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39433" w14:textId="77777777" w:rsidR="000E0CC8" w:rsidRPr="0040363A" w:rsidRDefault="000E0CC8" w:rsidP="000E0CC8">
      <w:pPr>
        <w:rPr>
          <w:rFonts w:asciiTheme="minorBidi" w:hAnsiTheme="minorBidi" w:cstheme="minorBidi"/>
          <w:sz w:val="22"/>
          <w:szCs w:val="21"/>
          <w:lang w:val="en-US" w:eastAsia="en-US"/>
        </w:rPr>
      </w:pPr>
    </w:p>
    <w:tbl>
      <w:tblPr>
        <w:tblStyle w:val="TableGrid"/>
        <w:tblpPr w:leftFromText="142" w:rightFromText="142" w:vertAnchor="page" w:tblpY="1747"/>
        <w:tblOverlap w:val="never"/>
        <w:tblW w:w="1009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983"/>
        <w:gridCol w:w="1225"/>
        <w:gridCol w:w="3487"/>
      </w:tblGrid>
      <w:tr w:rsidR="000E0CC8" w:rsidRPr="0040363A" w14:paraId="3D7F08F6" w14:textId="77777777" w:rsidTr="00B2687D">
        <w:trPr>
          <w:trHeight w:val="766"/>
        </w:trPr>
        <w:tc>
          <w:tcPr>
            <w:tcW w:w="2404" w:type="dxa"/>
          </w:tcPr>
          <w:p w14:paraId="54995C7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1A7C34E4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2A05E080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 w:val="restart"/>
          </w:tcPr>
          <w:p w14:paraId="3E8267E4" w14:textId="402C7B03" w:rsidR="000E0CC8" w:rsidRPr="00D620C7" w:rsidRDefault="00D620C7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D620C7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I</w:t>
            </w:r>
            <w:r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an Hussey &amp; Sean Hughes</w:t>
            </w:r>
          </w:p>
          <w:p w14:paraId="2BD8640E" w14:textId="77777777" w:rsidR="000E0CC8" w:rsidRPr="00D620C7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278338D7" w14:textId="7E423305" w:rsidR="000E0CC8" w:rsidRPr="00D620C7" w:rsidRDefault="0040363A" w:rsidP="0040363A">
            <w:pPr>
              <w:spacing w:line="240" w:lineRule="exact"/>
              <w:rPr>
                <w:rFonts w:asciiTheme="minorBidi" w:hAnsiTheme="minorBidi" w:cstheme="minorBidi"/>
                <w:sz w:val="18"/>
                <w:szCs w:val="18"/>
                <w:lang w:val="de-DE"/>
              </w:rPr>
            </w:pPr>
            <w:r w:rsidRPr="00D620C7">
              <w:rPr>
                <w:rFonts w:asciiTheme="minorBidi" w:hAnsiTheme="minorBidi" w:cstheme="minorBidi"/>
                <w:sz w:val="18"/>
                <w:szCs w:val="22"/>
                <w:lang w:val="de-DE" w:eastAsia="en-US"/>
              </w:rPr>
              <w:t xml:space="preserve">E   </w:t>
            </w:r>
            <w:r w:rsidR="00D620C7" w:rsidRPr="00D620C7">
              <w:rPr>
                <w:rStyle w:val="rpc41"/>
                <w:rFonts w:asciiTheme="minorBidi" w:hAnsiTheme="minorBidi" w:cstheme="minorBidi"/>
                <w:sz w:val="18"/>
                <w:szCs w:val="18"/>
                <w:lang w:val="de-DE"/>
              </w:rPr>
              <w:t>Ian</w:t>
            </w:r>
            <w:r w:rsidRPr="00D620C7">
              <w:rPr>
                <w:rStyle w:val="rpc41"/>
                <w:rFonts w:asciiTheme="minorBidi" w:hAnsiTheme="minorBidi" w:cstheme="minorBidi"/>
                <w:sz w:val="18"/>
                <w:szCs w:val="18"/>
                <w:lang w:val="de-DE"/>
              </w:rPr>
              <w:t>.</w:t>
            </w:r>
            <w:r w:rsidR="00D620C7" w:rsidRPr="00D620C7">
              <w:rPr>
                <w:rStyle w:val="rpc41"/>
                <w:rFonts w:asciiTheme="minorBidi" w:hAnsiTheme="minorBidi" w:cstheme="minorBidi"/>
                <w:sz w:val="18"/>
                <w:szCs w:val="18"/>
                <w:lang w:val="de-DE"/>
              </w:rPr>
              <w:t>Hussey</w:t>
            </w:r>
            <w:r w:rsidRPr="00D620C7">
              <w:rPr>
                <w:rStyle w:val="rpc41"/>
                <w:rFonts w:asciiTheme="minorBidi" w:hAnsiTheme="minorBidi" w:cstheme="minorBidi"/>
                <w:sz w:val="18"/>
                <w:szCs w:val="18"/>
                <w:lang w:val="de-DE"/>
              </w:rPr>
              <w:t>@UGent.be</w:t>
            </w:r>
          </w:p>
          <w:p w14:paraId="70285C15" w14:textId="6B53AE63" w:rsidR="000E0CC8" w:rsidRPr="00D620C7" w:rsidRDefault="000E0CC8" w:rsidP="0040363A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de-DE" w:eastAsia="en-US"/>
              </w:rPr>
            </w:pPr>
            <w:r w:rsidRPr="00D620C7">
              <w:rPr>
                <w:rFonts w:asciiTheme="minorBidi" w:hAnsiTheme="minorBidi" w:cstheme="minorBidi"/>
                <w:sz w:val="18"/>
                <w:szCs w:val="22"/>
                <w:lang w:val="de-DE" w:eastAsia="en-US"/>
              </w:rPr>
              <w:t>T</w:t>
            </w:r>
            <w:r w:rsidRPr="00D620C7">
              <w:rPr>
                <w:rFonts w:asciiTheme="minorBidi" w:hAnsiTheme="minorBidi" w:cstheme="minorBidi"/>
                <w:sz w:val="18"/>
                <w:szCs w:val="22"/>
                <w:lang w:val="de-DE" w:eastAsia="en-US"/>
              </w:rPr>
              <w:tab/>
              <w:t>0032 (0)</w:t>
            </w:r>
            <w:r w:rsidR="00D620C7" w:rsidRPr="00D620C7">
              <w:rPr>
                <w:rFonts w:asciiTheme="minorBidi" w:hAnsiTheme="minorBidi" w:cstheme="minorBidi"/>
                <w:sz w:val="18"/>
                <w:szCs w:val="22"/>
                <w:lang w:val="de-DE" w:eastAsia="en-US"/>
              </w:rPr>
              <w:t>9 264 86 49</w:t>
            </w:r>
          </w:p>
          <w:p w14:paraId="57617283" w14:textId="77777777" w:rsidR="000E0CC8" w:rsidRPr="00D620C7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de-DE" w:eastAsia="en-US"/>
              </w:rPr>
            </w:pPr>
          </w:p>
          <w:p w14:paraId="5072E02F" w14:textId="77777777" w:rsidR="000E0CC8" w:rsidRPr="00D620C7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de-DE" w:eastAsia="en-US"/>
              </w:rPr>
            </w:pPr>
          </w:p>
          <w:p w14:paraId="620F47AF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Faculty of Psychology and Educational Sciences</w:t>
            </w:r>
          </w:p>
          <w:p w14:paraId="7F3DF1E4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eastAsia="en-US"/>
              </w:rPr>
              <w:t>Henri Dunantlaan 2</w:t>
            </w:r>
          </w:p>
          <w:p w14:paraId="0675B88F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eastAsia="en-US"/>
              </w:rPr>
              <w:t xml:space="preserve">B-9000 </w:t>
            </w:r>
            <w:proofErr w:type="spellStart"/>
            <w:r w:rsidRPr="0040363A">
              <w:rPr>
                <w:rFonts w:asciiTheme="minorBidi" w:hAnsiTheme="minorBidi" w:cstheme="minorBidi"/>
                <w:sz w:val="18"/>
                <w:szCs w:val="22"/>
                <w:lang w:eastAsia="en-US"/>
              </w:rPr>
              <w:t>Ghent</w:t>
            </w:r>
            <w:proofErr w:type="spellEnd"/>
          </w:p>
          <w:p w14:paraId="6D35FBD2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eastAsia="en-US"/>
              </w:rPr>
              <w:t>Belgium</w:t>
            </w:r>
          </w:p>
          <w:p w14:paraId="4B0A9821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eastAsia="en-US"/>
              </w:rPr>
            </w:pPr>
          </w:p>
          <w:p w14:paraId="707B191B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eastAsia="en-US"/>
              </w:rPr>
              <w:t>www.ugent.be</w:t>
            </w:r>
          </w:p>
        </w:tc>
      </w:tr>
      <w:tr w:rsidR="000E0CC8" w:rsidRPr="0040363A" w14:paraId="3F87440E" w14:textId="77777777" w:rsidTr="00B2687D">
        <w:trPr>
          <w:trHeight w:hRule="exact" w:val="1315"/>
        </w:trPr>
        <w:tc>
          <w:tcPr>
            <w:tcW w:w="5387" w:type="dxa"/>
            <w:gridSpan w:val="2"/>
          </w:tcPr>
          <w:p w14:paraId="19529568" w14:textId="77777777" w:rsidR="0040363A" w:rsidRPr="0040363A" w:rsidRDefault="0040363A" w:rsidP="0040363A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D. Stephen Lindsay, PhD, Editor</w:t>
            </w:r>
          </w:p>
          <w:p w14:paraId="4D878B6D" w14:textId="79F3E57C" w:rsidR="000E0CC8" w:rsidRPr="0040363A" w:rsidRDefault="0040363A" w:rsidP="0040363A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highlight w:val="yellow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Psychological Science</w:t>
            </w:r>
            <w:r w:rsidRPr="0040363A">
              <w:rPr>
                <w:rFonts w:asciiTheme="minorBidi" w:hAnsiTheme="minorBidi" w:cstheme="minorBidi"/>
                <w:color w:val="333333"/>
                <w:sz w:val="18"/>
                <w:szCs w:val="22"/>
                <w:lang w:val="en-US" w:eastAsia="en-US"/>
              </w:rPr>
              <w:t xml:space="preserve"> </w:t>
            </w:r>
            <w:r w:rsidR="000E0CC8" w:rsidRPr="0040363A">
              <w:rPr>
                <w:rFonts w:asciiTheme="minorBidi" w:hAnsiTheme="minorBidi" w:cstheme="minorBidi"/>
                <w:color w:val="333333"/>
                <w:sz w:val="21"/>
                <w:szCs w:val="21"/>
                <w:lang w:val="en-GB" w:eastAsia="en-US"/>
              </w:rPr>
              <w:br/>
            </w:r>
          </w:p>
          <w:p w14:paraId="63FCA811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6EC87B59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1C310A1C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205D828E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fldChar w:fldCharType="begin"/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instrText xml:space="preserve"> MACROBUTTON  NoMacro </w:instrText>
            </w:r>
            <w:r w:rsidRPr="0040363A">
              <w:rPr>
                <w:rFonts w:asciiTheme="minorBidi" w:hAnsiTheme="minorBidi" w:cstheme="minorBidi"/>
                <w:color w:val="7F7F7F" w:themeColor="text1" w:themeTint="80"/>
                <w:sz w:val="18"/>
                <w:szCs w:val="22"/>
                <w:lang w:val="en-US" w:eastAsia="en-US"/>
              </w:rPr>
              <w:instrText>&lt; Country &gt;</w:instrText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instrText xml:space="preserve"> </w:instrText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fldChar w:fldCharType="end"/>
            </w:r>
          </w:p>
        </w:tc>
        <w:tc>
          <w:tcPr>
            <w:tcW w:w="1225" w:type="dxa"/>
          </w:tcPr>
          <w:p w14:paraId="3E6645C5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748F7BA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</w:tc>
      </w:tr>
      <w:tr w:rsidR="000E0CC8" w:rsidRPr="0040363A" w14:paraId="0F431062" w14:textId="77777777" w:rsidTr="00B2687D">
        <w:trPr>
          <w:trHeight w:hRule="exact" w:val="1559"/>
        </w:trPr>
        <w:tc>
          <w:tcPr>
            <w:tcW w:w="2404" w:type="dxa"/>
          </w:tcPr>
          <w:p w14:paraId="434AA22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213AAC0C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62E71CF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574E9940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7D5A199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0493D068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35AEDBA8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102D8683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3D8E1832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</w:tc>
      </w:tr>
      <w:tr w:rsidR="000E0CC8" w:rsidRPr="0040363A" w14:paraId="49E2B055" w14:textId="77777777" w:rsidTr="00B2687D">
        <w:trPr>
          <w:trHeight w:hRule="exact" w:val="34"/>
        </w:trPr>
        <w:tc>
          <w:tcPr>
            <w:tcW w:w="2404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1AD8276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716BEC1C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544DE4A2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4B48FB6F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  <w:tr w:rsidR="000E0CC8" w:rsidRPr="0040363A" w14:paraId="5548A142" w14:textId="77777777" w:rsidTr="00B2687D">
        <w:trPr>
          <w:trHeight w:hRule="exact" w:val="601"/>
        </w:trPr>
        <w:tc>
          <w:tcPr>
            <w:tcW w:w="2404" w:type="dxa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18939302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date</w:t>
            </w:r>
          </w:p>
          <w:p w14:paraId="707B7D4E" w14:textId="64CAF083" w:rsidR="000E0CC8" w:rsidRPr="0040363A" w:rsidRDefault="00D620C7" w:rsidP="0045770B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17</w:t>
            </w:r>
            <w:r w:rsidR="000E0CC8"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/0</w:t>
            </w:r>
            <w: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4/2020</w:t>
            </w:r>
          </w:p>
        </w:tc>
        <w:tc>
          <w:tcPr>
            <w:tcW w:w="2983" w:type="dxa"/>
            <w:tcMar>
              <w:top w:w="0" w:type="dxa"/>
              <w:left w:w="0" w:type="dxa"/>
              <w:bottom w:w="0" w:type="dxa"/>
              <w:right w:w="601" w:type="dxa"/>
            </w:tcMar>
          </w:tcPr>
          <w:p w14:paraId="4C830169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page</w:t>
            </w:r>
          </w:p>
          <w:p w14:paraId="58D9FE85" w14:textId="7BBE9BEC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1</w:t>
            </w:r>
          </w:p>
        </w:tc>
        <w:tc>
          <w:tcPr>
            <w:tcW w:w="4712" w:type="dxa"/>
            <w:gridSpan w:val="2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3E062B4E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our reference</w:t>
            </w:r>
          </w:p>
          <w:p w14:paraId="0DB813E6" w14:textId="5D3A3A91" w:rsidR="000E0CC8" w:rsidRPr="0040363A" w:rsidRDefault="000E0CC8" w:rsidP="0040363A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bookmarkStart w:id="0" w:name="b_reference"/>
            <w:r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 xml:space="preserve">Manuscript  </w:t>
            </w:r>
            <w:r w:rsidR="0040363A"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Submission</w:t>
            </w:r>
          </w:p>
          <w:bookmarkEnd w:id="0"/>
          <w:p w14:paraId="69E019BF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  <w:tr w:rsidR="000E0CC8" w:rsidRPr="0040363A" w14:paraId="54DC9AEF" w14:textId="77777777" w:rsidTr="00B2687D">
        <w:trPr>
          <w:trHeight w:hRule="exact" w:val="34"/>
        </w:trPr>
        <w:tc>
          <w:tcPr>
            <w:tcW w:w="2404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E5F37E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05F01AA5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673AE63C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99F71C6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</w:tbl>
    <w:p w14:paraId="6706E0DC" w14:textId="77777777" w:rsidR="0040363A" w:rsidRPr="0040363A" w:rsidRDefault="0040363A" w:rsidP="0040363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40363A">
        <w:rPr>
          <w:rFonts w:asciiTheme="minorBidi" w:hAnsiTheme="minorBidi" w:cstheme="minorBidi"/>
          <w:sz w:val="22"/>
          <w:szCs w:val="22"/>
          <w:lang w:val="en-US"/>
        </w:rPr>
        <w:t>Dear Professor Lindsay,</w:t>
      </w:r>
    </w:p>
    <w:p w14:paraId="0DED447F" w14:textId="6D1EB1D0" w:rsidR="0040363A" w:rsidRDefault="0040363A" w:rsidP="00D620C7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Theme="minorBidi" w:hAnsiTheme="minorBidi" w:cstheme="minorBidi"/>
          <w:sz w:val="22"/>
          <w:szCs w:val="22"/>
          <w:lang w:val="en-US"/>
        </w:rPr>
      </w:pPr>
      <w:r w:rsidRPr="0045770B">
        <w:rPr>
          <w:rFonts w:asciiTheme="minorBidi" w:hAnsiTheme="minorBidi" w:cstheme="minorBidi"/>
          <w:sz w:val="22"/>
          <w:szCs w:val="22"/>
          <w:lang w:val="en-US"/>
        </w:rPr>
        <w:t xml:space="preserve">Please find attached a </w:t>
      </w:r>
      <w:r w:rsidR="00D620C7">
        <w:rPr>
          <w:rFonts w:asciiTheme="minorBidi" w:hAnsiTheme="minorBidi" w:cstheme="minorBidi"/>
          <w:sz w:val="22"/>
          <w:szCs w:val="22"/>
          <w:lang w:val="en-US"/>
        </w:rPr>
        <w:t xml:space="preserve">commentary paper </w:t>
      </w:r>
      <w:r w:rsidRPr="0045770B">
        <w:rPr>
          <w:rFonts w:asciiTheme="minorBidi" w:hAnsiTheme="minorBidi" w:cstheme="minorBidi"/>
          <w:sz w:val="22"/>
          <w:szCs w:val="22"/>
          <w:lang w:val="en-US"/>
        </w:rPr>
        <w:t xml:space="preserve">that we would like to be considered for publication in </w:t>
      </w:r>
      <w:r w:rsidR="00836BD8">
        <w:rPr>
          <w:rFonts w:asciiTheme="minorBidi" w:hAnsiTheme="minorBidi" w:cstheme="minorBidi"/>
          <w:i/>
          <w:sz w:val="22"/>
          <w:szCs w:val="22"/>
          <w:lang w:val="en-US"/>
        </w:rPr>
        <w:t xml:space="preserve">Psychological Science, </w:t>
      </w:r>
      <w:r w:rsidRPr="0045770B">
        <w:rPr>
          <w:rFonts w:asciiTheme="minorBidi" w:hAnsiTheme="minorBidi" w:cstheme="minorBidi"/>
          <w:sz w:val="22"/>
          <w:szCs w:val="22"/>
          <w:lang w:val="en-US"/>
        </w:rPr>
        <w:t>title</w:t>
      </w:r>
      <w:r w:rsidR="00836BD8">
        <w:rPr>
          <w:rFonts w:asciiTheme="minorBidi" w:hAnsiTheme="minorBidi" w:cstheme="minorBidi"/>
          <w:sz w:val="22"/>
          <w:szCs w:val="22"/>
          <w:lang w:val="en-US"/>
        </w:rPr>
        <w:t>d</w:t>
      </w:r>
      <w:r w:rsidRPr="0045770B">
        <w:rPr>
          <w:rFonts w:asciiTheme="minorBidi" w:hAnsiTheme="minorBidi" w:cstheme="minorBidi"/>
          <w:sz w:val="22"/>
          <w:szCs w:val="22"/>
          <w:lang w:val="en-US"/>
        </w:rPr>
        <w:t xml:space="preserve"> “</w:t>
      </w:r>
      <w:r w:rsidR="00D620C7" w:rsidRPr="00D620C7">
        <w:rPr>
          <w:rFonts w:asciiTheme="minorBidi" w:hAnsiTheme="minorBidi" w:cstheme="minorBidi"/>
          <w:sz w:val="22"/>
          <w:szCs w:val="22"/>
          <w:lang w:val="en-US"/>
        </w:rPr>
        <w:t xml:space="preserve">Evaluative </w:t>
      </w:r>
      <w:r w:rsidR="00D620C7">
        <w:rPr>
          <w:rFonts w:asciiTheme="minorBidi" w:hAnsiTheme="minorBidi" w:cstheme="minorBidi"/>
          <w:sz w:val="22"/>
          <w:szCs w:val="22"/>
          <w:lang w:val="en-US"/>
        </w:rPr>
        <w:t xml:space="preserve">Conditioning without awareness: </w:t>
      </w:r>
      <w:r w:rsidR="00D620C7" w:rsidRPr="00D620C7">
        <w:rPr>
          <w:rFonts w:asciiTheme="minorBidi" w:hAnsiTheme="minorBidi" w:cstheme="minorBidi"/>
          <w:sz w:val="22"/>
          <w:szCs w:val="22"/>
          <w:lang w:val="en-US"/>
        </w:rPr>
        <w:t>Replicable effects do not equate replicable inferences</w:t>
      </w:r>
      <w:r w:rsidR="00D620C7">
        <w:rPr>
          <w:rFonts w:asciiTheme="minorBidi" w:hAnsiTheme="minorBidi" w:cstheme="minorBidi"/>
          <w:sz w:val="22"/>
          <w:szCs w:val="22"/>
          <w:lang w:val="en-US"/>
        </w:rPr>
        <w:t>”</w:t>
      </w:r>
      <w:r w:rsidR="00836BD8">
        <w:rPr>
          <w:rFonts w:asciiTheme="minorBidi" w:hAnsiTheme="minorBidi" w:cstheme="minorBidi"/>
          <w:sz w:val="22"/>
          <w:szCs w:val="22"/>
          <w:lang w:val="en-US"/>
        </w:rPr>
        <w:t>.</w:t>
      </w:r>
      <w:r w:rsidR="00D620C7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836BD8">
        <w:rPr>
          <w:rFonts w:asciiTheme="minorBidi" w:hAnsiTheme="minorBidi" w:cstheme="minorBidi"/>
          <w:sz w:val="22"/>
          <w:szCs w:val="22"/>
          <w:lang w:val="en-US"/>
        </w:rPr>
        <w:t xml:space="preserve">This </w:t>
      </w:r>
      <w:r w:rsidR="00D620C7">
        <w:rPr>
          <w:rFonts w:asciiTheme="minorBidi" w:hAnsiTheme="minorBidi" w:cstheme="minorBidi"/>
          <w:sz w:val="22"/>
          <w:szCs w:val="22"/>
          <w:lang w:val="en-US"/>
        </w:rPr>
        <w:t xml:space="preserve">is a commentary of a Registered Replication Report that </w:t>
      </w:r>
      <w:r w:rsidR="00E660A8">
        <w:rPr>
          <w:rFonts w:asciiTheme="minorBidi" w:hAnsiTheme="minorBidi" w:cstheme="minorBidi"/>
          <w:sz w:val="22"/>
          <w:szCs w:val="22"/>
          <w:lang w:val="en-US"/>
        </w:rPr>
        <w:t>has been given</w:t>
      </w:r>
      <w:r w:rsidR="00D620C7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E660A8">
        <w:rPr>
          <w:rFonts w:asciiTheme="minorBidi" w:hAnsiTheme="minorBidi" w:cstheme="minorBidi"/>
          <w:sz w:val="22"/>
          <w:szCs w:val="22"/>
          <w:lang w:val="en-US"/>
        </w:rPr>
        <w:t xml:space="preserve">Stage 1 RRR </w:t>
      </w:r>
      <w:r w:rsidR="00D620C7">
        <w:rPr>
          <w:rFonts w:asciiTheme="minorBidi" w:hAnsiTheme="minorBidi" w:cstheme="minorBidi"/>
          <w:sz w:val="22"/>
          <w:szCs w:val="22"/>
          <w:lang w:val="en-US"/>
        </w:rPr>
        <w:t>accept</w:t>
      </w:r>
      <w:r w:rsidR="00E660A8">
        <w:rPr>
          <w:rFonts w:asciiTheme="minorBidi" w:hAnsiTheme="minorBidi" w:cstheme="minorBidi"/>
          <w:sz w:val="22"/>
          <w:szCs w:val="22"/>
          <w:lang w:val="en-US"/>
        </w:rPr>
        <w:t xml:space="preserve">ance </w:t>
      </w:r>
      <w:r w:rsidR="00D620C7">
        <w:rPr>
          <w:rFonts w:asciiTheme="minorBidi" w:hAnsiTheme="minorBidi" w:cstheme="minorBidi"/>
          <w:sz w:val="22"/>
          <w:szCs w:val="22"/>
          <w:lang w:val="en-US"/>
        </w:rPr>
        <w:t xml:space="preserve">for publication </w:t>
      </w:r>
      <w:r w:rsidR="00836BD8">
        <w:rPr>
          <w:rFonts w:asciiTheme="minorBidi" w:hAnsiTheme="minorBidi" w:cstheme="minorBidi"/>
          <w:sz w:val="22"/>
          <w:szCs w:val="22"/>
          <w:lang w:val="en-US"/>
        </w:rPr>
        <w:t xml:space="preserve">by </w:t>
      </w:r>
      <w:r w:rsidR="00D620C7">
        <w:rPr>
          <w:rFonts w:asciiTheme="minorBidi" w:hAnsiTheme="minorBidi" w:cstheme="minorBidi"/>
          <w:sz w:val="22"/>
          <w:szCs w:val="22"/>
          <w:lang w:val="en-US"/>
        </w:rPr>
        <w:t>the journal (“</w:t>
      </w:r>
      <w:r w:rsidR="0045770B" w:rsidRPr="0045770B">
        <w:rPr>
          <w:rFonts w:asciiTheme="minorBidi" w:eastAsia="Times New Roman" w:hAnsiTheme="minorBidi" w:cstheme="minorBidi"/>
          <w:sz w:val="22"/>
          <w:szCs w:val="22"/>
          <w:lang w:val="en-US"/>
        </w:rPr>
        <w:t>Incidental Attitude Formation via the Surveillance Task: A Registered Repli</w:t>
      </w:r>
      <w:r w:rsidR="00D620C7">
        <w:rPr>
          <w:rFonts w:asciiTheme="minorBidi" w:eastAsia="Times New Roman" w:hAnsiTheme="minorBidi" w:cstheme="minorBidi"/>
          <w:sz w:val="22"/>
          <w:szCs w:val="22"/>
          <w:lang w:val="en-US"/>
        </w:rPr>
        <w:t xml:space="preserve">cation </w:t>
      </w:r>
      <w:r w:rsidR="00D91503">
        <w:rPr>
          <w:rFonts w:asciiTheme="minorBidi" w:eastAsia="Times New Roman" w:hAnsiTheme="minorBidi" w:cstheme="minorBidi"/>
          <w:sz w:val="22"/>
          <w:szCs w:val="22"/>
          <w:lang w:val="en-US"/>
        </w:rPr>
        <w:t xml:space="preserve">Report </w:t>
      </w:r>
      <w:r w:rsidR="00D620C7">
        <w:rPr>
          <w:rFonts w:asciiTheme="minorBidi" w:eastAsia="Times New Roman" w:hAnsiTheme="minorBidi" w:cstheme="minorBidi"/>
          <w:sz w:val="22"/>
          <w:szCs w:val="22"/>
          <w:lang w:val="en-US"/>
        </w:rPr>
        <w:t>of Olson and Fazio [2001]</w:t>
      </w:r>
      <w:r w:rsidRPr="0045770B">
        <w:rPr>
          <w:rFonts w:asciiTheme="minorBidi" w:hAnsiTheme="minorBidi" w:cstheme="minorBidi"/>
          <w:sz w:val="22"/>
          <w:szCs w:val="22"/>
          <w:lang w:val="en-US"/>
        </w:rPr>
        <w:t>”</w:t>
      </w:r>
      <w:r w:rsidR="00D620C7">
        <w:rPr>
          <w:rFonts w:asciiTheme="minorBidi" w:hAnsiTheme="minorBidi" w:cstheme="minorBidi"/>
          <w:sz w:val="22"/>
          <w:szCs w:val="22"/>
          <w:lang w:val="en-US"/>
        </w:rPr>
        <w:t xml:space="preserve">) </w:t>
      </w:r>
      <w:r w:rsidR="00D620C7" w:rsidRPr="00D620C7">
        <w:rPr>
          <w:rFonts w:asciiTheme="minorBidi" w:hAnsiTheme="minorBidi" w:cstheme="minorBidi"/>
          <w:sz w:val="22"/>
          <w:szCs w:val="22"/>
          <w:lang w:val="en-US"/>
        </w:rPr>
        <w:t>(MS</w:t>
      </w:r>
      <w:r w:rsidR="00D620C7">
        <w:rPr>
          <w:rFonts w:asciiTheme="minorBidi" w:hAnsiTheme="minorBidi" w:cstheme="minorBidi"/>
          <w:sz w:val="22"/>
          <w:szCs w:val="22"/>
          <w:lang w:val="en-US"/>
        </w:rPr>
        <w:t xml:space="preserve"> number PSCI-19-0402, [RR-PDR])</w:t>
      </w:r>
      <w:r w:rsidRPr="0045770B">
        <w:rPr>
          <w:rFonts w:asciiTheme="minorBidi" w:hAnsiTheme="minorBidi" w:cstheme="minorBidi"/>
          <w:sz w:val="22"/>
          <w:szCs w:val="22"/>
          <w:lang w:val="en-US"/>
        </w:rPr>
        <w:t>.</w:t>
      </w:r>
    </w:p>
    <w:p w14:paraId="758D979E" w14:textId="2BB477A6" w:rsidR="00D620C7" w:rsidRPr="0045770B" w:rsidRDefault="00D620C7" w:rsidP="00D620C7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D620C7">
        <w:rPr>
          <w:rFonts w:asciiTheme="minorBidi" w:hAnsiTheme="minorBidi" w:cstheme="minorBidi"/>
          <w:sz w:val="22"/>
          <w:szCs w:val="22"/>
          <w:lang w:val="en-US"/>
        </w:rPr>
        <w:t xml:space="preserve">To </w:t>
      </w:r>
      <w:r w:rsidR="00A10DF9">
        <w:rPr>
          <w:rFonts w:asciiTheme="minorBidi" w:hAnsiTheme="minorBidi" w:cstheme="minorBidi"/>
          <w:sz w:val="22"/>
          <w:szCs w:val="22"/>
          <w:lang w:val="en-US"/>
        </w:rPr>
        <w:t>provide some context</w:t>
      </w:r>
      <w:r w:rsidRPr="00D620C7">
        <w:rPr>
          <w:rFonts w:asciiTheme="minorBidi" w:hAnsiTheme="minorBidi" w:cstheme="minorBidi"/>
          <w:sz w:val="22"/>
          <w:szCs w:val="22"/>
          <w:lang w:val="en-US"/>
        </w:rPr>
        <w:t>, the surveillance task (Olson &amp; Fazio,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2001), originally published in </w:t>
      </w:r>
      <w:r w:rsidRPr="00A10DF9">
        <w:rPr>
          <w:rFonts w:asciiTheme="minorBidi" w:hAnsiTheme="minorBidi" w:cstheme="minorBidi"/>
          <w:i/>
          <w:sz w:val="22"/>
          <w:szCs w:val="22"/>
          <w:lang w:val="en-US"/>
        </w:rPr>
        <w:t>Psychological Science</w:t>
      </w:r>
      <w:r w:rsidRPr="00D620C7">
        <w:rPr>
          <w:rFonts w:asciiTheme="minorBidi" w:hAnsiTheme="minorBidi" w:cstheme="minorBidi"/>
          <w:sz w:val="22"/>
          <w:szCs w:val="22"/>
          <w:lang w:val="en-US"/>
        </w:rPr>
        <w:t>, is an Evaluative Conditioning (EC) paradigm that has been used to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D620C7">
        <w:rPr>
          <w:rFonts w:asciiTheme="minorBidi" w:hAnsiTheme="minorBidi" w:cstheme="minorBidi"/>
          <w:sz w:val="22"/>
          <w:szCs w:val="22"/>
          <w:lang w:val="en-US"/>
        </w:rPr>
        <w:t>support the idea that attitudes can be formed in the absence of a person’s awareness. It is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D620C7">
        <w:rPr>
          <w:rFonts w:asciiTheme="minorBidi" w:hAnsiTheme="minorBidi" w:cstheme="minorBidi"/>
          <w:sz w:val="22"/>
          <w:szCs w:val="22"/>
          <w:lang w:val="en-US"/>
        </w:rPr>
        <w:t>one of the most highly cited EC procedures and papers (the original article has over 700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D620C7">
        <w:rPr>
          <w:rFonts w:asciiTheme="minorBidi" w:hAnsiTheme="minorBidi" w:cstheme="minorBidi"/>
          <w:sz w:val="22"/>
          <w:szCs w:val="22"/>
          <w:lang w:val="en-US"/>
        </w:rPr>
        <w:t>citations in Google Scholar) and has inspired conce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ptual, theoretical, and applied </w:t>
      </w:r>
      <w:r w:rsidRPr="00D620C7">
        <w:rPr>
          <w:rFonts w:asciiTheme="minorBidi" w:hAnsiTheme="minorBidi" w:cstheme="minorBidi"/>
          <w:sz w:val="22"/>
          <w:szCs w:val="22"/>
          <w:lang w:val="en-US"/>
        </w:rPr>
        <w:t>developments throughout the discipline.</w:t>
      </w:r>
    </w:p>
    <w:p w14:paraId="38D154A0" w14:textId="050422BA" w:rsidR="007B44C3" w:rsidRDefault="00D620C7" w:rsidP="007B44C3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Despite such developments, </w:t>
      </w:r>
      <w:r w:rsidR="00A10DF9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it turns out that this </w:t>
      </w:r>
      <w: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task and </w:t>
      </w:r>
      <w:r w:rsidR="00836BD8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its </w:t>
      </w:r>
      <w: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effect are </w:t>
      </w:r>
      <w:r w:rsidR="00836BD8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based on </w:t>
      </w:r>
      <w: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weak evidence and </w:t>
      </w:r>
      <w:r w:rsidR="00A10DF9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relatively </w:t>
      </w:r>
      <w: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few published studies. With this in mind, Moran et al. (2020) </w:t>
      </w:r>
      <w:r w:rsidR="00961068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>conducted</w:t>
      </w:r>
      <w:r w:rsidR="00836BD8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a high-powered </w:t>
      </w:r>
      <w:r w:rsidR="00961068">
        <w:rPr>
          <w:rFonts w:asciiTheme="minorBidi" w:hAnsiTheme="minorBidi" w:cstheme="minorBidi"/>
          <w:color w:val="000000" w:themeColor="text1"/>
          <w:sz w:val="22"/>
          <w:szCs w:val="22"/>
          <w:lang w:val="en-US"/>
        </w:rPr>
        <w:t xml:space="preserve">multi-site study </w:t>
      </w:r>
      <w:r w:rsidR="00961068">
        <w:rPr>
          <w:rFonts w:asciiTheme="minorBidi" w:hAnsiTheme="minorBidi" w:cstheme="minorBidi"/>
          <w:sz w:val="22"/>
          <w:szCs w:val="22"/>
          <w:lang w:val="en-US"/>
        </w:rPr>
        <w:t xml:space="preserve">to </w:t>
      </w:r>
      <w:r w:rsidR="00836BD8">
        <w:rPr>
          <w:rFonts w:asciiTheme="minorBidi" w:hAnsiTheme="minorBidi" w:cstheme="minorBidi"/>
          <w:sz w:val="22"/>
          <w:szCs w:val="22"/>
          <w:lang w:val="en-US"/>
        </w:rPr>
        <w:t xml:space="preserve">examined </w:t>
      </w:r>
      <w:r w:rsidR="00961068">
        <w:rPr>
          <w:rFonts w:asciiTheme="minorBidi" w:hAnsiTheme="minorBidi" w:cstheme="minorBidi"/>
          <w:sz w:val="22"/>
          <w:szCs w:val="22"/>
          <w:lang w:val="en-US"/>
        </w:rPr>
        <w:t xml:space="preserve">whether </w:t>
      </w:r>
      <w:bookmarkStart w:id="1" w:name="_GoBack"/>
      <w:bookmarkEnd w:id="1"/>
      <w:r w:rsidR="0045770B" w:rsidRPr="0045770B">
        <w:rPr>
          <w:rFonts w:asciiTheme="minorBidi" w:eastAsia="Times New Roman" w:hAnsiTheme="minorBidi" w:cstheme="minorBidi"/>
          <w:sz w:val="22"/>
          <w:szCs w:val="22"/>
          <w:lang w:val="en-US"/>
        </w:rPr>
        <w:t xml:space="preserve">evidence for EC in this task </w:t>
      </w:r>
      <w:r w:rsidR="00836BD8">
        <w:rPr>
          <w:rFonts w:asciiTheme="minorBidi" w:eastAsia="Times New Roman" w:hAnsiTheme="minorBidi" w:cstheme="minorBidi"/>
          <w:sz w:val="22"/>
          <w:szCs w:val="22"/>
          <w:lang w:val="en-US"/>
        </w:rPr>
        <w:t>do</w:t>
      </w:r>
      <w:r w:rsidR="007B44C3">
        <w:rPr>
          <w:rFonts w:asciiTheme="minorBidi" w:eastAsia="Times New Roman" w:hAnsiTheme="minorBidi" w:cstheme="minorBidi"/>
          <w:sz w:val="22"/>
          <w:szCs w:val="22"/>
          <w:lang w:val="en-US"/>
        </w:rPr>
        <w:t>es</w:t>
      </w:r>
      <w:r w:rsidR="00836BD8">
        <w:rPr>
          <w:rFonts w:asciiTheme="minorBidi" w:eastAsia="Times New Roman" w:hAnsiTheme="minorBidi" w:cstheme="minorBidi"/>
          <w:sz w:val="22"/>
          <w:szCs w:val="22"/>
          <w:lang w:val="en-US"/>
        </w:rPr>
        <w:t xml:space="preserve"> emerge</w:t>
      </w:r>
      <w:r>
        <w:rPr>
          <w:rFonts w:asciiTheme="minorBidi" w:eastAsia="Times New Roman" w:hAnsiTheme="minorBidi" w:cstheme="minorBidi"/>
          <w:sz w:val="22"/>
          <w:szCs w:val="22"/>
          <w:lang w:val="en-US"/>
        </w:rPr>
        <w:t xml:space="preserve">, and if it </w:t>
      </w:r>
      <w:r w:rsidR="0045770B" w:rsidRPr="0045770B">
        <w:rPr>
          <w:rFonts w:asciiTheme="minorBidi" w:eastAsia="Times New Roman" w:hAnsiTheme="minorBidi" w:cstheme="minorBidi"/>
          <w:sz w:val="22"/>
          <w:szCs w:val="22"/>
          <w:lang w:val="en-US"/>
        </w:rPr>
        <w:t>depends on the specific way in which awareness is measured.</w:t>
      </w:r>
      <w:r w:rsidR="0040363A" w:rsidRPr="0045770B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Their replication was </w:t>
      </w:r>
      <w:r w:rsidR="00A10DF9">
        <w:rPr>
          <w:rFonts w:asciiTheme="minorBidi" w:hAnsiTheme="minorBidi" w:cstheme="minorBidi"/>
          <w:sz w:val="22"/>
          <w:szCs w:val="22"/>
          <w:lang w:val="en-US"/>
        </w:rPr>
        <w:t>‘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>successful</w:t>
      </w:r>
      <w:r w:rsidR="00A10DF9">
        <w:rPr>
          <w:rFonts w:asciiTheme="minorBidi" w:hAnsiTheme="minorBidi" w:cstheme="minorBidi"/>
          <w:sz w:val="22"/>
          <w:szCs w:val="22"/>
          <w:lang w:val="en-US"/>
        </w:rPr>
        <w:t>’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insofar as it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replicat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>ed the surveillance task effect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 xml:space="preserve">. </w:t>
      </w:r>
    </w:p>
    <w:p w14:paraId="42709270" w14:textId="680CC1C7" w:rsidR="007B44C3" w:rsidRDefault="00A10DF9" w:rsidP="007B44C3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lastRenderedPageBreak/>
        <w:t>However, w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e are concerned that readers will view the replication of this effect as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evidence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>support</w:t>
      </w:r>
      <w:r>
        <w:rPr>
          <w:rFonts w:asciiTheme="minorBidi" w:hAnsiTheme="minorBidi" w:cstheme="minorBidi"/>
          <w:sz w:val="22"/>
          <w:szCs w:val="22"/>
          <w:lang w:val="en-US"/>
        </w:rPr>
        <w:t>ing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 the verbal hypothesis that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attitude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 xml:space="preserve">formation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can occur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in the absence of awareness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, a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conclusion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>we strongly disagree with. S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uch an inference requires that ‘aware’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participants are successfully excluded from consideration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in the original study and the replication attempt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 xml:space="preserve">.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In our commentary we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 xml:space="preserve">present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new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evidence that the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awareness exclusion criterion used by Olson and Fazio (2001) – the only one to produce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 xml:space="preserve">a significant effect in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Moran et al. (2020)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– is a poor measure of awareness: it is overly lax,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 xml:space="preserve">noisy, and demonstrates heterogeneity between sites.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>When we carried out a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 xml:space="preserve"> new meta-analysis using a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 xml:space="preserve">stricter compound awareness criterion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which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pr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>ioritizes sensitivity (</w:t>
      </w:r>
      <w:r w:rsidR="007B44C3" w:rsidRPr="00D95604">
        <w:rPr>
          <w:rFonts w:asciiTheme="minorBidi" w:hAnsiTheme="minorBidi" w:cstheme="minorBidi"/>
          <w:i/>
          <w:sz w:val="22"/>
          <w:szCs w:val="22"/>
          <w:lang w:val="en-US"/>
        </w:rPr>
        <w:t>N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 = 665) the replicated effect collapses to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a non-significant and near-zero effect si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ze (Hedges’ </w:t>
      </w:r>
      <w:r w:rsidR="007B44C3" w:rsidRPr="00D95604">
        <w:rPr>
          <w:rFonts w:asciiTheme="minorBidi" w:hAnsiTheme="minorBidi" w:cstheme="minorBidi"/>
          <w:i/>
          <w:sz w:val="22"/>
          <w:szCs w:val="22"/>
          <w:lang w:val="en-US"/>
        </w:rPr>
        <w:t>g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 = 0.00, </w:t>
      </w:r>
      <w:r w:rsidR="00D2540C">
        <w:rPr>
          <w:rFonts w:asciiTheme="minorBidi" w:hAnsiTheme="minorBidi" w:cstheme="minorBidi"/>
          <w:sz w:val="22"/>
          <w:szCs w:val="22"/>
          <w:lang w:val="en-US"/>
        </w:rPr>
        <w:t xml:space="preserve">95% CI [-0.11, 0.10], </w:t>
      </w:r>
      <w:r w:rsidR="007B44C3" w:rsidRPr="00D95604">
        <w:rPr>
          <w:rFonts w:asciiTheme="minorBidi" w:hAnsiTheme="minorBidi" w:cstheme="minorBidi"/>
          <w:i/>
          <w:sz w:val="22"/>
          <w:szCs w:val="22"/>
          <w:lang w:val="en-US"/>
        </w:rPr>
        <w:t>p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 = .983,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BF</w:t>
      </w:r>
      <w:r w:rsidR="007B44C3" w:rsidRPr="00D95604">
        <w:rPr>
          <w:rFonts w:asciiTheme="minorBidi" w:hAnsiTheme="minorBidi" w:cs="Arial (Body CS)"/>
          <w:sz w:val="22"/>
          <w:szCs w:val="22"/>
          <w:vertAlign w:val="subscript"/>
          <w:lang w:val="en-US"/>
        </w:rPr>
        <w:t>10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 xml:space="preserve"> = 0.04). </w:t>
      </w:r>
    </w:p>
    <w:p w14:paraId="58995977" w14:textId="69059E3A" w:rsidR="00D620C7" w:rsidRDefault="007B44C3" w:rsidP="007B44C3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Put simply, w</w:t>
      </w:r>
      <w:r w:rsidRPr="007B44C3">
        <w:rPr>
          <w:rFonts w:asciiTheme="minorBidi" w:hAnsiTheme="minorBidi" w:cstheme="minorBidi"/>
          <w:sz w:val="22"/>
          <w:szCs w:val="22"/>
          <w:lang w:val="en-US"/>
        </w:rPr>
        <w:t>hen subjected to a more severe test, Moran et al.’s (2020) data does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7B44C3">
        <w:rPr>
          <w:rFonts w:asciiTheme="minorBidi" w:hAnsiTheme="minorBidi" w:cstheme="minorBidi"/>
          <w:sz w:val="22"/>
          <w:szCs w:val="22"/>
          <w:lang w:val="en-US"/>
        </w:rPr>
        <w:t>not support the ‘unaware Evaluative Conditionin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g’ hypothesis. Our results serve to </w:t>
      </w:r>
      <w:r w:rsidRPr="007B44C3">
        <w:rPr>
          <w:rFonts w:asciiTheme="minorBidi" w:hAnsiTheme="minorBidi" w:cstheme="minorBidi"/>
          <w:sz w:val="22"/>
          <w:szCs w:val="22"/>
          <w:lang w:val="en-US"/>
        </w:rPr>
        <w:t xml:space="preserve">highlight the importance of distinguishing between a </w:t>
      </w:r>
      <w:r w:rsidRPr="00A10DF9">
        <w:rPr>
          <w:rFonts w:asciiTheme="minorBidi" w:hAnsiTheme="minorBidi" w:cstheme="minorBidi"/>
          <w:i/>
          <w:sz w:val="22"/>
          <w:szCs w:val="22"/>
          <w:lang w:val="en-US"/>
        </w:rPr>
        <w:t>replicable statistical effect</w:t>
      </w:r>
      <w:r w:rsidRPr="007B44C3">
        <w:rPr>
          <w:rFonts w:asciiTheme="minorBidi" w:hAnsiTheme="minorBidi" w:cstheme="minorBidi"/>
          <w:sz w:val="22"/>
          <w:szCs w:val="22"/>
          <w:lang w:val="en-US"/>
        </w:rPr>
        <w:t xml:space="preserve"> and a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A10DF9">
        <w:rPr>
          <w:rFonts w:asciiTheme="minorBidi" w:hAnsiTheme="minorBidi" w:cstheme="minorBidi"/>
          <w:i/>
          <w:sz w:val="22"/>
          <w:szCs w:val="22"/>
          <w:lang w:val="en-US"/>
        </w:rPr>
        <w:t>replicable inference</w:t>
      </w:r>
      <w:r w:rsidRPr="007B44C3">
        <w:rPr>
          <w:rFonts w:asciiTheme="minorBidi" w:hAnsiTheme="minorBidi" w:cstheme="minorBidi"/>
          <w:sz w:val="22"/>
          <w:szCs w:val="22"/>
          <w:lang w:val="en-US"/>
        </w:rPr>
        <w:t xml:space="preserve"> regarding a verbal hypothesis</w:t>
      </w:r>
      <w:r w:rsidR="00A10DF9">
        <w:rPr>
          <w:rFonts w:asciiTheme="minorBidi" w:hAnsiTheme="minorBidi" w:cstheme="minorBidi"/>
          <w:sz w:val="22"/>
          <w:szCs w:val="22"/>
          <w:lang w:val="en-US"/>
        </w:rPr>
        <w:t>.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A10DF9">
        <w:rPr>
          <w:rFonts w:asciiTheme="minorBidi" w:hAnsiTheme="minorBidi" w:cstheme="minorBidi"/>
          <w:sz w:val="22"/>
          <w:szCs w:val="22"/>
          <w:lang w:val="en-US"/>
        </w:rPr>
        <w:t xml:space="preserve">This distinction is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especially </w:t>
      </w:r>
      <w:r w:rsidR="00A10DF9">
        <w:rPr>
          <w:rFonts w:asciiTheme="minorBidi" w:hAnsiTheme="minorBidi" w:cstheme="minorBidi"/>
          <w:sz w:val="22"/>
          <w:szCs w:val="22"/>
          <w:lang w:val="en-US"/>
        </w:rPr>
        <w:t xml:space="preserve">important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when </w:t>
      </w:r>
      <w:r w:rsidR="00A10DF9">
        <w:rPr>
          <w:rFonts w:asciiTheme="minorBidi" w:hAnsiTheme="minorBidi" w:cstheme="minorBidi"/>
          <w:sz w:val="22"/>
          <w:szCs w:val="22"/>
          <w:lang w:val="en-US"/>
        </w:rPr>
        <w:t xml:space="preserve">the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hypothesis has </w:t>
      </w:r>
      <w:r w:rsidRPr="007B44C3">
        <w:rPr>
          <w:rFonts w:asciiTheme="minorBidi" w:hAnsiTheme="minorBidi" w:cstheme="minorBidi"/>
          <w:sz w:val="22"/>
          <w:szCs w:val="22"/>
          <w:lang w:val="en-US"/>
        </w:rPr>
        <w:t>far reaching implications.</w:t>
      </w:r>
    </w:p>
    <w:p w14:paraId="7BE5A824" w14:textId="1D23D05D" w:rsidR="0040363A" w:rsidRPr="0040363A" w:rsidRDefault="0040363A" w:rsidP="007B44C3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40363A">
        <w:rPr>
          <w:rFonts w:asciiTheme="minorBidi" w:hAnsiTheme="minorBidi" w:cstheme="minorBidi"/>
          <w:color w:val="000000" w:themeColor="text1"/>
          <w:sz w:val="22"/>
          <w:szCs w:val="22"/>
          <w:shd w:val="clear" w:color="auto" w:fill="FFFFFF"/>
          <w:lang w:val="en-US"/>
        </w:rPr>
        <w:t xml:space="preserve">We believe that </w:t>
      </w:r>
      <w:r w:rsidRPr="00A10DF9">
        <w:rPr>
          <w:rFonts w:asciiTheme="minorBidi" w:hAnsiTheme="minorBidi" w:cstheme="minorBidi"/>
          <w:i/>
          <w:color w:val="000000" w:themeColor="text1"/>
          <w:sz w:val="22"/>
          <w:szCs w:val="22"/>
          <w:shd w:val="clear" w:color="auto" w:fill="FFFFFF"/>
          <w:lang w:val="en-US"/>
        </w:rPr>
        <w:t>Psychological Science</w:t>
      </w:r>
      <w:r w:rsidRPr="0040363A">
        <w:rPr>
          <w:rFonts w:asciiTheme="minorBidi" w:hAnsiTheme="minorBidi" w:cstheme="minorBidi"/>
          <w:color w:val="000000" w:themeColor="text1"/>
          <w:sz w:val="22"/>
          <w:szCs w:val="22"/>
          <w:shd w:val="clear" w:color="auto" w:fill="FFFFFF"/>
          <w:lang w:val="en-US"/>
        </w:rPr>
        <w:t xml:space="preserve"> would be a </w:t>
      </w:r>
      <w:r w:rsidR="007B44C3">
        <w:rPr>
          <w:rFonts w:asciiTheme="minorBidi" w:hAnsiTheme="minorBidi" w:cstheme="minorBidi"/>
          <w:color w:val="000000" w:themeColor="text1"/>
          <w:sz w:val="22"/>
          <w:szCs w:val="22"/>
          <w:shd w:val="clear" w:color="auto" w:fill="FFFFFF"/>
          <w:lang w:val="en-US"/>
        </w:rPr>
        <w:t xml:space="preserve">perfect </w:t>
      </w:r>
      <w:r w:rsidRPr="0040363A">
        <w:rPr>
          <w:rFonts w:asciiTheme="minorBidi" w:hAnsiTheme="minorBidi" w:cstheme="minorBidi"/>
          <w:color w:val="000000" w:themeColor="text1"/>
          <w:sz w:val="22"/>
          <w:szCs w:val="22"/>
          <w:shd w:val="clear" w:color="auto" w:fill="FFFFFF"/>
          <w:lang w:val="en-US"/>
        </w:rPr>
        <w:t xml:space="preserve">outlet for our </w:t>
      </w:r>
      <w:r w:rsidR="007B44C3">
        <w:rPr>
          <w:rFonts w:asciiTheme="minorBidi" w:hAnsiTheme="minorBidi" w:cstheme="minorBidi"/>
          <w:color w:val="000000" w:themeColor="text1"/>
          <w:sz w:val="22"/>
          <w:szCs w:val="22"/>
          <w:shd w:val="clear" w:color="auto" w:fill="FFFFFF"/>
          <w:lang w:val="en-US"/>
        </w:rPr>
        <w:t xml:space="preserve">commentary </w:t>
      </w:r>
      <w:r w:rsidRPr="0040363A">
        <w:rPr>
          <w:rFonts w:asciiTheme="minorBidi" w:hAnsiTheme="minorBidi" w:cstheme="minorBidi"/>
          <w:sz w:val="22"/>
          <w:szCs w:val="22"/>
          <w:lang w:val="en-US"/>
        </w:rPr>
        <w:t xml:space="preserve">given that the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Registered Replication Report will </w:t>
      </w:r>
      <w:r w:rsidR="00A10DF9">
        <w:rPr>
          <w:rFonts w:asciiTheme="minorBidi" w:hAnsiTheme="minorBidi" w:cstheme="minorBidi"/>
          <w:sz w:val="22"/>
          <w:szCs w:val="22"/>
          <w:lang w:val="en-US"/>
        </w:rPr>
        <w:t xml:space="preserve">soon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be </w:t>
      </w:r>
      <w:r w:rsidRPr="0040363A">
        <w:rPr>
          <w:rFonts w:asciiTheme="minorBidi" w:hAnsiTheme="minorBidi" w:cstheme="minorBidi"/>
          <w:sz w:val="22"/>
          <w:szCs w:val="22"/>
          <w:lang w:val="en-US"/>
        </w:rPr>
        <w:t xml:space="preserve">published in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the </w:t>
      </w:r>
      <w:r w:rsidRPr="0040363A">
        <w:rPr>
          <w:rFonts w:asciiTheme="minorBidi" w:hAnsiTheme="minorBidi" w:cstheme="minorBidi"/>
          <w:sz w:val="22"/>
          <w:szCs w:val="22"/>
          <w:lang w:val="en-US"/>
        </w:rPr>
        <w:t>journal.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 We hope that the commentary could be published along with the Replication Report, as doing so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 xml:space="preserve">would provide the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journal’s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readership with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an opportunity to experience this debate for themselves and offer them a more nuanced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7B44C3" w:rsidRPr="007B44C3">
        <w:rPr>
          <w:rFonts w:asciiTheme="minorBidi" w:hAnsiTheme="minorBidi" w:cstheme="minorBidi"/>
          <w:sz w:val="22"/>
          <w:szCs w:val="22"/>
          <w:lang w:val="en-US"/>
        </w:rPr>
        <w:t>perspective on this study and behavioral effect than the main manuscript does alone.</w:t>
      </w:r>
      <w:r w:rsidRPr="0040363A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</w:p>
    <w:p w14:paraId="34707333" w14:textId="2F108A15" w:rsidR="0040363A" w:rsidRPr="0040363A" w:rsidRDefault="00A32821" w:rsidP="0045770B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 xml:space="preserve">All </w:t>
      </w:r>
      <w:r w:rsidR="0040363A" w:rsidRPr="0040363A">
        <w:rPr>
          <w:rFonts w:asciiTheme="minorBidi" w:hAnsiTheme="minorBidi" w:cstheme="minorBidi"/>
          <w:sz w:val="22"/>
          <w:szCs w:val="22"/>
          <w:lang w:val="en-US"/>
        </w:rPr>
        <w:t xml:space="preserve">data </w:t>
      </w:r>
      <w:r w:rsidR="00EA030F">
        <w:rPr>
          <w:rFonts w:asciiTheme="minorBidi" w:hAnsiTheme="minorBidi" w:cstheme="minorBidi"/>
          <w:sz w:val="22"/>
          <w:szCs w:val="22"/>
          <w:lang w:val="en-US"/>
        </w:rPr>
        <w:t xml:space="preserve">and code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are </w:t>
      </w:r>
      <w:r w:rsidR="0040363A" w:rsidRPr="0040363A">
        <w:rPr>
          <w:rFonts w:asciiTheme="minorBidi" w:hAnsiTheme="minorBidi" w:cstheme="minorBidi"/>
          <w:sz w:val="22"/>
          <w:szCs w:val="22"/>
          <w:lang w:val="en-US"/>
        </w:rPr>
        <w:t xml:space="preserve">available </w:t>
      </w:r>
      <w:r w:rsidR="00EA030F">
        <w:rPr>
          <w:rFonts w:asciiTheme="minorBidi" w:hAnsiTheme="minorBidi" w:cstheme="minorBidi"/>
          <w:sz w:val="22"/>
          <w:szCs w:val="22"/>
          <w:lang w:val="en-US"/>
        </w:rPr>
        <w:t>on</w:t>
      </w:r>
      <w:r w:rsidR="0040363A" w:rsidRPr="0040363A">
        <w:rPr>
          <w:rFonts w:asciiTheme="minorBidi" w:hAnsiTheme="minorBidi" w:cstheme="minorBidi"/>
          <w:sz w:val="22"/>
          <w:szCs w:val="22"/>
          <w:lang w:val="en-US"/>
        </w:rPr>
        <w:t xml:space="preserve"> the OSF </w:t>
      </w:r>
      <w:r w:rsidR="00902191">
        <w:rPr>
          <w:rFonts w:asciiTheme="minorBidi" w:hAnsiTheme="minorBidi" w:cstheme="minorBidi"/>
          <w:sz w:val="22"/>
          <w:szCs w:val="22"/>
          <w:lang w:val="en-US"/>
        </w:rPr>
        <w:t>(</w:t>
      </w:r>
      <w:hyperlink r:id="rId7" w:history="1">
        <w:r w:rsidR="00EA030F" w:rsidRPr="00EA030F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osf.io/</w:t>
        </w:r>
        <w:proofErr w:type="spellStart"/>
        <w:r w:rsidR="00EA030F" w:rsidRPr="00EA030F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ugrjh</w:t>
        </w:r>
        <w:proofErr w:type="spellEnd"/>
      </w:hyperlink>
      <w:r w:rsidR="007B44C3">
        <w:rPr>
          <w:rFonts w:asciiTheme="minorBidi" w:hAnsiTheme="minorBidi" w:cstheme="minorBidi"/>
          <w:sz w:val="22"/>
          <w:szCs w:val="22"/>
          <w:lang w:val="en-US"/>
        </w:rPr>
        <w:t>).</w:t>
      </w:r>
      <w:r w:rsidR="0040363A" w:rsidRPr="0040363A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EA030F">
        <w:rPr>
          <w:rFonts w:asciiTheme="minorBidi" w:hAnsiTheme="minorBidi" w:cstheme="minorBidi"/>
          <w:sz w:val="22"/>
          <w:szCs w:val="22"/>
          <w:lang w:val="en-US"/>
        </w:rPr>
        <w:t xml:space="preserve">A preprint is available on the </w:t>
      </w:r>
      <w:r w:rsidR="000D4EC0">
        <w:rPr>
          <w:rFonts w:asciiTheme="minorBidi" w:hAnsiTheme="minorBidi" w:cstheme="minorBidi"/>
          <w:sz w:val="22"/>
          <w:szCs w:val="22"/>
          <w:lang w:val="en-US"/>
        </w:rPr>
        <w:t>P</w:t>
      </w:r>
      <w:r w:rsidR="00EA030F">
        <w:rPr>
          <w:rFonts w:asciiTheme="minorBidi" w:hAnsiTheme="minorBidi" w:cstheme="minorBidi"/>
          <w:sz w:val="22"/>
          <w:szCs w:val="22"/>
          <w:lang w:val="en-US"/>
        </w:rPr>
        <w:t>sy</w:t>
      </w:r>
      <w:r w:rsidR="000D4EC0">
        <w:rPr>
          <w:rFonts w:asciiTheme="minorBidi" w:hAnsiTheme="minorBidi" w:cstheme="minorBidi"/>
          <w:sz w:val="22"/>
          <w:szCs w:val="22"/>
          <w:lang w:val="en-US"/>
        </w:rPr>
        <w:t>A</w:t>
      </w:r>
      <w:r w:rsidR="00EA030F">
        <w:rPr>
          <w:rFonts w:asciiTheme="minorBidi" w:hAnsiTheme="minorBidi" w:cstheme="minorBidi"/>
          <w:sz w:val="22"/>
          <w:szCs w:val="22"/>
          <w:lang w:val="en-US"/>
        </w:rPr>
        <w:t>r</w:t>
      </w:r>
      <w:r w:rsidR="000D4EC0">
        <w:rPr>
          <w:rFonts w:asciiTheme="minorBidi" w:hAnsiTheme="minorBidi" w:cstheme="minorBidi"/>
          <w:sz w:val="22"/>
          <w:szCs w:val="22"/>
          <w:lang w:val="en-US"/>
        </w:rPr>
        <w:t>X</w:t>
      </w:r>
      <w:r w:rsidR="00EA030F">
        <w:rPr>
          <w:rFonts w:asciiTheme="minorBidi" w:hAnsiTheme="minorBidi" w:cstheme="minorBidi"/>
          <w:sz w:val="22"/>
          <w:szCs w:val="22"/>
          <w:lang w:val="en-US"/>
        </w:rPr>
        <w:t>iv</w:t>
      </w:r>
      <w:r w:rsidR="000D4EC0">
        <w:rPr>
          <w:rFonts w:asciiTheme="minorBidi" w:hAnsiTheme="minorBidi" w:cstheme="minorBidi"/>
          <w:sz w:val="22"/>
          <w:szCs w:val="22"/>
          <w:lang w:val="en-US"/>
        </w:rPr>
        <w:t xml:space="preserve"> preprint server</w:t>
      </w:r>
      <w:r w:rsidR="00EA030F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hyperlink r:id="rId8" w:history="1">
        <w:r w:rsidR="00EA030F" w:rsidRPr="00EA030F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psyarxiv.com/4gzsp</w:t>
        </w:r>
      </w:hyperlink>
      <w:r w:rsidR="00EA030F">
        <w:rPr>
          <w:rFonts w:asciiTheme="minorBidi" w:hAnsiTheme="minorBidi" w:cstheme="minorBidi"/>
          <w:sz w:val="22"/>
          <w:szCs w:val="22"/>
          <w:lang w:val="en-US"/>
        </w:rPr>
        <w:t xml:space="preserve">). </w:t>
      </w:r>
      <w:r w:rsidR="0040363A" w:rsidRPr="0040363A">
        <w:rPr>
          <w:rFonts w:asciiTheme="minorBidi" w:hAnsiTheme="minorBidi" w:cstheme="minorBidi"/>
          <w:sz w:val="22"/>
          <w:szCs w:val="22"/>
          <w:lang w:val="en-US"/>
        </w:rPr>
        <w:t>This manuscript is not submitted to any other journal and its publication i</w:t>
      </w:r>
      <w:r w:rsidR="0045770B">
        <w:rPr>
          <w:rFonts w:asciiTheme="minorBidi" w:hAnsiTheme="minorBidi" w:cstheme="minorBidi"/>
          <w:sz w:val="22"/>
          <w:szCs w:val="22"/>
          <w:lang w:val="en-US"/>
        </w:rPr>
        <w:t xml:space="preserve">s approved by </w:t>
      </w:r>
      <w:r w:rsidR="007B44C3">
        <w:rPr>
          <w:rFonts w:asciiTheme="minorBidi" w:hAnsiTheme="minorBidi" w:cstheme="minorBidi"/>
          <w:sz w:val="22"/>
          <w:szCs w:val="22"/>
          <w:lang w:val="en-US"/>
        </w:rPr>
        <w:t xml:space="preserve">both </w:t>
      </w:r>
      <w:r w:rsidR="0045770B">
        <w:rPr>
          <w:rFonts w:asciiTheme="minorBidi" w:hAnsiTheme="minorBidi" w:cstheme="minorBidi"/>
          <w:sz w:val="22"/>
          <w:szCs w:val="22"/>
          <w:lang w:val="en-US"/>
        </w:rPr>
        <w:t xml:space="preserve">contributing </w:t>
      </w:r>
      <w:r w:rsidR="0040363A" w:rsidRPr="0040363A">
        <w:rPr>
          <w:rFonts w:asciiTheme="minorBidi" w:hAnsiTheme="minorBidi" w:cstheme="minorBidi"/>
          <w:sz w:val="22"/>
          <w:szCs w:val="22"/>
          <w:lang w:val="en-US"/>
        </w:rPr>
        <w:t xml:space="preserve">authors. </w:t>
      </w:r>
    </w:p>
    <w:p w14:paraId="59004AC3" w14:textId="77777777" w:rsidR="0040363A" w:rsidRPr="0040363A" w:rsidRDefault="0040363A" w:rsidP="0040363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40363A">
        <w:rPr>
          <w:rFonts w:asciiTheme="minorBidi" w:hAnsiTheme="minorBidi" w:cstheme="minorBidi"/>
          <w:sz w:val="22"/>
          <w:szCs w:val="22"/>
          <w:lang w:val="en-US"/>
        </w:rPr>
        <w:t xml:space="preserve">We look forward to your reply. </w:t>
      </w:r>
    </w:p>
    <w:p w14:paraId="7B40EF81" w14:textId="77777777" w:rsidR="0040363A" w:rsidRPr="0040363A" w:rsidRDefault="0040363A" w:rsidP="0040363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40363A">
        <w:rPr>
          <w:rFonts w:asciiTheme="minorBidi" w:hAnsiTheme="minorBidi" w:cstheme="minorBidi"/>
          <w:sz w:val="22"/>
          <w:szCs w:val="22"/>
          <w:lang w:val="en-US"/>
        </w:rPr>
        <w:t>Best Regards,</w:t>
      </w:r>
    </w:p>
    <w:p w14:paraId="4B50951C" w14:textId="64C61800" w:rsidR="0040363A" w:rsidRPr="0040363A" w:rsidRDefault="00D620C7" w:rsidP="0040363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 xml:space="preserve">Ian Hussey </w:t>
      </w:r>
      <w:r w:rsidR="0040363A" w:rsidRPr="0040363A">
        <w:rPr>
          <w:rFonts w:asciiTheme="minorBidi" w:hAnsiTheme="minorBidi" w:cstheme="minorBidi"/>
          <w:sz w:val="22"/>
          <w:szCs w:val="22"/>
          <w:lang w:val="en-US"/>
        </w:rPr>
        <w:t>(</w:t>
      </w:r>
      <w:hyperlink r:id="rId9" w:history="1">
        <w:r w:rsidRPr="002A25AC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Ian.Hussey@ugent.be</w:t>
        </w:r>
      </w:hyperlink>
      <w:r w:rsidR="0040363A" w:rsidRPr="0040363A">
        <w:rPr>
          <w:rFonts w:asciiTheme="minorBidi" w:hAnsiTheme="minorBidi" w:cstheme="minorBidi"/>
          <w:sz w:val="22"/>
          <w:szCs w:val="22"/>
          <w:lang w:val="en-US"/>
        </w:rPr>
        <w:t xml:space="preserve">) </w:t>
      </w:r>
    </w:p>
    <w:p w14:paraId="6D7534E0" w14:textId="35D6CD8C" w:rsidR="0040363A" w:rsidRPr="0040363A" w:rsidRDefault="0040363A" w:rsidP="0040363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40363A">
        <w:rPr>
          <w:rFonts w:asciiTheme="minorBidi" w:hAnsiTheme="minorBidi" w:cstheme="minorBidi"/>
          <w:sz w:val="22"/>
          <w:szCs w:val="22"/>
          <w:lang w:val="en-US"/>
        </w:rPr>
        <w:t>Sean Hughes (</w:t>
      </w:r>
      <w:hyperlink r:id="rId10" w:history="1">
        <w:r w:rsidR="00836BD8" w:rsidRPr="002A25AC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Sean.Hughes@ugent.be</w:t>
        </w:r>
      </w:hyperlink>
      <w:r w:rsidRPr="0040363A">
        <w:rPr>
          <w:rFonts w:asciiTheme="minorBidi" w:hAnsiTheme="minorBidi" w:cstheme="minorBidi"/>
          <w:sz w:val="22"/>
          <w:szCs w:val="22"/>
          <w:lang w:val="en-US"/>
        </w:rPr>
        <w:t xml:space="preserve">) </w:t>
      </w:r>
    </w:p>
    <w:p w14:paraId="4F7E3BBD" w14:textId="44C24D2D" w:rsidR="00DB14CB" w:rsidRPr="00D620C7" w:rsidRDefault="00DB14CB" w:rsidP="0045770B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</w:p>
    <w:sectPr w:rsidR="00DB14CB" w:rsidRPr="00D620C7" w:rsidSect="000E0CC8"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A5EAC" w14:textId="77777777" w:rsidR="00B44063" w:rsidRDefault="00B44063" w:rsidP="000E0CC8">
      <w:r>
        <w:separator/>
      </w:r>
    </w:p>
  </w:endnote>
  <w:endnote w:type="continuationSeparator" w:id="0">
    <w:p w14:paraId="728C3922" w14:textId="77777777" w:rsidR="00B44063" w:rsidRDefault="00B44063" w:rsidP="000E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B1314" w14:textId="77777777" w:rsidR="00B44063" w:rsidRDefault="00B44063" w:rsidP="000E0CC8">
      <w:r>
        <w:separator/>
      </w:r>
    </w:p>
  </w:footnote>
  <w:footnote w:type="continuationSeparator" w:id="0">
    <w:p w14:paraId="56C716C1" w14:textId="77777777" w:rsidR="00B44063" w:rsidRDefault="00B44063" w:rsidP="000E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609E4" w14:textId="7040B58E" w:rsidR="000E0CC8" w:rsidRDefault="000E0CC8">
    <w:pPr>
      <w:pStyle w:val="Header"/>
    </w:pPr>
    <w:r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48495" w14:textId="13C4C32B" w:rsidR="000E0CC8" w:rsidRDefault="000E0CC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3470E8" wp14:editId="6B75E9AE">
          <wp:simplePos x="0" y="0"/>
          <wp:positionH relativeFrom="page">
            <wp:posOffset>6661</wp:posOffset>
          </wp:positionH>
          <wp:positionV relativeFrom="page">
            <wp:align>top</wp:align>
          </wp:positionV>
          <wp:extent cx="3438525" cy="1143000"/>
          <wp:effectExtent l="0" t="0" r="0" b="0"/>
          <wp:wrapNone/>
          <wp:docPr id="1" name="Afbeelding 1" descr="icoon_UGent_PP_EN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PP_EN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800B87" wp14:editId="1147421E">
              <wp:simplePos x="0" y="0"/>
              <wp:positionH relativeFrom="page">
                <wp:posOffset>5062855</wp:posOffset>
              </wp:positionH>
              <wp:positionV relativeFrom="page">
                <wp:posOffset>374650</wp:posOffset>
              </wp:positionV>
              <wp:extent cx="2214245" cy="638175"/>
              <wp:effectExtent l="0" t="0" r="14605" b="9525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245" cy="63817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txbx>
                      <w:txbxContent>
                        <w:p w14:paraId="52306AC1" w14:textId="77777777" w:rsidR="000E0CC8" w:rsidRDefault="000E0CC8" w:rsidP="000E0CC8">
                          <w:pPr>
                            <w:pStyle w:val="CompanynameL1"/>
                          </w:pPr>
                          <w:bookmarkStart w:id="2" w:name="b_name_L1"/>
                          <w:r>
                            <w:t>departmenT OF EXPERIMENTAL-CLINICAL AND HEALTH PSYCHOLOGY</w:t>
                          </w:r>
                        </w:p>
                        <w:bookmarkEnd w:id="2"/>
                        <w:p w14:paraId="267C5CB6" w14:textId="77777777" w:rsidR="000E0CC8" w:rsidRDefault="000E0CC8" w:rsidP="000E0CC8">
                          <w:pPr>
                            <w:pStyle w:val="CompanynameL2"/>
                          </w:pPr>
                          <w:r>
                            <w:t>GHENT HEALTH PSYCHOLOGY LAB</w:t>
                          </w:r>
                        </w:p>
                        <w:p w14:paraId="0BFD697E" w14:textId="77777777" w:rsidR="000E0CC8" w:rsidRDefault="000E0CC8" w:rsidP="000E0CC8">
                          <w:pPr>
                            <w:pStyle w:val="CompanynameL2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00B8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398.65pt;margin-top:29.5pt;width:174.3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" filled="f" stroked="f" strokeweight=".25pt">
              <v:textbox inset="0,0,0,0">
                <w:txbxContent>
                  <w:p w14:paraId="52306AC1" w14:textId="77777777" w:rsidR="000E0CC8" w:rsidRDefault="000E0CC8" w:rsidP="000E0CC8">
                    <w:pPr>
                      <w:pStyle w:val="CompanynameL1"/>
                    </w:pPr>
                    <w:bookmarkStart w:id="3" w:name="b_name_L1"/>
                    <w:r>
                      <w:t>departmenT OF EXPERIMENTAL-CLINICAL AND HEALTH PSYCHOLOGY</w:t>
                    </w:r>
                  </w:p>
                  <w:bookmarkEnd w:id="3"/>
                  <w:p w14:paraId="267C5CB6" w14:textId="77777777" w:rsidR="000E0CC8" w:rsidRDefault="000E0CC8" w:rsidP="000E0CC8">
                    <w:pPr>
                      <w:pStyle w:val="CompanynameL2"/>
                    </w:pPr>
                    <w:r>
                      <w:t>GHENT HEALTH PSYCHOLOGY LAB</w:t>
                    </w:r>
                  </w:p>
                  <w:p w14:paraId="0BFD697E" w14:textId="77777777" w:rsidR="000E0CC8" w:rsidRDefault="000E0CC8" w:rsidP="000E0CC8">
                    <w:pPr>
                      <w:pStyle w:val="CompanynameL2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2D8F"/>
    <w:multiLevelType w:val="hybridMultilevel"/>
    <w:tmpl w:val="451E20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3AA7"/>
    <w:multiLevelType w:val="hybridMultilevel"/>
    <w:tmpl w:val="0EA8AAD6"/>
    <w:lvl w:ilvl="0" w:tplc="619AE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061E"/>
    <w:multiLevelType w:val="hybridMultilevel"/>
    <w:tmpl w:val="27AA2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E3D"/>
    <w:rsid w:val="00001DEF"/>
    <w:rsid w:val="000503BF"/>
    <w:rsid w:val="000D4EC0"/>
    <w:rsid w:val="000E0BED"/>
    <w:rsid w:val="000E0CC8"/>
    <w:rsid w:val="000E5CBB"/>
    <w:rsid w:val="001203D3"/>
    <w:rsid w:val="00152050"/>
    <w:rsid w:val="00157613"/>
    <w:rsid w:val="001A72A7"/>
    <w:rsid w:val="001E421C"/>
    <w:rsid w:val="001E7857"/>
    <w:rsid w:val="00216479"/>
    <w:rsid w:val="0023746D"/>
    <w:rsid w:val="002D63E7"/>
    <w:rsid w:val="002E7779"/>
    <w:rsid w:val="003129F9"/>
    <w:rsid w:val="003178DA"/>
    <w:rsid w:val="00321BAB"/>
    <w:rsid w:val="00351BCD"/>
    <w:rsid w:val="00370CFE"/>
    <w:rsid w:val="0039225B"/>
    <w:rsid w:val="003A1ABA"/>
    <w:rsid w:val="003D586D"/>
    <w:rsid w:val="0040363A"/>
    <w:rsid w:val="004333EB"/>
    <w:rsid w:val="0045770B"/>
    <w:rsid w:val="004634D5"/>
    <w:rsid w:val="00484E7A"/>
    <w:rsid w:val="004A3AB5"/>
    <w:rsid w:val="005567D7"/>
    <w:rsid w:val="005754E0"/>
    <w:rsid w:val="005E3F18"/>
    <w:rsid w:val="0060000D"/>
    <w:rsid w:val="0060740D"/>
    <w:rsid w:val="0062259E"/>
    <w:rsid w:val="006325AD"/>
    <w:rsid w:val="0064158E"/>
    <w:rsid w:val="00645022"/>
    <w:rsid w:val="00647545"/>
    <w:rsid w:val="00675ED4"/>
    <w:rsid w:val="00691854"/>
    <w:rsid w:val="006D2243"/>
    <w:rsid w:val="006F2294"/>
    <w:rsid w:val="007067D7"/>
    <w:rsid w:val="007B44C3"/>
    <w:rsid w:val="00815B55"/>
    <w:rsid w:val="00836BD8"/>
    <w:rsid w:val="008E008D"/>
    <w:rsid w:val="00902191"/>
    <w:rsid w:val="00910A23"/>
    <w:rsid w:val="009230F9"/>
    <w:rsid w:val="00961068"/>
    <w:rsid w:val="0099671A"/>
    <w:rsid w:val="009D061B"/>
    <w:rsid w:val="009F0E2A"/>
    <w:rsid w:val="00A10DF9"/>
    <w:rsid w:val="00A32821"/>
    <w:rsid w:val="00A46A79"/>
    <w:rsid w:val="00A87685"/>
    <w:rsid w:val="00A95473"/>
    <w:rsid w:val="00AD2652"/>
    <w:rsid w:val="00B213FB"/>
    <w:rsid w:val="00B2687D"/>
    <w:rsid w:val="00B27DC5"/>
    <w:rsid w:val="00B44063"/>
    <w:rsid w:val="00BC778C"/>
    <w:rsid w:val="00C1308A"/>
    <w:rsid w:val="00C71E3D"/>
    <w:rsid w:val="00CA7C54"/>
    <w:rsid w:val="00CB208C"/>
    <w:rsid w:val="00CE3640"/>
    <w:rsid w:val="00D2540C"/>
    <w:rsid w:val="00D620C7"/>
    <w:rsid w:val="00D91503"/>
    <w:rsid w:val="00D95604"/>
    <w:rsid w:val="00DB14CB"/>
    <w:rsid w:val="00DC0F3B"/>
    <w:rsid w:val="00DE0D78"/>
    <w:rsid w:val="00E0798C"/>
    <w:rsid w:val="00E34160"/>
    <w:rsid w:val="00E36BDC"/>
    <w:rsid w:val="00E660A8"/>
    <w:rsid w:val="00E75DDA"/>
    <w:rsid w:val="00EA030F"/>
    <w:rsid w:val="00EA626E"/>
    <w:rsid w:val="00EB6EC1"/>
    <w:rsid w:val="00F74EDF"/>
    <w:rsid w:val="00F9108C"/>
    <w:rsid w:val="00F9737D"/>
    <w:rsid w:val="00FB3B87"/>
    <w:rsid w:val="00FD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0478B"/>
  <w15:chartTrackingRefBased/>
  <w15:docId w15:val="{254F5B58-1131-4C66-8004-002D4EA7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E3D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E3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1E3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E7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857"/>
    <w:rPr>
      <w:rFonts w:ascii="Times New Roman" w:hAnsi="Times New Roman" w:cs="Times New Roman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857"/>
    <w:rPr>
      <w:rFonts w:ascii="Times New Roman" w:hAnsi="Times New Roman" w:cs="Times New Roman"/>
      <w:b/>
      <w:bCs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57"/>
    <w:rPr>
      <w:rFonts w:ascii="Segoe UI" w:hAnsi="Segoe UI" w:cs="Segoe UI"/>
      <w:sz w:val="18"/>
      <w:szCs w:val="18"/>
      <w:lang w:eastAsia="nl-BE"/>
    </w:rPr>
  </w:style>
  <w:style w:type="paragraph" w:styleId="PlainText">
    <w:name w:val="Plain Text"/>
    <w:basedOn w:val="Normal"/>
    <w:link w:val="PlainTextChar"/>
    <w:uiPriority w:val="99"/>
    <w:unhideWhenUsed/>
    <w:rsid w:val="00A87685"/>
    <w:rPr>
      <w:rFonts w:ascii="Calibr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87685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0E0CC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styleId="Footer">
    <w:name w:val="footer"/>
    <w:basedOn w:val="Normal"/>
    <w:link w:val="Foot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customStyle="1" w:styleId="CompanynameL2">
    <w:name w:val="_Company name L2"/>
    <w:basedOn w:val="Normal"/>
    <w:uiPriority w:val="20"/>
    <w:rsid w:val="000E0CC8"/>
    <w:pPr>
      <w:spacing w:line="240" w:lineRule="exact"/>
    </w:pPr>
    <w:rPr>
      <w:rFonts w:ascii="Arial" w:hAnsi="Arial" w:cstheme="minorBidi"/>
      <w:caps/>
      <w:color w:val="1E64C8"/>
      <w:sz w:val="18"/>
      <w:szCs w:val="22"/>
      <w:lang w:val="en-GB" w:eastAsia="en-US"/>
    </w:rPr>
  </w:style>
  <w:style w:type="paragraph" w:customStyle="1" w:styleId="CompanynameL1">
    <w:name w:val="_Company name L1"/>
    <w:basedOn w:val="CompanynameL2"/>
    <w:uiPriority w:val="20"/>
    <w:rsid w:val="000E0CC8"/>
    <w:rPr>
      <w:b/>
      <w:u w:val="single"/>
    </w:rPr>
  </w:style>
  <w:style w:type="character" w:customStyle="1" w:styleId="rpc41">
    <w:name w:val="_rpc_41"/>
    <w:basedOn w:val="DefaultParagraphFont"/>
    <w:rsid w:val="0040363A"/>
  </w:style>
  <w:style w:type="character" w:styleId="Hyperlink">
    <w:name w:val="Hyperlink"/>
    <w:basedOn w:val="DefaultParagraphFont"/>
    <w:rsid w:val="004036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arxiv.com/4gz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f.io/ugrjh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ean.Hughes@ugent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an.Hussey@ugent.be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Beeckman</dc:creator>
  <cp:keywords/>
  <dc:description/>
  <cp:lastModifiedBy>Ian Hussey</cp:lastModifiedBy>
  <cp:revision>25</cp:revision>
  <dcterms:created xsi:type="dcterms:W3CDTF">2019-02-21T12:05:00Z</dcterms:created>
  <dcterms:modified xsi:type="dcterms:W3CDTF">2020-04-17T21:24:00Z</dcterms:modified>
</cp:coreProperties>
</file>