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22" w:rsidRPr="00A61D22" w:rsidRDefault="00A61D22" w:rsidP="00A61D22">
      <w:pPr>
        <w:spacing w:line="360" w:lineRule="auto"/>
        <w:jc w:val="center"/>
        <w:rPr>
          <w:rFonts w:ascii="Segoe UI" w:hAnsi="Segoe UI" w:cs="Segoe UI"/>
          <w:b/>
          <w:sz w:val="24"/>
          <w:lang w:val="en-US"/>
        </w:rPr>
      </w:pPr>
      <w:r w:rsidRPr="00A61D22">
        <w:rPr>
          <w:rFonts w:ascii="Segoe UI" w:hAnsi="Segoe UI" w:cs="Segoe UI"/>
          <w:b/>
          <w:sz w:val="24"/>
          <w:lang w:val="en-US"/>
        </w:rPr>
        <w:t>Deviation from Sampling Strategy</w:t>
      </w:r>
    </w:p>
    <w:p w:rsidR="0034337B" w:rsidRDefault="0034337B" w:rsidP="00A61D22">
      <w:pPr>
        <w:spacing w:line="360" w:lineRule="auto"/>
        <w:ind w:firstLine="708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 xml:space="preserve">During the data collection phase of this project we became aware of </w:t>
      </w:r>
      <w:r w:rsidRPr="0034337B">
        <w:rPr>
          <w:rFonts w:ascii="Segoe UI" w:hAnsi="Segoe UI" w:cs="Segoe UI"/>
          <w:sz w:val="24"/>
          <w:lang w:val="en-US"/>
        </w:rPr>
        <w:t xml:space="preserve">a preprint </w:t>
      </w:r>
      <w:r>
        <w:rPr>
          <w:rFonts w:ascii="Segoe UI" w:hAnsi="Segoe UI" w:cs="Segoe UI"/>
          <w:sz w:val="24"/>
          <w:lang w:val="en-US"/>
        </w:rPr>
        <w:t xml:space="preserve">by </w:t>
      </w:r>
      <w:r w:rsidRPr="0034337B">
        <w:rPr>
          <w:rFonts w:ascii="Segoe UI" w:hAnsi="Segoe UI" w:cs="Segoe UI"/>
          <w:sz w:val="24"/>
          <w:lang w:val="en-US"/>
        </w:rPr>
        <w:t>Chatard</w:t>
      </w:r>
      <w:r>
        <w:rPr>
          <w:rFonts w:ascii="Segoe UI" w:hAnsi="Segoe UI" w:cs="Segoe UI"/>
          <w:sz w:val="24"/>
          <w:lang w:val="en-US"/>
        </w:rPr>
        <w:t>, Hirschberger,</w:t>
      </w:r>
      <w:r w:rsidRPr="0034337B">
        <w:rPr>
          <w:rFonts w:ascii="Segoe UI" w:hAnsi="Segoe UI" w:cs="Segoe UI"/>
          <w:sz w:val="24"/>
          <w:lang w:val="en-US"/>
        </w:rPr>
        <w:t xml:space="preserve"> </w:t>
      </w:r>
      <w:r>
        <w:rPr>
          <w:rFonts w:ascii="Segoe UI" w:hAnsi="Segoe UI" w:cs="Segoe UI"/>
          <w:sz w:val="24"/>
          <w:lang w:val="en-US"/>
        </w:rPr>
        <w:t xml:space="preserve">&amp; </w:t>
      </w:r>
      <w:r w:rsidRPr="0034337B">
        <w:rPr>
          <w:rFonts w:ascii="Segoe UI" w:hAnsi="Segoe UI" w:cs="Segoe UI"/>
          <w:sz w:val="24"/>
          <w:lang w:val="en-US"/>
        </w:rPr>
        <w:t>Pyszczynski</w:t>
      </w:r>
      <w:r>
        <w:rPr>
          <w:rFonts w:ascii="Segoe UI" w:hAnsi="Segoe UI" w:cs="Segoe UI"/>
          <w:sz w:val="24"/>
          <w:lang w:val="en-US"/>
        </w:rPr>
        <w:t xml:space="preserve"> (2020: see </w:t>
      </w:r>
      <w:hyperlink r:id="rId6" w:history="1">
        <w:r w:rsidRPr="00B75DBF">
          <w:rPr>
            <w:rStyle w:val="Hyperlink"/>
            <w:rFonts w:ascii="Segoe UI" w:hAnsi="Segoe UI" w:cs="Segoe UI"/>
            <w:sz w:val="24"/>
            <w:lang w:val="en-US"/>
          </w:rPr>
          <w:t>https://psyarxiv.com/ejubn/</w:t>
        </w:r>
      </w:hyperlink>
      <w:r>
        <w:rPr>
          <w:rFonts w:ascii="Segoe UI" w:hAnsi="Segoe UI" w:cs="Segoe UI"/>
          <w:sz w:val="24"/>
          <w:lang w:val="en-US"/>
        </w:rPr>
        <w:t xml:space="preserve">) that critiqued another large-scale, multi-lab replication effort (Many Labs 4) for deviating from its pre-registered design. Specifically, the authors argued that the Many Labs </w:t>
      </w:r>
      <w:r w:rsidR="00A61D22">
        <w:rPr>
          <w:rFonts w:ascii="Segoe UI" w:hAnsi="Segoe UI" w:cs="Segoe UI"/>
          <w:sz w:val="24"/>
          <w:lang w:val="en-US"/>
        </w:rPr>
        <w:t xml:space="preserve">4 </w:t>
      </w:r>
      <w:r>
        <w:rPr>
          <w:rFonts w:ascii="Segoe UI" w:hAnsi="Segoe UI" w:cs="Segoe UI"/>
          <w:sz w:val="24"/>
          <w:lang w:val="en-US"/>
        </w:rPr>
        <w:t xml:space="preserve">project </w:t>
      </w:r>
      <w:r w:rsidRPr="0034337B">
        <w:rPr>
          <w:rFonts w:ascii="Segoe UI" w:hAnsi="Segoe UI" w:cs="Segoe UI"/>
          <w:sz w:val="24"/>
          <w:lang w:val="en-US"/>
        </w:rPr>
        <w:t xml:space="preserve">deviated from their preregistered plan by including smaller samples </w:t>
      </w:r>
      <w:r>
        <w:rPr>
          <w:rFonts w:ascii="Segoe UI" w:hAnsi="Segoe UI" w:cs="Segoe UI"/>
          <w:sz w:val="24"/>
          <w:lang w:val="en-US"/>
        </w:rPr>
        <w:t xml:space="preserve">than </w:t>
      </w:r>
      <w:r w:rsidRPr="0034337B">
        <w:rPr>
          <w:rFonts w:ascii="Segoe UI" w:hAnsi="Segoe UI" w:cs="Segoe UI"/>
          <w:sz w:val="24"/>
          <w:lang w:val="en-US"/>
        </w:rPr>
        <w:t>specified in their pre-registration</w:t>
      </w:r>
      <w:r>
        <w:rPr>
          <w:rFonts w:ascii="Segoe UI" w:hAnsi="Segoe UI" w:cs="Segoe UI"/>
          <w:sz w:val="24"/>
          <w:lang w:val="en-US"/>
        </w:rPr>
        <w:t xml:space="preserve">, and when these smaller samples were omitted, an effect emerged (when they were included no effect emerged).  </w:t>
      </w:r>
    </w:p>
    <w:p w:rsidR="0034337B" w:rsidRPr="0034337B" w:rsidRDefault="0034337B" w:rsidP="0034337B">
      <w:pPr>
        <w:spacing w:line="36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In light of this preprint, and our ongoing experiences with conducting our own replication project, we thought it useful to revis</w:t>
      </w:r>
      <w:r w:rsidR="00A61D22">
        <w:rPr>
          <w:rFonts w:ascii="Segoe UI" w:hAnsi="Segoe UI" w:cs="Segoe UI"/>
          <w:sz w:val="24"/>
          <w:lang w:val="en-US"/>
        </w:rPr>
        <w:t>it</w:t>
      </w:r>
      <w:r>
        <w:rPr>
          <w:rFonts w:ascii="Segoe UI" w:hAnsi="Segoe UI" w:cs="Segoe UI"/>
          <w:sz w:val="24"/>
          <w:lang w:val="en-US"/>
        </w:rPr>
        <w:t xml:space="preserve"> our own sampling criteria. In our original protocol we stated the following: “</w:t>
      </w:r>
      <w:r w:rsidRPr="0034337B">
        <w:rPr>
          <w:rFonts w:ascii="Segoe UI" w:hAnsi="Segoe UI" w:cs="Segoe UI"/>
          <w:sz w:val="24"/>
          <w:lang w:val="en-US"/>
        </w:rPr>
        <w:t>Participants will be recruited from twelve labs at ten universities throughout Europe and North America</w:t>
      </w:r>
      <w:r>
        <w:rPr>
          <w:rFonts w:ascii="Segoe UI" w:hAnsi="Segoe UI" w:cs="Segoe UI"/>
          <w:sz w:val="24"/>
          <w:lang w:val="en-US"/>
        </w:rPr>
        <w:t>..</w:t>
      </w:r>
      <w:r w:rsidRPr="0034337B">
        <w:rPr>
          <w:rFonts w:ascii="Segoe UI" w:hAnsi="Segoe UI" w:cs="Segoe UI"/>
          <w:sz w:val="24"/>
          <w:lang w:val="en-US"/>
        </w:rPr>
        <w:t xml:space="preserve">. Each lab will collect data from </w:t>
      </w:r>
      <w:r w:rsidRPr="0034337B">
        <w:rPr>
          <w:rFonts w:ascii="Segoe UI" w:hAnsi="Segoe UI" w:cs="Segoe UI"/>
          <w:i/>
          <w:sz w:val="24"/>
          <w:lang w:val="en-US"/>
        </w:rPr>
        <w:t>at least</w:t>
      </w:r>
      <w:r w:rsidRPr="0034337B">
        <w:rPr>
          <w:rFonts w:ascii="Segoe UI" w:hAnsi="Segoe UI" w:cs="Segoe UI"/>
          <w:sz w:val="24"/>
          <w:lang w:val="en-US"/>
        </w:rPr>
        <w:t xml:space="preserve"> 100 participants, and a maximum of 150 participants, on the </w:t>
      </w:r>
      <w:r>
        <w:rPr>
          <w:rFonts w:ascii="Segoe UI" w:hAnsi="Segoe UI" w:cs="Segoe UI"/>
          <w:sz w:val="24"/>
          <w:lang w:val="en-US"/>
        </w:rPr>
        <w:t>basis of their local resources.”</w:t>
      </w:r>
    </w:p>
    <w:p w:rsidR="0034337B" w:rsidRDefault="0034337B" w:rsidP="001C1A23">
      <w:pPr>
        <w:spacing w:line="36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 xml:space="preserve">At this point the sampling criteria has been met for </w:t>
      </w:r>
      <w:r w:rsidR="00DB1834">
        <w:rPr>
          <w:rFonts w:ascii="Segoe UI" w:hAnsi="Segoe UI" w:cs="Segoe UI"/>
          <w:sz w:val="24"/>
          <w:lang w:val="en-US"/>
        </w:rPr>
        <w:t>11</w:t>
      </w:r>
      <w:r>
        <w:rPr>
          <w:rFonts w:ascii="Segoe UI" w:hAnsi="Segoe UI" w:cs="Segoe UI"/>
          <w:sz w:val="24"/>
          <w:lang w:val="en-US"/>
        </w:rPr>
        <w:t xml:space="preserve"> out of the </w:t>
      </w:r>
      <w:r w:rsidR="00DB1834">
        <w:rPr>
          <w:rFonts w:ascii="Segoe UI" w:hAnsi="Segoe UI" w:cs="Segoe UI"/>
          <w:sz w:val="24"/>
          <w:lang w:val="en-US"/>
        </w:rPr>
        <w:t>12</w:t>
      </w:r>
      <w:r>
        <w:rPr>
          <w:rFonts w:ascii="Segoe UI" w:hAnsi="Segoe UI" w:cs="Segoe UI"/>
          <w:sz w:val="24"/>
          <w:lang w:val="en-US"/>
        </w:rPr>
        <w:t xml:space="preserve"> participating labs</w:t>
      </w:r>
      <w:r w:rsidR="00DB1834">
        <w:rPr>
          <w:rFonts w:ascii="Segoe UI" w:hAnsi="Segoe UI" w:cs="Segoe UI"/>
          <w:sz w:val="24"/>
          <w:lang w:val="en-US"/>
        </w:rPr>
        <w:t xml:space="preserve"> (</w:t>
      </w:r>
      <w:r w:rsidR="00894A09">
        <w:rPr>
          <w:rFonts w:ascii="Segoe UI" w:hAnsi="Segoe UI" w:cs="Segoe UI"/>
          <w:sz w:val="24"/>
          <w:lang w:val="en-US"/>
        </w:rPr>
        <w:t xml:space="preserve">due to misunderstanding, </w:t>
      </w:r>
      <w:r w:rsidR="00DB1834">
        <w:rPr>
          <w:rFonts w:ascii="Segoe UI" w:hAnsi="Segoe UI" w:cs="Segoe UI"/>
          <w:sz w:val="24"/>
          <w:lang w:val="en-US"/>
        </w:rPr>
        <w:t>one of the</w:t>
      </w:r>
      <w:r w:rsidR="001C1A23">
        <w:rPr>
          <w:rFonts w:ascii="Segoe UI" w:hAnsi="Segoe UI" w:cs="Segoe UI"/>
          <w:sz w:val="24"/>
          <w:lang w:val="en-US"/>
        </w:rPr>
        <w:t>se 11</w:t>
      </w:r>
      <w:r w:rsidR="00894A09">
        <w:rPr>
          <w:rFonts w:ascii="Segoe UI" w:hAnsi="Segoe UI" w:cs="Segoe UI"/>
          <w:sz w:val="24"/>
          <w:lang w:val="en-US"/>
        </w:rPr>
        <w:t xml:space="preserve"> labs</w:t>
      </w:r>
      <w:r w:rsidR="00DB1834">
        <w:rPr>
          <w:rFonts w:ascii="Segoe UI" w:hAnsi="Segoe UI" w:cs="Segoe UI"/>
          <w:sz w:val="24"/>
          <w:lang w:val="en-US"/>
        </w:rPr>
        <w:t xml:space="preserve"> collected data from more than the maximum number of participants)</w:t>
      </w:r>
      <w:r>
        <w:rPr>
          <w:rFonts w:ascii="Segoe UI" w:hAnsi="Segoe UI" w:cs="Segoe UI"/>
          <w:sz w:val="24"/>
          <w:lang w:val="en-US"/>
        </w:rPr>
        <w:t xml:space="preserve">. We are still waiting on a single lab (one of the original authors’ lab) to provide us with data. </w:t>
      </w:r>
      <w:r w:rsidR="00A61D22">
        <w:rPr>
          <w:rFonts w:ascii="Segoe UI" w:hAnsi="Segoe UI" w:cs="Segoe UI"/>
          <w:sz w:val="24"/>
          <w:lang w:val="en-US"/>
        </w:rPr>
        <w:t>However, we are doubtful that between 100 and 150 participants will be recruited from this lab</w:t>
      </w:r>
      <w:r w:rsidR="00DB1834">
        <w:rPr>
          <w:rFonts w:ascii="Segoe UI" w:hAnsi="Segoe UI" w:cs="Segoe UI"/>
          <w:sz w:val="24"/>
          <w:lang w:val="en-US"/>
        </w:rPr>
        <w:t xml:space="preserve"> in a reasonable time</w:t>
      </w:r>
      <w:r w:rsidR="00A61D22">
        <w:rPr>
          <w:rFonts w:ascii="Segoe UI" w:hAnsi="Segoe UI" w:cs="Segoe UI"/>
          <w:sz w:val="24"/>
          <w:lang w:val="en-US"/>
        </w:rPr>
        <w:t>.</w:t>
      </w:r>
    </w:p>
    <w:p w:rsidR="0034337B" w:rsidRPr="0034337B" w:rsidRDefault="00894A09" w:rsidP="00894A09">
      <w:pPr>
        <w:spacing w:line="36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W</w:t>
      </w:r>
      <w:r w:rsidR="0034337B">
        <w:rPr>
          <w:rFonts w:ascii="Segoe UI" w:hAnsi="Segoe UI" w:cs="Segoe UI"/>
          <w:sz w:val="24"/>
          <w:lang w:val="en-US"/>
        </w:rPr>
        <w:t xml:space="preserve">e have a hard deadline for completing this project, </w:t>
      </w:r>
      <w:r>
        <w:rPr>
          <w:rFonts w:ascii="Segoe UI" w:hAnsi="Segoe UI" w:cs="Segoe UI"/>
          <w:sz w:val="24"/>
          <w:lang w:val="en-US"/>
        </w:rPr>
        <w:t xml:space="preserve">and </w:t>
      </w:r>
      <w:r w:rsidRPr="0034337B">
        <w:rPr>
          <w:rFonts w:ascii="Segoe UI" w:hAnsi="Segoe UI" w:cs="Segoe UI"/>
          <w:sz w:val="24"/>
          <w:lang w:val="en-US"/>
        </w:rPr>
        <w:t xml:space="preserve">data collection was </w:t>
      </w:r>
      <w:r>
        <w:rPr>
          <w:rFonts w:ascii="Segoe UI" w:hAnsi="Segoe UI" w:cs="Segoe UI"/>
          <w:sz w:val="24"/>
          <w:lang w:val="en-US"/>
        </w:rPr>
        <w:t xml:space="preserve">originally </w:t>
      </w:r>
      <w:r w:rsidRPr="0034337B">
        <w:rPr>
          <w:rFonts w:ascii="Segoe UI" w:hAnsi="Segoe UI" w:cs="Segoe UI"/>
          <w:sz w:val="24"/>
          <w:lang w:val="en-US"/>
        </w:rPr>
        <w:t>planned to end before Christmas</w:t>
      </w:r>
      <w:bookmarkStart w:id="0" w:name="_GoBack"/>
      <w:bookmarkEnd w:id="0"/>
      <w:r>
        <w:rPr>
          <w:rFonts w:ascii="Segoe UI" w:hAnsi="Segoe UI" w:cs="Segoe UI"/>
          <w:sz w:val="24"/>
          <w:lang w:val="en-US"/>
        </w:rPr>
        <w:t xml:space="preserve">. However, we </w:t>
      </w:r>
      <w:r w:rsidR="0034337B">
        <w:rPr>
          <w:rFonts w:ascii="Segoe UI" w:hAnsi="Segoe UI" w:cs="Segoe UI"/>
          <w:sz w:val="24"/>
          <w:lang w:val="en-US"/>
        </w:rPr>
        <w:t>still want to give the original authors an opportunity to fully participate in the entire process (including data collection)</w:t>
      </w:r>
      <w:r>
        <w:rPr>
          <w:rFonts w:ascii="Segoe UI" w:hAnsi="Segoe UI" w:cs="Segoe UI"/>
          <w:sz w:val="24"/>
          <w:lang w:val="en-US"/>
        </w:rPr>
        <w:t>. Therefore,</w:t>
      </w:r>
      <w:r w:rsidR="00A61D22">
        <w:rPr>
          <w:rFonts w:ascii="Segoe UI" w:hAnsi="Segoe UI" w:cs="Segoe UI"/>
          <w:sz w:val="24"/>
          <w:lang w:val="en-US"/>
        </w:rPr>
        <w:t xml:space="preserve"> we thought we would (a) reexamine </w:t>
      </w:r>
      <w:r w:rsidR="0034337B" w:rsidRPr="0034337B">
        <w:rPr>
          <w:rFonts w:ascii="Segoe UI" w:hAnsi="Segoe UI" w:cs="Segoe UI"/>
          <w:sz w:val="24"/>
          <w:lang w:val="en-US"/>
        </w:rPr>
        <w:t xml:space="preserve">our sample size planning decision and </w:t>
      </w:r>
      <w:r w:rsidR="00A61D22">
        <w:rPr>
          <w:rFonts w:ascii="Segoe UI" w:hAnsi="Segoe UI" w:cs="Segoe UI"/>
          <w:sz w:val="24"/>
          <w:lang w:val="en-US"/>
        </w:rPr>
        <w:t xml:space="preserve">(b) clearly </w:t>
      </w:r>
      <w:r w:rsidR="0034337B" w:rsidRPr="0034337B">
        <w:rPr>
          <w:rFonts w:ascii="Segoe UI" w:hAnsi="Segoe UI" w:cs="Segoe UI"/>
          <w:sz w:val="24"/>
          <w:lang w:val="en-US"/>
        </w:rPr>
        <w:t xml:space="preserve">explicate that </w:t>
      </w:r>
      <w:r w:rsidR="00A61D22">
        <w:rPr>
          <w:rFonts w:ascii="Segoe UI" w:hAnsi="Segoe UI" w:cs="Segoe UI"/>
          <w:sz w:val="24"/>
          <w:lang w:val="en-US"/>
        </w:rPr>
        <w:t xml:space="preserve">now, we are deviating from our original sampling strategy. Specifically, we have decided that </w:t>
      </w:r>
      <w:r w:rsidR="0034337B" w:rsidRPr="00894A09">
        <w:rPr>
          <w:rFonts w:ascii="Segoe UI" w:hAnsi="Segoe UI" w:cs="Segoe UI"/>
          <w:b/>
          <w:bCs/>
          <w:i/>
          <w:sz w:val="24"/>
          <w:lang w:val="en-US"/>
        </w:rPr>
        <w:t>all data will be included from all sites</w:t>
      </w:r>
      <w:r w:rsidR="00A61D22" w:rsidRPr="00894A09">
        <w:rPr>
          <w:rFonts w:ascii="Segoe UI" w:hAnsi="Segoe UI" w:cs="Segoe UI"/>
          <w:b/>
          <w:bCs/>
          <w:i/>
          <w:sz w:val="24"/>
          <w:lang w:val="en-US"/>
        </w:rPr>
        <w:t xml:space="preserve">, even when the participating lab does not provide </w:t>
      </w:r>
      <w:r w:rsidR="00DB1834" w:rsidRPr="00894A09">
        <w:rPr>
          <w:rFonts w:ascii="Segoe UI" w:hAnsi="Segoe UI" w:cs="Segoe UI"/>
          <w:b/>
          <w:bCs/>
          <w:i/>
          <w:sz w:val="24"/>
          <w:lang w:val="en-US"/>
        </w:rPr>
        <w:t xml:space="preserve">the minimum </w:t>
      </w:r>
      <w:r w:rsidR="00A61D22" w:rsidRPr="00894A09">
        <w:rPr>
          <w:rFonts w:ascii="Segoe UI" w:hAnsi="Segoe UI" w:cs="Segoe UI"/>
          <w:b/>
          <w:bCs/>
          <w:i/>
          <w:sz w:val="24"/>
          <w:lang w:val="en-US"/>
        </w:rPr>
        <w:t>100</w:t>
      </w:r>
      <w:r w:rsidR="00DB1834" w:rsidRPr="00894A09">
        <w:rPr>
          <w:rFonts w:ascii="Segoe UI" w:hAnsi="Segoe UI" w:cs="Segoe UI"/>
          <w:b/>
          <w:bCs/>
          <w:i/>
          <w:sz w:val="24"/>
          <w:lang w:val="en-US"/>
        </w:rPr>
        <w:t xml:space="preserve"> </w:t>
      </w:r>
      <w:r w:rsidR="00A61D22" w:rsidRPr="00894A09">
        <w:rPr>
          <w:rFonts w:ascii="Segoe UI" w:hAnsi="Segoe UI" w:cs="Segoe UI"/>
          <w:b/>
          <w:bCs/>
          <w:i/>
          <w:sz w:val="24"/>
          <w:lang w:val="en-US"/>
        </w:rPr>
        <w:t>participants</w:t>
      </w:r>
      <w:r w:rsidR="00A61D22" w:rsidRPr="00894A09">
        <w:rPr>
          <w:rFonts w:ascii="Segoe UI" w:hAnsi="Segoe UI" w:cs="Segoe UI"/>
          <w:b/>
          <w:bCs/>
          <w:sz w:val="24"/>
          <w:lang w:val="en-US"/>
        </w:rPr>
        <w:t>.</w:t>
      </w:r>
      <w:r w:rsidR="0034337B" w:rsidRPr="0034337B">
        <w:rPr>
          <w:rFonts w:ascii="Segoe UI" w:hAnsi="Segoe UI" w:cs="Segoe UI"/>
          <w:sz w:val="24"/>
          <w:lang w:val="en-US"/>
        </w:rPr>
        <w:t xml:space="preserve"> </w:t>
      </w:r>
      <w:r w:rsidR="00A61D22">
        <w:rPr>
          <w:rFonts w:ascii="Segoe UI" w:hAnsi="Segoe UI" w:cs="Segoe UI"/>
          <w:sz w:val="24"/>
          <w:lang w:val="en-US"/>
        </w:rPr>
        <w:t xml:space="preserve">We are also now </w:t>
      </w:r>
      <w:r w:rsidR="0034337B" w:rsidRPr="0034337B">
        <w:rPr>
          <w:rFonts w:ascii="Segoe UI" w:hAnsi="Segoe UI" w:cs="Segoe UI"/>
          <w:sz w:val="24"/>
          <w:lang w:val="en-US"/>
        </w:rPr>
        <w:t xml:space="preserve">imposing an end </w:t>
      </w:r>
      <w:r w:rsidR="00A61D22" w:rsidRPr="0034337B">
        <w:rPr>
          <w:rFonts w:ascii="Segoe UI" w:hAnsi="Segoe UI" w:cs="Segoe UI"/>
          <w:sz w:val="24"/>
          <w:lang w:val="en-US"/>
        </w:rPr>
        <w:t xml:space="preserve">date </w:t>
      </w:r>
      <w:r w:rsidR="00A61D22">
        <w:rPr>
          <w:rFonts w:ascii="Segoe UI" w:hAnsi="Segoe UI" w:cs="Segoe UI"/>
          <w:sz w:val="24"/>
          <w:lang w:val="en-US"/>
        </w:rPr>
        <w:t xml:space="preserve">for </w:t>
      </w:r>
      <w:r w:rsidR="0034337B" w:rsidRPr="0034337B">
        <w:rPr>
          <w:rFonts w:ascii="Segoe UI" w:hAnsi="Segoe UI" w:cs="Segoe UI"/>
          <w:sz w:val="24"/>
          <w:lang w:val="en-US"/>
        </w:rPr>
        <w:t>data collection for practical reasons.</w:t>
      </w:r>
      <w:r>
        <w:rPr>
          <w:rFonts w:ascii="Segoe UI" w:hAnsi="Segoe UI" w:cs="Segoe UI"/>
          <w:sz w:val="24"/>
          <w:lang w:val="en-US"/>
        </w:rPr>
        <w:t xml:space="preserve"> </w:t>
      </w:r>
      <w:r w:rsidR="00A61D22" w:rsidRPr="00894A09">
        <w:rPr>
          <w:rFonts w:ascii="Segoe UI" w:hAnsi="Segoe UI" w:cs="Segoe UI"/>
          <w:b/>
          <w:bCs/>
          <w:i/>
          <w:iCs/>
          <w:sz w:val="24"/>
          <w:lang w:val="en-US"/>
        </w:rPr>
        <w:t xml:space="preserve">This date is now </w:t>
      </w:r>
      <w:r w:rsidR="00DB1834" w:rsidRPr="00894A09">
        <w:rPr>
          <w:rFonts w:ascii="Segoe UI" w:hAnsi="Segoe UI" w:cs="Segoe UI"/>
          <w:b/>
          <w:bCs/>
          <w:i/>
          <w:iCs/>
          <w:sz w:val="24"/>
          <w:lang w:val="en-US"/>
        </w:rPr>
        <w:t>19/02</w:t>
      </w:r>
      <w:r w:rsidR="00A61D22" w:rsidRPr="00894A09">
        <w:rPr>
          <w:rFonts w:ascii="Segoe UI" w:hAnsi="Segoe UI" w:cs="Segoe UI"/>
          <w:b/>
          <w:bCs/>
          <w:sz w:val="24"/>
          <w:lang w:val="en-US"/>
        </w:rPr>
        <w:t>.</w:t>
      </w:r>
    </w:p>
    <w:sectPr w:rsidR="0034337B" w:rsidRPr="00343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E0" w:rsidRDefault="000660E0" w:rsidP="0034337B">
      <w:pPr>
        <w:spacing w:after="0" w:line="240" w:lineRule="auto"/>
      </w:pPr>
      <w:r>
        <w:separator/>
      </w:r>
    </w:p>
  </w:endnote>
  <w:endnote w:type="continuationSeparator" w:id="0">
    <w:p w:rsidR="000660E0" w:rsidRDefault="000660E0" w:rsidP="0034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E0" w:rsidRDefault="000660E0" w:rsidP="0034337B">
      <w:pPr>
        <w:spacing w:after="0" w:line="240" w:lineRule="auto"/>
      </w:pPr>
      <w:r>
        <w:separator/>
      </w:r>
    </w:p>
  </w:footnote>
  <w:footnote w:type="continuationSeparator" w:id="0">
    <w:p w:rsidR="000660E0" w:rsidRDefault="000660E0" w:rsidP="00343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7B"/>
    <w:rsid w:val="000660E0"/>
    <w:rsid w:val="001C1A23"/>
    <w:rsid w:val="001F2258"/>
    <w:rsid w:val="002852FD"/>
    <w:rsid w:val="0034337B"/>
    <w:rsid w:val="00894A09"/>
    <w:rsid w:val="00A61D22"/>
    <w:rsid w:val="00DB1834"/>
    <w:rsid w:val="00F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63E"/>
  <w15:chartTrackingRefBased/>
  <w15:docId w15:val="{7C0A5BC9-ECD3-4F4A-B0F6-E6350905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34337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3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yarxiv.com/ejub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Tal Moran Yorovich</cp:lastModifiedBy>
  <cp:revision>3</cp:revision>
  <dcterms:created xsi:type="dcterms:W3CDTF">2020-02-11T08:39:00Z</dcterms:created>
  <dcterms:modified xsi:type="dcterms:W3CDTF">2020-02-11T14:59:00Z</dcterms:modified>
</cp:coreProperties>
</file>