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4CB91" w14:textId="77777777" w:rsidR="00914415" w:rsidRPr="008F2995" w:rsidRDefault="009E032A" w:rsidP="0080278D">
      <w:pPr>
        <w:spacing w:after="0" w:line="240" w:lineRule="auto"/>
        <w:jc w:val="center"/>
        <w:rPr>
          <w:rFonts w:cstheme="minorHAnsi"/>
          <w:b/>
          <w:bCs/>
          <w:color w:val="000000" w:themeColor="text1"/>
        </w:rPr>
      </w:pPr>
      <w:r w:rsidRPr="008F2995">
        <w:rPr>
          <w:rFonts w:cstheme="minorHAnsi"/>
          <w:b/>
          <w:bCs/>
          <w:color w:val="000000" w:themeColor="text1"/>
        </w:rPr>
        <w:t>Incidental Attitude Formation via the Surveillance Task: A Multi-Site Registered Replication Report of Olson and Fazio (2001) "Implicit Attitude Formation Through Classical Conditioning"</w:t>
      </w:r>
    </w:p>
    <w:p w14:paraId="487225CF" w14:textId="77777777" w:rsidR="009E032A" w:rsidRPr="008F2995" w:rsidRDefault="009E032A" w:rsidP="0080278D">
      <w:pPr>
        <w:spacing w:after="0" w:line="240" w:lineRule="auto"/>
        <w:jc w:val="center"/>
        <w:rPr>
          <w:rFonts w:cstheme="minorHAnsi"/>
          <w:b/>
          <w:bCs/>
          <w:color w:val="000000" w:themeColor="text1"/>
        </w:rPr>
      </w:pPr>
    </w:p>
    <w:p w14:paraId="5E214F83" w14:textId="77777777" w:rsidR="00841067" w:rsidRPr="008F2995" w:rsidRDefault="00B46BFA" w:rsidP="0080278D">
      <w:pPr>
        <w:spacing w:after="0" w:line="240" w:lineRule="auto"/>
        <w:jc w:val="center"/>
        <w:rPr>
          <w:rFonts w:cstheme="minorHAnsi"/>
          <w:b/>
          <w:bCs/>
          <w:color w:val="000000" w:themeColor="text1"/>
        </w:rPr>
      </w:pPr>
      <w:r w:rsidRPr="008F2995">
        <w:rPr>
          <w:rFonts w:cstheme="minorHAnsi"/>
          <w:b/>
          <w:bCs/>
          <w:color w:val="000000" w:themeColor="text1"/>
        </w:rPr>
        <w:t>Table of Content</w:t>
      </w:r>
    </w:p>
    <w:p w14:paraId="3EF44236" w14:textId="77777777" w:rsidR="009E032A" w:rsidRPr="008F2995" w:rsidRDefault="009E032A" w:rsidP="0080278D">
      <w:pPr>
        <w:spacing w:after="0" w:line="240" w:lineRule="auto"/>
        <w:jc w:val="center"/>
        <w:rPr>
          <w:rFonts w:cstheme="minorHAnsi"/>
          <w:b/>
          <w:bCs/>
          <w:color w:val="000000" w:themeColor="text1"/>
        </w:rPr>
      </w:pPr>
    </w:p>
    <w:p w14:paraId="3B9CE17E" w14:textId="77777777" w:rsidR="0080278D" w:rsidRPr="008F2995" w:rsidRDefault="0080278D" w:rsidP="0080278D">
      <w:pPr>
        <w:spacing w:after="0" w:line="240" w:lineRule="auto"/>
        <w:rPr>
          <w:rFonts w:cstheme="minorHAnsi"/>
          <w:b/>
          <w:bCs/>
          <w:color w:val="000000" w:themeColor="text1"/>
        </w:rPr>
      </w:pPr>
      <w:r w:rsidRPr="008F2995">
        <w:rPr>
          <w:rFonts w:cstheme="minorHAnsi"/>
          <w:b/>
          <w:bCs/>
          <w:color w:val="000000" w:themeColor="text1"/>
        </w:rPr>
        <w:t>The main project includes:</w:t>
      </w:r>
    </w:p>
    <w:p w14:paraId="0C836A61" w14:textId="053D57BF" w:rsidR="0080278D" w:rsidRPr="0051604C" w:rsidRDefault="0080278D" w:rsidP="0080278D">
      <w:pPr>
        <w:pStyle w:val="ListParagraph"/>
        <w:numPr>
          <w:ilvl w:val="0"/>
          <w:numId w:val="2"/>
        </w:numPr>
        <w:spacing w:after="0" w:line="240" w:lineRule="auto"/>
        <w:rPr>
          <w:rFonts w:cstheme="minorHAnsi"/>
          <w:b/>
          <w:bCs/>
          <w:color w:val="000000" w:themeColor="text1"/>
        </w:rPr>
      </w:pPr>
      <w:r w:rsidRPr="008F2995">
        <w:rPr>
          <w:rFonts w:cstheme="minorHAnsi"/>
          <w:b/>
          <w:bCs/>
          <w:color w:val="000000" w:themeColor="text1"/>
        </w:rPr>
        <w:t xml:space="preserve">Link to the project </w:t>
      </w:r>
      <w:r w:rsidRPr="008F2995">
        <w:rPr>
          <w:rStyle w:val="Strong"/>
          <w:rFonts w:cstheme="minorHAnsi"/>
          <w:color w:val="000000" w:themeColor="text1"/>
          <w:shd w:val="clear" w:color="auto" w:fill="FFFFFF"/>
        </w:rPr>
        <w:t>GitHub repository</w:t>
      </w:r>
      <w:r w:rsidRPr="008F2995">
        <w:rPr>
          <w:rFonts w:cstheme="minorHAnsi"/>
          <w:color w:val="000000" w:themeColor="text1"/>
          <w:shd w:val="clear" w:color="auto" w:fill="FFFFFF"/>
        </w:rPr>
        <w:t> </w:t>
      </w:r>
      <w:r w:rsidRPr="008F2995">
        <w:rPr>
          <w:rFonts w:cstheme="minorHAnsi"/>
          <w:b/>
          <w:bCs/>
          <w:color w:val="000000" w:themeColor="text1"/>
          <w:shd w:val="clear" w:color="auto" w:fill="FFFFFF"/>
        </w:rPr>
        <w:t>that includes all the project materials</w:t>
      </w:r>
      <w:r w:rsidR="0051604C">
        <w:rPr>
          <w:rFonts w:cstheme="minorHAnsi"/>
          <w:b/>
          <w:bCs/>
          <w:color w:val="000000" w:themeColor="text1"/>
          <w:shd w:val="clear" w:color="auto" w:fill="FFFFFF"/>
        </w:rPr>
        <w:t>, data and code.</w:t>
      </w:r>
    </w:p>
    <w:p w14:paraId="1D5BEC5E" w14:textId="5CC0F008" w:rsidR="0051604C" w:rsidRPr="0051604C" w:rsidRDefault="0051604C" w:rsidP="0051604C">
      <w:pPr>
        <w:pStyle w:val="ListParagraph"/>
        <w:numPr>
          <w:ilvl w:val="1"/>
          <w:numId w:val="2"/>
        </w:numPr>
        <w:spacing w:after="0" w:line="240" w:lineRule="auto"/>
        <w:rPr>
          <w:rFonts w:cstheme="minorHAnsi"/>
          <w:b/>
          <w:bCs/>
          <w:color w:val="C00000"/>
        </w:rPr>
      </w:pPr>
      <w:r w:rsidRPr="0051604C">
        <w:rPr>
          <w:rFonts w:cstheme="minorHAnsi"/>
          <w:b/>
          <w:bCs/>
          <w:color w:val="C00000"/>
        </w:rPr>
        <w:t xml:space="preserve">We recommend you download this rather than copies from the individual components, as the </w:t>
      </w:r>
      <w:r>
        <w:rPr>
          <w:rFonts w:cstheme="minorHAnsi"/>
          <w:b/>
          <w:bCs/>
          <w:color w:val="C00000"/>
        </w:rPr>
        <w:t>G</w:t>
      </w:r>
      <w:r w:rsidRPr="0051604C">
        <w:rPr>
          <w:rFonts w:cstheme="minorHAnsi"/>
          <w:b/>
          <w:bCs/>
          <w:color w:val="C00000"/>
        </w:rPr>
        <w:t>it</w:t>
      </w:r>
      <w:r>
        <w:rPr>
          <w:rFonts w:cstheme="minorHAnsi"/>
          <w:b/>
          <w:bCs/>
          <w:color w:val="C00000"/>
        </w:rPr>
        <w:t>H</w:t>
      </w:r>
      <w:r w:rsidRPr="0051604C">
        <w:rPr>
          <w:rFonts w:cstheme="minorHAnsi"/>
          <w:b/>
          <w:bCs/>
          <w:color w:val="C00000"/>
        </w:rPr>
        <w:t>ub version preserves the file structure among all files to make processing and results reproducible.</w:t>
      </w:r>
    </w:p>
    <w:p w14:paraId="2894C948" w14:textId="5B02D9A6" w:rsidR="0080278D" w:rsidRDefault="0080278D" w:rsidP="0080278D">
      <w:pPr>
        <w:pStyle w:val="ListParagraph"/>
        <w:numPr>
          <w:ilvl w:val="0"/>
          <w:numId w:val="2"/>
        </w:numPr>
        <w:spacing w:after="0" w:line="240" w:lineRule="auto"/>
        <w:rPr>
          <w:rFonts w:cstheme="minorHAnsi"/>
          <w:b/>
          <w:bCs/>
          <w:color w:val="000000" w:themeColor="text1"/>
        </w:rPr>
      </w:pPr>
      <w:r w:rsidRPr="008F2995">
        <w:rPr>
          <w:rFonts w:cstheme="minorHAnsi"/>
          <w:b/>
          <w:bCs/>
          <w:color w:val="000000" w:themeColor="text1"/>
        </w:rPr>
        <w:t>A zipped folder including all the preregistered materials and code</w:t>
      </w:r>
      <w:r w:rsidR="0051604C">
        <w:rPr>
          <w:rFonts w:cstheme="minorHAnsi"/>
          <w:b/>
          <w:bCs/>
          <w:color w:val="000000" w:themeColor="text1"/>
        </w:rPr>
        <w:t>.</w:t>
      </w:r>
    </w:p>
    <w:p w14:paraId="17649FA1" w14:textId="1DE257B1" w:rsidR="0051604C" w:rsidRPr="0051604C" w:rsidRDefault="0051604C" w:rsidP="0051604C">
      <w:pPr>
        <w:pStyle w:val="ListParagraph"/>
        <w:numPr>
          <w:ilvl w:val="1"/>
          <w:numId w:val="2"/>
        </w:numPr>
        <w:spacing w:after="0" w:line="240" w:lineRule="auto"/>
        <w:rPr>
          <w:rFonts w:cstheme="minorHAnsi"/>
          <w:b/>
          <w:bCs/>
          <w:color w:val="C00000"/>
        </w:rPr>
      </w:pPr>
      <w:r>
        <w:rPr>
          <w:rFonts w:cstheme="minorHAnsi"/>
          <w:b/>
          <w:bCs/>
          <w:color w:val="C00000"/>
        </w:rPr>
        <w:t xml:space="preserve">Note that this code is no longer current – it is retained to document all differences between original and final versions.  </w:t>
      </w:r>
    </w:p>
    <w:p w14:paraId="6EFA91EA" w14:textId="77777777" w:rsidR="009E032A" w:rsidRPr="008F2995" w:rsidRDefault="009E032A" w:rsidP="009E032A">
      <w:pPr>
        <w:pStyle w:val="ListParagraph"/>
        <w:spacing w:after="0" w:line="240" w:lineRule="auto"/>
        <w:rPr>
          <w:rFonts w:cstheme="minorHAnsi"/>
          <w:b/>
          <w:bCs/>
          <w:color w:val="000000" w:themeColor="text1"/>
        </w:rPr>
      </w:pPr>
    </w:p>
    <w:p w14:paraId="1DBCB825" w14:textId="77777777" w:rsidR="0080278D" w:rsidRPr="008F2995" w:rsidRDefault="0080278D" w:rsidP="0080278D">
      <w:pPr>
        <w:spacing w:after="0" w:line="240" w:lineRule="auto"/>
        <w:rPr>
          <w:rFonts w:cstheme="minorHAnsi"/>
          <w:b/>
          <w:bCs/>
          <w:color w:val="000000" w:themeColor="text1"/>
        </w:rPr>
      </w:pPr>
      <w:r w:rsidRPr="008F2995">
        <w:rPr>
          <w:rFonts w:cstheme="minorHAnsi"/>
          <w:b/>
          <w:bCs/>
          <w:color w:val="000000" w:themeColor="text1"/>
        </w:rPr>
        <w:t xml:space="preserve">Components: </w:t>
      </w:r>
    </w:p>
    <w:p w14:paraId="6BF119E9" w14:textId="77777777" w:rsidR="00B46BFA" w:rsidRPr="008F2995" w:rsidRDefault="00B46BFA" w:rsidP="0080278D">
      <w:pPr>
        <w:pStyle w:val="ListParagraph"/>
        <w:numPr>
          <w:ilvl w:val="0"/>
          <w:numId w:val="1"/>
        </w:numPr>
        <w:spacing w:after="0" w:line="240" w:lineRule="auto"/>
        <w:rPr>
          <w:rFonts w:cstheme="minorHAnsi"/>
          <w:color w:val="000000" w:themeColor="text1"/>
        </w:rPr>
      </w:pPr>
      <w:r w:rsidRPr="008F2995">
        <w:rPr>
          <w:rFonts w:cstheme="minorHAnsi"/>
          <w:b/>
          <w:bCs/>
          <w:color w:val="000000" w:themeColor="text1"/>
        </w:rPr>
        <w:t>Analysis:</w:t>
      </w:r>
      <w:r w:rsidRPr="008F2995">
        <w:rPr>
          <w:rFonts w:cstheme="minorHAnsi"/>
          <w:color w:val="000000" w:themeColor="text1"/>
        </w:rPr>
        <w:t xml:space="preserve"> R scripts used to analyze the data and to create the figures for the manuscript </w:t>
      </w:r>
    </w:p>
    <w:p w14:paraId="1B7C01DF" w14:textId="77777777" w:rsidR="00C2088E" w:rsidRPr="008F2995" w:rsidRDefault="00B46BFA" w:rsidP="0080278D">
      <w:pPr>
        <w:pStyle w:val="ListParagraph"/>
        <w:numPr>
          <w:ilvl w:val="0"/>
          <w:numId w:val="1"/>
        </w:numPr>
        <w:spacing w:after="0" w:line="240" w:lineRule="auto"/>
        <w:rPr>
          <w:rFonts w:cstheme="minorHAnsi"/>
          <w:b/>
          <w:bCs/>
          <w:color w:val="000000" w:themeColor="text1"/>
        </w:rPr>
      </w:pPr>
      <w:r w:rsidRPr="008F2995">
        <w:rPr>
          <w:rFonts w:cstheme="minorHAnsi"/>
          <w:b/>
          <w:bCs/>
          <w:color w:val="000000" w:themeColor="text1"/>
        </w:rPr>
        <w:t>Data</w:t>
      </w:r>
      <w:r w:rsidR="00C2088E" w:rsidRPr="008F2995">
        <w:rPr>
          <w:rFonts w:cstheme="minorHAnsi"/>
          <w:b/>
          <w:bCs/>
          <w:color w:val="000000" w:themeColor="text1"/>
        </w:rPr>
        <w:t xml:space="preserve">: </w:t>
      </w:r>
      <w:r w:rsidR="00C2088E" w:rsidRPr="008F2995">
        <w:rPr>
          <w:rFonts w:cstheme="minorHAnsi"/>
          <w:color w:val="000000" w:themeColor="text1"/>
        </w:rPr>
        <w:t>R scripts used for the processing of the raw data files:</w:t>
      </w:r>
    </w:p>
    <w:p w14:paraId="7F609629" w14:textId="77777777" w:rsidR="00B46BFA" w:rsidRPr="008F2995" w:rsidRDefault="00F10FC3" w:rsidP="0080278D">
      <w:pPr>
        <w:pStyle w:val="ListParagraph"/>
        <w:spacing w:after="0" w:line="240" w:lineRule="auto"/>
        <w:rPr>
          <w:rFonts w:cstheme="minorHAnsi"/>
          <w:color w:val="000000" w:themeColor="text1"/>
        </w:rPr>
      </w:pPr>
      <w:r w:rsidRPr="008F2995">
        <w:rPr>
          <w:rFonts w:cstheme="minorHAnsi"/>
          <w:b/>
          <w:bCs/>
          <w:color w:val="000000" w:themeColor="text1"/>
        </w:rPr>
        <w:t>b1</w:t>
      </w:r>
      <w:r w:rsidR="00B46BFA" w:rsidRPr="008F2995">
        <w:rPr>
          <w:rFonts w:cstheme="minorHAnsi"/>
          <w:b/>
          <w:bCs/>
          <w:color w:val="000000" w:themeColor="text1"/>
        </w:rPr>
        <w:t xml:space="preserve">. raw: </w:t>
      </w:r>
      <w:r w:rsidR="00D8687E" w:rsidRPr="008F2995">
        <w:rPr>
          <w:rFonts w:cstheme="minorHAnsi"/>
          <w:color w:val="000000" w:themeColor="text1"/>
        </w:rPr>
        <w:t>r</w:t>
      </w:r>
      <w:r w:rsidR="00B46BFA" w:rsidRPr="008F2995">
        <w:rPr>
          <w:rFonts w:cstheme="minorHAnsi"/>
          <w:color w:val="000000" w:themeColor="text1"/>
        </w:rPr>
        <w:t>aw data collected at each site</w:t>
      </w:r>
      <w:r w:rsidR="00C2088E" w:rsidRPr="008F2995">
        <w:rPr>
          <w:rFonts w:cstheme="minorHAnsi"/>
          <w:color w:val="000000" w:themeColor="text1"/>
        </w:rPr>
        <w:t>.</w:t>
      </w:r>
    </w:p>
    <w:p w14:paraId="376D8E0B" w14:textId="77777777" w:rsidR="00C2088E" w:rsidRPr="008F2995" w:rsidRDefault="00F10FC3" w:rsidP="0080278D">
      <w:pPr>
        <w:pStyle w:val="ListParagraph"/>
        <w:spacing w:after="0" w:line="240" w:lineRule="auto"/>
        <w:rPr>
          <w:rFonts w:cstheme="minorHAnsi"/>
          <w:color w:val="000000" w:themeColor="text1"/>
        </w:rPr>
      </w:pPr>
      <w:r w:rsidRPr="008F2995">
        <w:rPr>
          <w:rFonts w:cstheme="minorHAnsi"/>
          <w:b/>
          <w:bCs/>
          <w:color w:val="000000" w:themeColor="text1"/>
        </w:rPr>
        <w:t>b2</w:t>
      </w:r>
      <w:r w:rsidR="00B46BFA" w:rsidRPr="008F2995">
        <w:rPr>
          <w:rFonts w:cstheme="minorHAnsi"/>
          <w:b/>
          <w:bCs/>
          <w:color w:val="000000" w:themeColor="text1"/>
        </w:rPr>
        <w:t>. intermediate</w:t>
      </w:r>
      <w:r w:rsidR="00C2088E" w:rsidRPr="008F2995">
        <w:rPr>
          <w:rFonts w:cstheme="minorHAnsi"/>
          <w:b/>
          <w:bCs/>
          <w:color w:val="000000" w:themeColor="text1"/>
        </w:rPr>
        <w:t>:</w:t>
      </w:r>
      <w:r w:rsidR="00C2088E" w:rsidRPr="008F2995">
        <w:rPr>
          <w:rFonts w:cstheme="minorHAnsi"/>
          <w:color w:val="000000" w:themeColor="text1"/>
        </w:rPr>
        <w:t xml:space="preserve"> intermediate data processing output (before manual coding of awareness).</w:t>
      </w:r>
    </w:p>
    <w:p w14:paraId="00EF0C40" w14:textId="77777777" w:rsidR="00C2088E" w:rsidRPr="008F2995" w:rsidRDefault="00F10FC3" w:rsidP="0080278D">
      <w:pPr>
        <w:pStyle w:val="ListParagraph"/>
        <w:spacing w:after="0" w:line="240" w:lineRule="auto"/>
        <w:rPr>
          <w:rFonts w:cstheme="minorHAnsi"/>
          <w:b/>
          <w:bCs/>
          <w:color w:val="000000" w:themeColor="text1"/>
        </w:rPr>
      </w:pPr>
      <w:r w:rsidRPr="008F2995">
        <w:rPr>
          <w:rFonts w:cstheme="minorHAnsi"/>
          <w:b/>
          <w:bCs/>
          <w:color w:val="000000" w:themeColor="text1"/>
        </w:rPr>
        <w:t>b3</w:t>
      </w:r>
      <w:r w:rsidR="00C2088E" w:rsidRPr="008F2995">
        <w:rPr>
          <w:rFonts w:cstheme="minorHAnsi"/>
          <w:b/>
          <w:bCs/>
          <w:color w:val="000000" w:themeColor="text1"/>
        </w:rPr>
        <w:t>. processed:</w:t>
      </w:r>
      <w:r w:rsidR="00C2088E" w:rsidRPr="008F2995">
        <w:rPr>
          <w:rFonts w:cstheme="minorHAnsi"/>
          <w:color w:val="000000" w:themeColor="text1"/>
        </w:rPr>
        <w:t xml:space="preserve">  final integrated and processed data file</w:t>
      </w:r>
      <w:r w:rsidR="00C2088E" w:rsidRPr="008F2995">
        <w:rPr>
          <w:rFonts w:cstheme="minorHAnsi"/>
          <w:b/>
          <w:bCs/>
          <w:color w:val="000000" w:themeColor="text1"/>
        </w:rPr>
        <w:t xml:space="preserve"> </w:t>
      </w:r>
    </w:p>
    <w:p w14:paraId="6DB594F7" w14:textId="77777777" w:rsidR="00C2088E" w:rsidRPr="008F2995" w:rsidRDefault="00F10FC3" w:rsidP="0080278D">
      <w:pPr>
        <w:pStyle w:val="ListParagraph"/>
        <w:spacing w:after="0" w:line="240" w:lineRule="auto"/>
        <w:rPr>
          <w:rFonts w:cstheme="minorHAnsi"/>
          <w:b/>
          <w:bCs/>
          <w:color w:val="000000" w:themeColor="text1"/>
        </w:rPr>
      </w:pPr>
      <w:r w:rsidRPr="008F2995">
        <w:rPr>
          <w:rFonts w:cstheme="minorHAnsi"/>
          <w:b/>
          <w:bCs/>
          <w:color w:val="000000" w:themeColor="text1"/>
        </w:rPr>
        <w:t>b4</w:t>
      </w:r>
      <w:r w:rsidR="00C2088E" w:rsidRPr="008F2995">
        <w:rPr>
          <w:rFonts w:cstheme="minorHAnsi"/>
          <w:b/>
          <w:bCs/>
          <w:color w:val="000000" w:themeColor="text1"/>
        </w:rPr>
        <w:t xml:space="preserve">. codebook: </w:t>
      </w:r>
      <w:r w:rsidR="00C2088E" w:rsidRPr="008F2995">
        <w:rPr>
          <w:rFonts w:cstheme="minorHAnsi"/>
          <w:color w:val="000000" w:themeColor="text1"/>
        </w:rPr>
        <w:t xml:space="preserve">files explaining the content of the raw and processed data files. </w:t>
      </w:r>
    </w:p>
    <w:p w14:paraId="6A20BDE4" w14:textId="77777777" w:rsidR="00D8687E" w:rsidRPr="008F2995" w:rsidRDefault="00E67F3B" w:rsidP="0080278D">
      <w:pPr>
        <w:pStyle w:val="ListParagraph"/>
        <w:numPr>
          <w:ilvl w:val="0"/>
          <w:numId w:val="1"/>
        </w:numPr>
        <w:spacing w:after="0" w:line="240" w:lineRule="auto"/>
        <w:rPr>
          <w:rFonts w:cstheme="minorHAnsi"/>
          <w:b/>
          <w:bCs/>
          <w:color w:val="000000" w:themeColor="text1"/>
        </w:rPr>
      </w:pPr>
      <w:r w:rsidRPr="008F2995">
        <w:rPr>
          <w:rFonts w:cstheme="minorHAnsi"/>
          <w:b/>
          <w:bCs/>
          <w:color w:val="000000" w:themeColor="text1"/>
        </w:rPr>
        <w:t>Measures:</w:t>
      </w:r>
      <w:r w:rsidR="00C2088E" w:rsidRPr="008F2995">
        <w:rPr>
          <w:rFonts w:cstheme="minorHAnsi"/>
          <w:b/>
          <w:bCs/>
          <w:color w:val="000000" w:themeColor="text1"/>
        </w:rPr>
        <w:t xml:space="preserve"> </w:t>
      </w:r>
    </w:p>
    <w:p w14:paraId="0521CA72" w14:textId="77777777" w:rsidR="00D8687E" w:rsidRPr="008F2995" w:rsidRDefault="00D8687E" w:rsidP="0080278D">
      <w:pPr>
        <w:pStyle w:val="ListParagraph"/>
        <w:spacing w:after="0" w:line="240" w:lineRule="auto"/>
        <w:rPr>
          <w:rFonts w:cstheme="minorHAnsi"/>
          <w:color w:val="000000" w:themeColor="text1"/>
        </w:rPr>
      </w:pPr>
      <w:r w:rsidRPr="008F2995">
        <w:rPr>
          <w:rFonts w:cstheme="minorHAnsi"/>
          <w:b/>
          <w:bCs/>
          <w:color w:val="000000" w:themeColor="text1"/>
        </w:rPr>
        <w:t>c1</w:t>
      </w:r>
      <w:r w:rsidR="00E67F3B" w:rsidRPr="008F2995">
        <w:rPr>
          <w:rFonts w:cstheme="minorHAnsi"/>
          <w:b/>
          <w:bCs/>
          <w:color w:val="000000" w:themeColor="text1"/>
        </w:rPr>
        <w:t xml:space="preserve">. </w:t>
      </w:r>
      <w:r w:rsidRPr="008F2995">
        <w:rPr>
          <w:rFonts w:cstheme="minorHAnsi"/>
          <w:b/>
          <w:bCs/>
          <w:color w:val="000000" w:themeColor="text1"/>
        </w:rPr>
        <w:t>organization</w:t>
      </w:r>
      <w:r w:rsidR="00E67F3B" w:rsidRPr="008F2995">
        <w:rPr>
          <w:rFonts w:cstheme="minorHAnsi"/>
          <w:b/>
          <w:bCs/>
          <w:color w:val="000000" w:themeColor="text1"/>
        </w:rPr>
        <w:t>:</w:t>
      </w:r>
      <w:r w:rsidR="00E67F3B" w:rsidRPr="008F2995">
        <w:rPr>
          <w:rFonts w:cstheme="minorHAnsi"/>
          <w:color w:val="000000" w:themeColor="text1"/>
        </w:rPr>
        <w:t xml:space="preserve">  a document that specifies the replication process from creation and pretesting the materials to the preparation of the final experiment files for each site.</w:t>
      </w:r>
    </w:p>
    <w:p w14:paraId="7C601921" w14:textId="77777777" w:rsidR="00D8687E" w:rsidRPr="008F2995" w:rsidRDefault="00E67F3B" w:rsidP="0080278D">
      <w:pPr>
        <w:pStyle w:val="ListParagraph"/>
        <w:spacing w:after="0" w:line="240" w:lineRule="auto"/>
        <w:rPr>
          <w:rFonts w:cstheme="minorHAnsi"/>
          <w:color w:val="000000" w:themeColor="text1"/>
        </w:rPr>
      </w:pPr>
      <w:r w:rsidRPr="008F2995">
        <w:rPr>
          <w:rFonts w:cstheme="minorHAnsi"/>
          <w:b/>
          <w:bCs/>
          <w:color w:val="000000" w:themeColor="text1"/>
        </w:rPr>
        <w:t>c2. master measures:</w:t>
      </w:r>
      <w:r w:rsidRPr="008F2995">
        <w:rPr>
          <w:rFonts w:cstheme="minorHAnsi"/>
          <w:color w:val="000000" w:themeColor="text1"/>
        </w:rPr>
        <w:t xml:space="preserve"> the master experiment file, the default stimuli, the English version of the text files, the trails generator used to create the randomizations for each site, and a template of the instructions file that explains how to run the experiment.</w:t>
      </w:r>
    </w:p>
    <w:p w14:paraId="0DB0FD27" w14:textId="77777777" w:rsidR="00D8687E" w:rsidRPr="008F2995" w:rsidRDefault="00E67F3B" w:rsidP="0080278D">
      <w:pPr>
        <w:pStyle w:val="ListParagraph"/>
        <w:spacing w:after="0" w:line="240" w:lineRule="auto"/>
        <w:rPr>
          <w:rFonts w:cstheme="minorHAnsi"/>
          <w:color w:val="000000" w:themeColor="text1"/>
        </w:rPr>
      </w:pPr>
      <w:r w:rsidRPr="008F2995">
        <w:rPr>
          <w:rFonts w:cstheme="minorHAnsi"/>
          <w:b/>
          <w:bCs/>
          <w:color w:val="000000" w:themeColor="text1"/>
        </w:rPr>
        <w:t>c3. translation and stimuli selection:</w:t>
      </w:r>
      <w:r w:rsidRPr="008F2995">
        <w:rPr>
          <w:rFonts w:cstheme="minorHAnsi"/>
          <w:color w:val="000000" w:themeColor="text1"/>
        </w:rPr>
        <w:t xml:space="preserve"> </w:t>
      </w:r>
    </w:p>
    <w:p w14:paraId="59EC85E0" w14:textId="77777777" w:rsidR="00D8687E" w:rsidRPr="008F2995" w:rsidRDefault="00D8687E" w:rsidP="0080278D">
      <w:pPr>
        <w:pStyle w:val="ListParagraph"/>
        <w:spacing w:after="0" w:line="240" w:lineRule="auto"/>
        <w:ind w:left="993"/>
        <w:rPr>
          <w:rFonts w:cstheme="minorHAnsi"/>
          <w:color w:val="000000" w:themeColor="text1"/>
        </w:rPr>
      </w:pPr>
      <w:r w:rsidRPr="008F2995">
        <w:rPr>
          <w:rFonts w:cstheme="minorHAnsi"/>
          <w:b/>
          <w:bCs/>
          <w:color w:val="000000" w:themeColor="text1"/>
        </w:rPr>
        <w:t>c3.1. translation and pretesting package:</w:t>
      </w:r>
      <w:r w:rsidRPr="008F2995">
        <w:rPr>
          <w:rFonts w:cstheme="minorHAnsi"/>
          <w:color w:val="000000" w:themeColor="text1"/>
        </w:rPr>
        <w:t xml:space="preserve"> </w:t>
      </w:r>
      <w:r w:rsidR="00E67F3B" w:rsidRPr="008F2995">
        <w:rPr>
          <w:rFonts w:cstheme="minorHAnsi"/>
          <w:color w:val="000000" w:themeColor="text1"/>
        </w:rPr>
        <w:t>translation and pretesting package sent to all</w:t>
      </w:r>
      <w:r w:rsidRPr="008F2995">
        <w:rPr>
          <w:rFonts w:cstheme="minorHAnsi"/>
          <w:color w:val="000000" w:themeColor="text1"/>
        </w:rPr>
        <w:t xml:space="preserve"> </w:t>
      </w:r>
      <w:r w:rsidR="00E67F3B" w:rsidRPr="008F2995">
        <w:rPr>
          <w:rFonts w:cstheme="minorHAnsi"/>
          <w:color w:val="000000" w:themeColor="text1"/>
        </w:rPr>
        <w:t>sites</w:t>
      </w:r>
    </w:p>
    <w:p w14:paraId="61D8D1DE" w14:textId="77777777" w:rsidR="00D3012D" w:rsidRPr="008F2995" w:rsidRDefault="00A92D2E" w:rsidP="0080278D">
      <w:pPr>
        <w:pStyle w:val="ListParagraph"/>
        <w:spacing w:after="0" w:line="240" w:lineRule="auto"/>
        <w:ind w:left="993"/>
        <w:rPr>
          <w:rFonts w:cstheme="minorHAnsi"/>
          <w:color w:val="000000" w:themeColor="text1"/>
        </w:rPr>
      </w:pPr>
      <w:r w:rsidRPr="008F2995">
        <w:rPr>
          <w:rFonts w:cstheme="minorHAnsi"/>
          <w:b/>
          <w:bCs/>
          <w:color w:val="000000" w:themeColor="text1"/>
        </w:rPr>
        <w:t>c3.2. sites:</w:t>
      </w:r>
      <w:r w:rsidR="00D3012D" w:rsidRPr="008F2995">
        <w:rPr>
          <w:rFonts w:cstheme="minorHAnsi"/>
          <w:color w:val="000000" w:themeColor="text1"/>
        </w:rPr>
        <w:t xml:space="preserve"> </w:t>
      </w:r>
      <w:r w:rsidR="00E67F3B" w:rsidRPr="008F2995">
        <w:rPr>
          <w:rFonts w:cstheme="minorHAnsi"/>
          <w:color w:val="000000" w:themeColor="text1"/>
        </w:rPr>
        <w:t>for each site,</w:t>
      </w:r>
      <w:r w:rsidR="00D3012D" w:rsidRPr="008F2995">
        <w:rPr>
          <w:rFonts w:cstheme="minorHAnsi"/>
          <w:color w:val="000000" w:themeColor="text1"/>
        </w:rPr>
        <w:t xml:space="preserve"> a component that includes</w:t>
      </w:r>
      <w:r w:rsidR="00E67F3B" w:rsidRPr="008F2995">
        <w:rPr>
          <w:rFonts w:cstheme="minorHAnsi"/>
          <w:color w:val="000000" w:themeColor="text1"/>
        </w:rPr>
        <w:t xml:space="preserve"> the translation of the text files to the local language (when relevant), the results of the pretest (stimuli selection) and the specific materials prepared based on the translation and pretesting process. </w:t>
      </w:r>
    </w:p>
    <w:p w14:paraId="55F81647" w14:textId="77777777" w:rsidR="00D3012D" w:rsidRPr="008F2995" w:rsidRDefault="00E67F3B" w:rsidP="0080278D">
      <w:pPr>
        <w:spacing w:after="0" w:line="240" w:lineRule="auto"/>
        <w:ind w:left="709"/>
        <w:rPr>
          <w:rFonts w:cstheme="minorHAnsi"/>
          <w:color w:val="000000" w:themeColor="text1"/>
        </w:rPr>
      </w:pPr>
      <w:r w:rsidRPr="008F2995">
        <w:rPr>
          <w:rFonts w:cstheme="minorHAnsi"/>
          <w:b/>
          <w:bCs/>
          <w:color w:val="000000" w:themeColor="text1"/>
        </w:rPr>
        <w:t>c4. site-specific measures for data collection:</w:t>
      </w:r>
      <w:r w:rsidRPr="008F2995">
        <w:rPr>
          <w:rFonts w:cstheme="minorHAnsi"/>
          <w:color w:val="000000" w:themeColor="text1"/>
        </w:rPr>
        <w:t xml:space="preserve"> final experiment files for each site.</w:t>
      </w:r>
    </w:p>
    <w:p w14:paraId="297B7976" w14:textId="77777777" w:rsidR="00B46BFA" w:rsidRPr="008F2995" w:rsidRDefault="00E67F3B" w:rsidP="0080278D">
      <w:pPr>
        <w:spacing w:after="0" w:line="240" w:lineRule="auto"/>
        <w:ind w:left="709"/>
        <w:rPr>
          <w:rFonts w:cstheme="minorHAnsi"/>
          <w:color w:val="000000" w:themeColor="text1"/>
        </w:rPr>
      </w:pPr>
      <w:r w:rsidRPr="008F2995">
        <w:rPr>
          <w:rFonts w:cstheme="minorHAnsi"/>
          <w:b/>
          <w:bCs/>
          <w:color w:val="000000" w:themeColor="text1"/>
        </w:rPr>
        <w:t>c5. hand-scoring of awareness criteria:</w:t>
      </w:r>
      <w:r w:rsidRPr="008F2995">
        <w:rPr>
          <w:rFonts w:cstheme="minorHAnsi"/>
          <w:color w:val="000000" w:themeColor="text1"/>
        </w:rPr>
        <w:t xml:space="preserve"> instructions for the coding (for "awareness") process.</w:t>
      </w:r>
    </w:p>
    <w:p w14:paraId="00EF6B47" w14:textId="77777777" w:rsidR="00D3012D" w:rsidRPr="008F2995" w:rsidRDefault="00D3012D" w:rsidP="0080278D">
      <w:pPr>
        <w:spacing w:after="0" w:line="240" w:lineRule="auto"/>
        <w:ind w:left="709"/>
        <w:rPr>
          <w:rFonts w:cstheme="minorHAnsi"/>
          <w:color w:val="000000" w:themeColor="text1"/>
        </w:rPr>
      </w:pPr>
      <w:r w:rsidRPr="008F2995">
        <w:rPr>
          <w:rFonts w:cstheme="minorHAnsi"/>
          <w:b/>
          <w:bCs/>
          <w:color w:val="000000" w:themeColor="text1"/>
        </w:rPr>
        <w:t>c6. Screen-capture of experiment</w:t>
      </w:r>
      <w:r w:rsidRPr="008F2995">
        <w:rPr>
          <w:rFonts w:cstheme="minorHAnsi"/>
          <w:color w:val="000000" w:themeColor="text1"/>
        </w:rPr>
        <w:t xml:space="preserve">. </w:t>
      </w:r>
    </w:p>
    <w:p w14:paraId="7BF33A3D" w14:textId="77777777" w:rsidR="00D3012D" w:rsidRPr="008F2995" w:rsidRDefault="00D3012D" w:rsidP="0080278D">
      <w:pPr>
        <w:pStyle w:val="ListParagraph"/>
        <w:numPr>
          <w:ilvl w:val="0"/>
          <w:numId w:val="1"/>
        </w:numPr>
        <w:spacing w:after="0" w:line="240" w:lineRule="auto"/>
        <w:rPr>
          <w:rFonts w:cstheme="minorHAnsi"/>
          <w:b/>
          <w:bCs/>
          <w:color w:val="000000" w:themeColor="text1"/>
        </w:rPr>
      </w:pPr>
      <w:r w:rsidRPr="008F2995">
        <w:rPr>
          <w:rFonts w:cstheme="minorHAnsi"/>
          <w:b/>
          <w:bCs/>
          <w:color w:val="000000" w:themeColor="text1"/>
        </w:rPr>
        <w:t>Stimuli:</w:t>
      </w:r>
    </w:p>
    <w:p w14:paraId="3D0E1FE3" w14:textId="77777777" w:rsidR="0015032E" w:rsidRPr="008F2995" w:rsidRDefault="00AB1558" w:rsidP="0080278D">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 xml:space="preserve">d1. </w:t>
      </w:r>
      <w:r w:rsidR="0015032E" w:rsidRPr="008F2995">
        <w:rPr>
          <w:rFonts w:asciiTheme="minorHAnsi" w:hAnsiTheme="minorHAnsi" w:cstheme="minorHAnsi"/>
          <w:b/>
          <w:bCs/>
          <w:color w:val="000000" w:themeColor="text1"/>
          <w:sz w:val="22"/>
          <w:szCs w:val="22"/>
        </w:rPr>
        <w:t>Creation</w:t>
      </w:r>
      <w:r w:rsidR="0015032E" w:rsidRPr="008F2995">
        <w:rPr>
          <w:rFonts w:asciiTheme="minorHAnsi" w:hAnsiTheme="minorHAnsi" w:cstheme="minorHAnsi"/>
          <w:color w:val="000000" w:themeColor="text1"/>
          <w:sz w:val="22"/>
          <w:szCs w:val="22"/>
        </w:rPr>
        <w:t>: all the files needed to create the stimuli.</w:t>
      </w:r>
    </w:p>
    <w:p w14:paraId="61EA11DE" w14:textId="77777777" w:rsidR="00FE0CCA" w:rsidRPr="008F2995" w:rsidRDefault="00AB1558" w:rsidP="0080278D">
      <w:pPr>
        <w:pStyle w:val="NormalWeb"/>
        <w:shd w:val="clear" w:color="auto" w:fill="FFFFFF"/>
        <w:spacing w:before="0" w:beforeAutospacing="0" w:after="0" w:afterAutospacing="0"/>
        <w:ind w:left="720"/>
        <w:rPr>
          <w:rFonts w:asciiTheme="minorHAnsi" w:hAnsiTheme="minorHAnsi" w:cstheme="minorHAnsi"/>
          <w:b/>
          <w:bCs/>
          <w:color w:val="000000" w:themeColor="text1"/>
          <w:sz w:val="22"/>
          <w:szCs w:val="22"/>
        </w:rPr>
      </w:pPr>
      <w:r w:rsidRPr="008F2995">
        <w:rPr>
          <w:rFonts w:asciiTheme="minorHAnsi" w:hAnsiTheme="minorHAnsi" w:cstheme="minorHAnsi"/>
          <w:b/>
          <w:bCs/>
          <w:color w:val="000000" w:themeColor="text1"/>
          <w:sz w:val="22"/>
          <w:szCs w:val="22"/>
        </w:rPr>
        <w:t xml:space="preserve">d2. </w:t>
      </w:r>
      <w:r w:rsidR="0015032E" w:rsidRPr="008F2995">
        <w:rPr>
          <w:rFonts w:asciiTheme="minorHAnsi" w:hAnsiTheme="minorHAnsi" w:cstheme="minorHAnsi"/>
          <w:b/>
          <w:bCs/>
          <w:color w:val="000000" w:themeColor="text1"/>
          <w:sz w:val="22"/>
          <w:szCs w:val="22"/>
        </w:rPr>
        <w:t xml:space="preserve">Pretesting: </w:t>
      </w:r>
    </w:p>
    <w:p w14:paraId="6BBC59A6" w14:textId="77777777" w:rsidR="00FE0CCA" w:rsidRPr="008F2995" w:rsidRDefault="00FE0CCA" w:rsidP="0080278D">
      <w:pPr>
        <w:pStyle w:val="NormalWeb"/>
        <w:shd w:val="clear" w:color="auto" w:fill="FFFFFF"/>
        <w:spacing w:before="0" w:beforeAutospacing="0" w:after="0" w:afterAutospacing="0"/>
        <w:ind w:left="993"/>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d2.1. online:</w:t>
      </w:r>
      <w:r w:rsidRPr="008F2995">
        <w:rPr>
          <w:rFonts w:asciiTheme="minorHAnsi" w:hAnsiTheme="minorHAnsi" w:cstheme="minorHAnsi"/>
          <w:color w:val="000000" w:themeColor="text1"/>
          <w:sz w:val="22"/>
          <w:szCs w:val="22"/>
        </w:rPr>
        <w:t xml:space="preserve"> </w:t>
      </w:r>
      <w:r w:rsidR="0015032E" w:rsidRPr="008F2995">
        <w:rPr>
          <w:rFonts w:asciiTheme="minorHAnsi" w:hAnsiTheme="minorHAnsi" w:cstheme="minorHAnsi"/>
          <w:color w:val="000000" w:themeColor="text1"/>
          <w:sz w:val="22"/>
          <w:szCs w:val="22"/>
        </w:rPr>
        <w:t>the files used to pretest the stimuli online as a first</w:t>
      </w:r>
      <w:r w:rsidRPr="008F2995">
        <w:rPr>
          <w:rFonts w:asciiTheme="minorHAnsi" w:hAnsiTheme="minorHAnsi" w:cstheme="minorHAnsi"/>
          <w:color w:val="000000" w:themeColor="text1"/>
          <w:sz w:val="22"/>
          <w:szCs w:val="22"/>
        </w:rPr>
        <w:t xml:space="preserve"> + results.</w:t>
      </w:r>
    </w:p>
    <w:p w14:paraId="33C813A4" w14:textId="77777777" w:rsidR="00FE0CCA" w:rsidRPr="008F2995" w:rsidRDefault="00FE0CCA" w:rsidP="0080278D">
      <w:pPr>
        <w:pStyle w:val="NormalWeb"/>
        <w:shd w:val="clear" w:color="auto" w:fill="FFFFFF"/>
        <w:spacing w:before="0" w:beforeAutospacing="0" w:after="0" w:afterAutospacing="0"/>
        <w:ind w:left="993"/>
        <w:rPr>
          <w:rFonts w:asciiTheme="minorHAnsi" w:hAnsiTheme="minorHAnsi" w:cstheme="minorHAnsi"/>
          <w:b/>
          <w:bCs/>
          <w:color w:val="000000" w:themeColor="text1"/>
          <w:sz w:val="22"/>
          <w:szCs w:val="22"/>
        </w:rPr>
      </w:pPr>
      <w:r w:rsidRPr="008F2995">
        <w:rPr>
          <w:rFonts w:asciiTheme="minorHAnsi" w:hAnsiTheme="minorHAnsi" w:cstheme="minorHAnsi"/>
          <w:b/>
          <w:bCs/>
          <w:color w:val="000000" w:themeColor="text1"/>
          <w:sz w:val="22"/>
          <w:szCs w:val="22"/>
        </w:rPr>
        <w:t>d2.2. on-site:</w:t>
      </w:r>
      <w:r w:rsidRPr="008F2995">
        <w:rPr>
          <w:rFonts w:asciiTheme="minorHAnsi" w:hAnsiTheme="minorHAnsi" w:cstheme="minorHAnsi"/>
          <w:color w:val="000000" w:themeColor="text1"/>
          <w:sz w:val="22"/>
          <w:szCs w:val="22"/>
        </w:rPr>
        <w:t xml:space="preserve"> the files used to pretest the stimuli in each site + results.</w:t>
      </w:r>
    </w:p>
    <w:p w14:paraId="1DA6486E" w14:textId="77777777" w:rsidR="00D3012D" w:rsidRPr="008F2995" w:rsidRDefault="007A192F"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Protocol:</w:t>
      </w:r>
      <w:r w:rsidRPr="008F2995">
        <w:rPr>
          <w:rFonts w:asciiTheme="minorHAnsi" w:hAnsiTheme="minorHAnsi" w:cstheme="minorHAnsi"/>
          <w:color w:val="000000" w:themeColor="text1"/>
          <w:sz w:val="22"/>
          <w:szCs w:val="22"/>
        </w:rPr>
        <w:t xml:space="preserve"> </w:t>
      </w:r>
      <w:r w:rsidRPr="008F2995">
        <w:rPr>
          <w:rFonts w:asciiTheme="minorHAnsi" w:hAnsiTheme="minorHAnsi" w:cstheme="minorHAnsi"/>
          <w:color w:val="000000" w:themeColor="text1"/>
          <w:sz w:val="22"/>
          <w:szCs w:val="22"/>
          <w:shd w:val="clear" w:color="auto" w:fill="FFFFFF"/>
        </w:rPr>
        <w:t>experiment protocol developed by the leading authors and approved by original authors.</w:t>
      </w:r>
    </w:p>
    <w:p w14:paraId="0F35733D" w14:textId="77777777" w:rsidR="005A1B5F" w:rsidRPr="008F2995" w:rsidRDefault="005A1B5F"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 xml:space="preserve">Meta-analysis of previous studies: </w:t>
      </w:r>
      <w:r w:rsidRPr="008F2995">
        <w:rPr>
          <w:rFonts w:asciiTheme="minorHAnsi" w:hAnsiTheme="minorHAnsi" w:cstheme="minorHAnsi"/>
          <w:color w:val="000000" w:themeColor="text1"/>
          <w:sz w:val="22"/>
          <w:szCs w:val="22"/>
          <w:shd w:val="clear" w:color="auto" w:fill="FFFFFF"/>
        </w:rPr>
        <w:t>analysis script</w:t>
      </w:r>
      <w:r w:rsidR="00E71176" w:rsidRPr="008F2995">
        <w:rPr>
          <w:rFonts w:asciiTheme="minorHAnsi" w:hAnsiTheme="minorHAnsi" w:cstheme="minorHAnsi"/>
          <w:color w:val="000000" w:themeColor="text1"/>
          <w:sz w:val="22"/>
          <w:szCs w:val="22"/>
          <w:shd w:val="clear" w:color="auto" w:fill="FFFFFF"/>
        </w:rPr>
        <w:t xml:space="preserve"> (</w:t>
      </w:r>
      <w:r w:rsidR="00E71176" w:rsidRPr="008F2995">
        <w:rPr>
          <w:rFonts w:asciiTheme="minorHAnsi" w:hAnsiTheme="minorHAnsi" w:cstheme="minorHAnsi"/>
          <w:b/>
          <w:bCs/>
          <w:color w:val="000000" w:themeColor="text1"/>
          <w:sz w:val="22"/>
          <w:szCs w:val="22"/>
          <w:shd w:val="clear" w:color="auto" w:fill="FFFFFF"/>
        </w:rPr>
        <w:t>f1</w:t>
      </w:r>
      <w:r w:rsidR="00E71176" w:rsidRPr="008F2995">
        <w:rPr>
          <w:rFonts w:asciiTheme="minorHAnsi" w:hAnsiTheme="minorHAnsi" w:cstheme="minorHAnsi"/>
          <w:color w:val="000000" w:themeColor="text1"/>
          <w:sz w:val="22"/>
          <w:szCs w:val="22"/>
          <w:shd w:val="clear" w:color="auto" w:fill="FFFFFF"/>
        </w:rPr>
        <w:t>)</w:t>
      </w:r>
      <w:r w:rsidRPr="008F2995">
        <w:rPr>
          <w:rFonts w:asciiTheme="minorHAnsi" w:hAnsiTheme="minorHAnsi" w:cstheme="minorHAnsi"/>
          <w:color w:val="000000" w:themeColor="text1"/>
          <w:sz w:val="22"/>
          <w:szCs w:val="22"/>
          <w:shd w:val="clear" w:color="auto" w:fill="FFFFFF"/>
        </w:rPr>
        <w:t>, data</w:t>
      </w:r>
      <w:r w:rsidR="00E71176" w:rsidRPr="008F2995">
        <w:rPr>
          <w:rFonts w:asciiTheme="minorHAnsi" w:hAnsiTheme="minorHAnsi" w:cstheme="minorHAnsi"/>
          <w:color w:val="000000" w:themeColor="text1"/>
          <w:sz w:val="22"/>
          <w:szCs w:val="22"/>
          <w:shd w:val="clear" w:color="auto" w:fill="FFFFFF"/>
        </w:rPr>
        <w:t xml:space="preserve"> (</w:t>
      </w:r>
      <w:r w:rsidR="00E71176" w:rsidRPr="008F2995">
        <w:rPr>
          <w:rFonts w:asciiTheme="minorHAnsi" w:hAnsiTheme="minorHAnsi" w:cstheme="minorHAnsi"/>
          <w:b/>
          <w:bCs/>
          <w:color w:val="000000" w:themeColor="text1"/>
          <w:sz w:val="22"/>
          <w:szCs w:val="22"/>
          <w:shd w:val="clear" w:color="auto" w:fill="FFFFFF"/>
        </w:rPr>
        <w:t>f2</w:t>
      </w:r>
      <w:r w:rsidR="00E71176" w:rsidRPr="008F2995">
        <w:rPr>
          <w:rFonts w:asciiTheme="minorHAnsi" w:hAnsiTheme="minorHAnsi" w:cstheme="minorHAnsi"/>
          <w:color w:val="000000" w:themeColor="text1"/>
          <w:sz w:val="22"/>
          <w:szCs w:val="22"/>
          <w:shd w:val="clear" w:color="auto" w:fill="FFFFFF"/>
        </w:rPr>
        <w:t>)</w:t>
      </w:r>
      <w:r w:rsidRPr="008F2995">
        <w:rPr>
          <w:rFonts w:asciiTheme="minorHAnsi" w:hAnsiTheme="minorHAnsi" w:cstheme="minorHAnsi"/>
          <w:color w:val="000000" w:themeColor="text1"/>
          <w:sz w:val="22"/>
          <w:szCs w:val="22"/>
          <w:shd w:val="clear" w:color="auto" w:fill="FFFFFF"/>
        </w:rPr>
        <w:t xml:space="preserve"> and summary </w:t>
      </w:r>
      <w:r w:rsidR="00E71176" w:rsidRPr="008F2995">
        <w:rPr>
          <w:rFonts w:asciiTheme="minorHAnsi" w:hAnsiTheme="minorHAnsi" w:cstheme="minorHAnsi"/>
          <w:color w:val="000000" w:themeColor="text1"/>
          <w:sz w:val="22"/>
          <w:szCs w:val="22"/>
          <w:shd w:val="clear" w:color="auto" w:fill="FFFFFF"/>
        </w:rPr>
        <w:t>(</w:t>
      </w:r>
      <w:r w:rsidR="00E71176" w:rsidRPr="008F2995">
        <w:rPr>
          <w:rFonts w:asciiTheme="minorHAnsi" w:hAnsiTheme="minorHAnsi" w:cstheme="minorHAnsi"/>
          <w:b/>
          <w:bCs/>
          <w:color w:val="000000" w:themeColor="text1"/>
          <w:sz w:val="22"/>
          <w:szCs w:val="22"/>
          <w:shd w:val="clear" w:color="auto" w:fill="FFFFFF"/>
        </w:rPr>
        <w:t>f3</w:t>
      </w:r>
      <w:r w:rsidR="00E71176" w:rsidRPr="008F2995">
        <w:rPr>
          <w:rFonts w:asciiTheme="minorHAnsi" w:hAnsiTheme="minorHAnsi" w:cstheme="minorHAnsi"/>
          <w:color w:val="000000" w:themeColor="text1"/>
          <w:sz w:val="22"/>
          <w:szCs w:val="22"/>
          <w:shd w:val="clear" w:color="auto" w:fill="FFFFFF"/>
        </w:rPr>
        <w:t xml:space="preserve">) </w:t>
      </w:r>
      <w:r w:rsidRPr="008F2995">
        <w:rPr>
          <w:rFonts w:asciiTheme="minorHAnsi" w:hAnsiTheme="minorHAnsi" w:cstheme="minorHAnsi"/>
          <w:color w:val="000000" w:themeColor="text1"/>
          <w:sz w:val="22"/>
          <w:szCs w:val="22"/>
          <w:shd w:val="clear" w:color="auto" w:fill="FFFFFF"/>
        </w:rPr>
        <w:t>of a meta-analysis of the previously existing evidence for EC "without awareness" using the surveillance task.</w:t>
      </w:r>
    </w:p>
    <w:p w14:paraId="1092A562" w14:textId="77777777" w:rsidR="0080278D" w:rsidRPr="008F2995" w:rsidRDefault="0080278D"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shd w:val="clear" w:color="auto" w:fill="FFFFFF"/>
        </w:rPr>
      </w:pPr>
      <w:r w:rsidRPr="008F2995">
        <w:rPr>
          <w:rFonts w:asciiTheme="minorHAnsi" w:hAnsiTheme="minorHAnsi" w:cstheme="minorHAnsi"/>
          <w:b/>
          <w:bCs/>
          <w:color w:val="000000" w:themeColor="text1"/>
          <w:sz w:val="22"/>
          <w:szCs w:val="22"/>
        </w:rPr>
        <w:t>Ethical approval:</w:t>
      </w:r>
      <w:r w:rsidRPr="008F2995">
        <w:rPr>
          <w:rFonts w:asciiTheme="minorHAnsi" w:hAnsiTheme="minorHAnsi" w:cstheme="minorHAnsi"/>
          <w:color w:val="000000" w:themeColor="text1"/>
          <w:sz w:val="22"/>
          <w:szCs w:val="22"/>
        </w:rPr>
        <w:t xml:space="preserve"> </w:t>
      </w:r>
      <w:r w:rsidRPr="008F2995">
        <w:rPr>
          <w:rFonts w:asciiTheme="minorHAnsi" w:hAnsiTheme="minorHAnsi" w:cstheme="minorHAnsi"/>
          <w:color w:val="000000" w:themeColor="text1"/>
          <w:sz w:val="22"/>
          <w:szCs w:val="22"/>
          <w:shd w:val="clear" w:color="auto" w:fill="FFFFFF"/>
        </w:rPr>
        <w:t>ethical approval for each site</w:t>
      </w:r>
    </w:p>
    <w:p w14:paraId="64DF593F" w14:textId="77777777" w:rsidR="0080278D" w:rsidRPr="008F2995" w:rsidRDefault="0080278D"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Supplementary Materials:</w:t>
      </w:r>
      <w:r w:rsidRPr="008F2995">
        <w:rPr>
          <w:rFonts w:asciiTheme="minorHAnsi" w:hAnsiTheme="minorHAnsi" w:cstheme="minorHAnsi"/>
          <w:color w:val="000000" w:themeColor="text1"/>
          <w:sz w:val="22"/>
          <w:szCs w:val="22"/>
        </w:rPr>
        <w:t xml:space="preserve"> SOR for the manuscript. </w:t>
      </w:r>
    </w:p>
    <w:p w14:paraId="676FAC03" w14:textId="642B4EAA" w:rsidR="0080278D" w:rsidRDefault="0080278D"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sidRPr="008F2995">
        <w:rPr>
          <w:rFonts w:asciiTheme="minorHAnsi" w:hAnsiTheme="minorHAnsi" w:cstheme="minorHAnsi"/>
          <w:b/>
          <w:bCs/>
          <w:color w:val="000000" w:themeColor="text1"/>
          <w:sz w:val="22"/>
          <w:szCs w:val="22"/>
        </w:rPr>
        <w:t>Deviation from Sampling Strategy:</w:t>
      </w:r>
      <w:r w:rsidRPr="008F2995">
        <w:rPr>
          <w:rFonts w:asciiTheme="minorHAnsi" w:hAnsiTheme="minorHAnsi" w:cstheme="minorHAnsi"/>
          <w:color w:val="000000" w:themeColor="text1"/>
          <w:sz w:val="22"/>
          <w:szCs w:val="22"/>
        </w:rPr>
        <w:t xml:space="preserve"> preregistered deviation from sampling strategy</w:t>
      </w:r>
    </w:p>
    <w:p w14:paraId="31E29840" w14:textId="7512D3BD" w:rsidR="0023549C" w:rsidRPr="00FC709F" w:rsidRDefault="0023549C" w:rsidP="0080278D">
      <w:pPr>
        <w:pStyle w:val="NormalWeb"/>
        <w:numPr>
          <w:ilvl w:val="0"/>
          <w:numId w:val="1"/>
        </w:numPr>
        <w:shd w:val="clear" w:color="auto" w:fill="FFFFFF"/>
        <w:spacing w:before="0" w:beforeAutospacing="0" w:after="0" w:afterAutospacing="0"/>
        <w:rPr>
          <w:rFonts w:asciiTheme="minorHAnsi" w:hAnsiTheme="minorHAnsi" w:cstheme="minorHAnsi"/>
          <w:b/>
          <w:color w:val="000000" w:themeColor="text1"/>
          <w:sz w:val="22"/>
          <w:szCs w:val="22"/>
        </w:rPr>
      </w:pPr>
      <w:r w:rsidRPr="0023549C">
        <w:rPr>
          <w:rFonts w:asciiTheme="minorHAnsi" w:hAnsiTheme="minorHAnsi" w:cstheme="minorHAnsi"/>
          <w:b/>
          <w:color w:val="000000" w:themeColor="text1"/>
          <w:sz w:val="22"/>
          <w:szCs w:val="22"/>
        </w:rPr>
        <w:t>Supplementary materials for the main article</w:t>
      </w:r>
      <w:r>
        <w:rPr>
          <w:rFonts w:asciiTheme="minorHAnsi" w:hAnsiTheme="minorHAnsi" w:cstheme="minorHAnsi"/>
          <w:b/>
          <w:color w:val="000000" w:themeColor="text1"/>
          <w:sz w:val="22"/>
          <w:szCs w:val="22"/>
        </w:rPr>
        <w:t xml:space="preserve">: </w:t>
      </w:r>
      <w:r>
        <w:rPr>
          <w:rFonts w:asciiTheme="minorHAnsi" w:hAnsiTheme="minorHAnsi" w:cstheme="minorHAnsi"/>
          <w:color w:val="000000" w:themeColor="text1"/>
          <w:sz w:val="22"/>
          <w:szCs w:val="22"/>
        </w:rPr>
        <w:t>Additional details of methods and results, deviations from preregistration, etc.</w:t>
      </w:r>
    </w:p>
    <w:p w14:paraId="73853418" w14:textId="21DDC168" w:rsidR="002453C5" w:rsidRPr="00FC709F" w:rsidRDefault="002453C5" w:rsidP="0080278D">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lastRenderedPageBreak/>
        <w:t>Commentaries and responses to the main article:</w:t>
      </w:r>
      <w:r w:rsidRPr="002453C5">
        <w:rPr>
          <w:rFonts w:asciiTheme="minorHAnsi" w:hAnsiTheme="minorHAnsi" w:cstheme="minorHAnsi"/>
          <w:sz w:val="22"/>
          <w:szCs w:val="22"/>
        </w:rPr>
        <w:t xml:space="preserve"> A number of commentar</w:t>
      </w:r>
      <w:r>
        <w:rPr>
          <w:rFonts w:asciiTheme="minorHAnsi" w:hAnsiTheme="minorHAnsi" w:cstheme="minorHAnsi"/>
          <w:sz w:val="22"/>
          <w:szCs w:val="22"/>
        </w:rPr>
        <w:t>y and response articles have been written by subsets of the authors. Links to these are included here.</w:t>
      </w:r>
    </w:p>
    <w:p w14:paraId="535184D4" w14:textId="62C41310" w:rsidR="00FC709F" w:rsidRPr="00FC709F" w:rsidRDefault="00FC709F" w:rsidP="00FC709F">
      <w:pPr>
        <w:pStyle w:val="NormalWeb"/>
        <w:numPr>
          <w:ilvl w:val="0"/>
          <w:numId w:val="1"/>
        </w:numPr>
        <w:shd w:val="clear" w:color="auto" w:fill="FFFFFF"/>
        <w:spacing w:before="0" w:beforeAutospacing="0" w:after="0" w:afterAutospacing="0"/>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 xml:space="preserve">Transparency Report checklist: </w:t>
      </w:r>
      <w:r>
        <w:rPr>
          <w:rFonts w:asciiTheme="minorHAnsi" w:hAnsiTheme="minorHAnsi" w:cstheme="minorHAnsi"/>
          <w:color w:val="000000" w:themeColor="text1"/>
          <w:sz w:val="22"/>
          <w:szCs w:val="22"/>
        </w:rPr>
        <w:t xml:space="preserve">following </w:t>
      </w:r>
      <w:proofErr w:type="spellStart"/>
      <w:r w:rsidRPr="00FC709F">
        <w:rPr>
          <w:rFonts w:asciiTheme="minorHAnsi" w:hAnsiTheme="minorHAnsi" w:cstheme="minorHAnsi"/>
          <w:color w:val="000000" w:themeColor="text1"/>
          <w:sz w:val="22"/>
          <w:szCs w:val="22"/>
        </w:rPr>
        <w:t>Aczel</w:t>
      </w:r>
      <w:proofErr w:type="spellEnd"/>
      <w:r>
        <w:rPr>
          <w:rFonts w:asciiTheme="minorHAnsi" w:hAnsiTheme="minorHAnsi" w:cstheme="minorHAnsi"/>
          <w:color w:val="000000" w:themeColor="text1"/>
          <w:sz w:val="22"/>
          <w:szCs w:val="22"/>
        </w:rPr>
        <w:t xml:space="preserve"> et al. (2020, doi: </w:t>
      </w:r>
      <w:r w:rsidRPr="00FC709F">
        <w:rPr>
          <w:rFonts w:asciiTheme="minorHAnsi" w:hAnsiTheme="minorHAnsi" w:cstheme="minorHAnsi"/>
          <w:color w:val="000000" w:themeColor="text1"/>
          <w:sz w:val="22"/>
          <w:szCs w:val="22"/>
        </w:rPr>
        <w:t>10.1038/s41562-019-0772-6</w:t>
      </w:r>
      <w:r>
        <w:rPr>
          <w:rFonts w:asciiTheme="minorHAnsi" w:hAnsiTheme="minorHAnsi" w:cstheme="minorHAnsi"/>
          <w:color w:val="000000" w:themeColor="text1"/>
          <w:sz w:val="22"/>
          <w:szCs w:val="22"/>
        </w:rPr>
        <w:t>)</w:t>
      </w:r>
      <w:r w:rsidRPr="00FC709F">
        <w:rPr>
          <w:rFonts w:asciiTheme="minorHAnsi" w:hAnsiTheme="minorHAnsi" w:cstheme="minorHAnsi"/>
          <w:color w:val="000000" w:themeColor="text1"/>
          <w:sz w:val="22"/>
          <w:szCs w:val="22"/>
        </w:rPr>
        <w:t xml:space="preserve">, reports produced using the </w:t>
      </w:r>
      <w:hyperlink r:id="rId5" w:history="1">
        <w:r w:rsidRPr="00FC709F">
          <w:rPr>
            <w:rStyle w:val="Hyperlink"/>
            <w:rFonts w:asciiTheme="minorHAnsi" w:hAnsiTheme="minorHAnsi" w:cstheme="minorHAnsi"/>
            <w:sz w:val="22"/>
            <w:szCs w:val="22"/>
          </w:rPr>
          <w:t>Shiny app</w:t>
        </w:r>
      </w:hyperlink>
      <w:bookmarkStart w:id="0" w:name="_GoBack"/>
      <w:bookmarkEnd w:id="0"/>
      <w:r>
        <w:rPr>
          <w:rFonts w:asciiTheme="minorHAnsi" w:hAnsiTheme="minorHAnsi" w:cstheme="minorHAnsi"/>
          <w:color w:val="000000" w:themeColor="text1"/>
          <w:sz w:val="22"/>
          <w:szCs w:val="22"/>
        </w:rPr>
        <w:t>.</w:t>
      </w:r>
    </w:p>
    <w:sectPr w:rsidR="00FC709F" w:rsidRPr="00FC709F" w:rsidSect="00573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6BD7"/>
    <w:multiLevelType w:val="hybridMultilevel"/>
    <w:tmpl w:val="7C5EB600"/>
    <w:lvl w:ilvl="0" w:tplc="E9E0BE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00F9"/>
    <w:multiLevelType w:val="hybridMultilevel"/>
    <w:tmpl w:val="AD12004A"/>
    <w:lvl w:ilvl="0" w:tplc="850A5AC4">
      <w:start w:val="1"/>
      <w:numFmt w:val="upperLetter"/>
      <w:lvlText w:val="%1."/>
      <w:lvlJc w:val="left"/>
      <w:pPr>
        <w:ind w:left="720" w:hanging="360"/>
      </w:pPr>
      <w:rPr>
        <w:rFonts w:asciiTheme="minorHAnsi" w:eastAsiaTheme="minorHAnsi" w:hAnsiTheme="minorHAnsi" w:cstheme="min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FA"/>
    <w:rsid w:val="0015032E"/>
    <w:rsid w:val="0023549C"/>
    <w:rsid w:val="002453C5"/>
    <w:rsid w:val="0051604C"/>
    <w:rsid w:val="00532EE5"/>
    <w:rsid w:val="005730C7"/>
    <w:rsid w:val="005A1B5F"/>
    <w:rsid w:val="007A192F"/>
    <w:rsid w:val="0080278D"/>
    <w:rsid w:val="00841067"/>
    <w:rsid w:val="008F2995"/>
    <w:rsid w:val="00914415"/>
    <w:rsid w:val="009E032A"/>
    <w:rsid w:val="00A92D2E"/>
    <w:rsid w:val="00AB1558"/>
    <w:rsid w:val="00B46BFA"/>
    <w:rsid w:val="00C2088E"/>
    <w:rsid w:val="00D3012D"/>
    <w:rsid w:val="00D8687E"/>
    <w:rsid w:val="00E67F3B"/>
    <w:rsid w:val="00E71176"/>
    <w:rsid w:val="00F10FC3"/>
    <w:rsid w:val="00FC709F"/>
    <w:rsid w:val="00FE0CC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1DFB"/>
  <w15:chartTrackingRefBased/>
  <w15:docId w15:val="{CC9C91DE-428F-428D-B5C3-4831ECAB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FA"/>
    <w:pPr>
      <w:ind w:left="720"/>
      <w:contextualSpacing/>
    </w:pPr>
  </w:style>
  <w:style w:type="paragraph" w:styleId="NormalWeb">
    <w:name w:val="Normal (Web)"/>
    <w:basedOn w:val="Normal"/>
    <w:uiPriority w:val="99"/>
    <w:unhideWhenUsed/>
    <w:rsid w:val="00150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78D"/>
    <w:rPr>
      <w:b/>
      <w:bCs/>
    </w:rPr>
  </w:style>
  <w:style w:type="character" w:styleId="Hyperlink">
    <w:name w:val="Hyperlink"/>
    <w:basedOn w:val="DefaultParagraphFont"/>
    <w:uiPriority w:val="99"/>
    <w:unhideWhenUsed/>
    <w:rsid w:val="00FC709F"/>
    <w:rPr>
      <w:color w:val="0563C1" w:themeColor="hyperlink"/>
      <w:u w:val="single"/>
    </w:rPr>
  </w:style>
  <w:style w:type="character" w:styleId="UnresolvedMention">
    <w:name w:val="Unresolved Mention"/>
    <w:basedOn w:val="DefaultParagraphFont"/>
    <w:uiPriority w:val="99"/>
    <w:semiHidden/>
    <w:unhideWhenUsed/>
    <w:rsid w:val="00FC7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1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hinyapps.org/apps/ShortTransparencyCheck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16</cp:revision>
  <dcterms:created xsi:type="dcterms:W3CDTF">2020-05-27T09:33:00Z</dcterms:created>
  <dcterms:modified xsi:type="dcterms:W3CDTF">2020-06-17T11:41:00Z</dcterms:modified>
</cp:coreProperties>
</file>