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tag w:val="goog_rdk_0"/>
        <w:id w:val="588661427"/>
      </w:sdtPr>
      <w:sdtEndPr/>
      <w:sdtContent>
        <w:p w14:paraId="00000001" w14:textId="77777777" w:rsidR="00051F5E" w:rsidRDefault="00AF68BD">
          <w:pPr>
            <w:spacing w:after="1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Dear Prof. Lindsay,</w:t>
          </w:r>
        </w:p>
      </w:sdtContent>
    </w:sdt>
    <w:sdt>
      <w:sdtPr>
        <w:tag w:val="goog_rdk_1"/>
        <w:id w:val="496538191"/>
      </w:sdtPr>
      <w:sdtEndPr/>
      <w:sdtContent>
        <w:p w14:paraId="00000002" w14:textId="77777777" w:rsidR="00051F5E" w:rsidRDefault="00AF68B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Please find attached the revised version of MS number </w:t>
          </w:r>
          <w:r>
            <w:rPr>
              <w:rFonts w:ascii="Times New Roman" w:eastAsia="Times New Roman" w:hAnsi="Times New Roman" w:cs="Times New Roman"/>
              <w:color w:val="000000"/>
              <w:sz w:val="24"/>
              <w:szCs w:val="24"/>
              <w:highlight w:val="white"/>
            </w:rPr>
            <w:t>PSCI-19-0402</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highlight w:val="white"/>
            </w:rPr>
            <w:t xml:space="preserve">RR-PDR) </w:t>
          </w:r>
          <w:r>
            <w:rPr>
              <w:rFonts w:ascii="Times New Roman" w:eastAsia="Times New Roman" w:hAnsi="Times New Roman" w:cs="Times New Roman"/>
              <w:color w:val="000000"/>
              <w:sz w:val="24"/>
              <w:szCs w:val="24"/>
            </w:rPr>
            <w:t>titled “</w:t>
          </w:r>
          <w:r>
            <w:rPr>
              <w:rFonts w:ascii="Times New Roman" w:eastAsia="Times New Roman" w:hAnsi="Times New Roman" w:cs="Times New Roman"/>
              <w:color w:val="000000"/>
              <w:sz w:val="24"/>
              <w:szCs w:val="24"/>
              <w:highlight w:val="white"/>
            </w:rPr>
            <w:t>Incidental Attitude Formation via the Surveillance Task: A Pre-Registered Replication of Olson and Fazio (2001)</w:t>
          </w:r>
          <w:r>
            <w:rPr>
              <w:rFonts w:ascii="Times New Roman" w:eastAsia="Times New Roman" w:hAnsi="Times New Roman" w:cs="Times New Roman"/>
              <w:color w:val="000000"/>
              <w:sz w:val="24"/>
              <w:szCs w:val="24"/>
            </w:rPr>
            <w:t xml:space="preserve">”. We thank you and Reviewers 1-2 for your positive and valuable feedback which we have used to further improve our paper. You can find our detailed responses to that feedback below. </w:t>
          </w:r>
        </w:p>
      </w:sdtContent>
    </w:sdt>
    <w:sdt>
      <w:sdtPr>
        <w:tag w:val="goog_rdk_2"/>
        <w:id w:val="909038842"/>
      </w:sdtPr>
      <w:sdtEndPr/>
      <w:sdtContent>
        <w:p w14:paraId="00000003" w14:textId="77777777" w:rsidR="00051F5E" w:rsidRDefault="00AF68B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sdtContent>
    </w:sdt>
    <w:sdt>
      <w:sdtPr>
        <w:tag w:val="goog_rdk_3"/>
        <w:id w:val="-497732027"/>
      </w:sdtPr>
      <w:sdtEndPr/>
      <w:sdtContent>
        <w:p w14:paraId="00000004" w14:textId="77777777" w:rsidR="00051F5E" w:rsidRDefault="00AF68B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Best Regards,</w:t>
          </w:r>
        </w:p>
      </w:sdtContent>
    </w:sdt>
    <w:sdt>
      <w:sdtPr>
        <w:tag w:val="goog_rdk_4"/>
        <w:id w:val="1369949581"/>
      </w:sdtPr>
      <w:sdtEndPr/>
      <w:sdtContent>
        <w:p w14:paraId="00000005" w14:textId="77777777" w:rsidR="00051F5E" w:rsidRDefault="00763E5B">
          <w:pPr>
            <w:rPr>
              <w:rFonts w:ascii="Times New Roman" w:eastAsia="Times New Roman" w:hAnsi="Times New Roman" w:cs="Times New Roman"/>
              <w:sz w:val="24"/>
              <w:szCs w:val="24"/>
            </w:rPr>
          </w:pPr>
        </w:p>
      </w:sdtContent>
    </w:sdt>
    <w:sdt>
      <w:sdtPr>
        <w:tag w:val="goog_rdk_5"/>
        <w:id w:val="548736815"/>
      </w:sdtPr>
      <w:sdtEndPr/>
      <w:sdtContent>
        <w:p w14:paraId="00000006" w14:textId="77777777" w:rsidR="00051F5E" w:rsidRDefault="00AF68B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Coordinating Team:</w:t>
          </w:r>
        </w:p>
      </w:sdtContent>
    </w:sdt>
    <w:sdt>
      <w:sdtPr>
        <w:tag w:val="goog_rdk_6"/>
        <w:id w:val="-905452670"/>
      </w:sdtPr>
      <w:sdtEndPr/>
      <w:sdtContent>
        <w:p w14:paraId="00000007" w14:textId="77777777" w:rsidR="00051F5E" w:rsidRDefault="00AF68B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Tal Moran (Tal.MoranYorovich@ugent.be)</w:t>
          </w:r>
        </w:p>
      </w:sdtContent>
    </w:sdt>
    <w:sdt>
      <w:sdtPr>
        <w:tag w:val="goog_rdk_7"/>
        <w:id w:val="1435714755"/>
      </w:sdtPr>
      <w:sdtEndPr/>
      <w:sdtContent>
        <w:p w14:paraId="00000008" w14:textId="77777777" w:rsidR="00051F5E" w:rsidRDefault="00AF68B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Sean Hughes (sean.hughes@ugent.be)</w:t>
          </w:r>
        </w:p>
      </w:sdtContent>
    </w:sdt>
    <w:sdt>
      <w:sdtPr>
        <w:tag w:val="goog_rdk_8"/>
        <w:id w:val="1101915184"/>
      </w:sdtPr>
      <w:sdtEndPr/>
      <w:sdtContent>
        <w:p w14:paraId="00000009" w14:textId="77777777" w:rsidR="00051F5E" w:rsidRDefault="00AF68B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Ian Hussey (ian.hussey@ugent.be)</w:t>
          </w:r>
        </w:p>
      </w:sdtContent>
    </w:sdt>
    <w:sdt>
      <w:sdtPr>
        <w:tag w:val="goog_rdk_9"/>
        <w:id w:val="1780224868"/>
      </w:sdtPr>
      <w:sdtEndPr/>
      <w:sdtContent>
        <w:p w14:paraId="0000000A" w14:textId="77777777" w:rsidR="00051F5E" w:rsidRDefault="00AF68B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Miguel A. Vadillo (miguel.vadillo@uam.es)</w:t>
          </w:r>
        </w:p>
      </w:sdtContent>
    </w:sdt>
    <w:sdt>
      <w:sdtPr>
        <w:tag w:val="goog_rdk_10"/>
        <w:id w:val="626672866"/>
      </w:sdtPr>
      <w:sdtEndPr/>
      <w:sdtContent>
        <w:p w14:paraId="0000000B" w14:textId="77777777" w:rsidR="00051F5E" w:rsidRPr="00535EE1" w:rsidRDefault="00AF68BD">
          <w:pPr>
            <w:rPr>
              <w:rFonts w:ascii="Times New Roman" w:eastAsia="Times New Roman" w:hAnsi="Times New Roman" w:cs="Times New Roman"/>
              <w:sz w:val="24"/>
              <w:szCs w:val="24"/>
              <w:highlight w:val="white"/>
              <w:lang w:val="nl-BE"/>
            </w:rPr>
          </w:pPr>
          <w:r w:rsidRPr="00535EE1">
            <w:rPr>
              <w:rFonts w:ascii="Times New Roman" w:eastAsia="Times New Roman" w:hAnsi="Times New Roman" w:cs="Times New Roman"/>
              <w:sz w:val="24"/>
              <w:szCs w:val="24"/>
              <w:highlight w:val="white"/>
              <w:lang w:val="nl-BE"/>
            </w:rPr>
            <w:t>Jan De Houwer (Jan.DeHouwer@ugent.be)</w:t>
          </w:r>
        </w:p>
      </w:sdtContent>
    </w:sdt>
    <w:sdt>
      <w:sdtPr>
        <w:tag w:val="goog_rdk_11"/>
        <w:id w:val="-132100348"/>
      </w:sdtPr>
      <w:sdtEndPr/>
      <w:sdtContent>
        <w:p w14:paraId="0000000C" w14:textId="77777777" w:rsidR="00051F5E" w:rsidRDefault="00AF68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dtContent>
    </w:sdt>
    <w:sdt>
      <w:sdtPr>
        <w:tag w:val="goog_rdk_12"/>
        <w:id w:val="-1417552392"/>
      </w:sdtPr>
      <w:sdtEndPr/>
      <w:sdtContent>
        <w:p w14:paraId="0000000D" w14:textId="77777777" w:rsidR="00051F5E" w:rsidRDefault="00763E5B">
          <w:pPr>
            <w:jc w:val="center"/>
            <w:rPr>
              <w:rFonts w:ascii="Times New Roman" w:eastAsia="Times New Roman" w:hAnsi="Times New Roman" w:cs="Times New Roman"/>
              <w:color w:val="222222"/>
              <w:sz w:val="24"/>
              <w:szCs w:val="24"/>
            </w:rPr>
          </w:pPr>
        </w:p>
      </w:sdtContent>
    </w:sdt>
    <w:sdt>
      <w:sdtPr>
        <w:tag w:val="goog_rdk_13"/>
        <w:id w:val="-634489124"/>
        <w:showingPlcHdr/>
      </w:sdtPr>
      <w:sdtEndPr/>
      <w:sdtContent>
        <w:p w14:paraId="0000000E" w14:textId="7E77659B" w:rsidR="00051F5E" w:rsidRDefault="00AF6476">
          <w:pPr>
            <w:jc w:val="center"/>
            <w:rPr>
              <w:rFonts w:ascii="Times New Roman" w:eastAsia="Times New Roman" w:hAnsi="Times New Roman" w:cs="Times New Roman"/>
              <w:color w:val="222222"/>
              <w:sz w:val="24"/>
              <w:szCs w:val="24"/>
            </w:rPr>
          </w:pPr>
          <w:r>
            <w:t xml:space="preserve">     </w:t>
          </w:r>
        </w:p>
      </w:sdtContent>
    </w:sdt>
    <w:sdt>
      <w:sdtPr>
        <w:tag w:val="goog_rdk_14"/>
        <w:id w:val="750859973"/>
      </w:sdtPr>
      <w:sdtEndPr/>
      <w:sdtContent>
        <w:p w14:paraId="0000000F" w14:textId="77777777" w:rsidR="00051F5E" w:rsidRDefault="00763E5B">
          <w:pPr>
            <w:jc w:val="center"/>
            <w:rPr>
              <w:rFonts w:ascii="Times New Roman" w:eastAsia="Times New Roman" w:hAnsi="Times New Roman" w:cs="Times New Roman"/>
              <w:color w:val="222222"/>
              <w:sz w:val="24"/>
              <w:szCs w:val="24"/>
            </w:rPr>
          </w:pPr>
        </w:p>
      </w:sdtContent>
    </w:sdt>
    <w:sdt>
      <w:sdtPr>
        <w:tag w:val="goog_rdk_15"/>
        <w:id w:val="1830170138"/>
      </w:sdtPr>
      <w:sdtEndPr/>
      <w:sdtContent>
        <w:p w14:paraId="00000010" w14:textId="77777777" w:rsidR="00051F5E" w:rsidRDefault="00763E5B">
          <w:pPr>
            <w:jc w:val="center"/>
            <w:rPr>
              <w:rFonts w:ascii="Times New Roman" w:eastAsia="Times New Roman" w:hAnsi="Times New Roman" w:cs="Times New Roman"/>
              <w:color w:val="222222"/>
              <w:sz w:val="24"/>
              <w:szCs w:val="24"/>
            </w:rPr>
          </w:pPr>
        </w:p>
      </w:sdtContent>
    </w:sdt>
    <w:sdt>
      <w:sdtPr>
        <w:tag w:val="goog_rdk_16"/>
        <w:id w:val="-491180022"/>
        <w:showingPlcHdr/>
      </w:sdtPr>
      <w:sdtEndPr/>
      <w:sdtContent>
        <w:p w14:paraId="00000011" w14:textId="4581F04E" w:rsidR="00051F5E" w:rsidRDefault="00AF6476">
          <w:pPr>
            <w:jc w:val="center"/>
            <w:rPr>
              <w:rFonts w:ascii="Times New Roman" w:eastAsia="Times New Roman" w:hAnsi="Times New Roman" w:cs="Times New Roman"/>
              <w:color w:val="222222"/>
              <w:sz w:val="24"/>
              <w:szCs w:val="24"/>
            </w:rPr>
          </w:pPr>
          <w:r>
            <w:t xml:space="preserve">     </w:t>
          </w:r>
        </w:p>
      </w:sdtContent>
    </w:sdt>
    <w:sdt>
      <w:sdtPr>
        <w:tag w:val="goog_rdk_17"/>
        <w:id w:val="1136219391"/>
      </w:sdtPr>
      <w:sdtEndPr/>
      <w:sdtContent>
        <w:p w14:paraId="00000012" w14:textId="77777777" w:rsidR="00051F5E" w:rsidRDefault="00763E5B">
          <w:pPr>
            <w:jc w:val="center"/>
            <w:rPr>
              <w:rFonts w:ascii="Times New Roman" w:eastAsia="Times New Roman" w:hAnsi="Times New Roman" w:cs="Times New Roman"/>
              <w:color w:val="222222"/>
              <w:sz w:val="24"/>
              <w:szCs w:val="24"/>
            </w:rPr>
          </w:pPr>
        </w:p>
      </w:sdtContent>
    </w:sdt>
    <w:sdt>
      <w:sdtPr>
        <w:tag w:val="goog_rdk_18"/>
        <w:id w:val="451136683"/>
      </w:sdtPr>
      <w:sdtEndPr/>
      <w:sdtContent>
        <w:p w14:paraId="00000013" w14:textId="77777777" w:rsidR="00051F5E" w:rsidRDefault="00763E5B">
          <w:pPr>
            <w:jc w:val="center"/>
            <w:rPr>
              <w:rFonts w:ascii="Times New Roman" w:eastAsia="Times New Roman" w:hAnsi="Times New Roman" w:cs="Times New Roman"/>
              <w:color w:val="222222"/>
              <w:sz w:val="24"/>
              <w:szCs w:val="24"/>
            </w:rPr>
          </w:pPr>
        </w:p>
      </w:sdtContent>
    </w:sdt>
    <w:sdt>
      <w:sdtPr>
        <w:tag w:val="goog_rdk_19"/>
        <w:id w:val="922068014"/>
      </w:sdtPr>
      <w:sdtEndPr/>
      <w:sdtContent>
        <w:p w14:paraId="00000014" w14:textId="77777777" w:rsidR="00051F5E" w:rsidRDefault="00763E5B">
          <w:pPr>
            <w:jc w:val="center"/>
            <w:rPr>
              <w:rFonts w:ascii="Times New Roman" w:eastAsia="Times New Roman" w:hAnsi="Times New Roman" w:cs="Times New Roman"/>
              <w:color w:val="222222"/>
              <w:sz w:val="24"/>
              <w:szCs w:val="24"/>
            </w:rPr>
          </w:pPr>
        </w:p>
      </w:sdtContent>
    </w:sdt>
    <w:sdt>
      <w:sdtPr>
        <w:tag w:val="goog_rdk_20"/>
        <w:id w:val="-407147982"/>
      </w:sdtPr>
      <w:sdtEndPr/>
      <w:sdtContent>
        <w:p w14:paraId="00000015" w14:textId="77777777" w:rsidR="00051F5E" w:rsidRDefault="00763E5B">
          <w:pPr>
            <w:jc w:val="center"/>
            <w:rPr>
              <w:rFonts w:ascii="Times New Roman" w:eastAsia="Times New Roman" w:hAnsi="Times New Roman" w:cs="Times New Roman"/>
              <w:color w:val="222222"/>
              <w:sz w:val="24"/>
              <w:szCs w:val="24"/>
            </w:rPr>
          </w:pPr>
        </w:p>
      </w:sdtContent>
    </w:sdt>
    <w:sdt>
      <w:sdtPr>
        <w:tag w:val="goog_rdk_21"/>
        <w:id w:val="1699657462"/>
      </w:sdtPr>
      <w:sdtEndPr/>
      <w:sdtContent>
        <w:p w14:paraId="00000016" w14:textId="77777777" w:rsidR="00051F5E" w:rsidRDefault="00763E5B">
          <w:pPr>
            <w:jc w:val="center"/>
            <w:rPr>
              <w:rFonts w:ascii="Times New Roman" w:eastAsia="Times New Roman" w:hAnsi="Times New Roman" w:cs="Times New Roman"/>
              <w:color w:val="222222"/>
              <w:sz w:val="24"/>
              <w:szCs w:val="24"/>
            </w:rPr>
          </w:pPr>
        </w:p>
      </w:sdtContent>
    </w:sdt>
    <w:sdt>
      <w:sdtPr>
        <w:tag w:val="goog_rdk_22"/>
        <w:id w:val="1712767734"/>
      </w:sdtPr>
      <w:sdtEndPr/>
      <w:sdtContent>
        <w:p w14:paraId="00000017" w14:textId="77777777" w:rsidR="00051F5E" w:rsidRDefault="00763E5B">
          <w:pPr>
            <w:jc w:val="center"/>
            <w:rPr>
              <w:rFonts w:ascii="Times New Roman" w:eastAsia="Times New Roman" w:hAnsi="Times New Roman" w:cs="Times New Roman"/>
              <w:color w:val="222222"/>
              <w:sz w:val="24"/>
              <w:szCs w:val="24"/>
            </w:rPr>
          </w:pPr>
        </w:p>
      </w:sdtContent>
    </w:sdt>
    <w:sdt>
      <w:sdtPr>
        <w:tag w:val="goog_rdk_23"/>
        <w:id w:val="-1097636784"/>
      </w:sdtPr>
      <w:sdtEndPr/>
      <w:sdtContent>
        <w:p w14:paraId="00000018" w14:textId="77777777" w:rsidR="00051F5E" w:rsidRDefault="00763E5B">
          <w:pPr>
            <w:jc w:val="center"/>
            <w:rPr>
              <w:rFonts w:ascii="Times New Roman" w:eastAsia="Times New Roman" w:hAnsi="Times New Roman" w:cs="Times New Roman"/>
              <w:color w:val="222222"/>
              <w:sz w:val="24"/>
              <w:szCs w:val="24"/>
            </w:rPr>
          </w:pPr>
        </w:p>
      </w:sdtContent>
    </w:sdt>
    <w:sdt>
      <w:sdtPr>
        <w:tag w:val="goog_rdk_24"/>
        <w:id w:val="-1214878884"/>
      </w:sdtPr>
      <w:sdtEndPr/>
      <w:sdtContent>
        <w:p w14:paraId="00000019" w14:textId="77777777" w:rsidR="00051F5E" w:rsidRDefault="00763E5B">
          <w:pPr>
            <w:jc w:val="center"/>
            <w:rPr>
              <w:rFonts w:ascii="Times New Roman" w:eastAsia="Times New Roman" w:hAnsi="Times New Roman" w:cs="Times New Roman"/>
              <w:color w:val="222222"/>
              <w:sz w:val="24"/>
              <w:szCs w:val="24"/>
            </w:rPr>
          </w:pPr>
        </w:p>
      </w:sdtContent>
    </w:sdt>
    <w:sdt>
      <w:sdtPr>
        <w:tag w:val="goog_rdk_25"/>
        <w:id w:val="351531759"/>
      </w:sdtPr>
      <w:sdtEndPr/>
      <w:sdtContent>
        <w:p w14:paraId="0000001A" w14:textId="77777777" w:rsidR="00051F5E" w:rsidRDefault="00763E5B">
          <w:pPr>
            <w:jc w:val="center"/>
            <w:rPr>
              <w:rFonts w:ascii="Times New Roman" w:eastAsia="Times New Roman" w:hAnsi="Times New Roman" w:cs="Times New Roman"/>
              <w:color w:val="222222"/>
              <w:sz w:val="24"/>
              <w:szCs w:val="24"/>
            </w:rPr>
          </w:pPr>
        </w:p>
      </w:sdtContent>
    </w:sdt>
    <w:sdt>
      <w:sdtPr>
        <w:tag w:val="goog_rdk_26"/>
        <w:id w:val="569691097"/>
      </w:sdtPr>
      <w:sdtEndPr/>
      <w:sdtContent>
        <w:p w14:paraId="0000001B" w14:textId="77777777" w:rsidR="00051F5E" w:rsidRDefault="00763E5B">
          <w:pPr>
            <w:jc w:val="center"/>
            <w:rPr>
              <w:rFonts w:ascii="Times New Roman" w:eastAsia="Times New Roman" w:hAnsi="Times New Roman" w:cs="Times New Roman"/>
              <w:color w:val="222222"/>
              <w:sz w:val="24"/>
              <w:szCs w:val="24"/>
            </w:rPr>
          </w:pPr>
        </w:p>
      </w:sdtContent>
    </w:sdt>
    <w:sdt>
      <w:sdtPr>
        <w:tag w:val="goog_rdk_27"/>
        <w:id w:val="-1351879759"/>
      </w:sdtPr>
      <w:sdtEndPr/>
      <w:sdtContent>
        <w:p w14:paraId="0000001C" w14:textId="77777777" w:rsidR="00051F5E" w:rsidRDefault="00763E5B">
          <w:pPr>
            <w:jc w:val="center"/>
            <w:rPr>
              <w:rFonts w:ascii="Times New Roman" w:eastAsia="Times New Roman" w:hAnsi="Times New Roman" w:cs="Times New Roman"/>
              <w:color w:val="222222"/>
              <w:sz w:val="24"/>
              <w:szCs w:val="24"/>
            </w:rPr>
          </w:pPr>
        </w:p>
      </w:sdtContent>
    </w:sdt>
    <w:sdt>
      <w:sdtPr>
        <w:tag w:val="goog_rdk_28"/>
        <w:id w:val="784847080"/>
      </w:sdtPr>
      <w:sdtEndPr/>
      <w:sdtContent>
        <w:p w14:paraId="0000001D" w14:textId="77777777" w:rsidR="00051F5E" w:rsidRDefault="00763E5B">
          <w:pPr>
            <w:jc w:val="center"/>
            <w:rPr>
              <w:rFonts w:ascii="Times New Roman" w:eastAsia="Times New Roman" w:hAnsi="Times New Roman" w:cs="Times New Roman"/>
              <w:color w:val="222222"/>
              <w:sz w:val="24"/>
              <w:szCs w:val="24"/>
            </w:rPr>
          </w:pPr>
        </w:p>
      </w:sdtContent>
    </w:sdt>
    <w:sdt>
      <w:sdtPr>
        <w:tag w:val="goog_rdk_29"/>
        <w:id w:val="-1206242337"/>
      </w:sdtPr>
      <w:sdtEndPr/>
      <w:sdtContent>
        <w:p w14:paraId="0000001E" w14:textId="77777777" w:rsidR="00051F5E" w:rsidRDefault="00763E5B">
          <w:pPr>
            <w:jc w:val="center"/>
            <w:rPr>
              <w:rFonts w:ascii="Times New Roman" w:eastAsia="Times New Roman" w:hAnsi="Times New Roman" w:cs="Times New Roman"/>
              <w:color w:val="222222"/>
              <w:sz w:val="24"/>
              <w:szCs w:val="24"/>
            </w:rPr>
          </w:pPr>
        </w:p>
      </w:sdtContent>
    </w:sdt>
    <w:sdt>
      <w:sdtPr>
        <w:tag w:val="goog_rdk_30"/>
        <w:id w:val="1015730310"/>
      </w:sdtPr>
      <w:sdtEndPr/>
      <w:sdtContent>
        <w:p w14:paraId="0000001F" w14:textId="77777777" w:rsidR="00051F5E" w:rsidRDefault="00763E5B">
          <w:pPr>
            <w:jc w:val="center"/>
            <w:rPr>
              <w:rFonts w:ascii="Times New Roman" w:eastAsia="Times New Roman" w:hAnsi="Times New Roman" w:cs="Times New Roman"/>
              <w:color w:val="222222"/>
              <w:sz w:val="24"/>
              <w:szCs w:val="24"/>
            </w:rPr>
          </w:pPr>
        </w:p>
      </w:sdtContent>
    </w:sdt>
    <w:sdt>
      <w:sdtPr>
        <w:tag w:val="goog_rdk_31"/>
        <w:id w:val="208001008"/>
      </w:sdtPr>
      <w:sdtEndPr/>
      <w:sdtContent>
        <w:p w14:paraId="00000020" w14:textId="77777777" w:rsidR="00051F5E" w:rsidRDefault="00763E5B">
          <w:pPr>
            <w:jc w:val="center"/>
            <w:rPr>
              <w:rFonts w:ascii="Times New Roman" w:eastAsia="Times New Roman" w:hAnsi="Times New Roman" w:cs="Times New Roman"/>
              <w:color w:val="222222"/>
              <w:sz w:val="24"/>
              <w:szCs w:val="24"/>
            </w:rPr>
          </w:pPr>
        </w:p>
      </w:sdtContent>
    </w:sdt>
    <w:sdt>
      <w:sdtPr>
        <w:tag w:val="goog_rdk_32"/>
        <w:id w:val="1874348261"/>
      </w:sdtPr>
      <w:sdtEndPr/>
      <w:sdtContent>
        <w:p w14:paraId="00000021" w14:textId="77777777" w:rsidR="00051F5E" w:rsidRDefault="00763E5B">
          <w:pPr>
            <w:jc w:val="center"/>
            <w:rPr>
              <w:rFonts w:ascii="Times New Roman" w:eastAsia="Times New Roman" w:hAnsi="Times New Roman" w:cs="Times New Roman"/>
              <w:color w:val="222222"/>
              <w:sz w:val="24"/>
              <w:szCs w:val="24"/>
            </w:rPr>
          </w:pPr>
        </w:p>
      </w:sdtContent>
    </w:sdt>
    <w:sdt>
      <w:sdtPr>
        <w:tag w:val="goog_rdk_33"/>
        <w:id w:val="-867067972"/>
      </w:sdtPr>
      <w:sdtEndPr/>
      <w:sdtContent>
        <w:p w14:paraId="4192994E" w14:textId="77777777" w:rsidR="00535EE1" w:rsidRDefault="00535EE1">
          <w:pPr>
            <w:jc w:val="center"/>
          </w:pPr>
        </w:p>
        <w:p w14:paraId="00000022" w14:textId="43522642" w:rsidR="00051F5E" w:rsidRDefault="00763E5B">
          <w:pPr>
            <w:jc w:val="center"/>
            <w:rPr>
              <w:rFonts w:ascii="Times New Roman" w:eastAsia="Times New Roman" w:hAnsi="Times New Roman" w:cs="Times New Roman"/>
              <w:color w:val="222222"/>
              <w:sz w:val="24"/>
              <w:szCs w:val="24"/>
            </w:rPr>
          </w:pPr>
        </w:p>
      </w:sdtContent>
    </w:sdt>
    <w:sdt>
      <w:sdtPr>
        <w:tag w:val="goog_rdk_34"/>
        <w:id w:val="1539471100"/>
      </w:sdtPr>
      <w:sdtEndPr/>
      <w:sdtContent>
        <w:p w14:paraId="00000023" w14:textId="77777777" w:rsidR="00051F5E" w:rsidRDefault="00763E5B">
          <w:pPr>
            <w:jc w:val="center"/>
            <w:rPr>
              <w:rFonts w:ascii="Times New Roman" w:eastAsia="Times New Roman" w:hAnsi="Times New Roman" w:cs="Times New Roman"/>
              <w:color w:val="222222"/>
              <w:sz w:val="24"/>
              <w:szCs w:val="24"/>
            </w:rPr>
          </w:pPr>
        </w:p>
      </w:sdtContent>
    </w:sdt>
    <w:sdt>
      <w:sdtPr>
        <w:tag w:val="goog_rdk_35"/>
        <w:id w:val="48421087"/>
      </w:sdtPr>
      <w:sdtEndPr/>
      <w:sdtContent>
        <w:p w14:paraId="00000024" w14:textId="77777777" w:rsidR="00051F5E" w:rsidRDefault="00763E5B">
          <w:pPr>
            <w:jc w:val="center"/>
            <w:rPr>
              <w:rFonts w:ascii="Times New Roman" w:eastAsia="Times New Roman" w:hAnsi="Times New Roman" w:cs="Times New Roman"/>
              <w:color w:val="222222"/>
              <w:sz w:val="24"/>
              <w:szCs w:val="24"/>
            </w:rPr>
          </w:pPr>
        </w:p>
      </w:sdtContent>
    </w:sdt>
    <w:sdt>
      <w:sdtPr>
        <w:tag w:val="goog_rdk_36"/>
        <w:id w:val="1502166623"/>
      </w:sdtPr>
      <w:sdtEndPr/>
      <w:sdtContent>
        <w:p w14:paraId="00000025" w14:textId="77777777" w:rsidR="00051F5E" w:rsidRDefault="00763E5B">
          <w:pPr>
            <w:jc w:val="center"/>
            <w:rPr>
              <w:rFonts w:ascii="Times New Roman" w:eastAsia="Times New Roman" w:hAnsi="Times New Roman" w:cs="Times New Roman"/>
              <w:color w:val="222222"/>
              <w:sz w:val="24"/>
              <w:szCs w:val="24"/>
            </w:rPr>
          </w:pPr>
        </w:p>
      </w:sdtContent>
    </w:sdt>
    <w:p w14:paraId="00000026" w14:textId="200EDE93" w:rsidR="00051F5E" w:rsidRDefault="00051F5E">
      <w:pPr>
        <w:jc w:val="center"/>
      </w:pPr>
    </w:p>
    <w:p w14:paraId="757D68D1" w14:textId="585C1D7D" w:rsidR="00535EE1" w:rsidRDefault="00535EE1">
      <w:pPr>
        <w:jc w:val="center"/>
      </w:pPr>
    </w:p>
    <w:p w14:paraId="60E41AA7" w14:textId="77777777" w:rsidR="00535EE1" w:rsidRDefault="00535EE1">
      <w:pPr>
        <w:jc w:val="center"/>
        <w:rPr>
          <w:rFonts w:ascii="Times New Roman" w:eastAsia="Times New Roman" w:hAnsi="Times New Roman" w:cs="Times New Roman"/>
          <w:color w:val="222222"/>
          <w:sz w:val="24"/>
          <w:szCs w:val="24"/>
        </w:rPr>
      </w:pPr>
    </w:p>
    <w:sdt>
      <w:sdtPr>
        <w:tag w:val="goog_rdk_38"/>
        <w:id w:val="-1839916775"/>
      </w:sdtPr>
      <w:sdtEndPr/>
      <w:sdtContent>
        <w:p w14:paraId="00000027" w14:textId="77777777" w:rsidR="00051F5E" w:rsidRDefault="00763E5B">
          <w:pPr>
            <w:jc w:val="center"/>
            <w:rPr>
              <w:rFonts w:ascii="Times New Roman" w:eastAsia="Times New Roman" w:hAnsi="Times New Roman" w:cs="Times New Roman"/>
              <w:color w:val="222222"/>
              <w:sz w:val="24"/>
              <w:szCs w:val="24"/>
            </w:rPr>
          </w:pPr>
        </w:p>
      </w:sdtContent>
    </w:sdt>
    <w:sdt>
      <w:sdtPr>
        <w:tag w:val="goog_rdk_39"/>
        <w:id w:val="723950379"/>
      </w:sdtPr>
      <w:sdtEndPr/>
      <w:sdtContent>
        <w:p w14:paraId="00000028" w14:textId="77777777" w:rsidR="00051F5E" w:rsidRDefault="00AF68BD">
          <w:pPr>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REVIEWER 1’S COMMENTS</w:t>
          </w:r>
        </w:p>
      </w:sdtContent>
    </w:sdt>
    <w:sdt>
      <w:sdtPr>
        <w:tag w:val="goog_rdk_40"/>
        <w:id w:val="738607639"/>
      </w:sdtPr>
      <w:sdtEndPr/>
      <w:sdtContent>
        <w:p w14:paraId="00000029" w14:textId="77777777" w:rsidR="00051F5E" w:rsidRDefault="00763E5B">
          <w:pPr>
            <w:rPr>
              <w:rFonts w:ascii="Times New Roman" w:eastAsia="Times New Roman" w:hAnsi="Times New Roman" w:cs="Times New Roman"/>
              <w:color w:val="222222"/>
              <w:sz w:val="24"/>
              <w:szCs w:val="24"/>
            </w:rPr>
          </w:pPr>
        </w:p>
      </w:sdtContent>
    </w:sdt>
    <w:sdt>
      <w:sdtPr>
        <w:tag w:val="goog_rdk_41"/>
        <w:id w:val="-1319268665"/>
      </w:sdtPr>
      <w:sdtEndPr/>
      <w:sdtContent>
        <w:p w14:paraId="0000002A" w14:textId="77777777" w:rsidR="00051F5E" w:rsidRDefault="00AF68BD" w:rsidP="00535EE1">
          <w:pPr>
            <w:shd w:val="clear" w:color="auto" w:fill="D9D9D9" w:themeFill="background1" w:themeFillShade="D9"/>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Reviewer 1</w:t>
          </w:r>
          <w:r>
            <w:rPr>
              <w:rFonts w:ascii="Times New Roman" w:eastAsia="Times New Roman" w:hAnsi="Times New Roman" w:cs="Times New Roman"/>
              <w:color w:val="222222"/>
              <w:sz w:val="24"/>
              <w:szCs w:val="24"/>
            </w:rPr>
            <w:t>: The goal of the pre-registered replication proposal is to test whether evaluative conditioning can occur without conscious awareness. Per instructions for reviewing a preregistered replication, I will explicitly address the four questions posed in the request for this review.</w:t>
          </w:r>
        </w:p>
      </w:sdtContent>
    </w:sdt>
    <w:sdt>
      <w:sdtPr>
        <w:tag w:val="goog_rdk_42"/>
        <w:id w:val="-786347941"/>
        <w:showingPlcHdr/>
      </w:sdtPr>
      <w:sdtEndPr/>
      <w:sdtContent>
        <w:p w14:paraId="0000002B" w14:textId="7F0BFC58" w:rsidR="00051F5E" w:rsidRDefault="00535EE1" w:rsidP="00535EE1">
          <w:pPr>
            <w:shd w:val="clear" w:color="auto" w:fill="D9D9D9" w:themeFill="background1" w:themeFillShade="D9"/>
            <w:rPr>
              <w:rFonts w:ascii="Times New Roman" w:eastAsia="Times New Roman" w:hAnsi="Times New Roman" w:cs="Times New Roman"/>
              <w:color w:val="222222"/>
              <w:sz w:val="24"/>
              <w:szCs w:val="24"/>
            </w:rPr>
          </w:pPr>
          <w:r>
            <w:t xml:space="preserve">     </w:t>
          </w:r>
        </w:p>
      </w:sdtContent>
    </w:sdt>
    <w:sdt>
      <w:sdtPr>
        <w:tag w:val="goog_rdk_43"/>
        <w:id w:val="625676283"/>
      </w:sdtPr>
      <w:sdtEndPr/>
      <w:sdtContent>
        <w:p w14:paraId="0000002C" w14:textId="77777777" w:rsidR="00051F5E" w:rsidRDefault="00AF68BD" w:rsidP="00535EE1">
          <w:pPr>
            <w:shd w:val="clear" w:color="auto" w:fill="D9D9D9" w:themeFill="background1" w:themeFillShade="D9"/>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[R1.1]</w:t>
          </w:r>
          <w:r>
            <w:rPr>
              <w:rFonts w:ascii="Times New Roman" w:eastAsia="Times New Roman" w:hAnsi="Times New Roman" w:cs="Times New Roman"/>
              <w:color w:val="222222"/>
              <w:sz w:val="24"/>
              <w:szCs w:val="24"/>
            </w:rPr>
            <w:t xml:space="preserve"> Is the original effect sufficiently important, interesting, impactful, and plausible yet uncertain to warrant direct replication? Why or why not?</w:t>
          </w:r>
        </w:p>
      </w:sdtContent>
    </w:sdt>
    <w:sdt>
      <w:sdtPr>
        <w:tag w:val="goog_rdk_44"/>
        <w:id w:val="1537001533"/>
      </w:sdtPr>
      <w:sdtEndPr/>
      <w:sdtContent>
        <w:p w14:paraId="0000002D" w14:textId="77777777" w:rsidR="00051F5E" w:rsidRDefault="00763E5B" w:rsidP="00535EE1">
          <w:pPr>
            <w:shd w:val="clear" w:color="auto" w:fill="D9D9D9" w:themeFill="background1" w:themeFillShade="D9"/>
            <w:rPr>
              <w:rFonts w:ascii="Times New Roman" w:eastAsia="Times New Roman" w:hAnsi="Times New Roman" w:cs="Times New Roman"/>
              <w:color w:val="222222"/>
              <w:sz w:val="24"/>
              <w:szCs w:val="24"/>
            </w:rPr>
          </w:pPr>
        </w:p>
      </w:sdtContent>
    </w:sdt>
    <w:sdt>
      <w:sdtPr>
        <w:tag w:val="goog_rdk_45"/>
        <w:id w:val="1142695944"/>
      </w:sdtPr>
      <w:sdtEndPr/>
      <w:sdtContent>
        <w:p w14:paraId="0000002E" w14:textId="77777777" w:rsidR="00051F5E" w:rsidRDefault="00AF68BD" w:rsidP="00535EE1">
          <w:pPr>
            <w:shd w:val="clear" w:color="auto" w:fill="D9D9D9" w:themeFill="background1" w:themeFillShade="D9"/>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 think the original effect is sufficiently important, interesting, etc. that it warrants direct replication. The original paper has been cited more than 600X demonstrating considerable interest, and the authors of the pre-registered replication proposal present a strong case for the importance of knowing just how robust this effect is for future theoretical efforts as well as practical application of these findings. The meta-analysis of existing studies was particularly helpful for bringing into focus that this finding could be the result of publication bias, so a large scale, multi-lab replication effort seems warranted.</w:t>
          </w:r>
        </w:p>
      </w:sdtContent>
    </w:sdt>
    <w:sdt>
      <w:sdtPr>
        <w:tag w:val="goog_rdk_46"/>
        <w:id w:val="-30350661"/>
      </w:sdtPr>
      <w:sdtEndPr/>
      <w:sdtContent>
        <w:p w14:paraId="0000002F" w14:textId="77777777" w:rsidR="00051F5E" w:rsidRDefault="00763E5B">
          <w:pPr>
            <w:rPr>
              <w:rFonts w:ascii="Times New Roman" w:eastAsia="Times New Roman" w:hAnsi="Times New Roman" w:cs="Times New Roman"/>
              <w:color w:val="222222"/>
              <w:sz w:val="24"/>
              <w:szCs w:val="24"/>
            </w:rPr>
          </w:pPr>
        </w:p>
      </w:sdtContent>
    </w:sdt>
    <w:sdt>
      <w:sdtPr>
        <w:tag w:val="goog_rdk_47"/>
        <w:id w:val="-1838376262"/>
      </w:sdtPr>
      <w:sdtEndPr>
        <w:rPr>
          <w:color w:val="000000" w:themeColor="text1"/>
        </w:rPr>
      </w:sdtEndPr>
      <w:sdtContent>
        <w:p w14:paraId="00000030" w14:textId="77777777" w:rsidR="00051F5E" w:rsidRPr="00AE27FA" w:rsidRDefault="00AF68BD">
          <w:pPr>
            <w:rPr>
              <w:rFonts w:ascii="Times New Roman" w:eastAsia="Times New Roman" w:hAnsi="Times New Roman" w:cs="Times New Roman"/>
              <w:color w:val="000000" w:themeColor="text1"/>
              <w:sz w:val="24"/>
              <w:szCs w:val="24"/>
            </w:rPr>
          </w:pPr>
          <w:r w:rsidRPr="00AE27FA">
            <w:rPr>
              <w:rFonts w:ascii="Times New Roman" w:eastAsia="Times New Roman" w:hAnsi="Times New Roman" w:cs="Times New Roman"/>
              <w:b/>
              <w:color w:val="000000" w:themeColor="text1"/>
              <w:sz w:val="24"/>
              <w:szCs w:val="24"/>
            </w:rPr>
            <w:t>Authors</w:t>
          </w:r>
          <w:r w:rsidRPr="00AE27FA">
            <w:rPr>
              <w:rFonts w:ascii="Times New Roman" w:eastAsia="Times New Roman" w:hAnsi="Times New Roman" w:cs="Times New Roman"/>
              <w:color w:val="000000" w:themeColor="text1"/>
              <w:sz w:val="24"/>
              <w:szCs w:val="24"/>
            </w:rPr>
            <w:t xml:space="preserve">: We would like to thank Reviewer 1 for the positive evaluation of our work and recognition of its potential importance. </w:t>
          </w:r>
        </w:p>
      </w:sdtContent>
    </w:sdt>
    <w:sdt>
      <w:sdtPr>
        <w:tag w:val="goog_rdk_48"/>
        <w:id w:val="522974902"/>
        <w:showingPlcHdr/>
      </w:sdtPr>
      <w:sdtEndPr/>
      <w:sdtContent>
        <w:p w14:paraId="00000031" w14:textId="0B341FB3" w:rsidR="00051F5E" w:rsidRDefault="00535EE1">
          <w:pPr>
            <w:rPr>
              <w:rFonts w:ascii="Times New Roman" w:eastAsia="Times New Roman" w:hAnsi="Times New Roman" w:cs="Times New Roman"/>
              <w:b/>
              <w:color w:val="222222"/>
              <w:sz w:val="24"/>
              <w:szCs w:val="24"/>
            </w:rPr>
          </w:pPr>
          <w:r>
            <w:t xml:space="preserve">     </w:t>
          </w:r>
        </w:p>
      </w:sdtContent>
    </w:sdt>
    <w:sdt>
      <w:sdtPr>
        <w:tag w:val="goog_rdk_49"/>
        <w:id w:val="379440022"/>
      </w:sdtPr>
      <w:sdtEndPr/>
      <w:sdtContent>
        <w:p w14:paraId="00000032" w14:textId="77777777" w:rsidR="00051F5E" w:rsidRDefault="00AF68BD">
          <w:pPr>
            <w:shd w:val="clear" w:color="auto" w:fill="D9D9D9"/>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Reviewer 1: </w:t>
          </w:r>
          <w:r>
            <w:rPr>
              <w:rFonts w:ascii="Times New Roman" w:eastAsia="Times New Roman" w:hAnsi="Times New Roman" w:cs="Times New Roman"/>
              <w:color w:val="222222"/>
              <w:sz w:val="24"/>
              <w:szCs w:val="24"/>
            </w:rPr>
            <w:t>If it is, then is the proposed study the best way to conduct and analyze such a replication? Is the proposal sufficiently detailed and complete for you to answer this question?</w:t>
          </w:r>
        </w:p>
      </w:sdtContent>
    </w:sdt>
    <w:sdt>
      <w:sdtPr>
        <w:tag w:val="goog_rdk_50"/>
        <w:id w:val="-1699921932"/>
      </w:sdtPr>
      <w:sdtEndPr/>
      <w:sdtContent>
        <w:p w14:paraId="00000033" w14:textId="77777777" w:rsidR="00051F5E" w:rsidRDefault="00763E5B">
          <w:pPr>
            <w:shd w:val="clear" w:color="auto" w:fill="D9D9D9"/>
            <w:rPr>
              <w:rFonts w:ascii="Times New Roman" w:eastAsia="Times New Roman" w:hAnsi="Times New Roman" w:cs="Times New Roman"/>
              <w:color w:val="222222"/>
              <w:sz w:val="24"/>
              <w:szCs w:val="24"/>
            </w:rPr>
          </w:pPr>
        </w:p>
      </w:sdtContent>
    </w:sdt>
    <w:sdt>
      <w:sdtPr>
        <w:tag w:val="goog_rdk_51"/>
        <w:id w:val="-1100564595"/>
      </w:sdtPr>
      <w:sdtEndPr/>
      <w:sdtContent>
        <w:p w14:paraId="00000034" w14:textId="77777777" w:rsidR="00051F5E" w:rsidRDefault="00AF68BD">
          <w:pPr>
            <w:shd w:val="clear" w:color="auto" w:fill="D9D9D9"/>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Looping in the original authors of the evaluative conditioning effect as well as bringing together a diverse set of different labs seems to me to be a very strong way to conduct this replication attempt. </w:t>
          </w:r>
        </w:p>
      </w:sdtContent>
    </w:sdt>
    <w:sdt>
      <w:sdtPr>
        <w:tag w:val="goog_rdk_52"/>
        <w:id w:val="292481887"/>
      </w:sdtPr>
      <w:sdtEndPr/>
      <w:sdtContent>
        <w:p w14:paraId="00000035" w14:textId="77777777" w:rsidR="00051F5E" w:rsidRDefault="00763E5B">
          <w:pPr>
            <w:shd w:val="clear" w:color="auto" w:fill="D9D9D9"/>
            <w:rPr>
              <w:rFonts w:ascii="Times New Roman" w:eastAsia="Times New Roman" w:hAnsi="Times New Roman" w:cs="Times New Roman"/>
              <w:color w:val="222222"/>
              <w:sz w:val="24"/>
              <w:szCs w:val="24"/>
            </w:rPr>
          </w:pPr>
        </w:p>
      </w:sdtContent>
    </w:sdt>
    <w:sdt>
      <w:sdtPr>
        <w:tag w:val="goog_rdk_53"/>
        <w:id w:val="166221235"/>
      </w:sdtPr>
      <w:sdtEndPr/>
      <w:sdtContent>
        <w:p w14:paraId="00000036" w14:textId="77777777" w:rsidR="00051F5E" w:rsidRDefault="00AF68BD">
          <w:pPr>
            <w:shd w:val="clear" w:color="auto" w:fill="D9D9D9"/>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[R1.2]</w:t>
          </w:r>
          <w:r>
            <w:rPr>
              <w:rFonts w:ascii="Times New Roman" w:eastAsia="Times New Roman" w:hAnsi="Times New Roman" w:cs="Times New Roman"/>
              <w:color w:val="222222"/>
              <w:sz w:val="24"/>
              <w:szCs w:val="24"/>
            </w:rPr>
            <w:t xml:space="preserve"> My major questions or point of pause were the caveat “whenever possible…” the labs would use the specifically targeted stimuli. Under what conditions precisely would labs deviate from the proposed method? In addition, would all studies be conducted in English and therefore the study participants screened for English language skills, or is the plan to translate the materials into the dominant language where the study is being conducted? If it is the latter, a lot more needs to be elaborated about the details of translation (and back translation) would be handled, and what steps might be taken to ensure the fidelity of the experimental process would be preserved (e.g. measurement equivalence).</w:t>
          </w:r>
        </w:p>
      </w:sdtContent>
    </w:sdt>
    <w:sdt>
      <w:sdtPr>
        <w:tag w:val="goog_rdk_54"/>
        <w:id w:val="53439197"/>
      </w:sdtPr>
      <w:sdtEndPr/>
      <w:sdtContent>
        <w:p w14:paraId="00000037" w14:textId="77777777" w:rsidR="00051F5E" w:rsidRDefault="00763E5B">
          <w:pPr>
            <w:rPr>
              <w:rFonts w:ascii="Times New Roman" w:eastAsia="Times New Roman" w:hAnsi="Times New Roman" w:cs="Times New Roman"/>
              <w:b/>
              <w:color w:val="222222"/>
              <w:sz w:val="24"/>
              <w:szCs w:val="24"/>
            </w:rPr>
          </w:pPr>
        </w:p>
      </w:sdtContent>
    </w:sdt>
    <w:sdt>
      <w:sdtPr>
        <w:rPr>
          <w:color w:val="000000" w:themeColor="text1"/>
        </w:rPr>
        <w:tag w:val="goog_rdk_55"/>
        <w:id w:val="10419449"/>
      </w:sdtPr>
      <w:sdtEndPr/>
      <w:sdtContent>
        <w:p w14:paraId="00000038" w14:textId="77777777" w:rsidR="00051F5E" w:rsidRPr="00AE27FA" w:rsidRDefault="00AF68BD">
          <w:pPr>
            <w:rPr>
              <w:rFonts w:ascii="Times New Roman" w:eastAsia="Times New Roman" w:hAnsi="Times New Roman" w:cs="Times New Roman"/>
              <w:color w:val="000000" w:themeColor="text1"/>
              <w:sz w:val="24"/>
              <w:szCs w:val="24"/>
            </w:rPr>
          </w:pPr>
          <w:r w:rsidRPr="00AE27FA">
            <w:rPr>
              <w:rFonts w:ascii="Times New Roman" w:eastAsia="Times New Roman" w:hAnsi="Times New Roman" w:cs="Times New Roman"/>
              <w:b/>
              <w:color w:val="000000" w:themeColor="text1"/>
              <w:sz w:val="24"/>
              <w:szCs w:val="24"/>
            </w:rPr>
            <w:t>Authors</w:t>
          </w:r>
          <w:r w:rsidRPr="00AE27FA">
            <w:rPr>
              <w:rFonts w:ascii="Times New Roman" w:eastAsia="Times New Roman" w:hAnsi="Times New Roman" w:cs="Times New Roman"/>
              <w:color w:val="000000" w:themeColor="text1"/>
              <w:sz w:val="24"/>
              <w:szCs w:val="24"/>
            </w:rPr>
            <w:t xml:space="preserve">: Reviewer 1 had a number of comments which we address separately below: </w:t>
          </w:r>
        </w:p>
      </w:sdtContent>
    </w:sdt>
    <w:sdt>
      <w:sdtPr>
        <w:rPr>
          <w:color w:val="000000" w:themeColor="text1"/>
        </w:rPr>
        <w:tag w:val="goog_rdk_56"/>
        <w:id w:val="1073241781"/>
      </w:sdtPr>
      <w:sdtEndPr/>
      <w:sdtContent>
        <w:p w14:paraId="00000039" w14:textId="77777777" w:rsidR="00051F5E" w:rsidRPr="00AE27FA" w:rsidRDefault="00763E5B">
          <w:pPr>
            <w:rPr>
              <w:rFonts w:ascii="Times New Roman" w:eastAsia="Times New Roman" w:hAnsi="Times New Roman" w:cs="Times New Roman"/>
              <w:color w:val="000000" w:themeColor="text1"/>
              <w:sz w:val="24"/>
              <w:szCs w:val="24"/>
            </w:rPr>
          </w:pPr>
        </w:p>
      </w:sdtContent>
    </w:sdt>
    <w:sdt>
      <w:sdtPr>
        <w:rPr>
          <w:color w:val="000000" w:themeColor="text1"/>
        </w:rPr>
        <w:tag w:val="goog_rdk_57"/>
        <w:id w:val="-1956161545"/>
      </w:sdtPr>
      <w:sdtEndPr/>
      <w:sdtContent>
        <w:p w14:paraId="0000003A" w14:textId="77777777" w:rsidR="00051F5E" w:rsidRPr="00AE27FA" w:rsidRDefault="00AF68BD">
          <w:pPr>
            <w:rPr>
              <w:rFonts w:ascii="Times New Roman" w:eastAsia="Times New Roman" w:hAnsi="Times New Roman" w:cs="Times New Roman"/>
              <w:color w:val="000000" w:themeColor="text1"/>
              <w:sz w:val="24"/>
              <w:szCs w:val="24"/>
            </w:rPr>
          </w:pPr>
          <w:r w:rsidRPr="00AE27FA">
            <w:rPr>
              <w:rFonts w:ascii="Times New Roman" w:eastAsia="Times New Roman" w:hAnsi="Times New Roman" w:cs="Times New Roman"/>
              <w:i/>
              <w:color w:val="000000" w:themeColor="text1"/>
              <w:sz w:val="24"/>
              <w:szCs w:val="24"/>
            </w:rPr>
            <w:t>Comment #1 : Stimulus selection and deviations from the original authors work</w:t>
          </w:r>
          <w:r w:rsidRPr="00AE27FA">
            <w:rPr>
              <w:rFonts w:ascii="Times New Roman" w:eastAsia="Times New Roman" w:hAnsi="Times New Roman" w:cs="Times New Roman"/>
              <w:color w:val="000000" w:themeColor="text1"/>
              <w:sz w:val="24"/>
              <w:szCs w:val="24"/>
            </w:rPr>
            <w:t xml:space="preserve">. The “whenever possible” phrase that Reviewer 1 mentions refers to the selection process via </w:t>
          </w:r>
          <w:r w:rsidRPr="00AE27FA">
            <w:rPr>
              <w:rFonts w:ascii="Times New Roman" w:eastAsia="Times New Roman" w:hAnsi="Times New Roman" w:cs="Times New Roman"/>
              <w:color w:val="000000" w:themeColor="text1"/>
              <w:sz w:val="24"/>
              <w:szCs w:val="24"/>
            </w:rPr>
            <w:lastRenderedPageBreak/>
            <w:t xml:space="preserve">which we choose the stimuli for our pre-registration (and not to the materials that the participating labs will ultimately use). </w:t>
          </w:r>
        </w:p>
      </w:sdtContent>
    </w:sdt>
    <w:sdt>
      <w:sdtPr>
        <w:rPr>
          <w:color w:val="000000" w:themeColor="text1"/>
        </w:rPr>
        <w:tag w:val="goog_rdk_58"/>
        <w:id w:val="-273875950"/>
      </w:sdtPr>
      <w:sdtEndPr/>
      <w:sdtContent>
        <w:p w14:paraId="0000003B" w14:textId="77777777" w:rsidR="00051F5E" w:rsidRPr="00AE27FA" w:rsidRDefault="00763E5B">
          <w:pPr>
            <w:rPr>
              <w:rFonts w:ascii="Times New Roman" w:eastAsia="Times New Roman" w:hAnsi="Times New Roman" w:cs="Times New Roman"/>
              <w:color w:val="000000" w:themeColor="text1"/>
              <w:sz w:val="24"/>
              <w:szCs w:val="24"/>
            </w:rPr>
          </w:pPr>
        </w:p>
      </w:sdtContent>
    </w:sdt>
    <w:sdt>
      <w:sdtPr>
        <w:rPr>
          <w:color w:val="000000" w:themeColor="text1"/>
        </w:rPr>
        <w:tag w:val="goog_rdk_59"/>
        <w:id w:val="-1269468459"/>
      </w:sdtPr>
      <w:sdtEndPr/>
      <w:sdtContent>
        <w:p w14:paraId="0000003C" w14:textId="6030BC88" w:rsidR="00051F5E" w:rsidRPr="00AE27FA" w:rsidRDefault="00AF68BD">
          <w:pPr>
            <w:rPr>
              <w:rFonts w:ascii="Times New Roman" w:eastAsia="Times New Roman" w:hAnsi="Times New Roman" w:cs="Times New Roman"/>
              <w:color w:val="000000" w:themeColor="text1"/>
              <w:sz w:val="24"/>
              <w:szCs w:val="24"/>
            </w:rPr>
          </w:pPr>
          <w:r w:rsidRPr="00AE27FA">
            <w:rPr>
              <w:rFonts w:ascii="Times New Roman" w:eastAsia="Times New Roman" w:hAnsi="Times New Roman" w:cs="Times New Roman"/>
              <w:color w:val="000000" w:themeColor="text1"/>
              <w:sz w:val="24"/>
              <w:szCs w:val="24"/>
            </w:rPr>
            <w:t xml:space="preserve">On the one hand, we were not able to use the original Pokémon characters (i.e., the conditioned stimuli [CSs], filler and target stimuli) that the original authors used because the original authors indicated, both during our correspondence and in their published work (Jones, Olson, &amp; Fazio, 2009) that most of those characters are highly familiar to participants. This is problematic for two reasons. First, familiarity may increase the salience of a given character, draw attention towards it, and thus undermine the so-called ‘implicitness’ of the procedure. Second, any changes in liking towards those characters may not reflect evaluative conditioning </w:t>
          </w:r>
          <w:r w:rsidRPr="00AE27FA">
            <w:rPr>
              <w:rFonts w:ascii="Times New Roman" w:eastAsia="Times New Roman" w:hAnsi="Times New Roman" w:cs="Times New Roman"/>
              <w:i/>
              <w:color w:val="000000" w:themeColor="text1"/>
              <w:sz w:val="24"/>
              <w:szCs w:val="24"/>
            </w:rPr>
            <w:t>per se</w:t>
          </w:r>
          <w:r w:rsidRPr="00AE27FA">
            <w:rPr>
              <w:rFonts w:ascii="Times New Roman" w:eastAsia="Times New Roman" w:hAnsi="Times New Roman" w:cs="Times New Roman"/>
              <w:color w:val="000000" w:themeColor="text1"/>
              <w:sz w:val="24"/>
              <w:szCs w:val="24"/>
            </w:rPr>
            <w:t xml:space="preserve">, but rather pre-existing preferences for one character over another. In order to control for this, we pre-rated a set of recently developed Pokémon characters in terms of their valence and familiarity, and then selected the subset of characters that were both neutral and non-familiar to participants.  </w:t>
          </w:r>
        </w:p>
      </w:sdtContent>
    </w:sdt>
    <w:sdt>
      <w:sdtPr>
        <w:rPr>
          <w:color w:val="000000" w:themeColor="text1"/>
        </w:rPr>
        <w:tag w:val="goog_rdk_60"/>
        <w:id w:val="2035458852"/>
      </w:sdtPr>
      <w:sdtEndPr/>
      <w:sdtContent>
        <w:p w14:paraId="0000003D" w14:textId="77777777" w:rsidR="00051F5E" w:rsidRPr="00AE27FA" w:rsidRDefault="00763E5B">
          <w:pPr>
            <w:rPr>
              <w:rFonts w:ascii="Times New Roman" w:eastAsia="Times New Roman" w:hAnsi="Times New Roman" w:cs="Times New Roman"/>
              <w:color w:val="000000" w:themeColor="text1"/>
              <w:sz w:val="24"/>
              <w:szCs w:val="24"/>
            </w:rPr>
          </w:pPr>
        </w:p>
      </w:sdtContent>
    </w:sdt>
    <w:sdt>
      <w:sdtPr>
        <w:rPr>
          <w:color w:val="000000" w:themeColor="text1"/>
        </w:rPr>
        <w:tag w:val="goog_rdk_61"/>
        <w:id w:val="-217362020"/>
      </w:sdtPr>
      <w:sdtEndPr/>
      <w:sdtContent>
        <w:p w14:paraId="0000003E" w14:textId="77777777" w:rsidR="00051F5E" w:rsidRPr="00AE27FA" w:rsidRDefault="00AF68BD">
          <w:pPr>
            <w:rPr>
              <w:rFonts w:ascii="Times New Roman" w:eastAsia="Times New Roman" w:hAnsi="Times New Roman" w:cs="Times New Roman"/>
              <w:color w:val="000000" w:themeColor="text1"/>
              <w:sz w:val="24"/>
              <w:szCs w:val="24"/>
            </w:rPr>
          </w:pPr>
          <w:r w:rsidRPr="00AE27FA">
            <w:rPr>
              <w:rFonts w:ascii="Times New Roman" w:eastAsia="Times New Roman" w:hAnsi="Times New Roman" w:cs="Times New Roman"/>
              <w:color w:val="000000" w:themeColor="text1"/>
              <w:sz w:val="24"/>
              <w:szCs w:val="24"/>
            </w:rPr>
            <w:t xml:space="preserve">On the other hand, we were able to use nineteen of the twenty positive items and nineteen of the twenty negative items (i.e., unconditioned stimuli; USs) used in the original authors work. We had to replace one positive and one negative item because the quality of those images was simply too poor. We discussed this with the original authors and they approved the two replacement images used in our pre-registration. </w:t>
          </w:r>
        </w:p>
      </w:sdtContent>
    </w:sdt>
    <w:sdt>
      <w:sdtPr>
        <w:rPr>
          <w:color w:val="000000" w:themeColor="text1"/>
        </w:rPr>
        <w:tag w:val="goog_rdk_62"/>
        <w:id w:val="600313936"/>
      </w:sdtPr>
      <w:sdtEndPr/>
      <w:sdtContent>
        <w:p w14:paraId="0000003F" w14:textId="77777777" w:rsidR="00051F5E" w:rsidRPr="00AE27FA" w:rsidRDefault="00763E5B">
          <w:pPr>
            <w:rPr>
              <w:rFonts w:ascii="Times New Roman" w:eastAsia="Times New Roman" w:hAnsi="Times New Roman" w:cs="Times New Roman"/>
              <w:color w:val="000000" w:themeColor="text1"/>
              <w:sz w:val="24"/>
              <w:szCs w:val="24"/>
            </w:rPr>
          </w:pPr>
        </w:p>
      </w:sdtContent>
    </w:sdt>
    <w:sdt>
      <w:sdtPr>
        <w:rPr>
          <w:color w:val="000000" w:themeColor="text1"/>
        </w:rPr>
        <w:tag w:val="goog_rdk_63"/>
        <w:id w:val="378442521"/>
      </w:sdtPr>
      <w:sdtEndPr/>
      <w:sdtContent>
        <w:p w14:paraId="00000040" w14:textId="77777777" w:rsidR="00051F5E" w:rsidRPr="00AE27FA" w:rsidRDefault="00AF68BD">
          <w:pPr>
            <w:rPr>
              <w:rFonts w:ascii="Times New Roman" w:eastAsia="Times New Roman" w:hAnsi="Times New Roman" w:cs="Times New Roman"/>
              <w:color w:val="000000" w:themeColor="text1"/>
              <w:sz w:val="24"/>
              <w:szCs w:val="24"/>
            </w:rPr>
          </w:pPr>
          <w:r w:rsidRPr="00AE27FA">
            <w:rPr>
              <w:rFonts w:ascii="Times New Roman" w:eastAsia="Times New Roman" w:hAnsi="Times New Roman" w:cs="Times New Roman"/>
              <w:color w:val="000000" w:themeColor="text1"/>
              <w:sz w:val="24"/>
              <w:szCs w:val="24"/>
            </w:rPr>
            <w:t xml:space="preserve">Finally, with regard to the filler items (i.e., the neutral words and images), the original authors did not provide us with filler items and we therefore had to select these items ourselves. That said, we ensured that those items were approved by the original authors before they were included in our pre-registered study. </w:t>
          </w:r>
        </w:p>
      </w:sdtContent>
    </w:sdt>
    <w:sdt>
      <w:sdtPr>
        <w:rPr>
          <w:color w:val="000000" w:themeColor="text1"/>
        </w:rPr>
        <w:tag w:val="goog_rdk_64"/>
        <w:id w:val="2081859339"/>
      </w:sdtPr>
      <w:sdtEndPr/>
      <w:sdtContent>
        <w:p w14:paraId="00000041" w14:textId="77777777" w:rsidR="00051F5E" w:rsidRPr="00AE27FA" w:rsidRDefault="00763E5B">
          <w:pPr>
            <w:rPr>
              <w:rFonts w:ascii="Times New Roman" w:eastAsia="Times New Roman" w:hAnsi="Times New Roman" w:cs="Times New Roman"/>
              <w:color w:val="000000" w:themeColor="text1"/>
              <w:sz w:val="24"/>
              <w:szCs w:val="24"/>
            </w:rPr>
          </w:pPr>
        </w:p>
      </w:sdtContent>
    </w:sdt>
    <w:sdt>
      <w:sdtPr>
        <w:rPr>
          <w:color w:val="000000" w:themeColor="text1"/>
        </w:rPr>
        <w:tag w:val="goog_rdk_65"/>
        <w:id w:val="-1449546058"/>
      </w:sdtPr>
      <w:sdtEndPr/>
      <w:sdtContent>
        <w:p w14:paraId="00000042" w14:textId="77777777" w:rsidR="00051F5E" w:rsidRPr="00AE27FA" w:rsidRDefault="00AF68BD">
          <w:pPr>
            <w:rPr>
              <w:rFonts w:ascii="Times New Roman" w:eastAsia="Times New Roman" w:hAnsi="Times New Roman" w:cs="Times New Roman"/>
              <w:color w:val="000000" w:themeColor="text1"/>
              <w:sz w:val="24"/>
              <w:szCs w:val="24"/>
            </w:rPr>
          </w:pPr>
          <w:r w:rsidRPr="00AE27FA">
            <w:rPr>
              <w:rFonts w:ascii="Times New Roman" w:eastAsia="Times New Roman" w:hAnsi="Times New Roman" w:cs="Times New Roman"/>
              <w:color w:val="000000" w:themeColor="text1"/>
              <w:sz w:val="24"/>
              <w:szCs w:val="24"/>
            </w:rPr>
            <w:t xml:space="preserve">In short, we used the phrase ‘whenever possible’ in our original submission to capture the above points (i.e., deviations in selection of stimulus materials relative to the original authors’ work). We have now revised the materials section in our manuscript to better clarify and communicate these deviations (see changes on pp. 5-7). </w:t>
          </w:r>
        </w:p>
      </w:sdtContent>
    </w:sdt>
    <w:sdt>
      <w:sdtPr>
        <w:rPr>
          <w:color w:val="000000" w:themeColor="text1"/>
        </w:rPr>
        <w:tag w:val="goog_rdk_66"/>
        <w:id w:val="-645891927"/>
        <w:showingPlcHdr/>
      </w:sdtPr>
      <w:sdtEndPr/>
      <w:sdtContent>
        <w:p w14:paraId="00000043" w14:textId="5ABDA53D" w:rsidR="00051F5E" w:rsidRPr="00AE27FA" w:rsidRDefault="00307646" w:rsidP="00307646">
          <w:pPr>
            <w:rPr>
              <w:color w:val="000000" w:themeColor="text1"/>
            </w:rPr>
          </w:pPr>
          <w:r w:rsidRPr="00AE27FA">
            <w:rPr>
              <w:color w:val="000000" w:themeColor="text1"/>
            </w:rPr>
            <w:t xml:space="preserve">     </w:t>
          </w:r>
        </w:p>
      </w:sdtContent>
    </w:sdt>
    <w:sdt>
      <w:sdtPr>
        <w:rPr>
          <w:color w:val="000000" w:themeColor="text1"/>
        </w:rPr>
        <w:tag w:val="goog_rdk_67"/>
        <w:id w:val="1063828939"/>
      </w:sdtPr>
      <w:sdtEndPr/>
      <w:sdtContent>
        <w:p w14:paraId="00000044" w14:textId="77777777" w:rsidR="00051F5E" w:rsidRPr="00AE27FA" w:rsidRDefault="00AF68BD">
          <w:pPr>
            <w:rPr>
              <w:rFonts w:ascii="Times New Roman" w:eastAsia="Times New Roman" w:hAnsi="Times New Roman" w:cs="Times New Roman"/>
              <w:color w:val="000000" w:themeColor="text1"/>
              <w:sz w:val="24"/>
              <w:szCs w:val="24"/>
            </w:rPr>
          </w:pPr>
          <w:r w:rsidRPr="00AE27FA">
            <w:rPr>
              <w:rFonts w:ascii="Times New Roman" w:eastAsia="Times New Roman" w:hAnsi="Times New Roman" w:cs="Times New Roman"/>
              <w:i/>
              <w:color w:val="000000" w:themeColor="text1"/>
              <w:sz w:val="24"/>
              <w:szCs w:val="24"/>
            </w:rPr>
            <w:t>Comment #2: Stimulus selection and deviations across labs</w:t>
          </w:r>
          <w:r w:rsidRPr="00AE27FA">
            <w:rPr>
              <w:rFonts w:ascii="Times New Roman" w:eastAsia="Times New Roman" w:hAnsi="Times New Roman" w:cs="Times New Roman"/>
              <w:color w:val="000000" w:themeColor="text1"/>
              <w:sz w:val="24"/>
              <w:szCs w:val="24"/>
            </w:rPr>
            <w:t>. Reviewer 1 also asked about deviations in the exact stimuli used within and between participating laboratories. On the one hand, all laboratories will use the exact same set of unconditioned stimuli (USs) and neutral filler stimuli. On the other hand, labs will differ in the specific Pokémon characters (i.e., the CSs, filler, and target stimuli) to ensure that those characters are both neutral and unfamiliar to participants in each specific location. We now elaborate more on this point in the revised manuscript (see changes on p.6):</w:t>
          </w:r>
        </w:p>
      </w:sdtContent>
    </w:sdt>
    <w:sdt>
      <w:sdtPr>
        <w:rPr>
          <w:color w:val="000000" w:themeColor="text1"/>
        </w:rPr>
        <w:tag w:val="goog_rdk_68"/>
        <w:id w:val="-2003895359"/>
      </w:sdtPr>
      <w:sdtEndPr/>
      <w:sdtContent>
        <w:p w14:paraId="00000045" w14:textId="77777777" w:rsidR="00051F5E" w:rsidRPr="00AE27FA" w:rsidRDefault="00763E5B">
          <w:pPr>
            <w:rPr>
              <w:rFonts w:ascii="Times New Roman" w:eastAsia="Times New Roman" w:hAnsi="Times New Roman" w:cs="Times New Roman"/>
              <w:color w:val="000000" w:themeColor="text1"/>
              <w:sz w:val="24"/>
              <w:szCs w:val="24"/>
            </w:rPr>
          </w:pPr>
        </w:p>
      </w:sdtContent>
    </w:sdt>
    <w:sdt>
      <w:sdtPr>
        <w:rPr>
          <w:color w:val="000000" w:themeColor="text1"/>
        </w:rPr>
        <w:tag w:val="goog_rdk_69"/>
        <w:id w:val="2125108200"/>
      </w:sdtPr>
      <w:sdtEndPr/>
      <w:sdtContent>
        <w:p w14:paraId="00000046" w14:textId="74202617" w:rsidR="00051F5E" w:rsidRPr="00AE27FA" w:rsidRDefault="00AF68BD" w:rsidP="00307646">
          <w:pPr>
            <w:rPr>
              <w:rFonts w:ascii="Times New Roman" w:eastAsia="Times New Roman" w:hAnsi="Times New Roman" w:cs="Times New Roman"/>
              <w:color w:val="000000" w:themeColor="text1"/>
              <w:sz w:val="24"/>
              <w:szCs w:val="24"/>
            </w:rPr>
          </w:pPr>
          <w:r w:rsidRPr="00AE27FA">
            <w:rPr>
              <w:rFonts w:ascii="Times New Roman" w:eastAsia="Times New Roman" w:hAnsi="Times New Roman" w:cs="Times New Roman"/>
              <w:color w:val="000000" w:themeColor="text1"/>
              <w:sz w:val="24"/>
              <w:szCs w:val="24"/>
            </w:rPr>
            <w:t>“</w:t>
          </w:r>
          <w:r w:rsidR="00307646" w:rsidRPr="00AE27FA">
            <w:rPr>
              <w:rFonts w:ascii="Times New Roman" w:eastAsia="Times New Roman" w:hAnsi="Times New Roman" w:cs="Times New Roman"/>
              <w:color w:val="000000" w:themeColor="text1"/>
              <w:sz w:val="24"/>
              <w:szCs w:val="24"/>
            </w:rPr>
            <w:t xml:space="preserve">We pretested these characters along two dimensions (valence and familiarity) with a separate sample of 155 participants using the Prolific Academic website (https://prolific.ac) (see https://osf.io/2f94r/). On the basis of this pretest we then selected the twenty characters that were rated as most neutral and least familiar. Participating labs will be instructed to further pretest these twenty characters onsite in order to identify the nine characters that are </w:t>
          </w:r>
          <w:r w:rsidR="00307646" w:rsidRPr="00AE27FA">
            <w:rPr>
              <w:rFonts w:ascii="Times New Roman" w:eastAsia="Times New Roman" w:hAnsi="Times New Roman" w:cs="Times New Roman"/>
              <w:color w:val="000000" w:themeColor="text1"/>
              <w:sz w:val="24"/>
              <w:szCs w:val="24"/>
            </w:rPr>
            <w:lastRenderedPageBreak/>
            <w:t>most neutral and least familiar to participants at that specific lab. The two characters that (a) are most neutral and least familiar, and (b) which differ least in valence and familiarity will serve as CSs. Labs unable to carry out such a pretest will use the nine characters derived from our own initial pretest. In this case two characters (Palpitoad and Bergmite) will serve as CSs</w:t>
          </w:r>
          <w:r w:rsidRPr="00AE27FA">
            <w:rPr>
              <w:rFonts w:ascii="Times New Roman" w:eastAsia="Times New Roman" w:hAnsi="Times New Roman" w:cs="Times New Roman"/>
              <w:color w:val="000000" w:themeColor="text1"/>
              <w:sz w:val="24"/>
              <w:szCs w:val="24"/>
            </w:rPr>
            <w:t>.”</w:t>
          </w:r>
        </w:p>
      </w:sdtContent>
    </w:sdt>
    <w:sdt>
      <w:sdtPr>
        <w:rPr>
          <w:color w:val="000000" w:themeColor="text1"/>
        </w:rPr>
        <w:tag w:val="goog_rdk_70"/>
        <w:id w:val="-2069791785"/>
        <w:showingPlcHdr/>
      </w:sdtPr>
      <w:sdtEndPr/>
      <w:sdtContent>
        <w:p w14:paraId="00000047" w14:textId="2AE2C3F2" w:rsidR="00051F5E" w:rsidRPr="00AE27FA" w:rsidRDefault="00307646">
          <w:pPr>
            <w:rPr>
              <w:rFonts w:ascii="Times New Roman" w:eastAsia="Times New Roman" w:hAnsi="Times New Roman" w:cs="Times New Roman"/>
              <w:color w:val="000000" w:themeColor="text1"/>
              <w:sz w:val="24"/>
              <w:szCs w:val="24"/>
            </w:rPr>
          </w:pPr>
          <w:r w:rsidRPr="00AE27FA">
            <w:rPr>
              <w:color w:val="000000" w:themeColor="text1"/>
            </w:rPr>
            <w:t xml:space="preserve">     </w:t>
          </w:r>
        </w:p>
      </w:sdtContent>
    </w:sdt>
    <w:sdt>
      <w:sdtPr>
        <w:rPr>
          <w:color w:val="000000" w:themeColor="text1"/>
        </w:rPr>
        <w:tag w:val="goog_rdk_71"/>
        <w:id w:val="878892676"/>
      </w:sdtPr>
      <w:sdtEndPr/>
      <w:sdtContent>
        <w:p w14:paraId="00000048" w14:textId="48BD848C" w:rsidR="00051F5E" w:rsidRPr="00AE27FA" w:rsidRDefault="00AF68BD">
          <w:pPr>
            <w:rPr>
              <w:rFonts w:ascii="Times New Roman" w:eastAsia="Times New Roman" w:hAnsi="Times New Roman" w:cs="Times New Roman"/>
              <w:color w:val="000000" w:themeColor="text1"/>
              <w:sz w:val="24"/>
              <w:szCs w:val="24"/>
            </w:rPr>
          </w:pPr>
          <w:r w:rsidRPr="00AE27FA">
            <w:rPr>
              <w:rFonts w:ascii="Times New Roman" w:eastAsia="Times New Roman" w:hAnsi="Times New Roman" w:cs="Times New Roman"/>
              <w:i/>
              <w:color w:val="000000" w:themeColor="text1"/>
              <w:sz w:val="24"/>
              <w:szCs w:val="24"/>
            </w:rPr>
            <w:t>Comment #3: Translation and fidelity process</w:t>
          </w:r>
          <w:r w:rsidRPr="00AE27FA">
            <w:rPr>
              <w:rFonts w:ascii="Times New Roman" w:eastAsia="Times New Roman" w:hAnsi="Times New Roman" w:cs="Times New Roman"/>
              <w:color w:val="000000" w:themeColor="text1"/>
              <w:sz w:val="24"/>
              <w:szCs w:val="24"/>
            </w:rPr>
            <w:t>. Reviewer 1 requested additional information on how materials will be translated within and between labs. We have now included such information in our revised paper (see changes on p</w:t>
          </w:r>
          <w:r w:rsidR="00307646" w:rsidRPr="00AE27FA">
            <w:rPr>
              <w:rFonts w:ascii="Times New Roman" w:eastAsia="Times New Roman" w:hAnsi="Times New Roman" w:cs="Times New Roman"/>
              <w:color w:val="000000" w:themeColor="text1"/>
              <w:sz w:val="24"/>
              <w:szCs w:val="24"/>
            </w:rPr>
            <w:t>p.10-11</w:t>
          </w:r>
          <w:r w:rsidRPr="00AE27FA">
            <w:rPr>
              <w:rFonts w:ascii="Times New Roman" w:eastAsia="Times New Roman" w:hAnsi="Times New Roman" w:cs="Times New Roman"/>
              <w:color w:val="000000" w:themeColor="text1"/>
              <w:sz w:val="24"/>
              <w:szCs w:val="24"/>
            </w:rPr>
            <w:t>):</w:t>
          </w:r>
        </w:p>
      </w:sdtContent>
    </w:sdt>
    <w:sdt>
      <w:sdtPr>
        <w:rPr>
          <w:color w:val="000000" w:themeColor="text1"/>
        </w:rPr>
        <w:tag w:val="goog_rdk_72"/>
        <w:id w:val="-451948195"/>
      </w:sdtPr>
      <w:sdtEndPr/>
      <w:sdtContent>
        <w:p w14:paraId="00000049" w14:textId="77777777" w:rsidR="00051F5E" w:rsidRPr="00AE27FA" w:rsidRDefault="00763E5B">
          <w:pPr>
            <w:rPr>
              <w:rFonts w:ascii="Times New Roman" w:eastAsia="Times New Roman" w:hAnsi="Times New Roman" w:cs="Times New Roman"/>
              <w:color w:val="000000" w:themeColor="text1"/>
              <w:sz w:val="24"/>
              <w:szCs w:val="24"/>
            </w:rPr>
          </w:pPr>
        </w:p>
      </w:sdtContent>
    </w:sdt>
    <w:sdt>
      <w:sdtPr>
        <w:rPr>
          <w:color w:val="000000" w:themeColor="text1"/>
        </w:rPr>
        <w:tag w:val="goog_rdk_73"/>
        <w:id w:val="1460928589"/>
      </w:sdtPr>
      <w:sdtEndPr/>
      <w:sdtContent>
        <w:p w14:paraId="0000004A" w14:textId="46598304" w:rsidR="00051F5E" w:rsidRPr="00AE27FA" w:rsidRDefault="00AF68BD" w:rsidP="00307646">
          <w:pPr>
            <w:rPr>
              <w:rFonts w:ascii="Times New Roman" w:eastAsia="Times New Roman" w:hAnsi="Times New Roman" w:cs="Times New Roman"/>
              <w:color w:val="000000" w:themeColor="text1"/>
              <w:sz w:val="24"/>
              <w:szCs w:val="24"/>
            </w:rPr>
          </w:pPr>
          <w:r w:rsidRPr="00AE27FA">
            <w:rPr>
              <w:rFonts w:ascii="Times New Roman" w:eastAsia="Times New Roman" w:hAnsi="Times New Roman" w:cs="Times New Roman"/>
              <w:color w:val="000000" w:themeColor="text1"/>
              <w:sz w:val="24"/>
              <w:szCs w:val="24"/>
            </w:rPr>
            <w:t>“</w:t>
          </w:r>
          <w:r w:rsidR="00307646" w:rsidRPr="00AE27FA">
            <w:rPr>
              <w:rFonts w:ascii="Times New Roman" w:eastAsia="Times New Roman" w:hAnsi="Times New Roman" w:cs="Times New Roman"/>
              <w:b/>
              <w:color w:val="000000" w:themeColor="text1"/>
              <w:sz w:val="24"/>
              <w:szCs w:val="24"/>
            </w:rPr>
            <w:t xml:space="preserve">Experimental fidelity. </w:t>
          </w:r>
          <w:r w:rsidR="00307646" w:rsidRPr="00AE27FA">
            <w:rPr>
              <w:rFonts w:ascii="Times New Roman" w:eastAsia="Times New Roman" w:hAnsi="Times New Roman" w:cs="Times New Roman"/>
              <w:color w:val="000000" w:themeColor="text1"/>
              <w:sz w:val="24"/>
              <w:szCs w:val="24"/>
            </w:rPr>
            <w:t>We have taken a number of steps in order to maximize experimental fidelity across labs. First, given differences in the native languages of participating labs (e.g., Dutch, German, Spanish, French, Polish), materials originally produced in English will be translated. We will do so using a forward and backward translation process. Specifically, materials will first be translated from English into the native language used at a given lab by one member of that participating team. This translation will then be backward translated into English by another member of that same team who was not involved in the initial translation process. This backward translation will be returned to the coordinating team for verification and approval. If necessary (i.e., where the backward translation is not approved) the translation process will be repeated until approval is provided.</w:t>
          </w:r>
          <w:r w:rsidRPr="00AE27FA">
            <w:rPr>
              <w:rFonts w:ascii="Times New Roman" w:eastAsia="Times New Roman" w:hAnsi="Times New Roman" w:cs="Times New Roman"/>
              <w:color w:val="000000" w:themeColor="text1"/>
              <w:sz w:val="24"/>
              <w:szCs w:val="24"/>
            </w:rPr>
            <w:t xml:space="preserve">” </w:t>
          </w:r>
        </w:p>
      </w:sdtContent>
    </w:sdt>
    <w:sdt>
      <w:sdtPr>
        <w:rPr>
          <w:color w:val="000000" w:themeColor="text1"/>
        </w:rPr>
        <w:tag w:val="goog_rdk_74"/>
        <w:id w:val="-835075343"/>
      </w:sdtPr>
      <w:sdtEndPr/>
      <w:sdtContent>
        <w:p w14:paraId="0000004B" w14:textId="77777777" w:rsidR="00051F5E" w:rsidRPr="00AE27FA" w:rsidRDefault="00763E5B">
          <w:pPr>
            <w:rPr>
              <w:rFonts w:ascii="Times New Roman" w:eastAsia="Times New Roman" w:hAnsi="Times New Roman" w:cs="Times New Roman"/>
              <w:color w:val="000000" w:themeColor="text1"/>
              <w:sz w:val="24"/>
              <w:szCs w:val="24"/>
            </w:rPr>
          </w:pPr>
        </w:p>
      </w:sdtContent>
    </w:sdt>
    <w:sdt>
      <w:sdtPr>
        <w:rPr>
          <w:color w:val="000000" w:themeColor="text1"/>
        </w:rPr>
        <w:tag w:val="goog_rdk_75"/>
        <w:id w:val="-82070539"/>
      </w:sdtPr>
      <w:sdtEndPr/>
      <w:sdtContent>
        <w:p w14:paraId="0000004C" w14:textId="30B84604" w:rsidR="00051F5E" w:rsidRPr="00AE27FA" w:rsidRDefault="00AF68BD" w:rsidP="00307646">
          <w:pPr>
            <w:rPr>
              <w:rFonts w:ascii="Times New Roman" w:eastAsia="Times New Roman" w:hAnsi="Times New Roman" w:cs="Times New Roman"/>
              <w:color w:val="000000" w:themeColor="text1"/>
              <w:sz w:val="24"/>
              <w:szCs w:val="24"/>
            </w:rPr>
          </w:pPr>
          <w:r w:rsidRPr="00AE27FA">
            <w:rPr>
              <w:rFonts w:ascii="Times New Roman" w:eastAsia="Times New Roman" w:hAnsi="Times New Roman" w:cs="Times New Roman"/>
              <w:color w:val="000000" w:themeColor="text1"/>
              <w:sz w:val="24"/>
              <w:szCs w:val="24"/>
            </w:rPr>
            <w:t>We have also taken further steps to maximize the fidelity of our experimental process. First, we have designed the study in such a way that the entire experimental protocol is standardized across all participating labs. Specifically, each lab will run the experiment using the same program and general materials (i.e., in PsychoPy, Peirce, </w:t>
          </w:r>
          <w:hyperlink r:id="rId8">
            <w:r w:rsidRPr="00AE27FA">
              <w:rPr>
                <w:rFonts w:ascii="Times New Roman" w:eastAsia="Times New Roman" w:hAnsi="Times New Roman" w:cs="Times New Roman"/>
                <w:color w:val="000000" w:themeColor="text1"/>
                <w:sz w:val="24"/>
                <w:szCs w:val="24"/>
              </w:rPr>
              <w:t>2007</w:t>
            </w:r>
          </w:hyperlink>
          <w:r w:rsidRPr="00AE27FA">
            <w:rPr>
              <w:rFonts w:ascii="Times New Roman" w:eastAsia="Times New Roman" w:hAnsi="Times New Roman" w:cs="Times New Roman"/>
              <w:color w:val="000000" w:themeColor="text1"/>
              <w:sz w:val="24"/>
              <w:szCs w:val="24"/>
            </w:rPr>
            <w:t>) which will generate identically formatted raw data files across all sites. We will then collate these data files from all sites and analyze them using the same R code and scripts. All materials and analytic files will be pre-registered before data collection begins. We now acknowledge this in the revised manuscript (see changes on p.</w:t>
          </w:r>
          <w:r w:rsidR="00307646" w:rsidRPr="00AE27FA">
            <w:rPr>
              <w:rFonts w:ascii="Times New Roman" w:eastAsia="Times New Roman" w:hAnsi="Times New Roman" w:cs="Times New Roman"/>
              <w:color w:val="000000" w:themeColor="text1"/>
              <w:sz w:val="24"/>
              <w:szCs w:val="24"/>
            </w:rPr>
            <w:t>11</w:t>
          </w:r>
          <w:r w:rsidRPr="00AE27FA">
            <w:rPr>
              <w:rFonts w:ascii="Times New Roman" w:eastAsia="Times New Roman" w:hAnsi="Times New Roman" w:cs="Times New Roman"/>
              <w:color w:val="000000" w:themeColor="text1"/>
              <w:sz w:val="24"/>
              <w:szCs w:val="24"/>
            </w:rPr>
            <w:t>):</w:t>
          </w:r>
        </w:p>
      </w:sdtContent>
    </w:sdt>
    <w:sdt>
      <w:sdtPr>
        <w:rPr>
          <w:color w:val="000000" w:themeColor="text1"/>
        </w:rPr>
        <w:tag w:val="goog_rdk_76"/>
        <w:id w:val="783550045"/>
        <w:showingPlcHdr/>
      </w:sdtPr>
      <w:sdtEndPr/>
      <w:sdtContent>
        <w:p w14:paraId="0000004D" w14:textId="0B83AC23" w:rsidR="00051F5E" w:rsidRPr="00AE27FA" w:rsidRDefault="000206EB">
          <w:pPr>
            <w:rPr>
              <w:rFonts w:ascii="Times New Roman" w:eastAsia="Times New Roman" w:hAnsi="Times New Roman" w:cs="Times New Roman"/>
              <w:color w:val="000000" w:themeColor="text1"/>
              <w:sz w:val="24"/>
              <w:szCs w:val="24"/>
            </w:rPr>
          </w:pPr>
          <w:r w:rsidRPr="00AE27FA">
            <w:rPr>
              <w:color w:val="000000" w:themeColor="text1"/>
            </w:rPr>
            <w:t xml:space="preserve">     </w:t>
          </w:r>
        </w:p>
      </w:sdtContent>
    </w:sdt>
    <w:sdt>
      <w:sdtPr>
        <w:rPr>
          <w:color w:val="000000" w:themeColor="text1"/>
        </w:rPr>
        <w:tag w:val="goog_rdk_78"/>
        <w:id w:val="-1338533565"/>
      </w:sdtPr>
      <w:sdtEndPr/>
      <w:sdtContent>
        <w:p w14:paraId="21B9AAED" w14:textId="6B0875D3" w:rsidR="00535EE1" w:rsidRPr="00AE27FA" w:rsidRDefault="00AF68BD" w:rsidP="00307646">
          <w:pPr>
            <w:rPr>
              <w:rFonts w:ascii="Times New Roman" w:eastAsia="Times New Roman" w:hAnsi="Times New Roman" w:cs="Times New Roman"/>
              <w:color w:val="000000" w:themeColor="text1"/>
              <w:sz w:val="24"/>
              <w:szCs w:val="24"/>
            </w:rPr>
          </w:pPr>
          <w:r w:rsidRPr="00AE27FA">
            <w:rPr>
              <w:rFonts w:ascii="Times New Roman" w:eastAsia="Times New Roman" w:hAnsi="Times New Roman" w:cs="Times New Roman"/>
              <w:color w:val="000000" w:themeColor="text1"/>
              <w:sz w:val="24"/>
              <w:szCs w:val="24"/>
            </w:rPr>
            <w:t xml:space="preserve">“... </w:t>
          </w:r>
          <w:r w:rsidR="00307646" w:rsidRPr="00AE27FA">
            <w:rPr>
              <w:rFonts w:ascii="Times New Roman" w:eastAsia="Times New Roman" w:hAnsi="Times New Roman" w:cs="Times New Roman"/>
              <w:color w:val="000000" w:themeColor="text1"/>
              <w:sz w:val="24"/>
              <w:szCs w:val="24"/>
            </w:rPr>
            <w:t>the entire experimental protocol will be standardized across all labs. Specifically, each lab will run the experiment using the same program and general materials (i.e., developed in PsychoPy; Peirce, </w:t>
          </w:r>
          <w:hyperlink r:id="rId9">
            <w:r w:rsidR="00307646" w:rsidRPr="00AE27FA">
              <w:rPr>
                <w:rFonts w:ascii="Times New Roman" w:eastAsia="Times New Roman" w:hAnsi="Times New Roman" w:cs="Times New Roman"/>
                <w:color w:val="000000" w:themeColor="text1"/>
                <w:sz w:val="24"/>
                <w:szCs w:val="24"/>
              </w:rPr>
              <w:t>2007</w:t>
            </w:r>
          </w:hyperlink>
          <w:r w:rsidR="00307646" w:rsidRPr="00AE27FA">
            <w:rPr>
              <w:rFonts w:ascii="Times New Roman" w:eastAsia="Times New Roman" w:hAnsi="Times New Roman" w:cs="Times New Roman"/>
              <w:color w:val="000000" w:themeColor="text1"/>
              <w:sz w:val="24"/>
              <w:szCs w:val="24"/>
            </w:rPr>
            <w:t xml:space="preserve">) which will generate identically formatted raw data files across all sites. We will then collate these data files from all sites and analyze them centrally using a single set of R code and scripts. All materials and analytic files will be pre-registered before data collection begins </w:t>
          </w:r>
          <w:r w:rsidRPr="00AE27FA">
            <w:rPr>
              <w:rFonts w:ascii="Times New Roman" w:eastAsia="Times New Roman" w:hAnsi="Times New Roman" w:cs="Times New Roman"/>
              <w:color w:val="000000" w:themeColor="text1"/>
              <w:sz w:val="24"/>
              <w:szCs w:val="24"/>
            </w:rPr>
            <w:t xml:space="preserve">(see </w:t>
          </w:r>
          <w:hyperlink r:id="rId10">
            <w:r w:rsidRPr="005B6061">
              <w:rPr>
                <w:rFonts w:ascii="Times New Roman" w:eastAsia="Times New Roman" w:hAnsi="Times New Roman" w:cs="Times New Roman"/>
                <w:color w:val="000000" w:themeColor="text1"/>
                <w:sz w:val="24"/>
                <w:szCs w:val="24"/>
              </w:rPr>
              <w:t>https://osf.io/</w:t>
            </w:r>
          </w:hyperlink>
          <w:sdt>
            <w:sdtPr>
              <w:rPr>
                <w:color w:val="000000" w:themeColor="text1"/>
              </w:rPr>
              <w:tag w:val="goog_rdk_77"/>
              <w:id w:val="1466008398"/>
            </w:sdtPr>
            <w:sdtEndPr/>
            <w:sdtContent/>
          </w:sdt>
          <w:hyperlink r:id="rId11">
            <w:r w:rsidRPr="005B6061">
              <w:rPr>
                <w:rFonts w:ascii="Times New Roman" w:eastAsia="Times New Roman" w:hAnsi="Times New Roman" w:cs="Times New Roman"/>
                <w:color w:val="000000" w:themeColor="text1"/>
                <w:sz w:val="24"/>
                <w:szCs w:val="24"/>
              </w:rPr>
              <w:t>hs32y</w:t>
            </w:r>
          </w:hyperlink>
          <w:hyperlink r:id="rId12">
            <w:r w:rsidRPr="005B6061">
              <w:rPr>
                <w:rFonts w:ascii="Times New Roman" w:eastAsia="Times New Roman" w:hAnsi="Times New Roman" w:cs="Times New Roman"/>
                <w:color w:val="000000" w:themeColor="text1"/>
                <w:sz w:val="24"/>
                <w:szCs w:val="24"/>
              </w:rPr>
              <w:t>/)</w:t>
            </w:r>
          </w:hyperlink>
          <w:r w:rsidRPr="00AE27FA">
            <w:rPr>
              <w:rFonts w:ascii="Times New Roman" w:eastAsia="Times New Roman" w:hAnsi="Times New Roman" w:cs="Times New Roman"/>
              <w:color w:val="000000" w:themeColor="text1"/>
              <w:sz w:val="24"/>
              <w:szCs w:val="24"/>
            </w:rPr>
            <w:t>.”</w:t>
          </w:r>
        </w:p>
        <w:p w14:paraId="0000004E" w14:textId="738A750F" w:rsidR="00051F5E" w:rsidRPr="00AE27FA" w:rsidRDefault="00763E5B">
          <w:pPr>
            <w:rPr>
              <w:rFonts w:ascii="Times New Roman" w:eastAsia="Times New Roman" w:hAnsi="Times New Roman" w:cs="Times New Roman"/>
              <w:color w:val="000000" w:themeColor="text1"/>
              <w:sz w:val="24"/>
              <w:szCs w:val="24"/>
            </w:rPr>
          </w:pPr>
        </w:p>
      </w:sdtContent>
    </w:sdt>
    <w:sdt>
      <w:sdtPr>
        <w:rPr>
          <w:color w:val="000000" w:themeColor="text1"/>
        </w:rPr>
        <w:tag w:val="goog_rdk_79"/>
        <w:id w:val="137536908"/>
      </w:sdtPr>
      <w:sdtEndPr/>
      <w:sdtContent>
        <w:p w14:paraId="0000004F" w14:textId="4FC11591" w:rsidR="00051F5E" w:rsidRPr="00AE27FA" w:rsidRDefault="00AF68BD" w:rsidP="000206EB">
          <w:pPr>
            <w:rPr>
              <w:rFonts w:ascii="Times New Roman" w:eastAsia="Times New Roman" w:hAnsi="Times New Roman" w:cs="Times New Roman"/>
              <w:color w:val="000000" w:themeColor="text1"/>
              <w:sz w:val="24"/>
              <w:szCs w:val="24"/>
            </w:rPr>
          </w:pPr>
          <w:r w:rsidRPr="00AE27FA">
            <w:rPr>
              <w:rFonts w:ascii="Times New Roman" w:eastAsia="Times New Roman" w:hAnsi="Times New Roman" w:cs="Times New Roman"/>
              <w:color w:val="000000" w:themeColor="text1"/>
              <w:sz w:val="24"/>
              <w:szCs w:val="24"/>
            </w:rPr>
            <w:t>Second, to further test the fidelity of our experimental manipulation, we will conduct heterogeneity tests to examine if EC effects differ as a function of lab site (see p.</w:t>
          </w:r>
          <w:r w:rsidR="00307646" w:rsidRPr="00AE27FA">
            <w:rPr>
              <w:rFonts w:ascii="Times New Roman" w:eastAsia="Times New Roman" w:hAnsi="Times New Roman" w:cs="Times New Roman"/>
              <w:color w:val="000000" w:themeColor="text1"/>
              <w:sz w:val="24"/>
              <w:szCs w:val="24"/>
            </w:rPr>
            <w:t>14</w:t>
          </w:r>
          <w:r w:rsidRPr="00AE27FA">
            <w:rPr>
              <w:rFonts w:ascii="Times New Roman" w:eastAsia="Times New Roman" w:hAnsi="Times New Roman" w:cs="Times New Roman"/>
              <w:color w:val="000000" w:themeColor="text1"/>
              <w:sz w:val="24"/>
              <w:szCs w:val="24"/>
            </w:rPr>
            <w:t xml:space="preserve">). Third, we adopt a random effects meta-analysis model (specifically, using the Restricted Maximum Likelihood method). We opted for this type of analysis as it </w:t>
          </w:r>
          <w:r w:rsidR="000206EB" w:rsidRPr="00AE27FA">
            <w:rPr>
              <w:rFonts w:ascii="Times New Roman" w:eastAsia="Times New Roman" w:hAnsi="Times New Roman" w:cs="Times New Roman"/>
              <w:color w:val="000000" w:themeColor="text1"/>
              <w:sz w:val="24"/>
              <w:szCs w:val="24"/>
            </w:rPr>
            <w:t xml:space="preserve">account for possible differences between labs </w:t>
          </w:r>
          <w:r w:rsidRPr="00AE27FA">
            <w:rPr>
              <w:rFonts w:ascii="Times New Roman" w:eastAsia="Times New Roman" w:hAnsi="Times New Roman" w:cs="Times New Roman"/>
              <w:color w:val="000000" w:themeColor="text1"/>
              <w:sz w:val="24"/>
              <w:szCs w:val="24"/>
            </w:rPr>
            <w:t>(see changes on p.</w:t>
          </w:r>
          <w:r w:rsidR="00307646" w:rsidRPr="00AE27FA">
            <w:rPr>
              <w:rFonts w:ascii="Times New Roman" w:eastAsia="Times New Roman" w:hAnsi="Times New Roman" w:cs="Times New Roman"/>
              <w:color w:val="000000" w:themeColor="text1"/>
              <w:sz w:val="24"/>
              <w:szCs w:val="24"/>
            </w:rPr>
            <w:t>14</w:t>
          </w:r>
          <w:r w:rsidRPr="00AE27FA">
            <w:rPr>
              <w:rFonts w:ascii="Times New Roman" w:eastAsia="Times New Roman" w:hAnsi="Times New Roman" w:cs="Times New Roman"/>
              <w:color w:val="000000" w:themeColor="text1"/>
              <w:sz w:val="24"/>
              <w:szCs w:val="24"/>
            </w:rPr>
            <w:t xml:space="preserve">): </w:t>
          </w:r>
        </w:p>
      </w:sdtContent>
    </w:sdt>
    <w:sdt>
      <w:sdtPr>
        <w:tag w:val="goog_rdk_80"/>
        <w:id w:val="1342663947"/>
      </w:sdtPr>
      <w:sdtEndPr/>
      <w:sdtContent>
        <w:p w14:paraId="00000050" w14:textId="77777777" w:rsidR="00051F5E" w:rsidRDefault="00763E5B">
          <w:pPr>
            <w:rPr>
              <w:rFonts w:ascii="Times New Roman" w:eastAsia="Times New Roman" w:hAnsi="Times New Roman" w:cs="Times New Roman"/>
              <w:color w:val="222222"/>
              <w:sz w:val="24"/>
              <w:szCs w:val="24"/>
            </w:rPr>
          </w:pPr>
        </w:p>
      </w:sdtContent>
    </w:sdt>
    <w:sdt>
      <w:sdtPr>
        <w:tag w:val="goog_rdk_81"/>
        <w:id w:val="-1606262599"/>
      </w:sdtPr>
      <w:sdtEndPr/>
      <w:sdtContent>
        <w:bookmarkStart w:id="0" w:name="_GoBack" w:displacedByCustomXml="prev"/>
        <w:bookmarkEnd w:id="0" w:displacedByCustomXml="prev"/>
        <w:p w14:paraId="44B8AA75" w14:textId="56D2009A" w:rsidR="00307646" w:rsidRDefault="00307646" w:rsidP="00307646">
          <w:pPr>
            <w:rPr>
              <w:rFonts w:ascii="Times New Roman" w:eastAsia="Times New Roman" w:hAnsi="Times New Roman" w:cs="Times New Roman"/>
              <w:color w:val="222222"/>
              <w:sz w:val="24"/>
              <w:szCs w:val="24"/>
            </w:rPr>
          </w:pPr>
        </w:p>
        <w:p w14:paraId="1A0F200C" w14:textId="77777777" w:rsidR="00307646" w:rsidRDefault="00307646" w:rsidP="00307646">
          <w:pPr>
            <w:rPr>
              <w:rFonts w:ascii="Times New Roman" w:eastAsia="Times New Roman" w:hAnsi="Times New Roman" w:cs="Times New Roman"/>
              <w:color w:val="222222"/>
              <w:sz w:val="24"/>
              <w:szCs w:val="24"/>
            </w:rPr>
          </w:pPr>
        </w:p>
        <w:p w14:paraId="173DB0C2" w14:textId="77777777" w:rsidR="00307646" w:rsidRDefault="00307646" w:rsidP="00307646">
          <w:pPr>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rPr>
            <w:t>“</w:t>
          </w:r>
          <w:r>
            <w:rPr>
              <w:rFonts w:ascii="Times New Roman" w:eastAsia="Times New Roman" w:hAnsi="Times New Roman" w:cs="Times New Roman"/>
              <w:color w:val="000000"/>
              <w:sz w:val="24"/>
              <w:szCs w:val="24"/>
            </w:rPr>
            <w:t>Although all participating labs will use similar materials, differences may be introduced by the translation of materials, selection of stimuli, or characteristics of the samples. In order to account for this within the analyses, we will employ random effects meta-analysis models (specifically, using the Restricted Maximum Likelihood method)”</w:t>
          </w:r>
        </w:p>
        <w:p w14:paraId="00000051" w14:textId="22AE63F7" w:rsidR="00051F5E" w:rsidRDefault="00763E5B" w:rsidP="00307646">
          <w:pPr>
            <w:rPr>
              <w:rFonts w:ascii="Times New Roman" w:eastAsia="Times New Roman" w:hAnsi="Times New Roman" w:cs="Times New Roman"/>
              <w:color w:val="222222"/>
              <w:sz w:val="24"/>
              <w:szCs w:val="24"/>
              <w:highlight w:val="yellow"/>
            </w:rPr>
          </w:pPr>
        </w:p>
      </w:sdtContent>
    </w:sdt>
    <w:sdt>
      <w:sdtPr>
        <w:tag w:val="goog_rdk_82"/>
        <w:id w:val="-35131111"/>
      </w:sdtPr>
      <w:sdtEndPr/>
      <w:sdtContent>
        <w:p w14:paraId="76CCCB62" w14:textId="5B7EA113" w:rsidR="00307646" w:rsidRDefault="000206EB" w:rsidP="000206EB">
          <w:pP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w:t>
          </w:r>
          <w:r w:rsidR="00307646">
            <w:rPr>
              <w:rFonts w:ascii="Times New Roman" w:eastAsia="Times New Roman" w:hAnsi="Times New Roman" w:cs="Times New Roman"/>
              <w:sz w:val="24"/>
              <w:szCs w:val="24"/>
              <w:highlight w:val="white"/>
            </w:rPr>
            <w:t xml:space="preserve">The EC effect size in this group ranged from X.XX to X.XX across labs (see Figure X). The differences in EC effect sizes across labs were [consistent/inconsistent] with what one would expect by chance, τ = X.XX, </w:t>
          </w:r>
          <w:r w:rsidR="00307646">
            <w:rPr>
              <w:rFonts w:ascii="Times New Roman" w:eastAsia="Times New Roman" w:hAnsi="Times New Roman" w:cs="Times New Roman"/>
              <w:i/>
              <w:color w:val="333333"/>
              <w:sz w:val="24"/>
              <w:szCs w:val="24"/>
              <w:highlight w:val="white"/>
            </w:rPr>
            <w:t>I</w:t>
          </w:r>
          <w:r w:rsidR="00307646">
            <w:rPr>
              <w:rFonts w:ascii="Times New Roman" w:eastAsia="Times New Roman" w:hAnsi="Times New Roman" w:cs="Times New Roman"/>
              <w:color w:val="333333"/>
              <w:sz w:val="24"/>
              <w:szCs w:val="24"/>
              <w:highlight w:val="white"/>
              <w:vertAlign w:val="superscript"/>
            </w:rPr>
            <w:t>2</w:t>
          </w:r>
          <w:r w:rsidR="00307646">
            <w:rPr>
              <w:rFonts w:ascii="Times New Roman" w:eastAsia="Times New Roman" w:hAnsi="Times New Roman" w:cs="Times New Roman"/>
              <w:sz w:val="24"/>
              <w:szCs w:val="24"/>
              <w:highlight w:val="white"/>
            </w:rPr>
            <w:t xml:space="preserve"> = X.XX%, </w:t>
          </w:r>
          <w:r w:rsidR="00307646">
            <w:rPr>
              <w:rFonts w:ascii="Times New Roman" w:eastAsia="Times New Roman" w:hAnsi="Times New Roman" w:cs="Times New Roman"/>
              <w:i/>
              <w:sz w:val="24"/>
              <w:szCs w:val="24"/>
              <w:highlight w:val="white"/>
            </w:rPr>
            <w:t>H</w:t>
          </w:r>
          <w:r w:rsidR="00307646">
            <w:rPr>
              <w:rFonts w:ascii="Times New Roman" w:eastAsia="Times New Roman" w:hAnsi="Times New Roman" w:cs="Times New Roman"/>
              <w:sz w:val="24"/>
              <w:szCs w:val="24"/>
              <w:highlight w:val="white"/>
              <w:vertAlign w:val="superscript"/>
            </w:rPr>
            <w:t>2</w:t>
          </w:r>
          <w:r w:rsidR="00307646">
            <w:rPr>
              <w:rFonts w:ascii="Times New Roman" w:eastAsia="Times New Roman" w:hAnsi="Times New Roman" w:cs="Times New Roman"/>
              <w:sz w:val="24"/>
              <w:szCs w:val="24"/>
              <w:highlight w:val="white"/>
            </w:rPr>
            <w:t xml:space="preserve"> = X.XX, Q(X) = X.XX, </w:t>
          </w:r>
          <w:r w:rsidR="00307646">
            <w:rPr>
              <w:rFonts w:ascii="Times New Roman" w:eastAsia="Times New Roman" w:hAnsi="Times New Roman" w:cs="Times New Roman"/>
              <w:i/>
              <w:sz w:val="24"/>
              <w:szCs w:val="24"/>
              <w:highlight w:val="white"/>
            </w:rPr>
            <w:t>p</w:t>
          </w:r>
          <w:r w:rsidR="00307646">
            <w:rPr>
              <w:rFonts w:ascii="Times New Roman" w:eastAsia="Times New Roman" w:hAnsi="Times New Roman" w:cs="Times New Roman"/>
              <w:sz w:val="24"/>
              <w:szCs w:val="24"/>
              <w:highlight w:val="white"/>
            </w:rPr>
            <w:t xml:space="preserve"> = .XXX</w:t>
          </w:r>
          <w:r w:rsidR="00307646">
            <w:rPr>
              <w:rFonts w:ascii="Times New Roman" w:eastAsia="Times New Roman" w:hAnsi="Times New Roman" w:cs="Times New Roman"/>
              <w:sz w:val="24"/>
              <w:szCs w:val="24"/>
            </w:rPr>
            <w:t>”</w:t>
          </w:r>
        </w:p>
        <w:p w14:paraId="7AAE4B4F" w14:textId="77777777" w:rsidR="00307646" w:rsidRDefault="00307646" w:rsidP="00307646">
          <w:pPr>
            <w:rPr>
              <w:rFonts w:ascii="Times New Roman" w:eastAsia="Times New Roman" w:hAnsi="Times New Roman" w:cs="Times New Roman"/>
              <w:sz w:val="24"/>
              <w:szCs w:val="24"/>
            </w:rPr>
          </w:pPr>
        </w:p>
        <w:p w14:paraId="00000052" w14:textId="3B5F6C7E" w:rsidR="00051F5E" w:rsidRDefault="00763E5B" w:rsidP="00307646">
          <w:pPr>
            <w:rPr>
              <w:rFonts w:ascii="Times New Roman" w:eastAsia="Times New Roman" w:hAnsi="Times New Roman" w:cs="Times New Roman"/>
              <w:color w:val="222222"/>
              <w:sz w:val="24"/>
              <w:szCs w:val="24"/>
            </w:rPr>
          </w:pPr>
        </w:p>
      </w:sdtContent>
    </w:sdt>
    <w:sdt>
      <w:sdtPr>
        <w:tag w:val="goog_rdk_83"/>
        <w:id w:val="-1492777824"/>
      </w:sdtPr>
      <w:sdtEndPr/>
      <w:sdtContent>
        <w:p w14:paraId="00000053" w14:textId="77777777" w:rsidR="00051F5E" w:rsidRDefault="00AF68BD">
          <w:pPr>
            <w:shd w:val="clear" w:color="auto" w:fill="D9D9D9"/>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Reviewer 1</w:t>
          </w:r>
          <w:r>
            <w:rPr>
              <w:rFonts w:ascii="Times New Roman" w:eastAsia="Times New Roman" w:hAnsi="Times New Roman" w:cs="Times New Roman"/>
              <w:color w:val="222222"/>
              <w:sz w:val="24"/>
              <w:szCs w:val="24"/>
            </w:rPr>
            <w:t>: If the proposed study is not the best way to conduct and/or analyze such a replication in what ways should it be improved?</w:t>
          </w:r>
        </w:p>
      </w:sdtContent>
    </w:sdt>
    <w:sdt>
      <w:sdtPr>
        <w:tag w:val="goog_rdk_84"/>
        <w:id w:val="-1150667828"/>
      </w:sdtPr>
      <w:sdtEndPr/>
      <w:sdtContent>
        <w:p w14:paraId="00000054" w14:textId="77777777" w:rsidR="00051F5E" w:rsidRDefault="00763E5B">
          <w:pPr>
            <w:shd w:val="clear" w:color="auto" w:fill="D9D9D9"/>
            <w:rPr>
              <w:rFonts w:ascii="Times New Roman" w:eastAsia="Times New Roman" w:hAnsi="Times New Roman" w:cs="Times New Roman"/>
              <w:color w:val="222222"/>
              <w:sz w:val="24"/>
              <w:szCs w:val="24"/>
            </w:rPr>
          </w:pPr>
        </w:p>
      </w:sdtContent>
    </w:sdt>
    <w:sdt>
      <w:sdtPr>
        <w:tag w:val="goog_rdk_85"/>
        <w:id w:val="1959292866"/>
      </w:sdtPr>
      <w:sdtEndPr/>
      <w:sdtContent>
        <w:p w14:paraId="00000055" w14:textId="77777777" w:rsidR="00051F5E" w:rsidRDefault="00AF68BD">
          <w:pPr>
            <w:shd w:val="clear" w:color="auto" w:fill="D9D9D9"/>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w:t>
          </w:r>
        </w:p>
      </w:sdtContent>
    </w:sdt>
    <w:sdt>
      <w:sdtPr>
        <w:tag w:val="goog_rdk_86"/>
        <w:id w:val="-849488289"/>
      </w:sdtPr>
      <w:sdtEndPr/>
      <w:sdtContent>
        <w:p w14:paraId="00000056" w14:textId="77777777" w:rsidR="00051F5E" w:rsidRDefault="00763E5B">
          <w:pPr>
            <w:shd w:val="clear" w:color="auto" w:fill="D9D9D9"/>
            <w:rPr>
              <w:rFonts w:ascii="Times New Roman" w:eastAsia="Times New Roman" w:hAnsi="Times New Roman" w:cs="Times New Roman"/>
              <w:color w:val="222222"/>
              <w:sz w:val="24"/>
              <w:szCs w:val="24"/>
            </w:rPr>
          </w:pPr>
        </w:p>
      </w:sdtContent>
    </w:sdt>
    <w:sdt>
      <w:sdtPr>
        <w:tag w:val="goog_rdk_87"/>
        <w:id w:val="1728872506"/>
      </w:sdtPr>
      <w:sdtEndPr/>
      <w:sdtContent>
        <w:p w14:paraId="00000057" w14:textId="77777777" w:rsidR="00051F5E" w:rsidRDefault="00AF68BD">
          <w:pPr>
            <w:shd w:val="clear" w:color="auto" w:fill="D9D9D9"/>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Reviewer 1</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b/>
              <w:color w:val="222222"/>
              <w:sz w:val="24"/>
              <w:szCs w:val="24"/>
            </w:rPr>
            <w:t>[R1.3]</w:t>
          </w:r>
          <w:r>
            <w:rPr>
              <w:rFonts w:ascii="Times New Roman" w:eastAsia="Times New Roman" w:hAnsi="Times New Roman" w:cs="Times New Roman"/>
              <w:color w:val="222222"/>
              <w:sz w:val="24"/>
              <w:szCs w:val="24"/>
            </w:rPr>
            <w:t xml:space="preserve"> What if any criteria should be established a priori on the publishability of the study (e.g., manipulation checks, off floor/ceiling, etc., measurement reliability)? </w:t>
          </w:r>
        </w:p>
      </w:sdtContent>
    </w:sdt>
    <w:sdt>
      <w:sdtPr>
        <w:tag w:val="goog_rdk_88"/>
        <w:id w:val="2141001612"/>
      </w:sdtPr>
      <w:sdtEndPr/>
      <w:sdtContent>
        <w:p w14:paraId="00000058" w14:textId="77777777" w:rsidR="00051F5E" w:rsidRDefault="00763E5B">
          <w:pPr>
            <w:shd w:val="clear" w:color="auto" w:fill="D9D9D9"/>
            <w:rPr>
              <w:rFonts w:ascii="Times New Roman" w:eastAsia="Times New Roman" w:hAnsi="Times New Roman" w:cs="Times New Roman"/>
              <w:color w:val="222222"/>
              <w:sz w:val="24"/>
              <w:szCs w:val="24"/>
            </w:rPr>
          </w:pPr>
        </w:p>
      </w:sdtContent>
    </w:sdt>
    <w:sdt>
      <w:sdtPr>
        <w:tag w:val="goog_rdk_89"/>
        <w:id w:val="-1670019331"/>
      </w:sdtPr>
      <w:sdtEndPr/>
      <w:sdtContent>
        <w:p w14:paraId="00000059" w14:textId="77777777" w:rsidR="00051F5E" w:rsidRDefault="00AF68BD">
          <w:pPr>
            <w:shd w:val="clear" w:color="auto" w:fill="D9D9D9"/>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 protocol is needed to handle language and translation (presuming materials will be translated into locally dominant languages), and if necessary, subject recruitment (if all materials will be presented in English). Other known issues that can crop up in multi-national research (e.g., measurement equivalence) should be addressed as well.</w:t>
          </w:r>
        </w:p>
      </w:sdtContent>
    </w:sdt>
    <w:sdt>
      <w:sdtPr>
        <w:tag w:val="goog_rdk_90"/>
        <w:id w:val="-310706160"/>
      </w:sdtPr>
      <w:sdtEndPr/>
      <w:sdtContent>
        <w:p w14:paraId="0000005A" w14:textId="77777777" w:rsidR="00051F5E" w:rsidRDefault="00763E5B">
          <w:pPr>
            <w:rPr>
              <w:rFonts w:ascii="Times New Roman" w:eastAsia="Times New Roman" w:hAnsi="Times New Roman" w:cs="Times New Roman"/>
              <w:b/>
              <w:color w:val="222222"/>
              <w:sz w:val="24"/>
              <w:szCs w:val="24"/>
            </w:rPr>
          </w:pPr>
        </w:p>
      </w:sdtContent>
    </w:sdt>
    <w:sdt>
      <w:sdtPr>
        <w:tag w:val="goog_rdk_91"/>
        <w:id w:val="-1115744436"/>
      </w:sdtPr>
      <w:sdtEndPr/>
      <w:sdtContent>
        <w:p w14:paraId="0000005B" w14:textId="77777777" w:rsidR="00051F5E" w:rsidRDefault="00AF68BD">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Authors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000000"/>
              <w:sz w:val="24"/>
              <w:szCs w:val="24"/>
            </w:rPr>
            <w:t>Please see our response to R1.2.</w:t>
          </w:r>
        </w:p>
      </w:sdtContent>
    </w:sdt>
    <w:sdt>
      <w:sdtPr>
        <w:tag w:val="goog_rdk_92"/>
        <w:id w:val="-72433867"/>
      </w:sdtPr>
      <w:sdtEndPr/>
      <w:sdtContent>
        <w:p w14:paraId="0000005C" w14:textId="77777777" w:rsidR="00051F5E" w:rsidRDefault="00763E5B">
          <w:pPr>
            <w:rPr>
              <w:rFonts w:ascii="Times New Roman" w:eastAsia="Times New Roman" w:hAnsi="Times New Roman" w:cs="Times New Roman"/>
              <w:color w:val="222222"/>
              <w:sz w:val="24"/>
              <w:szCs w:val="24"/>
            </w:rPr>
          </w:pPr>
        </w:p>
      </w:sdtContent>
    </w:sdt>
    <w:sdt>
      <w:sdtPr>
        <w:tag w:val="goog_rdk_93"/>
        <w:id w:val="-1098252569"/>
      </w:sdtPr>
      <w:sdtEndPr/>
      <w:sdtContent>
        <w:p w14:paraId="0000005D" w14:textId="77777777" w:rsidR="00051F5E" w:rsidRDefault="00763E5B">
          <w:pPr>
            <w:rPr>
              <w:rFonts w:ascii="Times New Roman" w:eastAsia="Times New Roman" w:hAnsi="Times New Roman" w:cs="Times New Roman"/>
              <w:b/>
              <w:color w:val="222222"/>
              <w:sz w:val="24"/>
              <w:szCs w:val="24"/>
            </w:rPr>
          </w:pPr>
        </w:p>
      </w:sdtContent>
    </w:sdt>
    <w:sdt>
      <w:sdtPr>
        <w:tag w:val="goog_rdk_94"/>
        <w:id w:val="1546254151"/>
      </w:sdtPr>
      <w:sdtEndPr/>
      <w:sdtContent>
        <w:p w14:paraId="0000005E" w14:textId="77777777" w:rsidR="00051F5E" w:rsidRDefault="00AF68BD">
          <w:pPr>
            <w:jc w:val="cente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REVIEWER 2’S COMMENTS</w:t>
          </w:r>
        </w:p>
      </w:sdtContent>
    </w:sdt>
    <w:sdt>
      <w:sdtPr>
        <w:tag w:val="goog_rdk_95"/>
        <w:id w:val="-1152520163"/>
      </w:sdtPr>
      <w:sdtEndPr/>
      <w:sdtContent>
        <w:p w14:paraId="0000005F" w14:textId="77777777" w:rsidR="00051F5E" w:rsidRDefault="00763E5B">
          <w:pPr>
            <w:shd w:val="clear" w:color="auto" w:fill="D9D9D9"/>
            <w:rPr>
              <w:rFonts w:ascii="Times New Roman" w:eastAsia="Times New Roman" w:hAnsi="Times New Roman" w:cs="Times New Roman"/>
              <w:color w:val="222222"/>
              <w:sz w:val="24"/>
              <w:szCs w:val="24"/>
            </w:rPr>
          </w:pPr>
        </w:p>
      </w:sdtContent>
    </w:sdt>
    <w:sdt>
      <w:sdtPr>
        <w:tag w:val="goog_rdk_96"/>
        <w:id w:val="-412165832"/>
      </w:sdtPr>
      <w:sdtEndPr/>
      <w:sdtContent>
        <w:p w14:paraId="00000060" w14:textId="77777777" w:rsidR="00051F5E" w:rsidRDefault="00AF68BD">
          <w:pPr>
            <w:shd w:val="clear" w:color="auto" w:fill="D9D9D9"/>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Reviewer 2</w:t>
          </w:r>
          <w:r>
            <w:rPr>
              <w:rFonts w:ascii="Times New Roman" w:eastAsia="Times New Roman" w:hAnsi="Times New Roman" w:cs="Times New Roman"/>
              <w:color w:val="222222"/>
              <w:sz w:val="24"/>
              <w:szCs w:val="24"/>
            </w:rPr>
            <w:t xml:space="preserve">: This registered replication report aims to establish how reproducible the evaluative conditioning effect is using Olson and Fazio's surveillance procedure. It is a collaborative effort across 12 labs at 10 universities in the US and Europe. The original authors provided input into the study design and one of the original authors is a co-author on this report. </w:t>
          </w:r>
        </w:p>
      </w:sdtContent>
    </w:sdt>
    <w:sdt>
      <w:sdtPr>
        <w:tag w:val="goog_rdk_97"/>
        <w:id w:val="-1652133008"/>
      </w:sdtPr>
      <w:sdtEndPr/>
      <w:sdtContent>
        <w:p w14:paraId="00000061" w14:textId="77777777" w:rsidR="00051F5E" w:rsidRDefault="00763E5B">
          <w:pPr>
            <w:shd w:val="clear" w:color="auto" w:fill="D9D9D9"/>
            <w:rPr>
              <w:rFonts w:ascii="Times New Roman" w:eastAsia="Times New Roman" w:hAnsi="Times New Roman" w:cs="Times New Roman"/>
              <w:color w:val="222222"/>
              <w:sz w:val="24"/>
              <w:szCs w:val="24"/>
            </w:rPr>
          </w:pPr>
        </w:p>
      </w:sdtContent>
    </w:sdt>
    <w:sdt>
      <w:sdtPr>
        <w:tag w:val="goog_rdk_98"/>
        <w:id w:val="-357976648"/>
      </w:sdtPr>
      <w:sdtEndPr/>
      <w:sdtContent>
        <w:p w14:paraId="00000062" w14:textId="77777777" w:rsidR="00051F5E" w:rsidRDefault="00AF68BD">
          <w:pPr>
            <w:shd w:val="clear" w:color="auto" w:fill="D9D9D9"/>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general, I find the study design to be a fair recreation of the original procedure. The sample size will provide high power to not only test significance but also to examine effect sizes and confidence intervals, and to perform a meaningful analysis examining variation in effect sizes across labs. The pre-registered analytic plan is good. I had only a few relatively minor questions/comments.</w:t>
          </w:r>
        </w:p>
      </w:sdtContent>
    </w:sdt>
    <w:sdt>
      <w:sdtPr>
        <w:tag w:val="goog_rdk_99"/>
        <w:id w:val="-1397361775"/>
      </w:sdtPr>
      <w:sdtEndPr/>
      <w:sdtContent>
        <w:p w14:paraId="00000063" w14:textId="77777777" w:rsidR="00051F5E" w:rsidRDefault="00763E5B">
          <w:pPr>
            <w:shd w:val="clear" w:color="auto" w:fill="D9D9D9"/>
            <w:rPr>
              <w:rFonts w:ascii="Times New Roman" w:eastAsia="Times New Roman" w:hAnsi="Times New Roman" w:cs="Times New Roman"/>
              <w:color w:val="222222"/>
              <w:sz w:val="24"/>
              <w:szCs w:val="24"/>
            </w:rPr>
          </w:pPr>
        </w:p>
      </w:sdtContent>
    </w:sdt>
    <w:sdt>
      <w:sdtPr>
        <w:tag w:val="goog_rdk_100"/>
        <w:id w:val="1950431954"/>
      </w:sdtPr>
      <w:sdtEndPr/>
      <w:sdtContent>
        <w:p w14:paraId="00000064" w14:textId="77777777" w:rsidR="00051F5E" w:rsidRDefault="00AF68BD">
          <w:pPr>
            <w:shd w:val="clear" w:color="auto" w:fill="D9D9D9"/>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Reviewer 2</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b/>
              <w:color w:val="222222"/>
              <w:sz w:val="24"/>
              <w:szCs w:val="24"/>
            </w:rPr>
            <w:t>[R2.1]</w:t>
          </w:r>
          <w:r>
            <w:rPr>
              <w:rFonts w:ascii="Times New Roman" w:eastAsia="Times New Roman" w:hAnsi="Times New Roman" w:cs="Times New Roman"/>
              <w:color w:val="222222"/>
              <w:sz w:val="24"/>
              <w:szCs w:val="24"/>
            </w:rPr>
            <w:t xml:space="preserve"> The target items (Pokemon characters) have been pre-tested to create a set of 20 affectively neutral and unfamiliar targets. Each lab will then select nine that are the most neutral and least familiar locally. This introduces some variability in the stimuli used </w:t>
          </w:r>
          <w:r>
            <w:rPr>
              <w:rFonts w:ascii="Times New Roman" w:eastAsia="Times New Roman" w:hAnsi="Times New Roman" w:cs="Times New Roman"/>
              <w:color w:val="222222"/>
              <w:sz w:val="24"/>
              <w:szCs w:val="24"/>
            </w:rPr>
            <w:lastRenderedPageBreak/>
            <w:t>across labs, although the items will still be sampled from the same set. Will the analyses treat target items as random effects (thereby treating them as samples from a larger population)?</w:t>
          </w:r>
        </w:p>
      </w:sdtContent>
    </w:sdt>
    <w:sdt>
      <w:sdtPr>
        <w:tag w:val="goog_rdk_101"/>
        <w:id w:val="-560484192"/>
      </w:sdtPr>
      <w:sdtEndPr/>
      <w:sdtContent>
        <w:p w14:paraId="00000065" w14:textId="77777777" w:rsidR="00051F5E" w:rsidRDefault="00763E5B">
          <w:pPr>
            <w:rPr>
              <w:rFonts w:ascii="Times New Roman" w:eastAsia="Times New Roman" w:hAnsi="Times New Roman" w:cs="Times New Roman"/>
              <w:b/>
              <w:color w:val="222222"/>
              <w:sz w:val="24"/>
              <w:szCs w:val="24"/>
            </w:rPr>
          </w:pPr>
        </w:p>
      </w:sdtContent>
    </w:sdt>
    <w:sdt>
      <w:sdtPr>
        <w:tag w:val="goog_rdk_102"/>
        <w:id w:val="1493985267"/>
      </w:sdtPr>
      <w:sdtEndPr/>
      <w:sdtContent>
        <w:p w14:paraId="00000066" w14:textId="77777777" w:rsidR="00051F5E" w:rsidRDefault="00AF68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In order to replicate the analytic strategy of the original publication, our unit of analysis is the standardized effect size at the laboratory level, which is then meta analyzed. As such, we cannot include a random intercept/slope for each specific stimulus in our confirmatory analyses, as this would require us to perform an Individual Participant Data Meta-Analysis instead. This change in our confirmatory analytic strategy and type of effect size would greatly reduce the reader’s ability to make direct comparisons between the results of the original study and our own replication. </w:t>
          </w:r>
        </w:p>
      </w:sdtContent>
    </w:sdt>
    <w:sdt>
      <w:sdtPr>
        <w:tag w:val="goog_rdk_103"/>
        <w:id w:val="613101211"/>
      </w:sdtPr>
      <w:sdtEndPr/>
      <w:sdtContent>
        <w:p w14:paraId="00000067" w14:textId="77777777" w:rsidR="00051F5E" w:rsidRDefault="00763E5B">
          <w:pPr>
            <w:rPr>
              <w:rFonts w:ascii="Times New Roman" w:eastAsia="Times New Roman" w:hAnsi="Times New Roman" w:cs="Times New Roman"/>
              <w:sz w:val="24"/>
              <w:szCs w:val="24"/>
            </w:rPr>
          </w:pPr>
        </w:p>
      </w:sdtContent>
    </w:sdt>
    <w:sdt>
      <w:sdtPr>
        <w:tag w:val="goog_rdk_104"/>
        <w:id w:val="1058604954"/>
      </w:sdtPr>
      <w:sdtEndPr/>
      <w:sdtContent>
        <w:p w14:paraId="00000068" w14:textId="77777777" w:rsidR="00051F5E" w:rsidRDefault="00AF68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if we were to do as Reviewer 2 suggests, and include an exploratory analysis of our findings that also “treats target items as random effects”, this would likely be unpromising. At best each lab will sample from 20 Pokémon characters that are severely restricted in their variance (i.e., low in familiarity and neutral in their valence). Conceptually, it is questionable whether aiming to generalize to a larger population of stimuli (by including a random effect) is a meaningful goal in this context. Statistically, the low number of CSs limits the power of the crossed random-effects model (see Judd, Westfall, &amp; Kenny, 2017; p.17-19). We therefore believe that a cross-random effects analysis would only make sense if we increase the overall number of CSs. Yet, as we previously mentioned, this is not possible given that many labs will not pre-test stimuli for themselves (due to time and resource limitations) and will therefore rely on the two CSs selected from our (overall) pre-test. </w:t>
          </w:r>
        </w:p>
      </w:sdtContent>
    </w:sdt>
    <w:sdt>
      <w:sdtPr>
        <w:tag w:val="goog_rdk_105"/>
        <w:id w:val="-526332543"/>
      </w:sdtPr>
      <w:sdtEndPr/>
      <w:sdtContent>
        <w:p w14:paraId="00000069" w14:textId="77777777" w:rsidR="00051F5E" w:rsidRDefault="00763E5B">
          <w:pPr>
            <w:rPr>
              <w:rFonts w:ascii="Times New Roman" w:eastAsia="Times New Roman" w:hAnsi="Times New Roman" w:cs="Times New Roman"/>
              <w:sz w:val="24"/>
              <w:szCs w:val="24"/>
            </w:rPr>
          </w:pPr>
        </w:p>
      </w:sdtContent>
    </w:sdt>
    <w:sdt>
      <w:sdtPr>
        <w:tag w:val="goog_rdk_106"/>
        <w:id w:val="1108166910"/>
      </w:sdtPr>
      <w:sdtEndPr/>
      <w:sdtContent>
        <w:p w14:paraId="0000006A" w14:textId="77777777" w:rsidR="00051F5E" w:rsidRDefault="00AF68BD">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Nevertheless, and as noted in response </w:t>
          </w:r>
          <w:r w:rsidRPr="00307646">
            <w:rPr>
              <w:rFonts w:ascii="Times New Roman" w:eastAsia="Times New Roman" w:hAnsi="Times New Roman" w:cs="Times New Roman"/>
              <w:sz w:val="24"/>
              <w:szCs w:val="24"/>
            </w:rPr>
            <w:t>R1.2,</w:t>
          </w:r>
          <w:r>
            <w:rPr>
              <w:rFonts w:ascii="Times New Roman" w:eastAsia="Times New Roman" w:hAnsi="Times New Roman" w:cs="Times New Roman"/>
              <w:sz w:val="24"/>
              <w:szCs w:val="24"/>
            </w:rPr>
            <w:t xml:space="preserve"> we do </w:t>
          </w:r>
          <w:r>
            <w:rPr>
              <w:rFonts w:ascii="Times New Roman" w:eastAsia="Times New Roman" w:hAnsi="Times New Roman" w:cs="Times New Roman"/>
              <w:color w:val="000000"/>
              <w:sz w:val="24"/>
              <w:szCs w:val="24"/>
            </w:rPr>
            <w:t>use a random-effects meta-analytic model, which assumes that not all laboratories are necessarily studying the same effect. This is now clarified in the revised manuscript on p</w:t>
          </w:r>
          <w:r w:rsidRPr="00307646">
            <w:rPr>
              <w:rFonts w:ascii="Times New Roman" w:eastAsia="Times New Roman" w:hAnsi="Times New Roman" w:cs="Times New Roman"/>
              <w:color w:val="000000"/>
              <w:sz w:val="24"/>
              <w:szCs w:val="24"/>
            </w:rPr>
            <w:t xml:space="preserve">.14 </w:t>
          </w:r>
          <w:r>
            <w:rPr>
              <w:rFonts w:ascii="Times New Roman" w:eastAsia="Times New Roman" w:hAnsi="Times New Roman" w:cs="Times New Roman"/>
              <w:color w:val="000000"/>
              <w:sz w:val="24"/>
              <w:szCs w:val="24"/>
            </w:rPr>
            <w:t>with the following text:</w:t>
          </w:r>
        </w:p>
      </w:sdtContent>
    </w:sdt>
    <w:sdt>
      <w:sdtPr>
        <w:tag w:val="goog_rdk_107"/>
        <w:id w:val="-2096317981"/>
      </w:sdtPr>
      <w:sdtEndPr/>
      <w:sdtContent>
        <w:p w14:paraId="0000006B" w14:textId="77777777" w:rsidR="00051F5E" w:rsidRDefault="00763E5B">
          <w:pPr>
            <w:rPr>
              <w:rFonts w:ascii="Times New Roman" w:eastAsia="Times New Roman" w:hAnsi="Times New Roman" w:cs="Times New Roman"/>
              <w:color w:val="000000"/>
              <w:sz w:val="24"/>
              <w:szCs w:val="24"/>
            </w:rPr>
          </w:pPr>
        </w:p>
      </w:sdtContent>
    </w:sdt>
    <w:sdt>
      <w:sdtPr>
        <w:tag w:val="goog_rdk_109"/>
        <w:id w:val="-1148518647"/>
      </w:sdtPr>
      <w:sdtEndPr/>
      <w:sdtContent>
        <w:p w14:paraId="0000006C" w14:textId="3F5283FC" w:rsidR="00051F5E" w:rsidRDefault="00763E5B" w:rsidP="00307646">
          <w:pPr>
            <w:rPr>
              <w:rFonts w:ascii="Times New Roman" w:eastAsia="Times New Roman" w:hAnsi="Times New Roman" w:cs="Times New Roman"/>
              <w:color w:val="000000"/>
              <w:sz w:val="24"/>
              <w:szCs w:val="24"/>
            </w:rPr>
          </w:pPr>
          <w:sdt>
            <w:sdtPr>
              <w:tag w:val="goog_rdk_108"/>
              <w:id w:val="-1586838171"/>
            </w:sdtPr>
            <w:sdtEndPr/>
            <w:sdtContent/>
          </w:sdt>
          <w:r w:rsidR="00AF68BD">
            <w:rPr>
              <w:rFonts w:ascii="Times New Roman" w:eastAsia="Times New Roman" w:hAnsi="Times New Roman" w:cs="Times New Roman"/>
              <w:color w:val="000000"/>
              <w:sz w:val="24"/>
              <w:szCs w:val="24"/>
            </w:rPr>
            <w:t>“</w:t>
          </w:r>
          <w:r w:rsidR="00307646">
            <w:rPr>
              <w:rFonts w:ascii="Times New Roman" w:eastAsia="Times New Roman" w:hAnsi="Times New Roman" w:cs="Times New Roman"/>
              <w:color w:val="000000"/>
              <w:sz w:val="24"/>
              <w:szCs w:val="24"/>
            </w:rPr>
            <w:t>Although all participating labs will use similar materials, differences may be introduced by the translation of materials, selection of stimuli, or characteristics of the samples. In order to account for this within the analyses, we will employ random effects meta-analysis models (specifically, using the Restricted Maximum Likelihood method)”</w:t>
          </w:r>
        </w:p>
      </w:sdtContent>
    </w:sdt>
    <w:sdt>
      <w:sdtPr>
        <w:tag w:val="goog_rdk_110"/>
        <w:id w:val="1660724487"/>
      </w:sdtPr>
      <w:sdtEndPr/>
      <w:sdtContent>
        <w:p w14:paraId="0000006D" w14:textId="77777777" w:rsidR="00051F5E" w:rsidRDefault="00763E5B">
          <w:pPr>
            <w:rPr>
              <w:rFonts w:ascii="Times New Roman" w:eastAsia="Times New Roman" w:hAnsi="Times New Roman" w:cs="Times New Roman"/>
              <w:color w:val="222222"/>
              <w:sz w:val="24"/>
              <w:szCs w:val="24"/>
            </w:rPr>
          </w:pPr>
        </w:p>
      </w:sdtContent>
    </w:sdt>
    <w:sdt>
      <w:sdtPr>
        <w:tag w:val="goog_rdk_111"/>
        <w:id w:val="1306133565"/>
      </w:sdtPr>
      <w:sdtEndPr/>
      <w:sdtContent>
        <w:p w14:paraId="0000006E" w14:textId="77777777" w:rsidR="00051F5E" w:rsidRDefault="00AF68BD">
          <w:pPr>
            <w:shd w:val="clear" w:color="auto" w:fill="D9D9D9"/>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Reviewer 2</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b/>
              <w:color w:val="222222"/>
              <w:sz w:val="24"/>
              <w:szCs w:val="24"/>
            </w:rPr>
            <w:t>[R2.2]</w:t>
          </w:r>
          <w:r>
            <w:rPr>
              <w:rFonts w:ascii="Times New Roman" w:eastAsia="Times New Roman" w:hAnsi="Times New Roman" w:cs="Times New Roman"/>
              <w:color w:val="222222"/>
              <w:sz w:val="24"/>
              <w:szCs w:val="24"/>
            </w:rPr>
            <w:t xml:space="preserve"> In the surveillance task 9 of the ten affective images in each set are said to be the same as the original, but no explanation is given for why one image in each set is different. Please explain. </w:t>
          </w:r>
        </w:p>
      </w:sdtContent>
    </w:sdt>
    <w:sdt>
      <w:sdtPr>
        <w:tag w:val="goog_rdk_112"/>
        <w:id w:val="-264230196"/>
      </w:sdtPr>
      <w:sdtEndPr/>
      <w:sdtContent>
        <w:p w14:paraId="0000006F" w14:textId="77777777" w:rsidR="00051F5E" w:rsidRDefault="00763E5B">
          <w:pPr>
            <w:rPr>
              <w:rFonts w:ascii="Times New Roman" w:eastAsia="Times New Roman" w:hAnsi="Times New Roman" w:cs="Times New Roman"/>
              <w:b/>
              <w:color w:val="222222"/>
              <w:sz w:val="24"/>
              <w:szCs w:val="24"/>
            </w:rPr>
          </w:pPr>
        </w:p>
      </w:sdtContent>
    </w:sdt>
    <w:sdt>
      <w:sdtPr>
        <w:tag w:val="goog_rdk_113"/>
        <w:id w:val="844367066"/>
      </w:sdtPr>
      <w:sdtEndPr/>
      <w:sdtContent>
        <w:p w14:paraId="00000070" w14:textId="77777777" w:rsidR="00051F5E" w:rsidRDefault="00AF68B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Authors</w:t>
          </w:r>
          <w:r>
            <w:rPr>
              <w:rFonts w:ascii="Times New Roman" w:eastAsia="Times New Roman" w:hAnsi="Times New Roman" w:cs="Times New Roman"/>
              <w:color w:val="000000"/>
              <w:sz w:val="24"/>
              <w:szCs w:val="24"/>
            </w:rPr>
            <w:t>: please see our response to Reviewer 1 (see R1.2) and changes in the revised manuscript on pp</w:t>
          </w:r>
          <w:r w:rsidRPr="00307646">
            <w:rPr>
              <w:rFonts w:ascii="Times New Roman" w:eastAsia="Times New Roman" w:hAnsi="Times New Roman" w:cs="Times New Roman"/>
              <w:color w:val="000000"/>
              <w:sz w:val="24"/>
              <w:szCs w:val="24"/>
            </w:rPr>
            <w:t>. 5-7.</w:t>
          </w:r>
        </w:p>
      </w:sdtContent>
    </w:sdt>
    <w:sdt>
      <w:sdtPr>
        <w:tag w:val="goog_rdk_114"/>
        <w:id w:val="1504015644"/>
      </w:sdtPr>
      <w:sdtEndPr/>
      <w:sdtContent>
        <w:p w14:paraId="00000071" w14:textId="77777777" w:rsidR="00051F5E" w:rsidRDefault="00AF68BD">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sdtContent>
    </w:sdt>
    <w:sdt>
      <w:sdtPr>
        <w:tag w:val="goog_rdk_115"/>
        <w:id w:val="281848723"/>
      </w:sdtPr>
      <w:sdtEndPr/>
      <w:sdtContent>
        <w:p w14:paraId="00000072" w14:textId="77777777" w:rsidR="00051F5E" w:rsidRDefault="00AF68BD">
          <w:pPr>
            <w:shd w:val="clear" w:color="auto" w:fill="D9D9D9"/>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Reviewer 2</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b/>
              <w:color w:val="222222"/>
              <w:sz w:val="24"/>
              <w:szCs w:val="24"/>
            </w:rPr>
            <w:t>[R2.3]</w:t>
          </w:r>
          <w:r>
            <w:rPr>
              <w:rFonts w:ascii="Times New Roman" w:eastAsia="Times New Roman" w:hAnsi="Times New Roman" w:cs="Times New Roman"/>
              <w:color w:val="222222"/>
              <w:sz w:val="24"/>
              <w:szCs w:val="24"/>
            </w:rPr>
            <w:t xml:space="preserve"> In the exclusion criteria it is said that subjects will be removed if their error rate on the task is 3 SD higher or lower than the sample mean. It seems that only high error rates are a reason to drop subjects, not extremely low error rates (perfect accuracy).</w:t>
          </w:r>
        </w:p>
      </w:sdtContent>
    </w:sdt>
    <w:sdt>
      <w:sdtPr>
        <w:tag w:val="goog_rdk_116"/>
        <w:id w:val="-1788040937"/>
      </w:sdtPr>
      <w:sdtEndPr/>
      <w:sdtContent>
        <w:p w14:paraId="00000073" w14:textId="77777777" w:rsidR="00051F5E" w:rsidRDefault="00763E5B">
          <w:pPr>
            <w:rPr>
              <w:rFonts w:ascii="Times New Roman" w:eastAsia="Times New Roman" w:hAnsi="Times New Roman" w:cs="Times New Roman"/>
              <w:b/>
              <w:color w:val="222222"/>
              <w:sz w:val="24"/>
              <w:szCs w:val="24"/>
            </w:rPr>
          </w:pPr>
        </w:p>
      </w:sdtContent>
    </w:sdt>
    <w:sdt>
      <w:sdtPr>
        <w:tag w:val="goog_rdk_118"/>
        <w:id w:val="1526593773"/>
      </w:sdtPr>
      <w:sdtEndPr/>
      <w:sdtContent>
        <w:p w14:paraId="00000074" w14:textId="6D484301" w:rsidR="00051F5E" w:rsidRDefault="00AF68BD">
          <w:pPr>
            <w:rPr>
              <w:rFonts w:ascii="Times New Roman" w:eastAsia="Times New Roman" w:hAnsi="Times New Roman" w:cs="Times New Roman"/>
              <w:color w:val="000000"/>
              <w:sz w:val="24"/>
              <w:szCs w:val="24"/>
            </w:rPr>
          </w:pPr>
          <w:r>
            <w:rPr>
              <w:rFonts w:ascii="Times New Roman" w:eastAsia="Times New Roman" w:hAnsi="Times New Roman" w:cs="Times New Roman"/>
              <w:b/>
              <w:color w:val="222222"/>
              <w:sz w:val="24"/>
              <w:szCs w:val="24"/>
            </w:rPr>
            <w:t xml:space="preserve">Authors: </w:t>
          </w:r>
          <w:r>
            <w:rPr>
              <w:rFonts w:ascii="Times New Roman" w:eastAsia="Times New Roman" w:hAnsi="Times New Roman" w:cs="Times New Roman"/>
              <w:color w:val="000000"/>
              <w:sz w:val="24"/>
              <w:szCs w:val="24"/>
            </w:rPr>
            <w:t xml:space="preserve">We thank Reviewer 2 for this suggestion. However, given that this is a direct-replication report, we need to stick to the same criteria </w:t>
          </w:r>
          <w:r>
            <w:rPr>
              <w:rFonts w:ascii="Times New Roman" w:eastAsia="Times New Roman" w:hAnsi="Times New Roman" w:cs="Times New Roman"/>
              <w:sz w:val="24"/>
              <w:szCs w:val="24"/>
            </w:rPr>
            <w:t xml:space="preserve">as </w:t>
          </w:r>
          <w:r w:rsidR="00307646">
            <w:rPr>
              <w:rFonts w:ascii="Times New Roman" w:eastAsia="Times New Roman" w:hAnsi="Times New Roman" w:cs="Times New Roman"/>
              <w:sz w:val="24"/>
              <w:szCs w:val="24"/>
            </w:rPr>
            <w:t>utilized</w:t>
          </w:r>
          <w:r>
            <w:rPr>
              <w:rFonts w:ascii="Times New Roman" w:eastAsia="Times New Roman" w:hAnsi="Times New Roman" w:cs="Times New Roman"/>
              <w:sz w:val="24"/>
              <w:szCs w:val="24"/>
            </w:rPr>
            <w:t xml:space="preserve"> by the original authors. With regards to exclusions, this requires us to do as the original authors did,</w:t>
          </w:r>
          <w:r w:rsidRPr="00AE27FA">
            <w:rPr>
              <w:rFonts w:ascii="Times New Roman" w:eastAsia="Times New Roman" w:hAnsi="Times New Roman" w:cs="Times New Roman"/>
              <w:color w:val="000000" w:themeColor="text1"/>
              <w:sz w:val="24"/>
              <w:szCs w:val="24"/>
            </w:rPr>
            <w:t xml:space="preserve"> namely, remove subjects if their error rate on the surveillance task is 3 SD higher or lower than the sample </w:t>
          </w:r>
          <w:sdt>
            <w:sdtPr>
              <w:rPr>
                <w:color w:val="000000" w:themeColor="text1"/>
              </w:rPr>
              <w:tag w:val="goog_rdk_117"/>
              <w:id w:val="1148794140"/>
              <w:showingPlcHdr/>
            </w:sdtPr>
            <w:sdtEndPr/>
            <w:sdtContent>
              <w:r w:rsidR="00307646" w:rsidRPr="00AE27FA">
                <w:rPr>
                  <w:color w:val="000000" w:themeColor="text1"/>
                </w:rPr>
                <w:t xml:space="preserve">     </w:t>
              </w:r>
            </w:sdtContent>
          </w:sdt>
          <w:r w:rsidRPr="00AE27FA">
            <w:rPr>
              <w:rFonts w:ascii="Times New Roman" w:eastAsia="Times New Roman" w:hAnsi="Times New Roman" w:cs="Times New Roman"/>
              <w:color w:val="000000" w:themeColor="text1"/>
              <w:sz w:val="24"/>
              <w:szCs w:val="24"/>
            </w:rPr>
            <w:t>mean.</w:t>
          </w:r>
        </w:p>
      </w:sdtContent>
    </w:sdt>
    <w:sdt>
      <w:sdtPr>
        <w:tag w:val="goog_rdk_119"/>
        <w:id w:val="270443681"/>
        <w:showingPlcHdr/>
      </w:sdtPr>
      <w:sdtEndPr/>
      <w:sdtContent>
        <w:p w14:paraId="00000075" w14:textId="71AF4DCA" w:rsidR="00051F5E" w:rsidRDefault="00307646">
          <w:pPr>
            <w:rPr>
              <w:rFonts w:ascii="Times New Roman" w:eastAsia="Times New Roman" w:hAnsi="Times New Roman" w:cs="Times New Roman"/>
              <w:color w:val="222222"/>
              <w:sz w:val="24"/>
              <w:szCs w:val="24"/>
            </w:rPr>
          </w:pPr>
          <w:r>
            <w:t xml:space="preserve">     </w:t>
          </w:r>
        </w:p>
      </w:sdtContent>
    </w:sdt>
    <w:sdt>
      <w:sdtPr>
        <w:tag w:val="goog_rdk_120"/>
        <w:id w:val="317474107"/>
      </w:sdtPr>
      <w:sdtEndPr/>
      <w:sdtContent>
        <w:p w14:paraId="00000076" w14:textId="77777777" w:rsidR="00051F5E" w:rsidRDefault="00AF68BD">
          <w:pPr>
            <w:shd w:val="clear" w:color="auto" w:fill="D9D9D9"/>
            <w:rPr>
              <w:color w:val="222222"/>
              <w:sz w:val="24"/>
              <w:szCs w:val="24"/>
            </w:rPr>
          </w:pPr>
          <w:r>
            <w:rPr>
              <w:rFonts w:ascii="Times New Roman" w:eastAsia="Times New Roman" w:hAnsi="Times New Roman" w:cs="Times New Roman"/>
              <w:b/>
              <w:color w:val="222222"/>
              <w:sz w:val="24"/>
              <w:szCs w:val="24"/>
            </w:rPr>
            <w:t>Reviewer 2</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b/>
              <w:color w:val="222222"/>
              <w:sz w:val="24"/>
              <w:szCs w:val="24"/>
            </w:rPr>
            <w:t>[R2.4]</w:t>
          </w:r>
          <w:r>
            <w:rPr>
              <w:rFonts w:ascii="Times New Roman" w:eastAsia="Times New Roman" w:hAnsi="Times New Roman" w:cs="Times New Roman"/>
              <w:color w:val="222222"/>
              <w:sz w:val="24"/>
              <w:szCs w:val="24"/>
            </w:rPr>
            <w:t xml:space="preserve"> Most importantly, I think the authors should test an additional hypothesis about the importance of contingency awareness to the evaluative conditioning effect. The proposal outlines several tests examining three different criteria for establishing (un)awareness. But in all cases, contingency-aware subjects are excluded. A plausible outcome of the replication is that the conditioning effect is reliable, but it is driven (mostly or entirely) by aware subjects. For theoretical and practical uses, it would be good to know if the surveillance task was an effective conditioning procedure when subjects are aware of pairings. So I suggest testing whether awareness (measured by each criterion) moderates the conditioning effect</w:t>
          </w:r>
          <w:r>
            <w:rPr>
              <w:color w:val="222222"/>
              <w:sz w:val="24"/>
              <w:szCs w:val="24"/>
            </w:rPr>
            <w:t>.</w:t>
          </w:r>
        </w:p>
      </w:sdtContent>
    </w:sdt>
    <w:sdt>
      <w:sdtPr>
        <w:tag w:val="goog_rdk_121"/>
        <w:id w:val="1028221359"/>
      </w:sdtPr>
      <w:sdtEndPr/>
      <w:sdtContent>
        <w:p w14:paraId="00000077" w14:textId="77777777" w:rsidR="00051F5E" w:rsidRDefault="00763E5B">
          <w:pPr>
            <w:rPr>
              <w:rFonts w:ascii="Times New Roman" w:eastAsia="Times New Roman" w:hAnsi="Times New Roman" w:cs="Times New Roman"/>
              <w:b/>
              <w:color w:val="222222"/>
              <w:sz w:val="24"/>
              <w:szCs w:val="24"/>
            </w:rPr>
          </w:pPr>
        </w:p>
      </w:sdtContent>
    </w:sdt>
    <w:sdt>
      <w:sdtPr>
        <w:tag w:val="goog_rdk_122"/>
        <w:id w:val="-1306386151"/>
      </w:sdtPr>
      <w:sdtEndPr/>
      <w:sdtContent>
        <w:p w14:paraId="00000078" w14:textId="77777777" w:rsidR="00051F5E" w:rsidRDefault="00AF68BD">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Authors</w:t>
          </w:r>
          <w:r>
            <w:rPr>
              <w:rFonts w:ascii="Times New Roman" w:eastAsia="Times New Roman" w:hAnsi="Times New Roman" w:cs="Times New Roman"/>
              <w:color w:val="000000"/>
              <w:sz w:val="24"/>
              <w:szCs w:val="24"/>
            </w:rPr>
            <w:t xml:space="preserve">: We thank Reviewer 2 for this suggestion.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 xml:space="preserve">revised </w:t>
          </w:r>
          <w:r>
            <w:rPr>
              <w:rFonts w:ascii="Times New Roman" w:eastAsia="Times New Roman" w:hAnsi="Times New Roman" w:cs="Times New Roman"/>
              <w:sz w:val="24"/>
              <w:szCs w:val="24"/>
            </w:rPr>
            <w:t>manuscript now includes a</w:t>
          </w:r>
        </w:p>
      </w:sdtContent>
    </w:sdt>
    <w:sdt>
      <w:sdtPr>
        <w:tag w:val="goog_rdk_123"/>
        <w:id w:val="358006935"/>
      </w:sdtPr>
      <w:sdtEndPr/>
      <w:sdtContent>
        <w:p w14:paraId="00000079" w14:textId="00CE635E" w:rsidR="00051F5E" w:rsidRDefault="00AF68B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new set of exploratory analyses along these lines</w:t>
          </w:r>
          <w:r w:rsidR="00307646">
            <w:rPr>
              <w:rFonts w:ascii="Times New Roman" w:eastAsia="Times New Roman" w:hAnsi="Times New Roman" w:cs="Times New Roman"/>
              <w:sz w:val="24"/>
              <w:szCs w:val="24"/>
            </w:rPr>
            <w:t xml:space="preserve"> (see changes on pp.13,16-17)</w:t>
          </w:r>
          <w:r>
            <w:rPr>
              <w:rFonts w:ascii="Times New Roman" w:eastAsia="Times New Roman" w:hAnsi="Times New Roman" w:cs="Times New Roman"/>
              <w:sz w:val="24"/>
              <w:szCs w:val="24"/>
            </w:rPr>
            <w:t>. Specifically, for each laboratory, we will compute two EC effect sizes: one for participants coded as ‘aware’ and another for participants coded as ‘unaware’. We will then conduct moderator meta-analyses on these two scores to determine if they differ from one another. To account for the dependencies between effect sizes coming from the same experimental setting, we will add a random intercept at the laboratory level. Note that, in our exploratory analyses, we assess contingency awareness using four different criteria. We will therefore report the results of four moderator meta-analyses, each of them based on a different awareness criterion.</w:t>
          </w:r>
        </w:p>
      </w:sdtContent>
    </w:sdt>
    <w:sdt>
      <w:sdtPr>
        <w:tag w:val="goog_rdk_124"/>
        <w:id w:val="-820964020"/>
      </w:sdtPr>
      <w:sdtEndPr/>
      <w:sdtContent>
        <w:p w14:paraId="0000007A" w14:textId="77777777" w:rsidR="00051F5E" w:rsidRDefault="00763E5B">
          <w:pPr>
            <w:shd w:val="clear" w:color="auto" w:fill="FFFFFF"/>
            <w:rPr>
              <w:rFonts w:ascii="Times New Roman" w:eastAsia="Times New Roman" w:hAnsi="Times New Roman" w:cs="Times New Roman"/>
              <w:sz w:val="24"/>
              <w:szCs w:val="24"/>
            </w:rPr>
          </w:pPr>
        </w:p>
      </w:sdtContent>
    </w:sdt>
    <w:sdt>
      <w:sdtPr>
        <w:tag w:val="goog_rdk_125"/>
        <w:id w:val="1524522607"/>
      </w:sdtPr>
      <w:sdtEndPr/>
      <w:sdtContent>
        <w:p w14:paraId="210BE69F" w14:textId="2B10869B" w:rsidR="009A448C" w:rsidRPr="00AF6476" w:rsidRDefault="00AF68BD" w:rsidP="000A46A7">
          <w:pPr>
            <w:shd w:val="clear" w:color="auto" w:fill="FFFFFF"/>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sz w:val="24"/>
              <w:szCs w:val="24"/>
            </w:rPr>
            <w:t xml:space="preserve">We would also like to acknowledge that, although these additional exploratory analyses are being included in our revised manuscript, several co-authors argue that such an analytic approach is not without its limitations. </w:t>
          </w:r>
          <w:r w:rsidR="009A448C">
            <w:rPr>
              <w:rFonts w:ascii="Times New Roman" w:eastAsia="Times New Roman" w:hAnsi="Times New Roman" w:cs="Times New Roman"/>
              <w:sz w:val="24"/>
              <w:szCs w:val="24"/>
            </w:rPr>
            <w:t>First</w:t>
          </w:r>
          <w:r>
            <w:rPr>
              <w:rFonts w:ascii="Times New Roman" w:eastAsia="Times New Roman" w:hAnsi="Times New Roman" w:cs="Times New Roman"/>
              <w:sz w:val="24"/>
              <w:szCs w:val="24"/>
            </w:rPr>
            <w:t xml:space="preserve">, any attempt to detect differences in EC effects between putatively ‘aware’ and ‘unaware’ participants will ultimately depend on the reliability of the awareness measure and of the EC procedure itself. Yet, based on previous studies on similar unconscious learning </w:t>
          </w:r>
          <w:r w:rsidRPr="00307646">
            <w:rPr>
              <w:rFonts w:ascii="Times New Roman" w:eastAsia="Times New Roman" w:hAnsi="Times New Roman" w:cs="Times New Roman"/>
              <w:color w:val="000000" w:themeColor="text1"/>
              <w:sz w:val="24"/>
              <w:szCs w:val="24"/>
            </w:rPr>
            <w:t>effects (</w:t>
          </w:r>
          <w:r w:rsidRPr="00307646">
            <w:rPr>
              <w:rFonts w:ascii="Times New Roman" w:eastAsia="Times New Roman" w:hAnsi="Times New Roman" w:cs="Times New Roman"/>
              <w:color w:val="000000" w:themeColor="text1"/>
              <w:sz w:val="24"/>
              <w:szCs w:val="24"/>
              <w:highlight w:val="white"/>
            </w:rPr>
            <w:t xml:space="preserve">e.g., Kaufman, Deyoung, Gray, </w:t>
          </w:r>
          <w:r w:rsidRPr="00AF6476">
            <w:rPr>
              <w:rFonts w:ascii="Times New Roman" w:eastAsia="Times New Roman" w:hAnsi="Times New Roman" w:cs="Times New Roman"/>
              <w:color w:val="000000" w:themeColor="text1"/>
              <w:sz w:val="24"/>
              <w:szCs w:val="24"/>
              <w:highlight w:val="white"/>
            </w:rPr>
            <w:t>Jiménez, Brown, &amp; Mackintosh, 2010; Vadillo, Linssen, Orgaz, Parsons, &amp; Shanks, in press</w:t>
          </w:r>
          <w:r w:rsidRPr="00AF6476">
            <w:rPr>
              <w:rFonts w:ascii="Times New Roman" w:eastAsia="Times New Roman" w:hAnsi="Times New Roman" w:cs="Times New Roman"/>
              <w:color w:val="000000" w:themeColor="text1"/>
              <w:sz w:val="24"/>
              <w:szCs w:val="24"/>
            </w:rPr>
            <w:t xml:space="preserve">), we can’t be sure that the reliability of the awareness measures will be sufficient to detect a true difference between aware and unaware participants, even if such a difference exists. </w:t>
          </w:r>
          <w:r w:rsidR="009A448C" w:rsidRPr="00AF6476">
            <w:rPr>
              <w:rFonts w:ascii="Times New Roman" w:eastAsia="Times New Roman" w:hAnsi="Times New Roman" w:cs="Times New Roman"/>
              <w:color w:val="000000" w:themeColor="text1"/>
              <w:sz w:val="24"/>
              <w:szCs w:val="24"/>
            </w:rPr>
            <w:t xml:space="preserve">Second, </w:t>
          </w:r>
          <w:r w:rsidR="009A448C" w:rsidRPr="00AF6476">
            <w:rPr>
              <w:rFonts w:ascii="Times New Roman" w:hAnsi="Times New Roman" w:cs="Times New Roman"/>
              <w:color w:val="000000" w:themeColor="text1"/>
              <w:sz w:val="24"/>
              <w:szCs w:val="24"/>
              <w:shd w:val="clear" w:color="auto" w:fill="FFFFFF"/>
            </w:rPr>
            <w:t>it is conceptually and statistically problematic to use one outcome measure ("awareness") as a moderator of another outcome measure (EC). Statistically, both evaluation (i.e., EC effect) and memory performance (i.e., “awareness”) are measured, which implies that any relation between them is merely correlational and not causal (e.g., Gawronski &amp;  Walther, 2012). Conceptually, th</w:t>
          </w:r>
          <w:r w:rsidR="000A46A7" w:rsidRPr="00AF6476">
            <w:rPr>
              <w:rFonts w:ascii="Times New Roman" w:hAnsi="Times New Roman" w:cs="Times New Roman"/>
              <w:color w:val="000000" w:themeColor="text1"/>
              <w:sz w:val="24"/>
              <w:szCs w:val="24"/>
              <w:shd w:val="clear" w:color="auto" w:fill="FFFFFF"/>
            </w:rPr>
            <w:t>e</w:t>
          </w:r>
          <w:r w:rsidR="009A448C" w:rsidRPr="00AF6476">
            <w:rPr>
              <w:rFonts w:ascii="Times New Roman" w:hAnsi="Times New Roman" w:cs="Times New Roman"/>
              <w:color w:val="000000" w:themeColor="text1"/>
              <w:sz w:val="24"/>
              <w:szCs w:val="24"/>
              <w:shd w:val="clear" w:color="auto" w:fill="FFFFFF"/>
            </w:rPr>
            <w:t xml:space="preserve"> correlational nature</w:t>
          </w:r>
          <w:r w:rsidR="000A46A7" w:rsidRPr="00AF6476">
            <w:rPr>
              <w:rFonts w:ascii="Times New Roman" w:hAnsi="Times New Roman" w:cs="Times New Roman"/>
              <w:color w:val="000000" w:themeColor="text1"/>
              <w:sz w:val="24"/>
              <w:szCs w:val="24"/>
              <w:shd w:val="clear" w:color="auto" w:fill="FFFFFF"/>
            </w:rPr>
            <w:t xml:space="preserve"> of the relation between the two outcome measures make the particular relation between them </w:t>
          </w:r>
          <w:r w:rsidR="000A46A7" w:rsidRPr="00AF6476">
            <w:rPr>
              <w:rFonts w:ascii="Times New Roman" w:hAnsi="Times New Roman" w:cs="Times New Roman"/>
              <w:color w:val="000000" w:themeColor="text1"/>
              <w:sz w:val="24"/>
              <w:szCs w:val="24"/>
            </w:rPr>
            <w:t xml:space="preserve">ambiguous. For example, if we will find </w:t>
          </w:r>
          <w:r w:rsidR="000A46A7" w:rsidRPr="00AF6476">
            <w:rPr>
              <w:rFonts w:ascii="Times New Roman" w:hAnsi="Times New Roman" w:cs="Times New Roman"/>
              <w:color w:val="000000" w:themeColor="text1"/>
              <w:sz w:val="24"/>
              <w:szCs w:val="24"/>
              <w:shd w:val="clear" w:color="auto" w:fill="FFFFFF"/>
            </w:rPr>
            <w:t xml:space="preserve">a </w:t>
          </w:r>
          <w:r w:rsidR="000A46A7" w:rsidRPr="00AF6476">
            <w:rPr>
              <w:rFonts w:ascii="Times New Roman" w:eastAsia="Times New Roman" w:hAnsi="Times New Roman" w:cs="Times New Roman"/>
              <w:color w:val="000000" w:themeColor="text1"/>
              <w:sz w:val="24"/>
              <w:szCs w:val="24"/>
            </w:rPr>
            <w:t>difference between ‘aware’ and ‘unaware’ participants</w:t>
          </w:r>
          <w:r w:rsidR="000A46A7" w:rsidRPr="00AF6476">
            <w:rPr>
              <w:rFonts w:ascii="Times New Roman" w:hAnsi="Times New Roman" w:cs="Times New Roman"/>
              <w:color w:val="000000" w:themeColor="text1"/>
              <w:sz w:val="24"/>
              <w:szCs w:val="24"/>
            </w:rPr>
            <w:t xml:space="preserve">, that difference </w:t>
          </w:r>
          <w:r w:rsidR="009A448C" w:rsidRPr="00AF6476">
            <w:rPr>
              <w:rFonts w:ascii="Times New Roman" w:eastAsia="Times New Roman" w:hAnsi="Times New Roman" w:cs="Times New Roman"/>
              <w:color w:val="000000" w:themeColor="text1"/>
              <w:sz w:val="24"/>
              <w:szCs w:val="24"/>
            </w:rPr>
            <w:t xml:space="preserve">can reflect </w:t>
          </w:r>
          <w:r w:rsidR="009A448C" w:rsidRPr="00AF6476">
            <w:rPr>
              <w:rFonts w:ascii="Times New Roman" w:hAnsi="Times New Roman" w:cs="Times New Roman"/>
              <w:color w:val="000000" w:themeColor="text1"/>
              <w:sz w:val="24"/>
              <w:szCs w:val="24"/>
              <w:shd w:val="clear" w:color="auto" w:fill="FFFFFF"/>
            </w:rPr>
            <w:t xml:space="preserve">a </w:t>
          </w:r>
          <w:r w:rsidR="009A448C" w:rsidRPr="00AF6476">
            <w:rPr>
              <w:rStyle w:val="Emphasis"/>
              <w:rFonts w:ascii="Times New Roman" w:hAnsi="Times New Roman" w:cs="Times New Roman"/>
              <w:color w:val="000000" w:themeColor="text1"/>
              <w:sz w:val="24"/>
              <w:szCs w:val="24"/>
            </w:rPr>
            <w:t>moderating</w:t>
          </w:r>
          <w:r w:rsidR="009A448C" w:rsidRPr="00AF6476">
            <w:rPr>
              <w:rFonts w:ascii="Times New Roman" w:hAnsi="Times New Roman" w:cs="Times New Roman"/>
              <w:color w:val="000000" w:themeColor="text1"/>
              <w:sz w:val="24"/>
              <w:szCs w:val="24"/>
            </w:rPr>
            <w:t> role of contingency awareness during encoding of the evaluative information. Alternatively, the same findings can be interpreted as reflecting a </w:t>
          </w:r>
          <w:r w:rsidR="009A448C" w:rsidRPr="00AF6476">
            <w:rPr>
              <w:rStyle w:val="Emphasis"/>
              <w:rFonts w:ascii="Times New Roman" w:hAnsi="Times New Roman" w:cs="Times New Roman"/>
              <w:color w:val="000000" w:themeColor="text1"/>
              <w:sz w:val="24"/>
              <w:szCs w:val="24"/>
            </w:rPr>
            <w:t>mediating</w:t>
          </w:r>
          <w:r w:rsidR="009A448C" w:rsidRPr="00AF6476">
            <w:rPr>
              <w:rFonts w:ascii="Times New Roman" w:hAnsi="Times New Roman" w:cs="Times New Roman"/>
              <w:color w:val="000000" w:themeColor="text1"/>
              <w:sz w:val="24"/>
              <w:szCs w:val="24"/>
            </w:rPr>
            <w:t xml:space="preserve"> role of the </w:t>
          </w:r>
          <w:r w:rsidR="009A448C" w:rsidRPr="00AF6476">
            <w:rPr>
              <w:rFonts w:ascii="Times New Roman" w:hAnsi="Times New Roman" w:cs="Times New Roman"/>
              <w:color w:val="000000" w:themeColor="text1"/>
              <w:sz w:val="24"/>
              <w:szCs w:val="24"/>
            </w:rPr>
            <w:lastRenderedPageBreak/>
            <w:t>mental representation of the evaluative information (</w:t>
          </w:r>
          <w:r w:rsidR="009A448C" w:rsidRPr="00AF6476">
            <w:rPr>
              <w:rFonts w:ascii="Times New Roman" w:hAnsi="Times New Roman" w:cs="Times New Roman"/>
              <w:color w:val="000000" w:themeColor="text1"/>
              <w:sz w:val="24"/>
              <w:szCs w:val="24"/>
              <w:shd w:val="clear" w:color="auto" w:fill="FFFFFF"/>
            </w:rPr>
            <w:t>e.g., Gawronski &amp;  Walther, 2012)</w:t>
          </w:r>
          <w:r w:rsidR="009A448C" w:rsidRPr="00AF6476">
            <w:rPr>
              <w:rFonts w:ascii="Times New Roman" w:hAnsi="Times New Roman" w:cs="Times New Roman"/>
              <w:color w:val="000000" w:themeColor="text1"/>
              <w:sz w:val="24"/>
              <w:szCs w:val="24"/>
            </w:rPr>
            <w:t xml:space="preserve">. </w:t>
          </w:r>
          <w:r w:rsidR="000A46A7" w:rsidRPr="00AF6476">
            <w:rPr>
              <w:rFonts w:ascii="Times New Roman" w:hAnsi="Times New Roman" w:cs="Times New Roman"/>
              <w:color w:val="000000" w:themeColor="text1"/>
              <w:sz w:val="24"/>
              <w:szCs w:val="24"/>
            </w:rPr>
            <w:t>The same logic hold</w:t>
          </w:r>
          <w:r w:rsidR="00EC686E" w:rsidRPr="00AF6476">
            <w:rPr>
              <w:rFonts w:ascii="Times New Roman" w:hAnsi="Times New Roman" w:cs="Times New Roman"/>
              <w:color w:val="000000" w:themeColor="text1"/>
              <w:sz w:val="24"/>
              <w:szCs w:val="24"/>
            </w:rPr>
            <w:t>s</w:t>
          </w:r>
          <w:r w:rsidR="000A46A7" w:rsidRPr="00AF6476">
            <w:rPr>
              <w:rFonts w:ascii="Times New Roman" w:hAnsi="Times New Roman" w:cs="Times New Roman"/>
              <w:color w:val="000000" w:themeColor="text1"/>
              <w:sz w:val="24"/>
              <w:szCs w:val="24"/>
            </w:rPr>
            <w:t xml:space="preserve"> in case</w:t>
          </w:r>
          <w:r w:rsidR="00EC686E" w:rsidRPr="00AF6476">
            <w:rPr>
              <w:rFonts w:ascii="Times New Roman" w:hAnsi="Times New Roman" w:cs="Times New Roman"/>
              <w:color w:val="000000" w:themeColor="text1"/>
              <w:sz w:val="24"/>
              <w:szCs w:val="24"/>
            </w:rPr>
            <w:t>s</w:t>
          </w:r>
          <w:r w:rsidR="000A46A7" w:rsidRPr="00AF6476">
            <w:rPr>
              <w:rFonts w:ascii="Times New Roman" w:hAnsi="Times New Roman" w:cs="Times New Roman"/>
              <w:color w:val="000000" w:themeColor="text1"/>
              <w:sz w:val="24"/>
              <w:szCs w:val="24"/>
            </w:rPr>
            <w:t xml:space="preserve"> </w:t>
          </w:r>
          <w:r w:rsidR="00EC686E" w:rsidRPr="00AF6476">
            <w:rPr>
              <w:rFonts w:ascii="Times New Roman" w:hAnsi="Times New Roman" w:cs="Times New Roman"/>
              <w:color w:val="000000" w:themeColor="text1"/>
              <w:sz w:val="24"/>
              <w:szCs w:val="24"/>
            </w:rPr>
            <w:t xml:space="preserve">where we do </w:t>
          </w:r>
          <w:r w:rsidR="000A46A7" w:rsidRPr="00AF6476">
            <w:rPr>
              <w:rFonts w:ascii="Times New Roman" w:hAnsi="Times New Roman" w:cs="Times New Roman"/>
              <w:color w:val="000000" w:themeColor="text1"/>
              <w:sz w:val="24"/>
              <w:szCs w:val="24"/>
            </w:rPr>
            <w:t xml:space="preserve">not find </w:t>
          </w:r>
          <w:r w:rsidR="000A46A7" w:rsidRPr="00AF6476">
            <w:rPr>
              <w:rFonts w:ascii="Times New Roman" w:hAnsi="Times New Roman" w:cs="Times New Roman"/>
              <w:color w:val="000000" w:themeColor="text1"/>
              <w:sz w:val="24"/>
              <w:szCs w:val="24"/>
              <w:shd w:val="clear" w:color="auto" w:fill="FFFFFF"/>
            </w:rPr>
            <w:t xml:space="preserve">a </w:t>
          </w:r>
          <w:r w:rsidR="000A46A7" w:rsidRPr="00AF6476">
            <w:rPr>
              <w:rFonts w:ascii="Times New Roman" w:eastAsia="Times New Roman" w:hAnsi="Times New Roman" w:cs="Times New Roman"/>
              <w:color w:val="000000" w:themeColor="text1"/>
              <w:sz w:val="24"/>
              <w:szCs w:val="24"/>
            </w:rPr>
            <w:t>difference between ‘aware’ and ‘unaware’ participants.</w:t>
          </w:r>
          <w:r w:rsidR="000A46A7" w:rsidRPr="00AF6476">
            <w:rPr>
              <w:rFonts w:ascii="Times New Roman" w:hAnsi="Times New Roman" w:cs="Times New Roman"/>
              <w:color w:val="000000" w:themeColor="text1"/>
              <w:sz w:val="24"/>
              <w:szCs w:val="24"/>
            </w:rPr>
            <w:t xml:space="preserve"> </w:t>
          </w:r>
          <w:r w:rsidR="009A448C" w:rsidRPr="00AF6476">
            <w:rPr>
              <w:rFonts w:ascii="Times New Roman" w:hAnsi="Times New Roman" w:cs="Times New Roman"/>
              <w:color w:val="000000" w:themeColor="text1"/>
              <w:sz w:val="24"/>
              <w:szCs w:val="24"/>
            </w:rPr>
            <w:t>Because any possible outcome can be explained in at least two different ways</w:t>
          </w:r>
          <w:r w:rsidR="000A46A7" w:rsidRPr="00AF6476">
            <w:rPr>
              <w:rFonts w:ascii="Times New Roman" w:hAnsi="Times New Roman" w:cs="Times New Roman"/>
              <w:color w:val="000000" w:themeColor="text1"/>
              <w:sz w:val="24"/>
              <w:szCs w:val="24"/>
            </w:rPr>
            <w:t>,</w:t>
          </w:r>
          <w:r w:rsidR="009A448C" w:rsidRPr="00AF6476">
            <w:rPr>
              <w:rFonts w:ascii="Times New Roman" w:hAnsi="Times New Roman" w:cs="Times New Roman"/>
              <w:color w:val="000000" w:themeColor="text1"/>
              <w:sz w:val="24"/>
              <w:szCs w:val="24"/>
            </w:rPr>
            <w:t xml:space="preserve"> it is impossible to accurately interpret the results of the suggested analysis.</w:t>
          </w:r>
          <w:r w:rsidR="009A448C" w:rsidRPr="00AF6476">
            <w:rPr>
              <w:rFonts w:ascii="Georgia" w:hAnsi="Georgia"/>
              <w:color w:val="000000" w:themeColor="text1"/>
              <w:sz w:val="27"/>
              <w:szCs w:val="27"/>
            </w:rPr>
            <w:t xml:space="preserve">  </w:t>
          </w:r>
        </w:p>
        <w:p w14:paraId="04E95E73" w14:textId="5A01100A" w:rsidR="009A448C" w:rsidRPr="00AF6476" w:rsidRDefault="009A448C" w:rsidP="009A448C">
          <w:pPr>
            <w:shd w:val="clear" w:color="auto" w:fill="FFFFFF"/>
            <w:rPr>
              <w:rFonts w:ascii="Times New Roman" w:eastAsia="Times New Roman" w:hAnsi="Times New Roman" w:cs="Times New Roman"/>
              <w:color w:val="000000" w:themeColor="text1"/>
              <w:sz w:val="24"/>
              <w:szCs w:val="24"/>
            </w:rPr>
          </w:pPr>
        </w:p>
        <w:p w14:paraId="0000007B" w14:textId="50B05A12" w:rsidR="00051F5E" w:rsidRPr="00783B34" w:rsidRDefault="00AF68BD" w:rsidP="009A448C">
          <w:pPr>
            <w:shd w:val="clear" w:color="auto" w:fill="FFFFFF"/>
            <w:rPr>
              <w:rFonts w:ascii="Times New Roman" w:eastAsia="Times New Roman" w:hAnsi="Times New Roman" w:cs="Times New Roman"/>
              <w:color w:val="000000" w:themeColor="text1"/>
              <w:sz w:val="24"/>
              <w:szCs w:val="24"/>
            </w:rPr>
          </w:pPr>
          <w:r w:rsidRPr="00AF6476">
            <w:rPr>
              <w:rFonts w:ascii="Times New Roman" w:eastAsia="Times New Roman" w:hAnsi="Times New Roman" w:cs="Times New Roman"/>
              <w:color w:val="000000" w:themeColor="text1"/>
              <w:sz w:val="24"/>
              <w:szCs w:val="24"/>
            </w:rPr>
            <w:t xml:space="preserve">We now include a footnote highlighting </w:t>
          </w:r>
          <w:r w:rsidR="009A448C" w:rsidRPr="00AF6476">
            <w:rPr>
              <w:rFonts w:ascii="Times New Roman" w:eastAsia="Times New Roman" w:hAnsi="Times New Roman" w:cs="Times New Roman"/>
              <w:color w:val="000000" w:themeColor="text1"/>
              <w:sz w:val="24"/>
              <w:szCs w:val="24"/>
            </w:rPr>
            <w:t xml:space="preserve">these </w:t>
          </w:r>
          <w:r w:rsidRPr="00AF6476">
            <w:rPr>
              <w:rFonts w:ascii="Times New Roman" w:eastAsia="Times New Roman" w:hAnsi="Times New Roman" w:cs="Times New Roman"/>
              <w:color w:val="000000" w:themeColor="text1"/>
              <w:sz w:val="24"/>
              <w:szCs w:val="24"/>
            </w:rPr>
            <w:t>issue</w:t>
          </w:r>
          <w:r w:rsidR="009A448C" w:rsidRPr="00AF6476">
            <w:rPr>
              <w:rFonts w:ascii="Times New Roman" w:eastAsia="Times New Roman" w:hAnsi="Times New Roman" w:cs="Times New Roman"/>
              <w:color w:val="000000" w:themeColor="text1"/>
              <w:sz w:val="24"/>
              <w:szCs w:val="24"/>
            </w:rPr>
            <w:t>s</w:t>
          </w:r>
          <w:r w:rsidRPr="00AF6476">
            <w:rPr>
              <w:rFonts w:ascii="Times New Roman" w:eastAsia="Times New Roman" w:hAnsi="Times New Roman" w:cs="Times New Roman"/>
              <w:color w:val="000000" w:themeColor="text1"/>
              <w:sz w:val="24"/>
              <w:szCs w:val="24"/>
            </w:rPr>
            <w:t xml:space="preserve"> in the revised manuscript (see p</w:t>
          </w:r>
          <w:r w:rsidR="003653A0">
            <w:rPr>
              <w:rFonts w:ascii="Times New Roman" w:eastAsia="Times New Roman" w:hAnsi="Times New Roman" w:cs="Times New Roman"/>
              <w:color w:val="000000" w:themeColor="text1"/>
              <w:sz w:val="24"/>
              <w:szCs w:val="24"/>
            </w:rPr>
            <w:t>p</w:t>
          </w:r>
          <w:r w:rsidRPr="00AF6476">
            <w:rPr>
              <w:rFonts w:ascii="Times New Roman" w:eastAsia="Times New Roman" w:hAnsi="Times New Roman" w:cs="Times New Roman"/>
              <w:color w:val="000000" w:themeColor="text1"/>
              <w:sz w:val="24"/>
              <w:szCs w:val="24"/>
            </w:rPr>
            <w:t>.</w:t>
          </w:r>
          <w:r w:rsidR="00307646" w:rsidRPr="00AF6476">
            <w:rPr>
              <w:rFonts w:ascii="Times New Roman" w:eastAsia="Times New Roman" w:hAnsi="Times New Roman" w:cs="Times New Roman"/>
              <w:color w:val="000000" w:themeColor="text1"/>
              <w:sz w:val="24"/>
              <w:szCs w:val="24"/>
            </w:rPr>
            <w:t>13</w:t>
          </w:r>
          <w:r w:rsidR="003653A0">
            <w:rPr>
              <w:rFonts w:ascii="Times New Roman" w:eastAsia="Times New Roman" w:hAnsi="Times New Roman" w:cs="Times New Roman"/>
              <w:color w:val="000000" w:themeColor="text1"/>
              <w:sz w:val="24"/>
              <w:szCs w:val="24"/>
            </w:rPr>
            <w:t>-14</w:t>
          </w:r>
          <w:r w:rsidRPr="00AF6476">
            <w:rPr>
              <w:rFonts w:ascii="Times New Roman" w:eastAsia="Times New Roman" w:hAnsi="Times New Roman" w:cs="Times New Roman"/>
              <w:color w:val="000000" w:themeColor="text1"/>
              <w:sz w:val="24"/>
              <w:szCs w:val="24"/>
            </w:rPr>
            <w:t xml:space="preserve">) and plan to address it in </w:t>
          </w:r>
          <w:r w:rsidR="0044470A" w:rsidRPr="00AF6476">
            <w:rPr>
              <w:rFonts w:ascii="Times New Roman" w:eastAsia="Times New Roman" w:hAnsi="Times New Roman" w:cs="Times New Roman"/>
              <w:color w:val="000000" w:themeColor="text1"/>
              <w:sz w:val="24"/>
              <w:szCs w:val="24"/>
            </w:rPr>
            <w:t xml:space="preserve">greater </w:t>
          </w:r>
          <w:r w:rsidRPr="00AF6476">
            <w:rPr>
              <w:rFonts w:ascii="Times New Roman" w:eastAsia="Times New Roman" w:hAnsi="Times New Roman" w:cs="Times New Roman"/>
              <w:color w:val="000000" w:themeColor="text1"/>
              <w:sz w:val="24"/>
              <w:szCs w:val="24"/>
            </w:rPr>
            <w:t>detail in the General Discussion.</w:t>
          </w:r>
        </w:p>
      </w:sdtContent>
    </w:sdt>
    <w:sdt>
      <w:sdtPr>
        <w:tag w:val="goog_rdk_126"/>
        <w:id w:val="840431498"/>
      </w:sdtPr>
      <w:sdtEndPr/>
      <w:sdtContent>
        <w:p w14:paraId="0000007C" w14:textId="77777777" w:rsidR="00051F5E" w:rsidRDefault="00763E5B">
          <w:pPr>
            <w:rPr>
              <w:rFonts w:ascii="Times New Roman" w:eastAsia="Times New Roman" w:hAnsi="Times New Roman" w:cs="Times New Roman"/>
              <w:color w:val="222222"/>
              <w:sz w:val="24"/>
              <w:szCs w:val="24"/>
            </w:rPr>
          </w:pPr>
        </w:p>
      </w:sdtContent>
    </w:sdt>
    <w:sdt>
      <w:sdtPr>
        <w:tag w:val="goog_rdk_127"/>
        <w:id w:val="-469440776"/>
      </w:sdtPr>
      <w:sdtEndPr>
        <w:rPr>
          <w:color w:val="000000" w:themeColor="text1"/>
          <w:sz w:val="24"/>
          <w:szCs w:val="24"/>
        </w:rPr>
      </w:sdtEndPr>
      <w:sdtContent>
        <w:p w14:paraId="0000007D" w14:textId="79D6938F" w:rsidR="00051F5E" w:rsidRPr="00AF6476" w:rsidRDefault="00307646" w:rsidP="004146CE">
          <w:pPr>
            <w:rPr>
              <w:rFonts w:ascii="Times New Roman" w:eastAsia="Times New Roman" w:hAnsi="Times New Roman" w:cs="Times New Roman"/>
              <w:color w:val="000000" w:themeColor="text1"/>
              <w:sz w:val="24"/>
              <w:szCs w:val="24"/>
            </w:rPr>
          </w:pPr>
          <w:r w:rsidRPr="00AF6476">
            <w:rPr>
              <w:rFonts w:ascii="Times New Roman" w:eastAsia="Times New Roman" w:hAnsi="Times New Roman" w:cs="Times New Roman"/>
              <w:color w:val="000000" w:themeColor="text1"/>
              <w:sz w:val="24"/>
              <w:szCs w:val="24"/>
            </w:rPr>
            <w:t xml:space="preserve">“Note that </w:t>
          </w:r>
          <w:r w:rsidR="004146CE">
            <w:rPr>
              <w:rFonts w:ascii="Times New Roman" w:eastAsia="Times New Roman" w:hAnsi="Times New Roman" w:cs="Times New Roman"/>
              <w:color w:val="000000" w:themeColor="text1"/>
              <w:sz w:val="24"/>
              <w:szCs w:val="24"/>
            </w:rPr>
            <w:t xml:space="preserve">the </w:t>
          </w:r>
          <w:r w:rsidRPr="00AF6476">
            <w:rPr>
              <w:rFonts w:ascii="Times New Roman" w:eastAsia="Times New Roman" w:hAnsi="Times New Roman" w:cs="Times New Roman"/>
              <w:color w:val="000000" w:themeColor="text1"/>
              <w:sz w:val="24"/>
              <w:szCs w:val="24"/>
            </w:rPr>
            <w:t xml:space="preserve">results obtained from such a comparison should be interpreted with extreme caution. </w:t>
          </w:r>
          <w:r w:rsidR="00FF24C3" w:rsidRPr="00AF6476">
            <w:rPr>
              <w:rFonts w:ascii="Times New Roman" w:eastAsia="Times New Roman" w:hAnsi="Times New Roman" w:cs="Times New Roman"/>
              <w:color w:val="000000" w:themeColor="text1"/>
              <w:sz w:val="24"/>
              <w:szCs w:val="24"/>
            </w:rPr>
            <w:t>First, a</w:t>
          </w:r>
          <w:r w:rsidRPr="00AF6476">
            <w:rPr>
              <w:rFonts w:ascii="Times New Roman" w:eastAsia="Times New Roman" w:hAnsi="Times New Roman" w:cs="Times New Roman"/>
              <w:color w:val="000000" w:themeColor="text1"/>
              <w:sz w:val="24"/>
              <w:szCs w:val="24"/>
            </w:rPr>
            <w:t xml:space="preserve">ny attempt to detect differences in EC effects between putatively ‘aware’ and ‘unaware’ participants will ultimately depend on the reliability of the awareness measure used, and of the EC procedure itself. Previous evidence suggests that unconscious learning paradigms and awareness tests tend to yield unreliable measures (e.g., Vadillo, Linssen, Orgaz, Parsons, &amp; Shanks, in press). </w:t>
          </w:r>
          <w:r w:rsidR="00FF24C3" w:rsidRPr="00AF6476">
            <w:rPr>
              <w:rFonts w:ascii="Times New Roman" w:eastAsia="Times New Roman" w:hAnsi="Times New Roman" w:cs="Times New Roman"/>
              <w:color w:val="000000" w:themeColor="text1"/>
              <w:sz w:val="24"/>
              <w:szCs w:val="24"/>
            </w:rPr>
            <w:t>Second,</w:t>
          </w:r>
          <w:r w:rsidR="00FF24C3" w:rsidRPr="00AF6476">
            <w:rPr>
              <w:rFonts w:ascii="Times New Roman" w:hAnsi="Times New Roman" w:cs="Times New Roman"/>
              <w:color w:val="000000" w:themeColor="text1"/>
              <w:sz w:val="24"/>
              <w:szCs w:val="24"/>
              <w:shd w:val="clear" w:color="auto" w:fill="FFFFFF"/>
            </w:rPr>
            <w:t xml:space="preserve"> it is conceptually and statistically problematic to use one outcome measure as a moderator of another outcome measure, due to the correlational nature of their relation (e.g., Gawronski &amp; Walther, 2012). </w:t>
          </w:r>
          <w:r w:rsidRPr="00AF6476">
            <w:rPr>
              <w:rFonts w:ascii="Times New Roman" w:eastAsia="Times New Roman" w:hAnsi="Times New Roman" w:cs="Times New Roman"/>
              <w:color w:val="000000" w:themeColor="text1"/>
              <w:sz w:val="24"/>
              <w:szCs w:val="24"/>
            </w:rPr>
            <w:t xml:space="preserve">We will unpack </w:t>
          </w:r>
          <w:r w:rsidR="0044470A" w:rsidRPr="00AF6476">
            <w:rPr>
              <w:rFonts w:ascii="Times New Roman" w:eastAsia="Times New Roman" w:hAnsi="Times New Roman" w:cs="Times New Roman"/>
              <w:color w:val="000000" w:themeColor="text1"/>
              <w:sz w:val="24"/>
              <w:szCs w:val="24"/>
            </w:rPr>
            <w:t xml:space="preserve">both </w:t>
          </w:r>
          <w:r w:rsidRPr="00AF6476">
            <w:rPr>
              <w:rFonts w:ascii="Times New Roman" w:eastAsia="Times New Roman" w:hAnsi="Times New Roman" w:cs="Times New Roman"/>
              <w:color w:val="000000" w:themeColor="text1"/>
              <w:sz w:val="24"/>
              <w:szCs w:val="24"/>
            </w:rPr>
            <w:t>issue</w:t>
          </w:r>
          <w:r w:rsidR="00FF24C3" w:rsidRPr="00AF6476">
            <w:rPr>
              <w:rFonts w:ascii="Times New Roman" w:eastAsia="Times New Roman" w:hAnsi="Times New Roman" w:cs="Times New Roman"/>
              <w:color w:val="000000" w:themeColor="text1"/>
              <w:sz w:val="24"/>
              <w:szCs w:val="24"/>
            </w:rPr>
            <w:t>s</w:t>
          </w:r>
          <w:r w:rsidRPr="00AF6476">
            <w:rPr>
              <w:rFonts w:ascii="Times New Roman" w:eastAsia="Times New Roman" w:hAnsi="Times New Roman" w:cs="Times New Roman"/>
              <w:color w:val="000000" w:themeColor="text1"/>
              <w:sz w:val="24"/>
              <w:szCs w:val="24"/>
            </w:rPr>
            <w:t xml:space="preserve"> in </w:t>
          </w:r>
          <w:r w:rsidR="0044470A" w:rsidRPr="00AF6476">
            <w:rPr>
              <w:rFonts w:ascii="Times New Roman" w:eastAsia="Times New Roman" w:hAnsi="Times New Roman" w:cs="Times New Roman"/>
              <w:color w:val="000000" w:themeColor="text1"/>
              <w:sz w:val="24"/>
              <w:szCs w:val="24"/>
            </w:rPr>
            <w:t xml:space="preserve">greater </w:t>
          </w:r>
          <w:r w:rsidRPr="00AF6476">
            <w:rPr>
              <w:rFonts w:ascii="Times New Roman" w:eastAsia="Times New Roman" w:hAnsi="Times New Roman" w:cs="Times New Roman"/>
              <w:color w:val="000000" w:themeColor="text1"/>
              <w:sz w:val="24"/>
              <w:szCs w:val="24"/>
            </w:rPr>
            <w:t>detail in the General Discussion.”</w:t>
          </w:r>
        </w:p>
      </w:sdtContent>
    </w:sdt>
    <w:sdt>
      <w:sdtPr>
        <w:tag w:val="goog_rdk_128"/>
        <w:id w:val="742058793"/>
        <w:showingPlcHdr/>
      </w:sdtPr>
      <w:sdtEndPr/>
      <w:sdtContent>
        <w:p w14:paraId="0000007E" w14:textId="08C6C81F" w:rsidR="00051F5E" w:rsidRDefault="00307646">
          <w:pPr>
            <w:rPr>
              <w:rFonts w:ascii="Times New Roman" w:eastAsia="Times New Roman" w:hAnsi="Times New Roman" w:cs="Times New Roman"/>
              <w:color w:val="222222"/>
              <w:sz w:val="24"/>
              <w:szCs w:val="24"/>
            </w:rPr>
          </w:pPr>
          <w:r>
            <w:t xml:space="preserve">     </w:t>
          </w:r>
        </w:p>
      </w:sdtContent>
    </w:sdt>
    <w:sdt>
      <w:sdtPr>
        <w:tag w:val="goog_rdk_129"/>
        <w:id w:val="-491559516"/>
        <w:showingPlcHdr/>
      </w:sdtPr>
      <w:sdtEndPr/>
      <w:sdtContent>
        <w:p w14:paraId="0000007F" w14:textId="43D6910C" w:rsidR="00051F5E" w:rsidRDefault="00AF6476">
          <w:pPr>
            <w:rPr>
              <w:rFonts w:ascii="Times New Roman" w:eastAsia="Times New Roman" w:hAnsi="Times New Roman" w:cs="Times New Roman"/>
              <w:color w:val="222222"/>
              <w:sz w:val="24"/>
              <w:szCs w:val="24"/>
            </w:rPr>
          </w:pPr>
          <w:r>
            <w:t xml:space="preserve">     </w:t>
          </w:r>
        </w:p>
      </w:sdtContent>
    </w:sdt>
    <w:sdt>
      <w:sdtPr>
        <w:tag w:val="goog_rdk_130"/>
        <w:id w:val="-1842076733"/>
        <w:showingPlcHdr/>
      </w:sdtPr>
      <w:sdtEndPr/>
      <w:sdtContent>
        <w:p w14:paraId="00000080" w14:textId="2ECFC37D" w:rsidR="00051F5E" w:rsidRDefault="00307646">
          <w:pPr>
            <w:rPr>
              <w:rFonts w:ascii="Times New Roman" w:eastAsia="Times New Roman" w:hAnsi="Times New Roman" w:cs="Times New Roman"/>
              <w:color w:val="222222"/>
              <w:sz w:val="24"/>
              <w:szCs w:val="24"/>
            </w:rPr>
          </w:pPr>
          <w:r>
            <w:t xml:space="preserve">     </w:t>
          </w:r>
        </w:p>
      </w:sdtContent>
    </w:sdt>
    <w:sdt>
      <w:sdtPr>
        <w:rPr>
          <w:color w:val="000000" w:themeColor="text1"/>
        </w:rPr>
        <w:tag w:val="goog_rdk_131"/>
        <w:id w:val="744382769"/>
      </w:sdtPr>
      <w:sdtEndPr/>
      <w:sdtContent>
        <w:p w14:paraId="00000081" w14:textId="77777777" w:rsidR="00051F5E" w:rsidRPr="00307646" w:rsidRDefault="00AF68BD">
          <w:pPr>
            <w:rPr>
              <w:rFonts w:ascii="Times New Roman" w:eastAsia="Times New Roman" w:hAnsi="Times New Roman" w:cs="Times New Roman"/>
              <w:b/>
              <w:color w:val="000000" w:themeColor="text1"/>
              <w:sz w:val="24"/>
              <w:szCs w:val="24"/>
            </w:rPr>
          </w:pPr>
          <w:r w:rsidRPr="00307646">
            <w:rPr>
              <w:rFonts w:ascii="Times New Roman" w:eastAsia="Times New Roman" w:hAnsi="Times New Roman" w:cs="Times New Roman"/>
              <w:b/>
              <w:color w:val="000000" w:themeColor="text1"/>
              <w:sz w:val="24"/>
              <w:szCs w:val="24"/>
            </w:rPr>
            <w:t>References</w:t>
          </w:r>
        </w:p>
      </w:sdtContent>
    </w:sdt>
    <w:sdt>
      <w:sdtPr>
        <w:rPr>
          <w:color w:val="000000" w:themeColor="text1"/>
        </w:rPr>
        <w:tag w:val="goog_rdk_132"/>
        <w:id w:val="-27656261"/>
      </w:sdtPr>
      <w:sdtEndPr/>
      <w:sdtContent>
        <w:p w14:paraId="00000082" w14:textId="77777777" w:rsidR="00051F5E" w:rsidRPr="00307646" w:rsidRDefault="00763E5B">
          <w:pPr>
            <w:rPr>
              <w:color w:val="000000" w:themeColor="text1"/>
              <w:sz w:val="19"/>
              <w:szCs w:val="19"/>
              <w:highlight w:val="white"/>
            </w:rPr>
          </w:pPr>
        </w:p>
      </w:sdtContent>
    </w:sdt>
    <w:sdt>
      <w:sdtPr>
        <w:rPr>
          <w:color w:val="000000" w:themeColor="text1"/>
        </w:rPr>
        <w:tag w:val="goog_rdk_133"/>
        <w:id w:val="624276061"/>
      </w:sdtPr>
      <w:sdtEndPr/>
      <w:sdtContent>
        <w:p w14:paraId="4EADD91C" w14:textId="7B69129C" w:rsidR="00AF6476" w:rsidRPr="00AF6476" w:rsidRDefault="00AF6476">
          <w:pPr>
            <w:spacing w:after="60"/>
            <w:ind w:left="720" w:hanging="720"/>
            <w:rPr>
              <w:rFonts w:ascii="Times New Roman" w:hAnsi="Times New Roman" w:cs="Times New Roman"/>
              <w:color w:val="000000" w:themeColor="text1"/>
              <w:sz w:val="24"/>
              <w:szCs w:val="24"/>
            </w:rPr>
          </w:pPr>
          <w:r w:rsidRPr="00AF6476">
            <w:rPr>
              <w:rFonts w:ascii="Times New Roman" w:hAnsi="Times New Roman" w:cs="Times New Roman"/>
              <w:color w:val="000000" w:themeColor="text1"/>
              <w:sz w:val="24"/>
              <w:szCs w:val="24"/>
              <w:shd w:val="clear" w:color="auto" w:fill="FFFFFF"/>
            </w:rPr>
            <w:t>Gawronski, B., &amp; Walther, E. (2012). What do memory data tell us about the role of contingency awareness in evaluative conditioning?. </w:t>
          </w:r>
          <w:r w:rsidRPr="00AF6476">
            <w:rPr>
              <w:rFonts w:ascii="Times New Roman" w:hAnsi="Times New Roman" w:cs="Times New Roman"/>
              <w:i/>
              <w:iCs/>
              <w:color w:val="000000" w:themeColor="text1"/>
              <w:sz w:val="24"/>
              <w:szCs w:val="24"/>
              <w:shd w:val="clear" w:color="auto" w:fill="FFFFFF"/>
            </w:rPr>
            <w:t>Journal of Experimental Social Psychology</w:t>
          </w:r>
          <w:r w:rsidRPr="00AF6476">
            <w:rPr>
              <w:rFonts w:ascii="Times New Roman" w:hAnsi="Times New Roman" w:cs="Times New Roman"/>
              <w:color w:val="000000" w:themeColor="text1"/>
              <w:sz w:val="24"/>
              <w:szCs w:val="24"/>
              <w:shd w:val="clear" w:color="auto" w:fill="FFFFFF"/>
            </w:rPr>
            <w:t>, </w:t>
          </w:r>
          <w:r w:rsidRPr="00AF6476">
            <w:rPr>
              <w:rFonts w:ascii="Times New Roman" w:hAnsi="Times New Roman" w:cs="Times New Roman"/>
              <w:i/>
              <w:iCs/>
              <w:color w:val="000000" w:themeColor="text1"/>
              <w:sz w:val="24"/>
              <w:szCs w:val="24"/>
              <w:shd w:val="clear" w:color="auto" w:fill="FFFFFF"/>
            </w:rPr>
            <w:t>48</w:t>
          </w:r>
          <w:r w:rsidRPr="00AF6476">
            <w:rPr>
              <w:rFonts w:ascii="Times New Roman" w:hAnsi="Times New Roman" w:cs="Times New Roman"/>
              <w:color w:val="000000" w:themeColor="text1"/>
              <w:sz w:val="24"/>
              <w:szCs w:val="24"/>
              <w:shd w:val="clear" w:color="auto" w:fill="FFFFFF"/>
            </w:rPr>
            <w:t>(3), 617-623.</w:t>
          </w:r>
          <w:r w:rsidRPr="00AF6476">
            <w:rPr>
              <w:rFonts w:ascii="Times New Roman" w:hAnsi="Times New Roman" w:cs="Times New Roman"/>
              <w:color w:val="000000" w:themeColor="text1"/>
              <w:sz w:val="24"/>
              <w:szCs w:val="24"/>
              <w:shd w:val="clear" w:color="auto" w:fill="FFFFFF"/>
              <w:rtl/>
            </w:rPr>
            <w:t>‏</w:t>
          </w:r>
        </w:p>
        <w:p w14:paraId="00000083" w14:textId="322BA035" w:rsidR="00051F5E" w:rsidRPr="00307646" w:rsidRDefault="00AF68BD">
          <w:pPr>
            <w:spacing w:after="60"/>
            <w:ind w:left="720" w:hanging="720"/>
            <w:rPr>
              <w:rFonts w:ascii="Times New Roman" w:eastAsia="Times New Roman" w:hAnsi="Times New Roman" w:cs="Times New Roman"/>
              <w:color w:val="000000" w:themeColor="text1"/>
              <w:sz w:val="24"/>
              <w:szCs w:val="24"/>
            </w:rPr>
          </w:pPr>
          <w:r w:rsidRPr="00307646">
            <w:rPr>
              <w:rFonts w:ascii="Times New Roman" w:eastAsia="Times New Roman" w:hAnsi="Times New Roman" w:cs="Times New Roman"/>
              <w:color w:val="000000" w:themeColor="text1"/>
              <w:sz w:val="24"/>
              <w:szCs w:val="24"/>
              <w:highlight w:val="white"/>
            </w:rPr>
            <w:t xml:space="preserve">Jones, C. R., Fazio, R. H., &amp; Olson, M. A. (2009). Implicit misattribution as a mechanism underlying evaluative conditioning. </w:t>
          </w:r>
          <w:r w:rsidRPr="00307646">
            <w:rPr>
              <w:rFonts w:ascii="Times New Roman" w:eastAsia="Times New Roman" w:hAnsi="Times New Roman" w:cs="Times New Roman"/>
              <w:i/>
              <w:color w:val="000000" w:themeColor="text1"/>
              <w:sz w:val="24"/>
              <w:szCs w:val="24"/>
              <w:highlight w:val="white"/>
            </w:rPr>
            <w:t>Journal of Personality and Social Psychology, 96</w:t>
          </w:r>
          <w:r w:rsidRPr="00307646">
            <w:rPr>
              <w:rFonts w:ascii="Times New Roman" w:eastAsia="Times New Roman" w:hAnsi="Times New Roman" w:cs="Times New Roman"/>
              <w:color w:val="000000" w:themeColor="text1"/>
              <w:sz w:val="24"/>
              <w:szCs w:val="24"/>
              <w:highlight w:val="white"/>
            </w:rPr>
            <w:t>(5), 933-948.</w:t>
          </w:r>
          <w:r w:rsidRPr="00307646">
            <w:rPr>
              <w:rFonts w:ascii="Times New Roman" w:eastAsia="Times New Roman" w:hAnsi="Times New Roman" w:cs="Times New Roman"/>
              <w:color w:val="000000" w:themeColor="text1"/>
              <w:sz w:val="24"/>
              <w:szCs w:val="24"/>
              <w:rtl/>
            </w:rPr>
            <w:t>‏</w:t>
          </w:r>
        </w:p>
      </w:sdtContent>
    </w:sdt>
    <w:bookmarkStart w:id="1" w:name="_heading=h.gjdgxs" w:colFirst="0" w:colLast="0" w:displacedByCustomXml="next"/>
    <w:bookmarkEnd w:id="1" w:displacedByCustomXml="next"/>
    <w:sdt>
      <w:sdtPr>
        <w:rPr>
          <w:color w:val="000000" w:themeColor="text1"/>
        </w:rPr>
        <w:tag w:val="goog_rdk_134"/>
        <w:id w:val="14197210"/>
      </w:sdtPr>
      <w:sdtEndPr>
        <w:rPr>
          <w:rFonts w:ascii="Times New Roman" w:hAnsi="Times New Roman" w:cs="Times New Roman"/>
          <w:sz w:val="24"/>
          <w:szCs w:val="24"/>
        </w:rPr>
      </w:sdtEndPr>
      <w:sdtContent>
        <w:p w14:paraId="33E885D7" w14:textId="77212E06" w:rsidR="000206EB" w:rsidRPr="000206EB" w:rsidRDefault="000206EB" w:rsidP="00AF6476">
          <w:pPr>
            <w:spacing w:after="60" w:line="360" w:lineRule="auto"/>
            <w:ind w:left="720" w:hanging="720"/>
            <w:rPr>
              <w:rFonts w:ascii="Times New Roman" w:hAnsi="Times New Roman" w:cs="Times New Roman"/>
              <w:color w:val="000000" w:themeColor="text1"/>
              <w:sz w:val="24"/>
              <w:szCs w:val="24"/>
            </w:rPr>
          </w:pPr>
          <w:r w:rsidRPr="000206EB">
            <w:rPr>
              <w:rFonts w:ascii="Times New Roman" w:hAnsi="Times New Roman" w:cs="Times New Roman"/>
              <w:color w:val="000000" w:themeColor="text1"/>
              <w:sz w:val="24"/>
              <w:szCs w:val="24"/>
              <w:shd w:val="clear" w:color="auto" w:fill="FFFFFF"/>
            </w:rPr>
            <w:t>Judd, C. M., Westfall, J., &amp; Kenny, D. A. (2017). Experiments with more than one random factor: Designs, analytic models, and statistical power. </w:t>
          </w:r>
          <w:r w:rsidRPr="000206EB">
            <w:rPr>
              <w:rFonts w:ascii="Times New Roman" w:hAnsi="Times New Roman" w:cs="Times New Roman"/>
              <w:i/>
              <w:iCs/>
              <w:color w:val="000000" w:themeColor="text1"/>
              <w:sz w:val="24"/>
              <w:szCs w:val="24"/>
              <w:shd w:val="clear" w:color="auto" w:fill="FFFFFF"/>
            </w:rPr>
            <w:t xml:space="preserve">Annual </w:t>
          </w:r>
          <w:r w:rsidR="00AF6476">
            <w:rPr>
              <w:rFonts w:ascii="Times New Roman" w:hAnsi="Times New Roman" w:cs="Times New Roman"/>
              <w:i/>
              <w:iCs/>
              <w:color w:val="000000" w:themeColor="text1"/>
              <w:sz w:val="24"/>
              <w:szCs w:val="24"/>
              <w:shd w:val="clear" w:color="auto" w:fill="FFFFFF"/>
            </w:rPr>
            <w:t>R</w:t>
          </w:r>
          <w:r w:rsidRPr="000206EB">
            <w:rPr>
              <w:rFonts w:ascii="Times New Roman" w:hAnsi="Times New Roman" w:cs="Times New Roman"/>
              <w:i/>
              <w:iCs/>
              <w:color w:val="000000" w:themeColor="text1"/>
              <w:sz w:val="24"/>
              <w:szCs w:val="24"/>
              <w:shd w:val="clear" w:color="auto" w:fill="FFFFFF"/>
            </w:rPr>
            <w:t xml:space="preserve">eview of </w:t>
          </w:r>
          <w:r w:rsidR="00AF6476">
            <w:rPr>
              <w:rFonts w:ascii="Times New Roman" w:hAnsi="Times New Roman" w:cs="Times New Roman"/>
              <w:i/>
              <w:iCs/>
              <w:color w:val="000000" w:themeColor="text1"/>
              <w:sz w:val="24"/>
              <w:szCs w:val="24"/>
              <w:shd w:val="clear" w:color="auto" w:fill="FFFFFF"/>
            </w:rPr>
            <w:t>P</w:t>
          </w:r>
          <w:r w:rsidRPr="000206EB">
            <w:rPr>
              <w:rFonts w:ascii="Times New Roman" w:hAnsi="Times New Roman" w:cs="Times New Roman"/>
              <w:i/>
              <w:iCs/>
              <w:color w:val="000000" w:themeColor="text1"/>
              <w:sz w:val="24"/>
              <w:szCs w:val="24"/>
              <w:shd w:val="clear" w:color="auto" w:fill="FFFFFF"/>
            </w:rPr>
            <w:t>sychology</w:t>
          </w:r>
          <w:r w:rsidRPr="000206EB">
            <w:rPr>
              <w:rFonts w:ascii="Times New Roman" w:hAnsi="Times New Roman" w:cs="Times New Roman"/>
              <w:color w:val="000000" w:themeColor="text1"/>
              <w:sz w:val="24"/>
              <w:szCs w:val="24"/>
              <w:shd w:val="clear" w:color="auto" w:fill="FFFFFF"/>
            </w:rPr>
            <w:t>, </w:t>
          </w:r>
          <w:r w:rsidRPr="000206EB">
            <w:rPr>
              <w:rFonts w:ascii="Times New Roman" w:hAnsi="Times New Roman" w:cs="Times New Roman"/>
              <w:i/>
              <w:iCs/>
              <w:color w:val="000000" w:themeColor="text1"/>
              <w:sz w:val="24"/>
              <w:szCs w:val="24"/>
              <w:shd w:val="clear" w:color="auto" w:fill="FFFFFF"/>
            </w:rPr>
            <w:t>68</w:t>
          </w:r>
          <w:r w:rsidRPr="000206EB">
            <w:rPr>
              <w:rFonts w:ascii="Times New Roman" w:hAnsi="Times New Roman" w:cs="Times New Roman"/>
              <w:color w:val="000000" w:themeColor="text1"/>
              <w:sz w:val="24"/>
              <w:szCs w:val="24"/>
              <w:shd w:val="clear" w:color="auto" w:fill="FFFFFF"/>
            </w:rPr>
            <w:t>, 601-625.</w:t>
          </w:r>
          <w:r w:rsidRPr="000206EB">
            <w:rPr>
              <w:rFonts w:ascii="Times New Roman" w:hAnsi="Times New Roman" w:cs="Times New Roman"/>
              <w:color w:val="000000" w:themeColor="text1"/>
              <w:sz w:val="24"/>
              <w:szCs w:val="24"/>
              <w:shd w:val="clear" w:color="auto" w:fill="FFFFFF"/>
              <w:rtl/>
            </w:rPr>
            <w:t>‏</w:t>
          </w:r>
        </w:p>
        <w:p w14:paraId="00000084" w14:textId="56025E4D" w:rsidR="00051F5E" w:rsidRPr="000206EB" w:rsidRDefault="00AF68BD" w:rsidP="000206EB">
          <w:pPr>
            <w:spacing w:after="60" w:line="360" w:lineRule="auto"/>
            <w:ind w:left="720" w:hanging="720"/>
            <w:rPr>
              <w:rFonts w:ascii="Times New Roman" w:eastAsia="Times New Roman" w:hAnsi="Times New Roman" w:cs="Times New Roman"/>
              <w:color w:val="000000" w:themeColor="text1"/>
              <w:sz w:val="24"/>
              <w:szCs w:val="24"/>
            </w:rPr>
          </w:pPr>
          <w:r w:rsidRPr="000206EB">
            <w:rPr>
              <w:rFonts w:ascii="Times New Roman" w:eastAsia="Times New Roman" w:hAnsi="Times New Roman" w:cs="Times New Roman"/>
              <w:color w:val="000000" w:themeColor="text1"/>
              <w:sz w:val="24"/>
              <w:szCs w:val="24"/>
            </w:rPr>
            <w:t xml:space="preserve">Kaufman, S. B., Deyoung, C. G., Gray, J. R., Jiménez, L., Brown, J., &amp; Mackintosh, N. (2010). Implicit learning as an ability. </w:t>
          </w:r>
          <w:r w:rsidRPr="000206EB">
            <w:rPr>
              <w:rFonts w:ascii="Times New Roman" w:eastAsia="Times New Roman" w:hAnsi="Times New Roman" w:cs="Times New Roman"/>
              <w:i/>
              <w:color w:val="000000" w:themeColor="text1"/>
              <w:sz w:val="24"/>
              <w:szCs w:val="24"/>
            </w:rPr>
            <w:t>Cognition, 116,</w:t>
          </w:r>
          <w:r w:rsidRPr="000206EB">
            <w:rPr>
              <w:rFonts w:ascii="Times New Roman" w:eastAsia="Times New Roman" w:hAnsi="Times New Roman" w:cs="Times New Roman"/>
              <w:color w:val="000000" w:themeColor="text1"/>
              <w:sz w:val="24"/>
              <w:szCs w:val="24"/>
            </w:rPr>
            <w:t xml:space="preserve"> 321–340.</w:t>
          </w:r>
        </w:p>
      </w:sdtContent>
    </w:sdt>
    <w:sdt>
      <w:sdtPr>
        <w:rPr>
          <w:color w:val="000000" w:themeColor="text1"/>
        </w:rPr>
        <w:tag w:val="goog_rdk_135"/>
        <w:id w:val="-2082978664"/>
      </w:sdtPr>
      <w:sdtEndPr/>
      <w:sdtContent>
        <w:p w14:paraId="00000085" w14:textId="1B7C2DA8" w:rsidR="00051F5E" w:rsidRPr="00307646" w:rsidRDefault="00AF68BD" w:rsidP="00AF6476">
          <w:pPr>
            <w:spacing w:after="60"/>
            <w:ind w:left="720" w:hanging="720"/>
            <w:rPr>
              <w:rFonts w:ascii="Times New Roman" w:eastAsia="Times New Roman" w:hAnsi="Times New Roman" w:cs="Times New Roman"/>
              <w:color w:val="000000" w:themeColor="text1"/>
              <w:sz w:val="24"/>
              <w:szCs w:val="24"/>
            </w:rPr>
          </w:pPr>
          <w:r w:rsidRPr="00307646">
            <w:rPr>
              <w:rFonts w:ascii="Times New Roman" w:eastAsia="Times New Roman" w:hAnsi="Times New Roman" w:cs="Times New Roman"/>
              <w:color w:val="000000" w:themeColor="text1"/>
              <w:sz w:val="24"/>
              <w:szCs w:val="24"/>
              <w:highlight w:val="white"/>
            </w:rPr>
            <w:t>Peirce, J. W. (2007). PsychoPy—psychophysics software in Python. </w:t>
          </w:r>
          <w:r w:rsidRPr="00307646">
            <w:rPr>
              <w:rFonts w:ascii="Times New Roman" w:eastAsia="Times New Roman" w:hAnsi="Times New Roman" w:cs="Times New Roman"/>
              <w:i/>
              <w:color w:val="000000" w:themeColor="text1"/>
              <w:sz w:val="24"/>
              <w:szCs w:val="24"/>
              <w:highlight w:val="white"/>
            </w:rPr>
            <w:t xml:space="preserve">Journal of </w:t>
          </w:r>
          <w:r w:rsidR="00AF6476">
            <w:rPr>
              <w:rFonts w:ascii="Times New Roman" w:eastAsia="Times New Roman" w:hAnsi="Times New Roman" w:cs="Times New Roman"/>
              <w:i/>
              <w:color w:val="000000" w:themeColor="text1"/>
              <w:sz w:val="24"/>
              <w:szCs w:val="24"/>
              <w:highlight w:val="white"/>
            </w:rPr>
            <w:t>N</w:t>
          </w:r>
          <w:r w:rsidRPr="00307646">
            <w:rPr>
              <w:rFonts w:ascii="Times New Roman" w:eastAsia="Times New Roman" w:hAnsi="Times New Roman" w:cs="Times New Roman"/>
              <w:i/>
              <w:color w:val="000000" w:themeColor="text1"/>
              <w:sz w:val="24"/>
              <w:szCs w:val="24"/>
              <w:highlight w:val="white"/>
            </w:rPr>
            <w:t xml:space="preserve">euroscience </w:t>
          </w:r>
          <w:r w:rsidR="00AF6476">
            <w:rPr>
              <w:rFonts w:ascii="Times New Roman" w:eastAsia="Times New Roman" w:hAnsi="Times New Roman" w:cs="Times New Roman"/>
              <w:i/>
              <w:color w:val="000000" w:themeColor="text1"/>
              <w:sz w:val="24"/>
              <w:szCs w:val="24"/>
              <w:highlight w:val="white"/>
            </w:rPr>
            <w:t>M</w:t>
          </w:r>
          <w:r w:rsidRPr="00307646">
            <w:rPr>
              <w:rFonts w:ascii="Times New Roman" w:eastAsia="Times New Roman" w:hAnsi="Times New Roman" w:cs="Times New Roman"/>
              <w:i/>
              <w:color w:val="000000" w:themeColor="text1"/>
              <w:sz w:val="24"/>
              <w:szCs w:val="24"/>
              <w:highlight w:val="white"/>
            </w:rPr>
            <w:t>ethods</w:t>
          </w:r>
          <w:r w:rsidRPr="00307646">
            <w:rPr>
              <w:rFonts w:ascii="Times New Roman" w:eastAsia="Times New Roman" w:hAnsi="Times New Roman" w:cs="Times New Roman"/>
              <w:color w:val="000000" w:themeColor="text1"/>
              <w:sz w:val="24"/>
              <w:szCs w:val="24"/>
              <w:highlight w:val="white"/>
            </w:rPr>
            <w:t>, </w:t>
          </w:r>
          <w:r w:rsidRPr="00307646">
            <w:rPr>
              <w:rFonts w:ascii="Times New Roman" w:eastAsia="Times New Roman" w:hAnsi="Times New Roman" w:cs="Times New Roman"/>
              <w:i/>
              <w:color w:val="000000" w:themeColor="text1"/>
              <w:sz w:val="24"/>
              <w:szCs w:val="24"/>
              <w:highlight w:val="white"/>
            </w:rPr>
            <w:t>162</w:t>
          </w:r>
          <w:r w:rsidRPr="00307646">
            <w:rPr>
              <w:rFonts w:ascii="Times New Roman" w:eastAsia="Times New Roman" w:hAnsi="Times New Roman" w:cs="Times New Roman"/>
              <w:color w:val="000000" w:themeColor="text1"/>
              <w:sz w:val="24"/>
              <w:szCs w:val="24"/>
              <w:highlight w:val="white"/>
            </w:rPr>
            <w:t>(1-2), 8-13.</w:t>
          </w:r>
          <w:r w:rsidRPr="00307646">
            <w:rPr>
              <w:rFonts w:ascii="Times New Roman" w:eastAsia="Times New Roman" w:hAnsi="Times New Roman" w:cs="Times New Roman"/>
              <w:color w:val="000000" w:themeColor="text1"/>
              <w:sz w:val="24"/>
              <w:szCs w:val="24"/>
              <w:highlight w:val="white"/>
              <w:rtl/>
            </w:rPr>
            <w:t>‏</w:t>
          </w:r>
        </w:p>
      </w:sdtContent>
    </w:sdt>
    <w:sdt>
      <w:sdtPr>
        <w:rPr>
          <w:color w:val="000000" w:themeColor="text1"/>
        </w:rPr>
        <w:tag w:val="goog_rdk_136"/>
        <w:id w:val="-887261333"/>
      </w:sdtPr>
      <w:sdtEndPr/>
      <w:sdtContent>
        <w:p w14:paraId="00000086" w14:textId="77777777" w:rsidR="00051F5E" w:rsidRPr="00307646" w:rsidRDefault="00AF68BD">
          <w:pPr>
            <w:ind w:left="720" w:hanging="720"/>
            <w:rPr>
              <w:rFonts w:ascii="Times New Roman" w:eastAsia="Times New Roman" w:hAnsi="Times New Roman" w:cs="Times New Roman"/>
              <w:i/>
              <w:color w:val="000000" w:themeColor="text1"/>
              <w:sz w:val="24"/>
              <w:szCs w:val="24"/>
              <w:highlight w:val="white"/>
            </w:rPr>
          </w:pPr>
          <w:r w:rsidRPr="00307646">
            <w:rPr>
              <w:rFonts w:ascii="Times New Roman" w:eastAsia="Times New Roman" w:hAnsi="Times New Roman" w:cs="Times New Roman"/>
              <w:color w:val="000000" w:themeColor="text1"/>
              <w:sz w:val="24"/>
              <w:szCs w:val="24"/>
              <w:highlight w:val="white"/>
            </w:rPr>
            <w:t>Vadillo, M. A., Linssen, D., Orgaz, C., Parsons, S., &amp; Shanks, D. R. (in press). Unconscious or underpowered? Probabilistic cuing of visual attention. </w:t>
          </w:r>
          <w:r w:rsidRPr="00307646">
            <w:rPr>
              <w:rFonts w:ascii="Times New Roman" w:eastAsia="Times New Roman" w:hAnsi="Times New Roman" w:cs="Times New Roman"/>
              <w:i/>
              <w:color w:val="000000" w:themeColor="text1"/>
              <w:sz w:val="24"/>
              <w:szCs w:val="24"/>
              <w:highlight w:val="white"/>
            </w:rPr>
            <w:t>Journal of Experimental Psychology: General.</w:t>
          </w:r>
        </w:p>
      </w:sdtContent>
    </w:sdt>
    <w:sdt>
      <w:sdtPr>
        <w:rPr>
          <w:color w:val="000000" w:themeColor="text1"/>
        </w:rPr>
        <w:tag w:val="goog_rdk_137"/>
        <w:id w:val="-1863200374"/>
      </w:sdtPr>
      <w:sdtEndPr/>
      <w:sdtContent>
        <w:p w14:paraId="00000087" w14:textId="77777777" w:rsidR="00051F5E" w:rsidRPr="00307646" w:rsidRDefault="00AF68BD">
          <w:pPr>
            <w:rPr>
              <w:rFonts w:ascii="Times New Roman" w:eastAsia="Times New Roman" w:hAnsi="Times New Roman" w:cs="Times New Roman"/>
              <w:color w:val="000000" w:themeColor="text1"/>
              <w:sz w:val="24"/>
              <w:szCs w:val="24"/>
            </w:rPr>
          </w:pPr>
          <w:r w:rsidRPr="00307646">
            <w:rPr>
              <w:rFonts w:ascii="Times New Roman" w:eastAsia="Times New Roman" w:hAnsi="Times New Roman" w:cs="Times New Roman"/>
              <w:color w:val="000000" w:themeColor="text1"/>
              <w:sz w:val="24"/>
              <w:szCs w:val="24"/>
            </w:rPr>
            <w:t xml:space="preserve">   </w:t>
          </w:r>
        </w:p>
      </w:sdtContent>
    </w:sdt>
    <w:sdt>
      <w:sdtPr>
        <w:rPr>
          <w:color w:val="000000" w:themeColor="text1"/>
        </w:rPr>
        <w:tag w:val="goog_rdk_138"/>
        <w:id w:val="379441577"/>
      </w:sdtPr>
      <w:sdtEndPr/>
      <w:sdtContent>
        <w:p w14:paraId="00000088" w14:textId="77777777" w:rsidR="00051F5E" w:rsidRPr="00307646" w:rsidRDefault="00763E5B">
          <w:pPr>
            <w:rPr>
              <w:color w:val="000000" w:themeColor="text1"/>
            </w:rPr>
          </w:pPr>
        </w:p>
      </w:sdtContent>
    </w:sdt>
    <w:sectPr w:rsidR="00051F5E" w:rsidRPr="0030764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3C293" w14:textId="77777777" w:rsidR="00763E5B" w:rsidRDefault="00763E5B" w:rsidP="00307646">
      <w:pPr>
        <w:spacing w:line="240" w:lineRule="auto"/>
      </w:pPr>
      <w:r>
        <w:separator/>
      </w:r>
    </w:p>
  </w:endnote>
  <w:endnote w:type="continuationSeparator" w:id="0">
    <w:p w14:paraId="781FF23B" w14:textId="77777777" w:rsidR="00763E5B" w:rsidRDefault="00763E5B" w:rsidP="00307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A9EF2" w14:textId="77777777" w:rsidR="00763E5B" w:rsidRDefault="00763E5B" w:rsidP="00307646">
      <w:pPr>
        <w:spacing w:line="240" w:lineRule="auto"/>
      </w:pPr>
      <w:r>
        <w:separator/>
      </w:r>
    </w:p>
  </w:footnote>
  <w:footnote w:type="continuationSeparator" w:id="0">
    <w:p w14:paraId="1EF3B256" w14:textId="77777777" w:rsidR="00763E5B" w:rsidRDefault="00763E5B" w:rsidP="0030764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F5E"/>
    <w:rsid w:val="000206EB"/>
    <w:rsid w:val="00051F5E"/>
    <w:rsid w:val="000A46A7"/>
    <w:rsid w:val="00121C75"/>
    <w:rsid w:val="001A0814"/>
    <w:rsid w:val="00307646"/>
    <w:rsid w:val="003653A0"/>
    <w:rsid w:val="003B3D55"/>
    <w:rsid w:val="004146CE"/>
    <w:rsid w:val="0044470A"/>
    <w:rsid w:val="00535EE1"/>
    <w:rsid w:val="005B6061"/>
    <w:rsid w:val="00705587"/>
    <w:rsid w:val="00763E5B"/>
    <w:rsid w:val="00783B34"/>
    <w:rsid w:val="00954796"/>
    <w:rsid w:val="009848CC"/>
    <w:rsid w:val="009A448C"/>
    <w:rsid w:val="009F18D6"/>
    <w:rsid w:val="00AE27FA"/>
    <w:rsid w:val="00AF6476"/>
    <w:rsid w:val="00AF68BD"/>
    <w:rsid w:val="00BB15EE"/>
    <w:rsid w:val="00E06307"/>
    <w:rsid w:val="00EC686E"/>
    <w:rsid w:val="00FF24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4149"/>
  <w15:docId w15:val="{9427BF91-BED8-4665-925F-50AF18C69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B394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94B"/>
    <w:rPr>
      <w:rFonts w:ascii="Segoe UI" w:hAnsi="Segoe UI" w:cs="Segoe UI"/>
      <w:sz w:val="18"/>
      <w:szCs w:val="18"/>
    </w:rPr>
  </w:style>
  <w:style w:type="character" w:customStyle="1" w:styleId="ref-lnk">
    <w:name w:val="ref-lnk"/>
    <w:basedOn w:val="DefaultParagraphFont"/>
    <w:rsid w:val="001B394B"/>
  </w:style>
  <w:style w:type="character" w:styleId="Hyperlink">
    <w:name w:val="Hyperlink"/>
    <w:basedOn w:val="DefaultParagraphFont"/>
    <w:uiPriority w:val="99"/>
    <w:unhideWhenUsed/>
    <w:rsid w:val="001B394B"/>
    <w:rPr>
      <w:color w:val="0000FF"/>
      <w:u w:val="single"/>
    </w:rPr>
  </w:style>
  <w:style w:type="character" w:styleId="Strong">
    <w:name w:val="Strong"/>
    <w:basedOn w:val="DefaultParagraphFont"/>
    <w:uiPriority w:val="22"/>
    <w:qFormat/>
    <w:rsid w:val="00727EE6"/>
    <w:rPr>
      <w:b/>
      <w:bCs/>
    </w:rPr>
  </w:style>
  <w:style w:type="character" w:styleId="Emphasis">
    <w:name w:val="Emphasis"/>
    <w:basedOn w:val="DefaultParagraphFont"/>
    <w:uiPriority w:val="20"/>
    <w:qFormat/>
    <w:rsid w:val="003E40BE"/>
    <w:rPr>
      <w:i/>
      <w:iCs/>
    </w:rPr>
  </w:style>
  <w:style w:type="paragraph" w:styleId="CommentSubject">
    <w:name w:val="annotation subject"/>
    <w:basedOn w:val="CommentText"/>
    <w:next w:val="CommentText"/>
    <w:link w:val="CommentSubjectChar"/>
    <w:uiPriority w:val="99"/>
    <w:semiHidden/>
    <w:unhideWhenUsed/>
    <w:rsid w:val="00EC050C"/>
    <w:rPr>
      <w:b/>
      <w:bCs/>
    </w:rPr>
  </w:style>
  <w:style w:type="character" w:customStyle="1" w:styleId="CommentSubjectChar">
    <w:name w:val="Comment Subject Char"/>
    <w:basedOn w:val="CommentTextChar"/>
    <w:link w:val="CommentSubject"/>
    <w:uiPriority w:val="99"/>
    <w:semiHidden/>
    <w:rsid w:val="00EC050C"/>
    <w:rPr>
      <w:b/>
      <w:bCs/>
      <w:sz w:val="20"/>
      <w:szCs w:val="20"/>
    </w:rPr>
  </w:style>
  <w:style w:type="paragraph" w:styleId="NormalWeb">
    <w:name w:val="Normal (Web)"/>
    <w:basedOn w:val="Normal"/>
    <w:uiPriority w:val="99"/>
    <w:unhideWhenUsed/>
    <w:rsid w:val="00C96A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0269993090348507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hs32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hs32y/)" TargetMode="External"/><Relationship Id="rId5" Type="http://schemas.openxmlformats.org/officeDocument/2006/relationships/webSettings" Target="webSettings.xml"/><Relationship Id="rId10" Type="http://schemas.openxmlformats.org/officeDocument/2006/relationships/hyperlink" Target="https://osf.io/hs32y/)" TargetMode="External"/><Relationship Id="rId4" Type="http://schemas.openxmlformats.org/officeDocument/2006/relationships/settings" Target="settings.xml"/><Relationship Id="rId9" Type="http://schemas.openxmlformats.org/officeDocument/2006/relationships/hyperlink" Target="https://www.tandfonline.com/doi/full/10.1080/0269993090348507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14OxekI4lENTkTxPxLInslJjKQ==">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46AAADF-09DE-4DE8-B98E-FAF79D1E3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3225</Words>
  <Characters>18384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Moran Yorovich</dc:creator>
  <cp:lastModifiedBy>Tal Moran Yorovich</cp:lastModifiedBy>
  <cp:revision>6</cp:revision>
  <cp:lastPrinted>2019-07-03T08:54:00Z</cp:lastPrinted>
  <dcterms:created xsi:type="dcterms:W3CDTF">2019-07-02T15:35:00Z</dcterms:created>
  <dcterms:modified xsi:type="dcterms:W3CDTF">2019-07-03T09:33:00Z</dcterms:modified>
</cp:coreProperties>
</file>