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910" w:type="dxa"/>
        <w:tblLook w:val="04A0" w:firstRow="1" w:lastRow="0" w:firstColumn="1" w:lastColumn="0" w:noHBand="0" w:noVBand="1"/>
      </w:tblPr>
      <w:tblGrid>
        <w:gridCol w:w="3665"/>
        <w:gridCol w:w="2552"/>
        <w:gridCol w:w="1311"/>
        <w:gridCol w:w="3494"/>
        <w:gridCol w:w="2888"/>
      </w:tblGrid>
      <w:tr w:rsidR="00A22D36" w:rsidRPr="00D3245D" w14:paraId="25123DF0" w14:textId="4D0276F3" w:rsidTr="00A91A13">
        <w:trPr>
          <w:trHeight w:val="275"/>
        </w:trPr>
        <w:tc>
          <w:tcPr>
            <w:tcW w:w="3665" w:type="dxa"/>
          </w:tcPr>
          <w:p w14:paraId="2E1CF459" w14:textId="00752765" w:rsidR="00A22D36" w:rsidRPr="00D3245D" w:rsidRDefault="00A22D36">
            <w:pPr>
              <w:rPr>
                <w:b/>
                <w:bCs/>
              </w:rPr>
            </w:pPr>
            <w:r w:rsidRPr="00D3245D">
              <w:rPr>
                <w:b/>
                <w:bCs/>
              </w:rPr>
              <w:t>Package::function</w:t>
            </w:r>
          </w:p>
        </w:tc>
        <w:tc>
          <w:tcPr>
            <w:tcW w:w="2552" w:type="dxa"/>
          </w:tcPr>
          <w:p w14:paraId="27D6B5AD" w14:textId="3961D785" w:rsidR="00A22D36" w:rsidRPr="00D3245D" w:rsidRDefault="00A22D36">
            <w:pPr>
              <w:rPr>
                <w:b/>
                <w:bCs/>
              </w:rPr>
            </w:pPr>
            <w:r w:rsidRPr="00D3245D">
              <w:rPr>
                <w:b/>
                <w:bCs/>
              </w:rPr>
              <w:t>Default Settings</w:t>
            </w:r>
          </w:p>
        </w:tc>
        <w:tc>
          <w:tcPr>
            <w:tcW w:w="1311" w:type="dxa"/>
          </w:tcPr>
          <w:p w14:paraId="7304824A" w14:textId="17AC5130" w:rsidR="00A22D36" w:rsidRPr="00D3245D" w:rsidRDefault="00A22D36">
            <w:pPr>
              <w:rPr>
                <w:b/>
                <w:bCs/>
              </w:rPr>
            </w:pPr>
            <w:r w:rsidRPr="00D3245D">
              <w:rPr>
                <w:b/>
                <w:bCs/>
              </w:rPr>
              <w:t>Options</w:t>
            </w:r>
          </w:p>
        </w:tc>
        <w:tc>
          <w:tcPr>
            <w:tcW w:w="3494" w:type="dxa"/>
          </w:tcPr>
          <w:p w14:paraId="0F0745ED" w14:textId="4F61DCC4" w:rsidR="00A22D36" w:rsidRPr="00D3245D" w:rsidRDefault="00A22D36" w:rsidP="00F20342">
            <w:pPr>
              <w:ind w:hanging="59"/>
              <w:rPr>
                <w:b/>
                <w:bCs/>
              </w:rPr>
            </w:pPr>
            <w:r w:rsidRPr="00D3245D">
              <w:rPr>
                <w:b/>
                <w:bCs/>
              </w:rPr>
              <w:t>Comments</w:t>
            </w:r>
          </w:p>
        </w:tc>
        <w:tc>
          <w:tcPr>
            <w:tcW w:w="2888" w:type="dxa"/>
          </w:tcPr>
          <w:p w14:paraId="729A17C6" w14:textId="3D979FF9" w:rsidR="00A22D36" w:rsidRPr="00D3245D" w:rsidRDefault="00A22D36" w:rsidP="00F20342">
            <w:pPr>
              <w:ind w:hanging="59"/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</w:tr>
      <w:tr w:rsidR="00A22D36" w14:paraId="3195BF61" w14:textId="1C8EFC6B" w:rsidTr="002D5CB4">
        <w:trPr>
          <w:trHeight w:val="880"/>
        </w:trPr>
        <w:tc>
          <w:tcPr>
            <w:tcW w:w="3665" w:type="dxa"/>
          </w:tcPr>
          <w:p w14:paraId="4F195F69" w14:textId="6B08E5E4" w:rsidR="00A22D36" w:rsidRDefault="00A22D36">
            <w:r>
              <w:t>metafor::escalc</w:t>
            </w:r>
          </w:p>
        </w:tc>
        <w:tc>
          <w:tcPr>
            <w:tcW w:w="2552" w:type="dxa"/>
          </w:tcPr>
          <w:p w14:paraId="1B6E0FB2" w14:textId="6DE98D7A" w:rsidR="00A22D36" w:rsidRDefault="00A22D36">
            <w:r>
              <w:t>No default output with hedges correction</w:t>
            </w:r>
          </w:p>
        </w:tc>
        <w:tc>
          <w:tcPr>
            <w:tcW w:w="1311" w:type="dxa"/>
          </w:tcPr>
          <w:p w14:paraId="020B7A17" w14:textId="0E6ED864" w:rsidR="00A22D36" w:rsidRDefault="00A22D36" w:rsidP="00F20342">
            <w:r>
              <w:t>d_s</w:t>
            </w:r>
          </w:p>
          <w:p w14:paraId="2C7AFC02" w14:textId="061E3B3A" w:rsidR="00A22D36" w:rsidRDefault="00A22D36" w:rsidP="00F20342">
            <w:r>
              <w:t>d_avg_b</w:t>
            </w:r>
          </w:p>
          <w:p w14:paraId="685CDD41" w14:textId="1ACF92C5" w:rsidR="00A22D36" w:rsidRDefault="00A22D36" w:rsidP="00F20342">
            <w:r>
              <w:t>d_b</w:t>
            </w:r>
          </w:p>
        </w:tc>
        <w:tc>
          <w:tcPr>
            <w:tcW w:w="3494" w:type="dxa"/>
          </w:tcPr>
          <w:p w14:paraId="4DA0EC4A" w14:textId="5D5501B0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CI has to be calculated manually</w:t>
            </w:r>
          </w:p>
        </w:tc>
        <w:tc>
          <w:tcPr>
            <w:tcW w:w="2888" w:type="dxa"/>
            <w:shd w:val="clear" w:color="auto" w:fill="92D050"/>
          </w:tcPr>
          <w:p w14:paraId="34766785" w14:textId="496BD7D6" w:rsidR="00A22D36" w:rsidRDefault="005D07AE" w:rsidP="00A22D36">
            <w:pPr>
              <w:ind w:left="-48"/>
            </w:pPr>
            <w:r>
              <w:t>C</w:t>
            </w:r>
            <w:r w:rsidR="00A22D36">
              <w:t xml:space="preserve">learly </w:t>
            </w:r>
            <w:hyperlink r:id="rId5" w:history="1">
              <w:r w:rsidR="00A22D36" w:rsidRPr="00A91A13">
                <w:rPr>
                  <w:rStyle w:val="Hyperlink"/>
                </w:rPr>
                <w:t>docum</w:t>
              </w:r>
              <w:r w:rsidR="00A22D36" w:rsidRPr="00A91A13">
                <w:rPr>
                  <w:rStyle w:val="Hyperlink"/>
                </w:rPr>
                <w:t>e</w:t>
              </w:r>
              <w:r w:rsidR="00A22D36" w:rsidRPr="00A91A13">
                <w:rPr>
                  <w:rStyle w:val="Hyperlink"/>
                </w:rPr>
                <w:t>n</w:t>
              </w:r>
              <w:r w:rsidR="00A22D36" w:rsidRPr="00A91A13">
                <w:rPr>
                  <w:rStyle w:val="Hyperlink"/>
                </w:rPr>
                <w:t>ted</w:t>
              </w:r>
            </w:hyperlink>
            <w:r w:rsidR="00A22D36">
              <w:t xml:space="preserve"> which denominator is used for each option</w:t>
            </w:r>
            <w:r w:rsidR="002D5CB4">
              <w:t xml:space="preserve">. There is no naming but the user has to specify the measure explicitly therefore I make this green. </w:t>
            </w:r>
          </w:p>
        </w:tc>
      </w:tr>
      <w:tr w:rsidR="00A22D36" w14:paraId="6F20F365" w14:textId="3D6E1A34" w:rsidTr="000C0476">
        <w:trPr>
          <w:trHeight w:val="568"/>
        </w:trPr>
        <w:tc>
          <w:tcPr>
            <w:tcW w:w="3665" w:type="dxa"/>
          </w:tcPr>
          <w:p w14:paraId="0C33B79D" w14:textId="4B1AD0A8" w:rsidR="00A22D36" w:rsidRDefault="00A22D36">
            <w:r w:rsidRPr="00D3245D">
              <w:t>esc::esc_mean_sd</w:t>
            </w:r>
          </w:p>
        </w:tc>
        <w:tc>
          <w:tcPr>
            <w:tcW w:w="2552" w:type="dxa"/>
          </w:tcPr>
          <w:p w14:paraId="3717B12A" w14:textId="5847B998" w:rsidR="00A22D36" w:rsidRDefault="00A22D36">
            <w:r>
              <w:t xml:space="preserve">d_s without hedges correction </w:t>
            </w:r>
          </w:p>
        </w:tc>
        <w:tc>
          <w:tcPr>
            <w:tcW w:w="1311" w:type="dxa"/>
          </w:tcPr>
          <w:p w14:paraId="4F494690" w14:textId="77777777" w:rsidR="00A22D36" w:rsidRDefault="00A22D36" w:rsidP="00F20342">
            <w:r>
              <w:t>d_s</w:t>
            </w:r>
          </w:p>
          <w:p w14:paraId="22F47BC4" w14:textId="6C504510" w:rsidR="00A22D36" w:rsidRDefault="00A22D36" w:rsidP="00F20342">
            <w:r>
              <w:t>d_z</w:t>
            </w:r>
          </w:p>
        </w:tc>
        <w:tc>
          <w:tcPr>
            <w:tcW w:w="3494" w:type="dxa"/>
          </w:tcPr>
          <w:p w14:paraId="183CCA13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C000"/>
          </w:tcPr>
          <w:p w14:paraId="43F02245" w14:textId="5A4E3FC1" w:rsidR="00A22D36" w:rsidRDefault="00A22D36" w:rsidP="00A22D36">
            <w:pPr>
              <w:ind w:hanging="48"/>
            </w:pPr>
            <w:r>
              <w:t xml:space="preserve">The user is instructed to fill in group statistics (m, sd, n and r [if within]) but </w:t>
            </w:r>
            <w:r w:rsidR="00A91A13">
              <w:t xml:space="preserve">it is not </w:t>
            </w:r>
            <w:hyperlink r:id="rId6" w:history="1">
              <w:r w:rsidR="00A91A13" w:rsidRPr="00A91A13">
                <w:rPr>
                  <w:rStyle w:val="Hyperlink"/>
                </w:rPr>
                <w:t>doc</w:t>
              </w:r>
              <w:r w:rsidR="00A91A13" w:rsidRPr="00A91A13">
                <w:rPr>
                  <w:rStyle w:val="Hyperlink"/>
                </w:rPr>
                <w:t>u</w:t>
              </w:r>
              <w:r w:rsidR="00A91A13" w:rsidRPr="00A91A13">
                <w:rPr>
                  <w:rStyle w:val="Hyperlink"/>
                </w:rPr>
                <w:t>m</w:t>
              </w:r>
              <w:r w:rsidR="00A91A13" w:rsidRPr="00A91A13">
                <w:rPr>
                  <w:rStyle w:val="Hyperlink"/>
                </w:rPr>
                <w:t>ented</w:t>
              </w:r>
            </w:hyperlink>
            <w:r>
              <w:t xml:space="preserve"> </w:t>
            </w:r>
            <w:r w:rsidR="00A91A13">
              <w:t>which denominator is used</w:t>
            </w:r>
          </w:p>
        </w:tc>
      </w:tr>
      <w:tr w:rsidR="00A22D36" w14:paraId="37245C3F" w14:textId="6E5F81B0" w:rsidTr="000C0476">
        <w:trPr>
          <w:trHeight w:val="568"/>
        </w:trPr>
        <w:tc>
          <w:tcPr>
            <w:tcW w:w="3665" w:type="dxa"/>
          </w:tcPr>
          <w:p w14:paraId="0466AA8A" w14:textId="4702F6F6" w:rsidR="00A22D36" w:rsidRPr="00D3245D" w:rsidRDefault="00A22D36">
            <w:r>
              <w:t>psych::cohen.d</w:t>
            </w:r>
          </w:p>
        </w:tc>
        <w:tc>
          <w:tcPr>
            <w:tcW w:w="2552" w:type="dxa"/>
          </w:tcPr>
          <w:p w14:paraId="71A91153" w14:textId="6D92B7BA" w:rsidR="00A22D36" w:rsidRDefault="00A22D36">
            <w:r>
              <w:t>d_s with/without hedges correction</w:t>
            </w:r>
          </w:p>
        </w:tc>
        <w:tc>
          <w:tcPr>
            <w:tcW w:w="1311" w:type="dxa"/>
          </w:tcPr>
          <w:p w14:paraId="7E0A88E5" w14:textId="29579E7C" w:rsidR="00A22D36" w:rsidRDefault="00A22D36" w:rsidP="00F20342">
            <w:r>
              <w:t>d_s</w:t>
            </w:r>
          </w:p>
        </w:tc>
        <w:tc>
          <w:tcPr>
            <w:tcW w:w="3494" w:type="dxa"/>
          </w:tcPr>
          <w:p w14:paraId="2A2D3CE9" w14:textId="77777777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Hedges correction is false</w:t>
            </w:r>
          </w:p>
          <w:p w14:paraId="7532C109" w14:textId="74DE7F04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Group2 – Group1</w:t>
            </w:r>
          </w:p>
        </w:tc>
        <w:tc>
          <w:tcPr>
            <w:tcW w:w="2888" w:type="dxa"/>
            <w:shd w:val="clear" w:color="auto" w:fill="FFFF00"/>
          </w:tcPr>
          <w:p w14:paraId="60FF27DC" w14:textId="2190B339" w:rsidR="00A22D36" w:rsidRDefault="005D07AE" w:rsidP="00A22D36">
            <w:pPr>
              <w:ind w:left="-48"/>
            </w:pPr>
            <w:r>
              <w:t>C</w:t>
            </w:r>
            <w:r w:rsidR="00A22D36">
              <w:t xml:space="preserve">learly </w:t>
            </w:r>
            <w:hyperlink r:id="rId7" w:history="1">
              <w:r w:rsidR="00A22D36" w:rsidRPr="00A91A13">
                <w:rPr>
                  <w:rStyle w:val="Hyperlink"/>
                </w:rPr>
                <w:t>docum</w:t>
              </w:r>
              <w:r w:rsidR="00A22D36" w:rsidRPr="00A91A13">
                <w:rPr>
                  <w:rStyle w:val="Hyperlink"/>
                </w:rPr>
                <w:t>e</w:t>
              </w:r>
              <w:r w:rsidR="00A22D36" w:rsidRPr="00A91A13">
                <w:rPr>
                  <w:rStyle w:val="Hyperlink"/>
                </w:rPr>
                <w:t>nted</w:t>
              </w:r>
            </w:hyperlink>
            <w:r w:rsidR="00A22D36">
              <w:t xml:space="preserve"> which denominator is used</w:t>
            </w:r>
          </w:p>
        </w:tc>
      </w:tr>
      <w:tr w:rsidR="00A22D36" w14:paraId="01C38AB8" w14:textId="37A9048E" w:rsidTr="000C0476">
        <w:trPr>
          <w:trHeight w:val="568"/>
        </w:trPr>
        <w:tc>
          <w:tcPr>
            <w:tcW w:w="3665" w:type="dxa"/>
          </w:tcPr>
          <w:p w14:paraId="014E0ED2" w14:textId="5FCED8B3" w:rsidR="00A22D36" w:rsidRDefault="00A22D36">
            <w:r w:rsidRPr="00D3245D">
              <w:t>esci::CI_smd_ind_contrast</w:t>
            </w:r>
          </w:p>
        </w:tc>
        <w:tc>
          <w:tcPr>
            <w:tcW w:w="2552" w:type="dxa"/>
          </w:tcPr>
          <w:p w14:paraId="2A9B4583" w14:textId="000C6E40" w:rsidR="00A22D36" w:rsidRDefault="00A22D36">
            <w:r>
              <w:t>d_avg with hedges correction</w:t>
            </w:r>
          </w:p>
        </w:tc>
        <w:tc>
          <w:tcPr>
            <w:tcW w:w="1311" w:type="dxa"/>
          </w:tcPr>
          <w:p w14:paraId="6D5C6736" w14:textId="77777777" w:rsidR="00A22D36" w:rsidRDefault="00A22D36" w:rsidP="00F20342">
            <w:r>
              <w:t>d_s</w:t>
            </w:r>
          </w:p>
          <w:p w14:paraId="21C68769" w14:textId="412A6921" w:rsidR="00A22D36" w:rsidRDefault="00A22D36" w:rsidP="00F20342">
            <w:r>
              <w:t>d_avg_b</w:t>
            </w:r>
          </w:p>
        </w:tc>
        <w:tc>
          <w:tcPr>
            <w:tcW w:w="3494" w:type="dxa"/>
          </w:tcPr>
          <w:p w14:paraId="58459DCC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92D050"/>
          </w:tcPr>
          <w:p w14:paraId="6A20890F" w14:textId="2BB108CF" w:rsidR="00A22D36" w:rsidRDefault="005D07AE" w:rsidP="00A91A13">
            <w:r>
              <w:t>C</w:t>
            </w:r>
            <w:r w:rsidR="00A91A13">
              <w:t xml:space="preserve">learly </w:t>
            </w:r>
            <w:hyperlink r:id="rId8" w:history="1">
              <w:r w:rsidR="00A91A13" w:rsidRPr="00A91A13">
                <w:rPr>
                  <w:rStyle w:val="Hyperlink"/>
                </w:rPr>
                <w:t>documented</w:t>
              </w:r>
            </w:hyperlink>
            <w:r w:rsidR="00A91A13">
              <w:t xml:space="preserve"> which denominator is used including their </w:t>
            </w:r>
            <w:r w:rsidR="00A91A13" w:rsidRPr="000C0476">
              <w:t>names</w:t>
            </w:r>
          </w:p>
        </w:tc>
      </w:tr>
      <w:tr w:rsidR="00A22D36" w14:paraId="6D6D030C" w14:textId="7D36FD9B" w:rsidTr="000C0476">
        <w:trPr>
          <w:trHeight w:val="443"/>
        </w:trPr>
        <w:tc>
          <w:tcPr>
            <w:tcW w:w="3665" w:type="dxa"/>
          </w:tcPr>
          <w:p w14:paraId="69EC1AA1" w14:textId="5AA49864" w:rsidR="00A22D36" w:rsidRPr="00D3245D" w:rsidRDefault="00A22D36">
            <w:r w:rsidRPr="00B37AF5">
              <w:t>MBESS::smd</w:t>
            </w:r>
          </w:p>
        </w:tc>
        <w:tc>
          <w:tcPr>
            <w:tcW w:w="2552" w:type="dxa"/>
          </w:tcPr>
          <w:p w14:paraId="21C6879A" w14:textId="2D214F5A" w:rsidR="00A22D36" w:rsidRDefault="00A22D36">
            <w:r>
              <w:t>d_s without hedges correction</w:t>
            </w:r>
          </w:p>
        </w:tc>
        <w:tc>
          <w:tcPr>
            <w:tcW w:w="1311" w:type="dxa"/>
          </w:tcPr>
          <w:p w14:paraId="584CF51D" w14:textId="5DCE1C52" w:rsidR="00A22D36" w:rsidRDefault="00A22D36" w:rsidP="00F20342">
            <w:r>
              <w:t>d_s</w:t>
            </w:r>
          </w:p>
        </w:tc>
        <w:tc>
          <w:tcPr>
            <w:tcW w:w="3494" w:type="dxa"/>
          </w:tcPr>
          <w:p w14:paraId="1B642F08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C000"/>
          </w:tcPr>
          <w:p w14:paraId="41AC187F" w14:textId="41936AD6" w:rsidR="00A22D36" w:rsidRDefault="005D07AE" w:rsidP="00A91A13">
            <w:pPr>
              <w:ind w:left="-75" w:firstLine="27"/>
            </w:pPr>
            <w:r>
              <w:t>N</w:t>
            </w:r>
            <w:r w:rsidR="00A91A13">
              <w:t xml:space="preserve">ot clearly </w:t>
            </w:r>
            <w:hyperlink r:id="rId9" w:history="1">
              <w:r w:rsidR="00A91A13" w:rsidRPr="00A91A13">
                <w:rPr>
                  <w:rStyle w:val="Hyperlink"/>
                </w:rPr>
                <w:t>do</w:t>
              </w:r>
              <w:r w:rsidR="00A91A13" w:rsidRPr="00A91A13">
                <w:rPr>
                  <w:rStyle w:val="Hyperlink"/>
                </w:rPr>
                <w:t>c</w:t>
              </w:r>
              <w:r w:rsidR="00A91A13" w:rsidRPr="00A91A13">
                <w:rPr>
                  <w:rStyle w:val="Hyperlink"/>
                </w:rPr>
                <w:t>u</w:t>
              </w:r>
              <w:r w:rsidR="00A91A13" w:rsidRPr="00A91A13">
                <w:rPr>
                  <w:rStyle w:val="Hyperlink"/>
                </w:rPr>
                <w:t>m</w:t>
              </w:r>
              <w:r w:rsidR="00A91A13" w:rsidRPr="00A91A13">
                <w:rPr>
                  <w:rStyle w:val="Hyperlink"/>
                </w:rPr>
                <w:t>ented</w:t>
              </w:r>
            </w:hyperlink>
            <w:r w:rsidR="00A91A13">
              <w:t xml:space="preserve"> which denominator is used</w:t>
            </w:r>
            <w:r w:rsidR="000C0476">
              <w:t xml:space="preserve"> but there is only one option </w:t>
            </w:r>
          </w:p>
        </w:tc>
      </w:tr>
      <w:tr w:rsidR="00A22D36" w14:paraId="26BB2D61" w14:textId="02349D47" w:rsidTr="000C0476">
        <w:trPr>
          <w:trHeight w:val="961"/>
        </w:trPr>
        <w:tc>
          <w:tcPr>
            <w:tcW w:w="3665" w:type="dxa"/>
          </w:tcPr>
          <w:p w14:paraId="7A0349BB" w14:textId="0A49DD7F" w:rsidR="00A22D36" w:rsidRDefault="00A22D36">
            <w:r>
              <w:t>lsr::cohensD</w:t>
            </w:r>
          </w:p>
        </w:tc>
        <w:tc>
          <w:tcPr>
            <w:tcW w:w="2552" w:type="dxa"/>
          </w:tcPr>
          <w:p w14:paraId="6B309420" w14:textId="47A73678" w:rsidR="00A22D36" w:rsidRDefault="00A22D36">
            <w:r>
              <w:t>d_s without hedges correction</w:t>
            </w:r>
          </w:p>
        </w:tc>
        <w:tc>
          <w:tcPr>
            <w:tcW w:w="1311" w:type="dxa"/>
          </w:tcPr>
          <w:p w14:paraId="58FD9C92" w14:textId="77777777" w:rsidR="00A22D36" w:rsidRDefault="00A22D36" w:rsidP="00F20342">
            <w:r>
              <w:t>d_s</w:t>
            </w:r>
          </w:p>
          <w:p w14:paraId="7D1ECC1E" w14:textId="652C6B78" w:rsidR="00A22D36" w:rsidRDefault="00A22D36" w:rsidP="00F20342">
            <w:r>
              <w:t>d_avg_b</w:t>
            </w:r>
          </w:p>
          <w:p w14:paraId="41AF7FF1" w14:textId="00D66881" w:rsidR="00A22D36" w:rsidRDefault="00A22D36" w:rsidP="00F20342">
            <w:r>
              <w:t>d_z</w:t>
            </w:r>
          </w:p>
        </w:tc>
        <w:tc>
          <w:tcPr>
            <w:tcW w:w="3494" w:type="dxa"/>
          </w:tcPr>
          <w:p w14:paraId="7C54B44F" w14:textId="77777777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Hedges correction only available for d_s</w:t>
            </w:r>
          </w:p>
          <w:p w14:paraId="20E09C6C" w14:textId="77777777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No CI calculated</w:t>
            </w:r>
          </w:p>
          <w:p w14:paraId="04CC252F" w14:textId="3CCE6846" w:rsidR="00A22D36" w:rsidRPr="00B37AF5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C000"/>
          </w:tcPr>
          <w:p w14:paraId="378257CD" w14:textId="514C1069" w:rsidR="00A22D36" w:rsidRDefault="005D07AE" w:rsidP="00A91A13">
            <w:hyperlink r:id="rId10" w:history="1">
              <w:r w:rsidRPr="005D07AE">
                <w:rPr>
                  <w:rStyle w:val="Hyperlink"/>
                </w:rPr>
                <w:t>Docum</w:t>
              </w:r>
              <w:r w:rsidRPr="005D07AE">
                <w:rPr>
                  <w:rStyle w:val="Hyperlink"/>
                </w:rPr>
                <w:t>e</w:t>
              </w:r>
              <w:r w:rsidRPr="005D07AE">
                <w:rPr>
                  <w:rStyle w:val="Hyperlink"/>
                </w:rPr>
                <w:t>nt</w:t>
              </w:r>
              <w:r w:rsidRPr="005D07AE">
                <w:rPr>
                  <w:rStyle w:val="Hyperlink"/>
                </w:rPr>
                <w:t>e</w:t>
              </w:r>
              <w:r w:rsidRPr="005D07AE">
                <w:rPr>
                  <w:rStyle w:val="Hyperlink"/>
                </w:rPr>
                <w:t>d</w:t>
              </w:r>
            </w:hyperlink>
            <w:r>
              <w:t xml:space="preserve"> for which situation each of the options can be used </w:t>
            </w:r>
            <w:r>
              <w:lastRenderedPageBreak/>
              <w:t>without naming the denominator that is used</w:t>
            </w:r>
          </w:p>
        </w:tc>
      </w:tr>
      <w:tr w:rsidR="00A22D36" w14:paraId="6F04B041" w14:textId="1E6F375B" w:rsidTr="000C0476">
        <w:trPr>
          <w:trHeight w:val="275"/>
        </w:trPr>
        <w:tc>
          <w:tcPr>
            <w:tcW w:w="3665" w:type="dxa"/>
          </w:tcPr>
          <w:p w14:paraId="7CC9800F" w14:textId="73C67485" w:rsidR="00A22D36" w:rsidRDefault="00A22D36" w:rsidP="00B37AF5">
            <w:pPr>
              <w:tabs>
                <w:tab w:val="left" w:pos="1902"/>
              </w:tabs>
            </w:pPr>
            <w:r>
              <w:lastRenderedPageBreak/>
              <w:t>effsize::cohen.d</w:t>
            </w:r>
          </w:p>
        </w:tc>
        <w:tc>
          <w:tcPr>
            <w:tcW w:w="2552" w:type="dxa"/>
          </w:tcPr>
          <w:p w14:paraId="5942C4F8" w14:textId="5E0957D4" w:rsidR="00A22D36" w:rsidRDefault="00A22D36">
            <w:r>
              <w:t>d_s without hedges correction</w:t>
            </w:r>
          </w:p>
        </w:tc>
        <w:tc>
          <w:tcPr>
            <w:tcW w:w="1311" w:type="dxa"/>
          </w:tcPr>
          <w:p w14:paraId="0C5F6007" w14:textId="2A916120" w:rsidR="00A22D36" w:rsidRDefault="00A22D36" w:rsidP="00F20342">
            <w:r>
              <w:t>d_s</w:t>
            </w:r>
          </w:p>
          <w:p w14:paraId="4A5AA16D" w14:textId="2BBCC3F4" w:rsidR="00A22D36" w:rsidRDefault="00A22D36" w:rsidP="00F20342">
            <w:r>
              <w:t>d_rm</w:t>
            </w:r>
          </w:p>
          <w:p w14:paraId="007380C4" w14:textId="105754D7" w:rsidR="0042799B" w:rsidRDefault="0042799B" w:rsidP="00F20342">
            <w:r>
              <w:t>d_z</w:t>
            </w:r>
          </w:p>
          <w:p w14:paraId="718B5228" w14:textId="7CCDB8F9" w:rsidR="00A22D36" w:rsidRDefault="00A22D36" w:rsidP="00F20342">
            <w:r>
              <w:t>d_b</w:t>
            </w:r>
          </w:p>
        </w:tc>
        <w:tc>
          <w:tcPr>
            <w:tcW w:w="3494" w:type="dxa"/>
          </w:tcPr>
          <w:p w14:paraId="08DBB03C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C000"/>
          </w:tcPr>
          <w:p w14:paraId="2BAB6D69" w14:textId="517F2AF3" w:rsidR="00A22D36" w:rsidRDefault="005D07AE" w:rsidP="005D07AE">
            <w:pPr>
              <w:ind w:hanging="48"/>
            </w:pPr>
            <w:hyperlink r:id="rId11" w:history="1">
              <w:r w:rsidRPr="005D07AE">
                <w:rPr>
                  <w:rStyle w:val="Hyperlink"/>
                </w:rPr>
                <w:t>Doc</w:t>
              </w:r>
              <w:r w:rsidRPr="005D07AE">
                <w:rPr>
                  <w:rStyle w:val="Hyperlink"/>
                </w:rPr>
                <w:t>u</w:t>
              </w:r>
              <w:r w:rsidRPr="005D07AE">
                <w:rPr>
                  <w:rStyle w:val="Hyperlink"/>
                </w:rPr>
                <w:t>m</w:t>
              </w:r>
              <w:r w:rsidRPr="005D07AE">
                <w:rPr>
                  <w:rStyle w:val="Hyperlink"/>
                </w:rPr>
                <w:t>e</w:t>
              </w:r>
              <w:r w:rsidRPr="005D07AE">
                <w:rPr>
                  <w:rStyle w:val="Hyperlink"/>
                </w:rPr>
                <w:t>nted</w:t>
              </w:r>
            </w:hyperlink>
            <w:r>
              <w:t xml:space="preserve"> for which</w:t>
            </w:r>
            <w:r>
              <w:t xml:space="preserve"> </w:t>
            </w:r>
            <w:r>
              <w:t>situation each of the options can be used without naming the denominator that is used</w:t>
            </w:r>
          </w:p>
        </w:tc>
      </w:tr>
      <w:tr w:rsidR="00A22D36" w14:paraId="23BE4BB9" w14:textId="6A911654" w:rsidTr="000C0476">
        <w:trPr>
          <w:trHeight w:val="275"/>
        </w:trPr>
        <w:tc>
          <w:tcPr>
            <w:tcW w:w="3665" w:type="dxa"/>
          </w:tcPr>
          <w:p w14:paraId="70A2BFF1" w14:textId="14B63B84" w:rsidR="00A22D36" w:rsidRDefault="00A22D36" w:rsidP="00B37AF5">
            <w:pPr>
              <w:tabs>
                <w:tab w:val="left" w:pos="1902"/>
              </w:tabs>
            </w:pPr>
            <w:r>
              <w:t>effectsize::cohens_d</w:t>
            </w:r>
          </w:p>
        </w:tc>
        <w:tc>
          <w:tcPr>
            <w:tcW w:w="2552" w:type="dxa"/>
          </w:tcPr>
          <w:p w14:paraId="2EAA8325" w14:textId="2B1BADBB" w:rsidR="00A22D36" w:rsidRDefault="00A22D36">
            <w:r>
              <w:t>d_s without hedges correction</w:t>
            </w:r>
          </w:p>
        </w:tc>
        <w:tc>
          <w:tcPr>
            <w:tcW w:w="1311" w:type="dxa"/>
          </w:tcPr>
          <w:p w14:paraId="57E22424" w14:textId="77777777" w:rsidR="00A22D36" w:rsidRDefault="00A22D36" w:rsidP="00F20342">
            <w:r>
              <w:t>d_s</w:t>
            </w:r>
          </w:p>
          <w:p w14:paraId="041304E6" w14:textId="0956751F" w:rsidR="00B24849" w:rsidRDefault="00B24849" w:rsidP="00F20342">
            <w:r>
              <w:t>d_z</w:t>
            </w:r>
          </w:p>
          <w:p w14:paraId="5E76002D" w14:textId="1E56F83E" w:rsidR="00A22D36" w:rsidRDefault="00A22D36" w:rsidP="00F20342">
            <w:r>
              <w:t>d_avg_b</w:t>
            </w:r>
          </w:p>
        </w:tc>
        <w:tc>
          <w:tcPr>
            <w:tcW w:w="3494" w:type="dxa"/>
          </w:tcPr>
          <w:p w14:paraId="6FF1A11A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FF00"/>
          </w:tcPr>
          <w:p w14:paraId="5B1295C4" w14:textId="2BBC5B24" w:rsidR="00A22D36" w:rsidRDefault="005D07AE" w:rsidP="005D07AE">
            <w:pPr>
              <w:ind w:hanging="48"/>
            </w:pPr>
            <w:r>
              <w:t xml:space="preserve">Clearly </w:t>
            </w:r>
            <w:hyperlink r:id="rId12" w:history="1">
              <w:r w:rsidRPr="0036107D">
                <w:rPr>
                  <w:rStyle w:val="Hyperlink"/>
                </w:rPr>
                <w:t>doc</w:t>
              </w:r>
              <w:r w:rsidRPr="0036107D">
                <w:rPr>
                  <w:rStyle w:val="Hyperlink"/>
                </w:rPr>
                <w:t>u</w:t>
              </w:r>
              <w:r w:rsidRPr="0036107D">
                <w:rPr>
                  <w:rStyle w:val="Hyperlink"/>
                </w:rPr>
                <w:t>m</w:t>
              </w:r>
              <w:r w:rsidRPr="0036107D">
                <w:rPr>
                  <w:rStyle w:val="Hyperlink"/>
                </w:rPr>
                <w:t>e</w:t>
              </w:r>
              <w:r w:rsidRPr="0036107D">
                <w:rPr>
                  <w:rStyle w:val="Hyperlink"/>
                </w:rPr>
                <w:t>nted</w:t>
              </w:r>
            </w:hyperlink>
            <w:r>
              <w:t xml:space="preserve"> which denominator is used</w:t>
            </w:r>
            <w:r w:rsidR="0036107D">
              <w:t>. But they say “</w:t>
            </w:r>
            <w:r w:rsidR="0036107D" w:rsidRPr="0036107D">
              <w:t>Else the mean SD from both groups is used instead.</w:t>
            </w:r>
            <w:r w:rsidR="0036107D">
              <w:t>”, which is what Lakens wrote but this is not d_avg. They calculate d_avg correctly in the source code.</w:t>
            </w:r>
          </w:p>
        </w:tc>
      </w:tr>
      <w:tr w:rsidR="00A22D36" w14:paraId="4E552BBC" w14:textId="730866B4" w:rsidTr="000C0476">
        <w:trPr>
          <w:trHeight w:val="275"/>
        </w:trPr>
        <w:tc>
          <w:tcPr>
            <w:tcW w:w="3665" w:type="dxa"/>
          </w:tcPr>
          <w:p w14:paraId="4AE60039" w14:textId="2C3A6707" w:rsidR="00A22D36" w:rsidRDefault="00A22D36" w:rsidP="00B37AF5">
            <w:pPr>
              <w:tabs>
                <w:tab w:val="left" w:pos="1902"/>
              </w:tabs>
            </w:pPr>
            <w:r>
              <w:t>effectsize::repeated_measures_d</w:t>
            </w:r>
          </w:p>
        </w:tc>
        <w:tc>
          <w:tcPr>
            <w:tcW w:w="2552" w:type="dxa"/>
          </w:tcPr>
          <w:p w14:paraId="74A36811" w14:textId="3D5113E6" w:rsidR="00A22D36" w:rsidRDefault="00A22D36">
            <w:r>
              <w:t>d_rm with hedges correction</w:t>
            </w:r>
          </w:p>
        </w:tc>
        <w:tc>
          <w:tcPr>
            <w:tcW w:w="1311" w:type="dxa"/>
          </w:tcPr>
          <w:p w14:paraId="2B7066AC" w14:textId="77777777" w:rsidR="00A22D36" w:rsidRDefault="00A22D36" w:rsidP="00F20342">
            <w:r>
              <w:t>d_s</w:t>
            </w:r>
          </w:p>
          <w:p w14:paraId="3B27B349" w14:textId="454CCD9A" w:rsidR="00A22D36" w:rsidRDefault="00A22D36" w:rsidP="00F20342">
            <w:r>
              <w:t>d_avg_w</w:t>
            </w:r>
          </w:p>
          <w:p w14:paraId="6748F04C" w14:textId="77777777" w:rsidR="00A22D36" w:rsidRDefault="00A22D36" w:rsidP="00F20342">
            <w:r>
              <w:t>d_z</w:t>
            </w:r>
          </w:p>
          <w:p w14:paraId="64BF5270" w14:textId="77777777" w:rsidR="00A22D36" w:rsidRDefault="00A22D36" w:rsidP="00F20342">
            <w:r>
              <w:t>d_rm</w:t>
            </w:r>
          </w:p>
          <w:p w14:paraId="3BDC3A74" w14:textId="15C44648" w:rsidR="00A22D36" w:rsidRDefault="00A22D36" w:rsidP="00F20342">
            <w:r>
              <w:t>d_b</w:t>
            </w:r>
          </w:p>
        </w:tc>
        <w:tc>
          <w:tcPr>
            <w:tcW w:w="3494" w:type="dxa"/>
          </w:tcPr>
          <w:p w14:paraId="0ABB4BBC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92D050"/>
          </w:tcPr>
          <w:p w14:paraId="2458F3D0" w14:textId="773457BB" w:rsidR="00A22D36" w:rsidRDefault="0036107D" w:rsidP="0036107D">
            <w:r>
              <w:t xml:space="preserve">Clearly </w:t>
            </w:r>
            <w:hyperlink r:id="rId13" w:history="1">
              <w:r w:rsidRPr="0036107D">
                <w:rPr>
                  <w:rStyle w:val="Hyperlink"/>
                </w:rPr>
                <w:t>documented</w:t>
              </w:r>
            </w:hyperlink>
            <w:r>
              <w:t xml:space="preserve"> which versions there are using </w:t>
            </w:r>
            <w:r w:rsidRPr="000C0476">
              <w:t>names</w:t>
            </w:r>
            <w:r>
              <w:t xml:space="preserve"> with references </w:t>
            </w:r>
          </w:p>
        </w:tc>
      </w:tr>
      <w:tr w:rsidR="00A22D36" w14:paraId="2790348E" w14:textId="038E461D" w:rsidTr="00B12027">
        <w:trPr>
          <w:trHeight w:val="275"/>
        </w:trPr>
        <w:tc>
          <w:tcPr>
            <w:tcW w:w="3665" w:type="dxa"/>
            <w:shd w:val="clear" w:color="auto" w:fill="A6A6A6" w:themeFill="background1" w:themeFillShade="A6"/>
          </w:tcPr>
          <w:p w14:paraId="31E96EB2" w14:textId="2E7FE1CE" w:rsidR="00A22D36" w:rsidRDefault="00A22D36" w:rsidP="00B37AF5">
            <w:pPr>
              <w:tabs>
                <w:tab w:val="left" w:pos="1902"/>
              </w:tabs>
            </w:pPr>
            <w:r>
              <w:t>effectsize::glass_delta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634865B9" w14:textId="30CCFE80" w:rsidR="00A22D36" w:rsidRDefault="00A22D36">
            <w:r>
              <w:t>d_b without hedges correction</w:t>
            </w:r>
          </w:p>
        </w:tc>
        <w:tc>
          <w:tcPr>
            <w:tcW w:w="1311" w:type="dxa"/>
            <w:shd w:val="clear" w:color="auto" w:fill="A6A6A6" w:themeFill="background1" w:themeFillShade="A6"/>
          </w:tcPr>
          <w:p w14:paraId="6B7359D9" w14:textId="0D2D09AF" w:rsidR="00A22D36" w:rsidRDefault="00A22D36" w:rsidP="00F20342">
            <w:r>
              <w:t>d_b</w:t>
            </w:r>
          </w:p>
        </w:tc>
        <w:tc>
          <w:tcPr>
            <w:tcW w:w="3494" w:type="dxa"/>
            <w:shd w:val="clear" w:color="auto" w:fill="A6A6A6" w:themeFill="background1" w:themeFillShade="A6"/>
          </w:tcPr>
          <w:p w14:paraId="434ACC66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A6A6A6" w:themeFill="background1" w:themeFillShade="A6"/>
          </w:tcPr>
          <w:p w14:paraId="042467F5" w14:textId="35FF8427" w:rsidR="00A22D36" w:rsidRDefault="0036107D" w:rsidP="0036107D">
            <w:r>
              <w:t xml:space="preserve">Clearly </w:t>
            </w:r>
            <w:hyperlink r:id="rId14" w:history="1">
              <w:r w:rsidRPr="0036107D">
                <w:rPr>
                  <w:rStyle w:val="Hyperlink"/>
                </w:rPr>
                <w:t>docu</w:t>
              </w:r>
              <w:r w:rsidRPr="0036107D">
                <w:rPr>
                  <w:rStyle w:val="Hyperlink"/>
                </w:rPr>
                <w:t>m</w:t>
              </w:r>
              <w:r w:rsidRPr="0036107D">
                <w:rPr>
                  <w:rStyle w:val="Hyperlink"/>
                </w:rPr>
                <w:t>ented</w:t>
              </w:r>
            </w:hyperlink>
            <w:r>
              <w:t xml:space="preserve"> which denominator is used</w:t>
            </w:r>
          </w:p>
        </w:tc>
      </w:tr>
      <w:tr w:rsidR="00A22D36" w14:paraId="1B8E345E" w14:textId="03B4D5EF" w:rsidTr="000C0476">
        <w:trPr>
          <w:trHeight w:val="275"/>
        </w:trPr>
        <w:tc>
          <w:tcPr>
            <w:tcW w:w="3665" w:type="dxa"/>
          </w:tcPr>
          <w:p w14:paraId="10952581" w14:textId="4E5CFE79" w:rsidR="00A22D36" w:rsidRDefault="00A22D36" w:rsidP="00B37AF5">
            <w:pPr>
              <w:tabs>
                <w:tab w:val="left" w:pos="1902"/>
              </w:tabs>
            </w:pPr>
            <w:r>
              <w:t>durga::Durgadiff</w:t>
            </w:r>
          </w:p>
        </w:tc>
        <w:tc>
          <w:tcPr>
            <w:tcW w:w="2552" w:type="dxa"/>
          </w:tcPr>
          <w:p w14:paraId="44CC6E40" w14:textId="7097133F" w:rsidR="00A22D36" w:rsidRDefault="00A22D36">
            <w:r>
              <w:t>Mean difference</w:t>
            </w:r>
          </w:p>
        </w:tc>
        <w:tc>
          <w:tcPr>
            <w:tcW w:w="1311" w:type="dxa"/>
          </w:tcPr>
          <w:p w14:paraId="03313F4E" w14:textId="77777777" w:rsidR="00A22D36" w:rsidRDefault="00A22D36" w:rsidP="00F20342">
            <w:r>
              <w:t>d_s</w:t>
            </w:r>
          </w:p>
          <w:p w14:paraId="39A28182" w14:textId="50CABE02" w:rsidR="00A22D36" w:rsidRDefault="00A22D36" w:rsidP="00F20342">
            <w:r>
              <w:t>d_avg_w/b</w:t>
            </w:r>
          </w:p>
          <w:p w14:paraId="67DEE1C3" w14:textId="77777777" w:rsidR="00A22D36" w:rsidRDefault="00A22D36" w:rsidP="00F20342">
            <w:r>
              <w:t>d_z</w:t>
            </w:r>
          </w:p>
          <w:p w14:paraId="71AE636A" w14:textId="0FAB5A98" w:rsidR="00A22D36" w:rsidRDefault="00A22D36" w:rsidP="00F20342">
            <w:r>
              <w:t>d_b</w:t>
            </w:r>
          </w:p>
        </w:tc>
        <w:tc>
          <w:tcPr>
            <w:tcW w:w="3494" w:type="dxa"/>
          </w:tcPr>
          <w:p w14:paraId="4A28D55D" w14:textId="4C17C980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Group2 – Group1</w:t>
            </w:r>
          </w:p>
        </w:tc>
        <w:tc>
          <w:tcPr>
            <w:tcW w:w="2888" w:type="dxa"/>
            <w:shd w:val="clear" w:color="auto" w:fill="92D050"/>
          </w:tcPr>
          <w:p w14:paraId="4B7FE094" w14:textId="7C058234" w:rsidR="00A22D36" w:rsidRDefault="00D13457" w:rsidP="0036107D">
            <w:pPr>
              <w:ind w:left="-48"/>
            </w:pPr>
            <w:r>
              <w:t xml:space="preserve">Clearly </w:t>
            </w:r>
            <w:hyperlink r:id="rId15" w:history="1">
              <w:r w:rsidRPr="00D13457">
                <w:rPr>
                  <w:rStyle w:val="Hyperlink"/>
                </w:rPr>
                <w:t>documented</w:t>
              </w:r>
            </w:hyperlink>
            <w:r>
              <w:t xml:space="preserve"> which denominator is used using </w:t>
            </w:r>
            <w:r w:rsidRPr="000C0476">
              <w:t>names</w:t>
            </w:r>
            <w:r>
              <w:t xml:space="preserve"> with references</w:t>
            </w:r>
          </w:p>
        </w:tc>
      </w:tr>
      <w:tr w:rsidR="00A22D36" w14:paraId="070C313F" w14:textId="03D774CC" w:rsidTr="000C0476">
        <w:trPr>
          <w:trHeight w:val="275"/>
        </w:trPr>
        <w:tc>
          <w:tcPr>
            <w:tcW w:w="3665" w:type="dxa"/>
          </w:tcPr>
          <w:p w14:paraId="3C4FD8AF" w14:textId="6E0662AE" w:rsidR="00A22D36" w:rsidRDefault="00A22D36" w:rsidP="00B37AF5">
            <w:pPr>
              <w:tabs>
                <w:tab w:val="left" w:pos="1902"/>
              </w:tabs>
            </w:pPr>
            <w:r>
              <w:lastRenderedPageBreak/>
              <w:t>rstatix::cohens_d</w:t>
            </w:r>
          </w:p>
        </w:tc>
        <w:tc>
          <w:tcPr>
            <w:tcW w:w="2552" w:type="dxa"/>
          </w:tcPr>
          <w:p w14:paraId="5E38900F" w14:textId="51D79EED" w:rsidR="00A22D36" w:rsidRDefault="00A22D36">
            <w:r>
              <w:t>d_avg without hedges correction</w:t>
            </w:r>
          </w:p>
        </w:tc>
        <w:tc>
          <w:tcPr>
            <w:tcW w:w="1311" w:type="dxa"/>
          </w:tcPr>
          <w:p w14:paraId="4CBBEA13" w14:textId="77777777" w:rsidR="00A22D36" w:rsidRDefault="00A22D36" w:rsidP="00F20342">
            <w:r>
              <w:t>d_s</w:t>
            </w:r>
          </w:p>
          <w:p w14:paraId="3C6F8DE0" w14:textId="40DA75AB" w:rsidR="00A22D36" w:rsidRDefault="00A22D36" w:rsidP="00F20342">
            <w:r>
              <w:t>d_avg_b</w:t>
            </w:r>
          </w:p>
          <w:p w14:paraId="3AFB6B29" w14:textId="329D9A99" w:rsidR="00A22D36" w:rsidRDefault="00A22D36" w:rsidP="00F20342">
            <w:r>
              <w:t>d_z</w:t>
            </w:r>
          </w:p>
        </w:tc>
        <w:tc>
          <w:tcPr>
            <w:tcW w:w="3494" w:type="dxa"/>
          </w:tcPr>
          <w:p w14:paraId="5A4AEA52" w14:textId="77777777" w:rsidR="00A22D36" w:rsidRDefault="00A22D36" w:rsidP="00F20342">
            <w:pPr>
              <w:ind w:left="224" w:hanging="272"/>
            </w:pPr>
          </w:p>
        </w:tc>
        <w:tc>
          <w:tcPr>
            <w:tcW w:w="2888" w:type="dxa"/>
            <w:shd w:val="clear" w:color="auto" w:fill="FFC000"/>
          </w:tcPr>
          <w:p w14:paraId="7BA86037" w14:textId="47908367" w:rsidR="00A22D36" w:rsidRDefault="00D13457" w:rsidP="00D13457">
            <w:r>
              <w:t xml:space="preserve">Not clearly </w:t>
            </w:r>
            <w:hyperlink r:id="rId16" w:history="1">
              <w:r w:rsidRPr="00A91A13">
                <w:rPr>
                  <w:rStyle w:val="Hyperlink"/>
                </w:rPr>
                <w:t>doc</w:t>
              </w:r>
              <w:r w:rsidRPr="00A91A13">
                <w:rPr>
                  <w:rStyle w:val="Hyperlink"/>
                </w:rPr>
                <w:t>u</w:t>
              </w:r>
              <w:r w:rsidRPr="00A91A13">
                <w:rPr>
                  <w:rStyle w:val="Hyperlink"/>
                </w:rPr>
                <w:t>m</w:t>
              </w:r>
              <w:r w:rsidRPr="00A91A13">
                <w:rPr>
                  <w:rStyle w:val="Hyperlink"/>
                </w:rPr>
                <w:t>ented</w:t>
              </w:r>
            </w:hyperlink>
            <w:r>
              <w:t xml:space="preserve"> which denominator is used</w:t>
            </w:r>
            <w:r w:rsidR="000C0476">
              <w:t>. They write it in words but</w:t>
            </w:r>
            <w:r w:rsidR="00A57E6D">
              <w:t>%in</w:t>
            </w:r>
          </w:p>
        </w:tc>
      </w:tr>
      <w:tr w:rsidR="00A22D36" w14:paraId="76A940AA" w14:textId="05802155" w:rsidTr="000C0476">
        <w:trPr>
          <w:trHeight w:val="275"/>
        </w:trPr>
        <w:tc>
          <w:tcPr>
            <w:tcW w:w="3665" w:type="dxa"/>
          </w:tcPr>
          <w:p w14:paraId="35648D11" w14:textId="477EC3F5" w:rsidR="00A22D36" w:rsidRDefault="00A22D36" w:rsidP="00B37AF5">
            <w:pPr>
              <w:tabs>
                <w:tab w:val="left" w:pos="1902"/>
              </w:tabs>
            </w:pPr>
            <w:r>
              <w:t>desctools::CohenD</w:t>
            </w:r>
          </w:p>
        </w:tc>
        <w:tc>
          <w:tcPr>
            <w:tcW w:w="2552" w:type="dxa"/>
          </w:tcPr>
          <w:p w14:paraId="6D849CD7" w14:textId="3CF6FF9D" w:rsidR="00A22D36" w:rsidRDefault="00A22D36">
            <w:r>
              <w:t>D_s without hedges correction</w:t>
            </w:r>
          </w:p>
        </w:tc>
        <w:tc>
          <w:tcPr>
            <w:tcW w:w="1311" w:type="dxa"/>
          </w:tcPr>
          <w:p w14:paraId="06CEA14C" w14:textId="77777777" w:rsidR="00A22D36" w:rsidRDefault="00A22D36" w:rsidP="00F20342">
            <w:r>
              <w:t>d_s</w:t>
            </w:r>
          </w:p>
          <w:p w14:paraId="1381D1E1" w14:textId="4DB6232D" w:rsidR="00A22D36" w:rsidRDefault="00A22D36" w:rsidP="00F20342">
            <w:r>
              <w:t>d_avg2</w:t>
            </w:r>
          </w:p>
        </w:tc>
        <w:tc>
          <w:tcPr>
            <w:tcW w:w="3494" w:type="dxa"/>
          </w:tcPr>
          <w:p w14:paraId="765D5C42" w14:textId="37A5ED86" w:rsidR="00A22D36" w:rsidRDefault="00A22D36" w:rsidP="00F20342">
            <w:pPr>
              <w:pStyle w:val="ListParagraph"/>
              <w:numPr>
                <w:ilvl w:val="0"/>
                <w:numId w:val="1"/>
              </w:numPr>
              <w:ind w:left="224" w:hanging="272"/>
            </w:pPr>
            <w:r>
              <w:t>if assuming unequal variance It calculates the SD for the whole sample not the average</w:t>
            </w:r>
          </w:p>
        </w:tc>
        <w:tc>
          <w:tcPr>
            <w:tcW w:w="2888" w:type="dxa"/>
            <w:shd w:val="clear" w:color="auto" w:fill="FFFF00"/>
          </w:tcPr>
          <w:p w14:paraId="1F8B7D64" w14:textId="4B6B09D8" w:rsidR="00A22D36" w:rsidRDefault="00D13457" w:rsidP="00D13457">
            <w:pPr>
              <w:ind w:left="-48"/>
            </w:pPr>
            <w:r>
              <w:t xml:space="preserve">Clearly </w:t>
            </w:r>
            <w:hyperlink r:id="rId17" w:history="1">
              <w:r w:rsidRPr="00D13457">
                <w:rPr>
                  <w:rStyle w:val="Hyperlink"/>
                </w:rPr>
                <w:t>docu</w:t>
              </w:r>
              <w:r w:rsidRPr="00D13457">
                <w:rPr>
                  <w:rStyle w:val="Hyperlink"/>
                </w:rPr>
                <w:t>m</w:t>
              </w:r>
              <w:r w:rsidRPr="00D13457">
                <w:rPr>
                  <w:rStyle w:val="Hyperlink"/>
                </w:rPr>
                <w:t>e</w:t>
              </w:r>
              <w:r w:rsidRPr="00D13457">
                <w:rPr>
                  <w:rStyle w:val="Hyperlink"/>
                </w:rPr>
                <w:t>n</w:t>
              </w:r>
              <w:r w:rsidRPr="00D13457">
                <w:rPr>
                  <w:rStyle w:val="Hyperlink"/>
                </w:rPr>
                <w:t>ted</w:t>
              </w:r>
            </w:hyperlink>
            <w:r>
              <w:t xml:space="preserve"> which denominator is </w:t>
            </w:r>
            <w:r w:rsidR="00B12027">
              <w:t>used</w:t>
            </w:r>
          </w:p>
        </w:tc>
      </w:tr>
    </w:tbl>
    <w:p w14:paraId="3CE68454" w14:textId="77777777" w:rsidR="00564433" w:rsidRDefault="00564433"/>
    <w:sectPr w:rsidR="00564433" w:rsidSect="00B37AF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7793"/>
    <w:multiLevelType w:val="hybridMultilevel"/>
    <w:tmpl w:val="60A2967A"/>
    <w:lvl w:ilvl="0" w:tplc="1C6A5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41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D"/>
    <w:rsid w:val="000C0476"/>
    <w:rsid w:val="00143168"/>
    <w:rsid w:val="002D5CB4"/>
    <w:rsid w:val="0036107D"/>
    <w:rsid w:val="003E1713"/>
    <w:rsid w:val="0042799B"/>
    <w:rsid w:val="004D737D"/>
    <w:rsid w:val="004E2A44"/>
    <w:rsid w:val="00562B6D"/>
    <w:rsid w:val="00564433"/>
    <w:rsid w:val="005D07AE"/>
    <w:rsid w:val="006A62EC"/>
    <w:rsid w:val="00832396"/>
    <w:rsid w:val="008B2933"/>
    <w:rsid w:val="0099494A"/>
    <w:rsid w:val="00A22D36"/>
    <w:rsid w:val="00A57E6D"/>
    <w:rsid w:val="00A91A13"/>
    <w:rsid w:val="00B12027"/>
    <w:rsid w:val="00B20253"/>
    <w:rsid w:val="00B24849"/>
    <w:rsid w:val="00B37AF5"/>
    <w:rsid w:val="00D13457"/>
    <w:rsid w:val="00D3245D"/>
    <w:rsid w:val="00F20342"/>
    <w:rsid w:val="00F6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AF1C0"/>
  <w15:chartTrackingRefBased/>
  <w15:docId w15:val="{9A95B4F6-0145-F74A-9972-8489B2CE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1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0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rr.io/cran/esci/man/CI_smd_ind_contrast.html" TargetMode="External"/><Relationship Id="rId13" Type="http://schemas.openxmlformats.org/officeDocument/2006/relationships/hyperlink" Target="https://easystats.github.io/effectsize/reference/repeated_measures_d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drr.io/cran/psych/man/cohen.d.html" TargetMode="External"/><Relationship Id="rId12" Type="http://schemas.openxmlformats.org/officeDocument/2006/relationships/hyperlink" Target="https://easystats.github.io/effectsize/reference/cohens_d.html" TargetMode="External"/><Relationship Id="rId17" Type="http://schemas.openxmlformats.org/officeDocument/2006/relationships/hyperlink" Target="https://rdrr.io/cran/DescTools/man/Cohen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pkgs.datanovia.com/rstatix/reference/cohens_d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documentation.org/packages/esc/versions/0.5.1/topics/esc_mean_sd" TargetMode="External"/><Relationship Id="rId11" Type="http://schemas.openxmlformats.org/officeDocument/2006/relationships/hyperlink" Target="https://www.rdocumentation.org/packages/effsize/versions/0.8.1/topics/cohen.d" TargetMode="External"/><Relationship Id="rId5" Type="http://schemas.openxmlformats.org/officeDocument/2006/relationships/hyperlink" Target="https://wviechtb.github.io/metafor/reference/escalc.html" TargetMode="External"/><Relationship Id="rId15" Type="http://schemas.openxmlformats.org/officeDocument/2006/relationships/hyperlink" Target="https://rdrr.io/cran/Durga/man/DurgaDiff.html" TargetMode="External"/><Relationship Id="rId10" Type="http://schemas.openxmlformats.org/officeDocument/2006/relationships/hyperlink" Target="https://rdrr.io/cran/lsr/man/cohensD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drr.io/cran/MBESS/man/smd.html" TargetMode="External"/><Relationship Id="rId14" Type="http://schemas.openxmlformats.org/officeDocument/2006/relationships/hyperlink" Target="https://easystats.github.io/effectsize/reference/cohens_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Schmutz, Remo (ISPM)</dc:creator>
  <cp:keywords/>
  <dc:description/>
  <cp:lastModifiedBy>Schmutz, Remo (ISPM)</cp:lastModifiedBy>
  <cp:revision>3</cp:revision>
  <dcterms:created xsi:type="dcterms:W3CDTF">2025-03-26T07:47:00Z</dcterms:created>
  <dcterms:modified xsi:type="dcterms:W3CDTF">2025-03-26T14:45:00Z</dcterms:modified>
</cp:coreProperties>
</file>