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702CA" w:rsidRPr="00FC4141" w:rsidRDefault="0073737B">
      <w:pPr>
        <w:rPr>
          <w:rFonts w:ascii="Times New Roman" w:hAnsi="Times New Roman" w:cs="Times New Roman"/>
          <w:sz w:val="24"/>
          <w:szCs w:val="24"/>
        </w:rPr>
      </w:pPr>
      <w:r w:rsidRPr="00FC4141">
        <w:rPr>
          <w:rFonts w:ascii="Times New Roman" w:hAnsi="Times New Roman" w:cs="Times New Roman"/>
          <w:sz w:val="24"/>
          <w:szCs w:val="24"/>
        </w:rPr>
        <w:t>Ian Kilgore</w:t>
      </w:r>
    </w:p>
    <w:p w:rsidR="0073737B" w:rsidRPr="00FC4141" w:rsidRDefault="0073737B">
      <w:pPr>
        <w:rPr>
          <w:rFonts w:ascii="Times New Roman" w:hAnsi="Times New Roman" w:cs="Times New Roman"/>
          <w:sz w:val="24"/>
          <w:szCs w:val="24"/>
        </w:rPr>
      </w:pPr>
      <w:r w:rsidRPr="00FC4141">
        <w:rPr>
          <w:rFonts w:ascii="Times New Roman" w:hAnsi="Times New Roman" w:cs="Times New Roman"/>
          <w:sz w:val="24"/>
          <w:szCs w:val="24"/>
        </w:rPr>
        <w:t>12/07/2017</w:t>
      </w:r>
    </w:p>
    <w:p w:rsidR="0073737B" w:rsidRPr="00FC4141" w:rsidRDefault="0073737B">
      <w:pPr>
        <w:rPr>
          <w:rFonts w:ascii="Times New Roman" w:hAnsi="Times New Roman" w:cs="Times New Roman"/>
          <w:sz w:val="24"/>
          <w:szCs w:val="24"/>
        </w:rPr>
      </w:pPr>
    </w:p>
    <w:p w:rsidR="0073737B" w:rsidRPr="00FC4141" w:rsidRDefault="0073737B" w:rsidP="0073737B">
      <w:pPr>
        <w:jc w:val="center"/>
        <w:rPr>
          <w:rFonts w:ascii="Times New Roman" w:hAnsi="Times New Roman" w:cs="Times New Roman"/>
          <w:sz w:val="24"/>
          <w:szCs w:val="24"/>
        </w:rPr>
      </w:pPr>
      <w:r w:rsidRPr="00FC4141">
        <w:rPr>
          <w:rFonts w:ascii="Times New Roman" w:hAnsi="Times New Roman" w:cs="Times New Roman"/>
          <w:sz w:val="24"/>
          <w:szCs w:val="24"/>
        </w:rPr>
        <w:t>Research on Social Development Theories</w:t>
      </w:r>
    </w:p>
    <w:p w:rsidR="0073737B" w:rsidRPr="0066799C" w:rsidRDefault="0073737B" w:rsidP="0073737B">
      <w:pPr>
        <w:jc w:val="center"/>
        <w:rPr>
          <w:rFonts w:ascii="Times New Roman" w:hAnsi="Times New Roman" w:cs="Times New Roman"/>
          <w:b/>
          <w:sz w:val="24"/>
          <w:szCs w:val="24"/>
        </w:rPr>
      </w:pPr>
    </w:p>
    <w:tbl>
      <w:tblPr>
        <w:tblStyle w:val="TableGrid"/>
        <w:tblW w:w="9661" w:type="dxa"/>
        <w:tblLook w:val="04A0" w:firstRow="1" w:lastRow="0" w:firstColumn="1" w:lastColumn="0" w:noHBand="0" w:noVBand="1"/>
      </w:tblPr>
      <w:tblGrid>
        <w:gridCol w:w="1975"/>
        <w:gridCol w:w="3150"/>
        <w:gridCol w:w="4536"/>
      </w:tblGrid>
      <w:tr w:rsidR="00FC4141" w:rsidRPr="0066799C" w:rsidTr="0073737B">
        <w:trPr>
          <w:trHeight w:val="592"/>
        </w:trPr>
        <w:tc>
          <w:tcPr>
            <w:tcW w:w="1975" w:type="dxa"/>
          </w:tcPr>
          <w:p w:rsidR="0073737B" w:rsidRPr="0066799C" w:rsidRDefault="0073737B" w:rsidP="0073737B">
            <w:pPr>
              <w:rPr>
                <w:rFonts w:ascii="Times New Roman" w:hAnsi="Times New Roman" w:cs="Times New Roman"/>
                <w:b/>
                <w:sz w:val="24"/>
                <w:szCs w:val="24"/>
              </w:rPr>
            </w:pPr>
            <w:r w:rsidRPr="0066799C">
              <w:rPr>
                <w:rFonts w:ascii="Times New Roman" w:hAnsi="Times New Roman" w:cs="Times New Roman"/>
                <w:b/>
                <w:sz w:val="24"/>
                <w:szCs w:val="24"/>
              </w:rPr>
              <w:t>Type of research</w:t>
            </w:r>
          </w:p>
        </w:tc>
        <w:tc>
          <w:tcPr>
            <w:tcW w:w="3150" w:type="dxa"/>
          </w:tcPr>
          <w:p w:rsidR="0073737B" w:rsidRPr="0066799C" w:rsidRDefault="0073737B" w:rsidP="0073737B">
            <w:pPr>
              <w:rPr>
                <w:rFonts w:ascii="Times New Roman" w:hAnsi="Times New Roman" w:cs="Times New Roman"/>
                <w:b/>
                <w:sz w:val="24"/>
                <w:szCs w:val="24"/>
              </w:rPr>
            </w:pPr>
            <w:r w:rsidRPr="0066799C">
              <w:rPr>
                <w:rFonts w:ascii="Times New Roman" w:hAnsi="Times New Roman" w:cs="Times New Roman"/>
                <w:b/>
                <w:sz w:val="24"/>
                <w:szCs w:val="24"/>
              </w:rPr>
              <w:t>People involved in the research</w:t>
            </w:r>
          </w:p>
        </w:tc>
        <w:tc>
          <w:tcPr>
            <w:tcW w:w="4536" w:type="dxa"/>
          </w:tcPr>
          <w:p w:rsidR="0073737B" w:rsidRPr="0066799C" w:rsidRDefault="0073737B" w:rsidP="0073737B">
            <w:pPr>
              <w:rPr>
                <w:rFonts w:ascii="Times New Roman" w:hAnsi="Times New Roman" w:cs="Times New Roman"/>
                <w:b/>
                <w:sz w:val="24"/>
                <w:szCs w:val="24"/>
              </w:rPr>
            </w:pPr>
            <w:r w:rsidRPr="0066799C">
              <w:rPr>
                <w:rFonts w:ascii="Times New Roman" w:hAnsi="Times New Roman" w:cs="Times New Roman"/>
                <w:b/>
                <w:sz w:val="24"/>
                <w:szCs w:val="24"/>
              </w:rPr>
              <w:t>Summary of research goals or findings.</w:t>
            </w:r>
          </w:p>
        </w:tc>
      </w:tr>
      <w:tr w:rsidR="00FC4141" w:rsidRPr="00FC4141" w:rsidTr="0073737B">
        <w:trPr>
          <w:trHeight w:val="296"/>
        </w:trPr>
        <w:tc>
          <w:tcPr>
            <w:tcW w:w="1975" w:type="dxa"/>
          </w:tcPr>
          <w:p w:rsidR="0073737B" w:rsidRPr="00FC4141" w:rsidRDefault="00163526" w:rsidP="0073737B">
            <w:pPr>
              <w:rPr>
                <w:rFonts w:ascii="Times New Roman" w:hAnsi="Times New Roman" w:cs="Times New Roman"/>
                <w:sz w:val="24"/>
                <w:szCs w:val="24"/>
              </w:rPr>
            </w:pPr>
            <w:r w:rsidRPr="00FC4141">
              <w:rPr>
                <w:rFonts w:ascii="Times New Roman" w:hAnsi="Times New Roman" w:cs="Times New Roman"/>
                <w:sz w:val="24"/>
                <w:szCs w:val="24"/>
                <w:shd w:val="clear" w:color="auto" w:fill="FFFFFF"/>
              </w:rPr>
              <w:t xml:space="preserve">2015: </w:t>
            </w:r>
            <w:r w:rsidR="007B3840" w:rsidRPr="00FC4141">
              <w:rPr>
                <w:rFonts w:ascii="Times New Roman" w:hAnsi="Times New Roman" w:cs="Times New Roman"/>
                <w:sz w:val="24"/>
                <w:szCs w:val="24"/>
                <w:shd w:val="clear" w:color="auto" w:fill="FFFFFF"/>
              </w:rPr>
              <w:t>A Trial of </w:t>
            </w:r>
            <w:r w:rsidR="007B3840" w:rsidRPr="00FC4141">
              <w:rPr>
                <w:rFonts w:ascii="Times New Roman" w:hAnsi="Times New Roman" w:cs="Times New Roman"/>
                <w:i/>
                <w:iCs/>
                <w:sz w:val="24"/>
                <w:szCs w:val="24"/>
                <w:shd w:val="clear" w:color="auto" w:fill="FFFFFF"/>
              </w:rPr>
              <w:t>Connecting</w:t>
            </w:r>
            <w:r w:rsidR="007B3840" w:rsidRPr="00FC4141">
              <w:rPr>
                <w:rFonts w:ascii="Times New Roman" w:hAnsi="Times New Roman" w:cs="Times New Roman"/>
                <w:sz w:val="24"/>
                <w:szCs w:val="24"/>
                <w:shd w:val="clear" w:color="auto" w:fill="FFFFFF"/>
              </w:rPr>
              <w:t> to Prevent Drug Abuse </w:t>
            </w:r>
            <w:r w:rsidR="007B3840" w:rsidRPr="00FC4141">
              <w:rPr>
                <w:rFonts w:ascii="Times New Roman" w:hAnsi="Times New Roman" w:cs="Times New Roman"/>
                <w:sz w:val="24"/>
                <w:szCs w:val="24"/>
              </w:rPr>
              <w:br/>
            </w:r>
            <w:r w:rsidR="007B3840" w:rsidRPr="00FC4141">
              <w:rPr>
                <w:rFonts w:ascii="Times New Roman" w:hAnsi="Times New Roman" w:cs="Times New Roman"/>
                <w:sz w:val="24"/>
                <w:szCs w:val="24"/>
                <w:shd w:val="clear" w:color="auto" w:fill="FFFFFF"/>
              </w:rPr>
              <w:t>and Risky Behaviors in Foster Teens</w:t>
            </w:r>
            <w:r w:rsidR="007B3840" w:rsidRPr="00FC4141">
              <w:rPr>
                <w:rFonts w:ascii="Times New Roman" w:hAnsi="Times New Roman" w:cs="Times New Roman"/>
                <w:sz w:val="24"/>
                <w:szCs w:val="24"/>
                <w:shd w:val="clear" w:color="auto" w:fill="FFFFFF"/>
              </w:rPr>
              <w:t xml:space="preserve"> - </w:t>
            </w:r>
            <w:r w:rsidR="00625EDC" w:rsidRPr="00FC4141">
              <w:rPr>
                <w:rFonts w:ascii="Times New Roman" w:hAnsi="Times New Roman" w:cs="Times New Roman"/>
                <w:sz w:val="24"/>
                <w:szCs w:val="24"/>
                <w:shd w:val="clear" w:color="auto" w:fill="FFFFFF"/>
              </w:rPr>
              <w:t>R</w:t>
            </w:r>
            <w:r w:rsidR="00173069" w:rsidRPr="00FC4141">
              <w:rPr>
                <w:rFonts w:ascii="Times New Roman" w:hAnsi="Times New Roman" w:cs="Times New Roman"/>
                <w:sz w:val="24"/>
                <w:szCs w:val="24"/>
                <w:shd w:val="clear" w:color="auto" w:fill="FFFFFF"/>
              </w:rPr>
              <w:t>andomized controlled trial</w:t>
            </w:r>
            <w:r w:rsidR="00625EDC" w:rsidRPr="00FC4141">
              <w:rPr>
                <w:rFonts w:ascii="Times New Roman" w:hAnsi="Times New Roman" w:cs="Times New Roman"/>
                <w:sz w:val="24"/>
                <w:szCs w:val="24"/>
                <w:shd w:val="clear" w:color="auto" w:fill="FFFFFF"/>
              </w:rPr>
              <w:t xml:space="preserve"> in Washington State</w:t>
            </w:r>
          </w:p>
        </w:tc>
        <w:tc>
          <w:tcPr>
            <w:tcW w:w="3150" w:type="dxa"/>
          </w:tcPr>
          <w:p w:rsidR="0073737B" w:rsidRPr="00FC4141" w:rsidRDefault="00173069" w:rsidP="0073737B">
            <w:pPr>
              <w:rPr>
                <w:rFonts w:ascii="Times New Roman" w:hAnsi="Times New Roman" w:cs="Times New Roman"/>
                <w:sz w:val="24"/>
                <w:szCs w:val="24"/>
              </w:rPr>
            </w:pPr>
            <w:r w:rsidRPr="00FC4141">
              <w:rPr>
                <w:rFonts w:ascii="Times New Roman" w:hAnsi="Times New Roman" w:cs="Times New Roman"/>
                <w:sz w:val="24"/>
                <w:szCs w:val="24"/>
                <w:shd w:val="clear" w:color="auto" w:fill="FFFFFF"/>
              </w:rPr>
              <w:t>Kevin P. Haggerty</w:t>
            </w:r>
            <w:r w:rsidRPr="00FC4141">
              <w:rPr>
                <w:rFonts w:ascii="Times New Roman" w:hAnsi="Times New Roman" w:cs="Times New Roman"/>
                <w:sz w:val="24"/>
                <w:szCs w:val="24"/>
                <w:shd w:val="clear" w:color="auto" w:fill="FFFFFF"/>
              </w:rPr>
              <w:t xml:space="preserve"> and </w:t>
            </w:r>
            <w:r w:rsidRPr="00FC4141">
              <w:rPr>
                <w:rFonts w:ascii="Times New Roman" w:hAnsi="Times New Roman" w:cs="Times New Roman"/>
                <w:sz w:val="24"/>
                <w:szCs w:val="24"/>
                <w:shd w:val="clear" w:color="auto" w:fill="FFFFFF"/>
              </w:rPr>
              <w:t xml:space="preserve">Susan </w:t>
            </w:r>
            <w:proofErr w:type="spellStart"/>
            <w:r w:rsidRPr="00FC4141">
              <w:rPr>
                <w:rFonts w:ascii="Times New Roman" w:hAnsi="Times New Roman" w:cs="Times New Roman"/>
                <w:sz w:val="24"/>
                <w:szCs w:val="24"/>
                <w:shd w:val="clear" w:color="auto" w:fill="FFFFFF"/>
              </w:rPr>
              <w:t>Barkan</w:t>
            </w:r>
            <w:proofErr w:type="spellEnd"/>
            <w:r w:rsidRPr="00FC4141">
              <w:rPr>
                <w:rFonts w:ascii="Times New Roman" w:hAnsi="Times New Roman" w:cs="Times New Roman"/>
                <w:sz w:val="24"/>
                <w:szCs w:val="24"/>
                <w:shd w:val="clear" w:color="auto" w:fill="FFFFFF"/>
              </w:rPr>
              <w:t xml:space="preserve"> with funding from </w:t>
            </w:r>
            <w:r w:rsidRPr="00FC4141">
              <w:rPr>
                <w:rFonts w:ascii="Times New Roman" w:hAnsi="Times New Roman" w:cs="Times New Roman"/>
                <w:sz w:val="24"/>
                <w:szCs w:val="24"/>
                <w:shd w:val="clear" w:color="auto" w:fill="FFFFFF"/>
              </w:rPr>
              <w:t>National Institute on Drug Abuse</w:t>
            </w:r>
          </w:p>
        </w:tc>
        <w:tc>
          <w:tcPr>
            <w:tcW w:w="4536" w:type="dxa"/>
          </w:tcPr>
          <w:p w:rsidR="0073737B" w:rsidRPr="00FC4141" w:rsidRDefault="00173069" w:rsidP="0073737B">
            <w:pPr>
              <w:rPr>
                <w:rFonts w:ascii="Times New Roman" w:hAnsi="Times New Roman" w:cs="Times New Roman"/>
                <w:sz w:val="24"/>
                <w:szCs w:val="24"/>
              </w:rPr>
            </w:pPr>
            <w:r w:rsidRPr="00FC4141">
              <w:rPr>
                <w:rFonts w:ascii="Times New Roman" w:hAnsi="Times New Roman" w:cs="Times New Roman"/>
                <w:sz w:val="24"/>
                <w:szCs w:val="24"/>
              </w:rPr>
              <w:t xml:space="preserve">This is a </w:t>
            </w:r>
            <w:r w:rsidR="00625EDC" w:rsidRPr="00FC4141">
              <w:rPr>
                <w:rFonts w:ascii="Times New Roman" w:hAnsi="Times New Roman" w:cs="Times New Roman"/>
                <w:sz w:val="24"/>
                <w:szCs w:val="24"/>
                <w:shd w:val="clear" w:color="auto" w:fill="FFFFFF"/>
              </w:rPr>
              <w:t>substance abuse and risky sexual behavior prevention program for foster teens and their caregivers. The program was adapted for use within the child welfare system, from Staying Connected with Your Teen (SCT), a family-based, self-directed prevention program</w:t>
            </w:r>
            <w:r w:rsidR="00625EDC" w:rsidRPr="00FC4141">
              <w:rPr>
                <w:rFonts w:ascii="Times New Roman" w:hAnsi="Times New Roman" w:cs="Times New Roman"/>
                <w:sz w:val="24"/>
                <w:szCs w:val="24"/>
                <w:shd w:val="clear" w:color="auto" w:fill="FFFFFF"/>
              </w:rPr>
              <w:t>.</w:t>
            </w:r>
            <w:r w:rsidR="007F5B01" w:rsidRPr="00FC4141">
              <w:rPr>
                <w:rFonts w:ascii="Times New Roman" w:hAnsi="Times New Roman" w:cs="Times New Roman"/>
                <w:sz w:val="24"/>
                <w:szCs w:val="24"/>
                <w:shd w:val="clear" w:color="auto" w:fill="FFFFFF"/>
              </w:rPr>
              <w:t xml:space="preserve"> The researchers hope to find good results such as </w:t>
            </w:r>
            <w:r w:rsidR="007F5B01" w:rsidRPr="00FC4141">
              <w:rPr>
                <w:rFonts w:ascii="Times New Roman" w:hAnsi="Times New Roman" w:cs="Times New Roman"/>
                <w:sz w:val="24"/>
                <w:szCs w:val="24"/>
                <w:shd w:val="clear" w:color="auto" w:fill="FFFFFF"/>
              </w:rPr>
              <w:t>less family conflict, clearer family expectations for behavior, less favorable attitudes for drug use, and a reduction in some risky problem behaviors in foster families in the program condition compared to wait-list controls</w:t>
            </w:r>
            <w:r w:rsidR="007F5B01" w:rsidRPr="00FC4141">
              <w:rPr>
                <w:rFonts w:ascii="Times New Roman" w:hAnsi="Times New Roman" w:cs="Times New Roman"/>
                <w:sz w:val="24"/>
                <w:szCs w:val="24"/>
                <w:shd w:val="clear" w:color="auto" w:fill="FFFFFF"/>
              </w:rPr>
              <w:t xml:space="preserve"> </w:t>
            </w:r>
            <w:r w:rsidR="00ED7FF0" w:rsidRPr="00FC4141">
              <w:rPr>
                <w:rFonts w:ascii="Times New Roman" w:hAnsi="Times New Roman" w:cs="Times New Roman"/>
                <w:sz w:val="24"/>
                <w:szCs w:val="24"/>
                <w:shd w:val="clear" w:color="auto" w:fill="FFFFFF"/>
              </w:rPr>
              <w:t>after implementing their new program.</w:t>
            </w:r>
          </w:p>
        </w:tc>
      </w:tr>
      <w:tr w:rsidR="00FC4141" w:rsidRPr="00FC4141" w:rsidTr="0073737B">
        <w:trPr>
          <w:trHeight w:val="285"/>
        </w:trPr>
        <w:tc>
          <w:tcPr>
            <w:tcW w:w="1975" w:type="dxa"/>
          </w:tcPr>
          <w:p w:rsidR="0073737B" w:rsidRPr="00FC4141" w:rsidRDefault="00163526" w:rsidP="0073737B">
            <w:pPr>
              <w:rPr>
                <w:rFonts w:ascii="Times New Roman" w:hAnsi="Times New Roman" w:cs="Times New Roman"/>
                <w:sz w:val="24"/>
                <w:szCs w:val="24"/>
              </w:rPr>
            </w:pPr>
            <w:r w:rsidRPr="00FC4141">
              <w:rPr>
                <w:rFonts w:ascii="Times New Roman" w:hAnsi="Times New Roman" w:cs="Times New Roman"/>
                <w:sz w:val="24"/>
                <w:szCs w:val="24"/>
              </w:rPr>
              <w:t xml:space="preserve">2013: data analysis project studying the </w:t>
            </w:r>
            <w:r w:rsidRPr="00FC4141">
              <w:rPr>
                <w:rFonts w:ascii="Times New Roman" w:hAnsi="Times New Roman" w:cs="Times New Roman"/>
                <w:sz w:val="24"/>
                <w:szCs w:val="24"/>
                <w:shd w:val="clear" w:color="auto" w:fill="FFFFFF"/>
              </w:rPr>
              <w:t>Effects of Child Maltreatment on Antisocial Behavior</w:t>
            </w:r>
          </w:p>
        </w:tc>
        <w:tc>
          <w:tcPr>
            <w:tcW w:w="3150" w:type="dxa"/>
          </w:tcPr>
          <w:p w:rsidR="0073737B" w:rsidRPr="00FC4141" w:rsidRDefault="00163526" w:rsidP="0073737B">
            <w:pPr>
              <w:rPr>
                <w:rFonts w:ascii="Times New Roman" w:hAnsi="Times New Roman" w:cs="Times New Roman"/>
                <w:sz w:val="24"/>
                <w:szCs w:val="24"/>
              </w:rPr>
            </w:pPr>
            <w:r w:rsidRPr="00FC4141">
              <w:rPr>
                <w:rFonts w:ascii="Times New Roman" w:hAnsi="Times New Roman" w:cs="Times New Roman"/>
                <w:sz w:val="24"/>
                <w:szCs w:val="24"/>
                <w:shd w:val="clear" w:color="auto" w:fill="FFFFFF"/>
              </w:rPr>
              <w:t xml:space="preserve">Todd I. </w:t>
            </w:r>
            <w:proofErr w:type="spellStart"/>
            <w:r w:rsidRPr="00FC4141">
              <w:rPr>
                <w:rFonts w:ascii="Times New Roman" w:hAnsi="Times New Roman" w:cs="Times New Roman"/>
                <w:sz w:val="24"/>
                <w:szCs w:val="24"/>
                <w:shd w:val="clear" w:color="auto" w:fill="FFFFFF"/>
              </w:rPr>
              <w:t>Herrenkohl</w:t>
            </w:r>
            <w:proofErr w:type="spellEnd"/>
            <w:r w:rsidRPr="00FC4141">
              <w:rPr>
                <w:rFonts w:ascii="Times New Roman" w:hAnsi="Times New Roman" w:cs="Times New Roman"/>
                <w:sz w:val="24"/>
                <w:szCs w:val="24"/>
                <w:shd w:val="clear" w:color="auto" w:fill="FFFFFF"/>
              </w:rPr>
              <w:t xml:space="preserve"> with funding from </w:t>
            </w:r>
            <w:r w:rsidRPr="00FC4141">
              <w:rPr>
                <w:rFonts w:ascii="Times New Roman" w:hAnsi="Times New Roman" w:cs="Times New Roman"/>
                <w:sz w:val="24"/>
                <w:szCs w:val="24"/>
                <w:shd w:val="clear" w:color="auto" w:fill="FFFFFF"/>
              </w:rPr>
              <w:t>National Institute of Justice</w:t>
            </w:r>
          </w:p>
        </w:tc>
        <w:tc>
          <w:tcPr>
            <w:tcW w:w="4536" w:type="dxa"/>
          </w:tcPr>
          <w:p w:rsidR="0073737B" w:rsidRPr="00FC4141" w:rsidRDefault="00B721F6" w:rsidP="0073737B">
            <w:pPr>
              <w:rPr>
                <w:rFonts w:ascii="Times New Roman" w:hAnsi="Times New Roman" w:cs="Times New Roman"/>
                <w:sz w:val="24"/>
                <w:szCs w:val="24"/>
              </w:rPr>
            </w:pPr>
            <w:r w:rsidRPr="00FC4141">
              <w:rPr>
                <w:rFonts w:ascii="Times New Roman" w:hAnsi="Times New Roman" w:cs="Times New Roman"/>
                <w:sz w:val="24"/>
                <w:szCs w:val="24"/>
              </w:rPr>
              <w:t xml:space="preserve">This </w:t>
            </w:r>
            <w:r w:rsidRPr="00FC4141">
              <w:rPr>
                <w:rFonts w:ascii="Times New Roman" w:hAnsi="Times New Roman" w:cs="Times New Roman"/>
                <w:sz w:val="24"/>
                <w:szCs w:val="24"/>
                <w:shd w:val="clear" w:color="auto" w:fill="FFFFFF"/>
              </w:rPr>
              <w:t>project that seeks to replicate and extend published research findings on the combined and unique effects on antisocial behavior, crime, and adulthood interpersonal violence perpetration and victimization of differing forms of child maltreatment and childhood exposure to domestic violence, subsequent forms of victimization, and stress.</w:t>
            </w:r>
            <w:r w:rsidRPr="00FC4141">
              <w:rPr>
                <w:rFonts w:ascii="Times New Roman" w:hAnsi="Times New Roman" w:cs="Times New Roman"/>
                <w:sz w:val="24"/>
                <w:szCs w:val="24"/>
                <w:shd w:val="clear" w:color="auto" w:fill="FFFFFF"/>
              </w:rPr>
              <w:t xml:space="preserve"> </w:t>
            </w:r>
            <w:r w:rsidRPr="00FC4141">
              <w:rPr>
                <w:rFonts w:ascii="Times New Roman" w:hAnsi="Times New Roman" w:cs="Times New Roman"/>
                <w:sz w:val="24"/>
                <w:szCs w:val="24"/>
                <w:shd w:val="clear" w:color="auto" w:fill="FFFFFF"/>
              </w:rPr>
              <w:t>The study also investigates patterns of resilience in maltreated children and predictors of desistence in antisocial behavior for maltreated and multiply victimized children.</w:t>
            </w:r>
          </w:p>
        </w:tc>
      </w:tr>
      <w:tr w:rsidR="00FC4141" w:rsidRPr="00FC4141" w:rsidTr="0073737B">
        <w:trPr>
          <w:trHeight w:val="296"/>
        </w:trPr>
        <w:tc>
          <w:tcPr>
            <w:tcW w:w="1975" w:type="dxa"/>
          </w:tcPr>
          <w:p w:rsidR="0073737B" w:rsidRPr="00FC4141" w:rsidRDefault="00251577" w:rsidP="0073737B">
            <w:pPr>
              <w:rPr>
                <w:rFonts w:ascii="Times New Roman" w:hAnsi="Times New Roman" w:cs="Times New Roman"/>
                <w:sz w:val="24"/>
                <w:szCs w:val="24"/>
              </w:rPr>
            </w:pPr>
            <w:r w:rsidRPr="00FC4141">
              <w:rPr>
                <w:rFonts w:ascii="Times New Roman" w:hAnsi="Times New Roman" w:cs="Times New Roman"/>
                <w:sz w:val="24"/>
                <w:szCs w:val="24"/>
              </w:rPr>
              <w:t xml:space="preserve">2013: long term data analysis project called </w:t>
            </w:r>
            <w:r w:rsidRPr="00FC4141">
              <w:rPr>
                <w:rFonts w:ascii="Times New Roman" w:hAnsi="Times New Roman" w:cs="Times New Roman"/>
                <w:sz w:val="24"/>
                <w:szCs w:val="24"/>
                <w:shd w:val="clear" w:color="auto" w:fill="FFFFFF"/>
              </w:rPr>
              <w:t xml:space="preserve">studying the </w:t>
            </w:r>
            <w:r w:rsidRPr="00FC4141">
              <w:rPr>
                <w:rFonts w:ascii="Times New Roman" w:hAnsi="Times New Roman" w:cs="Times New Roman"/>
                <w:sz w:val="24"/>
                <w:szCs w:val="24"/>
                <w:shd w:val="clear" w:color="auto" w:fill="FFFFFF"/>
              </w:rPr>
              <w:t>Effects of Marijuana Legalization in Washington State on </w:t>
            </w:r>
            <w:r w:rsidRPr="00FC4141">
              <w:rPr>
                <w:rFonts w:ascii="Times New Roman" w:hAnsi="Times New Roman" w:cs="Times New Roman"/>
                <w:sz w:val="24"/>
                <w:szCs w:val="24"/>
              </w:rPr>
              <w:br/>
            </w:r>
            <w:r w:rsidRPr="00FC4141">
              <w:rPr>
                <w:rFonts w:ascii="Times New Roman" w:hAnsi="Times New Roman" w:cs="Times New Roman"/>
                <w:sz w:val="24"/>
                <w:szCs w:val="24"/>
                <w:shd w:val="clear" w:color="auto" w:fill="FFFFFF"/>
              </w:rPr>
              <w:lastRenderedPageBreak/>
              <w:t>Norms, Use and Parenting</w:t>
            </w:r>
          </w:p>
        </w:tc>
        <w:tc>
          <w:tcPr>
            <w:tcW w:w="3150" w:type="dxa"/>
          </w:tcPr>
          <w:p w:rsidR="0073737B" w:rsidRPr="00FC4141" w:rsidRDefault="00251577" w:rsidP="0073737B">
            <w:pPr>
              <w:rPr>
                <w:rFonts w:ascii="Times New Roman" w:hAnsi="Times New Roman" w:cs="Times New Roman"/>
                <w:sz w:val="24"/>
                <w:szCs w:val="24"/>
              </w:rPr>
            </w:pPr>
            <w:r w:rsidRPr="00FC4141">
              <w:rPr>
                <w:rFonts w:ascii="Times New Roman" w:hAnsi="Times New Roman" w:cs="Times New Roman"/>
                <w:sz w:val="24"/>
                <w:szCs w:val="24"/>
                <w:shd w:val="clear" w:color="auto" w:fill="FFFFFF"/>
              </w:rPr>
              <w:lastRenderedPageBreak/>
              <w:t xml:space="preserve">Rick </w:t>
            </w:r>
            <w:proofErr w:type="spellStart"/>
            <w:r w:rsidRPr="00FC4141">
              <w:rPr>
                <w:rFonts w:ascii="Times New Roman" w:hAnsi="Times New Roman" w:cs="Times New Roman"/>
                <w:sz w:val="24"/>
                <w:szCs w:val="24"/>
                <w:shd w:val="clear" w:color="auto" w:fill="FFFFFF"/>
              </w:rPr>
              <w:t>Kosterman</w:t>
            </w:r>
            <w:proofErr w:type="spellEnd"/>
            <w:r w:rsidRPr="00FC4141">
              <w:rPr>
                <w:rFonts w:ascii="Times New Roman" w:hAnsi="Times New Roman" w:cs="Times New Roman"/>
                <w:sz w:val="24"/>
                <w:szCs w:val="24"/>
                <w:shd w:val="clear" w:color="auto" w:fill="FFFFFF"/>
              </w:rPr>
              <w:t xml:space="preserve"> with funding from </w:t>
            </w:r>
            <w:r w:rsidRPr="00FC4141">
              <w:rPr>
                <w:rFonts w:ascii="Times New Roman" w:hAnsi="Times New Roman" w:cs="Times New Roman"/>
                <w:sz w:val="24"/>
                <w:szCs w:val="24"/>
                <w:shd w:val="clear" w:color="auto" w:fill="FFFFFF"/>
              </w:rPr>
              <w:t>National Institute on Drug Abuse</w:t>
            </w:r>
          </w:p>
        </w:tc>
        <w:tc>
          <w:tcPr>
            <w:tcW w:w="4536" w:type="dxa"/>
          </w:tcPr>
          <w:p w:rsidR="0073737B" w:rsidRPr="00FC4141" w:rsidRDefault="00E67A81" w:rsidP="0073737B">
            <w:pPr>
              <w:rPr>
                <w:rFonts w:ascii="Times New Roman" w:hAnsi="Times New Roman" w:cs="Times New Roman"/>
                <w:sz w:val="24"/>
                <w:szCs w:val="24"/>
              </w:rPr>
            </w:pPr>
            <w:r w:rsidRPr="00FC4141">
              <w:rPr>
                <w:rFonts w:ascii="Times New Roman" w:hAnsi="Times New Roman" w:cs="Times New Roman"/>
                <w:sz w:val="24"/>
                <w:szCs w:val="24"/>
                <w:shd w:val="clear" w:color="auto" w:fill="FFFFFF"/>
              </w:rPr>
              <w:t xml:space="preserve">The goal of this study is to investigate marijuana legalization in Washington State and its association with changes in marijuana norms, patterns of marijuana use, and use of other substances. The study examines the moderating role of environmental factors and adult functioning, and assesses marijuana-specific parenting </w:t>
            </w:r>
            <w:r w:rsidRPr="00FC4141">
              <w:rPr>
                <w:rFonts w:ascii="Times New Roman" w:hAnsi="Times New Roman" w:cs="Times New Roman"/>
                <w:sz w:val="24"/>
                <w:szCs w:val="24"/>
                <w:shd w:val="clear" w:color="auto" w:fill="FFFFFF"/>
              </w:rPr>
              <w:lastRenderedPageBreak/>
              <w:t xml:space="preserve">behaviors </w:t>
            </w:r>
            <w:proofErr w:type="gramStart"/>
            <w:r w:rsidRPr="00FC4141">
              <w:rPr>
                <w:rFonts w:ascii="Times New Roman" w:hAnsi="Times New Roman" w:cs="Times New Roman"/>
                <w:sz w:val="24"/>
                <w:szCs w:val="24"/>
                <w:shd w:val="clear" w:color="auto" w:fill="FFFFFF"/>
              </w:rPr>
              <w:t>in order to</w:t>
            </w:r>
            <w:proofErr w:type="gramEnd"/>
            <w:r w:rsidRPr="00FC4141">
              <w:rPr>
                <w:rFonts w:ascii="Times New Roman" w:hAnsi="Times New Roman" w:cs="Times New Roman"/>
                <w:sz w:val="24"/>
                <w:szCs w:val="24"/>
                <w:shd w:val="clear" w:color="auto" w:fill="FFFFFF"/>
              </w:rPr>
              <w:t xml:space="preserve"> inform prevention efforts</w:t>
            </w:r>
          </w:p>
        </w:tc>
      </w:tr>
      <w:tr w:rsidR="00FC4141" w:rsidRPr="00FC4141" w:rsidTr="0073737B">
        <w:trPr>
          <w:trHeight w:val="296"/>
        </w:trPr>
        <w:tc>
          <w:tcPr>
            <w:tcW w:w="1975" w:type="dxa"/>
          </w:tcPr>
          <w:p w:rsidR="0073737B" w:rsidRPr="00FC4141" w:rsidRDefault="00E67A81" w:rsidP="0073737B">
            <w:pPr>
              <w:rPr>
                <w:rFonts w:ascii="Times New Roman" w:hAnsi="Times New Roman" w:cs="Times New Roman"/>
                <w:sz w:val="24"/>
                <w:szCs w:val="24"/>
              </w:rPr>
            </w:pPr>
            <w:r w:rsidRPr="00FC4141">
              <w:rPr>
                <w:rFonts w:ascii="Times New Roman" w:hAnsi="Times New Roman" w:cs="Times New Roman"/>
                <w:sz w:val="24"/>
                <w:szCs w:val="24"/>
              </w:rPr>
              <w:lastRenderedPageBreak/>
              <w:t>2014: pilot study looking at how to Keep Families Together</w:t>
            </w:r>
          </w:p>
        </w:tc>
        <w:tc>
          <w:tcPr>
            <w:tcW w:w="3150" w:type="dxa"/>
          </w:tcPr>
          <w:p w:rsidR="0073737B" w:rsidRPr="00FC4141" w:rsidRDefault="00E67A81" w:rsidP="0073737B">
            <w:pPr>
              <w:rPr>
                <w:rFonts w:ascii="Times New Roman" w:hAnsi="Times New Roman" w:cs="Times New Roman"/>
                <w:sz w:val="24"/>
                <w:szCs w:val="24"/>
              </w:rPr>
            </w:pPr>
            <w:r w:rsidRPr="00FC4141">
              <w:rPr>
                <w:rFonts w:ascii="Times New Roman" w:hAnsi="Times New Roman" w:cs="Times New Roman"/>
                <w:sz w:val="24"/>
                <w:szCs w:val="24"/>
                <w:shd w:val="clear" w:color="auto" w:fill="FFFFFF"/>
              </w:rPr>
              <w:t>Richard F. Catalano</w:t>
            </w:r>
            <w:r w:rsidRPr="00FC4141">
              <w:rPr>
                <w:rFonts w:ascii="Times New Roman" w:hAnsi="Times New Roman" w:cs="Times New Roman"/>
                <w:sz w:val="24"/>
                <w:szCs w:val="24"/>
                <w:shd w:val="clear" w:color="auto" w:fill="FFFFFF"/>
              </w:rPr>
              <w:t xml:space="preserve"> and </w:t>
            </w:r>
            <w:r w:rsidRPr="00FC4141">
              <w:rPr>
                <w:rFonts w:ascii="Times New Roman" w:hAnsi="Times New Roman" w:cs="Times New Roman"/>
                <w:sz w:val="24"/>
                <w:szCs w:val="24"/>
                <w:shd w:val="clear" w:color="auto" w:fill="FFFFFF"/>
              </w:rPr>
              <w:t>Amy M. Salazar</w:t>
            </w:r>
            <w:r w:rsidRPr="00FC4141">
              <w:rPr>
                <w:rFonts w:ascii="Times New Roman" w:hAnsi="Times New Roman" w:cs="Times New Roman"/>
                <w:sz w:val="24"/>
                <w:szCs w:val="24"/>
                <w:shd w:val="clear" w:color="auto" w:fill="FFFFFF"/>
              </w:rPr>
              <w:t xml:space="preserve"> with funding from </w:t>
            </w:r>
            <w:r w:rsidRPr="00FC4141">
              <w:rPr>
                <w:rFonts w:ascii="Times New Roman" w:hAnsi="Times New Roman" w:cs="Times New Roman"/>
                <w:sz w:val="24"/>
                <w:szCs w:val="24"/>
                <w:shd w:val="clear" w:color="auto" w:fill="FFFFFF"/>
              </w:rPr>
              <w:t>The Keeping Families Together Initiative is a partnership of Casey Family Programs, Oregon Department of Human Services, and the Children's Trust Fund of Oregon with additional funding from Oregon Community Foundation and the Ford Family Foundation</w:t>
            </w:r>
          </w:p>
        </w:tc>
        <w:tc>
          <w:tcPr>
            <w:tcW w:w="4536" w:type="dxa"/>
          </w:tcPr>
          <w:p w:rsidR="0073737B" w:rsidRPr="00FC4141" w:rsidRDefault="00E67A81" w:rsidP="0073737B">
            <w:pPr>
              <w:rPr>
                <w:rFonts w:ascii="Times New Roman" w:hAnsi="Times New Roman" w:cs="Times New Roman"/>
                <w:sz w:val="24"/>
                <w:szCs w:val="24"/>
              </w:rPr>
            </w:pPr>
            <w:r w:rsidRPr="00FC4141">
              <w:rPr>
                <w:rFonts w:ascii="Times New Roman" w:hAnsi="Times New Roman" w:cs="Times New Roman"/>
                <w:sz w:val="24"/>
                <w:szCs w:val="24"/>
                <w:shd w:val="clear" w:color="auto" w:fill="FFFFFF"/>
              </w:rPr>
              <w:t>The Keeping Families Together (KFT) pilot study is evaluating an adaptation of the Communities That Care community mobilization model. The study is assessing whether this adapted approach will lead to improvements in child well-being and reductions in child-related problems including abuse and neglect in families with children aged 0 to 10. This pilot is taking place in two communities in Oregon. </w:t>
            </w:r>
          </w:p>
        </w:tc>
      </w:tr>
      <w:tr w:rsidR="00E67A81" w:rsidRPr="00FC4141" w:rsidTr="0073737B">
        <w:trPr>
          <w:trHeight w:val="296"/>
        </w:trPr>
        <w:tc>
          <w:tcPr>
            <w:tcW w:w="1975" w:type="dxa"/>
          </w:tcPr>
          <w:p w:rsidR="00E67A81" w:rsidRPr="00FC4141" w:rsidRDefault="00E67A81" w:rsidP="0073737B">
            <w:pPr>
              <w:rPr>
                <w:rFonts w:ascii="Times New Roman" w:hAnsi="Times New Roman" w:cs="Times New Roman"/>
                <w:sz w:val="24"/>
                <w:szCs w:val="24"/>
              </w:rPr>
            </w:pPr>
            <w:r w:rsidRPr="00FC4141">
              <w:rPr>
                <w:rFonts w:ascii="Times New Roman" w:hAnsi="Times New Roman" w:cs="Times New Roman"/>
                <w:sz w:val="24"/>
                <w:szCs w:val="24"/>
              </w:rPr>
              <w:t xml:space="preserve">2013: continuation of a long term randomized trial - </w:t>
            </w:r>
            <w:r w:rsidRPr="00FC4141">
              <w:rPr>
                <w:rFonts w:ascii="Times New Roman" w:hAnsi="Times New Roman" w:cs="Times New Roman"/>
                <w:sz w:val="24"/>
                <w:szCs w:val="24"/>
                <w:shd w:val="clear" w:color="auto" w:fill="FFFFFF"/>
              </w:rPr>
              <w:t>CYDS: Long-term Effects of C</w:t>
            </w:r>
            <w:r w:rsidRPr="00FC4141">
              <w:rPr>
                <w:rFonts w:ascii="Times New Roman" w:hAnsi="Times New Roman" w:cs="Times New Roman"/>
                <w:sz w:val="24"/>
                <w:szCs w:val="24"/>
                <w:shd w:val="clear" w:color="auto" w:fill="FFFFFF"/>
              </w:rPr>
              <w:t>ommunities That Care</w:t>
            </w:r>
            <w:r w:rsidRPr="00FC4141">
              <w:rPr>
                <w:rFonts w:ascii="Times New Roman" w:hAnsi="Times New Roman" w:cs="Times New Roman"/>
                <w:sz w:val="24"/>
                <w:szCs w:val="24"/>
                <w:shd w:val="clear" w:color="auto" w:fill="FFFFFF"/>
              </w:rPr>
              <w:t xml:space="preserve"> on Young Adults </w:t>
            </w:r>
            <w:proofErr w:type="gramStart"/>
            <w:r w:rsidRPr="00FC4141">
              <w:rPr>
                <w:rFonts w:ascii="Times New Roman" w:hAnsi="Times New Roman" w:cs="Times New Roman"/>
                <w:sz w:val="24"/>
                <w:szCs w:val="24"/>
                <w:shd w:val="clear" w:color="auto" w:fill="FFFFFF"/>
              </w:rPr>
              <w:t>From</w:t>
            </w:r>
            <w:proofErr w:type="gramEnd"/>
            <w:r w:rsidRPr="00FC4141">
              <w:rPr>
                <w:rFonts w:ascii="Times New Roman" w:hAnsi="Times New Roman" w:cs="Times New Roman"/>
                <w:sz w:val="24"/>
                <w:szCs w:val="24"/>
                <w:shd w:val="clear" w:color="auto" w:fill="FFFFFF"/>
              </w:rPr>
              <w:t xml:space="preserve"> Small Towns</w:t>
            </w:r>
          </w:p>
        </w:tc>
        <w:tc>
          <w:tcPr>
            <w:tcW w:w="3150" w:type="dxa"/>
          </w:tcPr>
          <w:p w:rsidR="00E67A81" w:rsidRPr="00FC4141" w:rsidRDefault="00E67A81" w:rsidP="0073737B">
            <w:pPr>
              <w:rPr>
                <w:rFonts w:ascii="Times New Roman" w:hAnsi="Times New Roman" w:cs="Times New Roman"/>
                <w:sz w:val="24"/>
                <w:szCs w:val="24"/>
              </w:rPr>
            </w:pPr>
            <w:r w:rsidRPr="00FC4141">
              <w:rPr>
                <w:rFonts w:ascii="Times New Roman" w:hAnsi="Times New Roman" w:cs="Times New Roman"/>
                <w:sz w:val="24"/>
                <w:szCs w:val="24"/>
                <w:shd w:val="clear" w:color="auto" w:fill="FFFFFF"/>
              </w:rPr>
              <w:t>Sabrina Oesterle</w:t>
            </w:r>
            <w:r w:rsidRPr="00FC4141">
              <w:rPr>
                <w:rFonts w:ascii="Times New Roman" w:hAnsi="Times New Roman" w:cs="Times New Roman"/>
                <w:sz w:val="24"/>
                <w:szCs w:val="24"/>
                <w:shd w:val="clear" w:color="auto" w:fill="FFFFFF"/>
              </w:rPr>
              <w:t xml:space="preserve"> and </w:t>
            </w:r>
            <w:r w:rsidRPr="00FC4141">
              <w:rPr>
                <w:rFonts w:ascii="Times New Roman" w:hAnsi="Times New Roman" w:cs="Times New Roman"/>
                <w:sz w:val="24"/>
                <w:szCs w:val="24"/>
                <w:shd w:val="clear" w:color="auto" w:fill="FFFFFF"/>
              </w:rPr>
              <w:t>J. David Hawkins</w:t>
            </w:r>
            <w:r w:rsidRPr="00FC4141">
              <w:rPr>
                <w:rFonts w:ascii="Times New Roman" w:hAnsi="Times New Roman" w:cs="Times New Roman"/>
                <w:sz w:val="24"/>
                <w:szCs w:val="24"/>
                <w:shd w:val="clear" w:color="auto" w:fill="FFFFFF"/>
              </w:rPr>
              <w:t xml:space="preserve"> with funding from </w:t>
            </w:r>
            <w:r w:rsidRPr="00FC4141">
              <w:rPr>
                <w:rFonts w:ascii="Times New Roman" w:hAnsi="Times New Roman" w:cs="Times New Roman"/>
                <w:sz w:val="24"/>
                <w:szCs w:val="24"/>
                <w:shd w:val="clear" w:color="auto" w:fill="FFFFFF"/>
              </w:rPr>
              <w:t>National Institute on Drug Abuse</w:t>
            </w:r>
          </w:p>
        </w:tc>
        <w:tc>
          <w:tcPr>
            <w:tcW w:w="4536" w:type="dxa"/>
          </w:tcPr>
          <w:p w:rsidR="00E67A81" w:rsidRPr="00FC4141" w:rsidRDefault="00FC4141" w:rsidP="0073737B">
            <w:pPr>
              <w:rPr>
                <w:rFonts w:ascii="Times New Roman" w:hAnsi="Times New Roman" w:cs="Times New Roman"/>
                <w:sz w:val="24"/>
                <w:szCs w:val="24"/>
              </w:rPr>
            </w:pPr>
            <w:r w:rsidRPr="00FC4141">
              <w:rPr>
                <w:rFonts w:ascii="Times New Roman" w:hAnsi="Times New Roman" w:cs="Times New Roman"/>
                <w:sz w:val="24"/>
                <w:szCs w:val="24"/>
                <w:shd w:val="clear" w:color="auto" w:fill="FFFFFF"/>
              </w:rPr>
              <w:t>This continuation study assesses Communities That Care’s effects on drug use, delinquency, violence, sexual risk behavior, and other health-risking behaviors during young adulthood (ages 21 and 23) in the panel of youth followed since fifth grade. It also examines the adoption of adult roles (including employment, military service, college attendance, romantic relationships, marriage, and parenthood) among these youths who grew up in small towns of varying degrees of rurality and how different pathways to adulthood may be associated with drug use, delinquency, violence, and other health-risking behaviors during this period of life. </w:t>
            </w:r>
          </w:p>
        </w:tc>
      </w:tr>
    </w:tbl>
    <w:p w:rsidR="0073737B" w:rsidRDefault="0073737B" w:rsidP="0073737B"/>
    <w:p w:rsidR="00612313" w:rsidRPr="00BE2B40" w:rsidRDefault="003D2BBA" w:rsidP="00612313">
      <w:pPr>
        <w:ind w:firstLine="720"/>
        <w:rPr>
          <w:rFonts w:ascii="Times New Roman" w:hAnsi="Times New Roman" w:cs="Times New Roman"/>
          <w:sz w:val="24"/>
          <w:szCs w:val="24"/>
        </w:rPr>
      </w:pPr>
      <w:r w:rsidRPr="00BE2B40">
        <w:rPr>
          <w:rFonts w:ascii="Times New Roman" w:hAnsi="Times New Roman" w:cs="Times New Roman"/>
          <w:sz w:val="24"/>
          <w:szCs w:val="24"/>
        </w:rPr>
        <w:t xml:space="preserve">I think that the study on the effects of marijuana on young people in Washington is a useful and compelling study </w:t>
      </w:r>
      <w:proofErr w:type="gramStart"/>
      <w:r w:rsidR="00612313" w:rsidRPr="00BE2B40">
        <w:rPr>
          <w:rFonts w:ascii="Times New Roman" w:hAnsi="Times New Roman" w:cs="Times New Roman"/>
          <w:sz w:val="24"/>
          <w:szCs w:val="24"/>
        </w:rPr>
        <w:t>because</w:t>
      </w:r>
      <w:proofErr w:type="gramEnd"/>
      <w:r w:rsidRPr="00BE2B40">
        <w:rPr>
          <w:rFonts w:ascii="Times New Roman" w:hAnsi="Times New Roman" w:cs="Times New Roman"/>
          <w:sz w:val="24"/>
          <w:szCs w:val="24"/>
        </w:rPr>
        <w:t xml:space="preserve"> so many states are considering legalizing this drug. With so many young people experimenting with </w:t>
      </w:r>
      <w:r w:rsidRPr="00BE2B40">
        <w:rPr>
          <w:rFonts w:ascii="Times New Roman" w:hAnsi="Times New Roman" w:cs="Times New Roman"/>
          <w:sz w:val="24"/>
          <w:szCs w:val="24"/>
        </w:rPr>
        <w:t>mariju</w:t>
      </w:r>
      <w:bookmarkStart w:id="0" w:name="_GoBack"/>
      <w:bookmarkEnd w:id="0"/>
      <w:r w:rsidRPr="00BE2B40">
        <w:rPr>
          <w:rFonts w:ascii="Times New Roman" w:hAnsi="Times New Roman" w:cs="Times New Roman"/>
          <w:sz w:val="24"/>
          <w:szCs w:val="24"/>
        </w:rPr>
        <w:t>ana</w:t>
      </w:r>
      <w:r w:rsidRPr="00BE2B40">
        <w:rPr>
          <w:rFonts w:ascii="Times New Roman" w:hAnsi="Times New Roman" w:cs="Times New Roman"/>
          <w:sz w:val="24"/>
          <w:szCs w:val="24"/>
        </w:rPr>
        <w:t>, we need to know what the effects are so that we can help minimize the problems and understand what’s going on. I noticed that most research consists of very long studies or they are continuations that built on previous studies.</w:t>
      </w:r>
      <w:r w:rsidR="00612313" w:rsidRPr="00BE2B40">
        <w:rPr>
          <w:rFonts w:ascii="Times New Roman" w:hAnsi="Times New Roman" w:cs="Times New Roman"/>
          <w:sz w:val="24"/>
          <w:szCs w:val="24"/>
        </w:rPr>
        <w:t xml:space="preserve"> It seems that psychologists tend to look at ways to build on research they agree with as opposed to studying something totally new and different. I think that the increase in every day technology such as iPhones and the use of many types of communication that are not face to face will greatly affect young people. I think there are possibilities for short-term and long-term future studies in developmental psychology looking at the countless ways technology will affect our society.</w:t>
      </w:r>
    </w:p>
    <w:p w:rsidR="00612313" w:rsidRPr="00BE2B40" w:rsidRDefault="00612313" w:rsidP="00612313">
      <w:pPr>
        <w:ind w:firstLine="720"/>
        <w:rPr>
          <w:rFonts w:ascii="Times New Roman" w:hAnsi="Times New Roman" w:cs="Times New Roman"/>
          <w:sz w:val="24"/>
          <w:szCs w:val="24"/>
        </w:rPr>
      </w:pPr>
      <w:r w:rsidRPr="00BE2B40">
        <w:rPr>
          <w:rFonts w:ascii="Times New Roman" w:hAnsi="Times New Roman" w:cs="Times New Roman"/>
          <w:sz w:val="24"/>
          <w:szCs w:val="24"/>
        </w:rPr>
        <w:t>“SDRG Projects.” Social Development Research Group: University of Washington, Social Development Research Group, 2017, www.sdrg.org/projectdetail.asp?Status=1.</w:t>
      </w:r>
    </w:p>
    <w:sectPr w:rsidR="00612313" w:rsidRPr="00BE2B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737B"/>
    <w:rsid w:val="000702CA"/>
    <w:rsid w:val="00163526"/>
    <w:rsid w:val="00173069"/>
    <w:rsid w:val="00251577"/>
    <w:rsid w:val="003D2BBA"/>
    <w:rsid w:val="00573227"/>
    <w:rsid w:val="00612313"/>
    <w:rsid w:val="00625EDC"/>
    <w:rsid w:val="0066799C"/>
    <w:rsid w:val="0073737B"/>
    <w:rsid w:val="007B3840"/>
    <w:rsid w:val="007F5B01"/>
    <w:rsid w:val="00993F11"/>
    <w:rsid w:val="00A30F87"/>
    <w:rsid w:val="00B721F6"/>
    <w:rsid w:val="00BE2B40"/>
    <w:rsid w:val="00E67A81"/>
    <w:rsid w:val="00E71D05"/>
    <w:rsid w:val="00ED7FF0"/>
    <w:rsid w:val="00FC41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21C9E"/>
  <w15:chartTrackingRefBased/>
  <w15:docId w15:val="{A6A96913-E606-4AFC-8A47-E3B423B2F5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373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740</Words>
  <Characters>4218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dc:creator>
  <cp:keywords/>
  <dc:description/>
  <cp:lastModifiedBy>ian</cp:lastModifiedBy>
  <cp:revision>13</cp:revision>
  <dcterms:created xsi:type="dcterms:W3CDTF">2017-12-16T18:44:00Z</dcterms:created>
  <dcterms:modified xsi:type="dcterms:W3CDTF">2017-12-16T19:24:00Z</dcterms:modified>
</cp:coreProperties>
</file>