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95" w:rsidRPr="00F93375" w:rsidRDefault="001F6295" w:rsidP="001F6295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 w:rsidRPr="00C5285B">
        <w:rPr>
          <w:rFonts w:ascii="Times New Roman" w:hAnsi="Times New Roman" w:cs="Times New Roman"/>
          <w:b/>
          <w:noProof/>
          <w:sz w:val="32"/>
          <w:szCs w:val="32"/>
          <w:lang w:val="id-ID"/>
        </w:rPr>
        <w:t xml:space="preserve">BAB </w:t>
      </w:r>
      <w:r w:rsidR="00F93375">
        <w:rPr>
          <w:rFonts w:ascii="Times New Roman" w:hAnsi="Times New Roman" w:cs="Times New Roman"/>
          <w:b/>
          <w:noProof/>
          <w:sz w:val="32"/>
          <w:szCs w:val="32"/>
        </w:rPr>
        <w:t>V</w:t>
      </w:r>
    </w:p>
    <w:p w:rsidR="001F6295" w:rsidRDefault="003E2837" w:rsidP="001F6295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PENUTUP</w:t>
      </w:r>
    </w:p>
    <w:p w:rsidR="00EF74FF" w:rsidRPr="00151D74" w:rsidRDefault="00EF74FF" w:rsidP="00EF74FF">
      <w:pPr>
        <w:pStyle w:val="ListParagraph"/>
        <w:spacing w:after="0" w:line="360" w:lineRule="auto"/>
        <w:ind w:left="364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EF74FF" w:rsidRPr="004B4DD4" w:rsidRDefault="00EF74FF" w:rsidP="00FF32D5">
      <w:pPr>
        <w:pStyle w:val="ListParagraph"/>
        <w:numPr>
          <w:ilvl w:val="0"/>
          <w:numId w:val="1"/>
        </w:numPr>
        <w:spacing w:after="0" w:line="360" w:lineRule="auto"/>
        <w:ind w:left="364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Kesimpulan</w:t>
      </w:r>
    </w:p>
    <w:p w:rsidR="000F70DB" w:rsidRDefault="00EF74FF" w:rsidP="00EF74FF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Berikut ini kesimpulan-ke</w:t>
      </w:r>
      <w:r w:rsidR="001D6843">
        <w:rPr>
          <w:rFonts w:ascii="Times New Roman" w:hAnsi="Times New Roman" w:cs="Times New Roman"/>
          <w:noProof/>
          <w:sz w:val="24"/>
          <w:szCs w:val="24"/>
        </w:rPr>
        <w:t xml:space="preserve">simpulan dari dari implementasi, uji coba serta </w:t>
      </w:r>
      <w:r>
        <w:rPr>
          <w:rFonts w:ascii="Times New Roman" w:hAnsi="Times New Roman" w:cs="Times New Roman"/>
          <w:noProof/>
          <w:sz w:val="24"/>
          <w:szCs w:val="24"/>
        </w:rPr>
        <w:t>analisa yang sudah dilakukan pada tugas akhir ini:</w:t>
      </w:r>
    </w:p>
    <w:p w:rsidR="00EF74FF" w:rsidRPr="00EF74FF" w:rsidRDefault="00E92E7F" w:rsidP="00FF32D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b/>
          <w:noProof/>
        </w:rPr>
      </w:pPr>
      <w:r w:rsidRPr="00E92E7F">
        <w:rPr>
          <w:rFonts w:ascii="Times New Roman" w:hAnsi="Times New Roman" w:cs="Times New Roman"/>
          <w:noProof/>
          <w:sz w:val="24"/>
          <w:szCs w:val="24"/>
        </w:rPr>
        <w:t>Router Cisco 1841 mendukung teknologi Virtual Private Network IPsec pada jalur ADSL, dengan menggunakan sistem operasi “</w:t>
      </w:r>
      <w:r w:rsidRPr="00E92E7F">
        <w:rPr>
          <w:rFonts w:ascii="Times New Roman" w:hAnsi="Times New Roman" w:cs="Times New Roman"/>
          <w:noProof/>
          <w:sz w:val="24"/>
          <w:szCs w:val="24"/>
          <w:lang w:val="id-ID"/>
        </w:rPr>
        <w:t>c1841-advsecurityk9-mz.124-23.bin</w:t>
      </w:r>
      <w:r w:rsidRPr="00E92E7F">
        <w:rPr>
          <w:rFonts w:ascii="Times New Roman" w:hAnsi="Times New Roman" w:cs="Times New Roman"/>
          <w:noProof/>
          <w:sz w:val="24"/>
          <w:szCs w:val="24"/>
        </w:rPr>
        <w:t>”.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Pada jalur ADSL,</w:t>
      </w:r>
      <w:r w:rsidRPr="00E92E7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76A73" w:rsidRPr="00E92E7F">
        <w:rPr>
          <w:rFonts w:ascii="Times New Roman" w:hAnsi="Times New Roman" w:cs="Times New Roman"/>
          <w:noProof/>
          <w:sz w:val="24"/>
          <w:szCs w:val="24"/>
        </w:rPr>
        <w:t xml:space="preserve">VPN IPsec </w:t>
      </w:r>
      <w:r w:rsidR="00EF74FF" w:rsidRPr="00E92E7F">
        <w:rPr>
          <w:rFonts w:ascii="Times New Roman" w:hAnsi="Times New Roman" w:cs="Times New Roman"/>
          <w:noProof/>
          <w:sz w:val="24"/>
          <w:szCs w:val="24"/>
        </w:rPr>
        <w:t xml:space="preserve">diaplikasikan </w:t>
      </w:r>
      <w:r w:rsidR="00BC63BD" w:rsidRPr="00E92E7F">
        <w:rPr>
          <w:rFonts w:ascii="Times New Roman" w:hAnsi="Times New Roman" w:cs="Times New Roman"/>
          <w:noProof/>
          <w:sz w:val="24"/>
          <w:szCs w:val="24"/>
        </w:rPr>
        <w:t xml:space="preserve">menggunakan Router Cisco 1841 </w:t>
      </w:r>
      <w:r w:rsidR="00EF74FF" w:rsidRPr="00E92E7F">
        <w:rPr>
          <w:rFonts w:ascii="Times New Roman" w:hAnsi="Times New Roman" w:cs="Times New Roman"/>
          <w:noProof/>
          <w:sz w:val="24"/>
          <w:szCs w:val="24"/>
        </w:rPr>
        <w:t xml:space="preserve">pada jalur ADSL dengan metode </w:t>
      </w:r>
      <w:r w:rsidR="00776A73" w:rsidRPr="00E92E7F">
        <w:rPr>
          <w:rFonts w:ascii="Times New Roman" w:hAnsi="Times New Roman" w:cs="Times New Roman"/>
          <w:noProof/>
          <w:sz w:val="24"/>
          <w:szCs w:val="24"/>
        </w:rPr>
        <w:t>RFC 1483 Bridge</w:t>
      </w:r>
      <w:r w:rsidR="00EF74FF" w:rsidRPr="00E92E7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menuju</w:t>
      </w:r>
      <w:r w:rsidR="00EF74FF" w:rsidRPr="00E92E7F">
        <w:rPr>
          <w:rFonts w:ascii="Times New Roman" w:hAnsi="Times New Roman" w:cs="Times New Roman"/>
          <w:noProof/>
          <w:sz w:val="24"/>
          <w:szCs w:val="24"/>
        </w:rPr>
        <w:t xml:space="preserve"> modem ADSL, maupun </w:t>
      </w:r>
      <w:r w:rsidR="00B3758D" w:rsidRPr="00E92E7F">
        <w:rPr>
          <w:rFonts w:ascii="Times New Roman" w:hAnsi="Times New Roman" w:cs="Times New Roman"/>
          <w:noProof/>
          <w:sz w:val="24"/>
          <w:szCs w:val="24"/>
        </w:rPr>
        <w:t>pen</w:t>
      </w:r>
      <w:r w:rsidR="00EF74FF" w:rsidRPr="00E92E7F">
        <w:rPr>
          <w:rFonts w:ascii="Times New Roman" w:hAnsi="Times New Roman" w:cs="Times New Roman"/>
          <w:noProof/>
          <w:sz w:val="24"/>
          <w:szCs w:val="24"/>
        </w:rPr>
        <w:t>ambah</w:t>
      </w:r>
      <w:r w:rsidR="00B3758D" w:rsidRPr="00E92E7F">
        <w:rPr>
          <w:rFonts w:ascii="Times New Roman" w:hAnsi="Times New Roman" w:cs="Times New Roman"/>
          <w:noProof/>
          <w:sz w:val="24"/>
          <w:szCs w:val="24"/>
        </w:rPr>
        <w:t>an</w:t>
      </w:r>
      <w:r w:rsidR="00EF74FF" w:rsidRPr="00E92E7F">
        <w:rPr>
          <w:rFonts w:ascii="Times New Roman" w:hAnsi="Times New Roman" w:cs="Times New Roman"/>
          <w:noProof/>
          <w:sz w:val="24"/>
          <w:szCs w:val="24"/>
        </w:rPr>
        <w:t xml:space="preserve"> modul WIC-1ADSL pada router Cisco 1841.</w:t>
      </w:r>
      <w:r w:rsidR="00776A73" w:rsidRPr="00E92E7F">
        <w:rPr>
          <w:rFonts w:ascii="Times New Roman" w:hAnsi="Times New Roman" w:cs="Times New Roman"/>
          <w:noProof/>
          <w:sz w:val="24"/>
          <w:szCs w:val="24"/>
        </w:rPr>
        <w:t xml:space="preserve">  Pada metode RFC 1483 Bridge, diaplikasikan sebuah interface Dialer yang dipasangkan pada interface Fast Ethernet, sehingga mampu melakukan dial-up</w:t>
      </w:r>
      <w:r w:rsidR="00151D74">
        <w:rPr>
          <w:rFonts w:ascii="Times New Roman" w:hAnsi="Times New Roman" w:cs="Times New Roman"/>
          <w:noProof/>
          <w:sz w:val="24"/>
          <w:szCs w:val="24"/>
        </w:rPr>
        <w:t xml:space="preserve"> menuju ISP</w:t>
      </w:r>
      <w:r w:rsidR="00776A73" w:rsidRPr="00E92E7F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EF74FF" w:rsidRPr="00776A73" w:rsidRDefault="0045076B" w:rsidP="00AC475E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76A73">
        <w:rPr>
          <w:rFonts w:ascii="Times New Roman" w:hAnsi="Times New Roman" w:cs="Times New Roman"/>
          <w:noProof/>
          <w:sz w:val="24"/>
          <w:szCs w:val="24"/>
        </w:rPr>
        <w:t>Performa atau kinerja VPN dip</w:t>
      </w:r>
      <w:r w:rsidR="00EF74FF" w:rsidRPr="00776A73">
        <w:rPr>
          <w:rFonts w:ascii="Times New Roman" w:hAnsi="Times New Roman" w:cs="Times New Roman"/>
          <w:noProof/>
          <w:sz w:val="24"/>
          <w:szCs w:val="24"/>
        </w:rPr>
        <w:t>engaruhi oleh metode enkripsi, jumlah router pada WAN, serta interaksi dari keduanya.</w:t>
      </w:r>
      <w:r w:rsidR="00B3758D" w:rsidRPr="00776A7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C475E">
        <w:rPr>
          <w:rFonts w:ascii="Times New Roman" w:hAnsi="Times New Roman" w:cs="Times New Roman"/>
          <w:noProof/>
          <w:sz w:val="24"/>
          <w:szCs w:val="24"/>
        </w:rPr>
        <w:t>Sedangkan metode hash yang digunakan tidak memberikan pengaruh yang cukup signifikan bagi kinerja VPN IPsec.</w:t>
      </w:r>
      <w:r w:rsidR="00776A7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2455A">
        <w:rPr>
          <w:rFonts w:ascii="Times New Roman" w:hAnsi="Times New Roman" w:cs="Times New Roman"/>
          <w:noProof/>
          <w:sz w:val="24"/>
          <w:szCs w:val="24"/>
        </w:rPr>
        <w:t>Selain itu, k</w:t>
      </w:r>
      <w:r w:rsidR="00931588" w:rsidRPr="00776A73">
        <w:rPr>
          <w:rFonts w:ascii="Times New Roman" w:hAnsi="Times New Roman" w:cs="Times New Roman"/>
          <w:noProof/>
          <w:sz w:val="24"/>
          <w:szCs w:val="24"/>
        </w:rPr>
        <w:t xml:space="preserve">inerja VPN IPsec menurun sebesar </w:t>
      </w:r>
      <w:r w:rsidR="00776A73" w:rsidRPr="00776A73">
        <w:rPr>
          <w:rFonts w:ascii="Times New Roman" w:hAnsi="Times New Roman" w:cs="Times New Roman"/>
          <w:noProof/>
          <w:sz w:val="24"/>
          <w:szCs w:val="24"/>
        </w:rPr>
        <w:t>44.44</w:t>
      </w:r>
      <w:r w:rsidR="00931588" w:rsidRPr="00776A73">
        <w:rPr>
          <w:rFonts w:ascii="Times New Roman" w:hAnsi="Times New Roman" w:cs="Times New Roman"/>
          <w:noProof/>
          <w:sz w:val="24"/>
          <w:szCs w:val="24"/>
        </w:rPr>
        <w:t>% dibandingkan dengan jaringan normal</w:t>
      </w:r>
      <w:r w:rsidR="0012455A">
        <w:rPr>
          <w:rFonts w:ascii="Times New Roman" w:hAnsi="Times New Roman" w:cs="Times New Roman"/>
          <w:noProof/>
          <w:sz w:val="24"/>
          <w:szCs w:val="24"/>
        </w:rPr>
        <w:t>. H</w:t>
      </w:r>
      <w:r w:rsidR="00AC475E">
        <w:rPr>
          <w:rFonts w:ascii="Times New Roman" w:hAnsi="Times New Roman" w:cs="Times New Roman"/>
          <w:noProof/>
          <w:sz w:val="24"/>
          <w:szCs w:val="24"/>
        </w:rPr>
        <w:t>al tersebut</w:t>
      </w:r>
      <w:r w:rsidR="00931588" w:rsidRPr="00776A73">
        <w:rPr>
          <w:rFonts w:ascii="Times New Roman" w:hAnsi="Times New Roman" w:cs="Times New Roman"/>
          <w:noProof/>
          <w:sz w:val="24"/>
          <w:szCs w:val="24"/>
        </w:rPr>
        <w:t xml:space="preserve"> disebabkan oleh enkripsi dan dekripsi yang membutuhkan waktu dalam prosesnya.</w:t>
      </w:r>
    </w:p>
    <w:p w:rsidR="00F633C9" w:rsidRDefault="00F633C9" w:rsidP="00F633C9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Dengan biaya yang cukup rendah, VPN lebih </w:t>
      </w:r>
      <w:r w:rsidR="001D6843">
        <w:rPr>
          <w:rFonts w:ascii="Times New Roman" w:hAnsi="Times New Roman" w:cs="Times New Roman"/>
          <w:noProof/>
          <w:sz w:val="24"/>
          <w:szCs w:val="24"/>
        </w:rPr>
        <w:t>layak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 xml:space="preserve"> untuk diaplikasikan pada perusahaan kecil da</w:t>
      </w:r>
      <w:r w:rsidR="001E6BB9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menengah.</w:t>
      </w:r>
      <w:r w:rsidR="0064342C">
        <w:rPr>
          <w:rFonts w:ascii="Times New Roman" w:hAnsi="Times New Roman" w:cs="Times New Roman"/>
          <w:noProof/>
          <w:sz w:val="24"/>
          <w:szCs w:val="24"/>
        </w:rPr>
        <w:t xml:space="preserve"> Dengan konsekuensi penurunan kinerja sebesar 44.44% dibandingkan dengan jaringan normal.</w:t>
      </w:r>
    </w:p>
    <w:p w:rsidR="00AF2382" w:rsidRDefault="002D405B" w:rsidP="00AC475E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Cisco Configuration Proffesional mempermudah dalam proses konfigurasi Router Cisco 1841. Meskipun demikian, penggunaannya tidak dapat terlepas dari Command Line Interface dan Console Port.</w:t>
      </w:r>
    </w:p>
    <w:p w:rsidR="00AC475E" w:rsidRPr="00AC475E" w:rsidRDefault="00AC475E" w:rsidP="00AC475E">
      <w:pPr>
        <w:pStyle w:val="ListParagraph"/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noProof/>
          <w:sz w:val="24"/>
          <w:szCs w:val="24"/>
        </w:rPr>
      </w:pPr>
    </w:p>
    <w:p w:rsidR="004B4DD4" w:rsidRDefault="004B4DD4" w:rsidP="00FF32D5">
      <w:pPr>
        <w:pStyle w:val="ListParagraph"/>
        <w:numPr>
          <w:ilvl w:val="0"/>
          <w:numId w:val="1"/>
        </w:numPr>
        <w:spacing w:after="0" w:line="360" w:lineRule="auto"/>
        <w:ind w:left="364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Saran</w:t>
      </w:r>
    </w:p>
    <w:p w:rsidR="004B4DD4" w:rsidRDefault="00275DB7" w:rsidP="00EF74FF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Berikut ini merupakan saran-saran yang diberikan oleh penulis setelah melakukan studi analisa ini:</w:t>
      </w:r>
    </w:p>
    <w:p w:rsidR="00275DB7" w:rsidRPr="00275DB7" w:rsidRDefault="00275DB7" w:rsidP="00FF32D5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Masih terdapat beberapa metode-metode pembentuk VPN yang dapat dieksplorasi selain IPsec, sehingga pengembangan studi analisa sejenis masih mungkin untuk dilakukan.</w:t>
      </w:r>
    </w:p>
    <w:p w:rsidR="00275DB7" w:rsidRPr="0048586A" w:rsidRDefault="00275DB7" w:rsidP="00FF32D5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t>Kemampuan router Cisco 1841 masih bisa dieksplorasi sebagai bahan tugas akhir, seperti Intrussion Prevention System dan Network Admission Control</w:t>
      </w:r>
      <w:r w:rsidR="0048586A">
        <w:rPr>
          <w:rFonts w:ascii="Times New Roman" w:hAnsi="Times New Roman" w:cs="Times New Roman"/>
          <w:noProof/>
          <w:sz w:val="24"/>
          <w:szCs w:val="24"/>
        </w:rPr>
        <w:t>. Serta tersedianya berbagai macam modul tambahan bagi router ini, menambah kemampuan dari router ini.</w:t>
      </w:r>
    </w:p>
    <w:p w:rsidR="0048586A" w:rsidRPr="00275DB7" w:rsidRDefault="0048586A" w:rsidP="00FF32D5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t>Kemampuan mengolah jaringan merupakan keahlian yang membutuhkan logika dan keahlian tersendiri, sehingga pengaplikasian antara pemrograman dan pengaturan, merupakan sebuah nilai lebih bagi seseorang.</w:t>
      </w:r>
    </w:p>
    <w:sectPr w:rsidR="0048586A" w:rsidRPr="00275DB7" w:rsidSect="00097ED8">
      <w:headerReference w:type="default" r:id="rId9"/>
      <w:footerReference w:type="first" r:id="rId10"/>
      <w:pgSz w:w="11909" w:h="16834" w:code="9"/>
      <w:pgMar w:top="2268" w:right="1701" w:bottom="1701" w:left="2268" w:header="720" w:footer="720" w:gutter="0"/>
      <w:pgNumType w:start="14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E3B" w:rsidRDefault="00304E3B" w:rsidP="00535462">
      <w:pPr>
        <w:spacing w:after="0" w:line="240" w:lineRule="auto"/>
      </w:pPr>
      <w:r>
        <w:separator/>
      </w:r>
    </w:p>
  </w:endnote>
  <w:endnote w:type="continuationSeparator" w:id="0">
    <w:p w:rsidR="00304E3B" w:rsidRDefault="00304E3B" w:rsidP="0053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61417"/>
      <w:docPartObj>
        <w:docPartGallery w:val="Page Numbers (Bottom of Page)"/>
        <w:docPartUnique/>
      </w:docPartObj>
    </w:sdtPr>
    <w:sdtEndPr/>
    <w:sdtContent>
      <w:p w:rsidR="00A247E4" w:rsidRDefault="007522EC">
        <w:pPr>
          <w:pStyle w:val="Footer"/>
          <w:jc w:val="center"/>
        </w:pPr>
        <w:r w:rsidRPr="005354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247E4" w:rsidRPr="005354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354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D6843">
          <w:rPr>
            <w:rFonts w:ascii="Times New Roman" w:hAnsi="Times New Roman" w:cs="Times New Roman"/>
            <w:noProof/>
            <w:sz w:val="24"/>
            <w:szCs w:val="24"/>
          </w:rPr>
          <w:t>142</w:t>
        </w:r>
        <w:r w:rsidRPr="0053546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247E4" w:rsidRDefault="00A247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E3B" w:rsidRDefault="00304E3B" w:rsidP="00535462">
      <w:pPr>
        <w:spacing w:after="0" w:line="240" w:lineRule="auto"/>
      </w:pPr>
      <w:r>
        <w:separator/>
      </w:r>
    </w:p>
  </w:footnote>
  <w:footnote w:type="continuationSeparator" w:id="0">
    <w:p w:rsidR="00304E3B" w:rsidRDefault="00304E3B" w:rsidP="0053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61420"/>
      <w:docPartObj>
        <w:docPartGallery w:val="Page Numbers (Top of Page)"/>
        <w:docPartUnique/>
      </w:docPartObj>
    </w:sdtPr>
    <w:sdtEndPr/>
    <w:sdtContent>
      <w:p w:rsidR="00A247E4" w:rsidRDefault="007522EC">
        <w:pPr>
          <w:pStyle w:val="Header"/>
          <w:jc w:val="right"/>
        </w:pPr>
        <w:r w:rsidRPr="005354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247E4" w:rsidRPr="005354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354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D6843">
          <w:rPr>
            <w:rFonts w:ascii="Times New Roman" w:hAnsi="Times New Roman" w:cs="Times New Roman"/>
            <w:noProof/>
            <w:sz w:val="24"/>
            <w:szCs w:val="24"/>
          </w:rPr>
          <w:t>143</w:t>
        </w:r>
        <w:r w:rsidRPr="0053546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247E4" w:rsidRDefault="00A247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21C0"/>
    <w:multiLevelType w:val="hybridMultilevel"/>
    <w:tmpl w:val="39CE1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A713C3"/>
    <w:multiLevelType w:val="hybridMultilevel"/>
    <w:tmpl w:val="A99A14D2"/>
    <w:lvl w:ilvl="0" w:tplc="79924516">
      <w:start w:val="1"/>
      <w:numFmt w:val="decimal"/>
      <w:lvlText w:val="5.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A0541"/>
    <w:multiLevelType w:val="hybridMultilevel"/>
    <w:tmpl w:val="AE940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6295"/>
    <w:rsid w:val="0000141A"/>
    <w:rsid w:val="000171F8"/>
    <w:rsid w:val="00022FD7"/>
    <w:rsid w:val="00023AE2"/>
    <w:rsid w:val="000304E3"/>
    <w:rsid w:val="0004252D"/>
    <w:rsid w:val="00050B03"/>
    <w:rsid w:val="0005688D"/>
    <w:rsid w:val="000625AD"/>
    <w:rsid w:val="00084917"/>
    <w:rsid w:val="00096BC5"/>
    <w:rsid w:val="00097ED8"/>
    <w:rsid w:val="000B6F2F"/>
    <w:rsid w:val="000D69CB"/>
    <w:rsid w:val="000F0042"/>
    <w:rsid w:val="000F70DB"/>
    <w:rsid w:val="001023DE"/>
    <w:rsid w:val="00103717"/>
    <w:rsid w:val="00105B23"/>
    <w:rsid w:val="00110E70"/>
    <w:rsid w:val="0012455A"/>
    <w:rsid w:val="00151D74"/>
    <w:rsid w:val="00156722"/>
    <w:rsid w:val="00177ACE"/>
    <w:rsid w:val="00196F3F"/>
    <w:rsid w:val="001A1D7F"/>
    <w:rsid w:val="001C445D"/>
    <w:rsid w:val="001D6843"/>
    <w:rsid w:val="001D7DDC"/>
    <w:rsid w:val="001E6BB9"/>
    <w:rsid w:val="001F6295"/>
    <w:rsid w:val="00202DE3"/>
    <w:rsid w:val="0021127D"/>
    <w:rsid w:val="00215B73"/>
    <w:rsid w:val="00220B4B"/>
    <w:rsid w:val="002335FC"/>
    <w:rsid w:val="00240F06"/>
    <w:rsid w:val="00245424"/>
    <w:rsid w:val="00257699"/>
    <w:rsid w:val="00271185"/>
    <w:rsid w:val="00271B6D"/>
    <w:rsid w:val="0027382A"/>
    <w:rsid w:val="00275DB7"/>
    <w:rsid w:val="00276721"/>
    <w:rsid w:val="002872EB"/>
    <w:rsid w:val="002D405B"/>
    <w:rsid w:val="002E0A2F"/>
    <w:rsid w:val="0030244C"/>
    <w:rsid w:val="00304E3B"/>
    <w:rsid w:val="00305720"/>
    <w:rsid w:val="00323305"/>
    <w:rsid w:val="0035158A"/>
    <w:rsid w:val="00352560"/>
    <w:rsid w:val="00354A4B"/>
    <w:rsid w:val="0036462E"/>
    <w:rsid w:val="003665D5"/>
    <w:rsid w:val="00367C05"/>
    <w:rsid w:val="0037659E"/>
    <w:rsid w:val="00386F60"/>
    <w:rsid w:val="003C1784"/>
    <w:rsid w:val="003C747A"/>
    <w:rsid w:val="003E0CB7"/>
    <w:rsid w:val="003E2837"/>
    <w:rsid w:val="003E477D"/>
    <w:rsid w:val="00401092"/>
    <w:rsid w:val="004115AE"/>
    <w:rsid w:val="004270A9"/>
    <w:rsid w:val="0044411A"/>
    <w:rsid w:val="00444410"/>
    <w:rsid w:val="0045076B"/>
    <w:rsid w:val="00457C9B"/>
    <w:rsid w:val="00471975"/>
    <w:rsid w:val="00476DCC"/>
    <w:rsid w:val="0048586A"/>
    <w:rsid w:val="004A1301"/>
    <w:rsid w:val="004A4529"/>
    <w:rsid w:val="004A73C8"/>
    <w:rsid w:val="004B4DD4"/>
    <w:rsid w:val="004C0D00"/>
    <w:rsid w:val="004C1366"/>
    <w:rsid w:val="004D3459"/>
    <w:rsid w:val="004F4D09"/>
    <w:rsid w:val="005054DD"/>
    <w:rsid w:val="00506A3F"/>
    <w:rsid w:val="005149AA"/>
    <w:rsid w:val="00521FEE"/>
    <w:rsid w:val="00523C44"/>
    <w:rsid w:val="00535462"/>
    <w:rsid w:val="00537C7E"/>
    <w:rsid w:val="0054647D"/>
    <w:rsid w:val="0056023E"/>
    <w:rsid w:val="00570474"/>
    <w:rsid w:val="005839B2"/>
    <w:rsid w:val="005B623D"/>
    <w:rsid w:val="005F1AD1"/>
    <w:rsid w:val="005F30E9"/>
    <w:rsid w:val="005F3A3F"/>
    <w:rsid w:val="00605618"/>
    <w:rsid w:val="006129C7"/>
    <w:rsid w:val="006342DC"/>
    <w:rsid w:val="00636247"/>
    <w:rsid w:val="00641B26"/>
    <w:rsid w:val="0064342C"/>
    <w:rsid w:val="00652262"/>
    <w:rsid w:val="00672594"/>
    <w:rsid w:val="006858AA"/>
    <w:rsid w:val="006944EC"/>
    <w:rsid w:val="006C788F"/>
    <w:rsid w:val="006D0940"/>
    <w:rsid w:val="0072203A"/>
    <w:rsid w:val="007522EC"/>
    <w:rsid w:val="00761ED4"/>
    <w:rsid w:val="00776A73"/>
    <w:rsid w:val="0077757E"/>
    <w:rsid w:val="00787502"/>
    <w:rsid w:val="007D2B73"/>
    <w:rsid w:val="007D6E82"/>
    <w:rsid w:val="008023BD"/>
    <w:rsid w:val="00803777"/>
    <w:rsid w:val="0080636D"/>
    <w:rsid w:val="008208A5"/>
    <w:rsid w:val="00835A4F"/>
    <w:rsid w:val="0084367B"/>
    <w:rsid w:val="00854FC3"/>
    <w:rsid w:val="008550B7"/>
    <w:rsid w:val="008654BD"/>
    <w:rsid w:val="008805CB"/>
    <w:rsid w:val="008A31D7"/>
    <w:rsid w:val="008A59D3"/>
    <w:rsid w:val="008C71EA"/>
    <w:rsid w:val="008D5A45"/>
    <w:rsid w:val="008E1976"/>
    <w:rsid w:val="008E2169"/>
    <w:rsid w:val="008F2F2E"/>
    <w:rsid w:val="00903C33"/>
    <w:rsid w:val="0090460D"/>
    <w:rsid w:val="00931588"/>
    <w:rsid w:val="00932E7C"/>
    <w:rsid w:val="009338C4"/>
    <w:rsid w:val="0094211C"/>
    <w:rsid w:val="009424D5"/>
    <w:rsid w:val="00943BD4"/>
    <w:rsid w:val="00950756"/>
    <w:rsid w:val="00970B80"/>
    <w:rsid w:val="00987118"/>
    <w:rsid w:val="0099395D"/>
    <w:rsid w:val="009A1674"/>
    <w:rsid w:val="009A52EA"/>
    <w:rsid w:val="009C0F21"/>
    <w:rsid w:val="009C7538"/>
    <w:rsid w:val="009D1808"/>
    <w:rsid w:val="009F4451"/>
    <w:rsid w:val="00A06C1D"/>
    <w:rsid w:val="00A145B2"/>
    <w:rsid w:val="00A247E4"/>
    <w:rsid w:val="00A25011"/>
    <w:rsid w:val="00A72612"/>
    <w:rsid w:val="00A77B44"/>
    <w:rsid w:val="00AB1A50"/>
    <w:rsid w:val="00AB5C97"/>
    <w:rsid w:val="00AB63FD"/>
    <w:rsid w:val="00AC368E"/>
    <w:rsid w:val="00AC475E"/>
    <w:rsid w:val="00AC7722"/>
    <w:rsid w:val="00AE175A"/>
    <w:rsid w:val="00AF2382"/>
    <w:rsid w:val="00B02380"/>
    <w:rsid w:val="00B02ADE"/>
    <w:rsid w:val="00B05C63"/>
    <w:rsid w:val="00B25FCD"/>
    <w:rsid w:val="00B30960"/>
    <w:rsid w:val="00B35F3B"/>
    <w:rsid w:val="00B3758D"/>
    <w:rsid w:val="00B37CB0"/>
    <w:rsid w:val="00B5064B"/>
    <w:rsid w:val="00B62486"/>
    <w:rsid w:val="00B6738C"/>
    <w:rsid w:val="00B84491"/>
    <w:rsid w:val="00B90DE3"/>
    <w:rsid w:val="00BA324E"/>
    <w:rsid w:val="00BA64BB"/>
    <w:rsid w:val="00BB38FD"/>
    <w:rsid w:val="00BC188B"/>
    <w:rsid w:val="00BC46CF"/>
    <w:rsid w:val="00BC63BD"/>
    <w:rsid w:val="00BF4CF3"/>
    <w:rsid w:val="00BF5596"/>
    <w:rsid w:val="00C30D85"/>
    <w:rsid w:val="00C5285B"/>
    <w:rsid w:val="00C76D95"/>
    <w:rsid w:val="00C80CC5"/>
    <w:rsid w:val="00C8609A"/>
    <w:rsid w:val="00C96B16"/>
    <w:rsid w:val="00C96E55"/>
    <w:rsid w:val="00CB1C94"/>
    <w:rsid w:val="00CB1E38"/>
    <w:rsid w:val="00CC6DB7"/>
    <w:rsid w:val="00CD57C9"/>
    <w:rsid w:val="00D10E22"/>
    <w:rsid w:val="00D15D3D"/>
    <w:rsid w:val="00D32BAD"/>
    <w:rsid w:val="00D35EF3"/>
    <w:rsid w:val="00D47602"/>
    <w:rsid w:val="00D51308"/>
    <w:rsid w:val="00D55040"/>
    <w:rsid w:val="00D62F23"/>
    <w:rsid w:val="00D66C34"/>
    <w:rsid w:val="00D90242"/>
    <w:rsid w:val="00D93296"/>
    <w:rsid w:val="00D97F18"/>
    <w:rsid w:val="00DE353C"/>
    <w:rsid w:val="00E16B8A"/>
    <w:rsid w:val="00E334C4"/>
    <w:rsid w:val="00E50428"/>
    <w:rsid w:val="00E74D1B"/>
    <w:rsid w:val="00E92E7F"/>
    <w:rsid w:val="00E9465C"/>
    <w:rsid w:val="00E96F3A"/>
    <w:rsid w:val="00EB0AAB"/>
    <w:rsid w:val="00EB5B26"/>
    <w:rsid w:val="00EF74FF"/>
    <w:rsid w:val="00F00712"/>
    <w:rsid w:val="00F216C8"/>
    <w:rsid w:val="00F633C9"/>
    <w:rsid w:val="00F726FF"/>
    <w:rsid w:val="00F768AB"/>
    <w:rsid w:val="00F77B89"/>
    <w:rsid w:val="00F81588"/>
    <w:rsid w:val="00F85A2C"/>
    <w:rsid w:val="00F93375"/>
    <w:rsid w:val="00FA7FCC"/>
    <w:rsid w:val="00FB76F0"/>
    <w:rsid w:val="00FD7CBB"/>
    <w:rsid w:val="00FF32D5"/>
    <w:rsid w:val="00FF7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295"/>
    <w:pPr>
      <w:ind w:left="720"/>
      <w:contextualSpacing/>
    </w:pPr>
  </w:style>
  <w:style w:type="table" w:styleId="TableGrid">
    <w:name w:val="Table Grid"/>
    <w:basedOn w:val="TableNormal"/>
    <w:uiPriority w:val="59"/>
    <w:rsid w:val="00641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23D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00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007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3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462"/>
  </w:style>
  <w:style w:type="paragraph" w:styleId="Footer">
    <w:name w:val="footer"/>
    <w:basedOn w:val="Normal"/>
    <w:link w:val="FooterChar"/>
    <w:uiPriority w:val="99"/>
    <w:unhideWhenUsed/>
    <w:rsid w:val="0053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462"/>
  </w:style>
  <w:style w:type="paragraph" w:styleId="NormalWeb">
    <w:name w:val="Normal (Web)"/>
    <w:basedOn w:val="Normal"/>
    <w:uiPriority w:val="99"/>
    <w:semiHidden/>
    <w:unhideWhenUsed/>
    <w:rsid w:val="0006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5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295"/>
    <w:pPr>
      <w:ind w:left="720"/>
      <w:contextualSpacing/>
    </w:pPr>
  </w:style>
  <w:style w:type="table" w:styleId="TableGrid">
    <w:name w:val="Table Grid"/>
    <w:basedOn w:val="TableNormal"/>
    <w:uiPriority w:val="59"/>
    <w:rsid w:val="00641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23D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00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007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3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462"/>
  </w:style>
  <w:style w:type="paragraph" w:styleId="Footer">
    <w:name w:val="footer"/>
    <w:basedOn w:val="Normal"/>
    <w:link w:val="FooterChar"/>
    <w:uiPriority w:val="99"/>
    <w:unhideWhenUsed/>
    <w:rsid w:val="0053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462"/>
  </w:style>
  <w:style w:type="paragraph" w:styleId="NormalWeb">
    <w:name w:val="Normal (Web)"/>
    <w:basedOn w:val="Normal"/>
    <w:uiPriority w:val="99"/>
    <w:semiHidden/>
    <w:unhideWhenUsed/>
    <w:rsid w:val="0006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1A1F0-6230-41FD-9C00-5F5DC436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32</cp:revision>
  <cp:lastPrinted>2012-09-18T03:47:00Z</cp:lastPrinted>
  <dcterms:created xsi:type="dcterms:W3CDTF">2012-08-27T06:25:00Z</dcterms:created>
  <dcterms:modified xsi:type="dcterms:W3CDTF">2012-10-17T04:14:00Z</dcterms:modified>
</cp:coreProperties>
</file>