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LESSONS LEARNED DOCUMENT</w:t>
      </w:r>
    </w:p>
    <w:tbl>
      <w:tblPr>
        <w:tblStyle w:val="Table1"/>
        <w:tblW w:w="9360.0" w:type="dxa"/>
        <w:jc w:val="left"/>
        <w:tblInd w:w="-6.999999999999993" w:type="dxa"/>
        <w:tblLayout w:type="fixed"/>
        <w:tblLook w:val="0000"/>
      </w:tblPr>
      <w:tblGrid>
        <w:gridCol w:w="3780"/>
        <w:gridCol w:w="3060"/>
        <w:gridCol w:w="2520"/>
        <w:tblGridChange w:id="0">
          <w:tblGrid>
            <w:gridCol w:w="3780"/>
            <w:gridCol w:w="3060"/>
            <w:gridCol w:w="2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Project Name/Number: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03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Prepared by: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Customer/End User Group: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Contact Name: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Project Type (S/M/L):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Business Unit: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Project Manager: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Project Sponsor: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60" w:before="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     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Summary of Lessons Learned</w:t>
      </w:r>
    </w:p>
    <w:tbl>
      <w:tblPr>
        <w:tblStyle w:val="Table2"/>
        <w:tblW w:w="9360.0" w:type="dxa"/>
        <w:jc w:val="left"/>
        <w:tblInd w:w="-6.999999999999993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Project Background</w:t>
            </w:r>
          </w:p>
        </w:tc>
      </w:tr>
      <w:tr>
        <w:trPr>
          <w:cantSplit w:val="0"/>
          <w:trHeight w:val="1296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Summary of Lessons Learned</w:t>
            </w:r>
          </w:p>
        </w:tc>
      </w:tr>
      <w:tr>
        <w:trPr>
          <w:cantSplit w:val="0"/>
          <w:trHeight w:val="1296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Overall Recommendations</w:t>
            </w:r>
          </w:p>
        </w:tc>
      </w:tr>
      <w:tr>
        <w:trPr>
          <w:cantSplit w:val="0"/>
          <w:trHeight w:val="129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Technical Performance</w:t>
      </w:r>
    </w:p>
    <w:tbl>
      <w:tblPr>
        <w:tblStyle w:val="Table3"/>
        <w:tblW w:w="9360.0" w:type="dxa"/>
        <w:jc w:val="left"/>
        <w:tblInd w:w="-6.999999999999993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Project Experience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Recommended Process Improvements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Other Recommendations</w:t>
            </w:r>
          </w:p>
        </w:tc>
      </w:tr>
      <w:tr>
        <w:trPr>
          <w:cantSplit w:val="0"/>
          <w:trHeight w:val="129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1"/>
          <w:smallCap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1"/>
          <w:smallCap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SCHEDULE PERFORMANCE</w:t>
      </w:r>
    </w:p>
    <w:tbl>
      <w:tblPr>
        <w:tblStyle w:val="Table4"/>
        <w:tblW w:w="9360.0" w:type="dxa"/>
        <w:jc w:val="left"/>
        <w:tblInd w:w="-6.999999999999993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Project Experience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Recommended Process Improvements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Other Recommendations</w:t>
            </w:r>
          </w:p>
        </w:tc>
      </w:tr>
      <w:tr>
        <w:trPr>
          <w:cantSplit w:val="0"/>
          <w:trHeight w:val="129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cost Performance</w:t>
      </w:r>
    </w:p>
    <w:tbl>
      <w:tblPr>
        <w:tblStyle w:val="Table5"/>
        <w:tblW w:w="9360.0" w:type="dxa"/>
        <w:jc w:val="left"/>
        <w:tblInd w:w="-6.999999999999993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Project Experience</w:t>
            </w:r>
          </w:p>
        </w:tc>
      </w:tr>
      <w:tr>
        <w:trPr>
          <w:cantSplit w:val="0"/>
          <w:trHeight w:val="1296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Recommended Process Improvements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Other Recommendations</w:t>
            </w:r>
          </w:p>
        </w:tc>
      </w:tr>
      <w:tr>
        <w:trPr>
          <w:cantSplit w:val="0"/>
          <w:trHeight w:val="129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risk management</w:t>
      </w:r>
    </w:p>
    <w:tbl>
      <w:tblPr>
        <w:tblStyle w:val="Table6"/>
        <w:tblW w:w="9360.0" w:type="dxa"/>
        <w:jc w:val="left"/>
        <w:tblInd w:w="-6.999999999999993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Project Experience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Recommended Process Improvements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Other Recommendations</w:t>
            </w:r>
          </w:p>
        </w:tc>
      </w:tr>
      <w:tr>
        <w:trPr>
          <w:cantSplit w:val="0"/>
          <w:trHeight w:val="129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Team management</w:t>
      </w:r>
    </w:p>
    <w:tbl>
      <w:tblPr>
        <w:tblStyle w:val="Table7"/>
        <w:tblW w:w="9360.0" w:type="dxa"/>
        <w:jc w:val="left"/>
        <w:tblInd w:w="-6.999999999999993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Project Experience</w:t>
            </w:r>
          </w:p>
        </w:tc>
      </w:tr>
      <w:tr>
        <w:trPr>
          <w:cantSplit w:val="0"/>
          <w:trHeight w:val="1296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Recommended Process Improvements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Other Recommendations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</w:tbl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1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tools performance</w:t>
      </w:r>
    </w:p>
    <w:tbl>
      <w:tblPr>
        <w:tblStyle w:val="Table8"/>
        <w:tblW w:w="9360.0" w:type="dxa"/>
        <w:jc w:val="left"/>
        <w:tblInd w:w="-6.999999999999993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Project Experience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Recommended Process Improvements</w:t>
            </w:r>
          </w:p>
        </w:tc>
      </w:tr>
      <w:tr>
        <w:trPr>
          <w:cantSplit w:val="0"/>
          <w:trHeight w:val="1296" w:hRule="atLeast"/>
          <w:tblHeader w:val="0"/>
        </w:trPr>
        <w:tc>
          <w:tcPr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Other Recommendations</w:t>
            </w:r>
          </w:p>
        </w:tc>
      </w:tr>
      <w:tr>
        <w:trPr>
          <w:cantSplit w:val="0"/>
          <w:trHeight w:val="129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     </w:t>
            </w:r>
          </w:p>
        </w:tc>
      </w:tr>
    </w:tbl>
    <w:p w:rsidR="00000000" w:rsidDel="00000000" w:rsidP="00000000" w:rsidRDefault="00000000" w:rsidRPr="00000000" w14:paraId="00000047">
      <w:pPr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  <w:b w:val="1"/>
          <w:color w:val="38761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  <w:b w:val="1"/>
          <w:color w:val="38761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38761d"/>
          <w:sz w:val="32"/>
          <w:szCs w:val="32"/>
          <w:rtl w:val="0"/>
        </w:rPr>
        <w:t xml:space="preserve">INSTRUCTIONS ON HOW TO COPY THIS TEMPLATE</w:t>
      </w:r>
    </w:p>
    <w:p w:rsidR="00000000" w:rsidDel="00000000" w:rsidP="00000000" w:rsidRDefault="00000000" w:rsidRPr="00000000" w14:paraId="00000049">
      <w:pPr>
        <w:tabs>
          <w:tab w:val="left" w:leader="none" w:pos="10005"/>
        </w:tabs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PLEASE NAVIGATE TO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8"/>
          <w:szCs w:val="28"/>
          <w:rtl w:val="0"/>
        </w:rPr>
        <w:t xml:space="preserve">FILE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THEN CLICK ON </w:t>
      </w:r>
      <w:r w:rsidDel="00000000" w:rsidR="00000000" w:rsidRPr="00000000">
        <w:rPr>
          <w:rFonts w:ascii="Calibri" w:cs="Calibri" w:eastAsia="Calibri" w:hAnsi="Calibri"/>
          <w:b w:val="1"/>
          <w:color w:val="cc0000"/>
          <w:sz w:val="28"/>
          <w:szCs w:val="28"/>
          <w:rtl w:val="0"/>
        </w:rPr>
        <w:t xml:space="preserve">MAKE A COPY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(SEE ATTACHED IMAGE BELOW)</w:t>
      </w:r>
    </w:p>
    <w:p w:rsidR="00000000" w:rsidDel="00000000" w:rsidP="00000000" w:rsidRDefault="00000000" w:rsidRPr="00000000" w14:paraId="0000004A">
      <w:pPr>
        <w:tabs>
          <w:tab w:val="left" w:leader="none" w:pos="10005"/>
        </w:tabs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953000" cy="3438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first"/>
      <w:footerReference r:id="rId11" w:type="even"/>
      <w:pgSz w:h="15840" w:w="12240" w:orient="portrait"/>
      <w:pgMar w:bottom="792" w:top="2160" w:left="1440" w:right="1440" w:header="720" w:footer="86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imes"/>
  <w:font w:name="Helvetica Neu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400"/>
      </w:tabs>
      <w:spacing w:after="240" w:before="0" w:line="240" w:lineRule="auto"/>
      <w:ind w:left="0" w:right="0" w:firstLine="0"/>
      <w:jc w:val="righ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400"/>
      </w:tabs>
      <w:spacing w:after="240" w:before="0" w:line="240" w:lineRule="auto"/>
      <w:ind w:left="0" w:right="36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400"/>
      </w:tabs>
      <w:spacing w:after="240" w:before="0" w:line="240" w:lineRule="auto"/>
      <w:ind w:left="0" w:right="0" w:firstLine="0"/>
      <w:jc w:val="left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 Unicode MS" w:cs="Arial Unicode MS" w:eastAsia="Arial Unicode MS" w:hAnsi="Arial Unicode MS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©2011 UPMM™ templates are owned and copyrighted by International Institute for Learning, Inc. (IIL). Templates are used with the permission of IIL.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400"/>
      </w:tabs>
      <w:spacing w:after="24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400"/>
      </w:tabs>
      <w:spacing w:after="24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9525" cy="9525"/>
          <wp:effectExtent b="0" l="0" r="0" t="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spacing w:after="0" w:lineRule="auto"/>
      <w:ind w:left="-90" w:firstLine="0"/>
      <w:rPr/>
    </w:pPr>
    <w:hyperlink r:id="rId1">
      <w:r w:rsidDel="00000000" w:rsidR="00000000" w:rsidRPr="00000000">
        <w:rPr>
          <w:rFonts w:ascii="Roboto" w:cs="Roboto" w:eastAsia="Roboto" w:hAnsi="Roboto"/>
          <w:b w:val="1"/>
          <w:color w:val="1155cc"/>
          <w:u w:val="single"/>
          <w:rtl w:val="0"/>
        </w:rPr>
        <w:t xml:space="preserve">Get Access to our Complete Collection of 40 Editable Google Doc/Sheet Lessons Learned Templates here.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Helvetica Neue" w:cs="Helvetica Neue" w:eastAsia="Helvetica Neue" w:hAnsi="Helvetica Neue"/>
        <w:sz w:val="22"/>
        <w:szCs w:val="22"/>
        <w:lang w:val="en-US"/>
      </w:rPr>
    </w:rPrDefault>
    <w:pPrDefault>
      <w:pPr>
        <w:spacing w:after="24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jc w:val="center"/>
    </w:pPr>
    <w:rPr>
      <w:b w:val="1"/>
      <w:smallCap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</w:pPr>
    <w:rPr>
      <w:b w:val="1"/>
    </w:rPr>
  </w:style>
  <w:style w:type="paragraph" w:styleId="Heading4">
    <w:name w:val="heading 4"/>
    <w:basedOn w:val="Normal"/>
    <w:next w:val="Normal"/>
    <w:pPr>
      <w:keepNext w:val="1"/>
      <w:ind w:left="547"/>
    </w:pPr>
    <w:rPr>
      <w:b w:val="1"/>
    </w:rPr>
  </w:style>
  <w:style w:type="paragraph" w:styleId="Heading5">
    <w:name w:val="heading 5"/>
    <w:basedOn w:val="Normal"/>
    <w:next w:val="Normal"/>
    <w:pPr>
      <w:ind w:left="720"/>
    </w:pPr>
    <w:rPr>
      <w:rFonts w:ascii="Times" w:cs="Times" w:eastAsia="Times" w:hAnsi="Times"/>
      <w:b w:val="1"/>
      <w:sz w:val="20"/>
      <w:szCs w:val="20"/>
    </w:rPr>
  </w:style>
  <w:style w:type="paragraph" w:styleId="Heading6">
    <w:name w:val="heading 6"/>
    <w:basedOn w:val="Normal"/>
    <w:next w:val="Normal"/>
    <w:pPr>
      <w:ind w:left="720"/>
    </w:pPr>
    <w:rPr>
      <w:rFonts w:ascii="Times" w:cs="Times" w:eastAsia="Times" w:hAnsi="Times"/>
      <w:sz w:val="20"/>
      <w:szCs w:val="20"/>
      <w:u w:val="singl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HelveticaNeue-italic.ttf"/><Relationship Id="rId10" Type="http://schemas.openxmlformats.org/officeDocument/2006/relationships/font" Target="fonts/HelveticaNeue-bold.ttf"/><Relationship Id="rId12" Type="http://schemas.openxmlformats.org/officeDocument/2006/relationships/font" Target="fonts/HelveticaNeue-boldItalic.ttf"/><Relationship Id="rId9" Type="http://schemas.openxmlformats.org/officeDocument/2006/relationships/font" Target="fonts/HelveticaNeue-regular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hyperlink" Target="https://pm-training.net/lessons-learned-templ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