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Rule="auto"/>
        <w:rPr>
          <w:sz w:val="52"/>
          <w:szCs w:val="52"/>
          <w:vertAlign w:val="baseline"/>
        </w:rPr>
      </w:pPr>
      <w:bookmarkStart w:colFirst="0" w:colLast="0" w:name="_gjdgxs" w:id="0"/>
      <w:bookmarkEnd w:id="0"/>
      <w:r w:rsidDel="00000000" w:rsidR="00000000" w:rsidRPr="00000000">
        <w:rPr>
          <w:b w:val="1"/>
          <w:sz w:val="52"/>
          <w:szCs w:val="52"/>
          <w:vertAlign w:val="baseline"/>
          <w:rtl w:val="0"/>
        </w:rPr>
        <w:t xml:space="preserve">[Project name] Lessons Learned Report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smallCaps w:val="1"/>
          <w:vertAlign w:val="baseline"/>
          <w:rtl w:val="0"/>
        </w:rPr>
        <w:t xml:space="preserve">Project Details</w:t>
      </w:r>
      <w:r w:rsidDel="00000000" w:rsidR="00000000" w:rsidRPr="00000000">
        <w:rPr>
          <w:rtl w:val="0"/>
        </w:rPr>
      </w:r>
    </w:p>
    <w:tbl>
      <w:tblPr>
        <w:tblStyle w:val="Table1"/>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7"/>
        <w:gridCol w:w="4927"/>
        <w:tblGridChange w:id="0">
          <w:tblGrid>
            <w:gridCol w:w="4927"/>
            <w:gridCol w:w="4927"/>
          </w:tblGrid>
        </w:tblGridChange>
      </w:tblGrid>
      <w:tr>
        <w:trPr>
          <w:cantSplit w:val="0"/>
          <w:tblHeader w:val="0"/>
        </w:trPr>
        <w:tc>
          <w:tcPr>
            <w:vAlign w:val="top"/>
          </w:tcPr>
          <w:p w:rsidR="00000000" w:rsidDel="00000000" w:rsidP="00000000" w:rsidRDefault="00000000" w:rsidRPr="00000000" w14:paraId="00000003">
            <w:pPr>
              <w:spacing w:after="48.00000000000001" w:before="48.00000000000001" w:lineRule="auto"/>
              <w:rPr>
                <w:sz w:val="22"/>
                <w:szCs w:val="22"/>
                <w:vertAlign w:val="baseline"/>
              </w:rPr>
            </w:pPr>
            <w:r w:rsidDel="00000000" w:rsidR="00000000" w:rsidRPr="00000000">
              <w:rPr>
                <w:sz w:val="22"/>
                <w:szCs w:val="22"/>
                <w:vertAlign w:val="baseline"/>
                <w:rtl w:val="0"/>
              </w:rPr>
              <w:t xml:space="preserve">Project/Programme Name</w:t>
            </w:r>
          </w:p>
        </w:tc>
        <w:tc>
          <w:tcPr>
            <w:vAlign w:val="top"/>
          </w:tcPr>
          <w:p w:rsidR="00000000" w:rsidDel="00000000" w:rsidP="00000000" w:rsidRDefault="00000000" w:rsidRPr="00000000" w14:paraId="00000004">
            <w:pPr>
              <w:spacing w:after="48.00000000000001" w:before="48.00000000000001" w:lineRule="auto"/>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48.00000000000001" w:before="48.00000000000001" w:lineRule="auto"/>
              <w:rPr>
                <w:sz w:val="22"/>
                <w:szCs w:val="22"/>
                <w:vertAlign w:val="baseline"/>
              </w:rPr>
            </w:pPr>
            <w:r w:rsidDel="00000000" w:rsidR="00000000" w:rsidRPr="00000000">
              <w:rPr>
                <w:sz w:val="22"/>
                <w:szCs w:val="22"/>
                <w:vertAlign w:val="baseline"/>
                <w:rtl w:val="0"/>
              </w:rPr>
              <w:t xml:space="preserve">Project Sponsor</w:t>
            </w:r>
          </w:p>
        </w:tc>
        <w:tc>
          <w:tcPr>
            <w:vAlign w:val="top"/>
          </w:tcPr>
          <w:p w:rsidR="00000000" w:rsidDel="00000000" w:rsidP="00000000" w:rsidRDefault="00000000" w:rsidRPr="00000000" w14:paraId="00000006">
            <w:pPr>
              <w:spacing w:after="48.00000000000001" w:before="48.00000000000001" w:lineRule="auto"/>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spacing w:after="48.00000000000001" w:before="48.00000000000001" w:lineRule="auto"/>
              <w:rPr>
                <w:sz w:val="22"/>
                <w:szCs w:val="22"/>
                <w:vertAlign w:val="baseline"/>
              </w:rPr>
            </w:pPr>
            <w:r w:rsidDel="00000000" w:rsidR="00000000" w:rsidRPr="00000000">
              <w:rPr>
                <w:sz w:val="22"/>
                <w:szCs w:val="22"/>
                <w:vertAlign w:val="baseline"/>
                <w:rtl w:val="0"/>
              </w:rPr>
              <w:t xml:space="preserve">Project/Programme Manager</w:t>
            </w:r>
          </w:p>
        </w:tc>
        <w:tc>
          <w:tcPr>
            <w:vAlign w:val="top"/>
          </w:tcPr>
          <w:p w:rsidR="00000000" w:rsidDel="00000000" w:rsidP="00000000" w:rsidRDefault="00000000" w:rsidRPr="00000000" w14:paraId="00000008">
            <w:pPr>
              <w:spacing w:after="48.00000000000001" w:before="48.00000000000001" w:lineRule="auto"/>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48.00000000000001" w:before="48.00000000000001" w:lineRule="auto"/>
              <w:rPr>
                <w:sz w:val="22"/>
                <w:szCs w:val="22"/>
                <w:vertAlign w:val="baseline"/>
              </w:rPr>
            </w:pPr>
            <w:r w:rsidDel="00000000" w:rsidR="00000000" w:rsidRPr="00000000">
              <w:rPr>
                <w:sz w:val="22"/>
                <w:szCs w:val="22"/>
                <w:vertAlign w:val="baseline"/>
                <w:rtl w:val="0"/>
              </w:rPr>
              <w:t xml:space="preserve">Start Date</w:t>
            </w:r>
          </w:p>
        </w:tc>
        <w:tc>
          <w:tcPr>
            <w:vAlign w:val="top"/>
          </w:tcPr>
          <w:p w:rsidR="00000000" w:rsidDel="00000000" w:rsidP="00000000" w:rsidRDefault="00000000" w:rsidRPr="00000000" w14:paraId="0000000A">
            <w:pPr>
              <w:spacing w:after="48.00000000000001" w:before="48.00000000000001" w:lineRule="auto"/>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spacing w:after="48.00000000000001" w:before="48.00000000000001" w:lineRule="auto"/>
              <w:rPr>
                <w:sz w:val="22"/>
                <w:szCs w:val="22"/>
                <w:vertAlign w:val="baseline"/>
              </w:rPr>
            </w:pPr>
            <w:r w:rsidDel="00000000" w:rsidR="00000000" w:rsidRPr="00000000">
              <w:rPr>
                <w:sz w:val="22"/>
                <w:szCs w:val="22"/>
                <w:vertAlign w:val="baseline"/>
                <w:rtl w:val="0"/>
              </w:rPr>
              <w:t xml:space="preserve">Completion Date</w:t>
            </w:r>
          </w:p>
        </w:tc>
        <w:tc>
          <w:tcPr>
            <w:vAlign w:val="top"/>
          </w:tcPr>
          <w:p w:rsidR="00000000" w:rsidDel="00000000" w:rsidP="00000000" w:rsidRDefault="00000000" w:rsidRPr="00000000" w14:paraId="0000000C">
            <w:pPr>
              <w:spacing w:after="48.00000000000001" w:before="48.00000000000001" w:lineRule="auto"/>
              <w:rPr>
                <w:sz w:val="22"/>
                <w:szCs w:val="22"/>
                <w:vertAlign w:val="baseline"/>
              </w:rPr>
            </w:pPr>
            <w:r w:rsidDel="00000000" w:rsidR="00000000" w:rsidRPr="00000000">
              <w:rPr>
                <w:rtl w:val="0"/>
              </w:rPr>
            </w:r>
          </w:p>
        </w:tc>
      </w:tr>
    </w:tbl>
    <w:p w:rsidR="00000000" w:rsidDel="00000000" w:rsidP="00000000" w:rsidRDefault="00000000" w:rsidRPr="00000000" w14:paraId="0000000D">
      <w:pPr>
        <w:spacing w:after="48.00000000000001" w:before="48.00000000000001" w:lineRule="auto"/>
        <w:rP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0E">
      <w:pPr>
        <w:pStyle w:val="Title"/>
        <w:rPr>
          <w:vertAlign w:val="baseline"/>
        </w:rPr>
      </w:pPr>
      <w:r w:rsidDel="00000000" w:rsidR="00000000" w:rsidRPr="00000000">
        <w:rPr>
          <w:b w:val="1"/>
          <w:smallCaps w:val="1"/>
          <w:vertAlign w:val="baseline"/>
          <w:rtl w:val="0"/>
        </w:rPr>
        <w:t xml:space="preserve">Document Details</w:t>
      </w:r>
      <w:r w:rsidDel="00000000" w:rsidR="00000000" w:rsidRPr="00000000">
        <w:rPr>
          <w:rtl w:val="0"/>
        </w:rPr>
      </w:r>
    </w:p>
    <w:tbl>
      <w:tblPr>
        <w:tblStyle w:val="Table2"/>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1843"/>
        <w:gridCol w:w="1418"/>
        <w:gridCol w:w="1842"/>
        <w:gridCol w:w="3509"/>
        <w:tblGridChange w:id="0">
          <w:tblGrid>
            <w:gridCol w:w="1242"/>
            <w:gridCol w:w="1843"/>
            <w:gridCol w:w="1418"/>
            <w:gridCol w:w="1842"/>
            <w:gridCol w:w="3509"/>
          </w:tblGrid>
        </w:tblGridChange>
      </w:tblGrid>
      <w:tr>
        <w:trPr>
          <w:cantSplit w:val="0"/>
          <w:tblHeader w:val="0"/>
        </w:trPr>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Version</w:t>
            </w:r>
          </w:p>
        </w:tc>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Status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(Draft or Approved)</w:t>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Date</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Author/Editor</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Details of Change</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spacing w:after="48.00000000000001" w:before="48.00000000000001" w:lineRule="auto"/>
        <w:rP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1B">
      <w:pPr>
        <w:pStyle w:val="Title"/>
        <w:rPr>
          <w:vertAlign w:val="baseline"/>
        </w:rPr>
      </w:pPr>
      <w:r w:rsidDel="00000000" w:rsidR="00000000" w:rsidRPr="00000000">
        <w:rPr>
          <w:b w:val="1"/>
          <w:smallCaps w:val="1"/>
          <w:vertAlign w:val="baseline"/>
          <w:rtl w:val="0"/>
        </w:rPr>
        <w:t xml:space="preserve">Overview</w:t>
      </w:r>
      <w:r w:rsidDel="00000000" w:rsidR="00000000" w:rsidRPr="00000000">
        <w:rPr>
          <w:rtl w:val="0"/>
        </w:rPr>
      </w:r>
    </w:p>
    <w:p w:rsidR="00000000" w:rsidDel="00000000" w:rsidP="00000000" w:rsidRDefault="00000000" w:rsidRPr="00000000" w14:paraId="0000001C">
      <w:pPr>
        <w:keepNext w:val="1"/>
        <w:keepLines w:val="1"/>
        <w:pBdr>
          <w:top w:color="000000" w:space="1" w:sz="4" w:val="single"/>
          <w:left w:color="000000" w:space="4" w:sz="4" w:val="single"/>
          <w:bottom w:color="000000" w:space="1" w:sz="4" w:val="single"/>
          <w:right w:color="000000" w:space="4" w:sz="4" w:val="single"/>
        </w:pBdr>
        <w:spacing w:after="120" w:before="0" w:line="240" w:lineRule="auto"/>
        <w:rPr>
          <w:sz w:val="22"/>
          <w:szCs w:val="22"/>
          <w:vertAlign w:val="baseline"/>
        </w:rPr>
      </w:pPr>
      <w:r w:rsidDel="00000000" w:rsidR="00000000" w:rsidRPr="00000000">
        <w:rPr>
          <w:sz w:val="22"/>
          <w:szCs w:val="22"/>
          <w:vertAlign w:val="baseline"/>
          <w:rtl w:val="0"/>
        </w:rPr>
        <w:t xml:space="preserve">The objectives of this review are:</w:t>
      </w:r>
    </w:p>
    <w:p w:rsidR="00000000" w:rsidDel="00000000" w:rsidP="00000000" w:rsidRDefault="00000000" w:rsidRPr="00000000" w14:paraId="0000001D">
      <w:pPr>
        <w:keepNext w:val="1"/>
        <w:keepLines w:val="1"/>
        <w:pBdr>
          <w:top w:color="000000" w:space="1" w:sz="4" w:val="single"/>
          <w:left w:color="000000" w:space="4" w:sz="4" w:val="single"/>
          <w:bottom w:color="000000" w:space="1" w:sz="4" w:val="single"/>
          <w:right w:color="000000" w:space="4" w:sz="4" w:val="single"/>
        </w:pBdr>
        <w:spacing w:after="120" w:before="0" w:line="240" w:lineRule="auto"/>
        <w:rPr>
          <w:sz w:val="22"/>
          <w:szCs w:val="22"/>
          <w:vertAlign w:val="baseline"/>
        </w:rPr>
      </w:pPr>
      <w:r w:rsidDel="00000000" w:rsidR="00000000" w:rsidRPr="00000000">
        <w:rPr>
          <w:sz w:val="22"/>
          <w:szCs w:val="22"/>
          <w:vertAlign w:val="baseline"/>
          <w:rtl w:val="0"/>
        </w:rPr>
        <w:t xml:space="preserve">1. To highlight any learning that will be of benefit to future projects.</w:t>
      </w:r>
    </w:p>
    <w:p w:rsidR="00000000" w:rsidDel="00000000" w:rsidP="00000000" w:rsidRDefault="00000000" w:rsidRPr="00000000" w14:paraId="0000001E">
      <w:pPr>
        <w:keepNext w:val="1"/>
        <w:keepLines w:val="1"/>
        <w:pBdr>
          <w:top w:color="000000" w:space="1" w:sz="4" w:val="single"/>
          <w:left w:color="000000" w:space="4" w:sz="4" w:val="single"/>
          <w:bottom w:color="000000" w:space="1" w:sz="4" w:val="single"/>
          <w:right w:color="000000" w:space="4" w:sz="4" w:val="single"/>
        </w:pBdr>
        <w:spacing w:after="120" w:before="0" w:line="240" w:lineRule="auto"/>
        <w:rPr>
          <w:sz w:val="22"/>
          <w:szCs w:val="22"/>
          <w:vertAlign w:val="baseline"/>
        </w:rPr>
      </w:pPr>
      <w:r w:rsidDel="00000000" w:rsidR="00000000" w:rsidRPr="00000000">
        <w:rPr>
          <w:sz w:val="22"/>
          <w:szCs w:val="22"/>
          <w:vertAlign w:val="baseline"/>
          <w:rtl w:val="0"/>
        </w:rPr>
        <w:t xml:space="preserve">2. To describe how the project met its objectives and identify any factors that helped contribute to its success.</w:t>
      </w:r>
    </w:p>
    <w:p w:rsidR="00000000" w:rsidDel="00000000" w:rsidP="00000000" w:rsidRDefault="00000000" w:rsidRPr="00000000" w14:paraId="0000001F">
      <w:pPr>
        <w:keepNext w:val="1"/>
        <w:keepLines w:val="1"/>
        <w:pBdr>
          <w:top w:color="000000" w:space="1" w:sz="4" w:val="single"/>
          <w:left w:color="000000" w:space="4" w:sz="4" w:val="single"/>
          <w:bottom w:color="000000" w:space="1" w:sz="4" w:val="single"/>
          <w:right w:color="000000" w:space="4" w:sz="4" w:val="single"/>
        </w:pBdr>
        <w:spacing w:after="120" w:before="0" w:line="240" w:lineRule="auto"/>
        <w:rPr>
          <w:sz w:val="22"/>
          <w:szCs w:val="22"/>
          <w:vertAlign w:val="baseline"/>
        </w:rPr>
      </w:pPr>
      <w:r w:rsidDel="00000000" w:rsidR="00000000" w:rsidRPr="00000000">
        <w:rPr>
          <w:sz w:val="22"/>
          <w:szCs w:val="22"/>
          <w:vertAlign w:val="baseline"/>
          <w:rtl w:val="0"/>
        </w:rPr>
        <w:t xml:space="preserve">3. To describe any problems encountered and show how these were overcome, or identify how they might be overcome in future projects.</w:t>
      </w:r>
    </w:p>
    <w:p w:rsidR="00000000" w:rsidDel="00000000" w:rsidP="00000000" w:rsidRDefault="00000000" w:rsidRPr="00000000" w14:paraId="00000020">
      <w:pPr>
        <w:spacing w:after="48.00000000000001" w:before="48.00000000000001" w:lineRule="auto"/>
        <w:rPr>
          <w:sz w:val="4"/>
          <w:szCs w:val="4"/>
          <w:vertAlign w:val="baseline"/>
        </w:rPr>
      </w:pPr>
      <w:r w:rsidDel="00000000" w:rsidR="00000000" w:rsidRPr="00000000">
        <w:rPr>
          <w:rtl w:val="0"/>
        </w:rPr>
      </w:r>
    </w:p>
    <w:p w:rsidR="00000000" w:rsidDel="00000000" w:rsidP="00000000" w:rsidRDefault="00000000" w:rsidRPr="00000000" w14:paraId="00000021">
      <w:pPr>
        <w:pStyle w:val="Title"/>
        <w:rPr>
          <w:vertAlign w:val="baseline"/>
        </w:rPr>
      </w:pPr>
      <w:r w:rsidDel="00000000" w:rsidR="00000000" w:rsidRPr="00000000">
        <w:rPr>
          <w:b w:val="1"/>
          <w:smallCaps w:val="1"/>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200" w:before="20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Current Status of Project</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200" w:before="20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Assessment of Benefits</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200" w:before="20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Assessment of Project Management</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200" w:before="20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Organisational Intelligence</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48.00000000000001" w:before="48.00000000000001" w:line="240" w:lineRule="auto"/>
        <w:rPr>
          <w:sz w:val="22"/>
          <w:szCs w:val="22"/>
          <w:vertAlign w:val="baseline"/>
        </w:rPr>
      </w:pPr>
      <w:r w:rsidDel="00000000" w:rsidR="00000000" w:rsidRPr="00000000">
        <w:rPr>
          <w:rtl w:val="0"/>
        </w:rPr>
      </w:r>
    </w:p>
    <w:p w:rsidR="00000000" w:rsidDel="00000000" w:rsidP="00000000" w:rsidRDefault="00000000" w:rsidRPr="00000000" w14:paraId="00000027">
      <w:pPr>
        <w:spacing w:after="48.00000000000001" w:before="48.00000000000001" w:line="240" w:lineRule="auto"/>
        <w:rPr>
          <w:vertAlign w:val="baseline"/>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1"/>
        <w:keepLines w:val="1"/>
        <w:rPr>
          <w:vertAlign w:val="baseline"/>
        </w:rPr>
      </w:pPr>
      <w:r w:rsidDel="00000000" w:rsidR="00000000" w:rsidRPr="00000000">
        <w:rPr>
          <w:b w:val="1"/>
          <w:smallCaps w:val="1"/>
          <w:vertAlign w:val="baseline"/>
          <w:rtl w:val="0"/>
        </w:rPr>
        <w:t xml:space="preserve">1. Current Status of Project</w:t>
      </w:r>
      <w:r w:rsidDel="00000000" w:rsidR="00000000" w:rsidRPr="00000000">
        <w:rPr>
          <w:rtl w:val="0"/>
        </w:rPr>
      </w:r>
    </w:p>
    <w:p w:rsidR="00000000" w:rsidDel="00000000" w:rsidP="00000000" w:rsidRDefault="00000000" w:rsidRPr="00000000" w14:paraId="00000029">
      <w:pPr>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This section should give a brief overview of what the project aimed to achieve and the extent to which this has been done. It should also highlight anything that remains incomplete.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2B">
      <w:pPr>
        <w:pStyle w:val="Heading2"/>
        <w:keepNext w:val="1"/>
        <w:keepLines w:val="1"/>
        <w:rPr>
          <w:vertAlign w:val="baseline"/>
        </w:rPr>
      </w:pPr>
      <w:r w:rsidDel="00000000" w:rsidR="00000000" w:rsidRPr="00000000">
        <w:rPr>
          <w:b w:val="1"/>
          <w:smallCaps w:val="1"/>
          <w:vertAlign w:val="baseline"/>
          <w:rtl w:val="0"/>
        </w:rPr>
        <w:t xml:space="preserve">2. Assessment of Benefits</w:t>
      </w:r>
      <w:r w:rsidDel="00000000" w:rsidR="00000000" w:rsidRPr="00000000">
        <w:rPr>
          <w:rtl w:val="0"/>
        </w:rPr>
      </w:r>
    </w:p>
    <w:p w:rsidR="00000000" w:rsidDel="00000000" w:rsidP="00000000" w:rsidRDefault="00000000" w:rsidRPr="00000000" w14:paraId="0000002C">
      <w:pPr>
        <w:keepNext w:val="1"/>
        <w:keepLines w:val="1"/>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The expected benefits should be listed and a report made on the extent to which they have been delivered and what lessons can be drawn from them.</w:t>
      </w:r>
    </w:p>
    <w:p w:rsidR="00000000" w:rsidDel="00000000" w:rsidP="00000000" w:rsidRDefault="00000000" w:rsidRPr="00000000" w14:paraId="0000002D">
      <w:pPr>
        <w:keepNext w:val="1"/>
        <w:keepLines w:val="1"/>
        <w:spacing w:after="48.00000000000001" w:before="48.00000000000001" w:line="240" w:lineRule="auto"/>
        <w:rPr>
          <w:sz w:val="22"/>
          <w:szCs w:val="22"/>
          <w:vertAlign w:val="baseline"/>
        </w:rPr>
      </w:pPr>
      <w:r w:rsidDel="00000000" w:rsidR="00000000" w:rsidRPr="00000000">
        <w:rPr>
          <w:rtl w:val="0"/>
        </w:rPr>
      </w:r>
    </w:p>
    <w:tbl>
      <w:tblPr>
        <w:tblStyle w:val="Table3"/>
        <w:tblW w:w="985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3369"/>
        <w:gridCol w:w="1275"/>
        <w:gridCol w:w="5210"/>
        <w:tblGridChange w:id="0">
          <w:tblGrid>
            <w:gridCol w:w="3369"/>
            <w:gridCol w:w="1275"/>
            <w:gridCol w:w="5210"/>
          </w:tblGrid>
        </w:tblGridChange>
      </w:tblGrid>
      <w:tr>
        <w:trPr>
          <w:cantSplit w:val="0"/>
          <w:tblHeader w:val="0"/>
        </w:trPr>
        <w:tc>
          <w:tcPr>
            <w:shd w:fill="4f81bd"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1"/>
                <w:i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i w:val="0"/>
                <w:smallCaps w:val="0"/>
                <w:strike w:val="0"/>
                <w:color w:val="ffffff"/>
                <w:sz w:val="21"/>
                <w:szCs w:val="21"/>
                <w:u w:val="none"/>
                <w:shd w:fill="auto" w:val="clear"/>
                <w:vertAlign w:val="baseline"/>
                <w:rtl w:val="0"/>
              </w:rPr>
              <w:t xml:space="preserve">Benefit</w:t>
            </w:r>
          </w:p>
        </w:tc>
        <w:tc>
          <w:tcPr>
            <w:shd w:fill="4f81bd" w:val="cle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1"/>
                <w:i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i w:val="0"/>
                <w:smallCaps w:val="0"/>
                <w:strike w:val="0"/>
                <w:color w:val="ffffff"/>
                <w:sz w:val="21"/>
                <w:szCs w:val="21"/>
                <w:u w:val="none"/>
                <w:shd w:fill="auto" w:val="clear"/>
                <w:vertAlign w:val="baseline"/>
                <w:rtl w:val="0"/>
              </w:rPr>
              <w:t xml:space="preserve">Has it been achieved?</w:t>
            </w:r>
          </w:p>
        </w:tc>
        <w:tc>
          <w:tcPr>
            <w:shd w:fill="4f81bd"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1"/>
                <w:i w:val="0"/>
                <w:smallCaps w:val="0"/>
                <w:strike w:val="0"/>
                <w:color w:val="ffffff"/>
                <w:sz w:val="21"/>
                <w:szCs w:val="21"/>
                <w:u w:val="none"/>
                <w:shd w:fill="auto" w:val="clear"/>
                <w:vertAlign w:val="baseline"/>
              </w:rPr>
            </w:pPr>
            <w:r w:rsidDel="00000000" w:rsidR="00000000" w:rsidRPr="00000000">
              <w:rPr>
                <w:rFonts w:ascii="Calibri" w:cs="Calibri" w:eastAsia="Calibri" w:hAnsi="Calibri"/>
                <w:b w:val="1"/>
                <w:i w:val="0"/>
                <w:smallCaps w:val="0"/>
                <w:strike w:val="0"/>
                <w:color w:val="ffffff"/>
                <w:sz w:val="21"/>
                <w:szCs w:val="21"/>
                <w:u w:val="none"/>
                <w:shd w:fill="auto" w:val="clear"/>
                <w:vertAlign w:val="baseline"/>
                <w:rtl w:val="0"/>
              </w:rPr>
              <w:t xml:space="preserve">What lessons can we learn?</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3B">
      <w:pPr>
        <w:pStyle w:val="Heading2"/>
        <w:keepNext w:val="1"/>
        <w:keepLines w:val="1"/>
        <w:rPr>
          <w:vertAlign w:val="baseline"/>
        </w:rPr>
      </w:pPr>
      <w:r w:rsidDel="00000000" w:rsidR="00000000" w:rsidRPr="00000000">
        <w:rPr>
          <w:b w:val="1"/>
          <w:smallCaps w:val="1"/>
          <w:vertAlign w:val="baseline"/>
          <w:rtl w:val="0"/>
        </w:rPr>
        <w:t xml:space="preserve">3. Assessment of Project Management</w:t>
      </w:r>
      <w:r w:rsidDel="00000000" w:rsidR="00000000" w:rsidRPr="00000000">
        <w:rPr>
          <w:rtl w:val="0"/>
        </w:rPr>
      </w:r>
    </w:p>
    <w:p w:rsidR="00000000" w:rsidDel="00000000" w:rsidP="00000000" w:rsidRDefault="00000000" w:rsidRPr="00000000" w14:paraId="0000003C">
      <w:pPr>
        <w:keepNext w:val="1"/>
        <w:keepLines w:val="1"/>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This section should highlight any project management related issues and what lessons can be drawn from them. It may be helpful to group these under the following headings (but you only need to use those that are appropriate and you can add others as required):</w:t>
      </w:r>
    </w:p>
    <w:p w:rsidR="00000000" w:rsidDel="00000000" w:rsidP="00000000" w:rsidRDefault="00000000" w:rsidRPr="00000000" w14:paraId="0000003D">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Timescale</w:t>
      </w:r>
    </w:p>
    <w:p w:rsidR="00000000" w:rsidDel="00000000" w:rsidP="00000000" w:rsidRDefault="00000000" w:rsidRPr="00000000" w14:paraId="0000003E">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Budget</w:t>
      </w:r>
    </w:p>
    <w:p w:rsidR="00000000" w:rsidDel="00000000" w:rsidP="00000000" w:rsidRDefault="00000000" w:rsidRPr="00000000" w14:paraId="0000003F">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Resources</w:t>
      </w:r>
    </w:p>
    <w:p w:rsidR="00000000" w:rsidDel="00000000" w:rsidP="00000000" w:rsidRDefault="00000000" w:rsidRPr="00000000" w14:paraId="00000040">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Project/Programme Board</w:t>
      </w:r>
    </w:p>
    <w:p w:rsidR="00000000" w:rsidDel="00000000" w:rsidP="00000000" w:rsidRDefault="00000000" w:rsidRPr="00000000" w14:paraId="00000041">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Stakeholders</w:t>
      </w:r>
    </w:p>
    <w:p w:rsidR="00000000" w:rsidDel="00000000" w:rsidP="00000000" w:rsidRDefault="00000000" w:rsidRPr="00000000" w14:paraId="00000042">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Communications</w:t>
      </w:r>
    </w:p>
    <w:p w:rsidR="00000000" w:rsidDel="00000000" w:rsidP="00000000" w:rsidRDefault="00000000" w:rsidRPr="00000000" w14:paraId="00000043">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Risk Management</w:t>
      </w:r>
    </w:p>
    <w:p w:rsidR="00000000" w:rsidDel="00000000" w:rsidP="00000000" w:rsidRDefault="00000000" w:rsidRPr="00000000" w14:paraId="00000044">
      <w:pPr>
        <w:numPr>
          <w:ilvl w:val="0"/>
          <w:numId w:val="1"/>
        </w:numPr>
        <w:spacing w:after="48.00000000000001" w:before="48.00000000000001" w:line="240" w:lineRule="auto"/>
        <w:ind w:left="720" w:hanging="360"/>
        <w:rPr>
          <w:sz w:val="22"/>
          <w:szCs w:val="22"/>
          <w:vertAlign w:val="baseline"/>
        </w:rPr>
      </w:pPr>
      <w:r w:rsidDel="00000000" w:rsidR="00000000" w:rsidRPr="00000000">
        <w:rPr>
          <w:sz w:val="22"/>
          <w:szCs w:val="22"/>
          <w:vertAlign w:val="baseline"/>
          <w:rtl w:val="0"/>
        </w:rPr>
        <w:t xml:space="preserve">Change Management (e.g. scope)</w:t>
      </w:r>
    </w:p>
    <w:p w:rsidR="00000000" w:rsidDel="00000000" w:rsidP="00000000" w:rsidRDefault="00000000" w:rsidRPr="00000000" w14:paraId="00000045">
      <w:pPr>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For each sub heading (as appropriate) include a brief description of the issue concerned and describe the lessons that can be learned from this.</w:t>
      </w:r>
    </w:p>
    <w:p w:rsidR="00000000" w:rsidDel="00000000" w:rsidP="00000000" w:rsidRDefault="00000000" w:rsidRPr="00000000" w14:paraId="00000046">
      <w:pPr>
        <w:spacing w:after="48.00000000000001" w:before="48.00000000000001" w:line="240" w:lineRule="auto"/>
        <w:rPr>
          <w:sz w:val="22"/>
          <w:szCs w:val="22"/>
          <w:vertAlign w:val="baseline"/>
        </w:rPr>
      </w:pPr>
      <w:r w:rsidDel="00000000" w:rsidR="00000000" w:rsidRPr="00000000">
        <w:rPr>
          <w:rtl w:val="0"/>
        </w:rPr>
      </w:r>
    </w:p>
    <w:p w:rsidR="00000000" w:rsidDel="00000000" w:rsidP="00000000" w:rsidRDefault="00000000" w:rsidRPr="00000000" w14:paraId="00000047">
      <w:pPr>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An updated Plan setting out the costs, timescales, resources etc. so that sufficient information is available to the Board members to approve the next Stage.</w:t>
      </w:r>
    </w:p>
    <w:p w:rsidR="00000000" w:rsidDel="00000000" w:rsidP="00000000" w:rsidRDefault="00000000" w:rsidRPr="00000000" w14:paraId="00000048">
      <w:pPr>
        <w:spacing w:after="48.00000000000001" w:before="48.00000000000001" w:line="240" w:lineRule="auto"/>
        <w:rPr>
          <w:sz w:val="22"/>
          <w:szCs w:val="22"/>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49">
      <w:pPr>
        <w:pStyle w:val="Heading2"/>
        <w:keepNext w:val="1"/>
        <w:keepLines w:val="1"/>
        <w:rPr>
          <w:vertAlign w:val="baseline"/>
        </w:rPr>
      </w:pPr>
      <w:r w:rsidDel="00000000" w:rsidR="00000000" w:rsidRPr="00000000">
        <w:rPr>
          <w:b w:val="1"/>
          <w:smallCaps w:val="1"/>
          <w:vertAlign w:val="baseline"/>
          <w:rtl w:val="0"/>
        </w:rPr>
        <w:t xml:space="preserve">4. Organisational Intelligence</w:t>
      </w:r>
      <w:r w:rsidDel="00000000" w:rsidR="00000000" w:rsidRPr="00000000">
        <w:rPr>
          <w:rtl w:val="0"/>
        </w:rPr>
      </w:r>
    </w:p>
    <w:p w:rsidR="00000000" w:rsidDel="00000000" w:rsidP="00000000" w:rsidRDefault="00000000" w:rsidRPr="00000000" w14:paraId="0000004A">
      <w:pPr>
        <w:keepNext w:val="1"/>
        <w:keepLines w:val="1"/>
        <w:spacing w:after="48.00000000000001" w:before="48.00000000000001" w:line="240" w:lineRule="auto"/>
        <w:rPr>
          <w:sz w:val="22"/>
          <w:szCs w:val="22"/>
          <w:vertAlign w:val="baseline"/>
        </w:rPr>
      </w:pPr>
      <w:r w:rsidDel="00000000" w:rsidR="00000000" w:rsidRPr="00000000">
        <w:rPr>
          <w:sz w:val="22"/>
          <w:szCs w:val="22"/>
          <w:vertAlign w:val="baseline"/>
          <w:rtl w:val="0"/>
        </w:rPr>
        <w:t xml:space="preserve">Here you should draw out from the above, a summary of lessons that have general applicability for the organisation. These should include recommendations for future projects, e.g. pointing out pitfalls to avoid.</w:t>
      </w:r>
    </w:p>
    <w:p w:rsidR="00000000" w:rsidDel="00000000" w:rsidP="00000000" w:rsidRDefault="00000000" w:rsidRPr="00000000" w14:paraId="0000004B">
      <w:pPr>
        <w:spacing w:after="48.00000000000001" w:before="48.00000000000001" w:line="240" w:lineRule="auto"/>
        <w:rPr>
          <w:sz w:val="22"/>
          <w:szCs w:val="22"/>
          <w:vertAlign w:val="baseline"/>
        </w:rPr>
      </w:pPr>
      <w:r w:rsidDel="00000000" w:rsidR="00000000" w:rsidRPr="00000000">
        <w:rPr>
          <w:rtl w:val="0"/>
        </w:rPr>
      </w:r>
    </w:p>
    <w:p w:rsidR="00000000" w:rsidDel="00000000" w:rsidP="00000000" w:rsidRDefault="00000000" w:rsidRPr="00000000" w14:paraId="0000004C">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4D">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4E">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4F">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50">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51">
      <w:pPr>
        <w:tabs>
          <w:tab w:val="left" w:leader="none" w:pos="10005"/>
        </w:tabs>
        <w:spacing w:after="160" w:before="0" w:line="259" w:lineRule="auto"/>
        <w:rPr>
          <w:b w:val="1"/>
          <w:color w:val="38761d"/>
          <w:sz w:val="32"/>
          <w:szCs w:val="32"/>
        </w:rPr>
      </w:pPr>
      <w:r w:rsidDel="00000000" w:rsidR="00000000" w:rsidRPr="00000000">
        <w:rPr>
          <w:rtl w:val="0"/>
        </w:rPr>
      </w:r>
    </w:p>
    <w:p w:rsidR="00000000" w:rsidDel="00000000" w:rsidP="00000000" w:rsidRDefault="00000000" w:rsidRPr="00000000" w14:paraId="00000052">
      <w:pPr>
        <w:tabs>
          <w:tab w:val="left" w:leader="none" w:pos="10005"/>
        </w:tabs>
        <w:spacing w:after="160" w:before="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53">
      <w:pPr>
        <w:tabs>
          <w:tab w:val="left" w:leader="none" w:pos="10005"/>
        </w:tabs>
        <w:spacing w:after="160" w:before="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54">
      <w:pPr>
        <w:tabs>
          <w:tab w:val="left" w:leader="none" w:pos="10005"/>
        </w:tabs>
        <w:spacing w:after="160" w:before="0" w:line="259" w:lineRule="auto"/>
        <w:rPr/>
      </w:pPr>
      <w:r w:rsidDel="00000000" w:rsidR="00000000" w:rsidRPr="00000000">
        <w:rPr>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7" w:type="first"/>
      <w:pgSz w:h="16838" w:w="11906" w:orient="portrait"/>
      <w:pgMar w:bottom="851" w:top="679" w:left="1134" w:right="1134" w:header="704"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spacing w:after="0" w:before="0" w:line="240" w:lineRule="auto"/>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GB"/>
      </w:rPr>
    </w:rPrDefault>
    <w:pPrDefault>
      <w:pPr>
        <w:spacing w:after="200" w:before="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left"/>
    </w:pPr>
    <w:rPr>
      <w:rFonts w:ascii="Calibri" w:cs="Calibri" w:eastAsia="Calibri" w:hAnsi="Calibri"/>
      <w:b w:val="1"/>
      <w:i w:val="0"/>
      <w:smallCaps w:val="0"/>
      <w:strike w:val="0"/>
      <w:color w:val="548dd4"/>
      <w:sz w:val="80"/>
      <w:szCs w:val="80"/>
      <w:u w:val="none"/>
      <w:shd w:fill="auto" w:val="clear"/>
      <w:vertAlign w:val="baseline"/>
    </w:rPr>
  </w:style>
  <w:style w:type="paragraph" w:styleId="Heading2">
    <w:name w:val="heading 2"/>
    <w:basedOn w:val="Normal"/>
    <w:next w:val="Normal"/>
    <w:pPr>
      <w:pBdr>
        <w:top w:color="548dd4" w:space="1" w:sz="4" w:val="single"/>
        <w:left w:color="548dd4" w:space="4" w:sz="4" w:val="single"/>
        <w:bottom w:color="548dd4" w:space="1" w:sz="4" w:val="single"/>
        <w:right w:color="548dd4" w:space="4" w:sz="4" w:val="single"/>
      </w:pBdr>
      <w:shd w:fill="95b3d7" w:val="clear"/>
      <w:spacing w:after="48.00000000000001" w:before="48.00000000000001" w:line="240" w:lineRule="auto"/>
    </w:pPr>
    <w:rPr>
      <w:b w:val="1"/>
      <w:smallCaps w:val="1"/>
      <w:sz w:val="28"/>
      <w:szCs w:val="28"/>
      <w:vertAlign w:val="baseline"/>
    </w:rPr>
  </w:style>
  <w:style w:type="paragraph" w:styleId="Heading3">
    <w:name w:val="heading 3"/>
    <w:basedOn w:val="Normal"/>
    <w:next w:val="Normal"/>
    <w:pPr>
      <w:pBdr>
        <w:top w:color="3f3f3f" w:space="2" w:sz="6" w:val="single"/>
        <w:left w:color="3f3f3f" w:space="2" w:sz="6" w:val="single"/>
      </w:pBdr>
      <w:spacing w:after="0" w:before="300" w:line="276" w:lineRule="auto"/>
    </w:pPr>
    <w:rPr>
      <w:smallCaps w:val="1"/>
      <w:color w:val="1f1f1f"/>
      <w:sz w:val="22"/>
      <w:szCs w:val="22"/>
      <w:vertAlign w:val="baseline"/>
    </w:rPr>
  </w:style>
  <w:style w:type="paragraph" w:styleId="Heading4">
    <w:name w:val="heading 4"/>
    <w:basedOn w:val="Normal"/>
    <w:next w:val="Normal"/>
    <w:pPr>
      <w:pBdr>
        <w:top w:color="3f3f3f" w:space="2" w:sz="6" w:val="dotted"/>
        <w:left w:color="3f3f3f" w:space="2" w:sz="6" w:val="dotted"/>
      </w:pBdr>
      <w:spacing w:after="0" w:before="300" w:line="276" w:lineRule="auto"/>
    </w:pPr>
    <w:rPr>
      <w:smallCaps w:val="1"/>
      <w:color w:val="2f2f2f"/>
      <w:sz w:val="22"/>
      <w:szCs w:val="22"/>
      <w:vertAlign w:val="baseline"/>
    </w:rPr>
  </w:style>
  <w:style w:type="paragraph" w:styleId="Heading5">
    <w:name w:val="heading 5"/>
    <w:basedOn w:val="Normal"/>
    <w:next w:val="Normal"/>
    <w:pPr>
      <w:pBdr>
        <w:bottom w:color="3f3f3f" w:space="1" w:sz="6" w:val="single"/>
      </w:pBdr>
      <w:spacing w:after="0" w:before="300" w:line="276" w:lineRule="auto"/>
    </w:pPr>
    <w:rPr>
      <w:smallCaps w:val="1"/>
      <w:color w:val="2f2f2f"/>
      <w:sz w:val="22"/>
      <w:szCs w:val="22"/>
      <w:vertAlign w:val="baseline"/>
    </w:rPr>
  </w:style>
  <w:style w:type="paragraph" w:styleId="Heading6">
    <w:name w:val="heading 6"/>
    <w:basedOn w:val="Normal"/>
    <w:next w:val="Normal"/>
    <w:pPr>
      <w:pBdr>
        <w:bottom w:color="3f3f3f" w:space="1" w:sz="6" w:val="dotted"/>
      </w:pBdr>
      <w:spacing w:after="0" w:before="300" w:line="276" w:lineRule="auto"/>
    </w:pPr>
    <w:rPr>
      <w:smallCaps w:val="1"/>
      <w:color w:val="2f2f2f"/>
      <w:sz w:val="22"/>
      <w:szCs w:val="22"/>
      <w:vertAlign w:val="baseline"/>
    </w:rPr>
  </w:style>
  <w:style w:type="paragraph" w:styleId="Title">
    <w:name w:val="Title"/>
    <w:basedOn w:val="Normal"/>
    <w:next w:val="Normal"/>
    <w:pPr>
      <w:pBdr>
        <w:top w:color="548dd4" w:space="1" w:sz="4" w:val="single"/>
        <w:left w:color="548dd4" w:space="4" w:sz="4" w:val="single"/>
        <w:bottom w:color="548dd4" w:space="1" w:sz="4" w:val="single"/>
        <w:right w:color="548dd4" w:space="4" w:sz="4" w:val="single"/>
      </w:pBdr>
      <w:shd w:fill="95b3d7" w:val="clear"/>
      <w:spacing w:after="48.00000000000001" w:before="48.00000000000001" w:line="240" w:lineRule="auto"/>
    </w:pPr>
    <w:rPr>
      <w:b w:val="1"/>
      <w:smallCaps w:val="1"/>
      <w:sz w:val="28"/>
      <w:szCs w:val="28"/>
      <w:vertAlign w:val="baseline"/>
    </w:rPr>
  </w:style>
  <w:style w:type="paragraph" w:styleId="Subtitle">
    <w:name w:val="Subtitle"/>
    <w:basedOn w:val="Normal"/>
    <w:next w:val="Normal"/>
    <w:pPr>
      <w:spacing w:after="1000" w:before="200" w:line="240" w:lineRule="auto"/>
    </w:pPr>
    <w:rPr>
      <w:smallCaps w:val="1"/>
      <w:color w:val="595959"/>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