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DE280" w14:textId="7C33014B" w:rsidR="00E64DB7" w:rsidRPr="00736741" w:rsidRDefault="00830E4F" w:rsidP="002F4F3E">
      <w:pPr>
        <w:pStyle w:val="Titledocument"/>
        <w:ind w:right="720" w:firstLine="708"/>
      </w:pPr>
      <w:r>
        <w:t>Effect of treating ordinal class variables as</w:t>
      </w:r>
      <w:r w:rsidR="00736ABD">
        <w:t xml:space="preserve"> Regression problem v/s Classification</w:t>
      </w:r>
    </w:p>
    <w:p w14:paraId="7ED73032" w14:textId="75034478" w:rsidR="00742185" w:rsidRDefault="00742185" w:rsidP="00736ABD">
      <w:pPr>
        <w:pStyle w:val="Subtitle"/>
        <w:ind w:left="0"/>
        <w:jc w:val="both"/>
        <w:rPr>
          <w:rFonts w:cs="Linux Biolinum"/>
          <w:vertAlign w:val="superscript"/>
          <w14:ligatures w14:val="standard"/>
        </w:rPr>
      </w:pPr>
    </w:p>
    <w:p w14:paraId="5C83AF7F" w14:textId="0FD018B3" w:rsidR="00B76BEF" w:rsidRPr="00B76BEF" w:rsidRDefault="00B76BEF" w:rsidP="002F4F3E">
      <w:pPr>
        <w:jc w:val="center"/>
      </w:pPr>
      <w:r>
        <w:rPr>
          <w:noProof/>
        </w:rPr>
        <w:drawing>
          <wp:inline distT="0" distB="0" distL="0" distR="0" wp14:anchorId="51F3F399" wp14:editId="6C7E3A0C">
            <wp:extent cx="4068034" cy="671065"/>
            <wp:effectExtent l="0" t="0" r="0" b="0"/>
            <wp:docPr id="8" name="Picture 8" descr="../../../../../Desktop/brick4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rick4x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626" cy="688813"/>
                    </a:xfrm>
                    <a:prstGeom prst="rect">
                      <a:avLst/>
                    </a:prstGeom>
                    <a:noFill/>
                    <a:ln>
                      <a:noFill/>
                    </a:ln>
                  </pic:spPr>
                </pic:pic>
              </a:graphicData>
            </a:graphic>
          </wp:inline>
        </w:drawing>
      </w:r>
    </w:p>
    <w:tbl>
      <w:tblPr>
        <w:tblW w:w="10296" w:type="dxa"/>
        <w:tblLayout w:type="fixed"/>
        <w:tblLook w:val="04A0" w:firstRow="1" w:lastRow="0" w:firstColumn="1" w:lastColumn="0" w:noHBand="0" w:noVBand="1"/>
      </w:tblPr>
      <w:tblGrid>
        <w:gridCol w:w="3432"/>
        <w:gridCol w:w="3432"/>
        <w:gridCol w:w="3432"/>
      </w:tblGrid>
      <w:tr w:rsidR="00A842F1" w:rsidRPr="00A842F1" w14:paraId="13AA65E2" w14:textId="77777777" w:rsidTr="00736ABD">
        <w:trPr>
          <w:trHeight w:val="1656"/>
        </w:trPr>
        <w:tc>
          <w:tcPr>
            <w:tcW w:w="3432" w:type="dxa"/>
            <w:hideMark/>
          </w:tcPr>
          <w:p w14:paraId="2060FD5B" w14:textId="77777777" w:rsidR="00A842F1" w:rsidRPr="00A842F1" w:rsidRDefault="00E71486" w:rsidP="00E71486">
            <w:pPr>
              <w:pStyle w:val="Authors"/>
              <w:rPr>
                <w:lang w:val="it-IT" w:eastAsia="it-IT"/>
                <w14:ligatures w14:val="standard"/>
              </w:rPr>
            </w:pPr>
            <w:r>
              <w:rPr>
                <w:rStyle w:val="FirstName"/>
                <w:lang w:val="it-IT" w:eastAsia="it-IT"/>
                <w14:ligatures w14:val="standard"/>
              </w:rPr>
              <w:t xml:space="preserve">Ankur </w:t>
            </w:r>
            <w:proofErr w:type="spellStart"/>
            <w:r>
              <w:rPr>
                <w:rStyle w:val="FirstName"/>
                <w:lang w:val="it-IT" w:eastAsia="it-IT"/>
                <w14:ligatures w14:val="standard"/>
              </w:rPr>
              <w:t>Garg</w:t>
            </w:r>
            <w:proofErr w:type="spellEnd"/>
            <w:r w:rsidR="00A842F1" w:rsidRPr="00A842F1">
              <w:rPr>
                <w:lang w:val="it-IT" w:eastAsia="it-IT"/>
                <w14:ligatures w14:val="standard"/>
              </w:rPr>
              <w:br/>
            </w:r>
            <w:r>
              <w:rPr>
                <w:rStyle w:val="OrgDiv"/>
                <w:color w:val="auto"/>
                <w:szCs w:val="18"/>
                <w:lang w:val="it-IT" w:eastAsia="it-IT"/>
                <w14:ligatures w14:val="standard"/>
              </w:rPr>
              <w:t xml:space="preserve">North Carolina State </w:t>
            </w:r>
            <w:proofErr w:type="spellStart"/>
            <w:r>
              <w:rPr>
                <w:rStyle w:val="OrgDiv"/>
                <w:color w:val="auto"/>
                <w:szCs w:val="18"/>
                <w:lang w:val="it-IT" w:eastAsia="it-IT"/>
                <w14:ligatures w14:val="standard"/>
              </w:rPr>
              <w:t>University</w:t>
            </w:r>
            <w:proofErr w:type="spellEnd"/>
            <w:r w:rsidR="00A842F1" w:rsidRPr="00A842F1">
              <w:rPr>
                <w:lang w:val="it-IT" w:eastAsia="it-IT"/>
                <w14:ligatures w14:val="standard"/>
              </w:rPr>
              <w:br/>
            </w:r>
            <w:r>
              <w:rPr>
                <w:rStyle w:val="PinCode"/>
                <w:rFonts w:eastAsia="PMingLiU"/>
                <w:color w:val="auto"/>
                <w:lang w:val="it-IT" w:eastAsia="it-IT"/>
                <w14:ligatures w14:val="standard"/>
              </w:rPr>
              <w:t>Raleigh, NC</w:t>
            </w:r>
            <w:r w:rsidR="00A842F1" w:rsidRPr="00A842F1">
              <w:rPr>
                <w:lang w:val="it-IT" w:eastAsia="it-IT"/>
                <w14:ligatures w14:val="standard"/>
              </w:rPr>
              <w:br/>
            </w:r>
            <w:r>
              <w:rPr>
                <w:rStyle w:val="Email"/>
                <w:rFonts w:eastAsia="PMingLiU"/>
                <w:color w:val="auto"/>
                <w:lang w:val="it-IT" w:eastAsia="it-IT"/>
                <w14:ligatures w14:val="standard"/>
              </w:rPr>
              <w:t>agarg12</w:t>
            </w:r>
            <w:r w:rsidR="00A842F1" w:rsidRPr="00A842F1">
              <w:rPr>
                <w:rStyle w:val="Email"/>
                <w:rFonts w:eastAsia="PMingLiU"/>
                <w:color w:val="auto"/>
                <w:lang w:val="it-IT" w:eastAsia="it-IT"/>
                <w14:ligatures w14:val="standard"/>
              </w:rPr>
              <w:t>@</w:t>
            </w:r>
            <w:r>
              <w:rPr>
                <w:rStyle w:val="Email"/>
                <w:rFonts w:eastAsia="PMingLiU"/>
                <w:color w:val="auto"/>
                <w:lang w:val="it-IT" w:eastAsia="it-IT"/>
                <w14:ligatures w14:val="standard"/>
              </w:rPr>
              <w:t>ncsu</w:t>
            </w:r>
            <w:r w:rsidR="00A842F1" w:rsidRPr="00A842F1">
              <w:rPr>
                <w:rStyle w:val="Email"/>
                <w:rFonts w:eastAsia="PMingLiU"/>
                <w:color w:val="auto"/>
                <w:lang w:val="it-IT" w:eastAsia="it-IT"/>
                <w14:ligatures w14:val="standard"/>
              </w:rPr>
              <w:t>.</w:t>
            </w:r>
            <w:r>
              <w:rPr>
                <w:rStyle w:val="Email"/>
                <w:rFonts w:eastAsia="PMingLiU"/>
                <w:color w:val="auto"/>
                <w:lang w:val="it-IT" w:eastAsia="it-IT"/>
                <w14:ligatures w14:val="standard"/>
              </w:rPr>
              <w:t>edu</w:t>
            </w:r>
          </w:p>
        </w:tc>
        <w:tc>
          <w:tcPr>
            <w:tcW w:w="3432" w:type="dxa"/>
            <w:hideMark/>
          </w:tcPr>
          <w:p w14:paraId="43E44408" w14:textId="77777777" w:rsidR="00A842F1" w:rsidRPr="00A842F1" w:rsidRDefault="00E71486" w:rsidP="00E71486">
            <w:pPr>
              <w:pStyle w:val="Authors"/>
              <w:rPr>
                <w:lang w:val="it-IT" w:eastAsia="it-IT"/>
                <w14:ligatures w14:val="standard"/>
              </w:rPr>
            </w:pPr>
            <w:proofErr w:type="spellStart"/>
            <w:r>
              <w:rPr>
                <w:rStyle w:val="FirstName"/>
                <w:lang w:val="it-IT" w:eastAsia="it-IT"/>
                <w14:ligatures w14:val="standard"/>
              </w:rPr>
              <w:t>Chinmoy</w:t>
            </w:r>
            <w:proofErr w:type="spellEnd"/>
            <w:r>
              <w:rPr>
                <w:rStyle w:val="FirstName"/>
                <w:lang w:val="it-IT" w:eastAsia="it-IT"/>
                <w14:ligatures w14:val="standard"/>
              </w:rPr>
              <w:t xml:space="preserve"> </w:t>
            </w:r>
            <w:proofErr w:type="spellStart"/>
            <w:r>
              <w:rPr>
                <w:rStyle w:val="FirstName"/>
                <w:lang w:val="it-IT" w:eastAsia="it-IT"/>
                <w14:ligatures w14:val="standard"/>
              </w:rPr>
              <w:t>Baruah</w:t>
            </w:r>
            <w:proofErr w:type="spellEnd"/>
            <w:r w:rsidR="00A842F1" w:rsidRPr="00A842F1">
              <w:rPr>
                <w:lang w:val="it-IT" w:eastAsia="it-IT"/>
                <w14:ligatures w14:val="standard"/>
              </w:rPr>
              <w:br/>
            </w:r>
            <w:r>
              <w:rPr>
                <w:rStyle w:val="OrgDiv"/>
                <w:color w:val="auto"/>
                <w:szCs w:val="18"/>
                <w:lang w:val="it-IT" w:eastAsia="it-IT"/>
                <w14:ligatures w14:val="standard"/>
              </w:rPr>
              <w:t xml:space="preserve">North Carolina State </w:t>
            </w:r>
            <w:proofErr w:type="spellStart"/>
            <w:r>
              <w:rPr>
                <w:rStyle w:val="OrgDiv"/>
                <w:color w:val="auto"/>
                <w:szCs w:val="18"/>
                <w:lang w:val="it-IT" w:eastAsia="it-IT"/>
                <w14:ligatures w14:val="standard"/>
              </w:rPr>
              <w:t>University</w:t>
            </w:r>
            <w:proofErr w:type="spellEnd"/>
            <w:r w:rsidRPr="00A842F1">
              <w:rPr>
                <w:lang w:val="it-IT" w:eastAsia="it-IT"/>
                <w14:ligatures w14:val="standard"/>
              </w:rPr>
              <w:br/>
            </w:r>
            <w:r>
              <w:rPr>
                <w:rStyle w:val="PinCode"/>
                <w:rFonts w:eastAsia="PMingLiU"/>
                <w:color w:val="auto"/>
                <w:lang w:val="it-IT" w:eastAsia="it-IT"/>
                <w14:ligatures w14:val="standard"/>
              </w:rPr>
              <w:t>Raleigh, NC</w:t>
            </w:r>
            <w:r w:rsidR="00A842F1" w:rsidRPr="00A842F1">
              <w:rPr>
                <w:lang w:val="it-IT" w:eastAsia="it-IT"/>
                <w14:ligatures w14:val="standard"/>
              </w:rPr>
              <w:br/>
            </w:r>
            <w:r>
              <w:rPr>
                <w:rStyle w:val="Email"/>
                <w:rFonts w:eastAsia="PMingLiU"/>
                <w:color w:val="auto"/>
                <w:lang w:val="it-IT" w:eastAsia="it-IT"/>
                <w14:ligatures w14:val="standard"/>
              </w:rPr>
              <w:t>cbaruah</w:t>
            </w:r>
            <w:r w:rsidR="00A842F1" w:rsidRPr="00A842F1">
              <w:rPr>
                <w:rStyle w:val="Email"/>
                <w:color w:val="auto"/>
                <w:lang w:val="it-IT" w:eastAsia="it-IT"/>
                <w14:ligatures w14:val="standard"/>
              </w:rPr>
              <w:t>@</w:t>
            </w:r>
            <w:r>
              <w:rPr>
                <w:rStyle w:val="Email"/>
                <w:color w:val="auto"/>
                <w:lang w:val="it-IT" w:eastAsia="it-IT"/>
                <w14:ligatures w14:val="standard"/>
              </w:rPr>
              <w:t>ncsu</w:t>
            </w:r>
            <w:r w:rsidR="00A842F1" w:rsidRPr="00A842F1">
              <w:rPr>
                <w:rStyle w:val="Email"/>
                <w:color w:val="auto"/>
                <w:lang w:val="it-IT" w:eastAsia="it-IT"/>
                <w14:ligatures w14:val="standard"/>
              </w:rPr>
              <w:t>.</w:t>
            </w:r>
            <w:r>
              <w:rPr>
                <w:rStyle w:val="Email"/>
                <w:color w:val="auto"/>
                <w:lang w:val="it-IT" w:eastAsia="it-IT"/>
                <w14:ligatures w14:val="standard"/>
              </w:rPr>
              <w:t>edu</w:t>
            </w:r>
          </w:p>
        </w:tc>
        <w:tc>
          <w:tcPr>
            <w:tcW w:w="3432" w:type="dxa"/>
            <w:hideMark/>
          </w:tcPr>
          <w:p w14:paraId="2712B4AF" w14:textId="77777777" w:rsidR="00A842F1" w:rsidRPr="00A842F1" w:rsidRDefault="00E71486" w:rsidP="00E71486">
            <w:pPr>
              <w:pStyle w:val="Authors"/>
              <w:rPr>
                <w:lang w:val="it-IT" w:eastAsia="it-IT"/>
                <w14:ligatures w14:val="standard"/>
              </w:rPr>
            </w:pPr>
            <w:r>
              <w:rPr>
                <w:rStyle w:val="FirstName"/>
                <w:lang w:val="it-IT" w:eastAsia="it-IT"/>
                <w14:ligatures w14:val="standard"/>
              </w:rPr>
              <w:t>Sanket Shahane</w:t>
            </w:r>
            <w:r w:rsidR="00A842F1" w:rsidRPr="00A842F1">
              <w:rPr>
                <w:lang w:val="it-IT" w:eastAsia="it-IT"/>
                <w14:ligatures w14:val="standard"/>
              </w:rPr>
              <w:br/>
            </w:r>
            <w:r>
              <w:rPr>
                <w:rStyle w:val="OrgDiv"/>
                <w:color w:val="auto"/>
                <w:szCs w:val="18"/>
                <w:lang w:val="it-IT" w:eastAsia="it-IT"/>
                <w14:ligatures w14:val="standard"/>
              </w:rPr>
              <w:t xml:space="preserve">North Carolina State </w:t>
            </w:r>
            <w:proofErr w:type="spellStart"/>
            <w:r>
              <w:rPr>
                <w:rStyle w:val="OrgDiv"/>
                <w:color w:val="auto"/>
                <w:szCs w:val="18"/>
                <w:lang w:val="it-IT" w:eastAsia="it-IT"/>
                <w14:ligatures w14:val="standard"/>
              </w:rPr>
              <w:t>University</w:t>
            </w:r>
            <w:proofErr w:type="spellEnd"/>
            <w:r w:rsidRPr="00A842F1">
              <w:rPr>
                <w:lang w:val="it-IT" w:eastAsia="it-IT"/>
                <w14:ligatures w14:val="standard"/>
              </w:rPr>
              <w:br/>
            </w:r>
            <w:r>
              <w:rPr>
                <w:rStyle w:val="PinCode"/>
                <w:rFonts w:eastAsia="PMingLiU"/>
                <w:color w:val="auto"/>
                <w:lang w:val="it-IT" w:eastAsia="it-IT"/>
                <w14:ligatures w14:val="standard"/>
              </w:rPr>
              <w:t>Raleigh, N</w:t>
            </w:r>
            <w:r>
              <w:rPr>
                <w:rStyle w:val="PinCode"/>
                <w:rFonts w:eastAsia="PMingLiU"/>
                <w:color w:val="auto"/>
                <w:lang w:val="it-IT" w:eastAsia="it-IT"/>
                <w14:ligatures w14:val="standard"/>
              </w:rPr>
              <w:t>C</w:t>
            </w:r>
            <w:r w:rsidR="00A842F1" w:rsidRPr="00A842F1">
              <w:rPr>
                <w:lang w:val="it-IT" w:eastAsia="it-IT"/>
                <w14:ligatures w14:val="standard"/>
              </w:rPr>
              <w:br/>
            </w:r>
            <w:r>
              <w:rPr>
                <w:rStyle w:val="Email"/>
                <w:rFonts w:eastAsia="PMingLiU"/>
                <w:color w:val="auto"/>
                <w:lang w:val="it-IT" w:eastAsia="it-IT"/>
                <w14:ligatures w14:val="standard"/>
              </w:rPr>
              <w:t>svshahan</w:t>
            </w:r>
            <w:r w:rsidR="00A842F1" w:rsidRPr="00A842F1">
              <w:rPr>
                <w:rStyle w:val="Email"/>
                <w:rFonts w:eastAsia="PMingLiU"/>
                <w:color w:val="auto"/>
                <w:lang w:val="it-IT" w:eastAsia="it-IT"/>
                <w14:ligatures w14:val="standard"/>
              </w:rPr>
              <w:t>@</w:t>
            </w:r>
            <w:r>
              <w:rPr>
                <w:rStyle w:val="Email"/>
                <w:rFonts w:eastAsia="PMingLiU"/>
                <w:color w:val="auto"/>
                <w:lang w:val="it-IT" w:eastAsia="it-IT"/>
                <w14:ligatures w14:val="standard"/>
              </w:rPr>
              <w:t>ncsu</w:t>
            </w:r>
            <w:r w:rsidR="00A842F1" w:rsidRPr="00A842F1">
              <w:rPr>
                <w:rStyle w:val="Email"/>
                <w:rFonts w:eastAsia="PMingLiU"/>
                <w:color w:val="auto"/>
                <w:lang w:val="it-IT" w:eastAsia="it-IT"/>
                <w14:ligatures w14:val="standard"/>
              </w:rPr>
              <w:t>.</w:t>
            </w:r>
            <w:r>
              <w:rPr>
                <w:rStyle w:val="Email"/>
                <w:rFonts w:eastAsia="PMingLiU"/>
                <w:color w:val="auto"/>
                <w:lang w:val="it-IT" w:eastAsia="it-IT"/>
                <w14:ligatures w14:val="standard"/>
              </w:rPr>
              <w:t>edu</w:t>
            </w:r>
          </w:p>
        </w:tc>
      </w:tr>
    </w:tbl>
    <w:p w14:paraId="7E8EC6AF" w14:textId="77777777" w:rsidR="00F54B1C" w:rsidRPr="00736741" w:rsidRDefault="00F54B1C" w:rsidP="00FD357C">
      <w:pPr>
        <w:pStyle w:val="AbsHead"/>
        <w:sectPr w:rsidR="00F54B1C" w:rsidRPr="00736741" w:rsidSect="00F54B1C">
          <w:headerReference w:type="even" r:id="rId10"/>
          <w:headerReference w:type="default" r:id="rId11"/>
          <w:footerReference w:type="even" r:id="rId12"/>
          <w:footerReference w:type="default" r:id="rId13"/>
          <w:endnotePr>
            <w:numFmt w:val="decimal"/>
          </w:endnotePr>
          <w:type w:val="continuous"/>
          <w:pgSz w:w="12240" w:h="15840" w:code="9"/>
          <w:pgMar w:top="1440" w:right="1080" w:bottom="1240" w:left="1080" w:header="900" w:footer="720" w:gutter="0"/>
          <w:pgNumType w:start="1"/>
          <w:cols w:space="480"/>
          <w:titlePg/>
          <w:docGrid w:linePitch="360"/>
        </w:sectPr>
      </w:pPr>
    </w:p>
    <w:p w14:paraId="46691139" w14:textId="77777777" w:rsidR="00E64DB7" w:rsidRPr="00FD357C" w:rsidRDefault="00F54B1C" w:rsidP="003A77C9">
      <w:pPr>
        <w:pStyle w:val="AbsHead"/>
      </w:pPr>
      <w:r w:rsidRPr="00FD357C">
        <w:lastRenderedPageBreak/>
        <w:t>Abstract</w:t>
      </w:r>
    </w:p>
    <w:p w14:paraId="772A6392" w14:textId="303ACEA7" w:rsidR="004653C7" w:rsidRDefault="00E05952" w:rsidP="003A77C9">
      <w:pPr>
        <w:pStyle w:val="AbsHead"/>
      </w:pPr>
      <w:r w:rsidRPr="00FD357C">
        <w:rPr>
          <w:b w:val="0"/>
        </w:rPr>
        <w:t xml:space="preserve">Class labels are not </w:t>
      </w:r>
      <w:proofErr w:type="spellStart"/>
      <w:r w:rsidRPr="00FD357C">
        <w:rPr>
          <w:b w:val="0"/>
        </w:rPr>
        <w:t>always</w:t>
      </w:r>
      <w:proofErr w:type="spellEnd"/>
      <w:r w:rsidRPr="00FD357C">
        <w:rPr>
          <w:b w:val="0"/>
        </w:rPr>
        <w:t xml:space="preserve"> nominal in nature </w:t>
      </w:r>
      <w:proofErr w:type="spellStart"/>
      <w:r w:rsidRPr="00FD357C">
        <w:rPr>
          <w:b w:val="0"/>
        </w:rPr>
        <w:t>they</w:t>
      </w:r>
      <w:proofErr w:type="spellEnd"/>
      <w:r w:rsidRPr="00FD357C">
        <w:rPr>
          <w:b w:val="0"/>
        </w:rPr>
        <w:t xml:space="preserve"> </w:t>
      </w:r>
      <w:proofErr w:type="spellStart"/>
      <w:r w:rsidRPr="00FD357C">
        <w:rPr>
          <w:b w:val="0"/>
        </w:rPr>
        <w:t>can</w:t>
      </w:r>
      <w:proofErr w:type="spellEnd"/>
      <w:r w:rsidRPr="00FD357C">
        <w:rPr>
          <w:b w:val="0"/>
        </w:rPr>
        <w:t xml:space="preserve"> </w:t>
      </w:r>
      <w:proofErr w:type="spellStart"/>
      <w:r w:rsidRPr="00FD357C">
        <w:rPr>
          <w:b w:val="0"/>
        </w:rPr>
        <w:t>sometimes</w:t>
      </w:r>
      <w:proofErr w:type="spellEnd"/>
      <w:r w:rsidRPr="00FD357C">
        <w:rPr>
          <w:b w:val="0"/>
        </w:rPr>
        <w:t xml:space="preserve"> have ordinal </w:t>
      </w:r>
      <w:proofErr w:type="spellStart"/>
      <w:r w:rsidRPr="00FD357C">
        <w:rPr>
          <w:b w:val="0"/>
        </w:rPr>
        <w:t>relationships</w:t>
      </w:r>
      <w:proofErr w:type="spellEnd"/>
      <w:r w:rsidRPr="00FD357C">
        <w:rPr>
          <w:b w:val="0"/>
        </w:rPr>
        <w:t xml:space="preserve"> </w:t>
      </w:r>
      <w:proofErr w:type="spellStart"/>
      <w:r w:rsidRPr="00FD357C">
        <w:rPr>
          <w:b w:val="0"/>
        </w:rPr>
        <w:t>among</w:t>
      </w:r>
      <w:proofErr w:type="spellEnd"/>
      <w:r w:rsidRPr="00FD357C">
        <w:rPr>
          <w:b w:val="0"/>
        </w:rPr>
        <w:t xml:space="preserve"> </w:t>
      </w:r>
      <w:proofErr w:type="spellStart"/>
      <w:r w:rsidRPr="00FD357C">
        <w:rPr>
          <w:b w:val="0"/>
        </w:rPr>
        <w:t>them</w:t>
      </w:r>
      <w:proofErr w:type="spellEnd"/>
      <w:r w:rsidRPr="00FD357C">
        <w:rPr>
          <w:b w:val="0"/>
        </w:rPr>
        <w:t xml:space="preserve">. Bug </w:t>
      </w:r>
      <w:proofErr w:type="spellStart"/>
      <w:r w:rsidRPr="00FD357C">
        <w:rPr>
          <w:b w:val="0"/>
        </w:rPr>
        <w:t>priority</w:t>
      </w:r>
      <w:proofErr w:type="spellEnd"/>
      <w:r w:rsidRPr="00FD357C">
        <w:rPr>
          <w:b w:val="0"/>
        </w:rPr>
        <w:t xml:space="preserve"> </w:t>
      </w:r>
      <w:proofErr w:type="spellStart"/>
      <w:r w:rsidRPr="00FD357C">
        <w:rPr>
          <w:b w:val="0"/>
        </w:rPr>
        <w:t>prediction</w:t>
      </w:r>
      <w:proofErr w:type="spellEnd"/>
      <w:r w:rsidRPr="00FD357C">
        <w:rPr>
          <w:b w:val="0"/>
        </w:rPr>
        <w:t xml:space="preserve"> </w:t>
      </w:r>
      <w:proofErr w:type="spellStart"/>
      <w:r w:rsidRPr="00FD357C">
        <w:rPr>
          <w:b w:val="0"/>
        </w:rPr>
        <w:t>is</w:t>
      </w:r>
      <w:proofErr w:type="spellEnd"/>
      <w:r w:rsidRPr="00FD357C">
        <w:rPr>
          <w:b w:val="0"/>
        </w:rPr>
        <w:t xml:space="preserve"> one </w:t>
      </w:r>
      <w:proofErr w:type="spellStart"/>
      <w:r w:rsidRPr="00FD357C">
        <w:rPr>
          <w:b w:val="0"/>
        </w:rPr>
        <w:t>such</w:t>
      </w:r>
      <w:proofErr w:type="spellEnd"/>
      <w:r w:rsidRPr="00FD357C">
        <w:rPr>
          <w:b w:val="0"/>
        </w:rPr>
        <w:t xml:space="preserve"> </w:t>
      </w:r>
      <w:proofErr w:type="spellStart"/>
      <w:r w:rsidRPr="00FD357C">
        <w:rPr>
          <w:b w:val="0"/>
        </w:rPr>
        <w:t>problem</w:t>
      </w:r>
      <w:proofErr w:type="spellEnd"/>
      <w:r w:rsidRPr="00FD357C">
        <w:rPr>
          <w:b w:val="0"/>
        </w:rPr>
        <w:t xml:space="preserve">. </w:t>
      </w:r>
      <w:proofErr w:type="spellStart"/>
      <w:r w:rsidRPr="00FD357C">
        <w:rPr>
          <w:b w:val="0"/>
        </w:rPr>
        <w:t>Such</w:t>
      </w:r>
      <w:proofErr w:type="spellEnd"/>
      <w:r w:rsidRPr="00FD357C">
        <w:rPr>
          <w:b w:val="0"/>
        </w:rPr>
        <w:t xml:space="preserve"> </w:t>
      </w:r>
      <w:proofErr w:type="spellStart"/>
      <w:r w:rsidRPr="00FD357C">
        <w:rPr>
          <w:b w:val="0"/>
        </w:rPr>
        <w:t>problems</w:t>
      </w:r>
      <w:proofErr w:type="spellEnd"/>
      <w:r w:rsidRPr="00FD357C">
        <w:rPr>
          <w:b w:val="0"/>
        </w:rPr>
        <w:t xml:space="preserve"> </w:t>
      </w:r>
      <w:proofErr w:type="spellStart"/>
      <w:r w:rsidRPr="00FD357C">
        <w:rPr>
          <w:b w:val="0"/>
        </w:rPr>
        <w:t>give</w:t>
      </w:r>
      <w:proofErr w:type="spellEnd"/>
      <w:r w:rsidRPr="00FD357C">
        <w:rPr>
          <w:b w:val="0"/>
        </w:rPr>
        <w:t xml:space="preserve"> </w:t>
      </w:r>
      <w:proofErr w:type="spellStart"/>
      <w:r w:rsidRPr="00FD357C">
        <w:rPr>
          <w:b w:val="0"/>
        </w:rPr>
        <w:t>rise</w:t>
      </w:r>
      <w:proofErr w:type="spellEnd"/>
      <w:r w:rsidRPr="00FD357C">
        <w:rPr>
          <w:b w:val="0"/>
        </w:rPr>
        <w:t xml:space="preserve"> to the question </w:t>
      </w:r>
      <w:proofErr w:type="spellStart"/>
      <w:r w:rsidRPr="00FD357C">
        <w:rPr>
          <w:b w:val="0"/>
        </w:rPr>
        <w:t>whether</w:t>
      </w:r>
      <w:proofErr w:type="spellEnd"/>
      <w:r w:rsidRPr="00FD357C">
        <w:rPr>
          <w:b w:val="0"/>
        </w:rPr>
        <w:t xml:space="preserve"> </w:t>
      </w:r>
      <w:proofErr w:type="spellStart"/>
      <w:r w:rsidRPr="00FD357C">
        <w:rPr>
          <w:b w:val="0"/>
        </w:rPr>
        <w:t>we</w:t>
      </w:r>
      <w:proofErr w:type="spellEnd"/>
      <w:r w:rsidRPr="00FD357C">
        <w:rPr>
          <w:b w:val="0"/>
        </w:rPr>
        <w:t xml:space="preserve"> </w:t>
      </w:r>
      <w:proofErr w:type="spellStart"/>
      <w:r w:rsidRPr="00FD357C">
        <w:rPr>
          <w:b w:val="0"/>
        </w:rPr>
        <w:t>treat</w:t>
      </w:r>
      <w:proofErr w:type="spellEnd"/>
      <w:r w:rsidRPr="00FD357C">
        <w:rPr>
          <w:b w:val="0"/>
        </w:rPr>
        <w:t xml:space="preserve"> </w:t>
      </w:r>
      <w:proofErr w:type="spellStart"/>
      <w:r w:rsidRPr="00FD357C">
        <w:rPr>
          <w:b w:val="0"/>
        </w:rPr>
        <w:t>these</w:t>
      </w:r>
      <w:proofErr w:type="spellEnd"/>
      <w:r w:rsidRPr="00FD357C">
        <w:rPr>
          <w:b w:val="0"/>
        </w:rPr>
        <w:t xml:space="preserve"> </w:t>
      </w:r>
      <w:proofErr w:type="spellStart"/>
      <w:r w:rsidRPr="00FD357C">
        <w:rPr>
          <w:b w:val="0"/>
        </w:rPr>
        <w:t>problems</w:t>
      </w:r>
      <w:proofErr w:type="spellEnd"/>
      <w:r w:rsidRPr="00FD357C">
        <w:rPr>
          <w:b w:val="0"/>
        </w:rPr>
        <w:t xml:space="preserve"> as classification </w:t>
      </w:r>
      <w:proofErr w:type="spellStart"/>
      <w:r w:rsidRPr="00FD357C">
        <w:rPr>
          <w:b w:val="0"/>
        </w:rPr>
        <w:t>problems</w:t>
      </w:r>
      <w:proofErr w:type="spellEnd"/>
      <w:r w:rsidRPr="00FD357C">
        <w:rPr>
          <w:b w:val="0"/>
        </w:rPr>
        <w:t xml:space="preserve"> or </w:t>
      </w:r>
      <w:proofErr w:type="spellStart"/>
      <w:r w:rsidRPr="00FD357C">
        <w:rPr>
          <w:b w:val="0"/>
        </w:rPr>
        <w:t>regression</w:t>
      </w:r>
      <w:proofErr w:type="spellEnd"/>
      <w:r w:rsidRPr="00FD357C">
        <w:rPr>
          <w:b w:val="0"/>
        </w:rPr>
        <w:t xml:space="preserve"> </w:t>
      </w:r>
      <w:proofErr w:type="spellStart"/>
      <w:r w:rsidRPr="00FD357C">
        <w:rPr>
          <w:b w:val="0"/>
        </w:rPr>
        <w:t>problems</w:t>
      </w:r>
      <w:proofErr w:type="spellEnd"/>
      <w:r w:rsidRPr="00FD357C">
        <w:rPr>
          <w:b w:val="0"/>
        </w:rPr>
        <w:t xml:space="preserve">. In </w:t>
      </w:r>
      <w:proofErr w:type="spellStart"/>
      <w:r w:rsidRPr="00FD357C">
        <w:rPr>
          <w:b w:val="0"/>
        </w:rPr>
        <w:t>this</w:t>
      </w:r>
      <w:proofErr w:type="spellEnd"/>
      <w:r w:rsidRPr="00FD357C">
        <w:rPr>
          <w:b w:val="0"/>
        </w:rPr>
        <w:t xml:space="preserve"> </w:t>
      </w:r>
      <w:proofErr w:type="spellStart"/>
      <w:r w:rsidRPr="00FD357C">
        <w:rPr>
          <w:b w:val="0"/>
        </w:rPr>
        <w:t>paper</w:t>
      </w:r>
      <w:proofErr w:type="spellEnd"/>
      <w:r w:rsidRPr="00FD357C">
        <w:rPr>
          <w:b w:val="0"/>
        </w:rPr>
        <w:t xml:space="preserve"> </w:t>
      </w:r>
      <w:proofErr w:type="spellStart"/>
      <w:r w:rsidRPr="00FD357C">
        <w:rPr>
          <w:b w:val="0"/>
        </w:rPr>
        <w:t>we</w:t>
      </w:r>
      <w:proofErr w:type="spellEnd"/>
      <w:r w:rsidRPr="00FD357C">
        <w:rPr>
          <w:b w:val="0"/>
        </w:rPr>
        <w:t xml:space="preserve"> </w:t>
      </w:r>
      <w:proofErr w:type="spellStart"/>
      <w:r w:rsidRPr="00FD357C">
        <w:rPr>
          <w:b w:val="0"/>
        </w:rPr>
        <w:t>evaluate</w:t>
      </w:r>
      <w:proofErr w:type="spellEnd"/>
      <w:r w:rsidRPr="00FD357C">
        <w:rPr>
          <w:b w:val="0"/>
        </w:rPr>
        <w:t xml:space="preserve"> a technique </w:t>
      </w:r>
      <w:proofErr w:type="spellStart"/>
      <w:r w:rsidRPr="00FD357C">
        <w:rPr>
          <w:b w:val="0"/>
        </w:rPr>
        <w:t>which</w:t>
      </w:r>
      <w:proofErr w:type="spellEnd"/>
      <w:r w:rsidRPr="00FD357C">
        <w:rPr>
          <w:b w:val="0"/>
        </w:rPr>
        <w:t xml:space="preserve"> </w:t>
      </w:r>
      <w:proofErr w:type="spellStart"/>
      <w:r w:rsidRPr="00FD357C">
        <w:rPr>
          <w:b w:val="0"/>
        </w:rPr>
        <w:t>treats</w:t>
      </w:r>
      <w:proofErr w:type="spellEnd"/>
      <w:r w:rsidRPr="00FD357C">
        <w:rPr>
          <w:b w:val="0"/>
        </w:rPr>
        <w:t xml:space="preserve"> the </w:t>
      </w:r>
      <w:proofErr w:type="spellStart"/>
      <w:r w:rsidRPr="00FD357C">
        <w:rPr>
          <w:b w:val="0"/>
        </w:rPr>
        <w:t>problem</w:t>
      </w:r>
      <w:proofErr w:type="spellEnd"/>
      <w:r w:rsidRPr="00FD357C">
        <w:rPr>
          <w:b w:val="0"/>
        </w:rPr>
        <w:t xml:space="preserve"> as a </w:t>
      </w:r>
      <w:proofErr w:type="spellStart"/>
      <w:r w:rsidRPr="00FD357C">
        <w:rPr>
          <w:b w:val="0"/>
        </w:rPr>
        <w:t>regression</w:t>
      </w:r>
      <w:proofErr w:type="spellEnd"/>
      <w:r w:rsidRPr="00FD357C">
        <w:rPr>
          <w:b w:val="0"/>
        </w:rPr>
        <w:t xml:space="preserve"> </w:t>
      </w:r>
      <w:proofErr w:type="spellStart"/>
      <w:r w:rsidRPr="00FD357C">
        <w:rPr>
          <w:b w:val="0"/>
        </w:rPr>
        <w:t>problem</w:t>
      </w:r>
      <w:proofErr w:type="spellEnd"/>
      <w:r w:rsidRPr="00FD357C">
        <w:rPr>
          <w:b w:val="0"/>
        </w:rPr>
        <w:t xml:space="preserve"> and </w:t>
      </w:r>
      <w:proofErr w:type="spellStart"/>
      <w:r w:rsidRPr="00FD357C">
        <w:rPr>
          <w:b w:val="0"/>
        </w:rPr>
        <w:t>provide</w:t>
      </w:r>
      <w:proofErr w:type="spellEnd"/>
      <w:r w:rsidRPr="00FD357C">
        <w:rPr>
          <w:b w:val="0"/>
        </w:rPr>
        <w:t xml:space="preserve"> </w:t>
      </w:r>
      <w:proofErr w:type="spellStart"/>
      <w:r w:rsidRPr="00FD357C">
        <w:rPr>
          <w:b w:val="0"/>
        </w:rPr>
        <w:t>our</w:t>
      </w:r>
      <w:proofErr w:type="spellEnd"/>
      <w:r w:rsidRPr="00FD357C">
        <w:rPr>
          <w:b w:val="0"/>
        </w:rPr>
        <w:t xml:space="preserve"> critique on </w:t>
      </w:r>
      <w:proofErr w:type="spellStart"/>
      <w:r w:rsidRPr="00FD357C">
        <w:rPr>
          <w:b w:val="0"/>
        </w:rPr>
        <w:t>their</w:t>
      </w:r>
      <w:proofErr w:type="spellEnd"/>
      <w:r w:rsidRPr="00FD357C">
        <w:rPr>
          <w:b w:val="0"/>
        </w:rPr>
        <w:t xml:space="preserve"> conclusions </w:t>
      </w:r>
      <w:proofErr w:type="spellStart"/>
      <w:r w:rsidRPr="00FD357C">
        <w:rPr>
          <w:b w:val="0"/>
        </w:rPr>
        <w:t>based</w:t>
      </w:r>
      <w:proofErr w:type="spellEnd"/>
      <w:r w:rsidRPr="00FD357C">
        <w:rPr>
          <w:b w:val="0"/>
        </w:rPr>
        <w:t xml:space="preserve"> on </w:t>
      </w:r>
      <w:proofErr w:type="spellStart"/>
      <w:r w:rsidRPr="00FD357C">
        <w:rPr>
          <w:b w:val="0"/>
        </w:rPr>
        <w:t>some</w:t>
      </w:r>
      <w:proofErr w:type="spellEnd"/>
      <w:r w:rsidRPr="00FD357C">
        <w:rPr>
          <w:b w:val="0"/>
        </w:rPr>
        <w:t xml:space="preserve"> </w:t>
      </w:r>
      <w:proofErr w:type="spellStart"/>
      <w:r w:rsidRPr="00FD357C">
        <w:rPr>
          <w:b w:val="0"/>
        </w:rPr>
        <w:t>defined</w:t>
      </w:r>
      <w:proofErr w:type="spellEnd"/>
      <w:r w:rsidRPr="00FD357C">
        <w:rPr>
          <w:b w:val="0"/>
        </w:rPr>
        <w:t xml:space="preserve"> key </w:t>
      </w:r>
      <w:proofErr w:type="spellStart"/>
      <w:r w:rsidRPr="00FD357C">
        <w:rPr>
          <w:b w:val="0"/>
        </w:rPr>
        <w:t>criteria</w:t>
      </w:r>
      <w:proofErr w:type="spellEnd"/>
      <w:r w:rsidRPr="00FD357C">
        <w:rPr>
          <w:b w:val="0"/>
        </w:rPr>
        <w:t xml:space="preserve">. </w:t>
      </w:r>
      <w:proofErr w:type="spellStart"/>
      <w:r w:rsidRPr="00FD357C">
        <w:rPr>
          <w:b w:val="0"/>
        </w:rPr>
        <w:t>We</w:t>
      </w:r>
      <w:proofErr w:type="spellEnd"/>
      <w:r w:rsidRPr="00FD357C">
        <w:rPr>
          <w:b w:val="0"/>
        </w:rPr>
        <w:t xml:space="preserve"> </w:t>
      </w:r>
      <w:proofErr w:type="spellStart"/>
      <w:r w:rsidRPr="00FD357C">
        <w:rPr>
          <w:b w:val="0"/>
        </w:rPr>
        <w:t>also</w:t>
      </w:r>
      <w:proofErr w:type="spellEnd"/>
      <w:r w:rsidRPr="00FD357C">
        <w:rPr>
          <w:b w:val="0"/>
        </w:rPr>
        <w:t xml:space="preserve"> propose </w:t>
      </w:r>
      <w:proofErr w:type="spellStart"/>
      <w:r w:rsidRPr="00FD357C">
        <w:rPr>
          <w:b w:val="0"/>
        </w:rPr>
        <w:t>our</w:t>
      </w:r>
      <w:proofErr w:type="spellEnd"/>
      <w:r w:rsidRPr="00FD357C">
        <w:rPr>
          <w:b w:val="0"/>
        </w:rPr>
        <w:t xml:space="preserve"> plan to </w:t>
      </w:r>
      <w:proofErr w:type="spellStart"/>
      <w:r w:rsidRPr="00FD357C">
        <w:rPr>
          <w:b w:val="0"/>
        </w:rPr>
        <w:t>statistically</w:t>
      </w:r>
      <w:proofErr w:type="spellEnd"/>
      <w:r w:rsidRPr="00FD357C">
        <w:rPr>
          <w:b w:val="0"/>
        </w:rPr>
        <w:t xml:space="preserve"> check </w:t>
      </w:r>
      <w:proofErr w:type="spellStart"/>
      <w:r w:rsidRPr="00FD357C">
        <w:rPr>
          <w:b w:val="0"/>
        </w:rPr>
        <w:t>their</w:t>
      </w:r>
      <w:proofErr w:type="spellEnd"/>
      <w:r w:rsidRPr="00FD357C">
        <w:rPr>
          <w:b w:val="0"/>
        </w:rPr>
        <w:t xml:space="preserve"> conclusions </w:t>
      </w:r>
      <w:proofErr w:type="spellStart"/>
      <w:r w:rsidRPr="00FD357C">
        <w:rPr>
          <w:b w:val="0"/>
        </w:rPr>
        <w:t>based</w:t>
      </w:r>
      <w:proofErr w:type="spellEnd"/>
      <w:r w:rsidRPr="00FD357C">
        <w:rPr>
          <w:b w:val="0"/>
        </w:rPr>
        <w:t xml:space="preserve"> on the key </w:t>
      </w:r>
      <w:proofErr w:type="spellStart"/>
      <w:r w:rsidRPr="00FD357C">
        <w:rPr>
          <w:b w:val="0"/>
        </w:rPr>
        <w:t>criteria</w:t>
      </w:r>
      <w:proofErr w:type="spellEnd"/>
      <w:r w:rsidR="00FD357C">
        <w:t>.</w:t>
      </w:r>
    </w:p>
    <w:p w14:paraId="5B16A4D3" w14:textId="77777777" w:rsidR="004653C7" w:rsidRPr="004653C7" w:rsidRDefault="004653C7" w:rsidP="003A77C9">
      <w:pPr>
        <w:pStyle w:val="AbsHead"/>
        <w:rPr>
          <w:sz w:val="4"/>
          <w:szCs w:val="4"/>
        </w:rPr>
      </w:pPr>
    </w:p>
    <w:p w14:paraId="2876F1C6" w14:textId="40C21D58" w:rsidR="00BB6D68" w:rsidRPr="00FD357C" w:rsidRDefault="00BB6D68" w:rsidP="003A77C9">
      <w:pPr>
        <w:pStyle w:val="CCSDescription"/>
        <w:rPr>
          <w:lang w:eastAsia="it-IT"/>
          <w14:ligatures w14:val="standard"/>
        </w:rPr>
      </w:pPr>
      <w:r w:rsidRPr="00736741">
        <w:rPr>
          <w:b/>
          <w:i/>
          <w:lang w:eastAsia="it-IT"/>
          <w14:ligatures w14:val="standard"/>
        </w:rPr>
        <w:t xml:space="preserve">CCS </w:t>
      </w:r>
      <w:r w:rsidR="00D210E1" w:rsidRPr="00736741">
        <w:rPr>
          <w:b/>
          <w:i/>
          <w:lang w:eastAsia="it-IT"/>
          <w14:ligatures w14:val="standard"/>
        </w:rPr>
        <w:t>Concepts</w:t>
      </w:r>
      <w:r w:rsidR="00D210E1" w:rsidRPr="00736741">
        <w:rPr>
          <w:lang w:eastAsia="it-IT"/>
          <w14:ligatures w14:val="standard"/>
        </w:rPr>
        <w:t> </w:t>
      </w:r>
      <w:r w:rsidRPr="00736741">
        <w:rPr>
          <w:lang w:eastAsia="it-IT"/>
          <w14:ligatures w14:val="standard"/>
        </w:rPr>
        <w:t>•</w:t>
      </w:r>
      <w:r w:rsidR="00E05952">
        <w:rPr>
          <w:b/>
          <w:lang w:eastAsia="it-IT"/>
          <w14:ligatures w14:val="standard"/>
        </w:rPr>
        <w:t>Software Engineering</w:t>
      </w:r>
      <w:r w:rsidRPr="00736741">
        <w:rPr>
          <w:lang w:eastAsia="it-IT"/>
          <w14:ligatures w14:val="standard"/>
        </w:rPr>
        <w:t xml:space="preserve"> </w:t>
      </w:r>
      <w:r w:rsidR="001F4541" w:rsidRPr="00736741">
        <w:rPr>
          <w:lang w:eastAsia="it-IT"/>
          <w14:ligatures w14:val="standard"/>
        </w:rPr>
        <w:t>→</w:t>
      </w:r>
      <w:r w:rsidRPr="00736741">
        <w:rPr>
          <w:lang w:eastAsia="it-IT"/>
          <w14:ligatures w14:val="standard"/>
        </w:rPr>
        <w:t xml:space="preserve"> </w:t>
      </w:r>
      <w:r w:rsidR="00E05952" w:rsidRPr="00E05952">
        <w:rPr>
          <w:lang w:eastAsia="it-IT"/>
          <w14:ligatures w14:val="standard"/>
        </w:rPr>
        <w:t>Bugs</w:t>
      </w:r>
      <w:r w:rsidRPr="00E05952">
        <w:rPr>
          <w:lang w:eastAsia="it-IT"/>
          <w14:ligatures w14:val="standard"/>
        </w:rPr>
        <w:t>;</w:t>
      </w:r>
      <w:r w:rsidR="00E05952">
        <w:rPr>
          <w:lang w:eastAsia="it-IT"/>
          <w14:ligatures w14:val="standard"/>
        </w:rPr>
        <w:t xml:space="preserve"> Bug</w:t>
      </w:r>
      <w:r w:rsidRPr="00736741">
        <w:rPr>
          <w:lang w:eastAsia="it-IT"/>
          <w14:ligatures w14:val="standard"/>
        </w:rPr>
        <w:t xml:space="preserve"> </w:t>
      </w:r>
      <w:r w:rsidR="00E05952" w:rsidRPr="00E05952">
        <w:rPr>
          <w:lang w:eastAsia="it-IT"/>
          <w14:ligatures w14:val="standard"/>
        </w:rPr>
        <w:t>Priorit</w:t>
      </w:r>
      <w:r w:rsidR="00E05952">
        <w:rPr>
          <w:lang w:eastAsia="it-IT"/>
          <w14:ligatures w14:val="standard"/>
        </w:rPr>
        <w:t>i</w:t>
      </w:r>
      <w:r w:rsidR="00E05952" w:rsidRPr="00E05952">
        <w:rPr>
          <w:lang w:eastAsia="it-IT"/>
          <w14:ligatures w14:val="standard"/>
        </w:rPr>
        <w:t>es</w:t>
      </w:r>
      <w:r w:rsidR="00704A05" w:rsidRPr="00736741">
        <w:rPr>
          <w:lang w:eastAsia="it-IT"/>
          <w14:ligatures w14:val="standard"/>
        </w:rPr>
        <w:t>;</w:t>
      </w:r>
      <w:r w:rsidRPr="00736741">
        <w:rPr>
          <w:lang w:eastAsia="it-IT"/>
          <w14:ligatures w14:val="standard"/>
        </w:rPr>
        <w:t xml:space="preserve"> •</w:t>
      </w:r>
      <w:r w:rsidR="00E05952">
        <w:rPr>
          <w:b/>
          <w:lang w:eastAsia="it-IT"/>
          <w14:ligatures w14:val="standard"/>
        </w:rPr>
        <w:t xml:space="preserve">Machine Learning </w:t>
      </w:r>
      <w:r w:rsidR="001F4541" w:rsidRPr="00736741">
        <w:rPr>
          <w:lang w:eastAsia="it-IT"/>
          <w14:ligatures w14:val="standard"/>
        </w:rPr>
        <w:t xml:space="preserve">→ </w:t>
      </w:r>
      <w:r w:rsidR="00FD357C">
        <w:rPr>
          <w:lang w:eastAsia="it-IT"/>
          <w14:ligatures w14:val="standard"/>
        </w:rPr>
        <w:t>Classification; Regression;</w:t>
      </w:r>
      <w:r w:rsidR="00E05952">
        <w:rPr>
          <w:lang w:eastAsia="it-IT"/>
          <w14:ligatures w14:val="standard"/>
        </w:rPr>
        <w:t xml:space="preserve"> </w:t>
      </w:r>
      <w:r w:rsidR="00FD357C">
        <w:rPr>
          <w:lang w:eastAsia="it-IT"/>
          <w14:ligatures w14:val="standard"/>
        </w:rPr>
        <w:t xml:space="preserve">Evaluation; Cross-validation; </w:t>
      </w:r>
      <w:r w:rsidR="00FD357C" w:rsidRPr="00736741">
        <w:rPr>
          <w:lang w:eastAsia="it-IT"/>
          <w14:ligatures w14:val="standard"/>
        </w:rPr>
        <w:t>•</w:t>
      </w:r>
      <w:r w:rsidR="00FD357C">
        <w:rPr>
          <w:b/>
          <w:lang w:eastAsia="it-IT"/>
          <w14:ligatures w14:val="standard"/>
        </w:rPr>
        <w:t>Statistics</w:t>
      </w:r>
      <w:r w:rsidR="00FD357C">
        <w:rPr>
          <w:b/>
          <w:lang w:eastAsia="it-IT"/>
          <w14:ligatures w14:val="standard"/>
        </w:rPr>
        <w:t xml:space="preserve"> </w:t>
      </w:r>
      <w:r w:rsidR="00FD357C" w:rsidRPr="00736741">
        <w:rPr>
          <w:lang w:eastAsia="it-IT"/>
          <w14:ligatures w14:val="standard"/>
        </w:rPr>
        <w:t>→</w:t>
      </w:r>
      <w:r w:rsidR="00FD357C">
        <w:rPr>
          <w:lang w:eastAsia="it-IT"/>
          <w14:ligatures w14:val="standard"/>
        </w:rPr>
        <w:t xml:space="preserve"> Statistical measures, </w:t>
      </w:r>
      <w:proofErr w:type="spellStart"/>
      <w:r w:rsidR="00FD357C">
        <w:rPr>
          <w:lang w:eastAsia="it-IT"/>
          <w14:ligatures w14:val="standard"/>
        </w:rPr>
        <w:t>Bootstraping</w:t>
      </w:r>
      <w:proofErr w:type="spellEnd"/>
      <w:r w:rsidR="00FD357C">
        <w:rPr>
          <w:lang w:eastAsia="it-IT"/>
          <w14:ligatures w14:val="standard"/>
        </w:rPr>
        <w:t>, Significance tests, Effect size tests.</w:t>
      </w:r>
    </w:p>
    <w:p w14:paraId="7626013C" w14:textId="1C361BF6" w:rsidR="00BB6D68" w:rsidRPr="00736741" w:rsidRDefault="00704A05" w:rsidP="003A77C9">
      <w:pPr>
        <w:pStyle w:val="KeyWords"/>
        <w:rPr>
          <w:lang w:eastAsia="it-IT"/>
          <w14:ligatures w14:val="standard"/>
        </w:rPr>
      </w:pPr>
      <w:r w:rsidRPr="00736741">
        <w:rPr>
          <w:b/>
          <w:i/>
          <w:lang w:eastAsia="it-IT"/>
          <w14:ligatures w14:val="standard"/>
        </w:rPr>
        <w:t>Keywords</w:t>
      </w:r>
      <w:r w:rsidR="00D210E1" w:rsidRPr="00736741">
        <w:rPr>
          <w:lang w:eastAsia="it-IT"/>
          <w14:ligatures w14:val="standard"/>
        </w:rPr>
        <w:t> </w:t>
      </w:r>
      <w:r w:rsidR="00FD357C">
        <w:rPr>
          <w:lang w:eastAsia="it-IT"/>
          <w14:ligatures w14:val="standard"/>
        </w:rPr>
        <w:t>Ordinal Categorical Labels, Regression, Bug Prediction, Statistical Evaluation, Self-tuning models</w:t>
      </w:r>
    </w:p>
    <w:p w14:paraId="0B120830" w14:textId="77777777" w:rsidR="00040AE8" w:rsidRPr="00736741" w:rsidRDefault="00F54B1C" w:rsidP="003A77C9">
      <w:pPr>
        <w:pStyle w:val="Head1"/>
        <w:jc w:val="both"/>
      </w:pPr>
      <w:r w:rsidRPr="00736741">
        <w:t>1</w:t>
      </w:r>
      <w:r w:rsidR="00FF1AC1" w:rsidRPr="00736741">
        <w:rPr>
          <w:szCs w:val="22"/>
        </w:rPr>
        <w:t> </w:t>
      </w:r>
      <w:r w:rsidRPr="00736741">
        <w:t>Introduction</w:t>
      </w:r>
    </w:p>
    <w:p w14:paraId="53645F7B" w14:textId="6502566A" w:rsidR="00676410" w:rsidRPr="000A1DFE" w:rsidRDefault="00676410" w:rsidP="003A77C9">
      <w:pPr>
        <w:pStyle w:val="Abstract"/>
        <w:rPr>
          <w:sz w:val="20"/>
          <w:szCs w:val="20"/>
          <w14:ligatures w14:val="standard"/>
        </w:rPr>
      </w:pPr>
      <w:r w:rsidRPr="000A1DFE">
        <w:rPr>
          <w:sz w:val="20"/>
          <w:szCs w:val="20"/>
          <w14:ligatures w14:val="standard"/>
        </w:rPr>
        <w:t xml:space="preserve">Assigning priority levels to bugs is a major factor contributing towards fixing it. High priority bugs are more important to be fixed than low priority bugs. Increasing complexity of the software systems is directly correlated to the number of bugs detected/reported. Human evaluation of every bug reported is not always feasible and thus using machine learning techniques to automatically assign appropriate priority levels is must. On a high </w:t>
      </w:r>
      <w:r w:rsidRPr="000A1DFE">
        <w:rPr>
          <w:sz w:val="20"/>
          <w:szCs w:val="20"/>
          <w14:ligatures w14:val="standard"/>
        </w:rPr>
        <w:t>level,</w:t>
      </w:r>
      <w:r w:rsidRPr="000A1DFE">
        <w:rPr>
          <w:sz w:val="20"/>
          <w:szCs w:val="20"/>
          <w14:ligatures w14:val="standard"/>
        </w:rPr>
        <w:t xml:space="preserve"> Machine learning tasks are divided into supervised and unsupervised tasks depending upon what the nature of the data is. Having labelled data making predictions about it for the future makes it a supervised task whereas unsupervised tasks are generally grouping/clustering tasks where there is no label attribute attached to the data samples. Supervised ML tasks are further divided into Classification and Regression tasks having categorical and continuous labels respectively. Categorical labels are nominal attributes where ordering doesn’t make sense {</w:t>
      </w:r>
      <w:proofErr w:type="spellStart"/>
      <w:proofErr w:type="gramStart"/>
      <w:r w:rsidRPr="000A1DFE">
        <w:rPr>
          <w:sz w:val="20"/>
          <w:szCs w:val="20"/>
          <w14:ligatures w14:val="standard"/>
        </w:rPr>
        <w:t>boy,girl</w:t>
      </w:r>
      <w:proofErr w:type="spellEnd"/>
      <w:proofErr w:type="gramEnd"/>
      <w:r w:rsidRPr="000A1DFE">
        <w:rPr>
          <w:sz w:val="20"/>
          <w:szCs w:val="20"/>
          <w14:ligatures w14:val="standard"/>
        </w:rPr>
        <w:t xml:space="preserve">} for e.g. </w:t>
      </w:r>
      <w:r w:rsidRPr="000A1DFE">
        <w:rPr>
          <w:sz w:val="20"/>
          <w:szCs w:val="20"/>
          <w14:ligatures w14:val="standard"/>
        </w:rPr>
        <w:lastRenderedPageBreak/>
        <w:t>Continuous labels are numerical attributes where order does make sense. Heart rate for e.g. 72 bmp &lt; 129 bpm.</w:t>
      </w:r>
    </w:p>
    <w:p w14:paraId="4CAFD0D8" w14:textId="77777777" w:rsidR="00676410" w:rsidRPr="000A1DFE" w:rsidRDefault="00676410" w:rsidP="003A77C9">
      <w:pPr>
        <w:pStyle w:val="Abstract"/>
        <w:rPr>
          <w:sz w:val="20"/>
          <w:szCs w:val="20"/>
          <w14:ligatures w14:val="standard"/>
        </w:rPr>
      </w:pPr>
      <w:r w:rsidRPr="000A1DFE">
        <w:rPr>
          <w:sz w:val="20"/>
          <w:szCs w:val="20"/>
          <w14:ligatures w14:val="standard"/>
        </w:rPr>
        <w:t xml:space="preserve">Interesting fact about bug priorities is that these can be viewed as categories ranging from {p1 to p5}. However, the difference between p1 and p5 is not the same as difference between p1 and p2. </w:t>
      </w:r>
      <w:proofErr w:type="gramStart"/>
      <w:r w:rsidRPr="000A1DFE">
        <w:rPr>
          <w:sz w:val="20"/>
          <w:szCs w:val="20"/>
          <w14:ligatures w14:val="standard"/>
        </w:rPr>
        <w:t>Thus</w:t>
      </w:r>
      <w:proofErr w:type="gramEnd"/>
      <w:r w:rsidRPr="000A1DFE">
        <w:rPr>
          <w:sz w:val="20"/>
          <w:szCs w:val="20"/>
          <w14:ligatures w14:val="standard"/>
        </w:rPr>
        <w:t xml:space="preserve"> we can see that bug priorities are neither just ordinal nor just numerical. They are ordinal categorical in nature since we have a fixed number of categories but they have an ordering relationship between them {p1&lt;p2&lt;p3&lt;p4&lt;p5}. A natural question would be: What kind of Machine Learning technique should we use for such problems? Should we treat it as a pure classification problem or as a regression problem and bin the regression output into categories?</w:t>
      </w:r>
    </w:p>
    <w:p w14:paraId="4DD0D947" w14:textId="39AC8F58" w:rsidR="00040AE8" w:rsidRPr="000A1DFE" w:rsidRDefault="00676410" w:rsidP="003A77C9">
      <w:pPr>
        <w:pStyle w:val="Abstract"/>
        <w:rPr>
          <w:sz w:val="20"/>
          <w:szCs w:val="20"/>
          <w14:ligatures w14:val="standard"/>
        </w:rPr>
      </w:pPr>
      <w:r w:rsidRPr="000A1DFE">
        <w:rPr>
          <w:sz w:val="20"/>
          <w:szCs w:val="20"/>
          <w14:ligatures w14:val="standard"/>
        </w:rPr>
        <w:t>In this paper, we study an interesting approach proposed by Yuan Tian</w:t>
      </w:r>
      <w:r w:rsidRPr="000A1DFE">
        <w:rPr>
          <w:sz w:val="20"/>
          <w:szCs w:val="20"/>
          <w14:ligatures w14:val="standard"/>
        </w:rPr>
        <w:t xml:space="preserve"> </w:t>
      </w:r>
      <w:proofErr w:type="gramStart"/>
      <w:r w:rsidRPr="000A1DFE">
        <w:rPr>
          <w:sz w:val="20"/>
          <w:szCs w:val="20"/>
          <w14:ligatures w14:val="standard"/>
        </w:rPr>
        <w:t>et.</w:t>
      </w:r>
      <w:r w:rsidRPr="000A1DFE">
        <w:rPr>
          <w:sz w:val="20"/>
          <w:szCs w:val="20"/>
          <w14:ligatures w14:val="standard"/>
        </w:rPr>
        <w:t>al.[</w:t>
      </w:r>
      <w:proofErr w:type="gramEnd"/>
      <w:r w:rsidRPr="000A1DFE">
        <w:rPr>
          <w:sz w:val="20"/>
          <w:szCs w:val="20"/>
          <w14:ligatures w14:val="standard"/>
        </w:rPr>
        <w:t xml:space="preserve">1]. They treat this problem as a regression problem and have proposed a greedy algorithm to determine the appropriate bin ranges of the regression output to map it to bug classes. They compare their study with [2] and show that their approach is better than treating the problem as a classification problem. This conclusion is however, a complex technique and is supported by less statistical evidence. We have evaluated their technique according to the criteria presented in section 2 and focus on the key criteria presented in section 3 of the paper. In section 4 we provide our critique of [1] and in section 5 and 6 we propose the technologies, methodologies, and our plan to compare techniques which enable the key criteria and statistically compare it with the approach presented by [1]. </w:t>
      </w:r>
    </w:p>
    <w:p w14:paraId="602C4957" w14:textId="77777777" w:rsidR="0051798B" w:rsidRPr="00736741" w:rsidRDefault="00F54B1C" w:rsidP="003A77C9">
      <w:pPr>
        <w:pStyle w:val="Head1"/>
        <w:jc w:val="both"/>
      </w:pPr>
      <w:r w:rsidRPr="00736741">
        <w:t>2</w:t>
      </w:r>
      <w:r w:rsidR="0051798B" w:rsidRPr="00736741">
        <w:rPr>
          <w:szCs w:val="22"/>
        </w:rPr>
        <w:t> </w:t>
      </w:r>
      <w:r w:rsidR="00E71486">
        <w:t>Criteria</w:t>
      </w:r>
    </w:p>
    <w:p w14:paraId="1E067290" w14:textId="77777777" w:rsidR="00040AE8" w:rsidRPr="00736741" w:rsidRDefault="00F13699" w:rsidP="003A77C9">
      <w:pPr>
        <w:pStyle w:val="Head2"/>
        <w:jc w:val="both"/>
      </w:pPr>
      <w:r w:rsidRPr="00736741">
        <w:t>2.1</w:t>
      </w:r>
      <w:r w:rsidR="00FF1AC1" w:rsidRPr="00736741">
        <w:rPr>
          <w:szCs w:val="22"/>
        </w:rPr>
        <w:t> </w:t>
      </w:r>
      <w:r w:rsidR="00E71486">
        <w:t>Model Readability</w:t>
      </w:r>
    </w:p>
    <w:p w14:paraId="7865BDA0" w14:textId="77777777" w:rsidR="00E71486" w:rsidRPr="000A1DFE" w:rsidRDefault="00E71486" w:rsidP="003A77C9">
      <w:pPr>
        <w:pStyle w:val="Para"/>
        <w:ind w:firstLine="360"/>
        <w:jc w:val="both"/>
        <w:rPr>
          <w:sz w:val="20"/>
          <w:szCs w:val="20"/>
        </w:rPr>
      </w:pPr>
      <w:r w:rsidRPr="000A1DFE">
        <w:rPr>
          <w:sz w:val="20"/>
          <w:szCs w:val="20"/>
        </w:rPr>
        <w:t>Readability is the ease with which a reader can decipher a written text. Some of the factors that increases readability are:</w:t>
      </w:r>
    </w:p>
    <w:p w14:paraId="72288F9E" w14:textId="77777777" w:rsidR="00E71486" w:rsidRPr="000A1DFE" w:rsidRDefault="00E71486" w:rsidP="003A77C9">
      <w:pPr>
        <w:pStyle w:val="Para"/>
        <w:numPr>
          <w:ilvl w:val="0"/>
          <w:numId w:val="11"/>
        </w:numPr>
        <w:jc w:val="both"/>
        <w:rPr>
          <w:sz w:val="20"/>
          <w:szCs w:val="20"/>
        </w:rPr>
      </w:pPr>
      <w:r w:rsidRPr="000A1DFE">
        <w:rPr>
          <w:sz w:val="20"/>
          <w:szCs w:val="20"/>
        </w:rPr>
        <w:t>Speed of perception</w:t>
      </w:r>
    </w:p>
    <w:p w14:paraId="191AA134" w14:textId="77777777" w:rsidR="00E71486" w:rsidRPr="000A1DFE" w:rsidRDefault="00E71486" w:rsidP="003A77C9">
      <w:pPr>
        <w:pStyle w:val="Para"/>
        <w:numPr>
          <w:ilvl w:val="0"/>
          <w:numId w:val="11"/>
        </w:numPr>
        <w:jc w:val="both"/>
        <w:rPr>
          <w:sz w:val="20"/>
          <w:szCs w:val="20"/>
        </w:rPr>
      </w:pPr>
      <w:r w:rsidRPr="000A1DFE">
        <w:rPr>
          <w:sz w:val="20"/>
          <w:szCs w:val="20"/>
        </w:rPr>
        <w:t>Perceptibility at a distance</w:t>
      </w:r>
    </w:p>
    <w:p w14:paraId="2DA704A9" w14:textId="77777777" w:rsidR="00E71486" w:rsidRPr="000A1DFE" w:rsidRDefault="00E71486" w:rsidP="003A77C9">
      <w:pPr>
        <w:pStyle w:val="Para"/>
        <w:numPr>
          <w:ilvl w:val="0"/>
          <w:numId w:val="11"/>
        </w:numPr>
        <w:jc w:val="both"/>
        <w:rPr>
          <w:sz w:val="20"/>
          <w:szCs w:val="20"/>
        </w:rPr>
      </w:pPr>
      <w:r w:rsidRPr="000A1DFE">
        <w:rPr>
          <w:sz w:val="20"/>
          <w:szCs w:val="20"/>
        </w:rPr>
        <w:lastRenderedPageBreak/>
        <w:t>Perceptibility in peripheral vision</w:t>
      </w:r>
    </w:p>
    <w:p w14:paraId="7B6A86C8" w14:textId="77777777" w:rsidR="00E71486" w:rsidRPr="000A1DFE" w:rsidRDefault="00E71486" w:rsidP="003A77C9">
      <w:pPr>
        <w:pStyle w:val="Para"/>
        <w:numPr>
          <w:ilvl w:val="0"/>
          <w:numId w:val="11"/>
        </w:numPr>
        <w:jc w:val="both"/>
        <w:rPr>
          <w:sz w:val="20"/>
          <w:szCs w:val="20"/>
        </w:rPr>
      </w:pPr>
      <w:r w:rsidRPr="000A1DFE">
        <w:rPr>
          <w:sz w:val="20"/>
          <w:szCs w:val="20"/>
        </w:rPr>
        <w:t>Visibility</w:t>
      </w:r>
    </w:p>
    <w:p w14:paraId="40C19A1F" w14:textId="77777777" w:rsidR="00E71486" w:rsidRPr="000A1DFE" w:rsidRDefault="00E71486" w:rsidP="003A77C9">
      <w:pPr>
        <w:pStyle w:val="Para"/>
        <w:numPr>
          <w:ilvl w:val="0"/>
          <w:numId w:val="11"/>
        </w:numPr>
        <w:jc w:val="both"/>
        <w:rPr>
          <w:sz w:val="20"/>
          <w:szCs w:val="20"/>
        </w:rPr>
      </w:pPr>
      <w:r w:rsidRPr="000A1DFE">
        <w:rPr>
          <w:sz w:val="20"/>
          <w:szCs w:val="20"/>
        </w:rPr>
        <w:t>Reflex blink technique</w:t>
      </w:r>
    </w:p>
    <w:p w14:paraId="5E426DA7" w14:textId="77777777" w:rsidR="00E71486" w:rsidRPr="000A1DFE" w:rsidRDefault="00E71486" w:rsidP="003A77C9">
      <w:pPr>
        <w:pStyle w:val="Para"/>
        <w:numPr>
          <w:ilvl w:val="0"/>
          <w:numId w:val="11"/>
        </w:numPr>
        <w:jc w:val="both"/>
        <w:rPr>
          <w:sz w:val="20"/>
          <w:szCs w:val="20"/>
        </w:rPr>
      </w:pPr>
      <w:r w:rsidRPr="000A1DFE">
        <w:rPr>
          <w:sz w:val="20"/>
          <w:szCs w:val="20"/>
        </w:rPr>
        <w:t>Rate of work (reading speed)</w:t>
      </w:r>
    </w:p>
    <w:p w14:paraId="35758A11" w14:textId="77777777" w:rsidR="00E71486" w:rsidRPr="000A1DFE" w:rsidRDefault="00E71486" w:rsidP="003A77C9">
      <w:pPr>
        <w:pStyle w:val="Para"/>
        <w:numPr>
          <w:ilvl w:val="0"/>
          <w:numId w:val="11"/>
        </w:numPr>
        <w:jc w:val="both"/>
        <w:rPr>
          <w:sz w:val="20"/>
          <w:szCs w:val="20"/>
        </w:rPr>
      </w:pPr>
      <w:r w:rsidRPr="000A1DFE">
        <w:rPr>
          <w:sz w:val="20"/>
          <w:szCs w:val="20"/>
        </w:rPr>
        <w:t xml:space="preserve"> Eye movements</w:t>
      </w:r>
    </w:p>
    <w:p w14:paraId="793E8550" w14:textId="77777777" w:rsidR="00E71486" w:rsidRPr="000A1DFE" w:rsidRDefault="00E71486" w:rsidP="003A77C9">
      <w:pPr>
        <w:pStyle w:val="Para"/>
        <w:numPr>
          <w:ilvl w:val="0"/>
          <w:numId w:val="11"/>
        </w:numPr>
        <w:jc w:val="both"/>
        <w:rPr>
          <w:sz w:val="20"/>
          <w:szCs w:val="20"/>
        </w:rPr>
      </w:pPr>
      <w:r w:rsidRPr="000A1DFE">
        <w:rPr>
          <w:sz w:val="20"/>
          <w:szCs w:val="20"/>
        </w:rPr>
        <w:t>Fatigue in reading</w:t>
      </w:r>
    </w:p>
    <w:p w14:paraId="6E8D57C7" w14:textId="77777777" w:rsidR="00E71486" w:rsidRPr="000A1DFE" w:rsidRDefault="00E71486" w:rsidP="003A77C9">
      <w:pPr>
        <w:pStyle w:val="Para"/>
        <w:ind w:firstLine="0"/>
        <w:jc w:val="both"/>
        <w:rPr>
          <w:sz w:val="20"/>
          <w:szCs w:val="20"/>
        </w:rPr>
      </w:pPr>
      <w:r w:rsidRPr="000A1DFE">
        <w:rPr>
          <w:sz w:val="20"/>
          <w:szCs w:val="20"/>
        </w:rPr>
        <w:t>Advantage</w:t>
      </w:r>
    </w:p>
    <w:p w14:paraId="3F6D681A" w14:textId="77777777" w:rsidR="00E71486" w:rsidRPr="000A1DFE" w:rsidRDefault="00E71486" w:rsidP="003A77C9">
      <w:pPr>
        <w:pStyle w:val="Para"/>
        <w:numPr>
          <w:ilvl w:val="0"/>
          <w:numId w:val="12"/>
        </w:numPr>
        <w:jc w:val="both"/>
        <w:rPr>
          <w:sz w:val="20"/>
          <w:szCs w:val="20"/>
        </w:rPr>
      </w:pPr>
      <w:r w:rsidRPr="000A1DFE">
        <w:rPr>
          <w:sz w:val="20"/>
          <w:szCs w:val="20"/>
        </w:rPr>
        <w:t xml:space="preserve">A readable text always attracts a larger reader-base. </w:t>
      </w:r>
    </w:p>
    <w:p w14:paraId="633F7C31" w14:textId="77777777" w:rsidR="00E71486" w:rsidRPr="000A1DFE" w:rsidRDefault="00E71486" w:rsidP="003A77C9">
      <w:pPr>
        <w:pStyle w:val="Para"/>
        <w:ind w:firstLine="0"/>
        <w:jc w:val="both"/>
        <w:rPr>
          <w:sz w:val="20"/>
          <w:szCs w:val="20"/>
        </w:rPr>
      </w:pPr>
      <w:r w:rsidRPr="000A1DFE">
        <w:rPr>
          <w:sz w:val="20"/>
          <w:szCs w:val="20"/>
        </w:rPr>
        <w:t>Disadvantage</w:t>
      </w:r>
    </w:p>
    <w:p w14:paraId="158C6056" w14:textId="77777777" w:rsidR="00040AE8" w:rsidRPr="000A1DFE" w:rsidRDefault="00E71486" w:rsidP="003A77C9">
      <w:pPr>
        <w:pStyle w:val="Para"/>
        <w:numPr>
          <w:ilvl w:val="0"/>
          <w:numId w:val="12"/>
        </w:numPr>
        <w:jc w:val="both"/>
        <w:rPr>
          <w:sz w:val="20"/>
          <w:szCs w:val="20"/>
        </w:rPr>
      </w:pPr>
      <w:r w:rsidRPr="000A1DFE">
        <w:rPr>
          <w:sz w:val="20"/>
          <w:szCs w:val="20"/>
        </w:rPr>
        <w:t>Readability is very different from under-stability. Just because something is highly readable doesn’t mean it could be easily understood.</w:t>
      </w:r>
    </w:p>
    <w:p w14:paraId="4558725F" w14:textId="77777777" w:rsidR="00040AE8" w:rsidRDefault="00B1718D" w:rsidP="003A77C9">
      <w:pPr>
        <w:pStyle w:val="Head2"/>
        <w:jc w:val="both"/>
        <w:rPr>
          <w:szCs w:val="22"/>
        </w:rPr>
      </w:pPr>
      <w:r w:rsidRPr="00736741">
        <w:t>2.2</w:t>
      </w:r>
      <w:r w:rsidR="00FF1AC1" w:rsidRPr="00736741">
        <w:rPr>
          <w:szCs w:val="22"/>
        </w:rPr>
        <w:t> </w:t>
      </w:r>
      <w:r w:rsidR="00E71486" w:rsidRPr="00E71486">
        <w:t xml:space="preserve"> </w:t>
      </w:r>
      <w:r w:rsidR="00E71486" w:rsidRPr="00E71486">
        <w:rPr>
          <w:szCs w:val="22"/>
        </w:rPr>
        <w:t>Learnability and Repeatability of Results</w:t>
      </w:r>
    </w:p>
    <w:p w14:paraId="6D288A04" w14:textId="77777777" w:rsidR="00E71486" w:rsidRPr="000A1DFE" w:rsidRDefault="00E71486" w:rsidP="003A77C9">
      <w:pPr>
        <w:pStyle w:val="Head2"/>
        <w:ind w:left="0" w:firstLine="400"/>
        <w:jc w:val="both"/>
        <w:rPr>
          <w:b w:val="0"/>
          <w:sz w:val="20"/>
        </w:rPr>
      </w:pPr>
      <w:r w:rsidRPr="000A1DFE">
        <w:rPr>
          <w:b w:val="0"/>
          <w:sz w:val="20"/>
        </w:rPr>
        <w:t>Learnability is the capability of any item or program to enable the user to learn how to use it. In computational learning theory, learnability is the mathematical analysis of machine learning. The better the learnability of an application, the less training and time it will take for a person to use it.</w:t>
      </w:r>
    </w:p>
    <w:p w14:paraId="47439DAF" w14:textId="77777777" w:rsidR="00E71486" w:rsidRPr="000A1DFE" w:rsidRDefault="00E71486" w:rsidP="003A77C9">
      <w:pPr>
        <w:pStyle w:val="Head2"/>
        <w:jc w:val="both"/>
        <w:rPr>
          <w:b w:val="0"/>
          <w:sz w:val="20"/>
        </w:rPr>
      </w:pPr>
      <w:r w:rsidRPr="000A1DFE">
        <w:rPr>
          <w:b w:val="0"/>
          <w:sz w:val="20"/>
        </w:rPr>
        <w:t>Advantage</w:t>
      </w:r>
    </w:p>
    <w:p w14:paraId="08052183" w14:textId="77777777" w:rsidR="00E71486" w:rsidRPr="000A1DFE" w:rsidRDefault="00E71486" w:rsidP="003A77C9">
      <w:pPr>
        <w:pStyle w:val="Head2"/>
        <w:numPr>
          <w:ilvl w:val="0"/>
          <w:numId w:val="12"/>
        </w:numPr>
        <w:jc w:val="both"/>
        <w:rPr>
          <w:b w:val="0"/>
          <w:sz w:val="20"/>
        </w:rPr>
      </w:pPr>
      <w:r w:rsidRPr="000A1DFE">
        <w:rPr>
          <w:b w:val="0"/>
          <w:sz w:val="20"/>
        </w:rPr>
        <w:t>Learnability is important, because it is closely linked to usability. It is vital that users can pick up how to use an application quickly. If you are creating software for professional use, this can be especially important, as employers are less likely to spend money on software that requires expensive training for staff members.</w:t>
      </w:r>
    </w:p>
    <w:p w14:paraId="47E35763" w14:textId="155127BA" w:rsidR="00E71486" w:rsidRPr="000A1DFE" w:rsidRDefault="00E71486" w:rsidP="003A77C9">
      <w:pPr>
        <w:pStyle w:val="Head2"/>
        <w:ind w:left="0" w:firstLine="360"/>
        <w:jc w:val="both"/>
        <w:rPr>
          <w:b w:val="0"/>
          <w:sz w:val="20"/>
        </w:rPr>
      </w:pPr>
      <w:r w:rsidRPr="000A1DFE">
        <w:rPr>
          <w:b w:val="0"/>
          <w:sz w:val="20"/>
        </w:rPr>
        <w:t xml:space="preserve">Repeatability is the variation in measurements taken by a single person or instrument on the same item, under the same conditions, and in a short period of time. Repeatability is a critical building block of a collaborative data science process. Repeatability is the idea that a given process (whether it be a data cleaning script, a feature engineering pipeline, or a modeling algorithm) will produce the same (or nearly the same) output given similar inputs. </w:t>
      </w:r>
      <w:r w:rsidR="00B14166" w:rsidRPr="000A1DFE">
        <w:rPr>
          <w:b w:val="0"/>
          <w:sz w:val="20"/>
        </w:rPr>
        <w:t>For</w:t>
      </w:r>
      <w:r w:rsidRPr="000A1DFE">
        <w:rPr>
          <w:b w:val="0"/>
          <w:sz w:val="20"/>
        </w:rPr>
        <w:t xml:space="preserve"> data scientists to be able to collaborate, they must be able to rely on the instruments and procedures they have being consistent. This often surfaces itself as a challenge in data science collaboration with environmental and data instability.</w:t>
      </w:r>
    </w:p>
    <w:p w14:paraId="779C3EAA" w14:textId="4664DB52" w:rsidR="00E71486" w:rsidRPr="000A1DFE" w:rsidRDefault="00E71486" w:rsidP="000A1DFE">
      <w:pPr>
        <w:pStyle w:val="Head2"/>
        <w:ind w:left="0" w:hanging="40"/>
        <w:jc w:val="both"/>
        <w:rPr>
          <w:b w:val="0"/>
          <w:sz w:val="20"/>
        </w:rPr>
      </w:pPr>
      <w:r w:rsidRPr="000A1DFE">
        <w:rPr>
          <w:b w:val="0"/>
          <w:sz w:val="20"/>
        </w:rPr>
        <w:t>Advantage/Disadvan</w:t>
      </w:r>
      <w:r w:rsidR="000A1DFE">
        <w:rPr>
          <w:b w:val="0"/>
          <w:sz w:val="20"/>
        </w:rPr>
        <w:t xml:space="preserve">tage of using less CPU and less </w:t>
      </w:r>
      <w:r w:rsidRPr="000A1DFE">
        <w:rPr>
          <w:b w:val="0"/>
          <w:sz w:val="20"/>
        </w:rPr>
        <w:t>disk/RAM</w:t>
      </w:r>
    </w:p>
    <w:p w14:paraId="401CE775" w14:textId="77777777" w:rsidR="00040AE8" w:rsidRPr="000A1DFE" w:rsidRDefault="008E533C" w:rsidP="003A77C9">
      <w:pPr>
        <w:pStyle w:val="Head2"/>
        <w:jc w:val="both"/>
        <w:rPr>
          <w:sz w:val="20"/>
        </w:rPr>
      </w:pPr>
      <w:r w:rsidRPr="000A1DFE">
        <w:rPr>
          <w:sz w:val="20"/>
        </w:rPr>
        <w:t>2.</w:t>
      </w:r>
      <w:r w:rsidR="00B1718D" w:rsidRPr="000A1DFE">
        <w:rPr>
          <w:sz w:val="20"/>
        </w:rPr>
        <w:t>3</w:t>
      </w:r>
      <w:r w:rsidR="00FF1AC1" w:rsidRPr="000A1DFE">
        <w:rPr>
          <w:sz w:val="20"/>
        </w:rPr>
        <w:t> </w:t>
      </w:r>
      <w:r w:rsidR="00AA7A5F" w:rsidRPr="000A1DFE">
        <w:rPr>
          <w:sz w:val="20"/>
        </w:rPr>
        <w:t xml:space="preserve"> Anomaly Detection</w:t>
      </w:r>
    </w:p>
    <w:p w14:paraId="2FE85C54" w14:textId="77777777" w:rsidR="00AA7A5F" w:rsidRPr="000A1DFE" w:rsidRDefault="00AA7A5F" w:rsidP="003A77C9">
      <w:pPr>
        <w:pStyle w:val="Para"/>
        <w:jc w:val="both"/>
        <w:rPr>
          <w:sz w:val="20"/>
          <w:szCs w:val="20"/>
        </w:rPr>
      </w:pPr>
      <w:r w:rsidRPr="000A1DFE">
        <w:rPr>
          <w:sz w:val="20"/>
          <w:szCs w:val="20"/>
        </w:rPr>
        <w:t xml:space="preserve">Anomaly detection is the identification of items, events or observations which do not conform to an expected pattern or other items in a dataset. Three broad categories of anomaly detection techniques </w:t>
      </w:r>
      <w:proofErr w:type="gramStart"/>
      <w:r w:rsidRPr="000A1DFE">
        <w:rPr>
          <w:sz w:val="20"/>
          <w:szCs w:val="20"/>
        </w:rPr>
        <w:t>exist.[</w:t>
      </w:r>
      <w:proofErr w:type="gramEnd"/>
      <w:r w:rsidRPr="000A1DFE">
        <w:rPr>
          <w:sz w:val="20"/>
          <w:szCs w:val="20"/>
        </w:rPr>
        <w:t xml:space="preserve">1] Unsupervised anomaly detection techniques detect anomalies in an unlabeled test data set under the assumption that the </w:t>
      </w:r>
      <w:r w:rsidRPr="000A1DFE">
        <w:rPr>
          <w:sz w:val="20"/>
          <w:szCs w:val="20"/>
        </w:rPr>
        <w:lastRenderedPageBreak/>
        <w:t>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 unbalanced nature of outlier detection). Semi-supervised anomaly detection techniques construct a model representing normal behavior from a given normal training data set, and then testing the likelihood of a test instance to be generated by the learnt model.</w:t>
      </w:r>
    </w:p>
    <w:p w14:paraId="002AE0C8" w14:textId="77777777" w:rsidR="00AA7A5F" w:rsidRPr="000A1DFE" w:rsidRDefault="00AA7A5F" w:rsidP="003A77C9">
      <w:pPr>
        <w:pStyle w:val="Para"/>
        <w:ind w:firstLine="0"/>
        <w:jc w:val="both"/>
        <w:rPr>
          <w:sz w:val="20"/>
          <w:szCs w:val="20"/>
        </w:rPr>
      </w:pPr>
      <w:r w:rsidRPr="000A1DFE">
        <w:rPr>
          <w:sz w:val="20"/>
          <w:szCs w:val="20"/>
        </w:rPr>
        <w:t>Few techniques for anomaly detection are:</w:t>
      </w:r>
    </w:p>
    <w:p w14:paraId="07FDF91B" w14:textId="77777777" w:rsidR="00AA7A5F" w:rsidRPr="000A1DFE" w:rsidRDefault="00AA7A5F" w:rsidP="003A77C9">
      <w:pPr>
        <w:pStyle w:val="Para"/>
        <w:numPr>
          <w:ilvl w:val="0"/>
          <w:numId w:val="12"/>
        </w:numPr>
        <w:jc w:val="both"/>
        <w:rPr>
          <w:sz w:val="20"/>
          <w:szCs w:val="20"/>
        </w:rPr>
      </w:pPr>
      <w:r w:rsidRPr="000A1DFE">
        <w:rPr>
          <w:sz w:val="20"/>
          <w:szCs w:val="20"/>
        </w:rPr>
        <w:t>Density-based techniques (k-nearest neighbor, local outlier factor, and many more variations of this concept).</w:t>
      </w:r>
    </w:p>
    <w:p w14:paraId="354A26E0" w14:textId="77777777" w:rsidR="00AA7A5F" w:rsidRPr="000A1DFE" w:rsidRDefault="00AA7A5F" w:rsidP="003A77C9">
      <w:pPr>
        <w:pStyle w:val="Para"/>
        <w:numPr>
          <w:ilvl w:val="0"/>
          <w:numId w:val="12"/>
        </w:numPr>
        <w:jc w:val="both"/>
        <w:rPr>
          <w:sz w:val="20"/>
          <w:szCs w:val="20"/>
        </w:rPr>
      </w:pPr>
      <w:r w:rsidRPr="000A1DFE">
        <w:rPr>
          <w:sz w:val="20"/>
          <w:szCs w:val="20"/>
        </w:rPr>
        <w:t>Subspace and correlation-based] outlier detection for high-dimensional data.]</w:t>
      </w:r>
    </w:p>
    <w:p w14:paraId="78C22BB7" w14:textId="77777777" w:rsidR="00AA7A5F" w:rsidRPr="000A1DFE" w:rsidRDefault="00AA7A5F" w:rsidP="003A77C9">
      <w:pPr>
        <w:pStyle w:val="Para"/>
        <w:numPr>
          <w:ilvl w:val="0"/>
          <w:numId w:val="12"/>
        </w:numPr>
        <w:jc w:val="both"/>
        <w:rPr>
          <w:sz w:val="20"/>
          <w:szCs w:val="20"/>
        </w:rPr>
      </w:pPr>
      <w:r w:rsidRPr="000A1DFE">
        <w:rPr>
          <w:sz w:val="20"/>
          <w:szCs w:val="20"/>
        </w:rPr>
        <w:t>One class support vector machines.]</w:t>
      </w:r>
    </w:p>
    <w:p w14:paraId="4C13FFF5" w14:textId="77777777" w:rsidR="00AA7A5F" w:rsidRPr="000A1DFE" w:rsidRDefault="00AA7A5F" w:rsidP="003A77C9">
      <w:pPr>
        <w:pStyle w:val="Para"/>
        <w:numPr>
          <w:ilvl w:val="0"/>
          <w:numId w:val="12"/>
        </w:numPr>
        <w:jc w:val="both"/>
        <w:rPr>
          <w:sz w:val="20"/>
          <w:szCs w:val="20"/>
        </w:rPr>
      </w:pPr>
      <w:r w:rsidRPr="000A1DFE">
        <w:rPr>
          <w:sz w:val="20"/>
          <w:szCs w:val="20"/>
        </w:rPr>
        <w:t>Replicator neural networks.</w:t>
      </w:r>
    </w:p>
    <w:p w14:paraId="364F2E99" w14:textId="77777777" w:rsidR="00AA7A5F" w:rsidRPr="000A1DFE" w:rsidRDefault="00AA7A5F" w:rsidP="003A77C9">
      <w:pPr>
        <w:pStyle w:val="Para"/>
        <w:numPr>
          <w:ilvl w:val="0"/>
          <w:numId w:val="12"/>
        </w:numPr>
        <w:jc w:val="both"/>
        <w:rPr>
          <w:sz w:val="20"/>
          <w:szCs w:val="20"/>
        </w:rPr>
      </w:pPr>
      <w:r w:rsidRPr="000A1DFE">
        <w:rPr>
          <w:sz w:val="20"/>
          <w:szCs w:val="20"/>
        </w:rPr>
        <w:t>Cluster analysis-based outlier detection.</w:t>
      </w:r>
    </w:p>
    <w:p w14:paraId="16BB8032" w14:textId="77777777" w:rsidR="00AA7A5F" w:rsidRPr="000A1DFE" w:rsidRDefault="00AA7A5F" w:rsidP="003A77C9">
      <w:pPr>
        <w:pStyle w:val="Para"/>
        <w:numPr>
          <w:ilvl w:val="0"/>
          <w:numId w:val="12"/>
        </w:numPr>
        <w:jc w:val="both"/>
        <w:rPr>
          <w:sz w:val="20"/>
          <w:szCs w:val="20"/>
        </w:rPr>
      </w:pPr>
      <w:r w:rsidRPr="000A1DFE">
        <w:rPr>
          <w:sz w:val="20"/>
          <w:szCs w:val="20"/>
        </w:rPr>
        <w:t>Deviations from association rules and frequent itemset.</w:t>
      </w:r>
    </w:p>
    <w:p w14:paraId="3231C51F" w14:textId="77777777" w:rsidR="00AA7A5F" w:rsidRPr="000A1DFE" w:rsidRDefault="00AA7A5F" w:rsidP="003A77C9">
      <w:pPr>
        <w:pStyle w:val="Para"/>
        <w:numPr>
          <w:ilvl w:val="0"/>
          <w:numId w:val="12"/>
        </w:numPr>
        <w:jc w:val="both"/>
        <w:rPr>
          <w:sz w:val="20"/>
          <w:szCs w:val="20"/>
        </w:rPr>
      </w:pPr>
      <w:r w:rsidRPr="000A1DFE">
        <w:rPr>
          <w:sz w:val="20"/>
          <w:szCs w:val="20"/>
        </w:rPr>
        <w:t>Fuzzy logic based outlier detection.</w:t>
      </w:r>
    </w:p>
    <w:p w14:paraId="3A6410A0" w14:textId="77777777" w:rsidR="00AA7A5F" w:rsidRPr="000A1DFE" w:rsidRDefault="00AA7A5F" w:rsidP="003A77C9">
      <w:pPr>
        <w:pStyle w:val="Para"/>
        <w:numPr>
          <w:ilvl w:val="0"/>
          <w:numId w:val="12"/>
        </w:numPr>
        <w:jc w:val="both"/>
        <w:rPr>
          <w:sz w:val="20"/>
          <w:szCs w:val="20"/>
        </w:rPr>
      </w:pPr>
      <w:r w:rsidRPr="000A1DFE">
        <w:rPr>
          <w:sz w:val="20"/>
          <w:szCs w:val="20"/>
        </w:rPr>
        <w:t>Ensemble techniques, using feature bagging, score normalization and different sources of diversity</w:t>
      </w:r>
    </w:p>
    <w:p w14:paraId="2BDEA637" w14:textId="77777777" w:rsidR="00AA7A5F" w:rsidRPr="000A1DFE" w:rsidRDefault="00AA7A5F" w:rsidP="003A77C9">
      <w:pPr>
        <w:pStyle w:val="Para"/>
        <w:jc w:val="both"/>
        <w:rPr>
          <w:sz w:val="20"/>
          <w:szCs w:val="20"/>
        </w:rPr>
      </w:pPr>
      <w:r w:rsidRPr="000A1DFE">
        <w:rPr>
          <w:sz w:val="20"/>
          <w:szCs w:val="20"/>
        </w:rPr>
        <w:t xml:space="preserve"> </w:t>
      </w:r>
    </w:p>
    <w:p w14:paraId="179B4886" w14:textId="77777777" w:rsidR="00AA7A5F" w:rsidRPr="000A1DFE" w:rsidRDefault="00AA7A5F" w:rsidP="003A77C9">
      <w:pPr>
        <w:pStyle w:val="Para"/>
        <w:ind w:firstLine="0"/>
        <w:jc w:val="both"/>
        <w:rPr>
          <w:sz w:val="20"/>
          <w:szCs w:val="20"/>
        </w:rPr>
      </w:pPr>
      <w:r w:rsidRPr="000A1DFE">
        <w:rPr>
          <w:sz w:val="20"/>
          <w:szCs w:val="20"/>
        </w:rPr>
        <w:t>Use for Anomaly Detection</w:t>
      </w:r>
    </w:p>
    <w:p w14:paraId="3B3A0D87" w14:textId="77777777" w:rsidR="00040AE8" w:rsidRPr="000A1DFE" w:rsidRDefault="00AA7A5F" w:rsidP="003A77C9">
      <w:pPr>
        <w:pStyle w:val="Para"/>
        <w:jc w:val="both"/>
        <w:rPr>
          <w:sz w:val="20"/>
          <w:szCs w:val="20"/>
        </w:rPr>
      </w:pPr>
      <w:r w:rsidRPr="000A1DFE">
        <w:rPr>
          <w:sz w:val="20"/>
          <w:szCs w:val="20"/>
        </w:rPr>
        <w:t>Anomaly detection is applicable in a variety of domains, such as intrusion detection, fraud detection, fault detection, system health monitoring, event detection in sensor networks, and detecting Eco-system disturbances. It is often used in preprocessing to remove anomalous data from the dataset. In supervised learning, removing the anomalous data from the dataset often results in a statistically significant increase in accuracy.</w:t>
      </w:r>
    </w:p>
    <w:p w14:paraId="3D25CD82" w14:textId="77777777" w:rsidR="00377B72" w:rsidRPr="000A1DFE" w:rsidRDefault="008E533C" w:rsidP="003A77C9">
      <w:pPr>
        <w:pStyle w:val="Head2"/>
        <w:jc w:val="both"/>
        <w:rPr>
          <w:sz w:val="20"/>
          <w14:ligatures w14:val="standard"/>
        </w:rPr>
      </w:pPr>
      <w:r w:rsidRPr="000A1DFE">
        <w:rPr>
          <w:sz w:val="20"/>
        </w:rPr>
        <w:t>2.</w:t>
      </w:r>
      <w:r w:rsidR="00B1718D" w:rsidRPr="000A1DFE">
        <w:rPr>
          <w:sz w:val="20"/>
        </w:rPr>
        <w:t>4</w:t>
      </w:r>
      <w:r w:rsidR="00FF1AC1" w:rsidRPr="000A1DFE">
        <w:rPr>
          <w:sz w:val="20"/>
        </w:rPr>
        <w:t> </w:t>
      </w:r>
      <w:bookmarkStart w:id="0" w:name="sec1"/>
      <w:r w:rsidR="00AA7A5F" w:rsidRPr="000A1DFE">
        <w:rPr>
          <w:sz w:val="20"/>
        </w:rPr>
        <w:t xml:space="preserve"> Context Aware</w:t>
      </w:r>
      <w:bookmarkEnd w:id="0"/>
    </w:p>
    <w:p w14:paraId="6E49C96B" w14:textId="77777777" w:rsidR="00AA7A5F" w:rsidRPr="000A1DFE" w:rsidRDefault="00AA7A5F" w:rsidP="003A77C9">
      <w:pPr>
        <w:pStyle w:val="Para"/>
        <w:jc w:val="both"/>
        <w:rPr>
          <w:sz w:val="20"/>
          <w:szCs w:val="20"/>
        </w:rPr>
      </w:pPr>
      <w:r w:rsidRPr="000A1DFE">
        <w:rPr>
          <w:sz w:val="20"/>
          <w:szCs w:val="20"/>
        </w:rPr>
        <w:t>Context-aware computing refers to a very peculiar kind of application that can sense the physical environment and behave accordingly. This feature of context awareness can be further enhanced using machine learning. This is possible by providing services not only related to the usage pattern of the users but also the environmental context of the user. Devices may have information about the circumstances under which they are able to operate and based on rules, or an intelligent stimulus, react accordingly. Context awareness is regarded as an enabling technology for ubiquitous computing systems. Context awareness is used to design innovative user interfaces, and is often used as a part of ubiquitous and wearable computing. It is also beginning to be felt in the internet with the advent of hybrid search engines.</w:t>
      </w:r>
    </w:p>
    <w:p w14:paraId="1FC0FBDE" w14:textId="1C71365F" w:rsidR="00AA7A5F" w:rsidRPr="000A1DFE" w:rsidRDefault="00AA7A5F" w:rsidP="003A77C9">
      <w:pPr>
        <w:pStyle w:val="Para"/>
        <w:jc w:val="both"/>
        <w:rPr>
          <w:sz w:val="20"/>
          <w:szCs w:val="20"/>
        </w:rPr>
      </w:pPr>
      <w:r w:rsidRPr="000A1DFE">
        <w:rPr>
          <w:sz w:val="20"/>
          <w:szCs w:val="20"/>
        </w:rPr>
        <w:t xml:space="preserve">Human factors related context is structured into three categories: information on the user (knowledge of habits, emotional state, </w:t>
      </w:r>
      <w:r w:rsidR="00B14166" w:rsidRPr="000A1DFE">
        <w:rPr>
          <w:sz w:val="20"/>
          <w:szCs w:val="20"/>
        </w:rPr>
        <w:t>bio physiological</w:t>
      </w:r>
      <w:r w:rsidRPr="000A1DFE">
        <w:rPr>
          <w:sz w:val="20"/>
          <w:szCs w:val="20"/>
        </w:rPr>
        <w:t xml:space="preserve"> conditions), the user’s </w:t>
      </w:r>
      <w:r w:rsidRPr="000A1DFE">
        <w:rPr>
          <w:sz w:val="20"/>
          <w:szCs w:val="20"/>
        </w:rPr>
        <w:lastRenderedPageBreak/>
        <w:t>social environment (co-location of others, social interaction, group dynamics), and the user’s tasks (spontaneous activity, engaged tasks, general goals). Likewise, context related to physical environment is structured into three categories: location (absolute position, relative position, co-location), infrastructure (surrounding resources for computation, communication, task performance), and physical conditions (noise, light, pressure, air quality).</w:t>
      </w:r>
    </w:p>
    <w:p w14:paraId="498B4000" w14:textId="77777777" w:rsidR="00AA7A5F" w:rsidRPr="000A1DFE" w:rsidRDefault="00AA7A5F" w:rsidP="003A77C9">
      <w:pPr>
        <w:pStyle w:val="Para"/>
        <w:ind w:firstLine="0"/>
        <w:jc w:val="both"/>
        <w:rPr>
          <w:sz w:val="20"/>
          <w:szCs w:val="20"/>
        </w:rPr>
      </w:pPr>
    </w:p>
    <w:p w14:paraId="7E231D5B" w14:textId="77777777" w:rsidR="00AA7A5F" w:rsidRPr="000A1DFE" w:rsidRDefault="00AA7A5F" w:rsidP="003A77C9">
      <w:pPr>
        <w:pStyle w:val="Para"/>
        <w:ind w:firstLine="0"/>
        <w:jc w:val="both"/>
        <w:rPr>
          <w:sz w:val="20"/>
          <w:szCs w:val="20"/>
        </w:rPr>
      </w:pPr>
      <w:r w:rsidRPr="000A1DFE">
        <w:rPr>
          <w:sz w:val="20"/>
          <w:szCs w:val="20"/>
        </w:rPr>
        <w:t>Advantage/Use of Context Aware</w:t>
      </w:r>
      <w:r w:rsidRPr="000A1DFE">
        <w:rPr>
          <w:sz w:val="20"/>
          <w:szCs w:val="20"/>
        </w:rPr>
        <w:t xml:space="preserve">. </w:t>
      </w:r>
      <w:r w:rsidRPr="000A1DFE">
        <w:rPr>
          <w:sz w:val="20"/>
          <w:szCs w:val="20"/>
        </w:rPr>
        <w:t>A few situations where context aware would be useful are:</w:t>
      </w:r>
    </w:p>
    <w:p w14:paraId="242A38B3" w14:textId="77777777" w:rsidR="00AA7A5F" w:rsidRPr="000A1DFE" w:rsidRDefault="00AA7A5F" w:rsidP="003A77C9">
      <w:pPr>
        <w:pStyle w:val="Para"/>
        <w:numPr>
          <w:ilvl w:val="0"/>
          <w:numId w:val="13"/>
        </w:numPr>
        <w:ind w:left="720"/>
        <w:jc w:val="both"/>
        <w:rPr>
          <w:sz w:val="20"/>
          <w:szCs w:val="20"/>
        </w:rPr>
      </w:pPr>
      <w:r w:rsidRPr="000A1DFE">
        <w:rPr>
          <w:sz w:val="20"/>
          <w:szCs w:val="20"/>
        </w:rPr>
        <w:t>Operations will be easier as surgeons will be able to view relevant important data like blood count as well as have anatomical references like the blood vessel location.</w:t>
      </w:r>
    </w:p>
    <w:p w14:paraId="02CE029F" w14:textId="77777777" w:rsidR="00AA7A5F" w:rsidRPr="000A1DFE" w:rsidRDefault="00AA7A5F" w:rsidP="003A77C9">
      <w:pPr>
        <w:pStyle w:val="Para"/>
        <w:numPr>
          <w:ilvl w:val="0"/>
          <w:numId w:val="13"/>
        </w:numPr>
        <w:ind w:left="720"/>
        <w:jc w:val="both"/>
        <w:rPr>
          <w:sz w:val="20"/>
          <w:szCs w:val="20"/>
        </w:rPr>
      </w:pPr>
      <w:r w:rsidRPr="000A1DFE">
        <w:rPr>
          <w:sz w:val="20"/>
          <w:szCs w:val="20"/>
        </w:rPr>
        <w:t>Context Aware Expertise Location and Management (ELM) systems will ensure that service techs can interact with subject matter experts when needed.</w:t>
      </w:r>
    </w:p>
    <w:p w14:paraId="34474E33" w14:textId="77777777" w:rsidR="00AA7A5F" w:rsidRPr="000A1DFE" w:rsidRDefault="00AA7A5F" w:rsidP="003A77C9">
      <w:pPr>
        <w:pStyle w:val="Para"/>
        <w:numPr>
          <w:ilvl w:val="0"/>
          <w:numId w:val="13"/>
        </w:numPr>
        <w:ind w:left="720"/>
        <w:jc w:val="both"/>
        <w:rPr>
          <w:sz w:val="20"/>
          <w:szCs w:val="20"/>
        </w:rPr>
      </w:pPr>
      <w:r w:rsidRPr="000A1DFE">
        <w:rPr>
          <w:sz w:val="20"/>
          <w:szCs w:val="20"/>
        </w:rPr>
        <w:t>Expect further changes on how you work with your smart phones. Google is continually working on enhancing the context awareness quotient and we will see many changes soon.</w:t>
      </w:r>
    </w:p>
    <w:p w14:paraId="2E8FDC76" w14:textId="77777777" w:rsidR="00AA7A5F" w:rsidRPr="000A1DFE" w:rsidRDefault="00AA7A5F" w:rsidP="003A77C9">
      <w:pPr>
        <w:pStyle w:val="Para"/>
        <w:numPr>
          <w:ilvl w:val="0"/>
          <w:numId w:val="13"/>
        </w:numPr>
        <w:ind w:left="720"/>
        <w:jc w:val="both"/>
        <w:rPr>
          <w:sz w:val="20"/>
          <w:szCs w:val="20"/>
        </w:rPr>
      </w:pPr>
      <w:r w:rsidRPr="000A1DFE">
        <w:rPr>
          <w:sz w:val="20"/>
          <w:szCs w:val="20"/>
        </w:rPr>
        <w:t>You don’t need to tell your TVs what you want to watch or what you want to do — they can predict what you intend to do, which saves you time.</w:t>
      </w:r>
    </w:p>
    <w:p w14:paraId="600974DB" w14:textId="77777777" w:rsidR="00AA7A5F" w:rsidRPr="000A1DFE" w:rsidRDefault="00AA7A5F" w:rsidP="003A77C9">
      <w:pPr>
        <w:pStyle w:val="Head2"/>
        <w:jc w:val="both"/>
        <w:rPr>
          <w:sz w:val="20"/>
        </w:rPr>
      </w:pPr>
      <w:r w:rsidRPr="000A1DFE">
        <w:rPr>
          <w:sz w:val="20"/>
        </w:rPr>
        <w:t>2.3</w:t>
      </w:r>
      <w:r w:rsidRPr="000A1DFE">
        <w:rPr>
          <w:sz w:val="20"/>
        </w:rPr>
        <w:t> </w:t>
      </w:r>
      <w:r w:rsidRPr="000A1DFE">
        <w:rPr>
          <w:sz w:val="20"/>
        </w:rPr>
        <w:t xml:space="preserve"> </w:t>
      </w:r>
      <w:r w:rsidRPr="000A1DFE">
        <w:rPr>
          <w:sz w:val="20"/>
        </w:rPr>
        <w:t>Incremental Learning</w:t>
      </w:r>
    </w:p>
    <w:p w14:paraId="65D4D52A" w14:textId="77777777" w:rsidR="00AA7A5F" w:rsidRPr="000A1DFE" w:rsidRDefault="00AA7A5F" w:rsidP="003A77C9">
      <w:pPr>
        <w:pStyle w:val="Para"/>
        <w:jc w:val="both"/>
        <w:rPr>
          <w:sz w:val="20"/>
          <w:szCs w:val="20"/>
        </w:rPr>
      </w:pPr>
      <w:r w:rsidRPr="000A1DFE">
        <w:rPr>
          <w:sz w:val="20"/>
          <w:szCs w:val="20"/>
        </w:rPr>
        <w:t>Incremental learning is a machine learning paradigm where the learning process takes place whenever new example(s) emerge and adjusts what has been learned according to the new example(s).  It represents a dynamic technique of supervised learning and unsupervised learning that can be applied when training data becomes available gradually over time or its size is out of system memory limits.</w:t>
      </w:r>
    </w:p>
    <w:p w14:paraId="3102A3C5" w14:textId="77777777" w:rsidR="00AA7A5F" w:rsidRPr="000A1DFE" w:rsidRDefault="00AA7A5F" w:rsidP="003A77C9">
      <w:pPr>
        <w:pStyle w:val="Para"/>
        <w:ind w:firstLine="0"/>
        <w:jc w:val="both"/>
        <w:rPr>
          <w:sz w:val="20"/>
          <w:szCs w:val="20"/>
        </w:rPr>
      </w:pPr>
      <w:r w:rsidRPr="000A1DFE">
        <w:rPr>
          <w:sz w:val="20"/>
          <w:szCs w:val="20"/>
        </w:rPr>
        <w:t>Usage of Incremental algorithms: F</w:t>
      </w:r>
      <w:r w:rsidRPr="000A1DFE">
        <w:rPr>
          <w:sz w:val="20"/>
          <w:szCs w:val="20"/>
        </w:rPr>
        <w:t>requently applied to data streams or big data, addressing issues in data availability and resource scarcity respectively. Stock trend prediction and user profiling are some examples of data streams where new data becomes continuously available. Applying incremental learning to big data aims to produce faster classification or forecasting times.</w:t>
      </w:r>
    </w:p>
    <w:p w14:paraId="3E3FA537" w14:textId="5A4951F2" w:rsidR="00B14166" w:rsidRPr="000A1DFE" w:rsidRDefault="00B14166" w:rsidP="003A77C9">
      <w:pPr>
        <w:pStyle w:val="Para"/>
        <w:ind w:firstLine="0"/>
        <w:jc w:val="both"/>
        <w:rPr>
          <w:sz w:val="20"/>
          <w:szCs w:val="20"/>
        </w:rPr>
      </w:pPr>
    </w:p>
    <w:p w14:paraId="3B229A87" w14:textId="4EA130F4" w:rsidR="00E73038" w:rsidRPr="000A1DFE" w:rsidRDefault="00E73038" w:rsidP="003A77C9">
      <w:pPr>
        <w:pStyle w:val="Head2"/>
        <w:jc w:val="both"/>
        <w:rPr>
          <w:sz w:val="20"/>
        </w:rPr>
      </w:pPr>
      <w:r w:rsidRPr="000A1DFE">
        <w:rPr>
          <w:sz w:val="20"/>
        </w:rPr>
        <w:t>2.4</w:t>
      </w:r>
      <w:r w:rsidRPr="000A1DFE">
        <w:rPr>
          <w:sz w:val="20"/>
        </w:rPr>
        <w:t> </w:t>
      </w:r>
      <w:r w:rsidRPr="000A1DFE">
        <w:rPr>
          <w:sz w:val="20"/>
        </w:rPr>
        <w:t xml:space="preserve"> Self-Tuning</w:t>
      </w:r>
    </w:p>
    <w:p w14:paraId="398F0B3B" w14:textId="77777777" w:rsidR="00E73038" w:rsidRPr="000A1DFE" w:rsidRDefault="00E73038" w:rsidP="003A77C9">
      <w:pPr>
        <w:pStyle w:val="Para"/>
        <w:jc w:val="both"/>
        <w:rPr>
          <w:sz w:val="20"/>
          <w:szCs w:val="20"/>
        </w:rPr>
      </w:pPr>
      <w:r w:rsidRPr="000A1DFE">
        <w:rPr>
          <w:sz w:val="20"/>
          <w:szCs w:val="20"/>
        </w:rPr>
        <w:t xml:space="preserve">In control </w:t>
      </w:r>
      <w:proofErr w:type="gramStart"/>
      <w:r w:rsidRPr="000A1DFE">
        <w:rPr>
          <w:sz w:val="20"/>
          <w:szCs w:val="20"/>
        </w:rPr>
        <w:t>theory</w:t>
      </w:r>
      <w:proofErr w:type="gramEnd"/>
      <w:r w:rsidRPr="000A1DFE">
        <w:rPr>
          <w:sz w:val="20"/>
          <w:szCs w:val="20"/>
        </w:rPr>
        <w:t xml:space="preserve"> a self-tuning system is capable of optimizing its own internal running parameters in order to maximize or minimize the fulfilment of an objective function; typically, the maximization of efficiency or error minimization. Self-tuning systems typically exhibit non-linear adaptive control. Self-tuning systems have been a hallmark of the aerospace industry for decades, as this sort of feedback is necessary to generate optimal multi-variable control for non-linear processes. In the telecommunications </w:t>
      </w:r>
      <w:r w:rsidRPr="000A1DFE">
        <w:rPr>
          <w:sz w:val="20"/>
          <w:szCs w:val="20"/>
        </w:rPr>
        <w:lastRenderedPageBreak/>
        <w:t>industry, adaptive communications are often used to dynamically modify operational system parameters to maximize efficiency and robustness. Self-tuning systems are typically composed of four components: expectations, measurement, analysis, and actions. The expectations describe how the system should behave given exogenous conditions.</w:t>
      </w:r>
    </w:p>
    <w:p w14:paraId="3FAE9646" w14:textId="77777777" w:rsidR="00E73038" w:rsidRPr="000A1DFE" w:rsidRDefault="00E73038" w:rsidP="003A77C9">
      <w:pPr>
        <w:pStyle w:val="Para"/>
        <w:jc w:val="both"/>
        <w:rPr>
          <w:sz w:val="20"/>
          <w:szCs w:val="20"/>
        </w:rPr>
      </w:pPr>
      <w:r w:rsidRPr="000A1DFE">
        <w:rPr>
          <w:sz w:val="20"/>
          <w:szCs w:val="20"/>
        </w:rPr>
        <w:t xml:space="preserve">Measurements gather data about the conditions and </w:t>
      </w:r>
      <w:proofErr w:type="spellStart"/>
      <w:r w:rsidRPr="000A1DFE">
        <w:rPr>
          <w:sz w:val="20"/>
          <w:szCs w:val="20"/>
        </w:rPr>
        <w:t>behaviour</w:t>
      </w:r>
      <w:proofErr w:type="spellEnd"/>
      <w:r w:rsidRPr="000A1DFE">
        <w:rPr>
          <w:sz w:val="20"/>
          <w:szCs w:val="20"/>
        </w:rPr>
        <w:t>. Analysis helps determine whether the expectations are being met- and which subsequent actions should be performed. Common actions are gathering more data and performing dynamic reconfiguration of the system.</w:t>
      </w:r>
    </w:p>
    <w:p w14:paraId="36E919C7" w14:textId="5A0E490E" w:rsidR="00E73038" w:rsidRPr="000A1DFE" w:rsidRDefault="00E73038" w:rsidP="003A77C9">
      <w:pPr>
        <w:pStyle w:val="Para"/>
        <w:ind w:firstLine="0"/>
        <w:jc w:val="both"/>
        <w:rPr>
          <w:sz w:val="20"/>
          <w:szCs w:val="20"/>
        </w:rPr>
      </w:pPr>
      <w:r w:rsidRPr="000A1DFE">
        <w:rPr>
          <w:sz w:val="20"/>
          <w:szCs w:val="20"/>
        </w:rPr>
        <w:t>Advantage</w:t>
      </w:r>
    </w:p>
    <w:p w14:paraId="278EA69C" w14:textId="7115924C" w:rsidR="00E73038" w:rsidRPr="000A1DFE" w:rsidRDefault="00E73038" w:rsidP="003A77C9">
      <w:pPr>
        <w:pStyle w:val="Para"/>
        <w:numPr>
          <w:ilvl w:val="0"/>
          <w:numId w:val="14"/>
        </w:numPr>
        <w:ind w:left="720"/>
        <w:jc w:val="both"/>
        <w:rPr>
          <w:sz w:val="20"/>
          <w:szCs w:val="20"/>
        </w:rPr>
      </w:pPr>
      <w:r w:rsidRPr="000A1DFE">
        <w:rPr>
          <w:sz w:val="20"/>
          <w:szCs w:val="20"/>
        </w:rPr>
        <w:t>Facilitates controlling critical processes of systems;</w:t>
      </w:r>
    </w:p>
    <w:p w14:paraId="269A74CE" w14:textId="639A633F" w:rsidR="00E73038" w:rsidRPr="000A1DFE" w:rsidRDefault="00E73038" w:rsidP="003A77C9">
      <w:pPr>
        <w:pStyle w:val="Para"/>
        <w:numPr>
          <w:ilvl w:val="0"/>
          <w:numId w:val="14"/>
        </w:numPr>
        <w:ind w:left="720"/>
        <w:jc w:val="both"/>
        <w:rPr>
          <w:sz w:val="20"/>
          <w:szCs w:val="20"/>
        </w:rPr>
      </w:pPr>
      <w:r w:rsidRPr="000A1DFE">
        <w:rPr>
          <w:sz w:val="20"/>
          <w:szCs w:val="20"/>
        </w:rPr>
        <w:t>Approaches optimum operation regimes;</w:t>
      </w:r>
    </w:p>
    <w:p w14:paraId="0E7FDD47" w14:textId="34DE489F" w:rsidR="00E73038" w:rsidRPr="000A1DFE" w:rsidRDefault="00E73038" w:rsidP="003A77C9">
      <w:pPr>
        <w:pStyle w:val="Para"/>
        <w:numPr>
          <w:ilvl w:val="0"/>
          <w:numId w:val="14"/>
        </w:numPr>
        <w:ind w:left="720"/>
        <w:jc w:val="both"/>
        <w:rPr>
          <w:sz w:val="20"/>
          <w:szCs w:val="20"/>
        </w:rPr>
      </w:pPr>
      <w:r w:rsidRPr="000A1DFE">
        <w:rPr>
          <w:sz w:val="20"/>
          <w:szCs w:val="20"/>
        </w:rPr>
        <w:t>Facilitates design unification of control systems;</w:t>
      </w:r>
    </w:p>
    <w:p w14:paraId="5A58A97C" w14:textId="4E94C258" w:rsidR="00E73038" w:rsidRPr="000A1DFE" w:rsidRDefault="00E73038" w:rsidP="003A77C9">
      <w:pPr>
        <w:pStyle w:val="Para"/>
        <w:numPr>
          <w:ilvl w:val="0"/>
          <w:numId w:val="14"/>
        </w:numPr>
        <w:ind w:left="720"/>
        <w:jc w:val="both"/>
        <w:rPr>
          <w:sz w:val="20"/>
          <w:szCs w:val="20"/>
        </w:rPr>
      </w:pPr>
      <w:r w:rsidRPr="000A1DFE">
        <w:rPr>
          <w:sz w:val="20"/>
          <w:szCs w:val="20"/>
        </w:rPr>
        <w:t>Shortens the lead times of system testing and tuning;</w:t>
      </w:r>
    </w:p>
    <w:p w14:paraId="67161CA9" w14:textId="77777777" w:rsidR="00456498" w:rsidRPr="000A1DFE" w:rsidRDefault="00E73038" w:rsidP="003A77C9">
      <w:pPr>
        <w:pStyle w:val="Para"/>
        <w:numPr>
          <w:ilvl w:val="0"/>
          <w:numId w:val="14"/>
        </w:numPr>
        <w:ind w:left="720"/>
        <w:jc w:val="both"/>
        <w:rPr>
          <w:sz w:val="20"/>
          <w:szCs w:val="20"/>
        </w:rPr>
      </w:pPr>
      <w:r w:rsidRPr="000A1DFE">
        <w:rPr>
          <w:sz w:val="20"/>
          <w:szCs w:val="20"/>
        </w:rPr>
        <w:t>Lowers the criticality of technological requirements on control systems by</w:t>
      </w:r>
      <w:r w:rsidR="00456498" w:rsidRPr="000A1DFE">
        <w:rPr>
          <w:sz w:val="20"/>
          <w:szCs w:val="20"/>
        </w:rPr>
        <w:t xml:space="preserve"> making the systems more robust</w:t>
      </w:r>
    </w:p>
    <w:p w14:paraId="49D995D8" w14:textId="56567FAC" w:rsidR="00E73038" w:rsidRPr="000A1DFE" w:rsidRDefault="00E73038" w:rsidP="003A77C9">
      <w:pPr>
        <w:pStyle w:val="Para"/>
        <w:numPr>
          <w:ilvl w:val="0"/>
          <w:numId w:val="14"/>
        </w:numPr>
        <w:ind w:left="720"/>
        <w:jc w:val="both"/>
        <w:rPr>
          <w:sz w:val="20"/>
          <w:szCs w:val="20"/>
        </w:rPr>
      </w:pPr>
      <w:r w:rsidRPr="000A1DFE">
        <w:rPr>
          <w:sz w:val="20"/>
          <w:szCs w:val="20"/>
        </w:rPr>
        <w:t>Saves personnel time for system tuning.</w:t>
      </w:r>
    </w:p>
    <w:p w14:paraId="472C0156" w14:textId="13838E58" w:rsidR="00B14166" w:rsidRPr="000A1DFE" w:rsidRDefault="00B14166" w:rsidP="003A77C9">
      <w:pPr>
        <w:pStyle w:val="Head2"/>
        <w:jc w:val="both"/>
        <w:rPr>
          <w:sz w:val="20"/>
        </w:rPr>
      </w:pPr>
      <w:r w:rsidRPr="000A1DFE">
        <w:rPr>
          <w:sz w:val="20"/>
        </w:rPr>
        <w:t>2.</w:t>
      </w:r>
      <w:r w:rsidR="00456498" w:rsidRPr="000A1DFE">
        <w:rPr>
          <w:sz w:val="20"/>
        </w:rPr>
        <w:t>5</w:t>
      </w:r>
      <w:r w:rsidRPr="000A1DFE">
        <w:rPr>
          <w:sz w:val="20"/>
        </w:rPr>
        <w:t> </w:t>
      </w:r>
      <w:r w:rsidRPr="000A1DFE">
        <w:rPr>
          <w:sz w:val="20"/>
        </w:rPr>
        <w:t xml:space="preserve"> Multi Goal Reasoning - Did not understand</w:t>
      </w:r>
    </w:p>
    <w:p w14:paraId="544594B0" w14:textId="3E4A1E09" w:rsidR="00B14166" w:rsidRPr="000A1DFE" w:rsidRDefault="00B14166" w:rsidP="003A77C9">
      <w:pPr>
        <w:pStyle w:val="Head2"/>
        <w:jc w:val="both"/>
        <w:rPr>
          <w:b w:val="0"/>
          <w:sz w:val="20"/>
        </w:rPr>
      </w:pPr>
      <w:r w:rsidRPr="000A1DFE">
        <w:rPr>
          <w:sz w:val="20"/>
        </w:rPr>
        <w:tab/>
      </w:r>
      <w:r w:rsidRPr="000A1DFE">
        <w:rPr>
          <w:b w:val="0"/>
          <w:sz w:val="20"/>
        </w:rPr>
        <w:t>Put some text</w:t>
      </w:r>
    </w:p>
    <w:p w14:paraId="7E3C2850" w14:textId="31A80172" w:rsidR="00B14166" w:rsidRPr="000A1DFE" w:rsidRDefault="00B14166" w:rsidP="003A77C9">
      <w:pPr>
        <w:pStyle w:val="Head2"/>
        <w:jc w:val="both"/>
        <w:rPr>
          <w:sz w:val="20"/>
        </w:rPr>
      </w:pPr>
      <w:r w:rsidRPr="000A1DFE">
        <w:rPr>
          <w:sz w:val="20"/>
        </w:rPr>
        <w:t>2.</w:t>
      </w:r>
      <w:r w:rsidR="00456498" w:rsidRPr="000A1DFE">
        <w:rPr>
          <w:sz w:val="20"/>
        </w:rPr>
        <w:t>6</w:t>
      </w:r>
      <w:r w:rsidRPr="000A1DFE">
        <w:rPr>
          <w:sz w:val="20"/>
        </w:rPr>
        <w:t> </w:t>
      </w:r>
      <w:r w:rsidRPr="000A1DFE">
        <w:rPr>
          <w:sz w:val="20"/>
        </w:rPr>
        <w:t xml:space="preserve"> Shareable - Did not understand</w:t>
      </w:r>
    </w:p>
    <w:p w14:paraId="2AB20C7E" w14:textId="7D89BFAA" w:rsidR="00B14166" w:rsidRPr="000A1DFE" w:rsidRDefault="00B14166" w:rsidP="003A77C9">
      <w:pPr>
        <w:pStyle w:val="Head2"/>
        <w:jc w:val="both"/>
        <w:rPr>
          <w:b w:val="0"/>
          <w:sz w:val="20"/>
        </w:rPr>
      </w:pPr>
      <w:r w:rsidRPr="000A1DFE">
        <w:rPr>
          <w:sz w:val="20"/>
        </w:rPr>
        <w:tab/>
      </w:r>
      <w:r w:rsidRPr="000A1DFE">
        <w:rPr>
          <w:b w:val="0"/>
          <w:sz w:val="20"/>
        </w:rPr>
        <w:t>Put some text</w:t>
      </w:r>
    </w:p>
    <w:p w14:paraId="4D518B8A" w14:textId="72207CFA" w:rsidR="00040AE8" w:rsidRPr="00736741" w:rsidRDefault="00F54B1C" w:rsidP="003A77C9">
      <w:pPr>
        <w:pStyle w:val="Head1"/>
        <w:jc w:val="both"/>
      </w:pPr>
      <w:r w:rsidRPr="00736741">
        <w:t>3</w:t>
      </w:r>
      <w:r w:rsidR="00FF1AC1" w:rsidRPr="00736741">
        <w:rPr>
          <w:szCs w:val="22"/>
        </w:rPr>
        <w:t> </w:t>
      </w:r>
      <w:r w:rsidR="008738A9">
        <w:t>Key Criteria</w:t>
      </w:r>
    </w:p>
    <w:p w14:paraId="4C631834" w14:textId="09D2365E" w:rsidR="00040AE8" w:rsidRPr="00736741" w:rsidRDefault="008E533C" w:rsidP="003A77C9">
      <w:pPr>
        <w:pStyle w:val="Head2"/>
        <w:jc w:val="both"/>
      </w:pPr>
      <w:r w:rsidRPr="00736741">
        <w:t>3</w:t>
      </w:r>
      <w:r w:rsidR="00DF2AA0" w:rsidRPr="00736741">
        <w:t>.</w:t>
      </w:r>
      <w:r w:rsidRPr="00736741">
        <w:t>1</w:t>
      </w:r>
      <w:r w:rsidR="00FF1AC1" w:rsidRPr="00736741">
        <w:rPr>
          <w:szCs w:val="22"/>
        </w:rPr>
        <w:t> </w:t>
      </w:r>
      <w:r w:rsidR="00E73038">
        <w:t>Self Tuning</w:t>
      </w:r>
    </w:p>
    <w:p w14:paraId="6F3B692B" w14:textId="5459F245" w:rsidR="00040AE8" w:rsidRPr="00736741" w:rsidRDefault="00F54B1C" w:rsidP="003A77C9">
      <w:pPr>
        <w:pStyle w:val="Head1"/>
        <w:jc w:val="both"/>
      </w:pPr>
      <w:r w:rsidRPr="00736741">
        <w:t>4</w:t>
      </w:r>
      <w:r w:rsidR="00FF1AC1" w:rsidRPr="00736741">
        <w:rPr>
          <w:szCs w:val="22"/>
        </w:rPr>
        <w:t> </w:t>
      </w:r>
      <w:r w:rsidR="00456498">
        <w:t>Critique</w:t>
      </w:r>
    </w:p>
    <w:p w14:paraId="738A351D" w14:textId="5F2E1EAF" w:rsidR="00456498" w:rsidRPr="000A1DFE" w:rsidRDefault="00456498" w:rsidP="003A77C9">
      <w:pPr>
        <w:pStyle w:val="Para"/>
        <w:jc w:val="both"/>
        <w:rPr>
          <w:sz w:val="20"/>
          <w:szCs w:val="20"/>
        </w:rPr>
      </w:pPr>
      <w:r w:rsidRPr="000A1DFE">
        <w:rPr>
          <w:sz w:val="20"/>
          <w:szCs w:val="20"/>
        </w:rPr>
        <w:t>The paper compares their complex yet wonderful approach with Menzies’ algorithms and shows that their’ is better. However, they have not shown enough statistical evidence to support it. One of the things missing is their validation approach doe</w:t>
      </w:r>
      <w:r w:rsidRPr="000A1DFE">
        <w:rPr>
          <w:sz w:val="20"/>
          <w:szCs w:val="20"/>
        </w:rPr>
        <w:t>s not contain cross validation.</w:t>
      </w:r>
    </w:p>
    <w:p w14:paraId="18249492" w14:textId="77777777" w:rsidR="00456498" w:rsidRPr="000A1DFE" w:rsidRDefault="00456498" w:rsidP="003A77C9">
      <w:pPr>
        <w:pStyle w:val="Para"/>
        <w:jc w:val="both"/>
        <w:rPr>
          <w:sz w:val="20"/>
          <w:szCs w:val="20"/>
        </w:rPr>
      </w:pPr>
      <w:r w:rsidRPr="000A1DFE">
        <w:rPr>
          <w:sz w:val="20"/>
          <w:szCs w:val="20"/>
        </w:rPr>
        <w:t xml:space="preserve">Handling Imbalanced data: The problem discussed in the paper is a class imbalance problem. Before using any kind of model or training technique, we need to find ways to handle the class imbalance between the various classes present in the data. The paper mentioned above doesn’t explicitly use any methods to handle class imbalance. The paper has claimed that the approach used for training inherently handles class imbalance problem but does not provide enough evidence to support that. We did not find its comparison with cases, where pre-training techniques to handle class-imbalance problems were used along with some classification techniques. </w:t>
      </w:r>
    </w:p>
    <w:p w14:paraId="7064BB9E" w14:textId="637E7DA7" w:rsidR="00456498" w:rsidRPr="000A1DFE" w:rsidRDefault="00456498" w:rsidP="003A77C9">
      <w:pPr>
        <w:pStyle w:val="Para"/>
        <w:jc w:val="both"/>
        <w:rPr>
          <w:sz w:val="20"/>
          <w:szCs w:val="20"/>
        </w:rPr>
      </w:pPr>
      <w:r w:rsidRPr="000A1DFE">
        <w:rPr>
          <w:sz w:val="20"/>
          <w:szCs w:val="20"/>
        </w:rPr>
        <w:lastRenderedPageBreak/>
        <w:t>The paper doesn’t use any sampling (under-sampling/over-sampling of majority/minority classes) to balance the classes in the dataset. It is observed that more analysis is required with different class imbalance techniques to understand how well the proposed technique performs in comparison to the existing classification techniques.</w:t>
      </w:r>
    </w:p>
    <w:p w14:paraId="1D4F9B1E" w14:textId="77777777" w:rsidR="00456498" w:rsidRDefault="00456498" w:rsidP="003A77C9">
      <w:pPr>
        <w:pStyle w:val="Para"/>
        <w:jc w:val="both"/>
      </w:pPr>
      <w:r w:rsidRPr="000A1DFE">
        <w:rPr>
          <w:sz w:val="20"/>
          <w:szCs w:val="20"/>
        </w:rPr>
        <w:t xml:space="preserve">Using Regression for Ordinal data: The paper concludes that the proposed approach of treating output variable (ordinal variable) as continuous regression problem works better than treating the output variable as categorical variable and using standard classification techniques have multiple problems. One of the results stated in the paper is that Naive Bayes Could </w:t>
      </w:r>
      <w:bookmarkStart w:id="1" w:name="_GoBack"/>
      <w:bookmarkEnd w:id="1"/>
      <w:r w:rsidRPr="000A1DFE">
        <w:rPr>
          <w:sz w:val="20"/>
          <w:szCs w:val="20"/>
        </w:rPr>
        <w:t xml:space="preserve">not be run despite of supplying 9GB RAM. This is highly surprising and we would like to reproduce the results. </w:t>
      </w:r>
      <w:proofErr w:type="gramStart"/>
      <w:r w:rsidRPr="000A1DFE">
        <w:rPr>
          <w:sz w:val="20"/>
          <w:szCs w:val="20"/>
        </w:rPr>
        <w:t>Also</w:t>
      </w:r>
      <w:proofErr w:type="gramEnd"/>
      <w:r w:rsidRPr="000A1DFE">
        <w:rPr>
          <w:sz w:val="20"/>
          <w:szCs w:val="20"/>
        </w:rPr>
        <w:t xml:space="preserve"> their statement is that RIPPER could not be completed after running for 8 hours but they report Menzies’ algorithm which uses Ripper had training time of 812.18 sec. Our second hypothesis is that if we properly implement the Naive Bayes algorithm, Random Forest, </w:t>
      </w:r>
      <w:proofErr w:type="spellStart"/>
      <w:r w:rsidRPr="000A1DFE">
        <w:rPr>
          <w:sz w:val="20"/>
          <w:szCs w:val="20"/>
        </w:rPr>
        <w:t>etc</w:t>
      </w:r>
      <w:proofErr w:type="spellEnd"/>
      <w:r w:rsidRPr="000A1DFE">
        <w:rPr>
          <w:sz w:val="20"/>
          <w:szCs w:val="20"/>
        </w:rPr>
        <w:t xml:space="preserve"> with proper parameter tuning and handling imbalanced dataset, we can statistically compare the methods and have much simpler models.</w:t>
      </w:r>
    </w:p>
    <w:p w14:paraId="553E866A" w14:textId="19B02433" w:rsidR="007C33CB" w:rsidRDefault="007C33CB" w:rsidP="003A77C9">
      <w:pPr>
        <w:pStyle w:val="Para"/>
        <w:ind w:firstLine="0"/>
        <w:jc w:val="both"/>
      </w:pPr>
    </w:p>
    <w:p w14:paraId="6A88F2F9" w14:textId="234A01EE" w:rsidR="00456498" w:rsidRPr="00736741" w:rsidRDefault="00456498" w:rsidP="003A77C9">
      <w:pPr>
        <w:pStyle w:val="Head1"/>
        <w:jc w:val="both"/>
      </w:pPr>
      <w:r>
        <w:t>5</w:t>
      </w:r>
      <w:r w:rsidRPr="00736741">
        <w:rPr>
          <w:szCs w:val="22"/>
        </w:rPr>
        <w:t> </w:t>
      </w:r>
      <w:r w:rsidR="00717484">
        <w:t>Review</w:t>
      </w:r>
    </w:p>
    <w:p w14:paraId="3D48D555" w14:textId="4298E1A4" w:rsidR="00456498" w:rsidRPr="000A1DFE" w:rsidRDefault="00717484" w:rsidP="003A77C9">
      <w:pPr>
        <w:pStyle w:val="Para"/>
        <w:jc w:val="both"/>
        <w:rPr>
          <w:sz w:val="20"/>
          <w:szCs w:val="20"/>
        </w:rPr>
      </w:pPr>
      <w:r w:rsidRPr="000A1DFE">
        <w:rPr>
          <w:sz w:val="20"/>
          <w:szCs w:val="20"/>
        </w:rPr>
        <w:t>For the above hypotheses</w:t>
      </w:r>
      <w:r w:rsidR="00456498" w:rsidRPr="000A1DFE">
        <w:rPr>
          <w:sz w:val="20"/>
          <w:szCs w:val="20"/>
        </w:rPr>
        <w:t xml:space="preserve">, we review 2 simple yet effective technologies in this section. </w:t>
      </w:r>
    </w:p>
    <w:p w14:paraId="4ACCF299" w14:textId="1FA99E14" w:rsidR="00717484" w:rsidRPr="000A1DFE" w:rsidRDefault="00717484" w:rsidP="003A77C9">
      <w:pPr>
        <w:pStyle w:val="Head2"/>
        <w:jc w:val="both"/>
        <w:rPr>
          <w:sz w:val="20"/>
        </w:rPr>
      </w:pPr>
      <w:r w:rsidRPr="000A1DFE">
        <w:rPr>
          <w:sz w:val="20"/>
        </w:rPr>
        <w:t>5.1</w:t>
      </w:r>
      <w:r w:rsidRPr="000A1DFE">
        <w:rPr>
          <w:sz w:val="20"/>
        </w:rPr>
        <w:t> </w:t>
      </w:r>
      <w:r w:rsidRPr="000A1DFE">
        <w:rPr>
          <w:sz w:val="20"/>
        </w:rPr>
        <w:t>SMOTE</w:t>
      </w:r>
    </w:p>
    <w:p w14:paraId="0D4579D5" w14:textId="15311BD2" w:rsidR="00717484" w:rsidRPr="000A1DFE" w:rsidRDefault="00456498" w:rsidP="003A77C9">
      <w:pPr>
        <w:pStyle w:val="Para"/>
        <w:ind w:firstLine="0"/>
        <w:jc w:val="both"/>
        <w:rPr>
          <w:sz w:val="20"/>
          <w:szCs w:val="20"/>
        </w:rPr>
      </w:pPr>
      <w:r w:rsidRPr="000A1DFE">
        <w:rPr>
          <w:sz w:val="20"/>
          <w:szCs w:val="20"/>
        </w:rPr>
        <w:t>SMOTE algorithm to</w:t>
      </w:r>
      <w:r w:rsidR="00717484" w:rsidRPr="000A1DFE">
        <w:rPr>
          <w:sz w:val="20"/>
          <w:szCs w:val="20"/>
        </w:rPr>
        <w:t xml:space="preserve"> handle the imbalanced dataset.</w:t>
      </w:r>
    </w:p>
    <w:p w14:paraId="463D1E9B" w14:textId="77777777" w:rsidR="00717484" w:rsidRPr="000A1DFE" w:rsidRDefault="00456498" w:rsidP="003A77C9">
      <w:pPr>
        <w:pStyle w:val="Para"/>
        <w:numPr>
          <w:ilvl w:val="0"/>
          <w:numId w:val="15"/>
        </w:numPr>
        <w:jc w:val="both"/>
        <w:rPr>
          <w:sz w:val="20"/>
          <w:szCs w:val="20"/>
        </w:rPr>
      </w:pPr>
      <w:r w:rsidRPr="000A1DFE">
        <w:rPr>
          <w:sz w:val="20"/>
          <w:szCs w:val="20"/>
        </w:rPr>
        <w:t>Explain the algorithm and its working here with some citations.</w:t>
      </w:r>
    </w:p>
    <w:p w14:paraId="260DD0A8" w14:textId="7B0A7B38" w:rsidR="00717484" w:rsidRPr="000A1DFE" w:rsidRDefault="00717484" w:rsidP="003A77C9">
      <w:pPr>
        <w:pStyle w:val="Head2"/>
        <w:jc w:val="both"/>
        <w:rPr>
          <w:sz w:val="20"/>
        </w:rPr>
      </w:pPr>
      <w:r w:rsidRPr="000A1DFE">
        <w:rPr>
          <w:sz w:val="20"/>
        </w:rPr>
        <w:t>5.2</w:t>
      </w:r>
      <w:r w:rsidRPr="000A1DFE">
        <w:rPr>
          <w:sz w:val="20"/>
        </w:rPr>
        <w:t> </w:t>
      </w:r>
      <w:r w:rsidRPr="000A1DFE">
        <w:rPr>
          <w:sz w:val="20"/>
        </w:rPr>
        <w:t>DE (Differential Evolution)</w:t>
      </w:r>
    </w:p>
    <w:p w14:paraId="56C1F961" w14:textId="10B4536E" w:rsidR="00456498" w:rsidRPr="00736741" w:rsidRDefault="00456498" w:rsidP="003A77C9">
      <w:pPr>
        <w:pStyle w:val="Para"/>
        <w:ind w:firstLine="0"/>
        <w:jc w:val="both"/>
      </w:pPr>
      <w:r w:rsidRPr="000A1DFE">
        <w:rPr>
          <w:sz w:val="20"/>
          <w:szCs w:val="20"/>
        </w:rPr>
        <w:t xml:space="preserve">DE algorithm for </w:t>
      </w:r>
      <w:proofErr w:type="spellStart"/>
      <w:r w:rsidRPr="000A1DFE">
        <w:rPr>
          <w:sz w:val="20"/>
          <w:szCs w:val="20"/>
        </w:rPr>
        <w:t>Hyperparameter</w:t>
      </w:r>
      <w:proofErr w:type="spellEnd"/>
      <w:r w:rsidRPr="000A1DFE">
        <w:rPr>
          <w:sz w:val="20"/>
          <w:szCs w:val="20"/>
        </w:rPr>
        <w:t xml:space="preserve"> tuning. Many studies have shown the effect that </w:t>
      </w:r>
      <w:proofErr w:type="spellStart"/>
      <w:r w:rsidRPr="000A1DFE">
        <w:rPr>
          <w:sz w:val="20"/>
          <w:szCs w:val="20"/>
        </w:rPr>
        <w:t>hyperparameter</w:t>
      </w:r>
      <w:proofErr w:type="spellEnd"/>
      <w:r w:rsidRPr="000A1DFE">
        <w:rPr>
          <w:sz w:val="20"/>
          <w:szCs w:val="20"/>
        </w:rPr>
        <w:t xml:space="preserve"> tuning paper by Menzies.</w:t>
      </w:r>
    </w:p>
    <w:p w14:paraId="075C0AA7" w14:textId="4050ED12" w:rsidR="00456498" w:rsidRDefault="00717484" w:rsidP="003A77C9">
      <w:pPr>
        <w:pStyle w:val="AckHead"/>
        <w:jc w:val="both"/>
      </w:pPr>
      <w:r>
        <w:t>6</w:t>
      </w:r>
      <w:r w:rsidRPr="00736741">
        <w:t> </w:t>
      </w:r>
      <w:r>
        <w:t>Planning</w:t>
      </w:r>
    </w:p>
    <w:p w14:paraId="0B7C72E8" w14:textId="77777777" w:rsidR="00717484" w:rsidRDefault="00717484" w:rsidP="003A77C9">
      <w:pPr>
        <w:pStyle w:val="AckHead"/>
        <w:jc w:val="both"/>
        <w:rPr>
          <w14:ligatures w14:val="standard"/>
        </w:rPr>
      </w:pPr>
    </w:p>
    <w:p w14:paraId="395D4CE8" w14:textId="77777777" w:rsidR="00040AE8" w:rsidRPr="00736741" w:rsidRDefault="00F54B1C" w:rsidP="003A77C9">
      <w:pPr>
        <w:pStyle w:val="ReferenceHead"/>
        <w:jc w:val="both"/>
        <w:rPr>
          <w14:ligatures w14:val="standard"/>
        </w:rPr>
      </w:pPr>
      <w:r w:rsidRPr="00736741">
        <w:rPr>
          <w14:ligatures w14:val="standard"/>
        </w:rPr>
        <w:t>References</w:t>
      </w:r>
    </w:p>
    <w:tbl>
      <w:tblPr>
        <w:tblW w:w="0" w:type="auto"/>
        <w:tblLook w:val="0000" w:firstRow="0" w:lastRow="0" w:firstColumn="0" w:lastColumn="0" w:noHBand="0" w:noVBand="0"/>
      </w:tblPr>
      <w:tblGrid>
        <w:gridCol w:w="312"/>
        <w:gridCol w:w="4704"/>
      </w:tblGrid>
      <w:tr w:rsidR="00F54B1C" w:rsidRPr="00736741" w14:paraId="1E14C317" w14:textId="77777777" w:rsidTr="00F54B1C">
        <w:tc>
          <w:tcPr>
            <w:tcW w:w="0" w:type="auto"/>
            <w:tcMar>
              <w:right w:w="40" w:type="dxa"/>
            </w:tcMar>
          </w:tcPr>
          <w:p w14:paraId="4B5C3985" w14:textId="77777777" w:rsidR="00F54B1C" w:rsidRPr="00736741" w:rsidRDefault="00F54B1C" w:rsidP="003A77C9">
            <w:pPr>
              <w:pStyle w:val="Bibentry"/>
              <w:jc w:val="both"/>
              <w:rPr>
                <w:rFonts w:cs="Times New Roman"/>
                <w14:ligatures w14:val="standard"/>
              </w:rPr>
            </w:pPr>
            <w:bookmarkStart w:id="2" w:name="bib1"/>
            <w:bookmarkStart w:id="3" w:name="RefPart"/>
            <w:bookmarkEnd w:id="2"/>
            <w:r w:rsidRPr="00736741">
              <w:rPr>
                <w:rFonts w:cs="Times New Roman"/>
                <w14:ligatures w14:val="standard"/>
              </w:rPr>
              <w:t>[1]</w:t>
            </w:r>
          </w:p>
        </w:tc>
        <w:tc>
          <w:tcPr>
            <w:tcW w:w="0" w:type="auto"/>
            <w:tcMar>
              <w:left w:w="40" w:type="dxa"/>
            </w:tcMar>
          </w:tcPr>
          <w:p w14:paraId="2C1789F8" w14:textId="77777777" w:rsidR="00F54B1C" w:rsidRPr="00736741" w:rsidRDefault="00F54B1C" w:rsidP="003A77C9">
            <w:pPr>
              <w:pStyle w:val="Bibentry"/>
              <w:jc w:val="both"/>
              <w:rPr>
                <w14:ligatures w14:val="standard"/>
              </w:rPr>
            </w:pPr>
            <w:bookmarkStart w:id="4" w:name="AU2"/>
            <w:r w:rsidRPr="00736741">
              <w:rPr>
                <w:rStyle w:val="FirstName"/>
                <w14:ligatures w14:val="standard"/>
              </w:rPr>
              <w:t>Patricia S.</w:t>
            </w:r>
            <w:r w:rsidRPr="00736741">
              <w:rPr>
                <w14:ligatures w14:val="standard"/>
              </w:rPr>
              <w:t xml:space="preserve"> </w:t>
            </w:r>
            <w:r w:rsidRPr="00736741">
              <w:rPr>
                <w:rStyle w:val="Surname"/>
                <w14:ligatures w14:val="standard"/>
              </w:rPr>
              <w:t>Abril</w:t>
            </w:r>
            <w:bookmarkEnd w:id="4"/>
            <w:r w:rsidRPr="00736741">
              <w:rPr>
                <w:lang w:eastAsia="it-IT"/>
                <w14:ligatures w14:val="standard"/>
              </w:rPr>
              <w:t xml:space="preserve"> and </w:t>
            </w:r>
            <w:bookmarkStart w:id="5" w:name="AU3"/>
            <w:r w:rsidRPr="00736741">
              <w:rPr>
                <w:rStyle w:val="FirstName"/>
                <w14:ligatures w14:val="standard"/>
              </w:rPr>
              <w:t>Robert</w:t>
            </w:r>
            <w:r w:rsidRPr="00736741">
              <w:rPr>
                <w14:ligatures w14:val="standard"/>
              </w:rPr>
              <w:t xml:space="preserve"> </w:t>
            </w:r>
            <w:r w:rsidRPr="00736741">
              <w:rPr>
                <w:rStyle w:val="Surname"/>
                <w14:ligatures w14:val="standard"/>
              </w:rPr>
              <w:t>Plant</w:t>
            </w:r>
            <w:bookmarkEnd w:id="5"/>
            <w:r w:rsidRPr="00736741">
              <w:rPr>
                <w:lang w:eastAsia="it-IT"/>
                <w14:ligatures w14:val="standard"/>
              </w:rPr>
              <w:t xml:space="preserve">. </w:t>
            </w:r>
            <w:r w:rsidRPr="00736741">
              <w:rPr>
                <w:rStyle w:val="Year"/>
                <w14:ligatures w14:val="standard"/>
              </w:rPr>
              <w:t>2007</w:t>
            </w:r>
            <w:r w:rsidRPr="00736741">
              <w:rPr>
                <w:lang w:eastAsia="it-IT"/>
                <w14:ligatures w14:val="standard"/>
              </w:rPr>
              <w:t xml:space="preserve">. </w:t>
            </w:r>
            <w:r w:rsidRPr="00736741">
              <w:rPr>
                <w:rStyle w:val="ArticleTitle"/>
                <w14:ligatures w14:val="standard"/>
              </w:rPr>
              <w:t>The patent holder’s dilemma: Buy, sell, or troll?</w:t>
            </w:r>
            <w:r w:rsidRPr="00736741">
              <w:rPr>
                <w14:ligatures w14:val="standard"/>
              </w:rPr>
              <w:t xml:space="preserve"> </w:t>
            </w:r>
            <w:proofErr w:type="spellStart"/>
            <w:r w:rsidRPr="00736741">
              <w:rPr>
                <w:i/>
                <w14:ligatures w14:val="standard"/>
              </w:rPr>
              <w:t>Commun</w:t>
            </w:r>
            <w:proofErr w:type="spellEnd"/>
            <w:r w:rsidRPr="00736741">
              <w:rPr>
                <w:i/>
                <w14:ligatures w14:val="standard"/>
              </w:rPr>
              <w:t>. ACM</w:t>
            </w:r>
            <w:r w:rsidRPr="00736741">
              <w:rPr>
                <w14:ligatures w14:val="standard"/>
              </w:rPr>
              <w:t xml:space="preserve"> 50, 1 (Jan. 2007), 36–44. DOI: http://dx.doi.org/10.1145/1188913.1188915</w:t>
            </w:r>
          </w:p>
        </w:tc>
      </w:tr>
      <w:tr w:rsidR="00F54B1C" w:rsidRPr="00736741" w14:paraId="794C7073" w14:textId="77777777" w:rsidTr="00F54B1C">
        <w:tc>
          <w:tcPr>
            <w:tcW w:w="0" w:type="auto"/>
            <w:tcMar>
              <w:right w:w="40" w:type="dxa"/>
            </w:tcMar>
          </w:tcPr>
          <w:p w14:paraId="1D8D1496" w14:textId="77777777" w:rsidR="00F54B1C" w:rsidRPr="00736741" w:rsidRDefault="00F54B1C" w:rsidP="003A77C9">
            <w:pPr>
              <w:pStyle w:val="Bibentry"/>
              <w:jc w:val="both"/>
              <w:rPr>
                <w:rFonts w:cs="Times New Roman"/>
                <w14:ligatures w14:val="standard"/>
              </w:rPr>
            </w:pPr>
            <w:r w:rsidRPr="00736741">
              <w:rPr>
                <w:rFonts w:cs="Times New Roman"/>
                <w14:ligatures w14:val="standard"/>
              </w:rPr>
              <w:t>[2]</w:t>
            </w:r>
          </w:p>
        </w:tc>
        <w:tc>
          <w:tcPr>
            <w:tcW w:w="0" w:type="auto"/>
            <w:tcMar>
              <w:left w:w="40" w:type="dxa"/>
            </w:tcMar>
          </w:tcPr>
          <w:p w14:paraId="485B800E" w14:textId="77777777" w:rsidR="00F54B1C" w:rsidRPr="00736741" w:rsidRDefault="00F54B1C" w:rsidP="003A77C9">
            <w:pPr>
              <w:pStyle w:val="Bibentry"/>
              <w:jc w:val="both"/>
              <w:rPr>
                <w14:ligatures w14:val="standard"/>
              </w:rPr>
            </w:pPr>
            <w:bookmarkStart w:id="6" w:name="AU4"/>
            <w:r w:rsidRPr="00736741">
              <w:rPr>
                <w:rStyle w:val="FirstName"/>
                <w14:ligatures w14:val="standard"/>
              </w:rPr>
              <w:t>I. F.</w:t>
            </w:r>
            <w:r w:rsidRPr="00736741">
              <w:rPr>
                <w14:ligatures w14:val="standard"/>
              </w:rPr>
              <w:t xml:space="preserve"> </w:t>
            </w:r>
            <w:proofErr w:type="spellStart"/>
            <w:r w:rsidRPr="00736741">
              <w:rPr>
                <w:rStyle w:val="Surname"/>
                <w14:ligatures w14:val="standard"/>
              </w:rPr>
              <w:t>Akyildiz</w:t>
            </w:r>
            <w:bookmarkEnd w:id="6"/>
            <w:proofErr w:type="spellEnd"/>
            <w:r w:rsidRPr="00736741">
              <w:rPr>
                <w:lang w:eastAsia="it-IT"/>
                <w14:ligatures w14:val="standard"/>
              </w:rPr>
              <w:t xml:space="preserve">, </w:t>
            </w:r>
            <w:bookmarkStart w:id="7" w:name="AU5"/>
            <w:r w:rsidRPr="00736741">
              <w:rPr>
                <w:rStyle w:val="FirstName"/>
                <w14:ligatures w14:val="standard"/>
              </w:rPr>
              <w:t>W.</w:t>
            </w:r>
            <w:r w:rsidRPr="00736741">
              <w:rPr>
                <w14:ligatures w14:val="standard"/>
              </w:rPr>
              <w:t xml:space="preserve"> </w:t>
            </w:r>
            <w:r w:rsidRPr="00736741">
              <w:rPr>
                <w:rStyle w:val="Surname"/>
                <w14:ligatures w14:val="standard"/>
              </w:rPr>
              <w:t>Su</w:t>
            </w:r>
            <w:bookmarkEnd w:id="7"/>
            <w:r w:rsidRPr="00736741">
              <w:rPr>
                <w:lang w:eastAsia="it-IT"/>
                <w14:ligatures w14:val="standard"/>
              </w:rPr>
              <w:t xml:space="preserve">, </w:t>
            </w:r>
            <w:bookmarkStart w:id="8" w:name="AU6"/>
            <w:r w:rsidRPr="00736741">
              <w:rPr>
                <w:rStyle w:val="FirstName"/>
                <w14:ligatures w14:val="standard"/>
              </w:rPr>
              <w:t>Y.</w:t>
            </w:r>
            <w:r w:rsidRPr="00736741">
              <w:rPr>
                <w14:ligatures w14:val="standard"/>
              </w:rPr>
              <w:t xml:space="preserve"> </w:t>
            </w:r>
            <w:proofErr w:type="spellStart"/>
            <w:r w:rsidRPr="00736741">
              <w:rPr>
                <w:rStyle w:val="Surname"/>
                <w14:ligatures w14:val="standard"/>
              </w:rPr>
              <w:t>Sankarasubramaniam</w:t>
            </w:r>
            <w:bookmarkEnd w:id="8"/>
            <w:proofErr w:type="spellEnd"/>
            <w:r w:rsidRPr="00736741">
              <w:rPr>
                <w:lang w:eastAsia="it-IT"/>
                <w14:ligatures w14:val="standard"/>
              </w:rPr>
              <w:t xml:space="preserve">, and </w:t>
            </w:r>
            <w:bookmarkStart w:id="9" w:name="AU7"/>
            <w:r w:rsidRPr="00736741">
              <w:rPr>
                <w:rStyle w:val="FirstName"/>
                <w14:ligatures w14:val="standard"/>
              </w:rPr>
              <w:t>E.</w:t>
            </w:r>
            <w:r w:rsidRPr="00736741">
              <w:rPr>
                <w14:ligatures w14:val="standard"/>
              </w:rPr>
              <w:t xml:space="preserve"> </w:t>
            </w:r>
            <w:proofErr w:type="spellStart"/>
            <w:r w:rsidRPr="00736741">
              <w:rPr>
                <w:rStyle w:val="Surname"/>
                <w14:ligatures w14:val="standard"/>
              </w:rPr>
              <w:t>Cayirci</w:t>
            </w:r>
            <w:bookmarkEnd w:id="9"/>
            <w:proofErr w:type="spellEnd"/>
            <w:r w:rsidRPr="00736741">
              <w:rPr>
                <w:lang w:eastAsia="it-IT"/>
                <w14:ligatures w14:val="standard"/>
              </w:rPr>
              <w:t xml:space="preserve">. </w:t>
            </w:r>
            <w:r w:rsidRPr="00736741">
              <w:rPr>
                <w:rStyle w:val="Year"/>
                <w14:ligatures w14:val="standard"/>
              </w:rPr>
              <w:t>2002</w:t>
            </w:r>
            <w:r w:rsidRPr="00736741">
              <w:rPr>
                <w:lang w:eastAsia="it-IT"/>
                <w14:ligatures w14:val="standard"/>
              </w:rPr>
              <w:t xml:space="preserve">. </w:t>
            </w:r>
            <w:r w:rsidRPr="00736741">
              <w:rPr>
                <w:rStyle w:val="ArticleTitle"/>
                <w14:ligatures w14:val="standard"/>
              </w:rPr>
              <w:t>Wireless Sensor Networks: A Survey</w:t>
            </w:r>
            <w:r w:rsidRPr="00736741">
              <w:rPr>
                <w:lang w:eastAsia="it-IT"/>
                <w14:ligatures w14:val="standard"/>
              </w:rPr>
              <w:t>.</w:t>
            </w:r>
            <w:r w:rsidRPr="00736741">
              <w:rPr>
                <w:i/>
                <w14:ligatures w14:val="standard"/>
              </w:rPr>
              <w:t xml:space="preserve"> Comm. ACM</w:t>
            </w:r>
            <w:r w:rsidRPr="00736741">
              <w:rPr>
                <w14:ligatures w14:val="standard"/>
              </w:rPr>
              <w:t xml:space="preserve"> 38, 4 (2002), 393–422.</w:t>
            </w:r>
          </w:p>
        </w:tc>
      </w:tr>
      <w:tr w:rsidR="00F54B1C" w:rsidRPr="00736741" w14:paraId="56F82B68" w14:textId="77777777" w:rsidTr="00F54B1C">
        <w:tc>
          <w:tcPr>
            <w:tcW w:w="0" w:type="auto"/>
            <w:tcMar>
              <w:right w:w="40" w:type="dxa"/>
            </w:tcMar>
          </w:tcPr>
          <w:p w14:paraId="0482E40B" w14:textId="77777777" w:rsidR="00F54B1C" w:rsidRPr="00736741" w:rsidRDefault="00F54B1C" w:rsidP="003A77C9">
            <w:pPr>
              <w:pStyle w:val="Bibentry"/>
              <w:jc w:val="both"/>
              <w:rPr>
                <w:rFonts w:cs="Times New Roman"/>
                <w14:ligatures w14:val="standard"/>
              </w:rPr>
            </w:pPr>
            <w:r w:rsidRPr="00736741">
              <w:rPr>
                <w:rFonts w:cs="Times New Roman"/>
                <w14:ligatures w14:val="standard"/>
              </w:rPr>
              <w:t>[3]</w:t>
            </w:r>
          </w:p>
        </w:tc>
        <w:tc>
          <w:tcPr>
            <w:tcW w:w="0" w:type="auto"/>
            <w:tcMar>
              <w:left w:w="40" w:type="dxa"/>
            </w:tcMar>
          </w:tcPr>
          <w:p w14:paraId="2C731BA4" w14:textId="77777777" w:rsidR="00F54B1C" w:rsidRPr="00736741" w:rsidRDefault="00F54B1C" w:rsidP="003A77C9">
            <w:pPr>
              <w:pStyle w:val="Bibentry"/>
              <w:jc w:val="both"/>
              <w:rPr>
                <w:lang w:eastAsia="it-IT"/>
                <w14:ligatures w14:val="standard"/>
              </w:rPr>
            </w:pPr>
            <w:bookmarkStart w:id="10" w:name="AU8"/>
            <w:r w:rsidRPr="00736741">
              <w:rPr>
                <w:rStyle w:val="FirstName"/>
                <w14:ligatures w14:val="standard"/>
              </w:rPr>
              <w:t>David A.</w:t>
            </w:r>
            <w:r w:rsidRPr="00736741">
              <w:rPr>
                <w14:ligatures w14:val="standard"/>
              </w:rPr>
              <w:t xml:space="preserve"> </w:t>
            </w:r>
            <w:proofErr w:type="spellStart"/>
            <w:r w:rsidRPr="00736741">
              <w:rPr>
                <w:rStyle w:val="Surname"/>
                <w14:ligatures w14:val="standard"/>
              </w:rPr>
              <w:t>Anisi</w:t>
            </w:r>
            <w:bookmarkEnd w:id="10"/>
            <w:proofErr w:type="spellEnd"/>
            <w:r w:rsidRPr="00736741">
              <w:rPr>
                <w:lang w:eastAsia="it-IT"/>
                <w14:ligatures w14:val="standard"/>
              </w:rPr>
              <w:t xml:space="preserve">. </w:t>
            </w:r>
            <w:r w:rsidRPr="00736741">
              <w:rPr>
                <w:rStyle w:val="Year"/>
                <w14:ligatures w14:val="standard"/>
              </w:rPr>
              <w:t>2003</w:t>
            </w:r>
            <w:r w:rsidRPr="00736741">
              <w:rPr>
                <w:lang w:eastAsia="it-IT"/>
                <w14:ligatures w14:val="standard"/>
              </w:rPr>
              <w:t xml:space="preserve">. </w:t>
            </w:r>
            <w:r w:rsidRPr="00736741">
              <w:rPr>
                <w:rStyle w:val="ArticleTitle"/>
                <w:i/>
                <w14:ligatures w14:val="standard"/>
              </w:rPr>
              <w:t>Optimal Motion Control of a Ground Vehicle</w:t>
            </w:r>
            <w:r w:rsidRPr="00736741">
              <w:rPr>
                <w:rStyle w:val="ArticleTitle"/>
                <w14:ligatures w14:val="standard"/>
              </w:rPr>
              <w:t>.</w:t>
            </w:r>
            <w:r w:rsidRPr="00736741">
              <w:rPr>
                <w:lang w:eastAsia="it-IT"/>
                <w14:ligatures w14:val="standard"/>
              </w:rPr>
              <w:t xml:space="preserve"> Master’s thesis. Royal Institute of Technology (KTH), Stockholm, Sweden.</w:t>
            </w:r>
          </w:p>
        </w:tc>
      </w:tr>
      <w:tr w:rsidR="00F54B1C" w:rsidRPr="00736741" w14:paraId="5BBFE3A9" w14:textId="77777777" w:rsidTr="00F54B1C">
        <w:tc>
          <w:tcPr>
            <w:tcW w:w="0" w:type="auto"/>
            <w:tcMar>
              <w:right w:w="40" w:type="dxa"/>
            </w:tcMar>
          </w:tcPr>
          <w:p w14:paraId="09A623E7" w14:textId="77777777" w:rsidR="00F54B1C" w:rsidRPr="00736741" w:rsidRDefault="00F54B1C" w:rsidP="003A77C9">
            <w:pPr>
              <w:pStyle w:val="Bibentry"/>
              <w:jc w:val="both"/>
              <w:rPr>
                <w:rFonts w:cs="Times New Roman"/>
                <w14:ligatures w14:val="standard"/>
              </w:rPr>
            </w:pPr>
            <w:r w:rsidRPr="00736741">
              <w:rPr>
                <w:rFonts w:cs="Times New Roman"/>
                <w14:ligatures w14:val="standard"/>
              </w:rPr>
              <w:t>[4]</w:t>
            </w:r>
          </w:p>
        </w:tc>
        <w:tc>
          <w:tcPr>
            <w:tcW w:w="0" w:type="auto"/>
            <w:tcMar>
              <w:left w:w="40" w:type="dxa"/>
            </w:tcMar>
          </w:tcPr>
          <w:p w14:paraId="45BC16B4" w14:textId="77777777" w:rsidR="00F54B1C" w:rsidRPr="00736741" w:rsidRDefault="00F54B1C" w:rsidP="003A77C9">
            <w:pPr>
              <w:pStyle w:val="Bibentry"/>
              <w:jc w:val="both"/>
              <w:rPr>
                <w14:ligatures w14:val="standard"/>
              </w:rPr>
            </w:pPr>
            <w:bookmarkStart w:id="11" w:name="AU9"/>
            <w:r w:rsidRPr="00736741">
              <w:rPr>
                <w:rStyle w:val="FirstName"/>
                <w14:ligatures w14:val="standard"/>
              </w:rPr>
              <w:t>P.</w:t>
            </w:r>
            <w:r w:rsidRPr="00736741">
              <w:rPr>
                <w14:ligatures w14:val="standard"/>
              </w:rPr>
              <w:t xml:space="preserve"> </w:t>
            </w:r>
            <w:proofErr w:type="spellStart"/>
            <w:r w:rsidRPr="00736741">
              <w:rPr>
                <w:rStyle w:val="Surname"/>
                <w14:ligatures w14:val="standard"/>
              </w:rPr>
              <w:t>Bahl</w:t>
            </w:r>
            <w:bookmarkEnd w:id="11"/>
            <w:proofErr w:type="spellEnd"/>
            <w:r w:rsidRPr="00736741">
              <w:rPr>
                <w:lang w:eastAsia="it-IT"/>
                <w14:ligatures w14:val="standard"/>
              </w:rPr>
              <w:t xml:space="preserve">, </w:t>
            </w:r>
            <w:bookmarkStart w:id="12" w:name="AU10"/>
            <w:r w:rsidRPr="00736741">
              <w:rPr>
                <w:rStyle w:val="FirstName"/>
                <w14:ligatures w14:val="standard"/>
              </w:rPr>
              <w:t>R.</w:t>
            </w:r>
            <w:r w:rsidRPr="00736741">
              <w:rPr>
                <w14:ligatures w14:val="standard"/>
              </w:rPr>
              <w:t xml:space="preserve"> </w:t>
            </w:r>
            <w:r w:rsidRPr="00736741">
              <w:rPr>
                <w:rStyle w:val="Surname"/>
                <w14:ligatures w14:val="standard"/>
              </w:rPr>
              <w:t>Chancre</w:t>
            </w:r>
            <w:bookmarkEnd w:id="12"/>
            <w:r w:rsidRPr="00736741">
              <w:rPr>
                <w:lang w:eastAsia="it-IT"/>
                <w14:ligatures w14:val="standard"/>
              </w:rPr>
              <w:t xml:space="preserve">, and </w:t>
            </w:r>
            <w:bookmarkStart w:id="13" w:name="AU11"/>
            <w:r w:rsidRPr="00736741">
              <w:rPr>
                <w:rStyle w:val="FirstName"/>
                <w14:ligatures w14:val="standard"/>
              </w:rPr>
              <w:t>J.</w:t>
            </w:r>
            <w:r w:rsidRPr="00736741">
              <w:rPr>
                <w14:ligatures w14:val="standard"/>
              </w:rPr>
              <w:t xml:space="preserve"> </w:t>
            </w:r>
            <w:r w:rsidRPr="00736741">
              <w:rPr>
                <w:rStyle w:val="Surname"/>
                <w14:ligatures w14:val="standard"/>
              </w:rPr>
              <w:t>Dungeon</w:t>
            </w:r>
            <w:bookmarkEnd w:id="13"/>
            <w:r w:rsidRPr="00736741">
              <w:rPr>
                <w:lang w:eastAsia="it-IT"/>
                <w14:ligatures w14:val="standard"/>
              </w:rPr>
              <w:t xml:space="preserve">. </w:t>
            </w:r>
            <w:r w:rsidRPr="00736741">
              <w:rPr>
                <w:rStyle w:val="Year"/>
                <w14:ligatures w14:val="standard"/>
              </w:rPr>
              <w:t>2004</w:t>
            </w:r>
            <w:r w:rsidRPr="00736741">
              <w:rPr>
                <w:lang w:eastAsia="it-IT"/>
                <w14:ligatures w14:val="standard"/>
              </w:rPr>
              <w:t xml:space="preserve">. </w:t>
            </w:r>
            <w:r w:rsidRPr="00736741">
              <w:rPr>
                <w:rStyle w:val="ArticleTitle"/>
                <w14:ligatures w14:val="standard"/>
              </w:rPr>
              <w:t>SSCH: Slotted Seeded Channel Hopping for Capacity Improvement in IEEE 802.</w:t>
            </w:r>
            <w:r w:rsidRPr="00736741">
              <w:rPr>
                <w:lang w:eastAsia="it-IT"/>
                <w14:ligatures w14:val="standard"/>
              </w:rPr>
              <w:t>11 Ad-Hoc Wireless Networks. In</w:t>
            </w:r>
            <w:r w:rsidRPr="00736741">
              <w:rPr>
                <w14:ligatures w14:val="standard"/>
              </w:rPr>
              <w:t xml:space="preserve"> </w:t>
            </w:r>
            <w:r w:rsidRPr="00736741">
              <w:rPr>
                <w:i/>
                <w14:ligatures w14:val="standard"/>
              </w:rPr>
              <w:t>Proceeding of the 10th International Conference on Mobile Computing and Networking</w:t>
            </w:r>
            <w:r w:rsidRPr="00736741">
              <w:rPr>
                <w14:ligatures w14:val="standard"/>
              </w:rPr>
              <w:t xml:space="preserve"> (MobiCom’04). ACM, New York, NY, 112–117.</w:t>
            </w:r>
          </w:p>
        </w:tc>
      </w:tr>
      <w:tr w:rsidR="00F54B1C" w:rsidRPr="00736741" w14:paraId="5F587BB5" w14:textId="77777777" w:rsidTr="00F54B1C">
        <w:tc>
          <w:tcPr>
            <w:tcW w:w="0" w:type="auto"/>
            <w:tcMar>
              <w:right w:w="40" w:type="dxa"/>
            </w:tcMar>
          </w:tcPr>
          <w:p w14:paraId="6B8DB64A" w14:textId="77777777" w:rsidR="00F54B1C" w:rsidRPr="00736741" w:rsidRDefault="00F54B1C" w:rsidP="003A77C9">
            <w:pPr>
              <w:pStyle w:val="Bibentry"/>
              <w:jc w:val="both"/>
              <w:rPr>
                <w:rFonts w:cs="Times New Roman"/>
                <w14:ligatures w14:val="standard"/>
              </w:rPr>
            </w:pPr>
            <w:r w:rsidRPr="00736741">
              <w:rPr>
                <w:rFonts w:cs="Times New Roman"/>
                <w14:ligatures w14:val="standard"/>
              </w:rPr>
              <w:t>[5]</w:t>
            </w:r>
          </w:p>
        </w:tc>
        <w:tc>
          <w:tcPr>
            <w:tcW w:w="0" w:type="auto"/>
            <w:tcMar>
              <w:left w:w="40" w:type="dxa"/>
            </w:tcMar>
          </w:tcPr>
          <w:p w14:paraId="3697244D" w14:textId="77777777" w:rsidR="00F54B1C" w:rsidRPr="00736741" w:rsidRDefault="00F54B1C" w:rsidP="003A77C9">
            <w:pPr>
              <w:pStyle w:val="Bibentry"/>
              <w:jc w:val="both"/>
              <w:rPr>
                <w:lang w:eastAsia="it-IT"/>
                <w14:ligatures w14:val="standard"/>
              </w:rPr>
            </w:pPr>
            <w:bookmarkStart w:id="14" w:name="AU12"/>
            <w:r w:rsidRPr="00736741">
              <w:rPr>
                <w:rStyle w:val="FirstName"/>
                <w14:ligatures w14:val="standard"/>
              </w:rPr>
              <w:t>Kenneth L.</w:t>
            </w:r>
            <w:r w:rsidRPr="00736741">
              <w:rPr>
                <w14:ligatures w14:val="standard"/>
              </w:rPr>
              <w:t xml:space="preserve"> </w:t>
            </w:r>
            <w:r w:rsidRPr="00736741">
              <w:rPr>
                <w:rStyle w:val="Surname"/>
                <w14:ligatures w14:val="standard"/>
              </w:rPr>
              <w:t>Clarkson</w:t>
            </w:r>
            <w:bookmarkEnd w:id="14"/>
            <w:r w:rsidRPr="00736741">
              <w:rPr>
                <w:lang w:eastAsia="it-IT"/>
                <w14:ligatures w14:val="standard"/>
              </w:rPr>
              <w:t xml:space="preserve">. </w:t>
            </w:r>
            <w:r w:rsidRPr="00736741">
              <w:rPr>
                <w:rStyle w:val="Year"/>
                <w14:ligatures w14:val="standard"/>
              </w:rPr>
              <w:t>1985</w:t>
            </w:r>
            <w:r w:rsidRPr="00736741">
              <w:rPr>
                <w:lang w:eastAsia="it-IT"/>
                <w14:ligatures w14:val="standard"/>
              </w:rPr>
              <w:t xml:space="preserve">. </w:t>
            </w:r>
            <w:r w:rsidRPr="00736741">
              <w:rPr>
                <w:rStyle w:val="ArticleTitle"/>
                <w:i/>
                <w14:ligatures w14:val="standard"/>
              </w:rPr>
              <w:t>Algorithms for Closest-Point Problems (Computational Geometry)</w:t>
            </w:r>
            <w:r w:rsidRPr="00736741">
              <w:rPr>
                <w:rStyle w:val="ArticleTitle"/>
                <w14:ligatures w14:val="standard"/>
              </w:rPr>
              <w:t>. Ph.D.</w:t>
            </w:r>
            <w:r w:rsidRPr="00736741">
              <w:rPr>
                <w:lang w:eastAsia="it-IT"/>
                <w14:ligatures w14:val="standard"/>
              </w:rPr>
              <w:t xml:space="preserve"> Dissertation. Stanford University, Palo Alto, CA. UMI Order Number: AAT 8506171.</w:t>
            </w:r>
          </w:p>
        </w:tc>
      </w:tr>
      <w:tr w:rsidR="00F54B1C" w:rsidRPr="00736741" w14:paraId="7C725D34" w14:textId="77777777" w:rsidTr="00F54B1C">
        <w:tc>
          <w:tcPr>
            <w:tcW w:w="0" w:type="auto"/>
            <w:tcMar>
              <w:right w:w="40" w:type="dxa"/>
            </w:tcMar>
          </w:tcPr>
          <w:p w14:paraId="608EB182" w14:textId="77777777" w:rsidR="00F54B1C" w:rsidRPr="00736741" w:rsidRDefault="00F54B1C" w:rsidP="003A77C9">
            <w:pPr>
              <w:pStyle w:val="Bibentry"/>
              <w:jc w:val="both"/>
              <w:rPr>
                <w:rFonts w:cs="Times New Roman"/>
                <w14:ligatures w14:val="standard"/>
              </w:rPr>
            </w:pPr>
            <w:r w:rsidRPr="00736741">
              <w:rPr>
                <w:rFonts w:cs="Times New Roman"/>
                <w14:ligatures w14:val="standard"/>
              </w:rPr>
              <w:t>[6]</w:t>
            </w:r>
          </w:p>
        </w:tc>
        <w:tc>
          <w:tcPr>
            <w:tcW w:w="0" w:type="auto"/>
            <w:tcMar>
              <w:left w:w="40" w:type="dxa"/>
            </w:tcMar>
          </w:tcPr>
          <w:p w14:paraId="5D3CB180" w14:textId="77777777" w:rsidR="00F54B1C" w:rsidRPr="00736741" w:rsidRDefault="00F54B1C" w:rsidP="003A77C9">
            <w:pPr>
              <w:pStyle w:val="Bibentry"/>
              <w:jc w:val="both"/>
              <w:rPr>
                <w14:ligatures w14:val="standard"/>
              </w:rPr>
            </w:pPr>
            <w:bookmarkStart w:id="15" w:name="AU13"/>
            <w:r w:rsidRPr="00736741">
              <w:rPr>
                <w:rStyle w:val="FirstName"/>
                <w14:ligatures w14:val="standard"/>
              </w:rPr>
              <w:t>Jacques</w:t>
            </w:r>
            <w:r w:rsidRPr="00736741">
              <w:rPr>
                <w14:ligatures w14:val="standard"/>
              </w:rPr>
              <w:t xml:space="preserve"> </w:t>
            </w:r>
            <w:r w:rsidRPr="00736741">
              <w:rPr>
                <w:rStyle w:val="Surname"/>
                <w14:ligatures w14:val="standard"/>
              </w:rPr>
              <w:t>Cohen</w:t>
            </w:r>
            <w:bookmarkEnd w:id="15"/>
            <w:r w:rsidRPr="00736741">
              <w:rPr>
                <w:lang w:eastAsia="it-IT"/>
                <w14:ligatures w14:val="standard"/>
              </w:rPr>
              <w:t xml:space="preserve"> (Ed.). </w:t>
            </w:r>
            <w:r w:rsidRPr="00736741">
              <w:rPr>
                <w:rStyle w:val="Year"/>
                <w14:ligatures w14:val="standard"/>
              </w:rPr>
              <w:t>1996</w:t>
            </w:r>
            <w:r w:rsidRPr="00736741">
              <w:rPr>
                <w:lang w:eastAsia="it-IT"/>
                <w14:ligatures w14:val="standard"/>
              </w:rPr>
              <w:t xml:space="preserve">. </w:t>
            </w:r>
            <w:r w:rsidRPr="00736741">
              <w:rPr>
                <w:rStyle w:val="ArticleTitle"/>
                <w14:ligatures w14:val="standard"/>
              </w:rPr>
              <w:t>Special Issue: Digital Libraries</w:t>
            </w:r>
            <w:r w:rsidRPr="00736741">
              <w:rPr>
                <w14:ligatures w14:val="standard"/>
              </w:rPr>
              <w:t xml:space="preserve">. </w:t>
            </w:r>
            <w:proofErr w:type="spellStart"/>
            <w:r w:rsidRPr="00736741">
              <w:rPr>
                <w:i/>
                <w14:ligatures w14:val="standard"/>
              </w:rPr>
              <w:t>Commun</w:t>
            </w:r>
            <w:proofErr w:type="spellEnd"/>
            <w:r w:rsidRPr="00736741">
              <w:rPr>
                <w:i/>
                <w14:ligatures w14:val="standard"/>
              </w:rPr>
              <w:t>. ACM</w:t>
            </w:r>
            <w:r w:rsidRPr="00736741">
              <w:rPr>
                <w14:ligatures w14:val="standard"/>
              </w:rPr>
              <w:t xml:space="preserve"> 39, 11 (Nov. 1996).</w:t>
            </w:r>
          </w:p>
        </w:tc>
      </w:tr>
      <w:tr w:rsidR="00F54B1C" w:rsidRPr="00736741" w14:paraId="5C19A376" w14:textId="77777777" w:rsidTr="00F54B1C">
        <w:tc>
          <w:tcPr>
            <w:tcW w:w="0" w:type="auto"/>
            <w:tcMar>
              <w:right w:w="40" w:type="dxa"/>
            </w:tcMar>
          </w:tcPr>
          <w:p w14:paraId="4A6E8EB3" w14:textId="77777777" w:rsidR="00F54B1C" w:rsidRPr="00736741" w:rsidRDefault="00F54B1C" w:rsidP="003A77C9">
            <w:pPr>
              <w:pStyle w:val="Bibentry"/>
              <w:jc w:val="both"/>
              <w:rPr>
                <w:rFonts w:cs="Times New Roman"/>
                <w14:ligatures w14:val="standard"/>
              </w:rPr>
            </w:pPr>
            <w:r w:rsidRPr="00736741">
              <w:rPr>
                <w:rFonts w:cs="Times New Roman"/>
                <w14:ligatures w14:val="standard"/>
              </w:rPr>
              <w:lastRenderedPageBreak/>
              <w:t>[7]</w:t>
            </w:r>
          </w:p>
        </w:tc>
        <w:tc>
          <w:tcPr>
            <w:tcW w:w="0" w:type="auto"/>
            <w:tcMar>
              <w:left w:w="40" w:type="dxa"/>
            </w:tcMar>
          </w:tcPr>
          <w:p w14:paraId="0E6537C8" w14:textId="77777777" w:rsidR="00F54B1C" w:rsidRPr="00736741" w:rsidRDefault="00F54B1C" w:rsidP="003A77C9">
            <w:pPr>
              <w:pStyle w:val="Bibentry"/>
              <w:jc w:val="both"/>
              <w:rPr>
                <w14:ligatures w14:val="standard"/>
              </w:rPr>
            </w:pPr>
            <w:bookmarkStart w:id="16" w:name="AU14"/>
            <w:r w:rsidRPr="00736741">
              <w:rPr>
                <w:rStyle w:val="FirstName"/>
                <w14:ligatures w14:val="standard"/>
              </w:rPr>
              <w:t>Bruce P.</w:t>
            </w:r>
            <w:r w:rsidRPr="00736741">
              <w:rPr>
                <w14:ligatures w14:val="standard"/>
              </w:rPr>
              <w:t xml:space="preserve"> </w:t>
            </w:r>
            <w:r w:rsidRPr="00736741">
              <w:rPr>
                <w:rStyle w:val="Surname"/>
                <w14:ligatures w14:val="standard"/>
              </w:rPr>
              <w:t>Douglass</w:t>
            </w:r>
            <w:bookmarkEnd w:id="16"/>
            <w:r w:rsidRPr="00736741">
              <w:rPr>
                <w:lang w:eastAsia="it-IT"/>
                <w14:ligatures w14:val="standard"/>
              </w:rPr>
              <w:t xml:space="preserve">. </w:t>
            </w:r>
            <w:r w:rsidRPr="00736741">
              <w:rPr>
                <w:rStyle w:val="Year"/>
                <w14:ligatures w14:val="standard"/>
              </w:rPr>
              <w:t>1998</w:t>
            </w:r>
            <w:r w:rsidRPr="00736741">
              <w:rPr>
                <w:lang w:eastAsia="it-IT"/>
                <w14:ligatures w14:val="standard"/>
              </w:rPr>
              <w:t xml:space="preserve">. </w:t>
            </w:r>
            <w:proofErr w:type="spellStart"/>
            <w:r w:rsidRPr="00736741">
              <w:rPr>
                <w:rStyle w:val="ArticleTitle"/>
                <w14:ligatures w14:val="standard"/>
              </w:rPr>
              <w:t>Statecarts</w:t>
            </w:r>
            <w:proofErr w:type="spellEnd"/>
            <w:r w:rsidRPr="00736741">
              <w:rPr>
                <w:rStyle w:val="ArticleTitle"/>
                <w14:ligatures w14:val="standard"/>
              </w:rPr>
              <w:t xml:space="preserve"> in use: structured analysis and object-orientation.</w:t>
            </w:r>
            <w:r w:rsidRPr="00736741">
              <w:rPr>
                <w:lang w:eastAsia="it-IT"/>
                <w14:ligatures w14:val="standard"/>
              </w:rPr>
              <w:t xml:space="preserve"> In</w:t>
            </w:r>
            <w:r w:rsidRPr="00736741">
              <w:rPr>
                <w:i/>
                <w14:ligatures w14:val="standard"/>
              </w:rPr>
              <w:t xml:space="preserve"> Lectures on Embedded Systems</w:t>
            </w:r>
            <w:r w:rsidRPr="00736741">
              <w:rPr>
                <w14:ligatures w14:val="standard"/>
              </w:rPr>
              <w:t xml:space="preserve">, </w:t>
            </w:r>
            <w:proofErr w:type="spellStart"/>
            <w:r w:rsidRPr="00736741">
              <w:rPr>
                <w14:ligatures w14:val="standard"/>
              </w:rPr>
              <w:t>Grzegorz</w:t>
            </w:r>
            <w:proofErr w:type="spellEnd"/>
            <w:r w:rsidRPr="00736741">
              <w:rPr>
                <w14:ligatures w14:val="standard"/>
              </w:rPr>
              <w:t xml:space="preserve"> </w:t>
            </w:r>
            <w:proofErr w:type="spellStart"/>
            <w:r w:rsidRPr="00736741">
              <w:rPr>
                <w14:ligatures w14:val="standard"/>
              </w:rPr>
              <w:t>Rozenberg</w:t>
            </w:r>
            <w:proofErr w:type="spellEnd"/>
            <w:r w:rsidRPr="00736741">
              <w:rPr>
                <w14:ligatures w14:val="standard"/>
              </w:rPr>
              <w:t xml:space="preserve"> and Frits W. </w:t>
            </w:r>
            <w:proofErr w:type="spellStart"/>
            <w:r w:rsidRPr="00736741">
              <w:rPr>
                <w14:ligatures w14:val="standard"/>
              </w:rPr>
              <w:t>Vaandrager</w:t>
            </w:r>
            <w:proofErr w:type="spellEnd"/>
            <w:r w:rsidRPr="00736741">
              <w:rPr>
                <w14:ligatures w14:val="standard"/>
              </w:rPr>
              <w:t xml:space="preserve"> (Eds.). Lecture Notes in Computer Science, Vol. 1494. Springer-</w:t>
            </w:r>
            <w:proofErr w:type="spellStart"/>
            <w:r w:rsidRPr="00736741">
              <w:rPr>
                <w14:ligatures w14:val="standard"/>
              </w:rPr>
              <w:t>Verlag</w:t>
            </w:r>
            <w:proofErr w:type="spellEnd"/>
            <w:r w:rsidRPr="00736741">
              <w:rPr>
                <w14:ligatures w14:val="standard"/>
              </w:rPr>
              <w:t>, London, 368–394. DOI: http://dx.doi.org/10.1007/3-540-65193-429</w:t>
            </w:r>
          </w:p>
        </w:tc>
      </w:tr>
      <w:tr w:rsidR="00F54B1C" w:rsidRPr="00736741" w14:paraId="64AAB554" w14:textId="77777777" w:rsidTr="00F54B1C">
        <w:tc>
          <w:tcPr>
            <w:tcW w:w="0" w:type="auto"/>
            <w:tcMar>
              <w:right w:w="40" w:type="dxa"/>
            </w:tcMar>
          </w:tcPr>
          <w:p w14:paraId="5EA0BB5C" w14:textId="77777777" w:rsidR="00F54B1C" w:rsidRPr="00736741" w:rsidRDefault="00F54B1C" w:rsidP="003A77C9">
            <w:pPr>
              <w:pStyle w:val="Bibentry"/>
              <w:jc w:val="both"/>
              <w:rPr>
                <w:rFonts w:cs="Times New Roman"/>
                <w14:ligatures w14:val="standard"/>
              </w:rPr>
            </w:pPr>
            <w:r w:rsidRPr="00736741">
              <w:rPr>
                <w:rFonts w:cs="Times New Roman"/>
                <w14:ligatures w14:val="standard"/>
              </w:rPr>
              <w:t>[8]</w:t>
            </w:r>
          </w:p>
        </w:tc>
        <w:tc>
          <w:tcPr>
            <w:tcW w:w="0" w:type="auto"/>
            <w:tcMar>
              <w:left w:w="40" w:type="dxa"/>
            </w:tcMar>
          </w:tcPr>
          <w:p w14:paraId="57409BED" w14:textId="77777777" w:rsidR="00F54B1C" w:rsidRPr="00736741" w:rsidRDefault="00F54B1C" w:rsidP="003A77C9">
            <w:pPr>
              <w:pStyle w:val="Bibentry"/>
              <w:jc w:val="both"/>
              <w:rPr>
                <w14:ligatures w14:val="standard"/>
              </w:rPr>
            </w:pPr>
            <w:bookmarkStart w:id="17" w:name="AU15"/>
            <w:r w:rsidRPr="00736741">
              <w:rPr>
                <w:rStyle w:val="FirstName"/>
                <w14:ligatures w14:val="standard"/>
              </w:rPr>
              <w:t>Ian</w:t>
            </w:r>
            <w:r w:rsidRPr="00736741">
              <w:rPr>
                <w14:ligatures w14:val="standard"/>
              </w:rPr>
              <w:t xml:space="preserve"> </w:t>
            </w:r>
            <w:r w:rsidRPr="00736741">
              <w:rPr>
                <w:rStyle w:val="Surname"/>
                <w14:ligatures w14:val="standard"/>
              </w:rPr>
              <w:t>Editor</w:t>
            </w:r>
            <w:bookmarkEnd w:id="17"/>
            <w:r w:rsidRPr="00736741">
              <w:rPr>
                <w:lang w:eastAsia="it-IT"/>
                <w14:ligatures w14:val="standard"/>
              </w:rPr>
              <w:t xml:space="preserve"> (Ed.). </w:t>
            </w:r>
            <w:r w:rsidRPr="00736741">
              <w:rPr>
                <w:rStyle w:val="Year"/>
                <w14:ligatures w14:val="standard"/>
              </w:rPr>
              <w:t>2008</w:t>
            </w:r>
            <w:r w:rsidRPr="00736741">
              <w:rPr>
                <w:lang w:eastAsia="it-IT"/>
                <w14:ligatures w14:val="standard"/>
              </w:rPr>
              <w:t xml:space="preserve">. </w:t>
            </w:r>
            <w:r w:rsidRPr="00736741">
              <w:rPr>
                <w:rStyle w:val="ArticleTitle"/>
                <w:i/>
                <w14:ligatures w14:val="standard"/>
              </w:rPr>
              <w:t>The title of book two</w:t>
            </w:r>
            <w:r w:rsidRPr="00736741">
              <w:rPr>
                <w:rStyle w:val="ArticleTitle"/>
                <w14:ligatures w14:val="standard"/>
              </w:rPr>
              <w:t xml:space="preserve"> (2nd. ed.).</w:t>
            </w:r>
            <w:r w:rsidRPr="00736741">
              <w:rPr>
                <w:lang w:eastAsia="it-IT"/>
                <w14:ligatures w14:val="standard"/>
              </w:rPr>
              <w:t xml:space="preserve"> University of Chicago Press, Chicago, Chapter 100. </w:t>
            </w:r>
            <w:r w:rsidRPr="00736741">
              <w:rPr>
                <w14:ligatures w14:val="standard"/>
              </w:rPr>
              <w:t>DOI: http://dx.doi.org/10.1007/3-540-09237-4</w:t>
            </w:r>
          </w:p>
        </w:tc>
      </w:tr>
      <w:bookmarkEnd w:id="3"/>
    </w:tbl>
    <w:p w14:paraId="03FB3661" w14:textId="77777777" w:rsidR="007F7039" w:rsidRPr="00736741" w:rsidRDefault="007F7039" w:rsidP="003A77C9">
      <w:pPr>
        <w:pStyle w:val="Bibentry"/>
        <w:jc w:val="both"/>
        <w:rPr>
          <w14:ligatures w14:val="standard"/>
        </w:rPr>
      </w:pPr>
    </w:p>
    <w:sectPr w:rsidR="007F7039" w:rsidRPr="00736741"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615BE" w14:textId="77777777" w:rsidR="006E1106" w:rsidRDefault="006E1106" w:rsidP="00842867">
      <w:r>
        <w:separator/>
      </w:r>
    </w:p>
  </w:endnote>
  <w:endnote w:type="continuationSeparator" w:id="0">
    <w:p w14:paraId="56FECE3C" w14:textId="77777777" w:rsidR="006E1106" w:rsidRDefault="006E1106" w:rsidP="00842867">
      <w:r>
        <w:continuationSeparator/>
      </w:r>
    </w:p>
  </w:endnote>
  <w:endnote w:type="continuationNotice" w:id="1">
    <w:p w14:paraId="5001426B" w14:textId="77777777" w:rsidR="006E1106" w:rsidRDefault="006E1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B3AC6" w14:textId="77777777" w:rsidR="00F54B1C" w:rsidRPr="00F54B1C" w:rsidRDefault="00F54B1C"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0A1DFE">
      <w:rPr>
        <w:rStyle w:val="PageNumber"/>
        <w:rFonts w:ascii="Linux Biolinum" w:hAnsi="Linux Biolinum" w:cs="Linux Biolinum"/>
        <w:noProof/>
      </w:rPr>
      <w:t>4</w:t>
    </w:r>
    <w:r w:rsidRPr="00F54B1C">
      <w:rPr>
        <w:rStyle w:val="PageNumber"/>
        <w:rFonts w:ascii="Linux Biolinum" w:hAnsi="Linux Biolinum" w:cs="Linux Biolinum"/>
      </w:rPr>
      <w:fldChar w:fldCharType="end"/>
    </w:r>
  </w:p>
  <w:p w14:paraId="4A5AAE2C" w14:textId="77777777" w:rsidR="00F54B1C" w:rsidRPr="00F54B1C" w:rsidRDefault="00F54B1C" w:rsidP="00F54B1C">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09499" w14:textId="77777777" w:rsidR="00F54B1C" w:rsidRPr="00F54B1C" w:rsidRDefault="00F54B1C" w:rsidP="00CB1357">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0A1DFE">
      <w:rPr>
        <w:rStyle w:val="PageNumber"/>
        <w:rFonts w:ascii="Linux Biolinum" w:hAnsi="Linux Biolinum" w:cs="Linux Biolinum"/>
        <w:noProof/>
      </w:rPr>
      <w:t>3</w:t>
    </w:r>
    <w:r w:rsidRPr="00F54B1C">
      <w:rPr>
        <w:rStyle w:val="PageNumber"/>
        <w:rFonts w:ascii="Linux Biolinum" w:hAnsi="Linux Biolinum" w:cs="Linux Biolinum"/>
      </w:rPr>
      <w:fldChar w:fldCharType="end"/>
    </w:r>
  </w:p>
  <w:p w14:paraId="1A919ADC" w14:textId="77777777" w:rsidR="00AE4D68" w:rsidRPr="00F54B1C"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8C37E" w14:textId="77777777" w:rsidR="006E1106" w:rsidRDefault="006E1106" w:rsidP="00C24563">
      <w:r>
        <w:separator/>
      </w:r>
    </w:p>
  </w:footnote>
  <w:footnote w:type="continuationSeparator" w:id="0">
    <w:p w14:paraId="56041914" w14:textId="77777777" w:rsidR="006E1106" w:rsidRDefault="006E1106" w:rsidP="00842867">
      <w:r>
        <w:continuationSeparator/>
      </w:r>
    </w:p>
  </w:footnote>
  <w:footnote w:type="continuationNotice" w:id="1">
    <w:p w14:paraId="04026D76" w14:textId="77777777" w:rsidR="006E1106" w:rsidRDefault="006E110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D7991" w:rsidRPr="00F54B1C" w14:paraId="7A63C410" w14:textId="77777777" w:rsidTr="00846C62">
      <w:trPr>
        <w:trHeight w:val="189"/>
      </w:trPr>
      <w:tc>
        <w:tcPr>
          <w:tcW w:w="2500" w:type="pct"/>
          <w:vAlign w:val="center"/>
        </w:tcPr>
        <w:p w14:paraId="3D453BC4" w14:textId="77777777" w:rsidR="00FD7991" w:rsidRPr="00F54B1C" w:rsidRDefault="00FD7991" w:rsidP="00846C62">
          <w:pPr>
            <w:pStyle w:val="Header"/>
            <w:tabs>
              <w:tab w:val="clear" w:pos="4320"/>
              <w:tab w:val="clear" w:pos="8640"/>
            </w:tabs>
            <w:jc w:val="left"/>
            <w:rPr>
              <w:rFonts w:ascii="Linux Biolinum" w:hAnsi="Linux Biolinum" w:cs="Linux Biolinum"/>
            </w:rPr>
          </w:pPr>
          <w:r>
            <w:rPr>
              <w:rFonts w:ascii="Linux Biolinum" w:hAnsi="Linux Biolinum" w:cs="Linux Biolinum"/>
            </w:rPr>
            <w:t>E</w:t>
          </w:r>
          <w:r w:rsidRPr="003A77C9">
            <w:rPr>
              <w:rFonts w:ascii="Linux Biolinum" w:hAnsi="Linux Biolinum" w:cs="Linux Biolinum"/>
            </w:rPr>
            <w:t>ffect of treating ordinal class variables as Regression problem v/s Classification</w:t>
          </w:r>
        </w:p>
      </w:tc>
      <w:tc>
        <w:tcPr>
          <w:tcW w:w="2500" w:type="pct"/>
          <w:vAlign w:val="center"/>
        </w:tcPr>
        <w:p w14:paraId="2412A57F" w14:textId="77777777" w:rsidR="00FD7991" w:rsidRPr="00F54B1C" w:rsidRDefault="00FD7991" w:rsidP="00846C62">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Ankur Garg, </w:t>
          </w:r>
          <w:proofErr w:type="spellStart"/>
          <w:r>
            <w:rPr>
              <w:rFonts w:ascii="Linux Biolinum" w:hAnsi="Linux Biolinum" w:cs="Linux Biolinum"/>
            </w:rPr>
            <w:t>Chnimoy</w:t>
          </w:r>
          <w:proofErr w:type="spellEnd"/>
          <w:r>
            <w:rPr>
              <w:rFonts w:ascii="Linux Biolinum" w:hAnsi="Linux Biolinum" w:cs="Linux Biolinum"/>
            </w:rPr>
            <w:t xml:space="preserve"> </w:t>
          </w:r>
          <w:proofErr w:type="spellStart"/>
          <w:r>
            <w:rPr>
              <w:rFonts w:ascii="Linux Biolinum" w:hAnsi="Linux Biolinum" w:cs="Linux Biolinum"/>
            </w:rPr>
            <w:t>Baruah</w:t>
          </w:r>
          <w:proofErr w:type="spellEnd"/>
          <w:r>
            <w:rPr>
              <w:rFonts w:ascii="Linux Biolinum" w:hAnsi="Linux Biolinum" w:cs="Linux Biolinum"/>
            </w:rPr>
            <w:t>, Sanket Shahane</w:t>
          </w:r>
        </w:p>
      </w:tc>
    </w:tr>
  </w:tbl>
  <w:p w14:paraId="5D22C0DC" w14:textId="6AB413EE" w:rsidR="00F54B1C" w:rsidRPr="00FD7991" w:rsidRDefault="00F54B1C" w:rsidP="00FD79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D7991" w:rsidRPr="00F54B1C" w14:paraId="35B3088F" w14:textId="77777777" w:rsidTr="00846C62">
      <w:trPr>
        <w:trHeight w:val="189"/>
      </w:trPr>
      <w:tc>
        <w:tcPr>
          <w:tcW w:w="2500" w:type="pct"/>
          <w:vAlign w:val="center"/>
        </w:tcPr>
        <w:p w14:paraId="6ABAD6F3" w14:textId="77777777" w:rsidR="00FD7991" w:rsidRPr="00F54B1C" w:rsidRDefault="00FD7991" w:rsidP="00846C62">
          <w:pPr>
            <w:pStyle w:val="Header"/>
            <w:tabs>
              <w:tab w:val="clear" w:pos="4320"/>
              <w:tab w:val="clear" w:pos="8640"/>
            </w:tabs>
            <w:jc w:val="left"/>
            <w:rPr>
              <w:rFonts w:ascii="Linux Biolinum" w:hAnsi="Linux Biolinum" w:cs="Linux Biolinum"/>
            </w:rPr>
          </w:pPr>
          <w:r>
            <w:rPr>
              <w:rFonts w:ascii="Linux Biolinum" w:hAnsi="Linux Biolinum" w:cs="Linux Biolinum"/>
            </w:rPr>
            <w:t>E</w:t>
          </w:r>
          <w:r w:rsidRPr="003A77C9">
            <w:rPr>
              <w:rFonts w:ascii="Linux Biolinum" w:hAnsi="Linux Biolinum" w:cs="Linux Biolinum"/>
            </w:rPr>
            <w:t>ffect of treating ordinal class variables as Regression problem v/s Classification</w:t>
          </w:r>
        </w:p>
      </w:tc>
      <w:tc>
        <w:tcPr>
          <w:tcW w:w="2500" w:type="pct"/>
          <w:vAlign w:val="center"/>
        </w:tcPr>
        <w:p w14:paraId="1CD515D3" w14:textId="77777777" w:rsidR="00FD7991" w:rsidRPr="00F54B1C" w:rsidRDefault="00FD7991" w:rsidP="00846C62">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Ankur Garg, </w:t>
          </w:r>
          <w:proofErr w:type="spellStart"/>
          <w:r>
            <w:rPr>
              <w:rFonts w:ascii="Linux Biolinum" w:hAnsi="Linux Biolinum" w:cs="Linux Biolinum"/>
            </w:rPr>
            <w:t>Chnimoy</w:t>
          </w:r>
          <w:proofErr w:type="spellEnd"/>
          <w:r>
            <w:rPr>
              <w:rFonts w:ascii="Linux Biolinum" w:hAnsi="Linux Biolinum" w:cs="Linux Biolinum"/>
            </w:rPr>
            <w:t xml:space="preserve"> </w:t>
          </w:r>
          <w:proofErr w:type="spellStart"/>
          <w:r>
            <w:rPr>
              <w:rFonts w:ascii="Linux Biolinum" w:hAnsi="Linux Biolinum" w:cs="Linux Biolinum"/>
            </w:rPr>
            <w:t>Baruah</w:t>
          </w:r>
          <w:proofErr w:type="spellEnd"/>
          <w:r>
            <w:rPr>
              <w:rFonts w:ascii="Linux Biolinum" w:hAnsi="Linux Biolinum" w:cs="Linux Biolinum"/>
            </w:rPr>
            <w:t>, Sanket Shahane</w:t>
          </w:r>
        </w:p>
      </w:tc>
    </w:tr>
  </w:tbl>
  <w:p w14:paraId="76911964" w14:textId="17928311" w:rsidR="00F54B1C" w:rsidRPr="00FD7991" w:rsidRDefault="00F54B1C" w:rsidP="00FD79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3634"/>
    <w:multiLevelType w:val="hybridMultilevel"/>
    <w:tmpl w:val="677CA03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0A0B6E35"/>
    <w:multiLevelType w:val="hybridMultilevel"/>
    <w:tmpl w:val="2402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18041584"/>
    <w:multiLevelType w:val="hybridMultilevel"/>
    <w:tmpl w:val="4D60BBD2"/>
    <w:lvl w:ilvl="0" w:tplc="8814032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6">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8">
    <w:nsid w:val="4F6C1A5F"/>
    <w:multiLevelType w:val="hybridMultilevel"/>
    <w:tmpl w:val="E7E6111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0">
    <w:nsid w:val="55FB507B"/>
    <w:multiLevelType w:val="hybridMultilevel"/>
    <w:tmpl w:val="7F2A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2">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3">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4">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4"/>
  </w:num>
  <w:num w:numId="2">
    <w:abstractNumId w:val="4"/>
  </w:num>
  <w:num w:numId="3">
    <w:abstractNumId w:val="2"/>
  </w:num>
  <w:num w:numId="4">
    <w:abstractNumId w:val="13"/>
  </w:num>
  <w:num w:numId="5">
    <w:abstractNumId w:val="7"/>
  </w:num>
  <w:num w:numId="6">
    <w:abstractNumId w:val="5"/>
  </w:num>
  <w:num w:numId="7">
    <w:abstractNumId w:val="12"/>
  </w:num>
  <w:num w:numId="8">
    <w:abstractNumId w:val="9"/>
  </w:num>
  <w:num w:numId="9">
    <w:abstractNumId w:val="11"/>
  </w:num>
  <w:num w:numId="10">
    <w:abstractNumId w:val="6"/>
  </w:num>
  <w:num w:numId="11">
    <w:abstractNumId w:val="10"/>
  </w:num>
  <w:num w:numId="12">
    <w:abstractNumId w:val="1"/>
  </w:num>
  <w:num w:numId="13">
    <w:abstractNumId w:val="0"/>
  </w:num>
  <w:num w:numId="14">
    <w:abstractNumId w:val="8"/>
  </w:num>
  <w:num w:numId="1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837"/>
    <w:rsid w:val="00012C05"/>
    <w:rsid w:val="00012D5F"/>
    <w:rsid w:val="00013BE7"/>
    <w:rsid w:val="00014137"/>
    <w:rsid w:val="00014CEA"/>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1DA0"/>
    <w:rsid w:val="00032184"/>
    <w:rsid w:val="0003260F"/>
    <w:rsid w:val="000326A4"/>
    <w:rsid w:val="00032F77"/>
    <w:rsid w:val="000348C2"/>
    <w:rsid w:val="00036811"/>
    <w:rsid w:val="000369D4"/>
    <w:rsid w:val="000374FC"/>
    <w:rsid w:val="00040AE8"/>
    <w:rsid w:val="000410AA"/>
    <w:rsid w:val="0004197E"/>
    <w:rsid w:val="00041E90"/>
    <w:rsid w:val="0004466F"/>
    <w:rsid w:val="00045680"/>
    <w:rsid w:val="0004577A"/>
    <w:rsid w:val="00046400"/>
    <w:rsid w:val="00053441"/>
    <w:rsid w:val="00053ABE"/>
    <w:rsid w:val="0005498A"/>
    <w:rsid w:val="00055D49"/>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22C"/>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1DFE"/>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206"/>
    <w:rsid w:val="000F4570"/>
    <w:rsid w:val="000F519B"/>
    <w:rsid w:val="000F5526"/>
    <w:rsid w:val="000F5753"/>
    <w:rsid w:val="000F5A61"/>
    <w:rsid w:val="000F7743"/>
    <w:rsid w:val="000F7B49"/>
    <w:rsid w:val="001000AD"/>
    <w:rsid w:val="0010086E"/>
    <w:rsid w:val="0010144B"/>
    <w:rsid w:val="001014A0"/>
    <w:rsid w:val="00102927"/>
    <w:rsid w:val="0010295F"/>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87F5E"/>
    <w:rsid w:val="0019067E"/>
    <w:rsid w:val="001929AE"/>
    <w:rsid w:val="00192F56"/>
    <w:rsid w:val="00194126"/>
    <w:rsid w:val="00194D69"/>
    <w:rsid w:val="00194EF4"/>
    <w:rsid w:val="0019523C"/>
    <w:rsid w:val="00195A39"/>
    <w:rsid w:val="00196716"/>
    <w:rsid w:val="00196DB6"/>
    <w:rsid w:val="00196FDF"/>
    <w:rsid w:val="001A0008"/>
    <w:rsid w:val="001A270B"/>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8EA"/>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0EEF"/>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4F3E"/>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6433"/>
    <w:rsid w:val="003376A6"/>
    <w:rsid w:val="00340313"/>
    <w:rsid w:val="003413DC"/>
    <w:rsid w:val="0034158E"/>
    <w:rsid w:val="00342F6B"/>
    <w:rsid w:val="0034305D"/>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7C9"/>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BCD"/>
    <w:rsid w:val="00440D16"/>
    <w:rsid w:val="00440F91"/>
    <w:rsid w:val="0044277F"/>
    <w:rsid w:val="00442E42"/>
    <w:rsid w:val="00445B9E"/>
    <w:rsid w:val="00447D54"/>
    <w:rsid w:val="004514DA"/>
    <w:rsid w:val="004521DF"/>
    <w:rsid w:val="004535C9"/>
    <w:rsid w:val="004553AB"/>
    <w:rsid w:val="00456498"/>
    <w:rsid w:val="00456E2A"/>
    <w:rsid w:val="004572B7"/>
    <w:rsid w:val="00457316"/>
    <w:rsid w:val="00461EE9"/>
    <w:rsid w:val="004633C3"/>
    <w:rsid w:val="00463832"/>
    <w:rsid w:val="004653C7"/>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4AEC"/>
    <w:rsid w:val="00516000"/>
    <w:rsid w:val="0051644A"/>
    <w:rsid w:val="00517476"/>
    <w:rsid w:val="0051798B"/>
    <w:rsid w:val="00522292"/>
    <w:rsid w:val="005229DC"/>
    <w:rsid w:val="005237FD"/>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4F6B"/>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3DDC"/>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410"/>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1106"/>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4A05"/>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17484"/>
    <w:rsid w:val="007205C5"/>
    <w:rsid w:val="00722B41"/>
    <w:rsid w:val="00723D85"/>
    <w:rsid w:val="00723FEA"/>
    <w:rsid w:val="007241B6"/>
    <w:rsid w:val="00724392"/>
    <w:rsid w:val="00725919"/>
    <w:rsid w:val="00725E1C"/>
    <w:rsid w:val="007276DC"/>
    <w:rsid w:val="0072795C"/>
    <w:rsid w:val="00727A80"/>
    <w:rsid w:val="00727BC4"/>
    <w:rsid w:val="00730756"/>
    <w:rsid w:val="00730FFE"/>
    <w:rsid w:val="00732920"/>
    <w:rsid w:val="00732E3B"/>
    <w:rsid w:val="00733B17"/>
    <w:rsid w:val="00734282"/>
    <w:rsid w:val="00734EA2"/>
    <w:rsid w:val="00736741"/>
    <w:rsid w:val="00736ABD"/>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3CEA"/>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1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0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3068"/>
    <w:rsid w:val="00815FA3"/>
    <w:rsid w:val="00816472"/>
    <w:rsid w:val="00816B82"/>
    <w:rsid w:val="0082012C"/>
    <w:rsid w:val="00820257"/>
    <w:rsid w:val="00820FEF"/>
    <w:rsid w:val="00822756"/>
    <w:rsid w:val="0082292C"/>
    <w:rsid w:val="00824EEB"/>
    <w:rsid w:val="00825CE9"/>
    <w:rsid w:val="00825FF7"/>
    <w:rsid w:val="00827DC6"/>
    <w:rsid w:val="00830E4F"/>
    <w:rsid w:val="008327E2"/>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86C"/>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38A9"/>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162"/>
    <w:rsid w:val="008C0BD6"/>
    <w:rsid w:val="008C1E6D"/>
    <w:rsid w:val="008C20F9"/>
    <w:rsid w:val="008C24D5"/>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386"/>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FF0"/>
    <w:rsid w:val="009C38D7"/>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4097"/>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5034"/>
    <w:rsid w:val="00A65A8B"/>
    <w:rsid w:val="00A66EA4"/>
    <w:rsid w:val="00A67EBB"/>
    <w:rsid w:val="00A71262"/>
    <w:rsid w:val="00A725C6"/>
    <w:rsid w:val="00A728D3"/>
    <w:rsid w:val="00A75FD0"/>
    <w:rsid w:val="00A76078"/>
    <w:rsid w:val="00A76864"/>
    <w:rsid w:val="00A76DD7"/>
    <w:rsid w:val="00A76E5E"/>
    <w:rsid w:val="00A77A92"/>
    <w:rsid w:val="00A77D8A"/>
    <w:rsid w:val="00A8039B"/>
    <w:rsid w:val="00A803A3"/>
    <w:rsid w:val="00A8279A"/>
    <w:rsid w:val="00A842F1"/>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992"/>
    <w:rsid w:val="00AA6D38"/>
    <w:rsid w:val="00AA6E25"/>
    <w:rsid w:val="00AA73CE"/>
    <w:rsid w:val="00AA7A5F"/>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2166"/>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166"/>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37A11"/>
    <w:rsid w:val="00B42DAA"/>
    <w:rsid w:val="00B43DEC"/>
    <w:rsid w:val="00B43FA6"/>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6BEF"/>
    <w:rsid w:val="00B8044D"/>
    <w:rsid w:val="00B81ED8"/>
    <w:rsid w:val="00B833BA"/>
    <w:rsid w:val="00B834CA"/>
    <w:rsid w:val="00B839C5"/>
    <w:rsid w:val="00B844B5"/>
    <w:rsid w:val="00B85BF9"/>
    <w:rsid w:val="00B85C1E"/>
    <w:rsid w:val="00B864D1"/>
    <w:rsid w:val="00B86F60"/>
    <w:rsid w:val="00B87391"/>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4FE"/>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0E1"/>
    <w:rsid w:val="00D2144C"/>
    <w:rsid w:val="00D21A25"/>
    <w:rsid w:val="00D21AE4"/>
    <w:rsid w:val="00D22FDE"/>
    <w:rsid w:val="00D23A8E"/>
    <w:rsid w:val="00D23F2B"/>
    <w:rsid w:val="00D259F8"/>
    <w:rsid w:val="00D25AE2"/>
    <w:rsid w:val="00D26314"/>
    <w:rsid w:val="00D26354"/>
    <w:rsid w:val="00D26D6A"/>
    <w:rsid w:val="00D26E42"/>
    <w:rsid w:val="00D27019"/>
    <w:rsid w:val="00D27642"/>
    <w:rsid w:val="00D276AB"/>
    <w:rsid w:val="00D306E6"/>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755"/>
    <w:rsid w:val="00DF0A7B"/>
    <w:rsid w:val="00DF1EAF"/>
    <w:rsid w:val="00DF2AA0"/>
    <w:rsid w:val="00DF40CC"/>
    <w:rsid w:val="00DF4E18"/>
    <w:rsid w:val="00DF5209"/>
    <w:rsid w:val="00DF5AD0"/>
    <w:rsid w:val="00DF78B8"/>
    <w:rsid w:val="00E0101E"/>
    <w:rsid w:val="00E01F69"/>
    <w:rsid w:val="00E02661"/>
    <w:rsid w:val="00E0293C"/>
    <w:rsid w:val="00E045E9"/>
    <w:rsid w:val="00E04D4A"/>
    <w:rsid w:val="00E05952"/>
    <w:rsid w:val="00E06DFB"/>
    <w:rsid w:val="00E071FE"/>
    <w:rsid w:val="00E07FEE"/>
    <w:rsid w:val="00E1064F"/>
    <w:rsid w:val="00E1538D"/>
    <w:rsid w:val="00E16830"/>
    <w:rsid w:val="00E23368"/>
    <w:rsid w:val="00E24F76"/>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55FD"/>
    <w:rsid w:val="00E458AD"/>
    <w:rsid w:val="00E46381"/>
    <w:rsid w:val="00E47510"/>
    <w:rsid w:val="00E47559"/>
    <w:rsid w:val="00E47C62"/>
    <w:rsid w:val="00E5048D"/>
    <w:rsid w:val="00E50847"/>
    <w:rsid w:val="00E50988"/>
    <w:rsid w:val="00E50DE4"/>
    <w:rsid w:val="00E5160B"/>
    <w:rsid w:val="00E51EB7"/>
    <w:rsid w:val="00E522D8"/>
    <w:rsid w:val="00E528BA"/>
    <w:rsid w:val="00E53F5D"/>
    <w:rsid w:val="00E5409C"/>
    <w:rsid w:val="00E54B8D"/>
    <w:rsid w:val="00E55739"/>
    <w:rsid w:val="00E5722C"/>
    <w:rsid w:val="00E57432"/>
    <w:rsid w:val="00E57AB8"/>
    <w:rsid w:val="00E57C1C"/>
    <w:rsid w:val="00E60174"/>
    <w:rsid w:val="00E61344"/>
    <w:rsid w:val="00E61CC0"/>
    <w:rsid w:val="00E62FEE"/>
    <w:rsid w:val="00E6354D"/>
    <w:rsid w:val="00E6493A"/>
    <w:rsid w:val="00E64DB7"/>
    <w:rsid w:val="00E65073"/>
    <w:rsid w:val="00E65174"/>
    <w:rsid w:val="00E66494"/>
    <w:rsid w:val="00E66D53"/>
    <w:rsid w:val="00E70D41"/>
    <w:rsid w:val="00E71486"/>
    <w:rsid w:val="00E7164B"/>
    <w:rsid w:val="00E7252C"/>
    <w:rsid w:val="00E73038"/>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5644"/>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5DE"/>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2A1"/>
    <w:rsid w:val="00F53959"/>
    <w:rsid w:val="00F540B2"/>
    <w:rsid w:val="00F54B1C"/>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F2D"/>
    <w:rsid w:val="00F90524"/>
    <w:rsid w:val="00F91363"/>
    <w:rsid w:val="00F9198C"/>
    <w:rsid w:val="00F92DD4"/>
    <w:rsid w:val="00F92FE2"/>
    <w:rsid w:val="00F933D0"/>
    <w:rsid w:val="00F96B06"/>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57C"/>
    <w:rsid w:val="00FD3725"/>
    <w:rsid w:val="00FD64B3"/>
    <w:rsid w:val="00FD7991"/>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EB0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locked/>
    <w:rsid w:val="00F54B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AA7A5F"/>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E71486"/>
    <w:pPr>
      <w:spacing w:before="180" w:after="80"/>
      <w:ind w:left="400" w:hanging="400"/>
    </w:pPr>
    <w:rPr>
      <w:rFonts w:ascii="Linux Libertine" w:eastAsia="Times New Roman" w:hAnsi="Linux Libertine" w:cs="Linux Libertine"/>
      <w:b/>
      <w:sz w:val="18"/>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2F4F3E"/>
    <w:pPr>
      <w:spacing w:after="10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D357C"/>
    <w:pPr>
      <w:spacing w:before="120" w:after="80"/>
      <w:jc w:val="both"/>
    </w:pPr>
    <w:rPr>
      <w:rFonts w:ascii="Linux Libertine" w:eastAsiaTheme="minorHAnsi" w:hAnsi="Linux Libertine" w:cs="Linux Libertine"/>
      <w:b/>
      <w:szCs w:val="22"/>
      <w:lang w:val="fr-FR" w:eastAsia="ja-JP"/>
      <w14:ligatures w14:val="standard"/>
    </w:rPr>
  </w:style>
  <w:style w:type="character" w:customStyle="1" w:styleId="AbsHeadChar">
    <w:name w:val="AbsHead Char"/>
    <w:basedOn w:val="DefaultParagraphFont"/>
    <w:link w:val="AbsHead"/>
    <w:rsid w:val="00FD357C"/>
    <w:rPr>
      <w:rFonts w:ascii="Linux Libertine" w:eastAsiaTheme="minorHAnsi" w:hAnsi="Linux Libertine" w:cs="Linux Libertine"/>
      <w:b/>
      <w:szCs w:val="22"/>
      <w:lang w:val="fr-FR" w:eastAsia="ja-JP"/>
      <w14:ligatures w14:val="standard"/>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E71486"/>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F54B1C"/>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F54B1C"/>
    <w:rPr>
      <w:b/>
      <w:bCs/>
      <w:color w:val="4F81BD" w:themeColor="accen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
      </w:numPr>
    </w:pPr>
  </w:style>
  <w:style w:type="paragraph" w:customStyle="1" w:styleId="SIGPLANAbstractheading">
    <w:name w:val="SIGPLAN Abstract heading"/>
    <w:basedOn w:val="SIGPLANAcknowledgmentsheading"/>
    <w:next w:val="SIGPLANParagraph1"/>
    <w:rsid w:val="00F54B1C"/>
    <w:pPr>
      <w:numPr>
        <w:numId w:val="4"/>
      </w:numPr>
      <w:spacing w:before="0" w:line="240" w:lineRule="exact"/>
    </w:pPr>
  </w:style>
  <w:style w:type="paragraph" w:customStyle="1" w:styleId="SIGPLANAppendixheading">
    <w:name w:val="SIGPLAN Appendix heading"/>
    <w:basedOn w:val="SIGPLANSectionheading"/>
    <w:next w:val="SIGPLANParagraph1"/>
    <w:rsid w:val="00F54B1C"/>
    <w:pPr>
      <w:numPr>
        <w:numId w:val="5"/>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6"/>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7"/>
      </w:numPr>
    </w:pPr>
  </w:style>
  <w:style w:type="numbering" w:customStyle="1" w:styleId="SIGPLANListnumber">
    <w:name w:val="SIGPLAN List number"/>
    <w:basedOn w:val="NoList"/>
    <w:rsid w:val="00F54B1C"/>
    <w:pPr>
      <w:numPr>
        <w:numId w:val="8"/>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9"/>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2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18371935">
      <w:bodyDiv w:val="1"/>
      <w:marLeft w:val="0"/>
      <w:marRight w:val="0"/>
      <w:marTop w:val="0"/>
      <w:marBottom w:val="0"/>
      <w:divBdr>
        <w:top w:val="none" w:sz="0" w:space="0" w:color="auto"/>
        <w:left w:val="none" w:sz="0" w:space="0" w:color="auto"/>
        <w:bottom w:val="none" w:sz="0" w:space="0" w:color="auto"/>
        <w:right w:val="none" w:sz="0" w:space="0" w:color="auto"/>
      </w:divBdr>
    </w:div>
    <w:div w:id="257104293">
      <w:bodyDiv w:val="1"/>
      <w:marLeft w:val="0"/>
      <w:marRight w:val="0"/>
      <w:marTop w:val="0"/>
      <w:marBottom w:val="0"/>
      <w:divBdr>
        <w:top w:val="none" w:sz="0" w:space="0" w:color="auto"/>
        <w:left w:val="none" w:sz="0" w:space="0" w:color="auto"/>
        <w:bottom w:val="none" w:sz="0" w:space="0" w:color="auto"/>
        <w:right w:val="none" w:sz="0" w:space="0" w:color="auto"/>
      </w:divBdr>
    </w:div>
    <w:div w:id="29892475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50517211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567005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87724414">
      <w:bodyDiv w:val="1"/>
      <w:marLeft w:val="0"/>
      <w:marRight w:val="0"/>
      <w:marTop w:val="0"/>
      <w:marBottom w:val="0"/>
      <w:divBdr>
        <w:top w:val="none" w:sz="0" w:space="0" w:color="auto"/>
        <w:left w:val="none" w:sz="0" w:space="0" w:color="auto"/>
        <w:bottom w:val="none" w:sz="0" w:space="0" w:color="auto"/>
        <w:right w:val="none" w:sz="0" w:space="0" w:color="auto"/>
      </w:divBdr>
    </w:div>
    <w:div w:id="14350519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7062751">
      <w:bodyDiv w:val="1"/>
      <w:marLeft w:val="0"/>
      <w:marRight w:val="0"/>
      <w:marTop w:val="0"/>
      <w:marBottom w:val="0"/>
      <w:divBdr>
        <w:top w:val="none" w:sz="0" w:space="0" w:color="auto"/>
        <w:left w:val="none" w:sz="0" w:space="0" w:color="auto"/>
        <w:bottom w:val="none" w:sz="0" w:space="0" w:color="auto"/>
        <w:right w:val="none" w:sz="0" w:space="0" w:color="auto"/>
      </w:divBdr>
    </w:div>
    <w:div w:id="151086955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42916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4901">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 w:id="1942495797">
      <w:bodyDiv w:val="1"/>
      <w:marLeft w:val="0"/>
      <w:marRight w:val="0"/>
      <w:marTop w:val="0"/>
      <w:marBottom w:val="0"/>
      <w:divBdr>
        <w:top w:val="none" w:sz="0" w:space="0" w:color="auto"/>
        <w:left w:val="none" w:sz="0" w:space="0" w:color="auto"/>
        <w:bottom w:val="none" w:sz="0" w:space="0" w:color="auto"/>
        <w:right w:val="none" w:sz="0" w:space="0" w:color="auto"/>
      </w:divBdr>
    </w:div>
    <w:div w:id="197506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31475E6-5CAB-8E45-8FCD-EDF6BD80D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919</TotalTime>
  <Pages>4</Pages>
  <Words>2467</Words>
  <Characters>14068</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16502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Ankur Garg</cp:lastModifiedBy>
  <cp:revision>1243</cp:revision>
  <cp:lastPrinted>2017-04-24T07:15:00Z</cp:lastPrinted>
  <dcterms:created xsi:type="dcterms:W3CDTF">2014-06-21T14:11:00Z</dcterms:created>
  <dcterms:modified xsi:type="dcterms:W3CDTF">2017-10-24T16:46:00Z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