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DE8D39">
      <w:pPr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24"/>
          <w:szCs w:val="24"/>
          <w:lang w:eastAsia="zh-CN"/>
        </w:rPr>
        <w:t xml:space="preserve">               </w:t>
      </w:r>
      <w:r>
        <w:rPr>
          <w:rFonts w:hint="eastAsia"/>
          <w:b/>
          <w:bCs/>
          <w:sz w:val="30"/>
          <w:szCs w:val="30"/>
          <w:lang w:eastAsia="zh-CN"/>
        </w:rPr>
        <w:t xml:space="preserve"> </w:t>
      </w:r>
      <w:r>
        <w:rPr>
          <w:rFonts w:hint="eastAsia"/>
          <w:b/>
          <w:bCs/>
          <w:sz w:val="30"/>
          <w:szCs w:val="30"/>
        </w:rPr>
        <w:t>第二节课笔记</w:t>
      </w:r>
    </w:p>
    <w:p w14:paraId="5E377333">
      <w:pPr>
        <w:rPr>
          <w:rFonts w:hint="eastAsia"/>
          <w:b/>
          <w:bCs/>
          <w:sz w:val="24"/>
          <w:szCs w:val="24"/>
        </w:rPr>
      </w:pPr>
    </w:p>
    <w:p w14:paraId="5BBAFC99">
      <w:pPr>
        <w:numPr>
          <w:ilvl w:val="0"/>
          <w:numId w:val="1"/>
        </w:num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8"/>
          <w:szCs w:val="28"/>
        </w:rPr>
        <w:t>日主旺衰的判断</w:t>
      </w:r>
    </w:p>
    <w:p w14:paraId="0FAED73D">
      <w:pPr>
        <w:numPr>
          <w:numId w:val="0"/>
        </w:numPr>
        <w:rPr>
          <w:rFonts w:hint="eastAsia"/>
          <w:b/>
          <w:bCs/>
          <w:sz w:val="24"/>
          <w:szCs w:val="24"/>
        </w:rPr>
      </w:pPr>
    </w:p>
    <w:p w14:paraId="47FD86D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1. 身旺身弱以日主为判断（日主=日干）</w:t>
      </w:r>
    </w:p>
    <w:p w14:paraId="302539D7">
      <w:pPr>
        <w:rPr>
          <w:rFonts w:hint="eastAsia"/>
          <w:b/>
          <w:bCs/>
          <w:sz w:val="24"/>
          <w:szCs w:val="24"/>
        </w:rPr>
      </w:pPr>
    </w:p>
    <w:p w14:paraId="6C6E692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2. 日主（日干）旺弱的三个来源：</w:t>
      </w:r>
    </w:p>
    <w:p w14:paraId="0D1FC141">
      <w:pPr>
        <w:rPr>
          <w:rFonts w:hint="eastAsia"/>
          <w:b/>
          <w:bCs/>
          <w:sz w:val="24"/>
          <w:szCs w:val="24"/>
        </w:rPr>
      </w:pPr>
    </w:p>
    <w:p w14:paraId="5D2B7C5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◦ 得令：得月令之五行本气生助为得令</w:t>
      </w:r>
    </w:p>
    <w:p w14:paraId="294D1C0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◦ 得地：得非月令地支之五行生助为得地</w:t>
      </w:r>
    </w:p>
    <w:p w14:paraId="58E68431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◦ 得助：天干有同类帮身</w:t>
      </w:r>
    </w:p>
    <w:p w14:paraId="0ECF3E5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（两处之得为得，两处之失为失）</w:t>
      </w:r>
    </w:p>
    <w:p w14:paraId="5996DB4C">
      <w:pPr>
        <w:rPr>
          <w:rFonts w:hint="eastAsia"/>
          <w:b/>
          <w:bCs/>
          <w:sz w:val="24"/>
          <w:szCs w:val="24"/>
        </w:rPr>
      </w:pPr>
    </w:p>
    <w:p w14:paraId="1A791128">
      <w:pPr>
        <w:numPr>
          <w:ilvl w:val="0"/>
          <w:numId w:val="2"/>
        </w:num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同党、异党划分</w:t>
      </w:r>
    </w:p>
    <w:p w14:paraId="673DE119">
      <w:pPr>
        <w:numPr>
          <w:numId w:val="0"/>
        </w:numPr>
        <w:rPr>
          <w:rFonts w:hint="eastAsia"/>
          <w:b/>
          <w:bCs/>
          <w:sz w:val="24"/>
          <w:szCs w:val="24"/>
        </w:rPr>
      </w:pPr>
    </w:p>
    <w:p w14:paraId="0422D34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◦ 同党：印枭、劫比</w:t>
      </w:r>
    </w:p>
    <w:p w14:paraId="23DD6D4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◦ 异党：官杀、财才、食伤</w:t>
      </w:r>
    </w:p>
    <w:p w14:paraId="495EAA8E">
      <w:pPr>
        <w:rPr>
          <w:rFonts w:hint="eastAsia"/>
          <w:b/>
          <w:bCs/>
          <w:sz w:val="24"/>
          <w:szCs w:val="24"/>
        </w:rPr>
      </w:pPr>
    </w:p>
    <w:p w14:paraId="268111B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4. 日主旺弱数值界定</w:t>
      </w:r>
    </w:p>
    <w:p w14:paraId="028AAB9B">
      <w:pPr>
        <w:rPr>
          <w:rFonts w:hint="eastAsia"/>
          <w:b/>
          <w:bCs/>
          <w:sz w:val="24"/>
          <w:szCs w:val="24"/>
        </w:rPr>
      </w:pPr>
    </w:p>
    <w:p w14:paraId="5A32628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同党</w:t>
      </w:r>
    </w:p>
    <w:p w14:paraId="02BEC56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◦ 40 - 80：日主弱极</w:t>
      </w:r>
    </w:p>
    <w:p w14:paraId="0759C46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◦ 80 - 180：日主较弱</w:t>
      </w:r>
    </w:p>
    <w:p w14:paraId="048341E1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◦ 180 - 305：日主偏弱</w:t>
      </w:r>
    </w:p>
    <w:p w14:paraId="0A08A0C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◦ 280 - 340：日主近中和</w:t>
      </w:r>
    </w:p>
    <w:p w14:paraId="3B821DE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◦ 305 - 440：日主偏旺</w:t>
      </w:r>
    </w:p>
    <w:p w14:paraId="34CB42F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◦ 440 - 570：日主较旺</w:t>
      </w:r>
    </w:p>
    <w:p w14:paraId="790F79A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◦ 570 - 610：日主旺极</w:t>
      </w:r>
    </w:p>
    <w:p w14:paraId="7023C34F">
      <w:pPr>
        <w:rPr>
          <w:rFonts w:hint="eastAsia"/>
          <w:b/>
          <w:bCs/>
          <w:sz w:val="24"/>
          <w:szCs w:val="24"/>
        </w:rPr>
      </w:pPr>
    </w:p>
    <w:p w14:paraId="3FD9E188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◦ 区分同党和异党：</w:t>
      </w:r>
    </w:p>
    <w:p w14:paraId="7A95068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同党大于305，日主偏旺，反之偏弱</w:t>
      </w:r>
    </w:p>
    <w:p w14:paraId="7C5C73F9">
      <w:pPr>
        <w:rPr>
          <w:rFonts w:hint="eastAsia"/>
          <w:b/>
          <w:bCs/>
          <w:sz w:val="24"/>
          <w:szCs w:val="24"/>
        </w:rPr>
      </w:pPr>
    </w:p>
    <w:p w14:paraId="131425C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5. 八字身强/身弱的能力倾向</w:t>
      </w:r>
    </w:p>
    <w:p w14:paraId="24223DCC">
      <w:pPr>
        <w:rPr>
          <w:rFonts w:hint="eastAsia"/>
          <w:b/>
          <w:bCs/>
          <w:sz w:val="24"/>
          <w:szCs w:val="24"/>
        </w:rPr>
      </w:pPr>
    </w:p>
    <w:p w14:paraId="066B36F3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◦ 八字身强的能力倾向：</w:t>
      </w:r>
    </w:p>
    <w:p w14:paraId="43A2668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计划能力强、有组织能力、喜欢管理控制、领导能力强、精力能量充沛、愿意赋能他人</w:t>
      </w:r>
    </w:p>
    <w:p w14:paraId="320CB8E3">
      <w:pPr>
        <w:rPr>
          <w:rFonts w:hint="eastAsia"/>
          <w:b/>
          <w:bCs/>
          <w:sz w:val="24"/>
          <w:szCs w:val="24"/>
        </w:rPr>
      </w:pPr>
    </w:p>
    <w:p w14:paraId="0C49D701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◦ 八字身弱的能力倾向：</w:t>
      </w:r>
    </w:p>
    <w:p w14:paraId="7CF459F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专业知识、高精尖技术、科学研究、艺术创造、内心探索学问、精细化工作</w:t>
      </w:r>
    </w:p>
    <w:p w14:paraId="46B404B6">
      <w:pPr>
        <w:rPr>
          <w:rFonts w:hint="eastAsia"/>
          <w:b/>
          <w:bCs/>
          <w:sz w:val="24"/>
          <w:szCs w:val="24"/>
        </w:rPr>
      </w:pPr>
    </w:p>
    <w:p w14:paraId="4FFBECA9">
      <w:pPr>
        <w:rPr>
          <w:rFonts w:hint="eastAsia"/>
          <w:b/>
          <w:bCs/>
          <w:sz w:val="24"/>
          <w:szCs w:val="24"/>
        </w:rPr>
      </w:pPr>
    </w:p>
    <w:p w14:paraId="364DC8D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8"/>
          <w:szCs w:val="28"/>
        </w:rPr>
        <w:t>二、八字喜神忌神的判断</w:t>
      </w:r>
    </w:p>
    <w:p w14:paraId="4151C96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1. 对日主旺弱层面的合并分类</w:t>
      </w:r>
    </w:p>
    <w:p w14:paraId="25FF1A85">
      <w:pPr>
        <w:rPr>
          <w:rFonts w:hint="eastAsia"/>
          <w:b/>
          <w:bCs/>
          <w:sz w:val="24"/>
          <w:szCs w:val="24"/>
        </w:rPr>
      </w:pPr>
    </w:p>
    <w:p w14:paraId="50A8FAD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同党：</w:t>
      </w:r>
    </w:p>
    <w:p w14:paraId="0CA2857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◦ 从弱：40 - 80（日主弱极）</w:t>
      </w:r>
    </w:p>
    <w:p w14:paraId="3394EE2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◦ 弱：</w:t>
      </w:r>
      <w:r>
        <w:rPr>
          <w:rFonts w:hint="eastAsia"/>
          <w:b/>
          <w:bCs/>
          <w:sz w:val="24"/>
          <w:szCs w:val="24"/>
          <w:lang w:eastAsia="zh-CN"/>
        </w:rPr>
        <w:t xml:space="preserve">  </w:t>
      </w:r>
      <w:r>
        <w:rPr>
          <w:rFonts w:hint="eastAsia"/>
          <w:b/>
          <w:bCs/>
          <w:sz w:val="24"/>
          <w:szCs w:val="24"/>
        </w:rPr>
        <w:t>80 - 180（日主较弱）</w:t>
      </w:r>
    </w:p>
    <w:p w14:paraId="252C1B7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 xml:space="preserve">      </w:t>
      </w:r>
      <w:r>
        <w:rPr>
          <w:rFonts w:hint="eastAsia"/>
          <w:b/>
          <w:bCs/>
          <w:sz w:val="24"/>
          <w:szCs w:val="24"/>
          <w:lang w:eastAsia="zh-CN"/>
        </w:rPr>
        <w:t xml:space="preserve"> </w:t>
      </w:r>
      <w:r>
        <w:rPr>
          <w:rFonts w:hint="eastAsia"/>
          <w:b/>
          <w:bCs/>
          <w:sz w:val="24"/>
          <w:szCs w:val="24"/>
        </w:rPr>
        <w:t>180 - 305（日主偏弱）</w:t>
      </w:r>
    </w:p>
    <w:p w14:paraId="5BF2008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 xml:space="preserve">      </w:t>
      </w:r>
      <w:r>
        <w:rPr>
          <w:rFonts w:hint="eastAsia"/>
          <w:b/>
          <w:bCs/>
          <w:sz w:val="24"/>
          <w:szCs w:val="24"/>
          <w:lang w:eastAsia="zh-CN"/>
        </w:rPr>
        <w:t xml:space="preserve"> </w:t>
      </w:r>
      <w:r>
        <w:rPr>
          <w:rFonts w:hint="eastAsia"/>
          <w:b/>
          <w:bCs/>
          <w:sz w:val="24"/>
          <w:szCs w:val="24"/>
        </w:rPr>
        <w:t>280 - 340（日主近中和</w:t>
      </w:r>
      <w:r>
        <w:rPr>
          <w:rFonts w:hint="eastAsia"/>
          <w:b/>
          <w:bCs/>
          <w:sz w:val="24"/>
          <w:szCs w:val="24"/>
          <w:lang w:eastAsia="zh-CN"/>
        </w:rPr>
        <w:t>）</w:t>
      </w:r>
    </w:p>
    <w:p w14:paraId="2528666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◦ 旺：</w:t>
      </w:r>
      <w:r>
        <w:rPr>
          <w:rFonts w:hint="eastAsia"/>
          <w:b/>
          <w:bCs/>
          <w:sz w:val="24"/>
          <w:szCs w:val="24"/>
          <w:lang w:eastAsia="zh-CN"/>
        </w:rPr>
        <w:t xml:space="preserve">  </w:t>
      </w:r>
      <w:r>
        <w:rPr>
          <w:rFonts w:hint="eastAsia"/>
          <w:b/>
          <w:bCs/>
          <w:sz w:val="24"/>
          <w:szCs w:val="24"/>
        </w:rPr>
        <w:t>305 - 440（日主偏旺）</w:t>
      </w:r>
    </w:p>
    <w:p w14:paraId="50F881A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 xml:space="preserve">◦ 从旺：440 - 570（日主较旺） </w:t>
      </w:r>
    </w:p>
    <w:p w14:paraId="01E786E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 xml:space="preserve">      </w:t>
      </w:r>
      <w:r>
        <w:rPr>
          <w:rFonts w:hint="eastAsia"/>
          <w:b/>
          <w:bCs/>
          <w:sz w:val="24"/>
          <w:szCs w:val="24"/>
          <w:lang w:eastAsia="zh-CN"/>
        </w:rPr>
        <w:t xml:space="preserve"> </w:t>
      </w:r>
      <w:r>
        <w:rPr>
          <w:rFonts w:hint="eastAsia"/>
          <w:b/>
          <w:bCs/>
          <w:sz w:val="24"/>
          <w:szCs w:val="24"/>
        </w:rPr>
        <w:t xml:space="preserve"> 570 - 610（日主旺极）</w:t>
      </w:r>
    </w:p>
    <w:p w14:paraId="499173F1">
      <w:pPr>
        <w:rPr>
          <w:rFonts w:hint="eastAsia"/>
          <w:b/>
          <w:bCs/>
          <w:sz w:val="24"/>
          <w:szCs w:val="24"/>
        </w:rPr>
      </w:pPr>
    </w:p>
    <w:p w14:paraId="7591797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2. 从旺弱角度看格局</w:t>
      </w:r>
    </w:p>
    <w:p w14:paraId="13040727">
      <w:pPr>
        <w:rPr>
          <w:rFonts w:hint="eastAsia"/>
          <w:b/>
          <w:bCs/>
          <w:sz w:val="24"/>
          <w:szCs w:val="24"/>
        </w:rPr>
      </w:pPr>
    </w:p>
    <w:p w14:paraId="56DE201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扶抑格局</w:t>
      </w:r>
    </w:p>
    <w:p w14:paraId="23C9F86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1）扶抑格：</w:t>
      </w:r>
    </w:p>
    <w:p w14:paraId="6AEFC10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◦ 偏旺格：</w:t>
      </w:r>
    </w:p>
    <w:p w14:paraId="15D912A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印枭主导偏旺格（首选财才，次选伤食，再次官杀）；</w:t>
      </w:r>
    </w:p>
    <w:p w14:paraId="63F9594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劫比主导偏旺格（首选伤食，次选财才，再次官杀）</w:t>
      </w:r>
    </w:p>
    <w:p w14:paraId="2DD6BA72">
      <w:pPr>
        <w:rPr>
          <w:rFonts w:hint="eastAsia"/>
          <w:b/>
          <w:bCs/>
          <w:sz w:val="24"/>
          <w:szCs w:val="24"/>
        </w:rPr>
      </w:pPr>
    </w:p>
    <w:p w14:paraId="1CBFBE51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*官杀是一种伤害，尽可能放最后。</w:t>
      </w:r>
    </w:p>
    <w:p w14:paraId="29CEF147">
      <w:pPr>
        <w:rPr>
          <w:rFonts w:hint="eastAsia"/>
          <w:b/>
          <w:bCs/>
          <w:sz w:val="24"/>
          <w:szCs w:val="24"/>
        </w:rPr>
      </w:pPr>
    </w:p>
    <w:p w14:paraId="5298115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◦ 偏弱格：</w:t>
      </w:r>
    </w:p>
    <w:p w14:paraId="44FA663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官杀主导偏弱格（首选印枭，其次劫比，再次伤食）；</w:t>
      </w:r>
    </w:p>
    <w:p w14:paraId="0CA6DEB3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财才主导偏弱格（首选劫比，其次印枭，再次官杀）；</w:t>
      </w:r>
    </w:p>
    <w:p w14:paraId="6801A58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伤食主导偏弱格（首选印枭，其次劫比，再次财才）</w:t>
      </w:r>
    </w:p>
    <w:p w14:paraId="7CF71E05">
      <w:pPr>
        <w:rPr>
          <w:rFonts w:hint="eastAsia"/>
          <w:b/>
          <w:bCs/>
          <w:sz w:val="24"/>
          <w:szCs w:val="24"/>
        </w:rPr>
      </w:pPr>
    </w:p>
    <w:p w14:paraId="20F76C0D">
      <w:pPr>
        <w:numPr>
          <w:ilvl w:val="0"/>
          <w:numId w:val="3"/>
        </w:num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扶抑格以中和为贵：</w:t>
      </w:r>
    </w:p>
    <w:p w14:paraId="56BBA54B">
      <w:pPr>
        <w:numPr>
          <w:numId w:val="0"/>
        </w:num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eastAsia="zh-CN"/>
        </w:rPr>
        <w:t xml:space="preserve">   </w:t>
      </w:r>
      <w:r>
        <w:rPr>
          <w:rFonts w:hint="eastAsia"/>
          <w:b/>
          <w:bCs/>
          <w:sz w:val="24"/>
          <w:szCs w:val="24"/>
        </w:rPr>
        <w:t>通过扶抑使日主趋向中和的为喜神，反之为忌神</w:t>
      </w:r>
    </w:p>
    <w:p w14:paraId="727B2144">
      <w:pPr>
        <w:rPr>
          <w:rFonts w:hint="eastAsia"/>
          <w:b/>
          <w:bCs/>
          <w:sz w:val="24"/>
          <w:szCs w:val="24"/>
        </w:rPr>
      </w:pPr>
    </w:p>
    <w:p w14:paraId="056270A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3）从格</w:t>
      </w:r>
    </w:p>
    <w:p w14:paraId="00D5498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◦ 从旺格：</w:t>
      </w:r>
    </w:p>
    <w:p w14:paraId="12FA1DD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印枭主导从旺格（首印枭，次劫比）；</w:t>
      </w:r>
    </w:p>
    <w:p w14:paraId="0C023A3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劫比主导从旺格（首劫比，次印枭）</w:t>
      </w:r>
    </w:p>
    <w:p w14:paraId="66D1CD35">
      <w:pPr>
        <w:rPr>
          <w:rFonts w:hint="eastAsia"/>
          <w:b/>
          <w:bCs/>
          <w:sz w:val="24"/>
          <w:szCs w:val="24"/>
        </w:rPr>
      </w:pPr>
    </w:p>
    <w:p w14:paraId="47F7E55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◦ 从弱格：</w:t>
      </w:r>
    </w:p>
    <w:p w14:paraId="0D578BD1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官杀主导偏弱格（首官杀，次财才，再伤食）；</w:t>
      </w:r>
    </w:p>
    <w:p w14:paraId="70C376B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劫财主导偏弱格（首财才，次伤食，再官杀）；</w:t>
      </w:r>
    </w:p>
    <w:p w14:paraId="7653804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伤食主导偏弱格（首伤食，次官杀，再财才）</w:t>
      </w:r>
    </w:p>
    <w:p w14:paraId="46DA1BD0">
      <w:pPr>
        <w:rPr>
          <w:rFonts w:hint="eastAsia"/>
          <w:b/>
          <w:bCs/>
          <w:sz w:val="24"/>
          <w:szCs w:val="24"/>
        </w:rPr>
      </w:pPr>
    </w:p>
    <w:p w14:paraId="3E830FC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*从格强调顺势而行，通过作用使日主旺弱加剧的为喜神，反之为忌神</w:t>
      </w:r>
    </w:p>
    <w:p w14:paraId="6FFA7191">
      <w:pPr>
        <w:rPr>
          <w:rFonts w:hint="eastAsia"/>
          <w:b/>
          <w:bCs/>
          <w:sz w:val="24"/>
          <w:szCs w:val="24"/>
        </w:rPr>
      </w:pPr>
    </w:p>
    <w:p w14:paraId="59EC448F">
      <w:pPr>
        <w:rPr>
          <w:rFonts w:hint="eastAsia"/>
          <w:b/>
          <w:bCs/>
          <w:sz w:val="24"/>
          <w:szCs w:val="24"/>
        </w:rPr>
      </w:pPr>
    </w:p>
    <w:p w14:paraId="679F68F8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8"/>
          <w:szCs w:val="28"/>
        </w:rPr>
        <w:t>三、大运喜忌与吉凶的判断</w:t>
      </w:r>
    </w:p>
    <w:p w14:paraId="56891A7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·大运是根据一个月柱抵十年，来测算出生时间在本月的定位，排大运。</w:t>
      </w:r>
    </w:p>
    <w:p w14:paraId="40F4688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·时要么排当下大运要么排十个大运</w:t>
      </w:r>
    </w:p>
    <w:p w14:paraId="4DF9547A">
      <w:pPr>
        <w:rPr>
          <w:rFonts w:hint="eastAsia"/>
          <w:b/>
          <w:bCs/>
          <w:sz w:val="24"/>
          <w:szCs w:val="24"/>
        </w:rPr>
      </w:pPr>
    </w:p>
    <w:p w14:paraId="0620F35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·大运起法：</w:t>
      </w:r>
    </w:p>
    <w:p w14:paraId="3D65B06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1.大运是月柱的延伸；</w:t>
      </w:r>
    </w:p>
    <w:p w14:paraId="6270BCB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2.阳年男顺行，阳年女逆行；阴年男逆行，阴年女顺行；</w:t>
      </w:r>
    </w:p>
    <w:p w14:paraId="5814D2D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3.从出生时辰对应方向的下一个“干支月交节”数，三天折一年，一天折四月，一个时辰折十天。</w:t>
      </w:r>
    </w:p>
    <w:p w14:paraId="42490AB8">
      <w:pPr>
        <w:rPr>
          <w:rFonts w:hint="eastAsia"/>
          <w:b/>
          <w:bCs/>
          <w:sz w:val="24"/>
          <w:szCs w:val="24"/>
        </w:rPr>
      </w:pPr>
    </w:p>
    <w:p w14:paraId="4B1C23F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·起运：命主从几岁时起开始正式进入每十年一步的大运</w:t>
      </w:r>
    </w:p>
    <w:p w14:paraId="50DBBEBE">
      <w:pPr>
        <w:rPr>
          <w:rFonts w:hint="eastAsia"/>
          <w:b/>
          <w:bCs/>
          <w:sz w:val="24"/>
          <w:szCs w:val="24"/>
        </w:rPr>
      </w:pPr>
    </w:p>
    <w:p w14:paraId="11310891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·交运</w:t>
      </w:r>
    </w:p>
    <w:p w14:paraId="4EDF4E23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人生中的前后两个十年大运交换时间；交运时间：交运月份前后各三个月都是交运期</w:t>
      </w:r>
    </w:p>
    <w:p w14:paraId="6E4CFD47">
      <w:pPr>
        <w:rPr>
          <w:rFonts w:hint="eastAsia"/>
          <w:b/>
          <w:bCs/>
          <w:sz w:val="24"/>
          <w:szCs w:val="24"/>
        </w:rPr>
      </w:pPr>
    </w:p>
    <w:p w14:paraId="408EA68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·交运事件：</w:t>
      </w:r>
    </w:p>
    <w:p w14:paraId="6A3B9BA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1.人生重大变动：如工作学业健康地点；</w:t>
      </w:r>
    </w:p>
    <w:p w14:paraId="6F529D93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2.对人生影响较大较久的事件；</w:t>
      </w:r>
    </w:p>
    <w:p w14:paraId="710A477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3.个人思想的重大心性变化</w:t>
      </w:r>
    </w:p>
    <w:p w14:paraId="0C19125A">
      <w:pPr>
        <w:rPr>
          <w:rFonts w:hint="eastAsia"/>
          <w:b/>
          <w:bCs/>
          <w:sz w:val="24"/>
          <w:szCs w:val="24"/>
        </w:rPr>
      </w:pPr>
    </w:p>
    <w:p w14:paraId="0217CF11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·大运吉凶的基本原则</w:t>
      </w:r>
    </w:p>
    <w:p w14:paraId="171CBB61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◦以喜忌神来看大运的喜忌，走喜神则吉，忌神则凶</w:t>
      </w:r>
    </w:p>
    <w:p w14:paraId="229B0A1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◦ 干支同喜则吉，同忌则凶，喜忌杂糅则分别增减力</w:t>
      </w:r>
    </w:p>
    <w:p w14:paraId="140F822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◦ 十年一步运，干支一体，前五年偏天干，后五年偏地支</w:t>
      </w:r>
    </w:p>
    <w:p w14:paraId="5CB04582">
      <w:pPr>
        <w:rPr>
          <w:rFonts w:hint="eastAsia"/>
          <w:b/>
          <w:bCs/>
          <w:sz w:val="24"/>
          <w:szCs w:val="24"/>
        </w:rPr>
      </w:pPr>
    </w:p>
    <w:p w14:paraId="6B3DE74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*正确理解大运走势</w:t>
      </w:r>
    </w:p>
    <w:p w14:paraId="72069C1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1.大运的顺逆在于事半功倍和事倍功半，在于投入产出比，在于人生整体的顺逆程度。</w:t>
      </w:r>
    </w:p>
    <w:p w14:paraId="051918E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2.天运大于国运，国运大于人运，时代大环境对个人运势的发挥有极大的影响作用。</w:t>
      </w:r>
    </w:p>
    <w:p w14:paraId="648C9A1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3.影响大运判断的三个命理外因素：家庭资源、先天禀赋、个人努力。</w:t>
      </w:r>
    </w:p>
    <w:p w14:paraId="42F5DB58">
      <w:pPr>
        <w:rPr>
          <w:rFonts w:hint="eastAsia"/>
          <w:b/>
          <w:bCs/>
          <w:sz w:val="24"/>
          <w:szCs w:val="24"/>
        </w:rPr>
      </w:pPr>
    </w:p>
    <w:p w14:paraId="488E677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6. 如何给人生的每一年进行打分：结合命局、大运、流年的作用关系判断</w:t>
      </w:r>
    </w:p>
    <w:p w14:paraId="0581C339">
      <w:pPr>
        <w:rPr>
          <w:rFonts w:hint="eastAsia"/>
          <w:b/>
          <w:bCs/>
          <w:sz w:val="24"/>
          <w:szCs w:val="24"/>
        </w:rPr>
      </w:pPr>
    </w:p>
    <w:p w14:paraId="377CEB5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8"/>
          <w:szCs w:val="28"/>
        </w:rPr>
        <w:t>四、流年的喜忌与吉凶判断</w:t>
      </w:r>
    </w:p>
    <w:p w14:paraId="6D9CB0A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1. 命局、大运、流年的作用关系：</w:t>
      </w:r>
    </w:p>
    <w:p w14:paraId="4A924C4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◦</w:t>
      </w:r>
      <w:r>
        <w:rPr>
          <w:rFonts w:hint="eastAsia"/>
          <w:b/>
          <w:bCs/>
          <w:sz w:val="24"/>
          <w:szCs w:val="24"/>
          <w:lang w:eastAsia="zh-CN"/>
        </w:rPr>
        <w:t xml:space="preserve"> </w:t>
      </w:r>
      <w:r>
        <w:rPr>
          <w:rFonts w:hint="eastAsia"/>
          <w:b/>
          <w:bCs/>
          <w:sz w:val="24"/>
          <w:szCs w:val="24"/>
        </w:rPr>
        <w:t>1.先根据命局定出吉凶</w:t>
      </w:r>
    </w:p>
    <w:p w14:paraId="4042312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◦ 2.根据喜忌判断每一步大运的吉凶</w:t>
      </w:r>
    </w:p>
    <w:p w14:paraId="33369A1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◦ 3.根据喜忌判断各个流年的独立吉凶</w:t>
      </w:r>
    </w:p>
    <w:p w14:paraId="40B5AF7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◦ 4.大运与流年分数叠加，得到综合流年吉凶</w:t>
      </w:r>
    </w:p>
    <w:p w14:paraId="2E0AC823">
      <w:pPr>
        <w:rPr>
          <w:rFonts w:hint="eastAsia"/>
          <w:b/>
          <w:bCs/>
          <w:sz w:val="24"/>
          <w:szCs w:val="24"/>
        </w:rPr>
      </w:pPr>
    </w:p>
    <w:p w14:paraId="2337ACE2">
      <w:pPr>
        <w:rPr>
          <w:rFonts w:hint="eastAsia"/>
          <w:b/>
          <w:bCs/>
          <w:sz w:val="24"/>
          <w:szCs w:val="24"/>
        </w:rPr>
      </w:pPr>
    </w:p>
    <w:p w14:paraId="1DE1B37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8"/>
          <w:szCs w:val="28"/>
        </w:rPr>
        <w:t>五、学业与考试的运势判断</w:t>
      </w:r>
    </w:p>
    <w:p w14:paraId="765D983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重要考试运势如何？文理科如何选择？</w:t>
      </w:r>
    </w:p>
    <w:p w14:paraId="7A188EF5">
      <w:pPr>
        <w:rPr>
          <w:rFonts w:hint="eastAsia"/>
          <w:b/>
          <w:bCs/>
          <w:sz w:val="24"/>
          <w:szCs w:val="24"/>
        </w:rPr>
      </w:pPr>
    </w:p>
    <w:p w14:paraId="5D54A673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1、地图思维理解四柱八字：</w:t>
      </w:r>
    </w:p>
    <w:p w14:paraId="7A13744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日主：驾驶员；</w:t>
      </w:r>
    </w:p>
    <w:p w14:paraId="4CC4493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月令：发动机；</w:t>
      </w:r>
    </w:p>
    <w:p w14:paraId="06003AF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原局：汽车；</w:t>
      </w:r>
    </w:p>
    <w:p w14:paraId="7B8AF0B3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大运：路程；</w:t>
      </w:r>
    </w:p>
    <w:p w14:paraId="0F55C56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流年：具体路况</w:t>
      </w:r>
    </w:p>
    <w:p w14:paraId="0150F344">
      <w:pPr>
        <w:rPr>
          <w:rFonts w:hint="eastAsia"/>
          <w:b/>
          <w:bCs/>
          <w:sz w:val="24"/>
          <w:szCs w:val="24"/>
        </w:rPr>
      </w:pPr>
    </w:p>
    <w:p w14:paraId="5341F1D3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2、十神与人生的三大维度</w:t>
      </w:r>
    </w:p>
    <w:p w14:paraId="165A0CF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◦ 权力维度：官杀、印枭、日主</w:t>
      </w:r>
    </w:p>
    <w:p w14:paraId="4CEC9EC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◦ 经济维度：财才、伤食、劫比、日元</w:t>
      </w:r>
    </w:p>
    <w:p w14:paraId="11FA684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◦ 知识维度：印枭、伤食、日主</w:t>
      </w:r>
    </w:p>
    <w:p w14:paraId="08097D8C">
      <w:pPr>
        <w:rPr>
          <w:rFonts w:hint="eastAsia"/>
          <w:b/>
          <w:bCs/>
          <w:sz w:val="24"/>
          <w:szCs w:val="24"/>
        </w:rPr>
      </w:pPr>
    </w:p>
    <w:p w14:paraId="0184856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3. 十神的角度看学业</w:t>
      </w:r>
    </w:p>
    <w:p w14:paraId="7C1E8BF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◦ 首看正偏印（印枭）：</w:t>
      </w:r>
    </w:p>
    <w:p w14:paraId="6971C11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印枭代表学业、文书的十神，印枭现于天干而旺，代表有学业心，有专业力，有钻研的能力。文书笔墨能力强，易有饱学之士，但是要注意细心认真，小处着手。</w:t>
      </w:r>
    </w:p>
    <w:p w14:paraId="71D89334">
      <w:pPr>
        <w:rPr>
          <w:rFonts w:hint="eastAsia"/>
          <w:b/>
          <w:bCs/>
          <w:sz w:val="24"/>
          <w:szCs w:val="24"/>
        </w:rPr>
      </w:pPr>
    </w:p>
    <w:p w14:paraId="4381574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◦ 次看伤官食神（伤食）：</w:t>
      </w:r>
    </w:p>
    <w:p w14:paraId="26CC723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伤食都有聪明、智力、才华之象，命中伤食旺则为人聪明有才，有创造力和艺术天赋，往往聪明多智，学业容易有成，但是要提升自律能力，避免对小聪明的依赖。</w:t>
      </w:r>
    </w:p>
    <w:p w14:paraId="796C7965">
      <w:pPr>
        <w:rPr>
          <w:rFonts w:hint="eastAsia"/>
          <w:b/>
          <w:bCs/>
          <w:sz w:val="24"/>
          <w:szCs w:val="24"/>
        </w:rPr>
      </w:pPr>
    </w:p>
    <w:p w14:paraId="2F912EA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4. 从十神配合的角度看学业</w:t>
      </w:r>
    </w:p>
    <w:p w14:paraId="2AB5FD63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◦ 身弱而伤食佩印：</w:t>
      </w:r>
      <w:r>
        <w:rPr>
          <w:rFonts w:hint="eastAsia"/>
          <w:b/>
          <w:bCs/>
          <w:sz w:val="24"/>
          <w:szCs w:val="24"/>
          <w:lang w:eastAsia="zh-CN"/>
        </w:rPr>
        <w:t xml:space="preserve"> </w:t>
      </w:r>
      <w:r>
        <w:rPr>
          <w:rFonts w:hint="eastAsia"/>
          <w:b/>
          <w:bCs/>
          <w:sz w:val="24"/>
          <w:szCs w:val="24"/>
        </w:rPr>
        <w:t>梅兰芳：甲午 甲戌 丁酉 癸卯</w:t>
      </w:r>
    </w:p>
    <w:p w14:paraId="434C3AD5">
      <w:pPr>
        <w:rPr>
          <w:rFonts w:hint="eastAsia"/>
          <w:b/>
          <w:bCs/>
          <w:sz w:val="24"/>
          <w:szCs w:val="24"/>
        </w:rPr>
      </w:pPr>
    </w:p>
    <w:p w14:paraId="16F61E2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◦ 身弱而印化官杀：</w:t>
      </w:r>
      <w:r>
        <w:rPr>
          <w:rFonts w:hint="eastAsia"/>
          <w:b/>
          <w:bCs/>
          <w:sz w:val="24"/>
          <w:szCs w:val="24"/>
          <w:lang w:eastAsia="zh-CN"/>
        </w:rPr>
        <w:t xml:space="preserve"> </w:t>
      </w:r>
      <w:r>
        <w:rPr>
          <w:rFonts w:hint="eastAsia"/>
          <w:b/>
          <w:bCs/>
          <w:sz w:val="24"/>
          <w:szCs w:val="24"/>
        </w:rPr>
        <w:t>金庸：甲子 丁卯 戊子 癸丑</w:t>
      </w:r>
    </w:p>
    <w:p w14:paraId="1C8EC4EA">
      <w:pPr>
        <w:rPr>
          <w:rFonts w:hint="eastAsia"/>
          <w:b/>
          <w:bCs/>
          <w:sz w:val="24"/>
          <w:szCs w:val="24"/>
        </w:rPr>
      </w:pPr>
    </w:p>
    <w:p w14:paraId="3C73880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◦ 身强而印佩伤食：</w:t>
      </w:r>
      <w:r>
        <w:rPr>
          <w:rFonts w:hint="eastAsia"/>
          <w:b/>
          <w:bCs/>
          <w:sz w:val="24"/>
          <w:szCs w:val="24"/>
          <w:lang w:eastAsia="zh-CN"/>
        </w:rPr>
        <w:t xml:space="preserve"> </w:t>
      </w:r>
      <w:r>
        <w:rPr>
          <w:rFonts w:hint="eastAsia"/>
          <w:b/>
          <w:bCs/>
          <w:sz w:val="24"/>
          <w:szCs w:val="24"/>
        </w:rPr>
        <w:t>范仲淹：己丑 癸酉 庚戌 丁丑</w:t>
      </w:r>
    </w:p>
    <w:p w14:paraId="34C0BB19">
      <w:pPr>
        <w:rPr>
          <w:rFonts w:hint="eastAsia"/>
          <w:b/>
          <w:bCs/>
          <w:sz w:val="24"/>
          <w:szCs w:val="24"/>
        </w:rPr>
      </w:pPr>
    </w:p>
    <w:p w14:paraId="3C0B3F3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◦ 身强而伤食制杀：</w:t>
      </w:r>
      <w:r>
        <w:rPr>
          <w:rFonts w:hint="eastAsia"/>
          <w:b/>
          <w:bCs/>
          <w:sz w:val="24"/>
          <w:szCs w:val="24"/>
          <w:lang w:eastAsia="zh-CN"/>
        </w:rPr>
        <w:t xml:space="preserve"> </w:t>
      </w:r>
      <w:r>
        <w:rPr>
          <w:rFonts w:hint="eastAsia"/>
          <w:b/>
          <w:bCs/>
          <w:sz w:val="24"/>
          <w:szCs w:val="24"/>
        </w:rPr>
        <w:t>曹雪芹：甲辰 庚午 己亥 辛未</w:t>
      </w:r>
    </w:p>
    <w:p w14:paraId="7F5DBDC1">
      <w:pPr>
        <w:rPr>
          <w:rFonts w:hint="eastAsia"/>
          <w:b/>
          <w:bCs/>
          <w:sz w:val="24"/>
          <w:szCs w:val="24"/>
        </w:rPr>
      </w:pPr>
    </w:p>
    <w:p w14:paraId="6FF69D5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5. 从大运的角度看长期学习状态</w:t>
      </w:r>
    </w:p>
    <w:p w14:paraId="658B31A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1）.20岁前尤其是10 - 20岁行吉运，易有高学历</w:t>
      </w:r>
    </w:p>
    <w:p w14:paraId="541BC07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2）.身弱行印运，易学习认真，有钻研劲，易高学历</w:t>
      </w:r>
    </w:p>
    <w:p w14:paraId="7AB19AE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3）.身强行伤食之运，易聪明才华发挥，易高学历</w:t>
      </w:r>
    </w:p>
    <w:p w14:paraId="1ABE6CE8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4）.因印而身强，行财才之运，易学业大有进益</w:t>
      </w:r>
    </w:p>
    <w:p w14:paraId="367A1E6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5）.因伤食而身弱，行印年，易考学极佳</w:t>
      </w:r>
    </w:p>
    <w:p w14:paraId="3CA64544">
      <w:pPr>
        <w:rPr>
          <w:rFonts w:hint="eastAsia"/>
          <w:b/>
          <w:bCs/>
          <w:sz w:val="24"/>
          <w:szCs w:val="24"/>
        </w:rPr>
      </w:pPr>
    </w:p>
    <w:p w14:paraId="449CBCF5">
      <w:pPr>
        <w:rPr>
          <w:rFonts w:hint="eastAsia"/>
          <w:b/>
          <w:bCs/>
          <w:sz w:val="24"/>
          <w:szCs w:val="24"/>
        </w:rPr>
      </w:pPr>
    </w:p>
    <w:p w14:paraId="408116B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6. 从流年的角度看定向的具体发挥</w:t>
      </w:r>
    </w:p>
    <w:p w14:paraId="0BE4D31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1）.重点看中考、高考的年份和高中的年份</w:t>
      </w:r>
    </w:p>
    <w:p w14:paraId="4E28E84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2）.中高考年份之流年为吉，易有高学历</w:t>
      </w:r>
    </w:p>
    <w:p w14:paraId="7FCC3A6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3）.身弱行印年，身强行伤食之年，易有高学历</w:t>
      </w:r>
    </w:p>
    <w:p w14:paraId="2832AE4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4）.因印而身强，行财才之年，易有高学历</w:t>
      </w:r>
    </w:p>
    <w:p w14:paraId="7D6CE10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5）.因伤食而身弱，行印年，易考学极佳</w:t>
      </w:r>
    </w:p>
    <w:p w14:paraId="1FE4E2DA">
      <w:pPr>
        <w:rPr>
          <w:rFonts w:hint="eastAsia"/>
          <w:b/>
          <w:bCs/>
          <w:sz w:val="24"/>
          <w:szCs w:val="24"/>
        </w:rPr>
      </w:pPr>
    </w:p>
    <w:p w14:paraId="4C8B2FF1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7. 文理科的选择</w:t>
      </w:r>
    </w:p>
    <w:p w14:paraId="16EE576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1）.八字木火偏多，适合向文科方向发展</w:t>
      </w:r>
    </w:p>
    <w:p w14:paraId="49C693E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2）.八字金水偏多，适合向理科方向发展</w:t>
      </w:r>
    </w:p>
    <w:p w14:paraId="58519C2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3）.八字印枭偏多，适合向文科方向发展</w:t>
      </w:r>
    </w:p>
    <w:p w14:paraId="2FDA0B6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4）.八字伤食偏多，适合向理科方向发展</w:t>
      </w:r>
    </w:p>
    <w:p w14:paraId="542C48F6">
      <w:pPr>
        <w:rPr>
          <w:rFonts w:hint="eastAsia"/>
          <w:b/>
          <w:bCs/>
          <w:sz w:val="24"/>
          <w:szCs w:val="24"/>
        </w:rPr>
      </w:pPr>
    </w:p>
    <w:p w14:paraId="083962A8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◦ 文科思维：更发散、更辩证、更系统，注重过程</w:t>
      </w:r>
    </w:p>
    <w:p w14:paraId="2D514763">
      <w:pPr>
        <w:rPr>
          <w:rFonts w:hint="eastAsia"/>
          <w:b/>
          <w:bCs/>
          <w:sz w:val="24"/>
          <w:szCs w:val="24"/>
        </w:rPr>
      </w:pPr>
      <w:bookmarkStart w:id="0" w:name="_GoBack"/>
      <w:bookmarkEnd w:id="0"/>
      <w:r>
        <w:rPr>
          <w:rFonts w:hint="eastAsia"/>
          <w:b/>
          <w:bCs/>
          <w:sz w:val="24"/>
          <w:szCs w:val="24"/>
        </w:rPr>
        <w:t>◦ 理科思维：更聚集、更逻辑、更直接，注重结果</w:t>
      </w:r>
    </w:p>
    <w:p w14:paraId="2976704D">
      <w:pPr>
        <w:rPr>
          <w:rFonts w:hint="eastAsia"/>
          <w:b/>
          <w:bCs/>
          <w:sz w:val="24"/>
          <w:szCs w:val="24"/>
        </w:rPr>
      </w:pPr>
    </w:p>
    <w:p w14:paraId="735DC6A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8"/>
          <w:szCs w:val="28"/>
        </w:rPr>
        <w:t>六、事业运势的分析方法</w:t>
      </w:r>
    </w:p>
    <w:p w14:paraId="056820E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择业怎么选，要不要转岗或转行</w:t>
      </w:r>
    </w:p>
    <w:p w14:paraId="3DD69DC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1.如何理解事业：</w:t>
      </w:r>
    </w:p>
    <w:p w14:paraId="233440B8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◦ 政界：官职 官杀、印枭</w:t>
      </w:r>
    </w:p>
    <w:p w14:paraId="6B3CEA2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◦ 学界：教职 印枭、官杀</w:t>
      </w:r>
    </w:p>
    <w:p w14:paraId="49894B9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◦ 艺术：影响力大小 官杀、伤食</w:t>
      </w:r>
    </w:p>
    <w:p w14:paraId="1864F2D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◦ 商界：业务规模 官杀、财才</w:t>
      </w:r>
    </w:p>
    <w:p w14:paraId="4DDC2E23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◦ 其他：职务 管幅 官杀、印枭</w:t>
      </w:r>
    </w:p>
    <w:p w14:paraId="78DE1161">
      <w:pPr>
        <w:rPr>
          <w:rFonts w:hint="eastAsia"/>
          <w:b/>
          <w:bCs/>
          <w:sz w:val="24"/>
          <w:szCs w:val="24"/>
        </w:rPr>
      </w:pPr>
    </w:p>
    <w:p w14:paraId="7D698DC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2.事业运势我们解决什么问题：</w:t>
      </w:r>
    </w:p>
    <w:p w14:paraId="007FCDF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择业：适合进入怎样的行业</w:t>
      </w:r>
    </w:p>
    <w:p w14:paraId="79BB41E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官贵：识别身边的官贵人脉</w:t>
      </w:r>
    </w:p>
    <w:p w14:paraId="789C788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运势：工作运势和波折如何</w:t>
      </w:r>
    </w:p>
    <w:p w14:paraId="2F673C0B">
      <w:pPr>
        <w:rPr>
          <w:rFonts w:hint="eastAsia"/>
          <w:b/>
          <w:bCs/>
          <w:sz w:val="24"/>
          <w:szCs w:val="24"/>
        </w:rPr>
      </w:pPr>
    </w:p>
    <w:p w14:paraId="564641A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3. 努力进入喜神所属的行业</w:t>
      </w:r>
    </w:p>
    <w:p w14:paraId="15F1ACE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扶抑格局：</w:t>
      </w:r>
    </w:p>
    <w:p w14:paraId="50E2F85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扶抑格：偏旺格、偏弱格</w:t>
      </w:r>
    </w:p>
    <w:p w14:paraId="3339DA1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从格：从旺格、从弱格</w:t>
      </w:r>
    </w:p>
    <w:p w14:paraId="6A787ADF">
      <w:pPr>
        <w:rPr>
          <w:rFonts w:hint="eastAsia"/>
          <w:b/>
          <w:bCs/>
          <w:sz w:val="24"/>
          <w:szCs w:val="24"/>
        </w:rPr>
      </w:pPr>
    </w:p>
    <w:p w14:paraId="13BB2DF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4、五行所属行业，综合来看</w:t>
      </w:r>
    </w:p>
    <w:p w14:paraId="64DF3D8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工作的方向</w:t>
      </w:r>
    </w:p>
    <w:p w14:paraId="5BBE586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1）.五行方位</w:t>
      </w:r>
    </w:p>
    <w:p w14:paraId="50B43CA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2）.选择八字中出现的五行：八字里现出的喜神的五行定方位</w:t>
      </w:r>
    </w:p>
    <w:p w14:paraId="72C82B28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3）.选择八字天干中出现的</w:t>
      </w:r>
    </w:p>
    <w:p w14:paraId="2D4F20F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4）.选择地支本气所对应方位：如果天干里没有</w:t>
      </w:r>
    </w:p>
    <w:p w14:paraId="6444A19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5）.以出生地为中心</w:t>
      </w:r>
    </w:p>
    <w:p w14:paraId="449E5AB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6）.以中原为中心</w:t>
      </w:r>
    </w:p>
    <w:p w14:paraId="5AB0E01F">
      <w:pPr>
        <w:rPr>
          <w:rFonts w:hint="eastAsia"/>
          <w:b/>
          <w:bCs/>
          <w:sz w:val="24"/>
          <w:szCs w:val="24"/>
        </w:rPr>
      </w:pPr>
    </w:p>
    <w:p w14:paraId="3E8FC26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5. 何知其人贵，官星有理会（判断自己成为贵人的难易程度）</w:t>
      </w:r>
    </w:p>
    <w:p w14:paraId="1455739E">
      <w:pPr>
        <w:rPr>
          <w:rFonts w:hint="eastAsia"/>
          <w:b/>
          <w:bCs/>
          <w:sz w:val="24"/>
          <w:szCs w:val="24"/>
        </w:rPr>
      </w:pPr>
    </w:p>
    <w:p w14:paraId="02008CD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1）、官杀为喜神，原局中得财生而增力：往往为贵；官杀为喜神得生或无伤；身旺有官财来助官</w:t>
      </w:r>
    </w:p>
    <w:p w14:paraId="7FF72DC6">
      <w:pPr>
        <w:rPr>
          <w:rFonts w:hint="eastAsia"/>
          <w:b/>
          <w:bCs/>
          <w:sz w:val="24"/>
          <w:szCs w:val="24"/>
        </w:rPr>
      </w:pPr>
    </w:p>
    <w:p w14:paraId="4F91193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2）、官杀为喜神，伤食旺时官杀不现：伤逢身旺，不见官杀；身旺而伤官多现，局中不见官杀，官杀为喜而不受扰，易出现贵人</w:t>
      </w:r>
    </w:p>
    <w:p w14:paraId="4EE4D4A5">
      <w:pPr>
        <w:rPr>
          <w:rFonts w:hint="eastAsia"/>
          <w:b/>
          <w:bCs/>
          <w:sz w:val="24"/>
          <w:szCs w:val="24"/>
        </w:rPr>
      </w:pPr>
    </w:p>
    <w:p w14:paraId="55CC87D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3）、官杀为忌神，官杀不现于局中：身弱忌官，局不见官；官杀为忌神，原局中不见官杀，故易有贵人</w:t>
      </w:r>
    </w:p>
    <w:p w14:paraId="2C5ADADB">
      <w:pPr>
        <w:rPr>
          <w:rFonts w:hint="eastAsia"/>
          <w:b/>
          <w:bCs/>
          <w:sz w:val="24"/>
          <w:szCs w:val="24"/>
        </w:rPr>
      </w:pPr>
    </w:p>
    <w:p w14:paraId="2B49E6B8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4）、官杀为忌神，出现而受伤食之克：身弱忌官，官杀有制；有官透出，被满盘伤食制住</w:t>
      </w:r>
    </w:p>
    <w:p w14:paraId="2C258E3C">
      <w:pPr>
        <w:rPr>
          <w:rFonts w:hint="eastAsia"/>
          <w:b/>
          <w:bCs/>
          <w:sz w:val="24"/>
          <w:szCs w:val="24"/>
        </w:rPr>
      </w:pPr>
    </w:p>
    <w:p w14:paraId="30E1DC9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#对自己有利的贵人：对方的八字中最强的五行是自己的喜神</w:t>
      </w:r>
    </w:p>
    <w:p w14:paraId="0B10650A">
      <w:pPr>
        <w:rPr>
          <w:rFonts w:hint="eastAsia"/>
          <w:b/>
          <w:bCs/>
          <w:sz w:val="24"/>
          <w:szCs w:val="24"/>
        </w:rPr>
      </w:pPr>
    </w:p>
    <w:p w14:paraId="21EBC26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6. 事业运势的判断</w:t>
      </w:r>
    </w:p>
    <w:p w14:paraId="13481DD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◦ 大趋势：大运走势和流年走势是非常重要的判断标准，为大趋势</w:t>
      </w:r>
    </w:p>
    <w:p w14:paraId="335A5C8F">
      <w:pPr>
        <w:rPr>
          <w:rFonts w:hint="eastAsia"/>
          <w:b/>
          <w:bCs/>
          <w:sz w:val="24"/>
          <w:szCs w:val="24"/>
        </w:rPr>
      </w:pPr>
    </w:p>
    <w:p w14:paraId="701BBD3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◦ 小趋势：</w:t>
      </w:r>
    </w:p>
    <w:p w14:paraId="3F7096F8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官杀为喜而增力，官杀为忌而减力的流年大运为吉；</w:t>
      </w:r>
    </w:p>
    <w:p w14:paraId="1611A3B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官杀为喜而避伤，官杀为忌而逢化的流年大运为吉</w:t>
      </w:r>
    </w:p>
    <w:p w14:paraId="56330583">
      <w:pPr>
        <w:rPr>
          <w:rFonts w:hint="eastAsia"/>
          <w:b/>
          <w:bCs/>
          <w:sz w:val="24"/>
          <w:szCs w:val="24"/>
        </w:rPr>
      </w:pPr>
    </w:p>
    <w:p w14:paraId="656DB13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官杀为喜而受克，官杀为忌而受生的流年大运为凶；</w:t>
      </w:r>
    </w:p>
    <w:p w14:paraId="28F31C8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官杀为喜而受伤，官杀为忌而增力的流年大运为凶</w:t>
      </w:r>
    </w:p>
    <w:p w14:paraId="33DFE6F3">
      <w:pPr>
        <w:rPr>
          <w:rFonts w:hint="eastAsia"/>
          <w:b/>
          <w:bCs/>
          <w:sz w:val="24"/>
          <w:szCs w:val="24"/>
        </w:rPr>
      </w:pPr>
    </w:p>
    <w:p w14:paraId="1260363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7. 命理助力职业生涯规划</w:t>
      </w:r>
    </w:p>
    <w:p w14:paraId="09A8028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职场人士：</w:t>
      </w:r>
    </w:p>
    <w:p w14:paraId="6B2E7D9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择业：以喜神五行选择</w:t>
      </w:r>
    </w:p>
    <w:p w14:paraId="3FFCA61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职业规划：吉运做常规划，吉年做短规划</w:t>
      </w:r>
    </w:p>
    <w:p w14:paraId="7168034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跳槽：低谷中吉年可跳，遇贵人可跳，建议具体占卦</w:t>
      </w:r>
    </w:p>
    <w:p w14:paraId="5356E59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职场人际关系：多与贵人相处</w:t>
      </w:r>
    </w:p>
    <w:p w14:paraId="2AA6FBCF">
      <w:pPr>
        <w:rPr>
          <w:rFonts w:hint="eastAsia"/>
          <w:b/>
          <w:bCs/>
          <w:sz w:val="24"/>
          <w:szCs w:val="24"/>
        </w:rPr>
      </w:pPr>
    </w:p>
    <w:p w14:paraId="382922D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创业者：</w:t>
      </w:r>
    </w:p>
    <w:p w14:paraId="1F571D9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创业时机：吉年起步或凶年起步则多有蛰伏</w:t>
      </w:r>
    </w:p>
    <w:p w14:paraId="521CCF78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择行业方向：以喜神五行选择</w:t>
      </w:r>
    </w:p>
    <w:p w14:paraId="171F9B0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创业规划：吉运做常规化，吉年做短规划</w:t>
      </w:r>
    </w:p>
    <w:p w14:paraId="060B5CA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合作者选择：平级和上级多选贵人，下级择才取用</w:t>
      </w:r>
    </w:p>
    <w:p w14:paraId="3B00D658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贵人选择：以八字中喜神五行旺者为贵人</w:t>
      </w:r>
    </w:p>
    <w:p w14:paraId="2BDE8D39">
      <w:pPr>
        <w:rPr>
          <w:b/>
          <w:bCs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94528FA"/>
    <w:multiLevelType w:val="singleLevel"/>
    <w:tmpl w:val="694528FA"/>
    <w:lvl w:ilvl="0" w:tentative="0">
      <w:start w:val="1"/>
      <w:numFmt w:val="chineseCounting"/>
      <w:lvlText w:val="%1、"/>
      <w:lvlJc w:val="left"/>
    </w:lvl>
  </w:abstractNum>
  <w:abstractNum w:abstractNumId="1">
    <w:nsid w:val="69452943"/>
    <w:multiLevelType w:val="singleLevel"/>
    <w:tmpl w:val="69452943"/>
    <w:lvl w:ilvl="0" w:tentative="0">
      <w:start w:val="3"/>
      <w:numFmt w:val="decimal"/>
      <w:lvlText w:val="%1."/>
      <w:lvlJc w:val="left"/>
    </w:lvl>
  </w:abstractNum>
  <w:abstractNum w:abstractNumId="2">
    <w:nsid w:val="69452AC3"/>
    <w:multiLevelType w:val="singleLevel"/>
    <w:tmpl w:val="69452AC3"/>
    <w:lvl w:ilvl="0" w:tentative="0">
      <w:start w:val="2"/>
      <w:numFmt w:val="decimal"/>
      <w:lvlText w:val="%1）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2025-12-19T18:13:00Z</dcterms:created>
  <dc:creator>iPhone</dc:creator>
  <cp:lastModifiedBy>iPhone</cp:lastModifiedBy>
  <dcterms:modified xsi:type="dcterms:W3CDTF">2025-12-19T18:31:49Z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2052-12.37.1</vt:lpwstr>
  </property>
  <property fmtid="{D5CDD505-2E9C-101B-9397-08002B2CF9AE}" pid="3" name="ICV">
    <vt:lpwstr>EDD3EE099AFA89EE2C254569AD45BA96_31</vt:lpwstr>
  </property>
</Properties>
</file>