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proofErr w:type="gramStart"/>
            <w:r w:rsidRPr="003610EE">
              <w:rPr>
                <w:rFonts w:ascii="Georgia" w:hAnsi="Georgia" w:cs="Arial"/>
              </w:rPr>
              <w:t>fine</w:t>
            </w:r>
            <w:proofErr w:type="gramEnd"/>
            <w:r w:rsidRPr="003610EE">
              <w:rPr>
                <w:rFonts w:ascii="Georgia" w:hAnsi="Georgia" w:cs="Arial"/>
              </w:rPr>
              <w:t xml:space="preserv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proofErr w:type="gramStart"/>
            <w:r w:rsidRPr="003610EE">
              <w:rPr>
                <w:rFonts w:ascii="Georgia" w:hAnsi="Georgia" w:cs="Arial"/>
                <w:sz w:val="28"/>
                <w:szCs w:val="28"/>
              </w:rPr>
              <w:t>of</w:t>
            </w:r>
            <w:proofErr w:type="gramEnd"/>
            <w:r w:rsidRPr="003610EE">
              <w:rPr>
                <w:rFonts w:ascii="Georgia" w:hAnsi="Georgia" w:cs="Arial"/>
                <w:sz w:val="28"/>
                <w:szCs w:val="28"/>
              </w:rPr>
              <w:t xml:space="preserve">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318062"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w:t>
            </w:r>
            <w:proofErr w:type="spellStart"/>
            <w:r w:rsidRPr="004F5A05">
              <w:rPr>
                <w:rFonts w:ascii="Georgia" w:hAnsi="Georgia"/>
                <w:b w:val="0"/>
                <w:sz w:val="16"/>
                <w:szCs w:val="16"/>
              </w:rPr>
              <w:t>Rolfes</w:t>
            </w:r>
            <w:proofErr w:type="spellEnd"/>
            <w:r w:rsidRPr="004F5A05">
              <w:rPr>
                <w:rFonts w:ascii="Georgia" w:hAnsi="Georgia"/>
                <w:b w:val="0"/>
                <w:sz w:val="16"/>
                <w:szCs w:val="16"/>
              </w:rPr>
              <w:t xml:space="preserve">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 xml:space="preserve">Computer with </w:t>
      </w:r>
      <w:proofErr w:type="spellStart"/>
      <w:r w:rsidRPr="003610EE">
        <w:rPr>
          <w:rFonts w:ascii="Georgia" w:hAnsi="Georgia"/>
          <w:b w:val="0"/>
          <w:sz w:val="24"/>
          <w:szCs w:val="24"/>
        </w:rPr>
        <w:t>Enthought</w:t>
      </w:r>
      <w:proofErr w:type="spellEnd"/>
      <w:r w:rsidRPr="003610EE">
        <w:rPr>
          <w:rFonts w:ascii="Georgia" w:hAnsi="Georgia"/>
          <w:b w:val="0"/>
          <w:sz w:val="24"/>
          <w:szCs w:val="24"/>
        </w:rPr>
        <w:t xml:space="preserve">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proofErr w:type="gramStart"/>
      <w:r w:rsidRPr="003610EE">
        <w:rPr>
          <w:rFonts w:ascii="Georgia" w:hAnsi="Georgia"/>
        </w:rPr>
        <w:t>professional</w:t>
      </w:r>
      <w:proofErr w:type="gramEnd"/>
      <w:r w:rsidRPr="003610EE">
        <w:rPr>
          <w:rFonts w:ascii="Georgia" w:hAnsi="Georgia"/>
        </w:rPr>
        <w:t xml:space="preserve">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proofErr w:type="gramStart"/>
      <w:r w:rsidRPr="003610EE">
        <w:rPr>
          <w:rFonts w:ascii="Georgia" w:hAnsi="Georgia"/>
        </w:rPr>
        <w:t>below</w:t>
      </w:r>
      <w:proofErr w:type="gramEnd"/>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proofErr w:type="gramStart"/>
      <w:r w:rsidRPr="003610EE">
        <w:rPr>
          <w:rFonts w:ascii="Georgia" w:hAnsi="Georgia"/>
        </w:rPr>
        <w:t>..</w:t>
      </w:r>
      <w:proofErr w:type="gramEnd"/>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w:t>
      </w:r>
      <w:proofErr w:type="spellStart"/>
      <w:r w:rsidR="00220339" w:rsidRPr="003610EE">
        <w:rPr>
          <w:rFonts w:ascii="Georgia" w:hAnsi="Georgia"/>
        </w:rPr>
        <w:t>iPython</w:t>
      </w:r>
      <w:proofErr w:type="spellEnd"/>
      <w:r w:rsidR="00220339" w:rsidRPr="003610EE">
        <w:rPr>
          <w:rFonts w:ascii="Georgia" w:hAnsi="Georgia"/>
        </w:rPr>
        <w:t xml:space="preserve"> session history as well as the code editor. </w:t>
      </w:r>
      <w:r w:rsidR="003610EE">
        <w:rPr>
          <w:rFonts w:ascii="Georgia" w:hAnsi="Georgia"/>
        </w:rPr>
        <w:t xml:space="preserve">Use </w:t>
      </w:r>
      <w:proofErr w:type="spellStart"/>
      <w:r w:rsidR="003610EE">
        <w:rPr>
          <w:rFonts w:ascii="Georgia" w:hAnsi="Georgia"/>
        </w:rPr>
        <w:t>GitHub</w:t>
      </w:r>
      <w:proofErr w:type="spellEnd"/>
      <w:r w:rsidR="003610EE">
        <w:rPr>
          <w:rFonts w:ascii="Georgia" w:hAnsi="Georgia"/>
        </w:rPr>
        <w:t xml:space="preserve">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proofErr w:type="gramStart"/>
      <w:r>
        <w:rPr>
          <w:rFonts w:ascii="Georgia" w:hAnsi="Georgia"/>
          <w:b w:val="0"/>
          <w:sz w:val="24"/>
          <w:szCs w:val="24"/>
        </w:rPr>
        <w:t>components</w:t>
      </w:r>
      <w:proofErr w:type="gramEnd"/>
      <w:r>
        <w:rPr>
          <w:rFonts w:ascii="Georgia" w:hAnsi="Georgia"/>
          <w:b w:val="0"/>
          <w:sz w:val="24"/>
          <w:szCs w:val="24"/>
        </w:rPr>
        <w:t>.</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proofErr w:type="gramStart"/>
      <w:r>
        <w:rPr>
          <w:rFonts w:ascii="Georgia" w:hAnsi="Georgia"/>
          <w:b w:val="0"/>
          <w:sz w:val="24"/>
          <w:szCs w:val="24"/>
        </w:rPr>
        <w:t>artifacts</w:t>
      </w:r>
      <w:proofErr w:type="gramEnd"/>
      <w:r>
        <w:rPr>
          <w:rFonts w:ascii="Georgia" w:hAnsi="Georgia"/>
          <w:b w:val="0"/>
          <w:sz w:val="24"/>
          <w:szCs w:val="24"/>
        </w:rPr>
        <w:t xml:space="preserve">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Pr="003610EE"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p>
    <w:p w:rsidR="007C2081" w:rsidRPr="003610EE" w:rsidRDefault="007C2081" w:rsidP="007C2081">
      <w:pPr>
        <w:pStyle w:val="ActivityNumbers"/>
        <w:numPr>
          <w:ilvl w:val="0"/>
          <w:numId w:val="0"/>
        </w:numPr>
        <w:ind w:left="720"/>
        <w:rPr>
          <w:rFonts w:ascii="Georgia" w:hAnsi="Georgia"/>
        </w:rPr>
      </w:pPr>
    </w:p>
    <w:p w:rsidR="00212E90" w:rsidRPr="003610EE" w:rsidRDefault="00212E90" w:rsidP="00212E90">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212E90" w:rsidRPr="009938DC" w:rsidRDefault="00212E90" w:rsidP="00212E90">
      <w:pPr>
        <w:pStyle w:val="ActivityNumbers"/>
        <w:numPr>
          <w:ilvl w:val="0"/>
          <w:numId w:val="0"/>
        </w:numPr>
        <w:ind w:left="720" w:hanging="360"/>
        <w:rPr>
          <w:rFonts w:ascii="Georgia" w:hAnsi="Georgia"/>
          <w:sz w:val="28"/>
        </w:rPr>
      </w:pPr>
    </w:p>
    <w:p w:rsidR="00212E90" w:rsidRPr="003610EE" w:rsidRDefault="00212E90" w:rsidP="00212E90">
      <w:pPr>
        <w:pStyle w:val="ActivityNumbers"/>
        <w:numPr>
          <w:ilvl w:val="0"/>
          <w:numId w:val="0"/>
        </w:numPr>
        <w:ind w:left="720"/>
        <w:rPr>
          <w:rFonts w:ascii="Georgia" w:hAnsi="Georgia"/>
        </w:rPr>
      </w:pPr>
      <w:r w:rsidRPr="003610EE">
        <w:rPr>
          <w:rFonts w:ascii="Georgia" w:hAnsi="Georgia"/>
        </w:rPr>
        <w:t xml:space="preserve">You work for a </w:t>
      </w:r>
      <w:r>
        <w:rPr>
          <w:rFonts w:ascii="Georgia" w:hAnsi="Georgia"/>
        </w:rPr>
        <w:t xml:space="preserve">software </w:t>
      </w:r>
      <w:r w:rsidRPr="003610EE">
        <w:rPr>
          <w:rFonts w:ascii="Georgia" w:hAnsi="Georgia"/>
        </w:rPr>
        <w:t xml:space="preserve">company that is producing a photo editing tool similar to </w:t>
      </w:r>
      <w:r>
        <w:rPr>
          <w:rFonts w:ascii="Georgia" w:hAnsi="Georgia"/>
        </w:rPr>
        <w:t>P</w:t>
      </w:r>
      <w:r w:rsidRPr="003610EE">
        <w:rPr>
          <w:rFonts w:ascii="Georgia" w:hAnsi="Georgia"/>
        </w:rPr>
        <w:t>hotoshop</w:t>
      </w:r>
      <w:r w:rsidRPr="00EE4104">
        <w:rPr>
          <w:rFonts w:ascii="Georgia" w:hAnsi="Georgia"/>
          <w:vertAlign w:val="superscript"/>
        </w:rPr>
        <w:t>®</w:t>
      </w:r>
      <w:r>
        <w:rPr>
          <w:rFonts w:ascii="Georgia" w:hAnsi="Georgia"/>
        </w:rPr>
        <w:t xml:space="preserve"> software</w:t>
      </w:r>
      <w:r w:rsidRPr="003610EE">
        <w:rPr>
          <w:rFonts w:ascii="Georgia" w:hAnsi="Georgia"/>
        </w:rPr>
        <w:t>.</w:t>
      </w:r>
      <w:r>
        <w:rPr>
          <w:rFonts w:ascii="Georgia" w:hAnsi="Georgia"/>
        </w:rPr>
        <w:t xml:space="preserve"> </w:t>
      </w:r>
      <w:r w:rsidRPr="003610EE">
        <w:rPr>
          <w:rFonts w:ascii="Georgia" w:hAnsi="Georgia"/>
        </w:rPr>
        <w:t xml:space="preserve">The selling point of your flagship product is a </w:t>
      </w:r>
      <w:r>
        <w:rPr>
          <w:rFonts w:ascii="Georgia" w:hAnsi="Georgia"/>
        </w:rPr>
        <w:t>large number</w:t>
      </w:r>
      <w:r w:rsidRPr="003610EE">
        <w:rPr>
          <w:rFonts w:ascii="Georgia" w:hAnsi="Georgia"/>
        </w:rPr>
        <w:t xml:space="preserve"> of detailed algorithmic photo manipulations. Your </w:t>
      </w:r>
      <w:r>
        <w:rPr>
          <w:rFonts w:ascii="Georgia" w:hAnsi="Georgia"/>
        </w:rPr>
        <w:t xml:space="preserve">team is to create a </w:t>
      </w:r>
      <w:r w:rsidRPr="003610EE">
        <w:rPr>
          <w:rFonts w:ascii="Georgia" w:hAnsi="Georgia"/>
        </w:rPr>
        <w:t>script to manipulate images into one composite in a unique way, ideally o</w:t>
      </w:r>
      <w:r>
        <w:rPr>
          <w:rFonts w:ascii="Georgia" w:hAnsi="Georgia"/>
        </w:rPr>
        <w:t>ne not possible through simple P</w:t>
      </w:r>
      <w:r w:rsidRPr="003610EE">
        <w:rPr>
          <w:rFonts w:ascii="Georgia" w:hAnsi="Georgia"/>
        </w:rPr>
        <w:t>hotoshop workflow.</w:t>
      </w:r>
    </w:p>
    <w:p w:rsidR="00212E90" w:rsidRPr="003610EE" w:rsidRDefault="00212E90" w:rsidP="00212E90">
      <w:pPr>
        <w:pStyle w:val="ActivityNumbers"/>
        <w:numPr>
          <w:ilvl w:val="0"/>
          <w:numId w:val="0"/>
        </w:numPr>
        <w:ind w:left="720"/>
        <w:rPr>
          <w:rFonts w:ascii="Georgia" w:hAnsi="Georgia"/>
        </w:rPr>
      </w:pPr>
      <w:r w:rsidRPr="003610EE">
        <w:rPr>
          <w:rFonts w:ascii="Georgia" w:hAnsi="Georgia"/>
        </w:rPr>
        <w:t xml:space="preserve">Your </w:t>
      </w:r>
      <w:r>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Pr>
          <w:rFonts w:ascii="Georgia" w:hAnsi="Georgia"/>
        </w:rPr>
        <w:t xml:space="preserve"> of the images is then changed</w:t>
      </w:r>
      <w:r w:rsidRPr="003610EE">
        <w:rPr>
          <w:rFonts w:ascii="Georgia" w:hAnsi="Georgia"/>
        </w:rPr>
        <w:t xml:space="preserve"> in some way to emphasize the effect of the combination. You know that your </w:t>
      </w:r>
      <w:proofErr w:type="spellStart"/>
      <w:r>
        <w:rPr>
          <w:rFonts w:ascii="Georgia" w:hAnsi="Georgia"/>
        </w:rPr>
        <w:t>goemetric</w:t>
      </w:r>
      <w:proofErr w:type="spellEnd"/>
      <w:r>
        <w:rPr>
          <w:rFonts w:ascii="Georgia" w:hAnsi="Georgia"/>
        </w:rPr>
        <w:t xml:space="preserve"> patterns often are a selling point of your software, so your team is also considering how </w:t>
      </w:r>
      <w:r w:rsidRPr="003610EE">
        <w:rPr>
          <w:rFonts w:ascii="Georgia" w:hAnsi="Georgia"/>
        </w:rPr>
        <w:t xml:space="preserve">to incorporate geometric shape </w:t>
      </w:r>
      <w:r>
        <w:rPr>
          <w:rFonts w:ascii="Georgia" w:hAnsi="Georgia"/>
        </w:rPr>
        <w:t xml:space="preserve">into the image – </w:t>
      </w:r>
      <w:r w:rsidRPr="003610EE">
        <w:rPr>
          <w:rFonts w:ascii="Georgia" w:hAnsi="Georgia"/>
        </w:rPr>
        <w:t>drawn on, as a border, or as a mask.</w:t>
      </w:r>
    </w:p>
    <w:p w:rsidR="00212E90" w:rsidRPr="003610EE" w:rsidRDefault="00212E90" w:rsidP="00212E90">
      <w:pPr>
        <w:pStyle w:val="ActivityNumbers"/>
        <w:numPr>
          <w:ilvl w:val="0"/>
          <w:numId w:val="0"/>
        </w:numPr>
        <w:ind w:left="720"/>
        <w:rPr>
          <w:rFonts w:ascii="Georgia" w:hAnsi="Georgia"/>
        </w:rPr>
      </w:pPr>
      <w:r w:rsidRPr="003610EE">
        <w:rPr>
          <w:rFonts w:ascii="Georgia" w:hAnsi="Georgia"/>
        </w:rPr>
        <w:t>Since this script will work as part</w:t>
      </w:r>
      <w:r>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Pr>
          <w:rFonts w:ascii="Georgia" w:hAnsi="Georgia"/>
        </w:rPr>
        <w:t>o manipulate with your company’s</w:t>
      </w:r>
      <w:r w:rsidRPr="003610EE">
        <w:rPr>
          <w:rFonts w:ascii="Georgia" w:hAnsi="Georgia"/>
        </w:rPr>
        <w:t xml:space="preserve"> product, you cannot make any assumptions about the images that you will have to work with.</w:t>
      </w:r>
      <w:r>
        <w:rPr>
          <w:rFonts w:ascii="Georgia" w:hAnsi="Georgia"/>
        </w:rPr>
        <w:t xml:space="preserve"> However, your team plans to offer</w:t>
      </w:r>
      <w:r w:rsidRPr="003610EE">
        <w:rPr>
          <w:rFonts w:ascii="Georgia" w:hAnsi="Georgia"/>
        </w:rPr>
        <w:t xml:space="preserve"> a range of options</w:t>
      </w:r>
      <w:r>
        <w:rPr>
          <w:rFonts w:ascii="Georgia" w:hAnsi="Georgia"/>
        </w:rPr>
        <w:t xml:space="preserve"> (as a parameter) </w:t>
      </w:r>
      <w:r w:rsidRPr="003610EE">
        <w:rPr>
          <w:rFonts w:ascii="Georgia" w:hAnsi="Georgia"/>
        </w:rPr>
        <w:t>for one of the image operations you perform</w:t>
      </w:r>
      <w:r>
        <w:rPr>
          <w:rFonts w:ascii="Georgia" w:hAnsi="Georgia"/>
        </w:rPr>
        <w:t xml:space="preserve"> to allow the user to customize the operation</w:t>
      </w:r>
      <w:r w:rsidRPr="003610EE">
        <w:rPr>
          <w:rFonts w:ascii="Georgia" w:hAnsi="Georgia"/>
        </w:rPr>
        <w:t>.</w:t>
      </w:r>
    </w:p>
    <w:p w:rsidR="00212E90" w:rsidRPr="003610EE" w:rsidRDefault="00212E90" w:rsidP="00212E90">
      <w:pPr>
        <w:pStyle w:val="ActivityNumbers"/>
        <w:numPr>
          <w:ilvl w:val="0"/>
          <w:numId w:val="0"/>
        </w:numPr>
        <w:ind w:left="720" w:hanging="36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05"/>
        <w:gridCol w:w="3139"/>
        <w:gridCol w:w="2477"/>
        <w:gridCol w:w="2560"/>
        <w:gridCol w:w="2669"/>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212E90">
      <w:pPr>
        <w:pStyle w:val="ActivityNumbers"/>
        <w:numPr>
          <w:ilvl w:val="0"/>
          <w:numId w:val="0"/>
        </w:numPr>
        <w:ind w:left="720" w:hanging="36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bookmarkStart w:id="0" w:name="_GoBack"/>
      <w:bookmarkEnd w:id="0"/>
    </w:p>
    <w:p w:rsidR="008812F1" w:rsidRPr="003610EE" w:rsidRDefault="008812F1" w:rsidP="00212E90">
      <w:pPr>
        <w:pStyle w:val="ActivityNumbers"/>
        <w:numPr>
          <w:ilvl w:val="0"/>
          <w:numId w:val="0"/>
        </w:numPr>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C36994">
      <w:rPr>
        <w:rFonts w:ascii="Georgia" w:hAnsi="Georgia"/>
        <w:noProof/>
      </w:rPr>
      <w:t>4</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12E90"/>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34CB"/>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6994"/>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9D9F55B-799F-4CB9-99E0-FC8978447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E6D7D-448B-4F2E-BBA4-4DF719315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12</TotalTime>
  <Pages>6</Pages>
  <Words>1274</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8087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Levy, Ian</cp:lastModifiedBy>
  <cp:revision>3</cp:revision>
  <cp:lastPrinted>2013-07-07T15:17:00Z</cp:lastPrinted>
  <dcterms:created xsi:type="dcterms:W3CDTF">2015-01-09T19:53:00Z</dcterms:created>
  <dcterms:modified xsi:type="dcterms:W3CDTF">2015-01-09T20:15:00Z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