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SMS"/>
        <w:tblW w:w="5500" w:type="pct"/>
        <w:jc w:val="center"/>
        <w:tblLook w:val="04A0" w:firstRow="1" w:lastRow="0" w:firstColumn="1" w:lastColumn="0" w:noHBand="0" w:noVBand="1"/>
      </w:tblPr>
      <w:tblGrid>
        <w:gridCol w:w="3234"/>
        <w:gridCol w:w="680"/>
        <w:gridCol w:w="1369"/>
        <w:gridCol w:w="40"/>
        <w:gridCol w:w="4892"/>
      </w:tblGrid>
      <w:tr w:rsidR="00A04F73" w14:paraId="0DDABEA6" w14:textId="77777777" w:rsidTr="000B3820">
        <w:trPr>
          <w:trHeight w:val="969"/>
          <w:jc w:val="center"/>
        </w:trPr>
        <w:tc>
          <w:tcPr>
            <w:tcW w:w="3823" w:type="dxa"/>
            <w:gridSpan w:val="2"/>
            <w:vMerge w:val="restart"/>
          </w:tcPr>
          <w:bookmarkStart w:id="0" w:name="_GoBack"/>
          <w:bookmarkEnd w:id="0"/>
          <w:p w14:paraId="0DDABEA4" w14:textId="77777777" w:rsidR="00A04F73" w:rsidRPr="008D5262" w:rsidRDefault="00A04F73" w:rsidP="00EE7538">
            <w:pPr>
              <w:jc w:val="center"/>
            </w:pPr>
            <w:r>
              <w:rPr>
                <w:noProof/>
                <w:lang w:eastAsia="en-AU"/>
              </w:rPr>
              <mc:AlternateContent>
                <mc:Choice Requires="wpg">
                  <w:drawing>
                    <wp:inline distT="0" distB="0" distL="0" distR="0" wp14:anchorId="0DDABF2D" wp14:editId="137BD6E0">
                      <wp:extent cx="1381125" cy="1039349"/>
                      <wp:effectExtent l="0" t="0" r="28575" b="27940"/>
                      <wp:docPr id="3" name="Group 3"/>
                      <wp:cNvGraphicFramePr/>
                      <a:graphic xmlns:a="http://schemas.openxmlformats.org/drawingml/2006/main">
                        <a:graphicData uri="http://schemas.microsoft.com/office/word/2010/wordprocessingGroup">
                          <wpg:wgp>
                            <wpg:cNvGrpSpPr/>
                            <wpg:grpSpPr>
                              <a:xfrm>
                                <a:off x="0" y="0"/>
                                <a:ext cx="1381125" cy="1039349"/>
                                <a:chOff x="0" y="0"/>
                                <a:chExt cx="2001520" cy="1506220"/>
                              </a:xfrm>
                            </wpg:grpSpPr>
                            <wps:wsp>
                              <wps:cNvPr id="2" name="Oval 2"/>
                              <wps:cNvSpPr>
                                <a:spLocks/>
                              </wps:cNvSpPr>
                              <wps:spPr>
                                <a:xfrm>
                                  <a:off x="0" y="0"/>
                                  <a:ext cx="1493520" cy="1493520"/>
                                </a:xfrm>
                                <a:prstGeom prst="ellipse">
                                  <a:avLst/>
                                </a:prstGeom>
                                <a:solidFill>
                                  <a:srgbClr val="1083BF"/>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a:spLocks noChangeAspect="1"/>
                              </wps:cNvSpPr>
                              <wps:spPr>
                                <a:xfrm>
                                  <a:off x="504825" y="9525"/>
                                  <a:ext cx="1496695" cy="1496695"/>
                                </a:xfrm>
                                <a:prstGeom prst="ellipse">
                                  <a:avLst/>
                                </a:prstGeom>
                                <a:blipFill dpi="0" rotWithShape="1">
                                  <a:blip r:embed="rId13">
                                    <a:extLst>
                                      <a:ext uri="{28A0092B-C50C-407E-A947-70E740481C1C}">
                                        <a14:useLocalDpi xmlns:a14="http://schemas.microsoft.com/office/drawing/2010/main" val="0"/>
                                      </a:ext>
                                    </a:extLst>
                                  </a:blip>
                                  <a:srcRect/>
                                  <a:stretch>
                                    <a:fillRect/>
                                  </a:stretch>
                                </a:blipFill>
                                <a:ln w="12700">
                                  <a:solidFill>
                                    <a:srgbClr val="0083C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4FECFE44" id="Group 3" o:spid="_x0000_s1026" style="width:108.75pt;height:81.85pt;mso-position-horizontal-relative:char;mso-position-vertical-relative:line" coordsize="20015,15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">
                      <v:oval id="Oval 2" o:spid="_x0000_s1027" style="position:absolute;width:14935;height:14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1pJMQA&#10;AADaAAAADwAAAGRycy9kb3ducmV2LnhtbESPQWvCQBSE7wX/w/KEXorZVDCU6Cq2VCgUSk3F8yP7&#10;TKLZt2F3Y9J/7xYKHoeZ+YZZbUbTiis531hW8JykIIhLqxuuFBx+drMXED4ga2wtk4Jf8rBZTx5W&#10;mGs78J6uRahEhLDPUUEdQpdL6cuaDPrEdsTRO1lnMETpKqkdDhFuWjlP00wabDgu1NjRW03lpeiN&#10;gu/Xxamvjm6btfv+/VPvvsx4flLqcTpulyACjeEe/m9/aAVz+LsSb4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9aSTEAAAA2gAAAA8AAAAAAAAAAAAAAAAAmAIAAGRycy9k&#10;b3ducmV2LnhtbFBLBQYAAAAABAAEAPUAAACJAwAAAAA=&#10;" fillcolor="#1083bf" stroked="f">
                        <v:path arrowok="t"/>
                      </v:oval>
                      <v:oval id="Oval 31" o:spid="_x0000_s1028" style="position:absolute;left:5048;top:95;width:14967;height:149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ef8QA&#10;AADbAAAADwAAAGRycy9kb3ducmV2LnhtbESPQWvCQBSE74X+h+UVvBTdaEE0ukoJCLkY0Fa8PrLP&#10;JJh9G3a3mvjru0Khx2FmvmHW29604kbON5YVTCcJCOLS6oYrBd9fu/EChA/IGlvLpGAgD9vN68sa&#10;U23vfKDbMVQiQtinqKAOoUul9GVNBv3EdsTRu1hnMETpKqkd3iPctHKWJHNpsOG4UGNHWU3l9fhj&#10;FOhlvp8Xj8fQnwuXvZ/yzIRiUGr01n+uQATqw3/4r51rBR9TeH6JP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Dnn/EAAAA2wAAAA8AAAAAAAAAAAAAAAAAmAIAAGRycy9k&#10;b3ducmV2LnhtbFBLBQYAAAAABAAEAPUAAACJAwAAAAA=&#10;" strokecolor="#0083c1" strokeweight="1pt">
                        <v:fill r:id="rId14" o:title="" recolor="t" rotate="t" type="frame"/>
                        <v:path arrowok="t"/>
                        <o:lock v:ext="edit" aspectratio="t"/>
                      </v:oval>
                      <w10:anchorlock/>
                    </v:group>
                  </w:pict>
                </mc:Fallback>
              </mc:AlternateContent>
            </w:r>
          </w:p>
        </w:tc>
        <w:tc>
          <w:tcPr>
            <w:tcW w:w="6154" w:type="dxa"/>
            <w:gridSpan w:val="3"/>
            <w:vAlign w:val="bottom"/>
          </w:tcPr>
          <w:p w14:paraId="38874A84" w14:textId="0371CE42" w:rsidR="00A04F73" w:rsidRPr="00A04F73" w:rsidRDefault="002C47BC" w:rsidP="00A04F73">
            <w:pPr>
              <w:spacing w:before="120" w:after="60" w:line="276" w:lineRule="auto"/>
              <w:ind w:left="357" w:hanging="357"/>
              <w:jc w:val="left"/>
              <w:rPr>
                <w:rFonts w:eastAsia="Times New Roman" w:cs="Tahoma"/>
                <w:color w:val="1083BF"/>
                <w:sz w:val="32"/>
                <w:szCs w:val="16"/>
                <w:lang w:eastAsia="en-AU"/>
              </w:rPr>
            </w:pPr>
            <w:sdt>
              <w:sdtPr>
                <w:rPr>
                  <w:rFonts w:eastAsia="Times New Roman" w:cs="Tahoma"/>
                  <w:b/>
                  <w:color w:val="1083BF"/>
                  <w:sz w:val="32"/>
                  <w:szCs w:val="16"/>
                  <w:lang w:eastAsia="en-AU"/>
                </w:rPr>
                <w:alias w:val="Subject"/>
                <w:tag w:val=""/>
                <w:id w:val="658111385"/>
                <w:placeholder>
                  <w:docPart w:val="2F237765764548A5A3A81BD2E380ACA6"/>
                </w:placeholder>
                <w:dataBinding w:prefixMappings="xmlns:ns0='http://purl.org/dc/elements/1.1/' xmlns:ns1='http://schemas.openxmlformats.org/package/2006/metadata/core-properties' " w:xpath="/ns1:coreProperties[1]/ns0:subject[1]" w:storeItemID="{6C3C8BC8-F283-45AE-878A-BAB7291924A1}"/>
                <w:text/>
              </w:sdtPr>
              <w:sdtEndPr/>
              <w:sdtContent>
                <w:r w:rsidR="00262334">
                  <w:rPr>
                    <w:rFonts w:eastAsia="Times New Roman" w:cs="Tahoma"/>
                    <w:b/>
                    <w:color w:val="1083BF"/>
                    <w:sz w:val="32"/>
                    <w:szCs w:val="16"/>
                    <w:lang w:eastAsia="en-AU"/>
                  </w:rPr>
                  <w:t>Ian</w:t>
                </w:r>
                <w:r w:rsidR="00A04F73">
                  <w:rPr>
                    <w:rFonts w:eastAsia="Times New Roman" w:cs="Tahoma"/>
                    <w:b/>
                    <w:color w:val="1083BF"/>
                    <w:sz w:val="32"/>
                    <w:szCs w:val="16"/>
                    <w:lang w:eastAsia="en-AU"/>
                  </w:rPr>
                  <w:t xml:space="preserve"> </w:t>
                </w:r>
                <w:r w:rsidR="00262334">
                  <w:rPr>
                    <w:rFonts w:eastAsia="Times New Roman" w:cs="Tahoma"/>
                    <w:b/>
                    <w:color w:val="1083BF"/>
                    <w:sz w:val="32"/>
                    <w:szCs w:val="16"/>
                    <w:lang w:eastAsia="en-AU"/>
                  </w:rPr>
                  <w:t>Liew</w:t>
                </w:r>
              </w:sdtContent>
            </w:sdt>
          </w:p>
          <w:sdt>
            <w:sdtPr>
              <w:rPr>
                <w:rFonts w:eastAsia="Verdana" w:cs="Arial"/>
                <w:color w:val="262626"/>
                <w:sz w:val="24"/>
                <w:szCs w:val="20"/>
                <w:lang w:val="en-GB"/>
              </w:rPr>
              <w:alias w:val="Keywords"/>
              <w:tag w:val=""/>
              <w:id w:val="-119768380"/>
              <w:placeholder>
                <w:docPart w:val="E6ABBC48991F4342A8152512AF286694"/>
              </w:placeholder>
              <w:dataBinding w:prefixMappings="xmlns:ns0='http://purl.org/dc/elements/1.1/' xmlns:ns1='http://schemas.openxmlformats.org/package/2006/metadata/core-properties' " w:xpath="/ns1:coreProperties[1]/ns1:keywords[1]" w:storeItemID="{6C3C8BC8-F283-45AE-878A-BAB7291924A1}"/>
              <w:text/>
            </w:sdtPr>
            <w:sdtEndPr/>
            <w:sdtContent>
              <w:p w14:paraId="0DDABEA5" w14:textId="39428644" w:rsidR="00A04F73" w:rsidRPr="008D5262" w:rsidRDefault="00A04F73" w:rsidP="00A04F73">
                <w:pPr>
                  <w:pStyle w:val="Heading1"/>
                  <w:outlineLvl w:val="0"/>
                </w:pPr>
                <w:r w:rsidRPr="00A04F73">
                  <w:rPr>
                    <w:rFonts w:eastAsia="Verdana" w:cs="Arial"/>
                    <w:color w:val="262626"/>
                    <w:sz w:val="24"/>
                    <w:szCs w:val="20"/>
                    <w:lang w:val="en-GB"/>
                  </w:rPr>
                  <w:t>Consultant</w:t>
                </w:r>
              </w:p>
            </w:sdtContent>
          </w:sdt>
        </w:tc>
      </w:tr>
      <w:tr w:rsidR="0066616D" w14:paraId="0DDABEAC" w14:textId="77777777" w:rsidTr="000612E8">
        <w:trPr>
          <w:trHeight w:val="717"/>
          <w:jc w:val="center"/>
        </w:trPr>
        <w:tc>
          <w:tcPr>
            <w:tcW w:w="3823" w:type="dxa"/>
            <w:gridSpan w:val="2"/>
            <w:vMerge/>
            <w:vAlign w:val="bottom"/>
          </w:tcPr>
          <w:p w14:paraId="0DDABEAA" w14:textId="77777777" w:rsidR="0066616D" w:rsidRDefault="0066616D" w:rsidP="0066616D"/>
        </w:tc>
        <w:tc>
          <w:tcPr>
            <w:tcW w:w="6154" w:type="dxa"/>
            <w:gridSpan w:val="3"/>
            <w:vAlign w:val="center"/>
          </w:tcPr>
          <w:p w14:paraId="0DDABEAB" w14:textId="1D3C0C95" w:rsidR="0066616D" w:rsidRPr="00261E6F" w:rsidRDefault="0066616D" w:rsidP="000C7625">
            <w:pPr>
              <w:jc w:val="left"/>
              <w:rPr>
                <w:b/>
              </w:rPr>
            </w:pPr>
          </w:p>
        </w:tc>
      </w:tr>
      <w:tr w:rsidR="0066616D" w14:paraId="0DDABEAE" w14:textId="77777777" w:rsidTr="000612E8">
        <w:trPr>
          <w:jc w:val="center"/>
        </w:trPr>
        <w:tc>
          <w:tcPr>
            <w:tcW w:w="9977" w:type="dxa"/>
            <w:gridSpan w:val="5"/>
            <w:vAlign w:val="bottom"/>
          </w:tcPr>
          <w:p w14:paraId="1DBA9115" w14:textId="26A70520" w:rsidR="00306DD6" w:rsidRDefault="00262334" w:rsidP="00634072">
            <w:r>
              <w:t>Ian</w:t>
            </w:r>
            <w:r w:rsidR="0066616D" w:rsidRPr="00D9090A">
              <w:t xml:space="preserve"> </w:t>
            </w:r>
            <w:r w:rsidR="00634072">
              <w:t>Liew has</w:t>
            </w:r>
            <w:r w:rsidR="006668F4">
              <w:t xml:space="preserve"> over 8</w:t>
            </w:r>
            <w:r w:rsidR="0066616D" w:rsidRPr="00D9090A">
              <w:t xml:space="preserve"> years’ experience in</w:t>
            </w:r>
            <w:r>
              <w:t xml:space="preserve"> analysis, design, development and re</w:t>
            </w:r>
            <w:r w:rsidR="00306DD6">
              <w:t>view of business and IT systems</w:t>
            </w:r>
            <w:r w:rsidR="00634072">
              <w:t xml:space="preserve"> with an international career encompassing Telecommunications,</w:t>
            </w:r>
            <w:r w:rsidR="001A5BCD">
              <w:t xml:space="preserve"> Utilities, Aviation</w:t>
            </w:r>
            <w:r w:rsidR="00634072">
              <w:t xml:space="preserve"> Resource &amp; Energy,</w:t>
            </w:r>
            <w:r w:rsidR="00FB7095">
              <w:t xml:space="preserve"> </w:t>
            </w:r>
            <w:r w:rsidR="00634072">
              <w:t>Government</w:t>
            </w:r>
            <w:r w:rsidR="00FB7095">
              <w:t xml:space="preserve"> </w:t>
            </w:r>
            <w:r w:rsidR="00634072">
              <w:t>and Professional Services industries</w:t>
            </w:r>
            <w:r w:rsidR="00306DD6">
              <w:t>.</w:t>
            </w:r>
            <w:r w:rsidR="00634072">
              <w:t xml:space="preserve"> He is well-regarded for his expertise</w:t>
            </w:r>
            <w:r w:rsidR="00306DD6">
              <w:t xml:space="preserve"> on information extraction by various tools for Standard Data Analysis, Data Discovery and </w:t>
            </w:r>
            <w:r w:rsidR="006F3ABA">
              <w:t xml:space="preserve">Data </w:t>
            </w:r>
            <w:r w:rsidR="00306DD6">
              <w:t>Visualisation.</w:t>
            </w:r>
          </w:p>
          <w:p w14:paraId="0312664E" w14:textId="77777777" w:rsidR="00306DD6" w:rsidRDefault="00306DD6" w:rsidP="00D9090A"/>
          <w:p w14:paraId="73EB63CC" w14:textId="3DA2F8EF" w:rsidR="00306DD6" w:rsidRDefault="00306DD6" w:rsidP="00D9090A">
            <w:r>
              <w:t>Ian has worked closely with business and technology clients and gained valuable experience in both Information Technology and Business Analytics. Ian’s strong attention to detail has enabled him to effectively manage deliverables and consult with key stakeholder groups at all levels.</w:t>
            </w:r>
          </w:p>
          <w:p w14:paraId="10A82D05" w14:textId="77777777" w:rsidR="00306DD6" w:rsidRDefault="00306DD6" w:rsidP="00D9090A"/>
          <w:p w14:paraId="59407738" w14:textId="0EBCDFF9" w:rsidR="00306DD6" w:rsidRDefault="00306DD6" w:rsidP="00306DD6">
            <w:r>
              <w:t xml:space="preserve">Ian has the ability to grasp new concepts, is highly competent in solving problems and implementing new solutions and strategies. With </w:t>
            </w:r>
            <w:r w:rsidR="00634072">
              <w:t>well-developed</w:t>
            </w:r>
            <w:r>
              <w:t xml:space="preserve"> research and analytical skills, he is also able to prepare and produce high quality reports and other documentation.</w:t>
            </w:r>
          </w:p>
          <w:p w14:paraId="7EE91218" w14:textId="77777777" w:rsidR="00634072" w:rsidRDefault="00634072" w:rsidP="00306DD6"/>
          <w:p w14:paraId="0DDABEAD" w14:textId="0AA5DCE6" w:rsidR="0066616D" w:rsidRPr="00D9090A" w:rsidRDefault="00306DD6" w:rsidP="00652CEF">
            <w:r>
              <w:t>Ian is keen to continue developing all aspects of his skill sets, through increased kno</w:t>
            </w:r>
            <w:r w:rsidR="00652CEF">
              <w:t>wledge and practical experience</w:t>
            </w:r>
            <w:r w:rsidR="0066616D" w:rsidRPr="00D9090A">
              <w:t>.</w:t>
            </w:r>
          </w:p>
        </w:tc>
      </w:tr>
      <w:tr w:rsidR="0066616D" w14:paraId="0DDABEB0" w14:textId="77777777" w:rsidTr="000612E8">
        <w:trPr>
          <w:jc w:val="center"/>
        </w:trPr>
        <w:tc>
          <w:tcPr>
            <w:tcW w:w="9977" w:type="dxa"/>
            <w:gridSpan w:val="5"/>
            <w:vAlign w:val="bottom"/>
          </w:tcPr>
          <w:p w14:paraId="0DDABEAF" w14:textId="77777777" w:rsidR="0066616D" w:rsidRDefault="0066616D" w:rsidP="0066616D"/>
        </w:tc>
      </w:tr>
      <w:tr w:rsidR="0066616D" w14:paraId="0DDABEB2" w14:textId="77777777" w:rsidTr="000612E8">
        <w:trPr>
          <w:jc w:val="center"/>
        </w:trPr>
        <w:tc>
          <w:tcPr>
            <w:tcW w:w="9977" w:type="dxa"/>
            <w:gridSpan w:val="5"/>
            <w:vAlign w:val="bottom"/>
          </w:tcPr>
          <w:p w14:paraId="0DDABEB1" w14:textId="77777777" w:rsidR="0066616D" w:rsidRPr="008D5262" w:rsidRDefault="0066616D" w:rsidP="0095080E">
            <w:pPr>
              <w:pStyle w:val="Heading3"/>
              <w:outlineLvl w:val="2"/>
              <w:rPr>
                <w:color w:val="585858" w:themeColor="accent3"/>
              </w:rPr>
            </w:pPr>
            <w:r w:rsidRPr="008D5262">
              <w:t>CAREER OVERVIEW</w:t>
            </w:r>
          </w:p>
        </w:tc>
      </w:tr>
      <w:tr w:rsidR="0066616D" w:rsidRPr="008D5262" w14:paraId="0DDABEB5" w14:textId="77777777" w:rsidTr="000612E8">
        <w:trPr>
          <w:jc w:val="center"/>
        </w:trPr>
        <w:tc>
          <w:tcPr>
            <w:tcW w:w="3159" w:type="dxa"/>
            <w:vAlign w:val="center"/>
          </w:tcPr>
          <w:p w14:paraId="0DDABEB3" w14:textId="77777777" w:rsidR="0066616D" w:rsidRPr="008D5262" w:rsidRDefault="0066616D" w:rsidP="00D462BB">
            <w:pPr>
              <w:spacing w:before="100" w:beforeAutospacing="1" w:after="100" w:afterAutospacing="1"/>
              <w:jc w:val="left"/>
            </w:pPr>
            <w:r w:rsidRPr="008D5262">
              <w:t>Apr 2010 – Present</w:t>
            </w:r>
          </w:p>
        </w:tc>
        <w:tc>
          <w:tcPr>
            <w:tcW w:w="6818" w:type="dxa"/>
            <w:gridSpan w:val="4"/>
            <w:vAlign w:val="center"/>
          </w:tcPr>
          <w:p w14:paraId="0DDABEB4" w14:textId="77777777" w:rsidR="0066616D" w:rsidRPr="008D5262" w:rsidRDefault="0066616D" w:rsidP="00D462BB">
            <w:pPr>
              <w:pStyle w:val="Heading4"/>
              <w:spacing w:before="100" w:beforeAutospacing="1" w:after="100" w:afterAutospacing="1"/>
              <w:outlineLvl w:val="3"/>
            </w:pPr>
            <w:r w:rsidRPr="008D5262">
              <w:t>SMS Management &amp; Technology</w:t>
            </w:r>
          </w:p>
        </w:tc>
      </w:tr>
      <w:tr w:rsidR="0066616D" w:rsidRPr="008D5262" w14:paraId="0DDABEB8" w14:textId="77777777" w:rsidTr="000612E8">
        <w:trPr>
          <w:jc w:val="center"/>
        </w:trPr>
        <w:tc>
          <w:tcPr>
            <w:tcW w:w="3159" w:type="dxa"/>
            <w:vAlign w:val="center"/>
          </w:tcPr>
          <w:p w14:paraId="0DDABEB6" w14:textId="3E9FBD11" w:rsidR="0066616D" w:rsidRPr="008D5262" w:rsidRDefault="003B4EAD" w:rsidP="003B4EAD">
            <w:pPr>
              <w:spacing w:before="100" w:beforeAutospacing="1" w:after="100" w:afterAutospacing="1"/>
              <w:jc w:val="left"/>
            </w:pPr>
            <w:r>
              <w:t>Apr 2012</w:t>
            </w:r>
            <w:r w:rsidR="0066616D" w:rsidRPr="008D5262">
              <w:t xml:space="preserve"> – </w:t>
            </w:r>
            <w:r>
              <w:t>Dec 2012</w:t>
            </w:r>
          </w:p>
        </w:tc>
        <w:tc>
          <w:tcPr>
            <w:tcW w:w="6818" w:type="dxa"/>
            <w:gridSpan w:val="4"/>
            <w:vAlign w:val="center"/>
          </w:tcPr>
          <w:p w14:paraId="0DDABEB7" w14:textId="40CF2F48" w:rsidR="0066616D" w:rsidRPr="008D5262" w:rsidRDefault="00B71108" w:rsidP="00D462BB">
            <w:pPr>
              <w:pStyle w:val="Heading4"/>
              <w:spacing w:before="100" w:beforeAutospacing="1" w:after="100" w:afterAutospacing="1"/>
              <w:outlineLvl w:val="3"/>
            </w:pPr>
            <w:r>
              <w:t>ROC Group Global HCM Specialists</w:t>
            </w:r>
          </w:p>
        </w:tc>
      </w:tr>
      <w:tr w:rsidR="0066616D" w:rsidRPr="008D5262" w14:paraId="0DDABEBB" w14:textId="77777777" w:rsidTr="000612E8">
        <w:trPr>
          <w:jc w:val="center"/>
        </w:trPr>
        <w:tc>
          <w:tcPr>
            <w:tcW w:w="3159" w:type="dxa"/>
            <w:vAlign w:val="center"/>
          </w:tcPr>
          <w:p w14:paraId="0DDABEB9" w14:textId="147D34CF" w:rsidR="0066616D" w:rsidRPr="008D5262" w:rsidRDefault="003B4EAD" w:rsidP="003B4EAD">
            <w:pPr>
              <w:spacing w:before="100" w:beforeAutospacing="1" w:after="100" w:afterAutospacing="1"/>
              <w:jc w:val="left"/>
            </w:pPr>
            <w:r>
              <w:t>Feb 2007</w:t>
            </w:r>
            <w:r w:rsidR="0066616D" w:rsidRPr="008D5262">
              <w:t xml:space="preserve"> – </w:t>
            </w:r>
            <w:r>
              <w:t>Feb 2010</w:t>
            </w:r>
          </w:p>
        </w:tc>
        <w:tc>
          <w:tcPr>
            <w:tcW w:w="6818" w:type="dxa"/>
            <w:gridSpan w:val="4"/>
            <w:vAlign w:val="center"/>
          </w:tcPr>
          <w:p w14:paraId="0DDABEBA" w14:textId="12F066EF" w:rsidR="0066616D" w:rsidRPr="008D5262" w:rsidRDefault="00B71108" w:rsidP="00D462BB">
            <w:pPr>
              <w:pStyle w:val="Heading4"/>
              <w:spacing w:before="100" w:beforeAutospacing="1" w:after="100" w:afterAutospacing="1"/>
              <w:outlineLvl w:val="3"/>
            </w:pPr>
            <w:r>
              <w:t>Terra Firma Business Consulting</w:t>
            </w:r>
          </w:p>
        </w:tc>
      </w:tr>
      <w:tr w:rsidR="0066616D" w14:paraId="0DDABEC0" w14:textId="77777777" w:rsidTr="000612E8">
        <w:trPr>
          <w:jc w:val="center"/>
        </w:trPr>
        <w:tc>
          <w:tcPr>
            <w:tcW w:w="9977" w:type="dxa"/>
            <w:gridSpan w:val="5"/>
            <w:vAlign w:val="bottom"/>
          </w:tcPr>
          <w:p w14:paraId="0DDABEBF" w14:textId="77777777" w:rsidR="0066616D" w:rsidRDefault="0066616D" w:rsidP="0066616D"/>
        </w:tc>
      </w:tr>
      <w:tr w:rsidR="0066616D" w14:paraId="0DDABEC2" w14:textId="77777777" w:rsidTr="000612E8">
        <w:trPr>
          <w:jc w:val="center"/>
        </w:trPr>
        <w:tc>
          <w:tcPr>
            <w:tcW w:w="9977" w:type="dxa"/>
            <w:gridSpan w:val="5"/>
            <w:vAlign w:val="bottom"/>
          </w:tcPr>
          <w:p w14:paraId="0DDABEC1" w14:textId="77777777" w:rsidR="0066616D" w:rsidRPr="008D5262" w:rsidRDefault="0066616D" w:rsidP="0095080E">
            <w:pPr>
              <w:pStyle w:val="Heading3"/>
              <w:outlineLvl w:val="2"/>
              <w:rPr>
                <w:color w:val="585858" w:themeColor="accent3"/>
              </w:rPr>
            </w:pPr>
            <w:r>
              <w:t>EXPERTISE</w:t>
            </w:r>
          </w:p>
        </w:tc>
      </w:tr>
      <w:tr w:rsidR="0066616D" w:rsidRPr="003E777E" w14:paraId="0DDABEC5" w14:textId="77777777" w:rsidTr="000612E8">
        <w:trPr>
          <w:jc w:val="center"/>
        </w:trPr>
        <w:tc>
          <w:tcPr>
            <w:tcW w:w="5160" w:type="dxa"/>
            <w:gridSpan w:val="3"/>
            <w:vAlign w:val="bottom"/>
          </w:tcPr>
          <w:p w14:paraId="0DDABEC3" w14:textId="0925889B" w:rsidR="0066616D" w:rsidRPr="003E777E" w:rsidRDefault="002F2D5B" w:rsidP="002F2D5B">
            <w:pPr>
              <w:pStyle w:val="Bullet"/>
              <w:rPr>
                <w:b/>
              </w:rPr>
            </w:pPr>
            <w:proofErr w:type="spellStart"/>
            <w:r>
              <w:t>QlikView</w:t>
            </w:r>
            <w:proofErr w:type="spellEnd"/>
            <w:r>
              <w:t xml:space="preserve"> and Tableau</w:t>
            </w:r>
          </w:p>
        </w:tc>
        <w:tc>
          <w:tcPr>
            <w:tcW w:w="4817" w:type="dxa"/>
            <w:gridSpan w:val="2"/>
            <w:vAlign w:val="bottom"/>
          </w:tcPr>
          <w:p w14:paraId="0DDABEC4" w14:textId="51D1FC41" w:rsidR="0066616D" w:rsidRPr="003E777E" w:rsidRDefault="002F2D5B" w:rsidP="000612E8">
            <w:pPr>
              <w:pStyle w:val="Bullet"/>
              <w:rPr>
                <w:b/>
              </w:rPr>
            </w:pPr>
            <w:r>
              <w:t>Business Analysis</w:t>
            </w:r>
          </w:p>
        </w:tc>
      </w:tr>
      <w:tr w:rsidR="0066616D" w:rsidRPr="003E777E" w14:paraId="0DDABEC8" w14:textId="77777777" w:rsidTr="000612E8">
        <w:trPr>
          <w:jc w:val="center"/>
        </w:trPr>
        <w:tc>
          <w:tcPr>
            <w:tcW w:w="5160" w:type="dxa"/>
            <w:gridSpan w:val="3"/>
            <w:vAlign w:val="bottom"/>
          </w:tcPr>
          <w:p w14:paraId="0DDABEC6" w14:textId="0A416278" w:rsidR="0066616D" w:rsidRPr="003E777E" w:rsidRDefault="00C4039E" w:rsidP="000612E8">
            <w:pPr>
              <w:pStyle w:val="Bullet"/>
              <w:rPr>
                <w:b/>
              </w:rPr>
            </w:pPr>
            <w:r>
              <w:t>Data Discovery</w:t>
            </w:r>
          </w:p>
        </w:tc>
        <w:tc>
          <w:tcPr>
            <w:tcW w:w="4817" w:type="dxa"/>
            <w:gridSpan w:val="2"/>
            <w:vAlign w:val="bottom"/>
          </w:tcPr>
          <w:p w14:paraId="0DDABEC7" w14:textId="7FC72A7E" w:rsidR="0066616D" w:rsidRPr="003E777E" w:rsidRDefault="00C4039E" w:rsidP="000612E8">
            <w:pPr>
              <w:pStyle w:val="Bullet"/>
              <w:rPr>
                <w:b/>
              </w:rPr>
            </w:pPr>
            <w:r>
              <w:t xml:space="preserve">Data </w:t>
            </w:r>
            <w:r w:rsidR="002F2D5B">
              <w:t xml:space="preserve">Migration and </w:t>
            </w:r>
            <w:r>
              <w:t>Reconciliation</w:t>
            </w:r>
          </w:p>
        </w:tc>
      </w:tr>
      <w:tr w:rsidR="0066616D" w:rsidRPr="003E777E" w14:paraId="0DDABECB" w14:textId="77777777" w:rsidTr="000612E8">
        <w:trPr>
          <w:jc w:val="center"/>
        </w:trPr>
        <w:tc>
          <w:tcPr>
            <w:tcW w:w="5160" w:type="dxa"/>
            <w:gridSpan w:val="3"/>
            <w:vAlign w:val="bottom"/>
          </w:tcPr>
          <w:p w14:paraId="0DDABEC9" w14:textId="74CD9E79" w:rsidR="0066616D" w:rsidRPr="003E777E" w:rsidRDefault="00C4039E" w:rsidP="000612E8">
            <w:pPr>
              <w:pStyle w:val="Bullet"/>
              <w:rPr>
                <w:b/>
              </w:rPr>
            </w:pPr>
            <w:r>
              <w:t>Data Visualisation</w:t>
            </w:r>
          </w:p>
        </w:tc>
        <w:tc>
          <w:tcPr>
            <w:tcW w:w="4817" w:type="dxa"/>
            <w:gridSpan w:val="2"/>
            <w:vAlign w:val="bottom"/>
          </w:tcPr>
          <w:p w14:paraId="0DDABECA" w14:textId="3FE7274D" w:rsidR="0066616D" w:rsidRPr="003E777E" w:rsidRDefault="00C4039E" w:rsidP="000612E8">
            <w:pPr>
              <w:pStyle w:val="Bullet"/>
              <w:rPr>
                <w:b/>
              </w:rPr>
            </w:pPr>
            <w:r>
              <w:t>Application Development</w:t>
            </w:r>
          </w:p>
        </w:tc>
      </w:tr>
      <w:tr w:rsidR="0066616D" w:rsidRPr="003E777E" w14:paraId="0DDABECE" w14:textId="77777777" w:rsidTr="000612E8">
        <w:trPr>
          <w:jc w:val="center"/>
        </w:trPr>
        <w:tc>
          <w:tcPr>
            <w:tcW w:w="5160" w:type="dxa"/>
            <w:gridSpan w:val="3"/>
            <w:vAlign w:val="bottom"/>
          </w:tcPr>
          <w:p w14:paraId="0DDABECC" w14:textId="1F00BC9C" w:rsidR="0066616D" w:rsidRPr="003E777E" w:rsidRDefault="00C4039E" w:rsidP="000612E8">
            <w:pPr>
              <w:pStyle w:val="Bullet"/>
              <w:rPr>
                <w:b/>
              </w:rPr>
            </w:pPr>
            <w:r>
              <w:t>Business Intelligence</w:t>
            </w:r>
          </w:p>
        </w:tc>
        <w:tc>
          <w:tcPr>
            <w:tcW w:w="4817" w:type="dxa"/>
            <w:gridSpan w:val="2"/>
            <w:vAlign w:val="bottom"/>
          </w:tcPr>
          <w:p w14:paraId="0DDABECD" w14:textId="141D4493" w:rsidR="0066616D" w:rsidRPr="003E777E" w:rsidRDefault="00C4039E" w:rsidP="000612E8">
            <w:pPr>
              <w:pStyle w:val="Bullet"/>
              <w:rPr>
                <w:b/>
              </w:rPr>
            </w:pPr>
            <w:r>
              <w:t>Business Reporting</w:t>
            </w:r>
          </w:p>
        </w:tc>
      </w:tr>
      <w:tr w:rsidR="0066616D" w14:paraId="0DDABED0" w14:textId="77777777" w:rsidTr="000612E8">
        <w:trPr>
          <w:jc w:val="center"/>
        </w:trPr>
        <w:tc>
          <w:tcPr>
            <w:tcW w:w="9977" w:type="dxa"/>
            <w:gridSpan w:val="5"/>
            <w:vAlign w:val="bottom"/>
          </w:tcPr>
          <w:p w14:paraId="0DDABECF" w14:textId="77777777" w:rsidR="0066616D" w:rsidRDefault="0066616D" w:rsidP="0066616D"/>
        </w:tc>
      </w:tr>
      <w:tr w:rsidR="00745AD9" w14:paraId="0DDABED2" w14:textId="77777777" w:rsidTr="000612E8">
        <w:trPr>
          <w:jc w:val="center"/>
        </w:trPr>
        <w:tc>
          <w:tcPr>
            <w:tcW w:w="9977" w:type="dxa"/>
            <w:gridSpan w:val="5"/>
            <w:vAlign w:val="bottom"/>
          </w:tcPr>
          <w:p w14:paraId="0DDABED1" w14:textId="0E48CB24" w:rsidR="00745AD9" w:rsidRPr="008D5262" w:rsidRDefault="00745AD9" w:rsidP="001A5BCD">
            <w:pPr>
              <w:pStyle w:val="Heading3"/>
              <w:outlineLvl w:val="2"/>
              <w:rPr>
                <w:color w:val="585858" w:themeColor="accent3"/>
              </w:rPr>
            </w:pPr>
            <w:r>
              <w:t>INDUSTRY EXPERIENCE</w:t>
            </w:r>
          </w:p>
        </w:tc>
      </w:tr>
      <w:tr w:rsidR="00745AD9" w:rsidRPr="003E777E" w14:paraId="0DDABED5" w14:textId="77777777" w:rsidTr="000612E8">
        <w:trPr>
          <w:jc w:val="center"/>
        </w:trPr>
        <w:tc>
          <w:tcPr>
            <w:tcW w:w="5199" w:type="dxa"/>
            <w:gridSpan w:val="4"/>
            <w:vAlign w:val="bottom"/>
          </w:tcPr>
          <w:p w14:paraId="0DDABED3" w14:textId="270CB74D" w:rsidR="00745AD9" w:rsidRPr="003E777E" w:rsidRDefault="00B71108" w:rsidP="00C65E50">
            <w:pPr>
              <w:pStyle w:val="Heading4"/>
              <w:outlineLvl w:val="3"/>
            </w:pPr>
            <w:r>
              <w:t>Telecommunications</w:t>
            </w:r>
          </w:p>
        </w:tc>
        <w:tc>
          <w:tcPr>
            <w:tcW w:w="4778" w:type="dxa"/>
            <w:vAlign w:val="bottom"/>
          </w:tcPr>
          <w:p w14:paraId="0DDABED4" w14:textId="77777777" w:rsidR="00745AD9" w:rsidRPr="003E777E" w:rsidRDefault="00745AD9" w:rsidP="00C65E50">
            <w:pPr>
              <w:pStyle w:val="Heading4"/>
              <w:outlineLvl w:val="3"/>
            </w:pPr>
            <w:r w:rsidRPr="003E777E">
              <w:t>Utilities</w:t>
            </w:r>
          </w:p>
        </w:tc>
      </w:tr>
      <w:tr w:rsidR="00D462BB" w:rsidRPr="00D22CF2" w14:paraId="0DDABEDA" w14:textId="77777777" w:rsidTr="000612E8">
        <w:trPr>
          <w:jc w:val="center"/>
        </w:trPr>
        <w:tc>
          <w:tcPr>
            <w:tcW w:w="5199" w:type="dxa"/>
            <w:gridSpan w:val="4"/>
          </w:tcPr>
          <w:p w14:paraId="0DDABED7" w14:textId="2AFBF000" w:rsidR="00261E6F" w:rsidRPr="001A5BCD" w:rsidRDefault="00B71108" w:rsidP="001A5BCD">
            <w:pPr>
              <w:pStyle w:val="Bullet"/>
            </w:pPr>
            <w:r>
              <w:t>Telstra</w:t>
            </w:r>
          </w:p>
        </w:tc>
        <w:tc>
          <w:tcPr>
            <w:tcW w:w="4778" w:type="dxa"/>
          </w:tcPr>
          <w:p w14:paraId="0DDABED9" w14:textId="6EB0955A" w:rsidR="00D462BB" w:rsidRPr="000612E8" w:rsidRDefault="001A5BCD" w:rsidP="001A5BCD">
            <w:pPr>
              <w:pStyle w:val="Bullet"/>
            </w:pPr>
            <w:proofErr w:type="spellStart"/>
            <w:r>
              <w:t>EnergyAustralia</w:t>
            </w:r>
            <w:proofErr w:type="spellEnd"/>
          </w:p>
        </w:tc>
      </w:tr>
      <w:tr w:rsidR="00745AD9" w:rsidRPr="003E777E" w14:paraId="0DDABEDD" w14:textId="77777777" w:rsidTr="000612E8">
        <w:trPr>
          <w:jc w:val="center"/>
        </w:trPr>
        <w:tc>
          <w:tcPr>
            <w:tcW w:w="5199" w:type="dxa"/>
            <w:gridSpan w:val="4"/>
            <w:vAlign w:val="bottom"/>
          </w:tcPr>
          <w:p w14:paraId="0DDABEDB" w14:textId="69FD2F2B" w:rsidR="00745AD9" w:rsidRPr="003E777E" w:rsidRDefault="001A5BCD" w:rsidP="00C65E50">
            <w:pPr>
              <w:pStyle w:val="Heading4"/>
              <w:outlineLvl w:val="3"/>
            </w:pPr>
            <w:r>
              <w:t>Aviation</w:t>
            </w:r>
          </w:p>
        </w:tc>
        <w:tc>
          <w:tcPr>
            <w:tcW w:w="4778" w:type="dxa"/>
            <w:vAlign w:val="bottom"/>
          </w:tcPr>
          <w:p w14:paraId="0DDABEDC" w14:textId="4575D52A" w:rsidR="00745AD9" w:rsidRPr="003E777E" w:rsidRDefault="001A5BCD" w:rsidP="00C65E50">
            <w:pPr>
              <w:pStyle w:val="Heading4"/>
              <w:outlineLvl w:val="3"/>
            </w:pPr>
            <w:r>
              <w:t>Resource &amp; Energy</w:t>
            </w:r>
          </w:p>
        </w:tc>
      </w:tr>
      <w:tr w:rsidR="000612E8" w:rsidRPr="00D22CF2" w14:paraId="26952124" w14:textId="77777777" w:rsidTr="000612E8">
        <w:trPr>
          <w:jc w:val="center"/>
        </w:trPr>
        <w:tc>
          <w:tcPr>
            <w:tcW w:w="5199" w:type="dxa"/>
            <w:gridSpan w:val="4"/>
          </w:tcPr>
          <w:p w14:paraId="02307C85" w14:textId="585C1B97" w:rsidR="000612E8" w:rsidRPr="001A5BCD" w:rsidRDefault="001A5BCD" w:rsidP="001A5BCD">
            <w:pPr>
              <w:pStyle w:val="Bullet"/>
            </w:pPr>
            <w:r>
              <w:t>Cathay Pacific Airways</w:t>
            </w:r>
          </w:p>
        </w:tc>
        <w:tc>
          <w:tcPr>
            <w:tcW w:w="4778" w:type="dxa"/>
          </w:tcPr>
          <w:p w14:paraId="562A0F2D" w14:textId="6981460E" w:rsidR="000612E8" w:rsidRPr="000612E8" w:rsidRDefault="001A5BCD" w:rsidP="001A5BCD">
            <w:pPr>
              <w:pStyle w:val="Bullet"/>
            </w:pPr>
            <w:r>
              <w:t>BP Australia</w:t>
            </w:r>
          </w:p>
        </w:tc>
      </w:tr>
      <w:tr w:rsidR="00745AD9" w:rsidRPr="003E777E" w14:paraId="0DDABEE5" w14:textId="77777777" w:rsidTr="000612E8">
        <w:trPr>
          <w:jc w:val="center"/>
        </w:trPr>
        <w:tc>
          <w:tcPr>
            <w:tcW w:w="5199" w:type="dxa"/>
            <w:gridSpan w:val="4"/>
            <w:vAlign w:val="bottom"/>
          </w:tcPr>
          <w:p w14:paraId="0DDABEE3" w14:textId="77777777" w:rsidR="00745AD9" w:rsidRPr="003E777E" w:rsidRDefault="00745AD9" w:rsidP="00C65E50">
            <w:pPr>
              <w:pStyle w:val="Heading4"/>
              <w:outlineLvl w:val="3"/>
            </w:pPr>
            <w:r w:rsidRPr="003E777E">
              <w:t>State &amp; Federal Government</w:t>
            </w:r>
          </w:p>
        </w:tc>
        <w:tc>
          <w:tcPr>
            <w:tcW w:w="4778" w:type="dxa"/>
            <w:vAlign w:val="bottom"/>
          </w:tcPr>
          <w:p w14:paraId="0DDABEE4" w14:textId="069D8C2F" w:rsidR="00745AD9" w:rsidRPr="003E777E" w:rsidRDefault="001A5BCD" w:rsidP="00C65E50">
            <w:pPr>
              <w:pStyle w:val="Heading4"/>
              <w:outlineLvl w:val="3"/>
            </w:pPr>
            <w:r>
              <w:t>Professional Services</w:t>
            </w:r>
          </w:p>
        </w:tc>
      </w:tr>
      <w:tr w:rsidR="000612E8" w:rsidRPr="00D22CF2" w14:paraId="2A6E87A1" w14:textId="77777777" w:rsidTr="002748DA">
        <w:trPr>
          <w:jc w:val="center"/>
        </w:trPr>
        <w:tc>
          <w:tcPr>
            <w:tcW w:w="5199" w:type="dxa"/>
            <w:gridSpan w:val="4"/>
          </w:tcPr>
          <w:p w14:paraId="4F40C40D" w14:textId="589CD077" w:rsidR="000612E8" w:rsidRPr="000612E8" w:rsidRDefault="001A5BCD" w:rsidP="001A5BCD">
            <w:pPr>
              <w:pStyle w:val="Bullet"/>
            </w:pPr>
            <w:r w:rsidRPr="001A5BCD">
              <w:t>Bureau of Meteorology</w:t>
            </w:r>
            <w:r>
              <w:t xml:space="preserve"> </w:t>
            </w:r>
          </w:p>
          <w:p w14:paraId="02ADFB78" w14:textId="6F853529" w:rsidR="000612E8" w:rsidRPr="000612E8" w:rsidRDefault="001A5BCD" w:rsidP="001A5BCD">
            <w:pPr>
              <w:pStyle w:val="Bullet"/>
              <w:rPr>
                <w:b/>
              </w:rPr>
            </w:pPr>
            <w:r w:rsidRPr="001A5BCD">
              <w:t>Victorian Department of Health</w:t>
            </w:r>
          </w:p>
        </w:tc>
        <w:tc>
          <w:tcPr>
            <w:tcW w:w="4778" w:type="dxa"/>
          </w:tcPr>
          <w:p w14:paraId="6794EEC7" w14:textId="553AA8C6" w:rsidR="000612E8" w:rsidRDefault="001A5BCD" w:rsidP="002748DA">
            <w:pPr>
              <w:pStyle w:val="Bullet"/>
            </w:pPr>
            <w:proofErr w:type="spellStart"/>
            <w:r>
              <w:t>Transfield</w:t>
            </w:r>
            <w:proofErr w:type="spellEnd"/>
            <w:r>
              <w:t xml:space="preserve"> Services</w:t>
            </w:r>
          </w:p>
          <w:p w14:paraId="57992D5F" w14:textId="5BA70245" w:rsidR="000612E8" w:rsidRPr="000612E8" w:rsidRDefault="001A5BCD" w:rsidP="002748DA">
            <w:pPr>
              <w:pStyle w:val="Bullet"/>
            </w:pPr>
            <w:r>
              <w:t>Terra Firma Business Consulting</w:t>
            </w:r>
          </w:p>
        </w:tc>
      </w:tr>
      <w:tr w:rsidR="0066616D" w14:paraId="0DDABEFC" w14:textId="77777777" w:rsidTr="000612E8">
        <w:trPr>
          <w:jc w:val="center"/>
        </w:trPr>
        <w:tc>
          <w:tcPr>
            <w:tcW w:w="9977" w:type="dxa"/>
            <w:gridSpan w:val="5"/>
            <w:vAlign w:val="bottom"/>
          </w:tcPr>
          <w:p w14:paraId="0DDABEFB" w14:textId="77777777" w:rsidR="0066616D" w:rsidRDefault="0066616D" w:rsidP="0066616D"/>
        </w:tc>
      </w:tr>
      <w:tr w:rsidR="0066616D" w14:paraId="0DDABEFE" w14:textId="77777777" w:rsidTr="000612E8">
        <w:trPr>
          <w:jc w:val="center"/>
        </w:trPr>
        <w:tc>
          <w:tcPr>
            <w:tcW w:w="9977" w:type="dxa"/>
            <w:gridSpan w:val="5"/>
            <w:vAlign w:val="bottom"/>
          </w:tcPr>
          <w:p w14:paraId="0DDABEFD" w14:textId="77777777" w:rsidR="0066616D" w:rsidRPr="008D5262" w:rsidRDefault="0095080E" w:rsidP="0095080E">
            <w:pPr>
              <w:pStyle w:val="Heading3"/>
              <w:outlineLvl w:val="2"/>
              <w:rPr>
                <w:color w:val="585858" w:themeColor="accent3"/>
              </w:rPr>
            </w:pPr>
            <w:r>
              <w:t>Professional Background</w:t>
            </w:r>
          </w:p>
        </w:tc>
      </w:tr>
      <w:tr w:rsidR="0066616D" w:rsidRPr="003E777E" w14:paraId="0DDABF00" w14:textId="77777777" w:rsidTr="000612E8">
        <w:trPr>
          <w:jc w:val="center"/>
        </w:trPr>
        <w:tc>
          <w:tcPr>
            <w:tcW w:w="9977" w:type="dxa"/>
            <w:gridSpan w:val="5"/>
          </w:tcPr>
          <w:p w14:paraId="4467A318" w14:textId="5F3F77AC" w:rsidR="0066616D" w:rsidRDefault="00C4039E" w:rsidP="000612E8">
            <w:pPr>
              <w:pStyle w:val="Bullet"/>
            </w:pPr>
            <w:r>
              <w:t>Masters of Business Administration</w:t>
            </w:r>
            <w:r w:rsidR="0066616D" w:rsidRPr="003E777E">
              <w:t>,</w:t>
            </w:r>
            <w:r>
              <w:t xml:space="preserve"> Melbourne Business School,</w:t>
            </w:r>
            <w:r w:rsidR="0066616D" w:rsidRPr="003E777E">
              <w:t xml:space="preserve"> </w:t>
            </w:r>
            <w:r>
              <w:t>Current</w:t>
            </w:r>
          </w:p>
          <w:p w14:paraId="6D455122" w14:textId="09998FBC" w:rsidR="00C4039E" w:rsidRDefault="00C4039E" w:rsidP="00C4039E">
            <w:pPr>
              <w:pStyle w:val="Bullet"/>
            </w:pPr>
            <w:proofErr w:type="spellStart"/>
            <w:r w:rsidRPr="00C4039E">
              <w:t>InfoSphere</w:t>
            </w:r>
            <w:proofErr w:type="spellEnd"/>
            <w:r w:rsidRPr="00C4039E">
              <w:t xml:space="preserve"> </w:t>
            </w:r>
            <w:proofErr w:type="spellStart"/>
            <w:r w:rsidRPr="00C4039E">
              <w:t>BigInsights</w:t>
            </w:r>
            <w:proofErr w:type="spellEnd"/>
            <w:r w:rsidRPr="00C4039E">
              <w:t xml:space="preserve"> Technical Professional v2, Mastery Skill</w:t>
            </w:r>
            <w:r>
              <w:t>, IBM, 2014</w:t>
            </w:r>
          </w:p>
          <w:p w14:paraId="1BC61AA4" w14:textId="19F8D3BB" w:rsidR="00C4039E" w:rsidRDefault="00C4039E" w:rsidP="000612E8">
            <w:pPr>
              <w:pStyle w:val="Bullet"/>
            </w:pPr>
            <w:r>
              <w:t>PRINCE2 Foundation, Monash Professional, 2008</w:t>
            </w:r>
          </w:p>
          <w:p w14:paraId="0DDABEFF" w14:textId="0C1A6FF2" w:rsidR="00261E6F" w:rsidRPr="003E777E" w:rsidRDefault="00C4039E" w:rsidP="000612E8">
            <w:pPr>
              <w:pStyle w:val="Bullet"/>
            </w:pPr>
            <w:r>
              <w:t>Bachelor of Computer Science, Monash University, 2005</w:t>
            </w:r>
          </w:p>
        </w:tc>
      </w:tr>
    </w:tbl>
    <w:p w14:paraId="0DDABF01" w14:textId="77777777" w:rsidR="002A786A" w:rsidRDefault="002A786A">
      <w:pPr>
        <w:suppressAutoHyphens w:val="0"/>
        <w:spacing w:after="200" w:line="276" w:lineRule="auto"/>
        <w:jc w:val="left"/>
      </w:pPr>
      <w:r>
        <w:br w:type="page"/>
      </w:r>
    </w:p>
    <w:tbl>
      <w:tblPr>
        <w:tblStyle w:val="SMS"/>
        <w:tblW w:w="5500" w:type="pct"/>
        <w:jc w:val="center"/>
        <w:tblLook w:val="04A0" w:firstRow="1" w:lastRow="0" w:firstColumn="1" w:lastColumn="0" w:noHBand="0" w:noVBand="1"/>
      </w:tblPr>
      <w:tblGrid>
        <w:gridCol w:w="2903"/>
        <w:gridCol w:w="7312"/>
      </w:tblGrid>
      <w:tr w:rsidR="00AF2CDC" w14:paraId="0DDABF03" w14:textId="77777777" w:rsidTr="00D9090A">
        <w:trPr>
          <w:jc w:val="center"/>
        </w:trPr>
        <w:tc>
          <w:tcPr>
            <w:tcW w:w="9977" w:type="dxa"/>
            <w:gridSpan w:val="2"/>
            <w:vAlign w:val="bottom"/>
          </w:tcPr>
          <w:p w14:paraId="0DDABF02" w14:textId="1CD44A47" w:rsidR="00AF2CDC" w:rsidRPr="008D5262" w:rsidRDefault="0080212A" w:rsidP="0077636C">
            <w:pPr>
              <w:pStyle w:val="Heading3"/>
              <w:outlineLvl w:val="2"/>
              <w:rPr>
                <w:color w:val="585858" w:themeColor="accent3"/>
              </w:rPr>
            </w:pPr>
            <w:r>
              <w:lastRenderedPageBreak/>
              <w:t>RELEVANT EXPERIENCE</w:t>
            </w:r>
          </w:p>
        </w:tc>
      </w:tr>
      <w:tr w:rsidR="00AF2CDC" w:rsidRPr="003E777E" w14:paraId="0DDABF09" w14:textId="77777777" w:rsidTr="00507202">
        <w:trPr>
          <w:jc w:val="center"/>
        </w:trPr>
        <w:tc>
          <w:tcPr>
            <w:tcW w:w="2835" w:type="dxa"/>
          </w:tcPr>
          <w:p w14:paraId="0DDABF04" w14:textId="77777777" w:rsidR="00AF2CDC" w:rsidRPr="003E777E" w:rsidRDefault="00AF2CDC" w:rsidP="00507202">
            <w:pPr>
              <w:pStyle w:val="Heading4"/>
              <w:outlineLvl w:val="3"/>
            </w:pPr>
            <w:r w:rsidRPr="003E777E">
              <w:t>Telstra</w:t>
            </w:r>
          </w:p>
          <w:p w14:paraId="0DDABF05" w14:textId="51C13435" w:rsidR="00AF2CDC" w:rsidRDefault="001A5BCD" w:rsidP="006378DA">
            <w:pPr>
              <w:pStyle w:val="Heading4"/>
              <w:outlineLvl w:val="3"/>
            </w:pPr>
            <w:r>
              <w:t>Moving with Telstra Program</w:t>
            </w:r>
          </w:p>
          <w:p w14:paraId="0DDABF06" w14:textId="2751C357" w:rsidR="006378DA" w:rsidRPr="006378DA" w:rsidRDefault="001A5BCD" w:rsidP="006378DA">
            <w:r>
              <w:t>Reporting</w:t>
            </w:r>
            <w:r w:rsidR="006378DA" w:rsidRPr="003E777E">
              <w:t xml:space="preserve"> </w:t>
            </w:r>
            <w:r w:rsidR="006378DA" w:rsidRPr="006378DA">
              <w:t>Lead</w:t>
            </w:r>
          </w:p>
          <w:p w14:paraId="0DDABF07" w14:textId="77777777" w:rsidR="006378DA" w:rsidRPr="006378DA" w:rsidRDefault="006378DA" w:rsidP="006378DA"/>
        </w:tc>
        <w:tc>
          <w:tcPr>
            <w:tcW w:w="7142" w:type="dxa"/>
            <w:vAlign w:val="center"/>
          </w:tcPr>
          <w:p w14:paraId="0DDABF08" w14:textId="30ED2908" w:rsidR="00AF2CDC" w:rsidRPr="00D9090A" w:rsidRDefault="001A5BCD" w:rsidP="001A5BCD">
            <w:r w:rsidRPr="001A5BCD">
              <w:t xml:space="preserve">The Moving with Telstra Program was initiated to provide customers with seamless, efficient and timely experience during relocation. As the lead in program reporting, Ian is responsible for providing stakeholders operational reports to track progress and performance on Moves. Utilising </w:t>
            </w:r>
            <w:proofErr w:type="spellStart"/>
            <w:r w:rsidRPr="001A5BCD">
              <w:t>QlikView</w:t>
            </w:r>
            <w:proofErr w:type="spellEnd"/>
            <w:r w:rsidRPr="001A5BCD">
              <w:t>, Ian designed, modelled and optimise the end-to-end reporting process. First, by automating data ingestion and publishing, the report development time was reduced from a week to a day. Then by streamlining reporting sources, the currency of the data which had a 2 weeks lag was improved to COB the day before. The improvement in information availability allowed management to make faster, better-informed decision. Ian is also the go-to person for data and often collaborate with other teams within the program with ad-hoc analysi</w:t>
            </w:r>
            <w:r>
              <w:t>s and business case development</w:t>
            </w:r>
            <w:r w:rsidR="00AF2CDC" w:rsidRPr="00D9090A">
              <w:t>.</w:t>
            </w:r>
          </w:p>
        </w:tc>
      </w:tr>
      <w:tr w:rsidR="00AF2CDC" w:rsidRPr="003E777E" w14:paraId="0DDABF0C" w14:textId="77777777" w:rsidTr="00507202">
        <w:trPr>
          <w:jc w:val="center"/>
        </w:trPr>
        <w:tc>
          <w:tcPr>
            <w:tcW w:w="2835" w:type="dxa"/>
          </w:tcPr>
          <w:p w14:paraId="0DDABF0A" w14:textId="77777777" w:rsidR="00AF2CDC" w:rsidRPr="003E777E" w:rsidRDefault="00AF2CDC" w:rsidP="00507202">
            <w:pPr>
              <w:ind w:right="-142"/>
              <w:jc w:val="left"/>
              <w:rPr>
                <w:color w:val="585858" w:themeColor="accent3"/>
                <w:sz w:val="16"/>
                <w:szCs w:val="16"/>
              </w:rPr>
            </w:pPr>
          </w:p>
        </w:tc>
        <w:tc>
          <w:tcPr>
            <w:tcW w:w="7142" w:type="dxa"/>
            <w:vAlign w:val="center"/>
          </w:tcPr>
          <w:p w14:paraId="0DDABF0B" w14:textId="77777777" w:rsidR="00AF2CDC" w:rsidRPr="003E777E" w:rsidRDefault="00AF2CDC" w:rsidP="00472BBD">
            <w:pPr>
              <w:ind w:right="-142"/>
              <w:rPr>
                <w:b/>
                <w:color w:val="585858" w:themeColor="accent3"/>
                <w:sz w:val="16"/>
                <w:szCs w:val="16"/>
              </w:rPr>
            </w:pPr>
          </w:p>
        </w:tc>
      </w:tr>
      <w:tr w:rsidR="00AF2CDC" w:rsidRPr="003E777E" w14:paraId="0DDABF10" w14:textId="77777777" w:rsidTr="00507202">
        <w:trPr>
          <w:jc w:val="center"/>
        </w:trPr>
        <w:tc>
          <w:tcPr>
            <w:tcW w:w="2835" w:type="dxa"/>
          </w:tcPr>
          <w:p w14:paraId="0DDABF0D" w14:textId="7A653908" w:rsidR="00AF2CDC" w:rsidRPr="006378DA" w:rsidRDefault="001A5BCD" w:rsidP="006378DA">
            <w:pPr>
              <w:pStyle w:val="Heading4"/>
              <w:outlineLvl w:val="3"/>
            </w:pPr>
            <w:proofErr w:type="spellStart"/>
            <w:r>
              <w:t>EnergyAustralia</w:t>
            </w:r>
            <w:proofErr w:type="spellEnd"/>
          </w:p>
          <w:p w14:paraId="76A5C268" w14:textId="55D37FA1" w:rsidR="00AF2CDC" w:rsidRDefault="001A5BCD" w:rsidP="006378DA">
            <w:pPr>
              <w:pStyle w:val="Heading4"/>
              <w:outlineLvl w:val="3"/>
            </w:pPr>
            <w:r>
              <w:t>C&amp;I Transformation Program</w:t>
            </w:r>
          </w:p>
          <w:p w14:paraId="0DDABF0E" w14:textId="04075069" w:rsidR="001A5BCD" w:rsidRPr="001A5BCD" w:rsidRDefault="001A5BCD" w:rsidP="001A5BCD">
            <w:pPr>
              <w:jc w:val="left"/>
            </w:pPr>
            <w:r w:rsidRPr="001A5BCD">
              <w:t>Data Reconciliation Consultant</w:t>
            </w:r>
          </w:p>
        </w:tc>
        <w:tc>
          <w:tcPr>
            <w:tcW w:w="7142" w:type="dxa"/>
            <w:vAlign w:val="center"/>
          </w:tcPr>
          <w:p w14:paraId="0DDABF0F" w14:textId="7D5C328B" w:rsidR="00AF2CDC" w:rsidRPr="00D9090A" w:rsidRDefault="006668F4" w:rsidP="00D9090A">
            <w:r w:rsidRPr="006668F4">
              <w:t xml:space="preserve">The Commercial &amp; Industrial (C&amp;I) Transformation Program Phase 2 program of work is to migrate C&amp;I customers from Energy Australia’s current billing system C1 to the new billing system </w:t>
            </w:r>
            <w:proofErr w:type="spellStart"/>
            <w:r w:rsidRPr="006668F4">
              <w:t>Kinetiq</w:t>
            </w:r>
            <w:proofErr w:type="spellEnd"/>
            <w:r w:rsidRPr="006668F4">
              <w:t xml:space="preserve">. Ian was responsible on tracking the migration of each meter unit (National Meter Identifier, NMI) associated with the customers through each phases of the migration while liaising with multiple stakeholders to minimise customer impact on the transition. Ian was also responsible for ensuring the quality of data is fit for migration. This is achieved through extensive cross CRM data validation as well as physical bill verification. All NMIs with data quality issues were cleansed and resolved prior to migration which allowed </w:t>
            </w:r>
            <w:r>
              <w:t>smooth changeover for customers</w:t>
            </w:r>
            <w:r w:rsidR="00AF2CDC" w:rsidRPr="00D9090A">
              <w:t>.</w:t>
            </w:r>
          </w:p>
        </w:tc>
      </w:tr>
      <w:tr w:rsidR="00AF2CDC" w:rsidRPr="003E777E" w14:paraId="0DDABF13" w14:textId="77777777" w:rsidTr="00507202">
        <w:trPr>
          <w:jc w:val="center"/>
        </w:trPr>
        <w:tc>
          <w:tcPr>
            <w:tcW w:w="2835" w:type="dxa"/>
          </w:tcPr>
          <w:p w14:paraId="0DDABF11" w14:textId="77777777" w:rsidR="00AF2CDC" w:rsidRPr="003E777E" w:rsidRDefault="00AF2CDC" w:rsidP="00507202">
            <w:pPr>
              <w:ind w:right="-142"/>
              <w:jc w:val="left"/>
              <w:rPr>
                <w:color w:val="585858" w:themeColor="accent3"/>
                <w:sz w:val="16"/>
                <w:szCs w:val="16"/>
              </w:rPr>
            </w:pPr>
          </w:p>
        </w:tc>
        <w:tc>
          <w:tcPr>
            <w:tcW w:w="7142" w:type="dxa"/>
            <w:vAlign w:val="center"/>
          </w:tcPr>
          <w:p w14:paraId="0DDABF12" w14:textId="77777777" w:rsidR="00AF2CDC" w:rsidRPr="003E777E" w:rsidRDefault="00AF2CDC" w:rsidP="00472BBD">
            <w:pPr>
              <w:ind w:right="-142"/>
              <w:rPr>
                <w:b/>
                <w:color w:val="585858" w:themeColor="accent3"/>
                <w:sz w:val="16"/>
                <w:szCs w:val="16"/>
              </w:rPr>
            </w:pPr>
          </w:p>
        </w:tc>
      </w:tr>
      <w:tr w:rsidR="00AF2CDC" w:rsidRPr="003E777E" w14:paraId="0DDABF16" w14:textId="77777777" w:rsidTr="00507202">
        <w:trPr>
          <w:jc w:val="center"/>
        </w:trPr>
        <w:tc>
          <w:tcPr>
            <w:tcW w:w="2835" w:type="dxa"/>
          </w:tcPr>
          <w:p w14:paraId="5C27A307" w14:textId="77777777" w:rsidR="001A5BCD" w:rsidRPr="003E777E" w:rsidRDefault="001A5BCD" w:rsidP="001A5BCD">
            <w:pPr>
              <w:pStyle w:val="Heading4"/>
              <w:outlineLvl w:val="3"/>
            </w:pPr>
            <w:r w:rsidRPr="003E777E">
              <w:t>Telstra</w:t>
            </w:r>
          </w:p>
          <w:p w14:paraId="77A62B77" w14:textId="54193435" w:rsidR="001A5BCD" w:rsidRDefault="001A5BCD" w:rsidP="001A5BCD">
            <w:pPr>
              <w:pStyle w:val="Heading4"/>
              <w:outlineLvl w:val="3"/>
            </w:pPr>
            <w:r>
              <w:t>CCSS CUBE</w:t>
            </w:r>
          </w:p>
          <w:p w14:paraId="3CDE71F6" w14:textId="45EC60C0" w:rsidR="001A5BCD" w:rsidRPr="006378DA" w:rsidRDefault="001A5BCD" w:rsidP="001A5BCD">
            <w:pPr>
              <w:jc w:val="left"/>
            </w:pPr>
            <w:proofErr w:type="spellStart"/>
            <w:r>
              <w:t>QlikView</w:t>
            </w:r>
            <w:proofErr w:type="spellEnd"/>
            <w:r>
              <w:t xml:space="preserve"> Solution Designer Developer</w:t>
            </w:r>
          </w:p>
          <w:p w14:paraId="0DDABF14" w14:textId="27A48E02" w:rsidR="001A5BCD" w:rsidRPr="001A5BCD" w:rsidRDefault="001A5BCD" w:rsidP="001A5BCD">
            <w:pPr>
              <w:rPr>
                <w:b/>
              </w:rPr>
            </w:pPr>
          </w:p>
        </w:tc>
        <w:tc>
          <w:tcPr>
            <w:tcW w:w="7142" w:type="dxa"/>
            <w:vAlign w:val="center"/>
          </w:tcPr>
          <w:p w14:paraId="0DDABF15" w14:textId="2D25A8DA" w:rsidR="00AF2CDC" w:rsidRPr="00D9090A" w:rsidRDefault="002F2D5B" w:rsidP="00D9090A">
            <w:r>
              <w:t>T</w:t>
            </w:r>
            <w:r w:rsidRPr="002F2D5B">
              <w:t xml:space="preserve">he Telstra Contact Centre Shared Services (CCSS) Customer Understanding Behaviour Excellence (CUBE) </w:t>
            </w:r>
            <w:proofErr w:type="spellStart"/>
            <w:r w:rsidRPr="002F2D5B">
              <w:t>Qlikview</w:t>
            </w:r>
            <w:proofErr w:type="spellEnd"/>
            <w:r w:rsidRPr="002F2D5B">
              <w:t xml:space="preserve"> Dashboard was developed for the executive director to achieve strategic insights for volume and complaint reduction, providing the ability to view customer experience outcomes through multiple dimensions of customer data. Ian was responsible for </w:t>
            </w:r>
            <w:proofErr w:type="spellStart"/>
            <w:r w:rsidRPr="002F2D5B">
              <w:t>Qlikview</w:t>
            </w:r>
            <w:proofErr w:type="spellEnd"/>
            <w:r w:rsidRPr="002F2D5B">
              <w:t xml:space="preserve"> data modelling, dashboard development and reports management that measure key business performance metrics. Utilising infographics as visual storytelling, an executive dashboard was built that is easy to di</w:t>
            </w:r>
            <w:r>
              <w:t>gest and able to drive activity</w:t>
            </w:r>
            <w:r w:rsidR="00AF2CDC" w:rsidRPr="00D9090A">
              <w:t>.</w:t>
            </w:r>
          </w:p>
        </w:tc>
      </w:tr>
      <w:tr w:rsidR="00AF2CDC" w:rsidRPr="003E777E" w14:paraId="0DDABF19" w14:textId="77777777" w:rsidTr="00507202">
        <w:trPr>
          <w:jc w:val="center"/>
        </w:trPr>
        <w:tc>
          <w:tcPr>
            <w:tcW w:w="2835" w:type="dxa"/>
          </w:tcPr>
          <w:p w14:paraId="0DDABF17" w14:textId="77777777" w:rsidR="00AF2CDC" w:rsidRPr="003E777E" w:rsidRDefault="00AF2CDC" w:rsidP="00507202">
            <w:pPr>
              <w:ind w:right="-142"/>
              <w:jc w:val="left"/>
              <w:rPr>
                <w:color w:val="585858" w:themeColor="accent3"/>
                <w:sz w:val="16"/>
                <w:szCs w:val="16"/>
              </w:rPr>
            </w:pPr>
          </w:p>
        </w:tc>
        <w:tc>
          <w:tcPr>
            <w:tcW w:w="7142" w:type="dxa"/>
            <w:vAlign w:val="center"/>
          </w:tcPr>
          <w:p w14:paraId="0DDABF18" w14:textId="77777777" w:rsidR="00AF2CDC" w:rsidRPr="003E777E" w:rsidRDefault="00AF2CDC" w:rsidP="00472BBD">
            <w:pPr>
              <w:ind w:right="-142"/>
              <w:rPr>
                <w:b/>
                <w:color w:val="585858" w:themeColor="accent3"/>
                <w:sz w:val="16"/>
                <w:szCs w:val="16"/>
              </w:rPr>
            </w:pPr>
          </w:p>
        </w:tc>
      </w:tr>
      <w:tr w:rsidR="00AF2CDC" w:rsidRPr="003E777E" w14:paraId="0DDABF1E" w14:textId="77777777" w:rsidTr="00507202">
        <w:trPr>
          <w:jc w:val="center"/>
        </w:trPr>
        <w:tc>
          <w:tcPr>
            <w:tcW w:w="2835" w:type="dxa"/>
          </w:tcPr>
          <w:p w14:paraId="0DDABF1A" w14:textId="7DB65EAA" w:rsidR="00AF2CDC" w:rsidRPr="006378DA" w:rsidRDefault="001A5BCD" w:rsidP="006378DA">
            <w:pPr>
              <w:pStyle w:val="Heading4"/>
              <w:outlineLvl w:val="3"/>
            </w:pPr>
            <w:proofErr w:type="spellStart"/>
            <w:r>
              <w:lastRenderedPageBreak/>
              <w:t>Transfield</w:t>
            </w:r>
            <w:proofErr w:type="spellEnd"/>
            <w:r>
              <w:t xml:space="preserve"> Services</w:t>
            </w:r>
          </w:p>
          <w:p w14:paraId="0DDABF1B" w14:textId="73837CEC" w:rsidR="006378DA" w:rsidRDefault="001A5BCD" w:rsidP="006378DA">
            <w:pPr>
              <w:pStyle w:val="Heading4"/>
              <w:outlineLvl w:val="3"/>
            </w:pPr>
            <w:r>
              <w:t>OMPA PY Migration</w:t>
            </w:r>
          </w:p>
          <w:p w14:paraId="0DDABF1C" w14:textId="77777777" w:rsidR="00AF2CDC" w:rsidRPr="003E777E" w:rsidRDefault="00AF2CDC" w:rsidP="006378DA">
            <w:pPr>
              <w:rPr>
                <w:sz w:val="16"/>
              </w:rPr>
            </w:pPr>
            <w:r w:rsidRPr="006378DA">
              <w:t>Project Manager</w:t>
            </w:r>
          </w:p>
        </w:tc>
        <w:tc>
          <w:tcPr>
            <w:tcW w:w="7142" w:type="dxa"/>
            <w:vAlign w:val="center"/>
          </w:tcPr>
          <w:p w14:paraId="27D4EF6D" w14:textId="77777777" w:rsidR="001A5BCD" w:rsidRDefault="001A5BCD" w:rsidP="001A5BCD">
            <w:proofErr w:type="spellStart"/>
            <w:r>
              <w:t>Transfield</w:t>
            </w:r>
            <w:proofErr w:type="spellEnd"/>
            <w:r>
              <w:t xml:space="preserve"> Services – global provider of operations, maintenance and construction services to the resources, energy, industrial, infrastructure, property and defence sectors, is upgrading its exiting SAP 4.7 Enterprise Resource Planning system to SAP ECC6.</w:t>
            </w:r>
          </w:p>
          <w:p w14:paraId="2A278198" w14:textId="77777777" w:rsidR="001A5BCD" w:rsidRDefault="001A5BCD" w:rsidP="001A5BCD"/>
          <w:p w14:paraId="2EF1FDCB" w14:textId="77777777" w:rsidR="001A5BCD" w:rsidRDefault="001A5BCD" w:rsidP="001A5BCD">
            <w:r>
              <w:t>During Ian’s stint with ROC, he project managed the migration and cutover of Australia’s as well as America’s OMPA and PY module, which consists of over 24,000 payroll employees across 135 enterprise bargaining agreements for Australia, and over 7,000 payroll employees across 4 different state laws in America. Leading to the cutover period, he also helped on configuration and built tools for transforming, reconciling and validating data.</w:t>
            </w:r>
          </w:p>
          <w:p w14:paraId="48A35B37" w14:textId="77777777" w:rsidR="001A5BCD" w:rsidRDefault="001A5BCD" w:rsidP="001A5BCD"/>
          <w:p w14:paraId="0DDABF1D" w14:textId="1C8E427F" w:rsidR="00AF2CDC" w:rsidRPr="00D9090A" w:rsidRDefault="001A5BCD" w:rsidP="001A5BCD">
            <w:r>
              <w:t>Despite unplanned building power outages as well as natural disasters such as earthquakes in North Dakota and Hurricane Sandy on America’s East Coast, Ian and the team worked relentlessly and managed to get the project delivered on time with minimal disruptions to the business</w:t>
            </w:r>
            <w:r w:rsidR="00AF2CDC" w:rsidRPr="00D9090A">
              <w:t>.</w:t>
            </w:r>
          </w:p>
        </w:tc>
      </w:tr>
      <w:tr w:rsidR="00AF2CDC" w:rsidRPr="003E777E" w14:paraId="0DDABF21" w14:textId="77777777" w:rsidTr="00507202">
        <w:trPr>
          <w:jc w:val="center"/>
        </w:trPr>
        <w:tc>
          <w:tcPr>
            <w:tcW w:w="2835" w:type="dxa"/>
          </w:tcPr>
          <w:p w14:paraId="0DDABF1F" w14:textId="77777777" w:rsidR="00AF2CDC" w:rsidRPr="003E777E" w:rsidRDefault="00AF2CDC" w:rsidP="00507202">
            <w:pPr>
              <w:ind w:right="-142"/>
              <w:jc w:val="left"/>
              <w:rPr>
                <w:color w:val="585858" w:themeColor="accent3"/>
                <w:sz w:val="16"/>
                <w:szCs w:val="16"/>
              </w:rPr>
            </w:pPr>
          </w:p>
        </w:tc>
        <w:tc>
          <w:tcPr>
            <w:tcW w:w="7142" w:type="dxa"/>
            <w:vAlign w:val="center"/>
          </w:tcPr>
          <w:p w14:paraId="0DDABF20" w14:textId="77777777" w:rsidR="00AF2CDC" w:rsidRPr="003E777E" w:rsidRDefault="00AF2CDC" w:rsidP="00472BBD">
            <w:pPr>
              <w:ind w:right="-142"/>
              <w:rPr>
                <w:b/>
                <w:color w:val="585858" w:themeColor="accent3"/>
                <w:sz w:val="16"/>
                <w:szCs w:val="16"/>
              </w:rPr>
            </w:pPr>
          </w:p>
        </w:tc>
      </w:tr>
      <w:tr w:rsidR="00AF2CDC" w:rsidRPr="003E777E" w14:paraId="0DDABF26" w14:textId="77777777" w:rsidTr="00507202">
        <w:trPr>
          <w:jc w:val="center"/>
        </w:trPr>
        <w:tc>
          <w:tcPr>
            <w:tcW w:w="2835" w:type="dxa"/>
          </w:tcPr>
          <w:p w14:paraId="0DDABF22" w14:textId="0BA78B06" w:rsidR="00AF2CDC" w:rsidRPr="006378DA" w:rsidRDefault="001A5BCD" w:rsidP="006378DA">
            <w:pPr>
              <w:pStyle w:val="Heading4"/>
              <w:outlineLvl w:val="3"/>
            </w:pPr>
            <w:r>
              <w:lastRenderedPageBreak/>
              <w:t>Cathay Pacific Airways</w:t>
            </w:r>
          </w:p>
          <w:p w14:paraId="0DDABF23" w14:textId="425D4D97" w:rsidR="006378DA" w:rsidRDefault="001A5BCD" w:rsidP="006378DA">
            <w:pPr>
              <w:pStyle w:val="Heading4"/>
              <w:outlineLvl w:val="3"/>
            </w:pPr>
            <w:r>
              <w:t>PSS Transformation Program</w:t>
            </w:r>
          </w:p>
          <w:p w14:paraId="0DDABF24" w14:textId="4E88812C" w:rsidR="00AF2CDC" w:rsidRPr="003E777E" w:rsidRDefault="001A5BCD" w:rsidP="001A5BCD">
            <w:pPr>
              <w:jc w:val="left"/>
              <w:rPr>
                <w:sz w:val="16"/>
              </w:rPr>
            </w:pPr>
            <w:r>
              <w:t xml:space="preserve">Data Migration and Reconciliation </w:t>
            </w:r>
            <w:r w:rsidR="006668F4">
              <w:t>Specialist</w:t>
            </w:r>
          </w:p>
        </w:tc>
        <w:tc>
          <w:tcPr>
            <w:tcW w:w="7142" w:type="dxa"/>
            <w:vAlign w:val="center"/>
          </w:tcPr>
          <w:p w14:paraId="3F5CD44B" w14:textId="1968F71B" w:rsidR="006668F4" w:rsidRDefault="006668F4" w:rsidP="006668F4">
            <w:r>
              <w:t xml:space="preserve">Cathay Pacific Airways underwent a major technology transformation of their core legacy applications. Part of the Passenger Service System (PSS) programme of work is to replace its 30 year old proprietary UNISYS based CUPID passenger service capabilities with Amadeus’ community product: </w:t>
            </w:r>
            <w:proofErr w:type="spellStart"/>
            <w:r>
              <w:t>Altea</w:t>
            </w:r>
            <w:proofErr w:type="spellEnd"/>
            <w:r>
              <w:t xml:space="preserve"> RES, </w:t>
            </w:r>
            <w:proofErr w:type="spellStart"/>
            <w:r>
              <w:t>Altea</w:t>
            </w:r>
            <w:proofErr w:type="spellEnd"/>
            <w:r>
              <w:t xml:space="preserve"> INV and RES UI.</w:t>
            </w:r>
          </w:p>
          <w:p w14:paraId="6ADC8F30" w14:textId="77777777" w:rsidR="006668F4" w:rsidRDefault="006668F4" w:rsidP="006668F4"/>
          <w:p w14:paraId="67492280" w14:textId="77777777" w:rsidR="006668F4" w:rsidRDefault="006668F4" w:rsidP="006668F4">
            <w:r>
              <w:t>Ian undertook the challenge of migrating and reconciling over 1.5 million passenger reservations and 3.9 million electronic tickets, as well as authenticating the validity of these information for multiple downstream systems. All these information made up to over 1.5 billion rows of data, which has to be reconciled and reported within the 45 minute cutover window.</w:t>
            </w:r>
          </w:p>
          <w:p w14:paraId="2A6E101C" w14:textId="77777777" w:rsidR="006668F4" w:rsidRDefault="006668F4" w:rsidP="006668F4"/>
          <w:p w14:paraId="7BBD7FDC" w14:textId="77777777" w:rsidR="006668F4" w:rsidRDefault="006668F4" w:rsidP="006668F4">
            <w:r>
              <w:t xml:space="preserve">Ian designed, built and delivered multiple modularised, automated and semi-automated reconciliation tools for various checkpoints across enterprise data model to provide third party unbiased reconciliation feedback. Ian also designed and built the reporting tool which provides both high and low level reporting for multiple audiences. As for the Reconciliation Servers, it was also designed, built and administered by Ian. It was built using SSDs on RAID for maximum performance. Other technologies used include RHEL6, GIT, </w:t>
            </w:r>
            <w:proofErr w:type="spellStart"/>
            <w:r>
              <w:t>MariaDB</w:t>
            </w:r>
            <w:proofErr w:type="spellEnd"/>
            <w:r>
              <w:t>, Sphinx Search, PHP, HTML5, Perl, and other low level programming languages to minimise overheads.</w:t>
            </w:r>
          </w:p>
          <w:p w14:paraId="5B6CDCC2" w14:textId="77777777" w:rsidR="006668F4" w:rsidRDefault="006668F4" w:rsidP="006668F4"/>
          <w:p w14:paraId="433710D4" w14:textId="77777777" w:rsidR="00AF2CDC" w:rsidRDefault="006668F4" w:rsidP="006668F4">
            <w:r>
              <w:t>With the help of Ian’s continuous effort spanning over 18 months, SMS produced a 99.7% near perfect result migrating active PNR and ET records, minimising error fixes and passenger disruptions</w:t>
            </w:r>
            <w:r w:rsidR="00AF2CDC" w:rsidRPr="00D9090A">
              <w:t xml:space="preserve"> organisation.</w:t>
            </w:r>
          </w:p>
          <w:p w14:paraId="0DDABF25" w14:textId="2FDF0253" w:rsidR="006668F4" w:rsidRPr="00D9090A" w:rsidRDefault="006668F4" w:rsidP="006668F4"/>
        </w:tc>
      </w:tr>
      <w:tr w:rsidR="001A5BCD" w:rsidRPr="003E777E" w14:paraId="257E1DCF" w14:textId="77777777" w:rsidTr="00507202">
        <w:trPr>
          <w:jc w:val="center"/>
        </w:trPr>
        <w:tc>
          <w:tcPr>
            <w:tcW w:w="2835" w:type="dxa"/>
          </w:tcPr>
          <w:p w14:paraId="5E94A4F2" w14:textId="5054F67C" w:rsidR="001A5BCD" w:rsidRPr="003E777E" w:rsidRDefault="006668F4" w:rsidP="001A5BCD">
            <w:pPr>
              <w:pStyle w:val="Heading4"/>
              <w:outlineLvl w:val="3"/>
            </w:pPr>
            <w:r>
              <w:t>BP Australia</w:t>
            </w:r>
          </w:p>
          <w:p w14:paraId="0788C982" w14:textId="779422E0" w:rsidR="001A5BCD" w:rsidRDefault="006668F4" w:rsidP="001A5BCD">
            <w:pPr>
              <w:pStyle w:val="Heading4"/>
              <w:outlineLvl w:val="3"/>
            </w:pPr>
            <w:r>
              <w:t xml:space="preserve">ANZ </w:t>
            </w:r>
            <w:proofErr w:type="spellStart"/>
            <w:r>
              <w:t>FuelValueCard</w:t>
            </w:r>
            <w:proofErr w:type="spellEnd"/>
            <w:r>
              <w:t xml:space="preserve"> Global SAP Deployment</w:t>
            </w:r>
          </w:p>
          <w:p w14:paraId="25A741CA" w14:textId="05F10E70" w:rsidR="001A5BCD" w:rsidRPr="006378DA" w:rsidRDefault="006668F4" w:rsidP="001A5BCD">
            <w:pPr>
              <w:jc w:val="left"/>
            </w:pPr>
            <w:r>
              <w:t xml:space="preserve">SAP XI Interface </w:t>
            </w:r>
            <w:proofErr w:type="spellStart"/>
            <w:r>
              <w:t>De</w:t>
            </w:r>
            <w:r w:rsidR="001A5BCD">
              <w:t>eloper</w:t>
            </w:r>
            <w:proofErr w:type="spellEnd"/>
          </w:p>
          <w:p w14:paraId="2440E31A" w14:textId="77777777" w:rsidR="001A5BCD" w:rsidRPr="006378DA" w:rsidRDefault="001A5BCD" w:rsidP="006378DA">
            <w:pPr>
              <w:pStyle w:val="Heading4"/>
              <w:outlineLvl w:val="3"/>
            </w:pPr>
          </w:p>
        </w:tc>
        <w:tc>
          <w:tcPr>
            <w:tcW w:w="7142" w:type="dxa"/>
            <w:vAlign w:val="center"/>
          </w:tcPr>
          <w:p w14:paraId="56A8C51E" w14:textId="77777777" w:rsidR="006668F4" w:rsidRDefault="006668F4" w:rsidP="006668F4">
            <w:r>
              <w:t xml:space="preserve">ANZ FVC Global SAP Deployment (GSD) project aims to deliver a simplified, standardised and integrated set of processes by replacing Integrated System Program (ISP). </w:t>
            </w:r>
            <w:proofErr w:type="spellStart"/>
            <w:r>
              <w:t>GenPlus</w:t>
            </w:r>
            <w:proofErr w:type="spellEnd"/>
            <w:r>
              <w:t xml:space="preserve"> – BP Australia and New Zealand’s new fuel card system, while linked to ISP, requires a new set of interface to maintain data transaction and connectivity into GSD.</w:t>
            </w:r>
          </w:p>
          <w:p w14:paraId="5C6E8F9D" w14:textId="77777777" w:rsidR="006668F4" w:rsidRDefault="006668F4" w:rsidP="006668F4"/>
          <w:p w14:paraId="239EEEFC" w14:textId="77777777" w:rsidR="006668F4" w:rsidRDefault="006668F4" w:rsidP="006668F4">
            <w:r>
              <w:t xml:space="preserve">Ian led functional analysis and designed approximately 13 interfaces between </w:t>
            </w:r>
            <w:proofErr w:type="spellStart"/>
            <w:r>
              <w:t>GenPlus</w:t>
            </w:r>
            <w:proofErr w:type="spellEnd"/>
            <w:r>
              <w:t xml:space="preserve"> and Global SAP application (GSD), coordinated the production of functional and technical specification for the interfaces, as well as identified and support Cards business processes while continuously assess opportunities for operational as well as data and information management improvements and efficiencies. He also participated in quality assurance reviews of interface specifications that were previously developed.</w:t>
            </w:r>
          </w:p>
          <w:p w14:paraId="1888627D" w14:textId="77777777" w:rsidR="006668F4" w:rsidRDefault="006668F4" w:rsidP="006668F4"/>
          <w:p w14:paraId="2027F755" w14:textId="77777777" w:rsidR="001A5BCD" w:rsidRDefault="006668F4" w:rsidP="006668F4">
            <w:r>
              <w:t xml:space="preserve">The interface specifications were communicated effectively and thus the interface were successfully built to link </w:t>
            </w:r>
            <w:proofErr w:type="spellStart"/>
            <w:r>
              <w:t>GenPlus</w:t>
            </w:r>
            <w:proofErr w:type="spellEnd"/>
            <w:r>
              <w:t xml:space="preserve"> and GSD.</w:t>
            </w:r>
          </w:p>
          <w:p w14:paraId="68552520" w14:textId="23430048" w:rsidR="006668F4" w:rsidRPr="00D9090A" w:rsidRDefault="006668F4" w:rsidP="006668F4"/>
        </w:tc>
      </w:tr>
      <w:tr w:rsidR="001A5BCD" w:rsidRPr="003E777E" w14:paraId="4CE42C0B" w14:textId="77777777" w:rsidTr="00507202">
        <w:trPr>
          <w:jc w:val="center"/>
        </w:trPr>
        <w:tc>
          <w:tcPr>
            <w:tcW w:w="2835" w:type="dxa"/>
          </w:tcPr>
          <w:p w14:paraId="1C93B9C0" w14:textId="6674CE2F" w:rsidR="001A5BCD" w:rsidRPr="003E777E" w:rsidRDefault="006668F4" w:rsidP="001A5BCD">
            <w:pPr>
              <w:pStyle w:val="Heading4"/>
              <w:outlineLvl w:val="3"/>
            </w:pPr>
            <w:r>
              <w:t>Bureau of Meteorology</w:t>
            </w:r>
          </w:p>
          <w:p w14:paraId="6A49CCA5" w14:textId="4643F519" w:rsidR="001A5BCD" w:rsidRDefault="006668F4" w:rsidP="001A5BCD">
            <w:pPr>
              <w:pStyle w:val="Heading4"/>
              <w:outlineLvl w:val="3"/>
            </w:pPr>
            <w:r>
              <w:t>National Water Account Online Reporting CMS</w:t>
            </w:r>
          </w:p>
          <w:p w14:paraId="2C3CC43D" w14:textId="296E1085" w:rsidR="001A5BCD" w:rsidRPr="006378DA" w:rsidRDefault="006668F4" w:rsidP="001A5BCD">
            <w:pPr>
              <w:jc w:val="left"/>
            </w:pPr>
            <w:r>
              <w:t>Lead Business Analyst</w:t>
            </w:r>
          </w:p>
          <w:p w14:paraId="6E7C57DE" w14:textId="77777777" w:rsidR="001A5BCD" w:rsidRPr="006378DA" w:rsidRDefault="001A5BCD" w:rsidP="006378DA">
            <w:pPr>
              <w:pStyle w:val="Heading4"/>
              <w:outlineLvl w:val="3"/>
            </w:pPr>
          </w:p>
        </w:tc>
        <w:tc>
          <w:tcPr>
            <w:tcW w:w="7142" w:type="dxa"/>
            <w:vAlign w:val="center"/>
          </w:tcPr>
          <w:p w14:paraId="3343D8E2" w14:textId="3BD6DF78" w:rsidR="001A5BCD" w:rsidRPr="00D9090A" w:rsidRDefault="006668F4" w:rsidP="00D9090A">
            <w:r w:rsidRPr="006668F4">
              <w:t xml:space="preserve">The Australian Water Resources Information System (AWRIS) will provide a comprehensive, credible, open view of Australia’s water resources data and information. The National Water Account Online component of AWRIS focuses on the online publication of the Water Account Reports. Ian liaised with multiple levels of stakeholders, including vendor, design team, technical writers, water accounts department as well as project sponsors and led the implementation of Water Account Reports through Squiz </w:t>
            </w:r>
            <w:proofErr w:type="spellStart"/>
            <w:r w:rsidRPr="006668F4">
              <w:t>MySource</w:t>
            </w:r>
            <w:proofErr w:type="spellEnd"/>
            <w:r w:rsidRPr="006668F4">
              <w:t xml:space="preserve"> Matrix Content Management System.</w:t>
            </w:r>
          </w:p>
        </w:tc>
      </w:tr>
      <w:tr w:rsidR="001A5BCD" w:rsidRPr="003E777E" w14:paraId="31D9BBFC" w14:textId="77777777" w:rsidTr="00507202">
        <w:trPr>
          <w:jc w:val="center"/>
        </w:trPr>
        <w:tc>
          <w:tcPr>
            <w:tcW w:w="2835" w:type="dxa"/>
          </w:tcPr>
          <w:p w14:paraId="32411A06" w14:textId="60010849" w:rsidR="001A5BCD" w:rsidRPr="003E777E" w:rsidRDefault="006668F4" w:rsidP="001A5BCD">
            <w:pPr>
              <w:pStyle w:val="Heading4"/>
              <w:outlineLvl w:val="3"/>
            </w:pPr>
            <w:r>
              <w:lastRenderedPageBreak/>
              <w:t>Victorian Government Department of Health</w:t>
            </w:r>
          </w:p>
          <w:p w14:paraId="0690250F" w14:textId="1B4C0D3A" w:rsidR="001A5BCD" w:rsidRDefault="006668F4" w:rsidP="001A5BCD">
            <w:pPr>
              <w:pStyle w:val="Heading4"/>
              <w:outlineLvl w:val="3"/>
            </w:pPr>
            <w:r>
              <w:t xml:space="preserve">Health Collaborative Business Reporting </w:t>
            </w:r>
            <w:proofErr w:type="spellStart"/>
            <w:r>
              <w:t>Tollset</w:t>
            </w:r>
            <w:proofErr w:type="spellEnd"/>
          </w:p>
          <w:p w14:paraId="62EA71DC" w14:textId="6966EEFD" w:rsidR="001A5BCD" w:rsidRPr="006378DA" w:rsidRDefault="006668F4" w:rsidP="001A5BCD">
            <w:pPr>
              <w:jc w:val="left"/>
            </w:pPr>
            <w:r>
              <w:t>Business / Data Analyst</w:t>
            </w:r>
          </w:p>
          <w:p w14:paraId="403928C3" w14:textId="77777777" w:rsidR="001A5BCD" w:rsidRPr="006378DA" w:rsidRDefault="001A5BCD" w:rsidP="006378DA">
            <w:pPr>
              <w:pStyle w:val="Heading4"/>
              <w:outlineLvl w:val="3"/>
            </w:pPr>
          </w:p>
        </w:tc>
        <w:tc>
          <w:tcPr>
            <w:tcW w:w="7142" w:type="dxa"/>
            <w:vAlign w:val="center"/>
          </w:tcPr>
          <w:p w14:paraId="310CAA04" w14:textId="77777777" w:rsidR="006668F4" w:rsidRDefault="006668F4" w:rsidP="006668F4">
            <w:r>
              <w:t>The Health Collaborative Business Reporting Toolset (HCBRT) project addresses the rapid growth of health and performance reporting needs by several key business units within Metropolitan Health, Rural and Residential Aged Care. The HCBRT will serve as a centralised business intelligence information repository and reporting function for all health performance, indicator and benchmark reporting information.</w:t>
            </w:r>
          </w:p>
          <w:p w14:paraId="4DE33BBC" w14:textId="77777777" w:rsidR="006668F4" w:rsidRDefault="006668F4" w:rsidP="006668F4">
            <w:r>
              <w:t>Phase One of the HCBRT project consisted of Business Analysis and Data Analysis. As the lead data analyst on the project, Ian undertook the assessment of the current reporting environment which determined the existing reports and sources of data. This led into the documentation of the reverse mapping of data to source for each report produced by liaising with multiple information provider stakeholders, in search for the single source of truth (SSOT).</w:t>
            </w:r>
          </w:p>
          <w:p w14:paraId="012E565D" w14:textId="77777777" w:rsidR="001A5BCD" w:rsidRDefault="006668F4" w:rsidP="006668F4">
            <w:r>
              <w:t>Ian’s success in Phase One subsequently secured Phase Two of the HCBRT project – designing the business intelligence information repository and develop report prototype that targets specific performance reporting and benchmarking reports.</w:t>
            </w:r>
          </w:p>
          <w:p w14:paraId="6BDDAA43" w14:textId="217784CC" w:rsidR="006668F4" w:rsidRPr="00D9090A" w:rsidRDefault="006668F4" w:rsidP="006668F4"/>
        </w:tc>
      </w:tr>
      <w:tr w:rsidR="001A5BCD" w:rsidRPr="003E777E" w14:paraId="54A8521A" w14:textId="77777777" w:rsidTr="00507202">
        <w:trPr>
          <w:jc w:val="center"/>
        </w:trPr>
        <w:tc>
          <w:tcPr>
            <w:tcW w:w="2835" w:type="dxa"/>
          </w:tcPr>
          <w:p w14:paraId="571EF4B7" w14:textId="69B3CF80" w:rsidR="001A5BCD" w:rsidRPr="003E777E" w:rsidRDefault="001A5BCD" w:rsidP="001A5BCD">
            <w:pPr>
              <w:pStyle w:val="Heading4"/>
              <w:outlineLvl w:val="3"/>
            </w:pPr>
            <w:r w:rsidRPr="003E777E">
              <w:t>Telstra</w:t>
            </w:r>
          </w:p>
          <w:p w14:paraId="599EEA9E" w14:textId="4838FD2F" w:rsidR="001A5BCD" w:rsidRDefault="006668F4" w:rsidP="001A5BCD">
            <w:pPr>
              <w:pStyle w:val="Heading4"/>
              <w:outlineLvl w:val="3"/>
            </w:pPr>
            <w:r>
              <w:t>Strategic Rationalisation Migration and Exit (DDN X.50 Exit)</w:t>
            </w:r>
          </w:p>
          <w:p w14:paraId="409B9CF2" w14:textId="706A546F" w:rsidR="001A5BCD" w:rsidRPr="006378DA" w:rsidRDefault="006668F4" w:rsidP="001A5BCD">
            <w:pPr>
              <w:jc w:val="left"/>
            </w:pPr>
            <w:r>
              <w:t>Data System Specialist</w:t>
            </w:r>
          </w:p>
          <w:p w14:paraId="1577694A" w14:textId="77777777" w:rsidR="001A5BCD" w:rsidRPr="006378DA" w:rsidRDefault="001A5BCD" w:rsidP="006378DA">
            <w:pPr>
              <w:pStyle w:val="Heading4"/>
              <w:outlineLvl w:val="3"/>
            </w:pPr>
          </w:p>
        </w:tc>
        <w:tc>
          <w:tcPr>
            <w:tcW w:w="7142" w:type="dxa"/>
            <w:vAlign w:val="center"/>
          </w:tcPr>
          <w:p w14:paraId="59397BBD" w14:textId="77777777" w:rsidR="001A5BCD" w:rsidRDefault="006668F4" w:rsidP="00D9090A">
            <w:r w:rsidRPr="006668F4">
              <w:t>The X.50 element of the Dedicated Digital Network (DDN), which supports the provision of Low Speed Digital Data Service to Telstra customers and users, is to be decommissioned and exited. Ian’s role is to analyse and model customer and service data requirements to support the project manager in planning the external and internal customer migrations and infrastructure decommissioning. Working with database administrators, Ian’s responsibility includes adding strategic and tactical value by incorporating Business Intelligence and developing solutions to collect, analyse and facilitate the reporting of internal and external information.</w:t>
            </w:r>
          </w:p>
          <w:p w14:paraId="210EED0A" w14:textId="4FD7E5E5" w:rsidR="006668F4" w:rsidRPr="00D9090A" w:rsidRDefault="006668F4" w:rsidP="00D9090A"/>
        </w:tc>
      </w:tr>
      <w:tr w:rsidR="001A5BCD" w:rsidRPr="003E777E" w14:paraId="4C0BE371" w14:textId="77777777" w:rsidTr="00507202">
        <w:trPr>
          <w:jc w:val="center"/>
        </w:trPr>
        <w:tc>
          <w:tcPr>
            <w:tcW w:w="2835" w:type="dxa"/>
          </w:tcPr>
          <w:p w14:paraId="2CE0B8D2" w14:textId="37397171" w:rsidR="001A5BCD" w:rsidRPr="003E777E" w:rsidRDefault="006668F4" w:rsidP="001A5BCD">
            <w:pPr>
              <w:pStyle w:val="Heading4"/>
              <w:outlineLvl w:val="3"/>
            </w:pPr>
            <w:r>
              <w:t>Terra Firma Business Consulting</w:t>
            </w:r>
          </w:p>
          <w:p w14:paraId="441F2003" w14:textId="75BB6C0A" w:rsidR="001A5BCD" w:rsidRDefault="006668F4" w:rsidP="001A5BCD">
            <w:pPr>
              <w:pStyle w:val="Heading4"/>
              <w:outlineLvl w:val="3"/>
            </w:pPr>
            <w:r>
              <w:t>Business Report Redevelopment</w:t>
            </w:r>
          </w:p>
          <w:p w14:paraId="791BF71E" w14:textId="763AD46C" w:rsidR="001A5BCD" w:rsidRPr="006378DA" w:rsidRDefault="006668F4" w:rsidP="001A5BCD">
            <w:pPr>
              <w:jc w:val="left"/>
            </w:pPr>
            <w:r>
              <w:t>Business Support Analyst</w:t>
            </w:r>
          </w:p>
          <w:p w14:paraId="0BD9A85F" w14:textId="77777777" w:rsidR="001A5BCD" w:rsidRPr="006378DA" w:rsidRDefault="001A5BCD" w:rsidP="006378DA">
            <w:pPr>
              <w:pStyle w:val="Heading4"/>
              <w:outlineLvl w:val="3"/>
            </w:pPr>
          </w:p>
        </w:tc>
        <w:tc>
          <w:tcPr>
            <w:tcW w:w="7142" w:type="dxa"/>
            <w:vAlign w:val="center"/>
          </w:tcPr>
          <w:p w14:paraId="1FE77C90" w14:textId="77777777" w:rsidR="001A5BCD" w:rsidRDefault="006668F4" w:rsidP="00D9090A">
            <w:r w:rsidRPr="006668F4">
              <w:t>In order for Terra Firma to operate at the optimum level, requires quality information to be presented to key stakeholders for decision making. Using data which had been collected over the years of operations, Ian gathered reporting requirements from stakeholders and business units, provided database expertise in collaborating data from different sources (MS Access and SQL) and generate business intelligent reports using various tools (PHP, MS Excel, MS Access, SQL Server Enterprise Manager). The key deliverables were Engagement Progress reports, Sales reports as well as Human Resource reports, which helped key stakeholders to make accurate and confident decisions.</w:t>
            </w:r>
          </w:p>
          <w:p w14:paraId="381D0314" w14:textId="6C7ED836" w:rsidR="006668F4" w:rsidRPr="00D9090A" w:rsidRDefault="006668F4" w:rsidP="00D9090A"/>
        </w:tc>
      </w:tr>
      <w:tr w:rsidR="001A5BCD" w:rsidRPr="003E777E" w14:paraId="4A94E6D0" w14:textId="77777777" w:rsidTr="00507202">
        <w:trPr>
          <w:jc w:val="center"/>
        </w:trPr>
        <w:tc>
          <w:tcPr>
            <w:tcW w:w="2835" w:type="dxa"/>
          </w:tcPr>
          <w:p w14:paraId="475B1074" w14:textId="77777777" w:rsidR="006668F4" w:rsidRPr="003E777E" w:rsidRDefault="006668F4" w:rsidP="006668F4">
            <w:pPr>
              <w:pStyle w:val="Heading4"/>
              <w:outlineLvl w:val="3"/>
            </w:pPr>
            <w:r>
              <w:t>Terra Firma Business Consulting</w:t>
            </w:r>
          </w:p>
          <w:p w14:paraId="0B931EDD" w14:textId="536E7E09" w:rsidR="006668F4" w:rsidRDefault="006668F4" w:rsidP="006668F4">
            <w:pPr>
              <w:pStyle w:val="Heading4"/>
              <w:outlineLvl w:val="3"/>
            </w:pPr>
            <w:r>
              <w:t>Document Management System</w:t>
            </w:r>
          </w:p>
          <w:p w14:paraId="2613CD44" w14:textId="0E0B9D2F" w:rsidR="006668F4" w:rsidRPr="006378DA" w:rsidRDefault="006668F4" w:rsidP="006668F4">
            <w:pPr>
              <w:jc w:val="left"/>
            </w:pPr>
            <w:r>
              <w:t>IT System Developer / Project Coordinator</w:t>
            </w:r>
          </w:p>
          <w:p w14:paraId="22DE11DD" w14:textId="77777777" w:rsidR="001A5BCD" w:rsidRPr="006378DA" w:rsidRDefault="001A5BCD" w:rsidP="006378DA">
            <w:pPr>
              <w:pStyle w:val="Heading4"/>
              <w:outlineLvl w:val="3"/>
            </w:pPr>
          </w:p>
        </w:tc>
        <w:tc>
          <w:tcPr>
            <w:tcW w:w="7142" w:type="dxa"/>
            <w:vAlign w:val="center"/>
          </w:tcPr>
          <w:p w14:paraId="3C600462" w14:textId="03F317DF" w:rsidR="001A5BCD" w:rsidRPr="00D9090A" w:rsidRDefault="006668F4" w:rsidP="00D9090A">
            <w:r w:rsidRPr="006668F4">
              <w:t>Terra Firma, due to its recent growth and organisational re-alignment, had outgrown its Business Management System creating problems in the support of its business. One weakness of the Business Management System was the inability of staff members to access documents and collaborate on documents when they were out of the Terra Firma office on an engagement. Ian managed the planning, deployment, testing, training and transition to a Document Management System, managing expectations of all levels of stakeholders from end users to senior management. The Document Management System was implemented successfully in a timely manner providing all the intended benefits including ready access by all staff members with version control in a secure manner.</w:t>
            </w:r>
          </w:p>
        </w:tc>
      </w:tr>
      <w:tr w:rsidR="00AF2CDC" w:rsidRPr="003E777E" w14:paraId="0DDABF29" w14:textId="77777777" w:rsidTr="00D9090A">
        <w:trPr>
          <w:jc w:val="center"/>
        </w:trPr>
        <w:tc>
          <w:tcPr>
            <w:tcW w:w="2835" w:type="dxa"/>
            <w:vAlign w:val="center"/>
          </w:tcPr>
          <w:p w14:paraId="0DDABF27" w14:textId="77777777" w:rsidR="00AF2CDC" w:rsidRPr="003E777E" w:rsidRDefault="00AF2CDC" w:rsidP="00472BBD">
            <w:pPr>
              <w:ind w:right="-142"/>
              <w:rPr>
                <w:color w:val="585858" w:themeColor="accent3"/>
                <w:sz w:val="16"/>
                <w:szCs w:val="16"/>
              </w:rPr>
            </w:pPr>
          </w:p>
        </w:tc>
        <w:tc>
          <w:tcPr>
            <w:tcW w:w="7142" w:type="dxa"/>
            <w:vAlign w:val="center"/>
          </w:tcPr>
          <w:p w14:paraId="0DDABF28" w14:textId="77777777" w:rsidR="00AF2CDC" w:rsidRPr="003E777E" w:rsidRDefault="00AF2CDC" w:rsidP="00472BBD">
            <w:pPr>
              <w:ind w:right="-142"/>
              <w:rPr>
                <w:b/>
                <w:color w:val="585858" w:themeColor="accent3"/>
                <w:sz w:val="16"/>
                <w:szCs w:val="16"/>
              </w:rPr>
            </w:pPr>
          </w:p>
        </w:tc>
      </w:tr>
    </w:tbl>
    <w:p w14:paraId="0DDABF2A" w14:textId="77777777" w:rsidR="00AF2CDC" w:rsidRDefault="00AF2CDC" w:rsidP="00AF2CDC"/>
    <w:p w14:paraId="0DDABF2C" w14:textId="77777777" w:rsidR="00AF2CDC" w:rsidRPr="0066616D" w:rsidRDefault="00AF2CDC" w:rsidP="0066616D"/>
    <w:sectPr w:rsidR="00AF2CDC" w:rsidRPr="0066616D" w:rsidSect="00A02202">
      <w:headerReference w:type="default" r:id="rId15"/>
      <w:footerReference w:type="default" r:id="rId16"/>
      <w:pgSz w:w="11906" w:h="16838" w:code="9"/>
      <w:pgMar w:top="1418" w:right="1418" w:bottom="1418"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84FF81" w14:textId="77777777" w:rsidR="00937454" w:rsidRDefault="00937454" w:rsidP="009E0B8A">
      <w:r>
        <w:separator/>
      </w:r>
    </w:p>
  </w:endnote>
  <w:endnote w:type="continuationSeparator" w:id="0">
    <w:p w14:paraId="343F24DE" w14:textId="77777777" w:rsidR="00937454" w:rsidRDefault="00937454" w:rsidP="009E0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DABF37" w14:textId="77777777" w:rsidR="00F43CDC" w:rsidRPr="00B57C5F" w:rsidRDefault="00F43CDC" w:rsidP="009E0B8A"/>
  <w:tbl>
    <w:tblPr>
      <w:tblW w:w="5500" w:type="pct"/>
      <w:jc w:val="center"/>
      <w:tblLayout w:type="fixed"/>
      <w:tblCellMar>
        <w:left w:w="0" w:type="dxa"/>
        <w:right w:w="0" w:type="dxa"/>
      </w:tblCellMar>
      <w:tblLook w:val="04A0" w:firstRow="1" w:lastRow="0" w:firstColumn="1" w:lastColumn="0" w:noHBand="0" w:noVBand="1"/>
    </w:tblPr>
    <w:tblGrid>
      <w:gridCol w:w="1973"/>
      <w:gridCol w:w="201"/>
      <w:gridCol w:w="6631"/>
      <w:gridCol w:w="201"/>
      <w:gridCol w:w="971"/>
    </w:tblGrid>
    <w:tr w:rsidR="00F43CDC" w:rsidRPr="005770CE" w14:paraId="0DDABF3D" w14:textId="77777777" w:rsidTr="00AF2CDC">
      <w:trPr>
        <w:trHeight w:val="964"/>
        <w:jc w:val="center"/>
      </w:trPr>
      <w:tc>
        <w:tcPr>
          <w:tcW w:w="1962" w:type="dxa"/>
          <w:vAlign w:val="center"/>
        </w:tcPr>
        <w:p w14:paraId="0DDABF38" w14:textId="77777777" w:rsidR="00F43CDC" w:rsidRPr="00BD6704" w:rsidRDefault="00F43CDC" w:rsidP="009450C9">
          <w:r w:rsidRPr="00BD6704">
            <w:rPr>
              <w:noProof/>
              <w:lang w:eastAsia="en-AU"/>
            </w:rPr>
            <w:drawing>
              <wp:inline distT="0" distB="0" distL="0" distR="0" wp14:anchorId="0DDABF41" wp14:editId="0DDABF42">
                <wp:extent cx="1225053" cy="39508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25053" cy="395080"/>
                        </a:xfrm>
                        <a:prstGeom prst="rect">
                          <a:avLst/>
                        </a:prstGeom>
                        <a:noFill/>
                        <a:ln>
                          <a:noFill/>
                        </a:ln>
                      </pic:spPr>
                    </pic:pic>
                  </a:graphicData>
                </a:graphic>
              </wp:inline>
            </w:drawing>
          </w:r>
        </w:p>
      </w:tc>
      <w:tc>
        <w:tcPr>
          <w:tcW w:w="200" w:type="dxa"/>
        </w:tcPr>
        <w:p w14:paraId="0DDABF39" w14:textId="77777777" w:rsidR="00F43CDC" w:rsidRPr="005770CE" w:rsidRDefault="00F43CDC" w:rsidP="00BD6704"/>
      </w:tc>
      <w:tc>
        <w:tcPr>
          <w:tcW w:w="6595" w:type="dxa"/>
          <w:vAlign w:val="center"/>
        </w:tcPr>
        <w:p w14:paraId="0DDABF3A" w14:textId="77777777" w:rsidR="00F43CDC" w:rsidRPr="009E6B45" w:rsidRDefault="0066616D" w:rsidP="009E6B45">
          <w:pPr>
            <w:jc w:val="center"/>
            <w:rPr>
              <w:b/>
            </w:rPr>
          </w:pPr>
          <w:r w:rsidRPr="009E6B45">
            <w:rPr>
              <w:b/>
            </w:rPr>
            <w:t>www.smsmt.com</w:t>
          </w:r>
        </w:p>
      </w:tc>
      <w:tc>
        <w:tcPr>
          <w:tcW w:w="200" w:type="dxa"/>
        </w:tcPr>
        <w:p w14:paraId="0DDABF3B" w14:textId="77777777" w:rsidR="00F43CDC" w:rsidRPr="005770CE" w:rsidRDefault="00F43CDC" w:rsidP="00BD6704"/>
      </w:tc>
      <w:tc>
        <w:tcPr>
          <w:tcW w:w="966" w:type="dxa"/>
        </w:tcPr>
        <w:p w14:paraId="0DDABF3C" w14:textId="77777777" w:rsidR="00F43CDC" w:rsidRPr="00BD6704" w:rsidRDefault="00F43CDC" w:rsidP="00BD6704">
          <w:r w:rsidRPr="00BD6704">
            <w:rPr>
              <w:noProof/>
              <w:lang w:eastAsia="en-AU"/>
            </w:rPr>
            <mc:AlternateContent>
              <mc:Choice Requires="wpg">
                <w:drawing>
                  <wp:anchor distT="0" distB="0" distL="114300" distR="114300" simplePos="0" relativeHeight="251703296" behindDoc="1" locked="0" layoutInCell="1" allowOverlap="1" wp14:anchorId="0DDABF43" wp14:editId="0DDABF44">
                    <wp:simplePos x="0" y="0"/>
                    <wp:positionH relativeFrom="column">
                      <wp:posOffset>0</wp:posOffset>
                    </wp:positionH>
                    <wp:positionV relativeFrom="paragraph">
                      <wp:posOffset>-1905</wp:posOffset>
                    </wp:positionV>
                    <wp:extent cx="1390015" cy="1299210"/>
                    <wp:effectExtent l="0" t="0" r="19685" b="15240"/>
                    <wp:wrapNone/>
                    <wp:docPr id="9" name="Group 9"/>
                    <wp:cNvGraphicFramePr/>
                    <a:graphic xmlns:a="http://schemas.openxmlformats.org/drawingml/2006/main">
                      <a:graphicData uri="http://schemas.microsoft.com/office/word/2010/wordprocessingGroup">
                        <wpg:wgp>
                          <wpg:cNvGrpSpPr/>
                          <wpg:grpSpPr>
                            <a:xfrm>
                              <a:off x="0" y="0"/>
                              <a:ext cx="1390015" cy="1299210"/>
                              <a:chOff x="-41005" y="0"/>
                              <a:chExt cx="1390447" cy="1299517"/>
                            </a:xfrm>
                          </wpg:grpSpPr>
                          <wps:wsp>
                            <wps:cNvPr id="8" name="Oval 8"/>
                            <wps:cNvSpPr/>
                            <wps:spPr>
                              <a:xfrm>
                                <a:off x="118242" y="68317"/>
                                <a:ext cx="1231200" cy="1231200"/>
                              </a:xfrm>
                              <a:prstGeom prst="ellipse">
                                <a:avLst/>
                              </a:prstGeom>
                              <a:noFill/>
                              <a:ln>
                                <a:solidFill>
                                  <a:schemeClr val="accent2"/>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Oval 5"/>
                            <wps:cNvSpPr/>
                            <wps:spPr>
                              <a:xfrm>
                                <a:off x="-41005" y="0"/>
                                <a:ext cx="612000" cy="612000"/>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DABF45" w14:textId="77777777" w:rsidR="00F43CDC" w:rsidRPr="004126F7" w:rsidRDefault="00F43CDC" w:rsidP="00F7414D">
                                  <w:pPr>
                                    <w:pStyle w:val="CVPageNumber"/>
                                  </w:pPr>
                                  <w:r w:rsidRPr="004126F7">
                                    <w:fldChar w:fldCharType="begin"/>
                                  </w:r>
                                  <w:r w:rsidRPr="004126F7">
                                    <w:instrText xml:space="preserve"> PAGE </w:instrText>
                                  </w:r>
                                  <w:r w:rsidRPr="004126F7">
                                    <w:fldChar w:fldCharType="separate"/>
                                  </w:r>
                                  <w:r w:rsidR="002C47BC">
                                    <w:rPr>
                                      <w:noProof/>
                                    </w:rPr>
                                    <w:t>1</w:t>
                                  </w:r>
                                  <w:r w:rsidRPr="004126F7">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9" o:spid="_x0000_s1026" style="position:absolute;left:0;text-align:left;margin-left:0;margin-top:-.15pt;width:109.45pt;height:102.3pt;z-index:-251613184;mso-width-relative:margin;mso-height-relative:margin" coordorigin="-410" coordsize="13904,1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">
                    <v:oval id="Oval 8" o:spid="_x0000_s1027" style="position:absolute;left:1182;top:683;width:12312;height:12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fTcEA&#10;AADaAAAADwAAAGRycy9kb3ducmV2LnhtbERPy4rCMBTdC/5DuII7TR1UpGNaRBw6CC58gLO8NHfa&#10;Ms1NbaJ2/HqzEFweznuZdqYWN2pdZVnBZByBIM6trrhQcDp+jRYgnEfWWFsmBf/kIE36vSXG2t55&#10;T7eDL0QIYRejgtL7JpbS5SUZdGPbEAfu17YGfYBtIXWL9xBuavkRRXNpsOLQUGJD65Lyv8PVKJhm&#10;52x6Xm0eu8dsoSdRNt+ufy5KDQfd6hOEp86/xS/3t1YQtoYr4QbI5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7E303BAAAA2gAAAA8AAAAAAAAAAAAAAAAAmAIAAGRycy9kb3du&#10;cmV2LnhtbFBLBQYAAAAABAAEAPUAAACGAwAAAAA=&#10;" filled="f" strokecolor="#1083bf [3205]"/>
                    <v:oval id="Oval 5" o:spid="_x0000_s1028" style="position:absolute;left:-410;width:6119;height:6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atoMIA&#10;AADaAAAADwAAAGRycy9kb3ducmV2LnhtbERPTWsCMRC9C/6HMII3zdaD6GoUKW31UorbongbNuNm&#10;dTPZblJd/30jCJ6Gx/uc+bK1lbhQ40vHCl6GCQji3OmSCwU/3++DCQgfkDVWjknBjTwsF93OHFPt&#10;rrylSxYKEUPYp6jAhFCnUvrckEU/dDVx5I6usRgibAqpG7zGcFvJUZKMpcWSY4PBml4N5efszyrI&#10;Pn43h/KrGu2nZrf+fFsXZ3taKdXvtasZiEBteIof7o2O8+H+yv3K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Zq2gwgAAANoAAAAPAAAAAAAAAAAAAAAAAJgCAABkcnMvZG93&#10;bnJldi54bWxQSwUGAAAAAAQABAD1AAAAhwMAAAAA&#10;" fillcolor="#1083bf [3205]" stroked="f" strokeweight="2pt">
                      <v:textbox inset="0,0,0,0">
                        <w:txbxContent>
                          <w:p w14:paraId="0DDABF45" w14:textId="77777777" w:rsidR="00F43CDC" w:rsidRPr="004126F7" w:rsidRDefault="00F43CDC" w:rsidP="00F7414D">
                            <w:pPr>
                              <w:pStyle w:val="CVPageNumber"/>
                            </w:pPr>
                            <w:r w:rsidRPr="004126F7">
                              <w:fldChar w:fldCharType="begin"/>
                            </w:r>
                            <w:r w:rsidRPr="004126F7">
                              <w:instrText xml:space="preserve"> PAGE </w:instrText>
                            </w:r>
                            <w:r w:rsidRPr="004126F7">
                              <w:fldChar w:fldCharType="separate"/>
                            </w:r>
                            <w:r w:rsidR="002C47BC">
                              <w:rPr>
                                <w:noProof/>
                              </w:rPr>
                              <w:t>1</w:t>
                            </w:r>
                            <w:r w:rsidRPr="004126F7">
                              <w:fldChar w:fldCharType="end"/>
                            </w:r>
                          </w:p>
                        </w:txbxContent>
                      </v:textbox>
                    </v:oval>
                  </v:group>
                </w:pict>
              </mc:Fallback>
            </mc:AlternateContent>
          </w:r>
        </w:p>
      </w:tc>
    </w:tr>
  </w:tbl>
  <w:p w14:paraId="0DDABF3E" w14:textId="77777777" w:rsidR="00F43CDC" w:rsidRPr="007E3260" w:rsidRDefault="00F43CDC" w:rsidP="009E0B8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AEA321" w14:textId="77777777" w:rsidR="00937454" w:rsidRDefault="00937454" w:rsidP="009E0B8A">
      <w:r>
        <w:separator/>
      </w:r>
    </w:p>
  </w:footnote>
  <w:footnote w:type="continuationSeparator" w:id="0">
    <w:p w14:paraId="67338BF5" w14:textId="77777777" w:rsidR="00937454" w:rsidRDefault="00937454" w:rsidP="009E0B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500" w:type="pct"/>
      <w:jc w:val="center"/>
      <w:tblLook w:val="04A0" w:firstRow="1" w:lastRow="0" w:firstColumn="1" w:lastColumn="0" w:noHBand="0" w:noVBand="1"/>
    </w:tblPr>
    <w:tblGrid>
      <w:gridCol w:w="10215"/>
    </w:tblGrid>
    <w:tr w:rsidR="00AF2CDC" w14:paraId="0DDABF35" w14:textId="77777777" w:rsidTr="00507202">
      <w:trPr>
        <w:trHeight w:val="510"/>
        <w:jc w:val="center"/>
      </w:trPr>
      <w:tc>
        <w:tcPr>
          <w:tcW w:w="9060" w:type="dxa"/>
          <w:tcBorders>
            <w:top w:val="nil"/>
            <w:left w:val="nil"/>
            <w:bottom w:val="single" w:sz="12" w:space="0" w:color="1083BF"/>
            <w:right w:val="nil"/>
          </w:tcBorders>
        </w:tcPr>
        <w:p w14:paraId="0DDABF33" w14:textId="77777777" w:rsidR="00AF2CDC" w:rsidRDefault="00C65E50" w:rsidP="009E0B8A">
          <w:pPr>
            <w:rPr>
              <w:noProof/>
              <w:lang w:val="en-GB" w:eastAsia="en-GB"/>
            </w:rPr>
          </w:pPr>
          <w:r>
            <w:rPr>
              <w:noProof/>
              <w:lang w:eastAsia="en-AU"/>
            </w:rPr>
            <w:drawing>
              <wp:anchor distT="0" distB="0" distL="114300" distR="114300" simplePos="0" relativeHeight="251704320" behindDoc="0" locked="0" layoutInCell="1" allowOverlap="1" wp14:anchorId="0DDABF3F" wp14:editId="0DDABF40">
                <wp:simplePos x="0" y="0"/>
                <wp:positionH relativeFrom="column">
                  <wp:posOffset>4125867</wp:posOffset>
                </wp:positionH>
                <wp:positionV relativeFrom="paragraph">
                  <wp:posOffset>88928</wp:posOffset>
                </wp:positionV>
                <wp:extent cx="2145600" cy="18720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S-EB.png"/>
                        <pic:cNvPicPr/>
                      </pic:nvPicPr>
                      <pic:blipFill>
                        <a:blip r:embed="rId1">
                          <a:extLst>
                            <a:ext uri="{28A0092B-C50C-407E-A947-70E740481C1C}">
                              <a14:useLocalDpi xmlns:a14="http://schemas.microsoft.com/office/drawing/2010/main" val="0"/>
                            </a:ext>
                          </a:extLst>
                        </a:blip>
                        <a:stretch>
                          <a:fillRect/>
                        </a:stretch>
                      </pic:blipFill>
                      <pic:spPr>
                        <a:xfrm>
                          <a:off x="0" y="0"/>
                          <a:ext cx="2145600" cy="187200"/>
                        </a:xfrm>
                        <a:prstGeom prst="rect">
                          <a:avLst/>
                        </a:prstGeom>
                      </pic:spPr>
                    </pic:pic>
                  </a:graphicData>
                </a:graphic>
                <wp14:sizeRelH relativeFrom="margin">
                  <wp14:pctWidth>0</wp14:pctWidth>
                </wp14:sizeRelH>
                <wp14:sizeRelV relativeFrom="margin">
                  <wp14:pctHeight>0</wp14:pctHeight>
                </wp14:sizeRelV>
              </wp:anchor>
            </w:drawing>
          </w:r>
        </w:p>
        <w:p w14:paraId="0DDABF34" w14:textId="77777777" w:rsidR="00AF2CDC" w:rsidRDefault="00AF2CDC" w:rsidP="009E0B8A"/>
      </w:tc>
    </w:tr>
  </w:tbl>
  <w:p w14:paraId="0DDABF36" w14:textId="77777777" w:rsidR="00F43CDC" w:rsidRDefault="00F43CDC" w:rsidP="009E0B8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D187D"/>
    <w:multiLevelType w:val="multilevel"/>
    <w:tmpl w:val="39B07B60"/>
    <w:lvl w:ilvl="0">
      <w:start w:val="1"/>
      <w:numFmt w:val="bullet"/>
      <w:lvlText w:val=""/>
      <w:lvlJc w:val="left"/>
      <w:pPr>
        <w:ind w:left="1495" w:hanging="360"/>
      </w:pPr>
      <w:rPr>
        <w:rFonts w:ascii="Wingdings 2" w:hAnsi="Wingdings 2" w:hint="default"/>
        <w:b w:val="0"/>
        <w:i w:val="0"/>
        <w:caps/>
        <w:strike w:val="0"/>
        <w:dstrike w:val="0"/>
        <w:vanish w:val="0"/>
        <w:color w:val="E9AA18" w:themeColor="accent5"/>
        <w:spacing w:val="0"/>
        <w:sz w:val="14"/>
        <w:szCs w:val="1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
      <w:lvlJc w:val="left"/>
      <w:pPr>
        <w:ind w:left="7231" w:hanging="567"/>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 "/>
      <w:lvlJc w:val="left"/>
      <w:pPr>
        <w:ind w:left="1702" w:hanging="567"/>
      </w:pPr>
      <w:rPr>
        <w:rFonts w:asciiTheme="minorHAnsi" w:hAnsiTheme="minorHAnsi" w:cstheme="minorHAnsi" w:hint="default"/>
        <w:b/>
        <w:i w:val="0"/>
        <w:caps w:val="0"/>
        <w:strike w:val="0"/>
        <w:dstrike w:val="0"/>
        <w:vanish w:val="0"/>
        <w:color w:val="000000" w:themeColor="text1"/>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215"/>
        </w:tabs>
        <w:ind w:left="1986" w:hanging="851"/>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tabs>
          <w:tab w:val="num" w:pos="2269"/>
        </w:tabs>
        <w:ind w:left="2269" w:hanging="567"/>
      </w:pPr>
      <w:rPr>
        <w:rFonts w:ascii="Garamond" w:hAnsi="Garamond" w:hint="default"/>
        <w:b w:val="0"/>
        <w:i w:val="0"/>
        <w:caps w:val="0"/>
        <w:strike w:val="0"/>
        <w:dstrike w:val="0"/>
        <w:vanish w:val="0"/>
        <w:color w:val="335A8F"/>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2287"/>
        </w:tabs>
        <w:ind w:left="2287" w:hanging="1152"/>
      </w:pPr>
      <w:rPr>
        <w:rFonts w:hint="default"/>
      </w:rPr>
    </w:lvl>
    <w:lvl w:ilvl="6">
      <w:start w:val="1"/>
      <w:numFmt w:val="lowerRoman"/>
      <w:lvlText w:val="(%7)"/>
      <w:lvlJc w:val="right"/>
      <w:pPr>
        <w:tabs>
          <w:tab w:val="num" w:pos="6392"/>
        </w:tabs>
        <w:ind w:left="6239" w:hanging="567"/>
      </w:pPr>
      <w:rPr>
        <w:rFonts w:asciiTheme="minorHAnsi" w:hAnsiTheme="minorHAnsi" w:hint="default"/>
        <w:b w:val="0"/>
        <w:i w:val="0"/>
        <w:color w:val="9D9D9D" w:themeColor="background2"/>
        <w:sz w:val="14"/>
        <w:szCs w:val="14"/>
      </w:rPr>
    </w:lvl>
    <w:lvl w:ilvl="7">
      <w:start w:val="1"/>
      <w:numFmt w:val="decimal"/>
      <w:lvlRestart w:val="1"/>
      <w:lvlText w:val="%8)"/>
      <w:lvlJc w:val="left"/>
      <w:pPr>
        <w:tabs>
          <w:tab w:val="num" w:pos="2269"/>
        </w:tabs>
        <w:ind w:left="2269" w:hanging="567"/>
      </w:pPr>
      <w:rPr>
        <w:rFonts w:ascii="Garamond" w:hAnsi="Garamond"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lvlRestart w:val="1"/>
      <w:lvlText w:val="%9)"/>
      <w:lvlJc w:val="left"/>
      <w:pPr>
        <w:tabs>
          <w:tab w:val="num" w:pos="1702"/>
        </w:tabs>
        <w:ind w:left="1702" w:hanging="567"/>
      </w:pPr>
      <w:rPr>
        <w:rFonts w:hint="default"/>
      </w:rPr>
    </w:lvl>
  </w:abstractNum>
  <w:abstractNum w:abstractNumId="1">
    <w:nsid w:val="0C7B7835"/>
    <w:multiLevelType w:val="hybridMultilevel"/>
    <w:tmpl w:val="C9520646"/>
    <w:lvl w:ilvl="0" w:tplc="FB9C22C8">
      <w:start w:val="1"/>
      <w:numFmt w:val="bullet"/>
      <w:pStyle w:val="Bullet"/>
      <w:lvlText w:val="+"/>
      <w:lvlJc w:val="left"/>
      <w:pPr>
        <w:ind w:left="360" w:hanging="360"/>
      </w:pPr>
      <w:rPr>
        <w:rFonts w:ascii="Verdana" w:hAnsi="Verdana" w:hint="default"/>
        <w:b/>
        <w:i w:val="0"/>
        <w:color w:val="1083BF"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5C2946"/>
    <w:multiLevelType w:val="hybridMultilevel"/>
    <w:tmpl w:val="BD922E3C"/>
    <w:lvl w:ilvl="0" w:tplc="42D672A4">
      <w:start w:val="1"/>
      <w:numFmt w:val="bullet"/>
      <w:lvlText w:val=""/>
      <w:lvlJc w:val="left"/>
      <w:pPr>
        <w:tabs>
          <w:tab w:val="num" w:pos="1134"/>
        </w:tabs>
        <w:ind w:left="1134" w:hanging="283"/>
      </w:pPr>
      <w:rPr>
        <w:rFonts w:ascii="Wingdings 2" w:hAnsi="Wingdings 2"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239B1DB7"/>
    <w:multiLevelType w:val="hybridMultilevel"/>
    <w:tmpl w:val="5F780322"/>
    <w:lvl w:ilvl="0" w:tplc="ACD05B70">
      <w:start w:val="1"/>
      <w:numFmt w:val="bullet"/>
      <w:lvlText w:val="+"/>
      <w:lvlJc w:val="left"/>
      <w:pPr>
        <w:ind w:left="360" w:hanging="360"/>
      </w:pPr>
      <w:rPr>
        <w:rFonts w:ascii="Verdana" w:hAnsi="Verdana" w:hint="default"/>
        <w:b/>
        <w:i w:val="0"/>
        <w:color w:val="1083BF" w:themeColor="accent2"/>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2F34243B"/>
    <w:multiLevelType w:val="hybridMultilevel"/>
    <w:tmpl w:val="68668684"/>
    <w:lvl w:ilvl="0" w:tplc="3B7EE42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B14C2A"/>
    <w:multiLevelType w:val="hybridMultilevel"/>
    <w:tmpl w:val="EE1C6A02"/>
    <w:lvl w:ilvl="0" w:tplc="3A7E5838">
      <w:start w:val="1"/>
      <w:numFmt w:val="bullet"/>
      <w:lvlText w:val=""/>
      <w:lvlJc w:val="left"/>
      <w:pPr>
        <w:ind w:left="927" w:hanging="360"/>
      </w:pPr>
      <w:rPr>
        <w:rFonts w:ascii="Symbol" w:hAnsi="Symbol" w:hint="default"/>
        <w:color w:val="1083BF" w:themeColor="accent2"/>
      </w:rPr>
    </w:lvl>
    <w:lvl w:ilvl="1" w:tplc="0A90A25E">
      <w:start w:val="1"/>
      <w:numFmt w:val="bullet"/>
      <w:lvlText w:val="•"/>
      <w:lvlJc w:val="left"/>
      <w:pPr>
        <w:ind w:left="2160" w:hanging="360"/>
      </w:pPr>
      <w:rPr>
        <w:rFonts w:ascii="Verdana" w:eastAsiaTheme="minorHAnsi" w:hAnsi="Verdana"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DCB54FA"/>
    <w:multiLevelType w:val="hybridMultilevel"/>
    <w:tmpl w:val="8B084DFA"/>
    <w:lvl w:ilvl="0" w:tplc="D64E0ABE">
      <w:start w:val="1"/>
      <w:numFmt w:val="bullet"/>
      <w:lvlText w:val=""/>
      <w:lvlJc w:val="left"/>
      <w:pPr>
        <w:tabs>
          <w:tab w:val="num" w:pos="567"/>
        </w:tabs>
        <w:ind w:left="567" w:hanging="283"/>
      </w:pPr>
      <w:rPr>
        <w:rFonts w:ascii="Wingdings 2" w:hAnsi="Wingdings 2" w:hint="default"/>
        <w:color w:val="006CA9"/>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0"/>
  </w:num>
  <w:num w:numId="6">
    <w:abstractNumId w:val="4"/>
  </w:num>
  <w:num w:numId="7">
    <w:abstractNumId w:val="6"/>
  </w:num>
  <w:num w:numId="8">
    <w:abstractNumId w:val="6"/>
  </w:num>
  <w:num w:numId="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357"/>
  <w:hyphenationZone w:val="425"/>
  <w:drawingGridHorizontalSpacing w:val="10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16D"/>
    <w:rsid w:val="00003DB3"/>
    <w:rsid w:val="00003F11"/>
    <w:rsid w:val="000040BE"/>
    <w:rsid w:val="00006834"/>
    <w:rsid w:val="00015343"/>
    <w:rsid w:val="00041EA2"/>
    <w:rsid w:val="00042C97"/>
    <w:rsid w:val="000441AD"/>
    <w:rsid w:val="00057D55"/>
    <w:rsid w:val="000612E8"/>
    <w:rsid w:val="00064609"/>
    <w:rsid w:val="00067F23"/>
    <w:rsid w:val="00070CE0"/>
    <w:rsid w:val="000714E3"/>
    <w:rsid w:val="00072D06"/>
    <w:rsid w:val="00074317"/>
    <w:rsid w:val="000749DE"/>
    <w:rsid w:val="00084B26"/>
    <w:rsid w:val="00086290"/>
    <w:rsid w:val="00097A57"/>
    <w:rsid w:val="000A1CB6"/>
    <w:rsid w:val="000A380F"/>
    <w:rsid w:val="000A3830"/>
    <w:rsid w:val="000A4DAD"/>
    <w:rsid w:val="000A6335"/>
    <w:rsid w:val="000A7EA3"/>
    <w:rsid w:val="000B5B8A"/>
    <w:rsid w:val="000B604D"/>
    <w:rsid w:val="000B6134"/>
    <w:rsid w:val="000B6BEC"/>
    <w:rsid w:val="000C58E7"/>
    <w:rsid w:val="000C7625"/>
    <w:rsid w:val="000D3199"/>
    <w:rsid w:val="000E04CA"/>
    <w:rsid w:val="000E5C89"/>
    <w:rsid w:val="000F2E30"/>
    <w:rsid w:val="000F6A8E"/>
    <w:rsid w:val="001022A9"/>
    <w:rsid w:val="00103054"/>
    <w:rsid w:val="0010584C"/>
    <w:rsid w:val="0011295F"/>
    <w:rsid w:val="001134C5"/>
    <w:rsid w:val="00117F35"/>
    <w:rsid w:val="001261D1"/>
    <w:rsid w:val="001342C4"/>
    <w:rsid w:val="00134DFB"/>
    <w:rsid w:val="00140E0B"/>
    <w:rsid w:val="00143FB2"/>
    <w:rsid w:val="00147FFB"/>
    <w:rsid w:val="0015516D"/>
    <w:rsid w:val="00156208"/>
    <w:rsid w:val="00157508"/>
    <w:rsid w:val="0016369C"/>
    <w:rsid w:val="0017085F"/>
    <w:rsid w:val="00172259"/>
    <w:rsid w:val="00175FFE"/>
    <w:rsid w:val="00180D69"/>
    <w:rsid w:val="001828DD"/>
    <w:rsid w:val="00191E86"/>
    <w:rsid w:val="00194E6A"/>
    <w:rsid w:val="001A00C8"/>
    <w:rsid w:val="001A26D4"/>
    <w:rsid w:val="001A5BCD"/>
    <w:rsid w:val="001A675F"/>
    <w:rsid w:val="001B10A1"/>
    <w:rsid w:val="001B1B5A"/>
    <w:rsid w:val="001B3DCD"/>
    <w:rsid w:val="001B4A9C"/>
    <w:rsid w:val="001B55B3"/>
    <w:rsid w:val="001C3721"/>
    <w:rsid w:val="001D01AD"/>
    <w:rsid w:val="001D2122"/>
    <w:rsid w:val="001D4BD6"/>
    <w:rsid w:val="001D66EF"/>
    <w:rsid w:val="001E5BED"/>
    <w:rsid w:val="001E712D"/>
    <w:rsid w:val="00210954"/>
    <w:rsid w:val="0021182D"/>
    <w:rsid w:val="0021349B"/>
    <w:rsid w:val="00215D80"/>
    <w:rsid w:val="00223903"/>
    <w:rsid w:val="002246D5"/>
    <w:rsid w:val="002334EE"/>
    <w:rsid w:val="0023378E"/>
    <w:rsid w:val="0023671F"/>
    <w:rsid w:val="002407D5"/>
    <w:rsid w:val="002416E5"/>
    <w:rsid w:val="00250F58"/>
    <w:rsid w:val="002536A2"/>
    <w:rsid w:val="00254414"/>
    <w:rsid w:val="0025475A"/>
    <w:rsid w:val="00256752"/>
    <w:rsid w:val="002619E0"/>
    <w:rsid w:val="00261E6F"/>
    <w:rsid w:val="00262334"/>
    <w:rsid w:val="00263536"/>
    <w:rsid w:val="002651F2"/>
    <w:rsid w:val="002666CA"/>
    <w:rsid w:val="00273F7C"/>
    <w:rsid w:val="00275CAC"/>
    <w:rsid w:val="00277F35"/>
    <w:rsid w:val="00282077"/>
    <w:rsid w:val="0028236B"/>
    <w:rsid w:val="002833A2"/>
    <w:rsid w:val="00284111"/>
    <w:rsid w:val="002977AF"/>
    <w:rsid w:val="002978CA"/>
    <w:rsid w:val="00297DC5"/>
    <w:rsid w:val="002A786A"/>
    <w:rsid w:val="002B2124"/>
    <w:rsid w:val="002B29AF"/>
    <w:rsid w:val="002B5BD0"/>
    <w:rsid w:val="002B6B91"/>
    <w:rsid w:val="002C04EB"/>
    <w:rsid w:val="002C1A8B"/>
    <w:rsid w:val="002C47BC"/>
    <w:rsid w:val="002C4AEB"/>
    <w:rsid w:val="002D3BAD"/>
    <w:rsid w:val="002E2E1E"/>
    <w:rsid w:val="002E5E01"/>
    <w:rsid w:val="002E6F03"/>
    <w:rsid w:val="002F184D"/>
    <w:rsid w:val="002F2744"/>
    <w:rsid w:val="002F2D5B"/>
    <w:rsid w:val="003022F1"/>
    <w:rsid w:val="00303277"/>
    <w:rsid w:val="003046CA"/>
    <w:rsid w:val="00306DD6"/>
    <w:rsid w:val="003142DD"/>
    <w:rsid w:val="0031516A"/>
    <w:rsid w:val="00316A49"/>
    <w:rsid w:val="00321ED8"/>
    <w:rsid w:val="003225F4"/>
    <w:rsid w:val="0032321D"/>
    <w:rsid w:val="003265EC"/>
    <w:rsid w:val="00330C50"/>
    <w:rsid w:val="00336C73"/>
    <w:rsid w:val="00341E7E"/>
    <w:rsid w:val="00347002"/>
    <w:rsid w:val="003510EF"/>
    <w:rsid w:val="00354AC1"/>
    <w:rsid w:val="00354D94"/>
    <w:rsid w:val="003627F6"/>
    <w:rsid w:val="003759F3"/>
    <w:rsid w:val="003767C0"/>
    <w:rsid w:val="00377FA6"/>
    <w:rsid w:val="0038393E"/>
    <w:rsid w:val="003873A7"/>
    <w:rsid w:val="003876BE"/>
    <w:rsid w:val="0039673B"/>
    <w:rsid w:val="00396FD7"/>
    <w:rsid w:val="00397F1D"/>
    <w:rsid w:val="003A07C7"/>
    <w:rsid w:val="003A0956"/>
    <w:rsid w:val="003A13DF"/>
    <w:rsid w:val="003A324A"/>
    <w:rsid w:val="003A5C40"/>
    <w:rsid w:val="003A5FA4"/>
    <w:rsid w:val="003B4EAD"/>
    <w:rsid w:val="003C0AE3"/>
    <w:rsid w:val="003C0C6C"/>
    <w:rsid w:val="003C43A3"/>
    <w:rsid w:val="003C70BB"/>
    <w:rsid w:val="003C7DEB"/>
    <w:rsid w:val="003D3D81"/>
    <w:rsid w:val="003D414F"/>
    <w:rsid w:val="003E15ED"/>
    <w:rsid w:val="003E22E3"/>
    <w:rsid w:val="003E24F9"/>
    <w:rsid w:val="003E401F"/>
    <w:rsid w:val="003E6EC4"/>
    <w:rsid w:val="003F3A50"/>
    <w:rsid w:val="003F4B48"/>
    <w:rsid w:val="003F4E61"/>
    <w:rsid w:val="003F5908"/>
    <w:rsid w:val="003F7D6B"/>
    <w:rsid w:val="00401A2C"/>
    <w:rsid w:val="004075DD"/>
    <w:rsid w:val="004126F7"/>
    <w:rsid w:val="004160FE"/>
    <w:rsid w:val="00425864"/>
    <w:rsid w:val="00426754"/>
    <w:rsid w:val="00427D14"/>
    <w:rsid w:val="00430443"/>
    <w:rsid w:val="004361BD"/>
    <w:rsid w:val="00442299"/>
    <w:rsid w:val="00442B1F"/>
    <w:rsid w:val="004445C0"/>
    <w:rsid w:val="00450F6F"/>
    <w:rsid w:val="0045199A"/>
    <w:rsid w:val="004528C5"/>
    <w:rsid w:val="0046244F"/>
    <w:rsid w:val="00463024"/>
    <w:rsid w:val="00464961"/>
    <w:rsid w:val="00464F07"/>
    <w:rsid w:val="00472607"/>
    <w:rsid w:val="00472771"/>
    <w:rsid w:val="0047511A"/>
    <w:rsid w:val="00477F92"/>
    <w:rsid w:val="00480903"/>
    <w:rsid w:val="00481DFF"/>
    <w:rsid w:val="00485588"/>
    <w:rsid w:val="00492215"/>
    <w:rsid w:val="00493A32"/>
    <w:rsid w:val="00496B9B"/>
    <w:rsid w:val="00497928"/>
    <w:rsid w:val="00497CC2"/>
    <w:rsid w:val="004A051E"/>
    <w:rsid w:val="004A1846"/>
    <w:rsid w:val="004A37D0"/>
    <w:rsid w:val="004A4798"/>
    <w:rsid w:val="004C7405"/>
    <w:rsid w:val="004D102F"/>
    <w:rsid w:val="004D19A5"/>
    <w:rsid w:val="004D2C0A"/>
    <w:rsid w:val="004D3548"/>
    <w:rsid w:val="004D744D"/>
    <w:rsid w:val="004E1CD1"/>
    <w:rsid w:val="004E1EED"/>
    <w:rsid w:val="004E2696"/>
    <w:rsid w:val="004E4D1D"/>
    <w:rsid w:val="004E57E7"/>
    <w:rsid w:val="004E5E9C"/>
    <w:rsid w:val="004E7EC5"/>
    <w:rsid w:val="004F3192"/>
    <w:rsid w:val="004F3944"/>
    <w:rsid w:val="00502456"/>
    <w:rsid w:val="00504E41"/>
    <w:rsid w:val="00506637"/>
    <w:rsid w:val="00507202"/>
    <w:rsid w:val="00514B45"/>
    <w:rsid w:val="00515618"/>
    <w:rsid w:val="00515C1A"/>
    <w:rsid w:val="0053039D"/>
    <w:rsid w:val="00532143"/>
    <w:rsid w:val="00532FA5"/>
    <w:rsid w:val="00533781"/>
    <w:rsid w:val="005351D4"/>
    <w:rsid w:val="005457F2"/>
    <w:rsid w:val="0054622F"/>
    <w:rsid w:val="00547F91"/>
    <w:rsid w:val="00553F46"/>
    <w:rsid w:val="0055514E"/>
    <w:rsid w:val="005559BD"/>
    <w:rsid w:val="00557C47"/>
    <w:rsid w:val="00557F7C"/>
    <w:rsid w:val="005609A0"/>
    <w:rsid w:val="00564721"/>
    <w:rsid w:val="00565803"/>
    <w:rsid w:val="00571759"/>
    <w:rsid w:val="00573930"/>
    <w:rsid w:val="005770CE"/>
    <w:rsid w:val="005873FB"/>
    <w:rsid w:val="00587B87"/>
    <w:rsid w:val="00591740"/>
    <w:rsid w:val="00592499"/>
    <w:rsid w:val="00593A1D"/>
    <w:rsid w:val="00596C19"/>
    <w:rsid w:val="005A44E5"/>
    <w:rsid w:val="005A655D"/>
    <w:rsid w:val="005B2A92"/>
    <w:rsid w:val="005B3802"/>
    <w:rsid w:val="005C26B2"/>
    <w:rsid w:val="005C7E1F"/>
    <w:rsid w:val="005D1B20"/>
    <w:rsid w:val="005D1B88"/>
    <w:rsid w:val="005D1F1C"/>
    <w:rsid w:val="005D3027"/>
    <w:rsid w:val="005D39F5"/>
    <w:rsid w:val="005D6456"/>
    <w:rsid w:val="005D7097"/>
    <w:rsid w:val="005D77EA"/>
    <w:rsid w:val="005E1C5C"/>
    <w:rsid w:val="005E53D1"/>
    <w:rsid w:val="005F0DD9"/>
    <w:rsid w:val="0060139A"/>
    <w:rsid w:val="00610B71"/>
    <w:rsid w:val="0061772F"/>
    <w:rsid w:val="00617899"/>
    <w:rsid w:val="0062149E"/>
    <w:rsid w:val="00623551"/>
    <w:rsid w:val="00623F9D"/>
    <w:rsid w:val="00634072"/>
    <w:rsid w:val="006377E6"/>
    <w:rsid w:val="006378DA"/>
    <w:rsid w:val="006402C5"/>
    <w:rsid w:val="0064160E"/>
    <w:rsid w:val="00645755"/>
    <w:rsid w:val="00651D07"/>
    <w:rsid w:val="00652CEF"/>
    <w:rsid w:val="00653334"/>
    <w:rsid w:val="00657168"/>
    <w:rsid w:val="00663C4B"/>
    <w:rsid w:val="0066616D"/>
    <w:rsid w:val="006665CB"/>
    <w:rsid w:val="006668F4"/>
    <w:rsid w:val="00672E50"/>
    <w:rsid w:val="00675004"/>
    <w:rsid w:val="006822DB"/>
    <w:rsid w:val="00687E06"/>
    <w:rsid w:val="006A306E"/>
    <w:rsid w:val="006A3396"/>
    <w:rsid w:val="006A4587"/>
    <w:rsid w:val="006A6CAE"/>
    <w:rsid w:val="006B0E59"/>
    <w:rsid w:val="006B2BCD"/>
    <w:rsid w:val="006B715D"/>
    <w:rsid w:val="006C01F8"/>
    <w:rsid w:val="006C6300"/>
    <w:rsid w:val="006C7083"/>
    <w:rsid w:val="006D6B4B"/>
    <w:rsid w:val="006D7603"/>
    <w:rsid w:val="006E300E"/>
    <w:rsid w:val="006E5240"/>
    <w:rsid w:val="006E7762"/>
    <w:rsid w:val="006F08D5"/>
    <w:rsid w:val="006F3ABA"/>
    <w:rsid w:val="007007A3"/>
    <w:rsid w:val="0070315F"/>
    <w:rsid w:val="00705474"/>
    <w:rsid w:val="007068A4"/>
    <w:rsid w:val="00710219"/>
    <w:rsid w:val="0071251E"/>
    <w:rsid w:val="00714258"/>
    <w:rsid w:val="00714516"/>
    <w:rsid w:val="00714DB8"/>
    <w:rsid w:val="00722531"/>
    <w:rsid w:val="007342F1"/>
    <w:rsid w:val="0073444A"/>
    <w:rsid w:val="007455ED"/>
    <w:rsid w:val="00745AD9"/>
    <w:rsid w:val="00747DDA"/>
    <w:rsid w:val="00747FB1"/>
    <w:rsid w:val="007506A2"/>
    <w:rsid w:val="00757AB3"/>
    <w:rsid w:val="00760019"/>
    <w:rsid w:val="007644D4"/>
    <w:rsid w:val="0076765A"/>
    <w:rsid w:val="0076785A"/>
    <w:rsid w:val="00770F27"/>
    <w:rsid w:val="0077636C"/>
    <w:rsid w:val="0078005B"/>
    <w:rsid w:val="00781067"/>
    <w:rsid w:val="007858EE"/>
    <w:rsid w:val="00790B26"/>
    <w:rsid w:val="007933EE"/>
    <w:rsid w:val="007961F3"/>
    <w:rsid w:val="00796AE1"/>
    <w:rsid w:val="007A5E3E"/>
    <w:rsid w:val="007A7E38"/>
    <w:rsid w:val="007B1978"/>
    <w:rsid w:val="007C4A64"/>
    <w:rsid w:val="007D1FA9"/>
    <w:rsid w:val="007D2FF6"/>
    <w:rsid w:val="007D4FA5"/>
    <w:rsid w:val="007D5297"/>
    <w:rsid w:val="007E3260"/>
    <w:rsid w:val="007E3FC5"/>
    <w:rsid w:val="007E4787"/>
    <w:rsid w:val="007F074F"/>
    <w:rsid w:val="007F16E6"/>
    <w:rsid w:val="007F28C5"/>
    <w:rsid w:val="00800CA4"/>
    <w:rsid w:val="0080212A"/>
    <w:rsid w:val="008028D1"/>
    <w:rsid w:val="00803159"/>
    <w:rsid w:val="00807D9F"/>
    <w:rsid w:val="00811CF4"/>
    <w:rsid w:val="008133D6"/>
    <w:rsid w:val="00814CC3"/>
    <w:rsid w:val="00815011"/>
    <w:rsid w:val="00815B6D"/>
    <w:rsid w:val="00817034"/>
    <w:rsid w:val="00820548"/>
    <w:rsid w:val="00823EA3"/>
    <w:rsid w:val="00823FC5"/>
    <w:rsid w:val="00830BE9"/>
    <w:rsid w:val="008317DA"/>
    <w:rsid w:val="0083228A"/>
    <w:rsid w:val="008343B4"/>
    <w:rsid w:val="00835CB6"/>
    <w:rsid w:val="008405B2"/>
    <w:rsid w:val="00841686"/>
    <w:rsid w:val="008471E2"/>
    <w:rsid w:val="008503B9"/>
    <w:rsid w:val="00855061"/>
    <w:rsid w:val="00855E1F"/>
    <w:rsid w:val="0085634C"/>
    <w:rsid w:val="0085714D"/>
    <w:rsid w:val="00857434"/>
    <w:rsid w:val="00860968"/>
    <w:rsid w:val="00861629"/>
    <w:rsid w:val="0086271A"/>
    <w:rsid w:val="0086361C"/>
    <w:rsid w:val="008766EF"/>
    <w:rsid w:val="00883A8D"/>
    <w:rsid w:val="00883BDE"/>
    <w:rsid w:val="00887D0F"/>
    <w:rsid w:val="00890460"/>
    <w:rsid w:val="00890979"/>
    <w:rsid w:val="00891317"/>
    <w:rsid w:val="0089406D"/>
    <w:rsid w:val="00895CF4"/>
    <w:rsid w:val="00897701"/>
    <w:rsid w:val="008A2EBE"/>
    <w:rsid w:val="008A4D9F"/>
    <w:rsid w:val="008D0185"/>
    <w:rsid w:val="008D0547"/>
    <w:rsid w:val="008D2628"/>
    <w:rsid w:val="008D4676"/>
    <w:rsid w:val="008D4D16"/>
    <w:rsid w:val="008D7CCE"/>
    <w:rsid w:val="008E06E9"/>
    <w:rsid w:val="008E0B18"/>
    <w:rsid w:val="008E50C0"/>
    <w:rsid w:val="008E69D2"/>
    <w:rsid w:val="008F04EE"/>
    <w:rsid w:val="008F2437"/>
    <w:rsid w:val="008F2C33"/>
    <w:rsid w:val="00901450"/>
    <w:rsid w:val="00906DDA"/>
    <w:rsid w:val="00911866"/>
    <w:rsid w:val="00915829"/>
    <w:rsid w:val="00920746"/>
    <w:rsid w:val="009215F2"/>
    <w:rsid w:val="009250D8"/>
    <w:rsid w:val="00925151"/>
    <w:rsid w:val="009263FC"/>
    <w:rsid w:val="00932DF4"/>
    <w:rsid w:val="009369A5"/>
    <w:rsid w:val="00936F36"/>
    <w:rsid w:val="00937454"/>
    <w:rsid w:val="009444A8"/>
    <w:rsid w:val="009450C9"/>
    <w:rsid w:val="0095080E"/>
    <w:rsid w:val="00957D7D"/>
    <w:rsid w:val="009626D0"/>
    <w:rsid w:val="00967C38"/>
    <w:rsid w:val="00972115"/>
    <w:rsid w:val="00976DC3"/>
    <w:rsid w:val="00980B24"/>
    <w:rsid w:val="009830D5"/>
    <w:rsid w:val="00983963"/>
    <w:rsid w:val="0098705F"/>
    <w:rsid w:val="009943F6"/>
    <w:rsid w:val="009A0C44"/>
    <w:rsid w:val="009B005C"/>
    <w:rsid w:val="009B0AAF"/>
    <w:rsid w:val="009B3FCE"/>
    <w:rsid w:val="009B602B"/>
    <w:rsid w:val="009B73F5"/>
    <w:rsid w:val="009C0A3B"/>
    <w:rsid w:val="009C1AAA"/>
    <w:rsid w:val="009C74D3"/>
    <w:rsid w:val="009C79EF"/>
    <w:rsid w:val="009D18F4"/>
    <w:rsid w:val="009D6CF3"/>
    <w:rsid w:val="009E0B8A"/>
    <w:rsid w:val="009E1656"/>
    <w:rsid w:val="009E280A"/>
    <w:rsid w:val="009E3DE4"/>
    <w:rsid w:val="009E4F15"/>
    <w:rsid w:val="009E6B45"/>
    <w:rsid w:val="009F29E3"/>
    <w:rsid w:val="009F581C"/>
    <w:rsid w:val="009F765F"/>
    <w:rsid w:val="00A02202"/>
    <w:rsid w:val="00A048BA"/>
    <w:rsid w:val="00A04F73"/>
    <w:rsid w:val="00A07CB5"/>
    <w:rsid w:val="00A128B4"/>
    <w:rsid w:val="00A14A0A"/>
    <w:rsid w:val="00A17C1F"/>
    <w:rsid w:val="00A2055D"/>
    <w:rsid w:val="00A27E6A"/>
    <w:rsid w:val="00A30092"/>
    <w:rsid w:val="00A30586"/>
    <w:rsid w:val="00A31151"/>
    <w:rsid w:val="00A31D28"/>
    <w:rsid w:val="00A32A19"/>
    <w:rsid w:val="00A34743"/>
    <w:rsid w:val="00A34952"/>
    <w:rsid w:val="00A35F7D"/>
    <w:rsid w:val="00A440F7"/>
    <w:rsid w:val="00A463A6"/>
    <w:rsid w:val="00A479BB"/>
    <w:rsid w:val="00A52524"/>
    <w:rsid w:val="00A53B1A"/>
    <w:rsid w:val="00A62731"/>
    <w:rsid w:val="00A633C1"/>
    <w:rsid w:val="00A63A61"/>
    <w:rsid w:val="00A66F69"/>
    <w:rsid w:val="00A70CE1"/>
    <w:rsid w:val="00A71D49"/>
    <w:rsid w:val="00A71E7F"/>
    <w:rsid w:val="00A72087"/>
    <w:rsid w:val="00A76BF5"/>
    <w:rsid w:val="00A817E2"/>
    <w:rsid w:val="00A8188F"/>
    <w:rsid w:val="00A86034"/>
    <w:rsid w:val="00A90534"/>
    <w:rsid w:val="00A92C80"/>
    <w:rsid w:val="00A934CC"/>
    <w:rsid w:val="00A93FC6"/>
    <w:rsid w:val="00AA03A4"/>
    <w:rsid w:val="00AA0E9B"/>
    <w:rsid w:val="00AA36F7"/>
    <w:rsid w:val="00AA5ABC"/>
    <w:rsid w:val="00AB09F9"/>
    <w:rsid w:val="00AB4B6F"/>
    <w:rsid w:val="00AB6D24"/>
    <w:rsid w:val="00AC008C"/>
    <w:rsid w:val="00AC55B7"/>
    <w:rsid w:val="00AC69EF"/>
    <w:rsid w:val="00AD0950"/>
    <w:rsid w:val="00AD2349"/>
    <w:rsid w:val="00AD397E"/>
    <w:rsid w:val="00AE3274"/>
    <w:rsid w:val="00AE44AF"/>
    <w:rsid w:val="00AE53A4"/>
    <w:rsid w:val="00AF158C"/>
    <w:rsid w:val="00AF1806"/>
    <w:rsid w:val="00AF2CDC"/>
    <w:rsid w:val="00AF6420"/>
    <w:rsid w:val="00AF76C9"/>
    <w:rsid w:val="00B001D6"/>
    <w:rsid w:val="00B003C9"/>
    <w:rsid w:val="00B00B34"/>
    <w:rsid w:val="00B02C37"/>
    <w:rsid w:val="00B10D37"/>
    <w:rsid w:val="00B16102"/>
    <w:rsid w:val="00B2156B"/>
    <w:rsid w:val="00B22EDA"/>
    <w:rsid w:val="00B2531B"/>
    <w:rsid w:val="00B2621B"/>
    <w:rsid w:val="00B26B42"/>
    <w:rsid w:val="00B27B0A"/>
    <w:rsid w:val="00B33A72"/>
    <w:rsid w:val="00B34132"/>
    <w:rsid w:val="00B35AF8"/>
    <w:rsid w:val="00B36CC3"/>
    <w:rsid w:val="00B44495"/>
    <w:rsid w:val="00B44709"/>
    <w:rsid w:val="00B47958"/>
    <w:rsid w:val="00B57C5F"/>
    <w:rsid w:val="00B628D0"/>
    <w:rsid w:val="00B63C56"/>
    <w:rsid w:val="00B66BB7"/>
    <w:rsid w:val="00B66C2E"/>
    <w:rsid w:val="00B71108"/>
    <w:rsid w:val="00B71116"/>
    <w:rsid w:val="00B763D8"/>
    <w:rsid w:val="00B76AE1"/>
    <w:rsid w:val="00B76E4A"/>
    <w:rsid w:val="00B84807"/>
    <w:rsid w:val="00B84D1A"/>
    <w:rsid w:val="00B910AF"/>
    <w:rsid w:val="00B91B8B"/>
    <w:rsid w:val="00B9662B"/>
    <w:rsid w:val="00BA0101"/>
    <w:rsid w:val="00BA2926"/>
    <w:rsid w:val="00BA32C8"/>
    <w:rsid w:val="00BA7B4C"/>
    <w:rsid w:val="00BB0C3C"/>
    <w:rsid w:val="00BB152A"/>
    <w:rsid w:val="00BB4597"/>
    <w:rsid w:val="00BC4830"/>
    <w:rsid w:val="00BD35E0"/>
    <w:rsid w:val="00BD3C61"/>
    <w:rsid w:val="00BD4F47"/>
    <w:rsid w:val="00BD5B27"/>
    <w:rsid w:val="00BD5D64"/>
    <w:rsid w:val="00BD6704"/>
    <w:rsid w:val="00BE0E8D"/>
    <w:rsid w:val="00BE2431"/>
    <w:rsid w:val="00BF0BA4"/>
    <w:rsid w:val="00BF0C2A"/>
    <w:rsid w:val="00BF0F08"/>
    <w:rsid w:val="00BF281E"/>
    <w:rsid w:val="00BF30D2"/>
    <w:rsid w:val="00BF4C2D"/>
    <w:rsid w:val="00BF6C89"/>
    <w:rsid w:val="00BF6EC7"/>
    <w:rsid w:val="00C013A2"/>
    <w:rsid w:val="00C01CDB"/>
    <w:rsid w:val="00C028BA"/>
    <w:rsid w:val="00C06ACF"/>
    <w:rsid w:val="00C06EB2"/>
    <w:rsid w:val="00C1556F"/>
    <w:rsid w:val="00C17F1A"/>
    <w:rsid w:val="00C22841"/>
    <w:rsid w:val="00C2532C"/>
    <w:rsid w:val="00C2579C"/>
    <w:rsid w:val="00C264F9"/>
    <w:rsid w:val="00C30150"/>
    <w:rsid w:val="00C3037B"/>
    <w:rsid w:val="00C32A7C"/>
    <w:rsid w:val="00C4039E"/>
    <w:rsid w:val="00C41016"/>
    <w:rsid w:val="00C41CCC"/>
    <w:rsid w:val="00C47F1D"/>
    <w:rsid w:val="00C619D7"/>
    <w:rsid w:val="00C649E9"/>
    <w:rsid w:val="00C659A8"/>
    <w:rsid w:val="00C65E50"/>
    <w:rsid w:val="00C875F7"/>
    <w:rsid w:val="00C903DA"/>
    <w:rsid w:val="00C91415"/>
    <w:rsid w:val="00C94EB2"/>
    <w:rsid w:val="00C962C8"/>
    <w:rsid w:val="00C97464"/>
    <w:rsid w:val="00CA1352"/>
    <w:rsid w:val="00CA1777"/>
    <w:rsid w:val="00CA231E"/>
    <w:rsid w:val="00CA40D5"/>
    <w:rsid w:val="00CA4524"/>
    <w:rsid w:val="00CA6EF4"/>
    <w:rsid w:val="00CA7834"/>
    <w:rsid w:val="00CA7ACE"/>
    <w:rsid w:val="00CA7D7F"/>
    <w:rsid w:val="00CB29E5"/>
    <w:rsid w:val="00CB29F0"/>
    <w:rsid w:val="00CC30D8"/>
    <w:rsid w:val="00CC4796"/>
    <w:rsid w:val="00CD7822"/>
    <w:rsid w:val="00CE1942"/>
    <w:rsid w:val="00CE34FA"/>
    <w:rsid w:val="00CE39F9"/>
    <w:rsid w:val="00CE669F"/>
    <w:rsid w:val="00CE73D4"/>
    <w:rsid w:val="00CE780C"/>
    <w:rsid w:val="00CE7BC2"/>
    <w:rsid w:val="00CF1395"/>
    <w:rsid w:val="00CF1E17"/>
    <w:rsid w:val="00CF25BB"/>
    <w:rsid w:val="00CF350E"/>
    <w:rsid w:val="00CF5A93"/>
    <w:rsid w:val="00D044AD"/>
    <w:rsid w:val="00D05DD9"/>
    <w:rsid w:val="00D0617E"/>
    <w:rsid w:val="00D12616"/>
    <w:rsid w:val="00D155BA"/>
    <w:rsid w:val="00D227EE"/>
    <w:rsid w:val="00D22CF2"/>
    <w:rsid w:val="00D253BD"/>
    <w:rsid w:val="00D315C6"/>
    <w:rsid w:val="00D3425D"/>
    <w:rsid w:val="00D449B9"/>
    <w:rsid w:val="00D462BB"/>
    <w:rsid w:val="00D501D0"/>
    <w:rsid w:val="00D50312"/>
    <w:rsid w:val="00D51839"/>
    <w:rsid w:val="00D51EEF"/>
    <w:rsid w:val="00D532F1"/>
    <w:rsid w:val="00D57A1C"/>
    <w:rsid w:val="00D57E9D"/>
    <w:rsid w:val="00D6038F"/>
    <w:rsid w:val="00D60C8C"/>
    <w:rsid w:val="00D63ACB"/>
    <w:rsid w:val="00D7276B"/>
    <w:rsid w:val="00D730B1"/>
    <w:rsid w:val="00D77D3D"/>
    <w:rsid w:val="00D77DEF"/>
    <w:rsid w:val="00D80175"/>
    <w:rsid w:val="00D812EC"/>
    <w:rsid w:val="00D8402D"/>
    <w:rsid w:val="00D87FD4"/>
    <w:rsid w:val="00D9090A"/>
    <w:rsid w:val="00DA221A"/>
    <w:rsid w:val="00DA311D"/>
    <w:rsid w:val="00DA4B5D"/>
    <w:rsid w:val="00DA52CB"/>
    <w:rsid w:val="00DA69E1"/>
    <w:rsid w:val="00DA6FAA"/>
    <w:rsid w:val="00DB4899"/>
    <w:rsid w:val="00DB76C9"/>
    <w:rsid w:val="00DC1898"/>
    <w:rsid w:val="00DC2691"/>
    <w:rsid w:val="00DC26D7"/>
    <w:rsid w:val="00DC2C00"/>
    <w:rsid w:val="00DC2D07"/>
    <w:rsid w:val="00DC52E3"/>
    <w:rsid w:val="00DC7060"/>
    <w:rsid w:val="00DE2E6B"/>
    <w:rsid w:val="00DE2F88"/>
    <w:rsid w:val="00DE509E"/>
    <w:rsid w:val="00DF294F"/>
    <w:rsid w:val="00DF536F"/>
    <w:rsid w:val="00DF58F1"/>
    <w:rsid w:val="00DF654B"/>
    <w:rsid w:val="00DF7F40"/>
    <w:rsid w:val="00E001B7"/>
    <w:rsid w:val="00E0170B"/>
    <w:rsid w:val="00E0341C"/>
    <w:rsid w:val="00E03A57"/>
    <w:rsid w:val="00E04761"/>
    <w:rsid w:val="00E16CC5"/>
    <w:rsid w:val="00E25C37"/>
    <w:rsid w:val="00E27EDD"/>
    <w:rsid w:val="00E314A0"/>
    <w:rsid w:val="00E42024"/>
    <w:rsid w:val="00E57B2C"/>
    <w:rsid w:val="00E61037"/>
    <w:rsid w:val="00E6211E"/>
    <w:rsid w:val="00E62610"/>
    <w:rsid w:val="00E67BEF"/>
    <w:rsid w:val="00E721C4"/>
    <w:rsid w:val="00E757A5"/>
    <w:rsid w:val="00E75ED1"/>
    <w:rsid w:val="00E811A3"/>
    <w:rsid w:val="00E9793A"/>
    <w:rsid w:val="00E9795E"/>
    <w:rsid w:val="00EA48CC"/>
    <w:rsid w:val="00EB1935"/>
    <w:rsid w:val="00EB2485"/>
    <w:rsid w:val="00EB3EE4"/>
    <w:rsid w:val="00EC057F"/>
    <w:rsid w:val="00EC236A"/>
    <w:rsid w:val="00EC6DC7"/>
    <w:rsid w:val="00EC7FB8"/>
    <w:rsid w:val="00ED5A27"/>
    <w:rsid w:val="00ED6BEB"/>
    <w:rsid w:val="00ED71C7"/>
    <w:rsid w:val="00ED7B8F"/>
    <w:rsid w:val="00EE1831"/>
    <w:rsid w:val="00EE479D"/>
    <w:rsid w:val="00EE5E86"/>
    <w:rsid w:val="00EE60E2"/>
    <w:rsid w:val="00EE7538"/>
    <w:rsid w:val="00EF32B8"/>
    <w:rsid w:val="00EF6E4D"/>
    <w:rsid w:val="00F06E3D"/>
    <w:rsid w:val="00F11A53"/>
    <w:rsid w:val="00F11FA4"/>
    <w:rsid w:val="00F121D1"/>
    <w:rsid w:val="00F13058"/>
    <w:rsid w:val="00F146FC"/>
    <w:rsid w:val="00F17ADD"/>
    <w:rsid w:val="00F20BC5"/>
    <w:rsid w:val="00F21A75"/>
    <w:rsid w:val="00F23524"/>
    <w:rsid w:val="00F270FE"/>
    <w:rsid w:val="00F30248"/>
    <w:rsid w:val="00F31889"/>
    <w:rsid w:val="00F32AE9"/>
    <w:rsid w:val="00F346B0"/>
    <w:rsid w:val="00F34B39"/>
    <w:rsid w:val="00F36F41"/>
    <w:rsid w:val="00F4204B"/>
    <w:rsid w:val="00F43CDC"/>
    <w:rsid w:val="00F50A46"/>
    <w:rsid w:val="00F524E6"/>
    <w:rsid w:val="00F60E47"/>
    <w:rsid w:val="00F6108A"/>
    <w:rsid w:val="00F650F4"/>
    <w:rsid w:val="00F67CA3"/>
    <w:rsid w:val="00F74026"/>
    <w:rsid w:val="00F7414D"/>
    <w:rsid w:val="00F74ACB"/>
    <w:rsid w:val="00F809D1"/>
    <w:rsid w:val="00F86DCD"/>
    <w:rsid w:val="00F93475"/>
    <w:rsid w:val="00F96CF8"/>
    <w:rsid w:val="00F9789B"/>
    <w:rsid w:val="00FA19D1"/>
    <w:rsid w:val="00FA51EF"/>
    <w:rsid w:val="00FA7699"/>
    <w:rsid w:val="00FB7095"/>
    <w:rsid w:val="00FC25E4"/>
    <w:rsid w:val="00FC2FBF"/>
    <w:rsid w:val="00FC3249"/>
    <w:rsid w:val="00FD4D75"/>
    <w:rsid w:val="00FD66CF"/>
    <w:rsid w:val="00FE2DC5"/>
    <w:rsid w:val="00FE3C59"/>
    <w:rsid w:val="00FE516C"/>
    <w:rsid w:val="00FE75D7"/>
    <w:rsid w:val="00FF0313"/>
    <w:rsid w:val="00FF44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DDA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0" w:unhideWhenUsed="0"/>
    <w:lsdException w:name="heading 2" w:locked="0" w:uiPriority="0"/>
    <w:lsdException w:name="heading 3" w:locked="0" w:uiPriority="0" w:qFormat="1"/>
    <w:lsdException w:name="heading 4" w:locked="0" w:uiPriority="1" w:qFormat="1"/>
    <w:lsdException w:name="heading 5" w:uiPriority="9"/>
    <w:lsdException w:name="heading 6" w:uiPriority="9"/>
    <w:lsdException w:name="heading 7" w:uiPriority="9" w:qFormat="1"/>
    <w:lsdException w:name="heading 8" w:uiPriority="9" w:qFormat="1"/>
    <w:lsdException w:name="heading 9" w:uiPriority="9" w:qFormat="1"/>
    <w:lsdException w:name="toc 1" w:locked="0" w:uiPriority="39" w:qFormat="1"/>
    <w:lsdException w:name="toc 2" w:locked="0" w:uiPriority="39" w:qFormat="1"/>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header" w:locked="0"/>
    <w:lsdException w:name="footer" w:locked="0"/>
    <w:lsdException w:name="caption" w:uiPriority="5" w:qFormat="1"/>
    <w:lsdException w:name="Title" w:semiHidden="0" w:uiPriority="10" w:unhideWhenUsed="0"/>
    <w:lsdException w:name="Default Paragraph Font" w:locked="0" w:uiPriority="1"/>
    <w:lsdException w:name="Subtitle" w:semiHidden="0" w:uiPriority="11" w:unhideWhenUsed="0"/>
    <w:lsdException w:name="Strong" w:semiHidden="0" w:uiPriority="22" w:unhideWhenUsed="0"/>
    <w:lsdException w:name="Emphasis" w:semiHidden="0" w:uiPriority="20" w:unhideWhenUsed="0"/>
    <w:lsdException w:name="HTML Top of Form" w:locked="0"/>
    <w:lsdException w:name="HTML Bottom of Form" w:locked="0"/>
    <w:lsdException w:name="Normal Table" w:locked="0"/>
    <w:lsdException w:name="No List" w:locked="0"/>
    <w:lsdException w:name="Balloon Text" w:locked="0"/>
    <w:lsdException w:name="Table Grid" w:locked="0" w:semiHidden="0" w:uiPriority="59" w:unhideWhenUsed="0"/>
    <w:lsdException w:name="Placeholder Text" w:locked="0"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612E8"/>
    <w:pPr>
      <w:suppressAutoHyphens/>
      <w:spacing w:after="0" w:line="240" w:lineRule="auto"/>
      <w:jc w:val="both"/>
    </w:pPr>
    <w:rPr>
      <w:rFonts w:ascii="Verdana" w:hAnsi="Verdana" w:cs="Arial"/>
      <w:color w:val="262626" w:themeColor="text1" w:themeTint="D9"/>
      <w:sz w:val="20"/>
      <w:szCs w:val="20"/>
      <w:lang w:val="en-AU"/>
    </w:rPr>
  </w:style>
  <w:style w:type="paragraph" w:styleId="Heading1">
    <w:name w:val="heading 1"/>
    <w:aliases w:val="CV Name"/>
    <w:next w:val="Normal"/>
    <w:link w:val="Heading1Char"/>
    <w:rsid w:val="0095080E"/>
    <w:pPr>
      <w:spacing w:before="60" w:after="60"/>
      <w:outlineLvl w:val="0"/>
    </w:pPr>
    <w:rPr>
      <w:rFonts w:ascii="Verdana" w:eastAsia="Times New Roman" w:hAnsi="Verdana" w:cs="Times New Roman"/>
      <w:b/>
      <w:color w:val="1083BF" w:themeColor="accent2"/>
      <w:sz w:val="32"/>
      <w:szCs w:val="32"/>
      <w:lang w:val="en-AU"/>
    </w:rPr>
  </w:style>
  <w:style w:type="paragraph" w:styleId="Heading2">
    <w:name w:val="heading 2"/>
    <w:aliases w:val="CV Role"/>
    <w:next w:val="Normal"/>
    <w:link w:val="Heading2Char"/>
    <w:rsid w:val="00BF281E"/>
    <w:pPr>
      <w:spacing w:before="60" w:after="60"/>
      <w:outlineLvl w:val="1"/>
    </w:pPr>
    <w:rPr>
      <w:rFonts w:ascii="Verdana" w:hAnsi="Verdana" w:cs="Arial"/>
      <w:bCs/>
      <w:iCs/>
      <w:smallCaps/>
      <w:color w:val="080808"/>
      <w:sz w:val="28"/>
      <w:szCs w:val="28"/>
      <w:lang w:val="en-AU"/>
    </w:rPr>
  </w:style>
  <w:style w:type="paragraph" w:styleId="Heading3">
    <w:name w:val="heading 3"/>
    <w:aliases w:val="Section Heading"/>
    <w:next w:val="Normal"/>
    <w:link w:val="Heading3Char"/>
    <w:autoRedefine/>
    <w:qFormat/>
    <w:rsid w:val="00897701"/>
    <w:pPr>
      <w:numPr>
        <w:ilvl w:val="2"/>
      </w:numPr>
      <w:suppressAutoHyphens/>
      <w:spacing w:before="60" w:after="60"/>
      <w:outlineLvl w:val="2"/>
    </w:pPr>
    <w:rPr>
      <w:rFonts w:ascii="Verdana" w:hAnsi="Verdana" w:cs="Arial"/>
      <w:b/>
      <w:iCs/>
      <w:caps/>
      <w:color w:val="1083BF"/>
      <w:sz w:val="20"/>
      <w:szCs w:val="26"/>
      <w:lang w:val="en-AU"/>
    </w:rPr>
  </w:style>
  <w:style w:type="paragraph" w:styleId="Heading4">
    <w:name w:val="heading 4"/>
    <w:aliases w:val="CV Engage"/>
    <w:next w:val="Normal"/>
    <w:link w:val="Heading4Char"/>
    <w:uiPriority w:val="1"/>
    <w:qFormat/>
    <w:rsid w:val="006378DA"/>
    <w:pPr>
      <w:keepNext/>
      <w:keepLines/>
      <w:suppressAutoHyphens/>
      <w:spacing w:before="60" w:after="60"/>
      <w:outlineLvl w:val="3"/>
    </w:pPr>
    <w:rPr>
      <w:rFonts w:ascii="Verdana" w:eastAsiaTheme="majorEastAsia" w:hAnsi="Verdana" w:cstheme="majorBidi"/>
      <w:b/>
      <w:bCs/>
      <w:color w:val="4D4D4D"/>
      <w:sz w:val="20"/>
      <w:szCs w:val="18"/>
      <w:lang w:val="en-AU"/>
    </w:rPr>
  </w:style>
  <w:style w:type="paragraph" w:styleId="Heading5">
    <w:name w:val="heading 5"/>
    <w:basedOn w:val="Normal"/>
    <w:next w:val="Normal"/>
    <w:link w:val="Heading5Char"/>
    <w:uiPriority w:val="9"/>
    <w:unhideWhenUsed/>
    <w:locked/>
    <w:rsid w:val="008D2628"/>
    <w:pPr>
      <w:keepNext/>
      <w:keepLines/>
      <w:spacing w:before="200"/>
      <w:outlineLvl w:val="4"/>
    </w:pPr>
    <w:rPr>
      <w:rFonts w:asciiTheme="majorHAnsi" w:eastAsiaTheme="majorEastAsia" w:hAnsiTheme="majorHAnsi" w:cstheme="majorBidi"/>
      <w:color w:val="0A1C3F" w:themeColor="accent1" w:themeShade="7F"/>
    </w:rPr>
  </w:style>
  <w:style w:type="paragraph" w:styleId="Heading6">
    <w:name w:val="heading 6"/>
    <w:basedOn w:val="Normal"/>
    <w:next w:val="Normal"/>
    <w:link w:val="Heading6Char"/>
    <w:uiPriority w:val="9"/>
    <w:semiHidden/>
    <w:unhideWhenUsed/>
    <w:locked/>
    <w:rsid w:val="00573930"/>
    <w:pPr>
      <w:keepNext/>
      <w:keepLines/>
      <w:spacing w:before="200"/>
      <w:outlineLvl w:val="5"/>
    </w:pPr>
    <w:rPr>
      <w:rFonts w:asciiTheme="majorHAnsi" w:eastAsiaTheme="majorEastAsia" w:hAnsiTheme="majorHAnsi" w:cstheme="majorBidi"/>
      <w:i/>
      <w:iCs/>
      <w:color w:val="0A1C3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V Name Char"/>
    <w:basedOn w:val="DefaultParagraphFont"/>
    <w:link w:val="Heading1"/>
    <w:rsid w:val="0095080E"/>
    <w:rPr>
      <w:rFonts w:ascii="Verdana" w:eastAsia="Times New Roman" w:hAnsi="Verdana" w:cs="Times New Roman"/>
      <w:b/>
      <w:color w:val="1083BF" w:themeColor="accent2"/>
      <w:sz w:val="32"/>
      <w:szCs w:val="32"/>
      <w:lang w:val="en-AU"/>
    </w:rPr>
  </w:style>
  <w:style w:type="character" w:customStyle="1" w:styleId="Heading2Char">
    <w:name w:val="Heading 2 Char"/>
    <w:aliases w:val="CV Role Char"/>
    <w:basedOn w:val="Heading1Char"/>
    <w:link w:val="Heading2"/>
    <w:rsid w:val="00BF281E"/>
    <w:rPr>
      <w:rFonts w:ascii="Verdana" w:eastAsia="Times New Roman" w:hAnsi="Verdana" w:cs="Arial"/>
      <w:b w:val="0"/>
      <w:bCs/>
      <w:iCs/>
      <w:smallCaps/>
      <w:color w:val="080808"/>
      <w:sz w:val="28"/>
      <w:szCs w:val="28"/>
      <w:lang w:val="en-AU"/>
    </w:rPr>
  </w:style>
  <w:style w:type="character" w:customStyle="1" w:styleId="Heading3Char">
    <w:name w:val="Heading 3 Char"/>
    <w:aliases w:val="Section Heading Char"/>
    <w:basedOn w:val="DefaultParagraphFont"/>
    <w:link w:val="Heading3"/>
    <w:rsid w:val="00897701"/>
    <w:rPr>
      <w:rFonts w:ascii="Verdana" w:hAnsi="Verdana" w:cs="Arial"/>
      <w:b/>
      <w:iCs/>
      <w:caps/>
      <w:color w:val="1083BF"/>
      <w:sz w:val="20"/>
      <w:szCs w:val="26"/>
      <w:lang w:val="en-AU"/>
    </w:rPr>
  </w:style>
  <w:style w:type="character" w:customStyle="1" w:styleId="Heading4Char">
    <w:name w:val="Heading 4 Char"/>
    <w:aliases w:val="CV Engage Char"/>
    <w:basedOn w:val="DefaultParagraphFont"/>
    <w:link w:val="Heading4"/>
    <w:uiPriority w:val="1"/>
    <w:rsid w:val="006378DA"/>
    <w:rPr>
      <w:rFonts w:ascii="Verdana" w:eastAsiaTheme="majorEastAsia" w:hAnsi="Verdana" w:cstheme="majorBidi"/>
      <w:b/>
      <w:bCs/>
      <w:color w:val="4D4D4D"/>
      <w:sz w:val="20"/>
      <w:szCs w:val="18"/>
      <w:lang w:val="en-AU"/>
    </w:rPr>
  </w:style>
  <w:style w:type="paragraph" w:styleId="BalloonText">
    <w:name w:val="Balloon Text"/>
    <w:basedOn w:val="Normal"/>
    <w:link w:val="BalloonTextChar"/>
    <w:uiPriority w:val="99"/>
    <w:semiHidden/>
    <w:unhideWhenUsed/>
    <w:locked/>
    <w:rsid w:val="008A2EBE"/>
    <w:rPr>
      <w:rFonts w:ascii="Tahoma" w:hAnsi="Tahoma" w:cs="Tahoma"/>
      <w:sz w:val="16"/>
      <w:szCs w:val="16"/>
    </w:rPr>
  </w:style>
  <w:style w:type="character" w:customStyle="1" w:styleId="BalloonTextChar">
    <w:name w:val="Balloon Text Char"/>
    <w:basedOn w:val="DefaultParagraphFont"/>
    <w:link w:val="BalloonText"/>
    <w:uiPriority w:val="99"/>
    <w:semiHidden/>
    <w:rsid w:val="008A2EBE"/>
    <w:rPr>
      <w:rFonts w:ascii="Tahoma" w:hAnsi="Tahoma" w:cs="Tahoma"/>
      <w:sz w:val="16"/>
      <w:szCs w:val="16"/>
    </w:rPr>
  </w:style>
  <w:style w:type="paragraph" w:customStyle="1" w:styleId="CVPageNumber">
    <w:name w:val="CV Page Number"/>
    <w:link w:val="CVPageNumberChar"/>
    <w:rsid w:val="00F7414D"/>
    <w:pPr>
      <w:spacing w:after="0"/>
      <w:jc w:val="center"/>
    </w:pPr>
    <w:rPr>
      <w:rFonts w:ascii="Verdana" w:hAnsi="Verdana" w:cs="Arial"/>
      <w:b/>
      <w:color w:val="FFFFFF"/>
      <w:sz w:val="20"/>
      <w:szCs w:val="20"/>
      <w:lang w:val="en-AU"/>
    </w:rPr>
  </w:style>
  <w:style w:type="character" w:customStyle="1" w:styleId="CVPageNumberChar">
    <w:name w:val="CV Page Number Char"/>
    <w:basedOn w:val="DefaultParagraphFont"/>
    <w:link w:val="CVPageNumber"/>
    <w:rsid w:val="00F7414D"/>
    <w:rPr>
      <w:rFonts w:ascii="Verdana" w:hAnsi="Verdana" w:cs="Arial"/>
      <w:b/>
      <w:color w:val="FFFFFF"/>
      <w:sz w:val="20"/>
      <w:szCs w:val="20"/>
      <w:lang w:val="en-AU"/>
    </w:rPr>
  </w:style>
  <w:style w:type="paragraph" w:styleId="Header">
    <w:name w:val="header"/>
    <w:basedOn w:val="Normal"/>
    <w:link w:val="HeaderChar"/>
    <w:uiPriority w:val="99"/>
    <w:unhideWhenUsed/>
    <w:rsid w:val="00DA311D"/>
    <w:pPr>
      <w:tabs>
        <w:tab w:val="center" w:pos="4513"/>
        <w:tab w:val="right" w:pos="9026"/>
      </w:tabs>
    </w:pPr>
  </w:style>
  <w:style w:type="character" w:customStyle="1" w:styleId="HeaderChar">
    <w:name w:val="Header Char"/>
    <w:basedOn w:val="DefaultParagraphFont"/>
    <w:link w:val="Header"/>
    <w:uiPriority w:val="99"/>
    <w:rsid w:val="00DA311D"/>
    <w:rPr>
      <w:rFonts w:ascii="Verdana" w:hAnsi="Verdana" w:cs="Arial"/>
      <w:color w:val="262626" w:themeColor="text1" w:themeTint="D9"/>
      <w:sz w:val="18"/>
      <w:szCs w:val="20"/>
      <w:lang w:val="en-GB"/>
    </w:rPr>
  </w:style>
  <w:style w:type="character" w:customStyle="1" w:styleId="Heading6Char">
    <w:name w:val="Heading 6 Char"/>
    <w:basedOn w:val="DefaultParagraphFont"/>
    <w:link w:val="Heading6"/>
    <w:uiPriority w:val="9"/>
    <w:semiHidden/>
    <w:rsid w:val="00573930"/>
    <w:rPr>
      <w:rFonts w:asciiTheme="majorHAnsi" w:eastAsiaTheme="majorEastAsia" w:hAnsiTheme="majorHAnsi" w:cstheme="majorBidi"/>
      <w:i/>
      <w:iCs/>
      <w:color w:val="0A1C3F" w:themeColor="accent1" w:themeShade="7F"/>
      <w:sz w:val="18"/>
      <w:szCs w:val="20"/>
      <w:lang w:val="en-GB"/>
    </w:rPr>
  </w:style>
  <w:style w:type="paragraph" w:styleId="Footer">
    <w:name w:val="footer"/>
    <w:basedOn w:val="Normal"/>
    <w:link w:val="FooterChar"/>
    <w:uiPriority w:val="99"/>
    <w:unhideWhenUsed/>
    <w:rsid w:val="009E6B45"/>
    <w:pPr>
      <w:tabs>
        <w:tab w:val="center" w:pos="4513"/>
        <w:tab w:val="right" w:pos="9026"/>
      </w:tabs>
    </w:pPr>
  </w:style>
  <w:style w:type="character" w:styleId="PlaceholderText">
    <w:name w:val="Placeholder Text"/>
    <w:basedOn w:val="DefaultParagraphFont"/>
    <w:uiPriority w:val="99"/>
    <w:semiHidden/>
    <w:locked/>
    <w:rsid w:val="0076785A"/>
    <w:rPr>
      <w:color w:val="808080"/>
    </w:rPr>
  </w:style>
  <w:style w:type="table" w:styleId="TableGrid">
    <w:name w:val="Table Grid"/>
    <w:basedOn w:val="TableNormal"/>
    <w:uiPriority w:val="59"/>
    <w:locked/>
    <w:rsid w:val="00E72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9E6B45"/>
    <w:rPr>
      <w:rFonts w:ascii="Verdana" w:hAnsi="Verdana" w:cs="Arial"/>
      <w:color w:val="262626" w:themeColor="text1" w:themeTint="D9"/>
      <w:sz w:val="20"/>
      <w:szCs w:val="20"/>
      <w:lang w:val="en-AU"/>
    </w:rPr>
  </w:style>
  <w:style w:type="character" w:styleId="Hyperlink">
    <w:name w:val="Hyperlink"/>
    <w:uiPriority w:val="99"/>
    <w:unhideWhenUsed/>
    <w:locked/>
    <w:rsid w:val="00FE3C59"/>
    <w:rPr>
      <w:noProof/>
      <w:lang w:eastAsia="en-GB"/>
    </w:rPr>
  </w:style>
  <w:style w:type="paragraph" w:customStyle="1" w:styleId="Bullet">
    <w:name w:val="Bullet"/>
    <w:link w:val="BulletChar"/>
    <w:autoRedefine/>
    <w:qFormat/>
    <w:rsid w:val="000612E8"/>
    <w:pPr>
      <w:numPr>
        <w:numId w:val="3"/>
      </w:numPr>
      <w:spacing w:after="0" w:line="240" w:lineRule="auto"/>
      <w:ind w:left="357" w:hanging="357"/>
    </w:pPr>
    <w:rPr>
      <w:rFonts w:ascii="Verdana" w:eastAsia="Times New Roman" w:hAnsi="Verdana" w:cs="Times New Roman"/>
      <w:sz w:val="18"/>
      <w:szCs w:val="16"/>
      <w:lang w:val="en-AU"/>
    </w:rPr>
  </w:style>
  <w:style w:type="character" w:customStyle="1" w:styleId="BulletChar">
    <w:name w:val="Bullet Char"/>
    <w:basedOn w:val="DefaultParagraphFont"/>
    <w:link w:val="Bullet"/>
    <w:rsid w:val="000612E8"/>
    <w:rPr>
      <w:rFonts w:ascii="Verdana" w:eastAsia="Times New Roman" w:hAnsi="Verdana" w:cs="Times New Roman"/>
      <w:sz w:val="18"/>
      <w:szCs w:val="16"/>
      <w:lang w:val="en-AU"/>
    </w:rPr>
  </w:style>
  <w:style w:type="paragraph" w:styleId="ListParagraph">
    <w:name w:val="List Paragraph"/>
    <w:basedOn w:val="Normal"/>
    <w:uiPriority w:val="34"/>
    <w:rsid w:val="000612E8"/>
    <w:pPr>
      <w:ind w:left="720"/>
      <w:contextualSpacing/>
    </w:pPr>
  </w:style>
  <w:style w:type="character" w:customStyle="1" w:styleId="Heading5Char">
    <w:name w:val="Heading 5 Char"/>
    <w:basedOn w:val="DefaultParagraphFont"/>
    <w:link w:val="Heading5"/>
    <w:uiPriority w:val="9"/>
    <w:rsid w:val="008D2628"/>
    <w:rPr>
      <w:rFonts w:asciiTheme="majorHAnsi" w:eastAsiaTheme="majorEastAsia" w:hAnsiTheme="majorHAnsi" w:cstheme="majorBidi"/>
      <w:color w:val="0A1C3F" w:themeColor="accent1" w:themeShade="7F"/>
      <w:sz w:val="18"/>
      <w:szCs w:val="20"/>
      <w:lang w:val="en-GB"/>
    </w:rPr>
  </w:style>
  <w:style w:type="table" w:styleId="LightShading-Accent1">
    <w:name w:val="Light Shading Accent 1"/>
    <w:basedOn w:val="TableNormal"/>
    <w:uiPriority w:val="60"/>
    <w:locked/>
    <w:rsid w:val="00463024"/>
    <w:pPr>
      <w:spacing w:after="0" w:line="240" w:lineRule="auto"/>
    </w:pPr>
    <w:rPr>
      <w:color w:val="0F2A5E" w:themeColor="accent1" w:themeShade="BF"/>
    </w:rPr>
    <w:tblPr>
      <w:tblStyleRowBandSize w:val="1"/>
      <w:tblStyleColBandSize w:val="1"/>
      <w:tblBorders>
        <w:top w:val="single" w:sz="8" w:space="0" w:color="15397F" w:themeColor="accent1"/>
        <w:bottom w:val="single" w:sz="8" w:space="0" w:color="15397F" w:themeColor="accent1"/>
      </w:tblBorders>
    </w:tblPr>
    <w:tblStylePr w:type="firstRow">
      <w:pPr>
        <w:spacing w:before="0" w:after="0" w:line="240" w:lineRule="auto"/>
      </w:pPr>
      <w:rPr>
        <w:b/>
        <w:bCs/>
      </w:rPr>
      <w:tblPr/>
      <w:tcPr>
        <w:tcBorders>
          <w:top w:val="single" w:sz="8" w:space="0" w:color="15397F" w:themeColor="accent1"/>
          <w:left w:val="nil"/>
          <w:bottom w:val="single" w:sz="8" w:space="0" w:color="15397F" w:themeColor="accent1"/>
          <w:right w:val="nil"/>
          <w:insideH w:val="nil"/>
          <w:insideV w:val="nil"/>
        </w:tcBorders>
      </w:tcPr>
    </w:tblStylePr>
    <w:tblStylePr w:type="lastRow">
      <w:pPr>
        <w:spacing w:before="0" w:after="0" w:line="240" w:lineRule="auto"/>
      </w:pPr>
      <w:rPr>
        <w:b/>
        <w:bCs/>
      </w:rPr>
      <w:tblPr/>
      <w:tcPr>
        <w:tcBorders>
          <w:top w:val="single" w:sz="8" w:space="0" w:color="15397F" w:themeColor="accent1"/>
          <w:left w:val="nil"/>
          <w:bottom w:val="single" w:sz="8" w:space="0" w:color="1539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C7F2" w:themeFill="accent1" w:themeFillTint="3F"/>
      </w:tcPr>
    </w:tblStylePr>
    <w:tblStylePr w:type="band1Horz">
      <w:tblPr/>
      <w:tcPr>
        <w:tcBorders>
          <w:left w:val="nil"/>
          <w:right w:val="nil"/>
          <w:insideH w:val="nil"/>
          <w:insideV w:val="nil"/>
        </w:tcBorders>
        <w:shd w:val="clear" w:color="auto" w:fill="B2C7F2" w:themeFill="accent1" w:themeFillTint="3F"/>
      </w:tcPr>
    </w:tblStylePr>
  </w:style>
  <w:style w:type="table" w:styleId="LightShading-Accent2">
    <w:name w:val="Light Shading Accent 2"/>
    <w:basedOn w:val="TableNormal"/>
    <w:uiPriority w:val="60"/>
    <w:locked/>
    <w:rsid w:val="00463024"/>
    <w:pPr>
      <w:spacing w:after="0" w:line="240" w:lineRule="auto"/>
    </w:pPr>
    <w:rPr>
      <w:color w:val="0C618E" w:themeColor="accent2" w:themeShade="BF"/>
    </w:rPr>
    <w:tblPr>
      <w:tblStyleRowBandSize w:val="1"/>
      <w:tblStyleColBandSize w:val="1"/>
      <w:tblBorders>
        <w:top w:val="single" w:sz="8" w:space="0" w:color="1083BF" w:themeColor="accent2"/>
        <w:bottom w:val="single" w:sz="8" w:space="0" w:color="1083BF" w:themeColor="accent2"/>
      </w:tblBorders>
    </w:tblPr>
    <w:tblStylePr w:type="firstRow">
      <w:pPr>
        <w:spacing w:before="0" w:after="0" w:line="240" w:lineRule="auto"/>
      </w:pPr>
      <w:rPr>
        <w:b/>
        <w:bCs/>
      </w:rPr>
      <w:tblPr/>
      <w:tcPr>
        <w:tcBorders>
          <w:top w:val="single" w:sz="8" w:space="0" w:color="1083BF" w:themeColor="accent2"/>
          <w:left w:val="nil"/>
          <w:bottom w:val="single" w:sz="8" w:space="0" w:color="1083BF" w:themeColor="accent2"/>
          <w:right w:val="nil"/>
          <w:insideH w:val="nil"/>
          <w:insideV w:val="nil"/>
        </w:tcBorders>
      </w:tcPr>
    </w:tblStylePr>
    <w:tblStylePr w:type="lastRow">
      <w:pPr>
        <w:spacing w:before="0" w:after="0" w:line="240" w:lineRule="auto"/>
      </w:pPr>
      <w:rPr>
        <w:b/>
        <w:bCs/>
      </w:rPr>
      <w:tblPr/>
      <w:tcPr>
        <w:tcBorders>
          <w:top w:val="single" w:sz="8" w:space="0" w:color="1083BF" w:themeColor="accent2"/>
          <w:left w:val="nil"/>
          <w:bottom w:val="single" w:sz="8" w:space="0" w:color="1083B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9E3F9" w:themeFill="accent2" w:themeFillTint="3F"/>
      </w:tcPr>
    </w:tblStylePr>
    <w:tblStylePr w:type="band1Horz">
      <w:tblPr/>
      <w:tcPr>
        <w:tcBorders>
          <w:left w:val="nil"/>
          <w:right w:val="nil"/>
          <w:insideH w:val="nil"/>
          <w:insideV w:val="nil"/>
        </w:tcBorders>
        <w:shd w:val="clear" w:color="auto" w:fill="B9E3F9" w:themeFill="accent2" w:themeFillTint="3F"/>
      </w:tcPr>
    </w:tblStylePr>
  </w:style>
  <w:style w:type="table" w:styleId="LightList-Accent2">
    <w:name w:val="Light List Accent 2"/>
    <w:basedOn w:val="TableNormal"/>
    <w:uiPriority w:val="61"/>
    <w:locked/>
    <w:rsid w:val="001134C5"/>
    <w:pPr>
      <w:spacing w:after="0" w:line="240" w:lineRule="auto"/>
    </w:pPr>
    <w:rPr>
      <w:color w:val="262626" w:themeColor="text1" w:themeTint="D9"/>
      <w:sz w:val="18"/>
    </w:rPr>
    <w:tblPr>
      <w:tblStyleRowBandSize w:val="1"/>
      <w:tblStyleColBandSize w:val="1"/>
    </w:tblPr>
    <w:tblStylePr w:type="firstRow">
      <w:pPr>
        <w:spacing w:before="0" w:after="0" w:line="240" w:lineRule="auto"/>
      </w:pPr>
      <w:rPr>
        <w:rFonts w:asciiTheme="majorHAnsi" w:hAnsiTheme="majorHAnsi"/>
        <w:b/>
        <w:bCs/>
        <w:color w:val="15397F" w:themeColor="accent1"/>
        <w:sz w:val="16"/>
      </w:rPr>
      <w:tblPr/>
      <w:tcPr>
        <w:tcBorders>
          <w:top w:val="nil"/>
          <w:left w:val="nil"/>
          <w:bottom w:val="nil"/>
          <w:right w:val="nil"/>
          <w:insideH w:val="nil"/>
          <w:insideV w:val="nil"/>
        </w:tcBorders>
        <w:shd w:val="clear" w:color="auto" w:fill="FFFFFF" w:themeFill="background1"/>
      </w:tcPr>
    </w:tblStylePr>
    <w:tblStylePr w:type="lastRow">
      <w:pPr>
        <w:spacing w:before="0" w:after="0" w:line="240" w:lineRule="auto"/>
      </w:pPr>
      <w:rPr>
        <w:b/>
        <w:bCs/>
      </w:rPr>
      <w:tblPr/>
      <w:tcPr>
        <w:tcBorders>
          <w:top w:val="double" w:sz="6" w:space="0" w:color="1083BF" w:themeColor="accent2"/>
          <w:left w:val="single" w:sz="8" w:space="0" w:color="1083BF" w:themeColor="accent2"/>
          <w:bottom w:val="single" w:sz="8" w:space="0" w:color="1083BF" w:themeColor="accent2"/>
          <w:right w:val="single" w:sz="8" w:space="0" w:color="1083BF" w:themeColor="accent2"/>
        </w:tcBorders>
      </w:tcPr>
    </w:tblStylePr>
    <w:tblStylePr w:type="firstCol">
      <w:rPr>
        <w:b/>
        <w:bCs/>
      </w:rPr>
    </w:tblStylePr>
    <w:tblStylePr w:type="lastCol">
      <w:rPr>
        <w:b/>
        <w:bCs/>
      </w:rPr>
    </w:tblStylePr>
    <w:tblStylePr w:type="band1Vert">
      <w:tblPr/>
      <w:tcPr>
        <w:tcBorders>
          <w:top w:val="single" w:sz="8" w:space="0" w:color="1083BF" w:themeColor="accent2"/>
          <w:left w:val="single" w:sz="8" w:space="0" w:color="1083BF" w:themeColor="accent2"/>
          <w:bottom w:val="single" w:sz="8" w:space="0" w:color="1083BF" w:themeColor="accent2"/>
          <w:right w:val="single" w:sz="8" w:space="0" w:color="1083BF" w:themeColor="accent2"/>
        </w:tcBorders>
      </w:tcPr>
    </w:tblStylePr>
    <w:tblStylePr w:type="band1Horz">
      <w:tblPr/>
      <w:tcPr>
        <w:tcBorders>
          <w:top w:val="single" w:sz="8" w:space="0" w:color="1083BF" w:themeColor="accent2"/>
          <w:left w:val="single" w:sz="8" w:space="0" w:color="1083BF" w:themeColor="accent2"/>
          <w:bottom w:val="single" w:sz="8" w:space="0" w:color="1083BF" w:themeColor="accent2"/>
          <w:right w:val="single" w:sz="8" w:space="0" w:color="1083BF" w:themeColor="accent2"/>
        </w:tcBorders>
      </w:tcPr>
    </w:tblStylePr>
  </w:style>
  <w:style w:type="table" w:customStyle="1" w:styleId="SMS">
    <w:name w:val="SMS"/>
    <w:basedOn w:val="TableNormal"/>
    <w:uiPriority w:val="99"/>
    <w:rsid w:val="00463024"/>
    <w:pPr>
      <w:spacing w:after="0" w:line="240" w:lineRule="auto"/>
    </w:pPr>
    <w:tblPr/>
  </w:style>
  <w:style w:type="table" w:customStyle="1" w:styleId="Style1">
    <w:name w:val="Style1"/>
    <w:basedOn w:val="TableNormal"/>
    <w:uiPriority w:val="99"/>
    <w:rsid w:val="001134C5"/>
    <w:pPr>
      <w:spacing w:after="0" w:line="240" w:lineRule="auto"/>
    </w:pPr>
    <w:tblPr/>
  </w:style>
  <w:style w:type="table" w:styleId="LightList-Accent1">
    <w:name w:val="Light List Accent 1"/>
    <w:basedOn w:val="TableList1"/>
    <w:uiPriority w:val="61"/>
    <w:locked/>
    <w:rsid w:val="005609A0"/>
    <w:pPr>
      <w:spacing w:after="0"/>
    </w:pPr>
    <w:rPr>
      <w:color w:val="262626" w:themeColor="text1" w:themeTint="D9"/>
      <w:sz w:val="16"/>
      <w:szCs w:val="20"/>
      <w:lang w:val="en-GB" w:eastAsia="en-GB"/>
    </w:rPr>
    <w:tblPr>
      <w:tblStyleColBandSize w:val="1"/>
      <w:tblCellMar>
        <w:top w:w="57" w:type="dxa"/>
        <w:bottom w:w="57" w:type="dxa"/>
      </w:tblCellMar>
    </w:tblPr>
    <w:tblStylePr w:type="firstRow">
      <w:pPr>
        <w:spacing w:before="0" w:after="0" w:line="240" w:lineRule="auto"/>
      </w:pPr>
      <w:rPr>
        <w:rFonts w:asciiTheme="majorHAnsi" w:hAnsiTheme="majorHAnsi"/>
        <w:b w:val="0"/>
        <w:bCs/>
        <w:i w:val="0"/>
        <w:iCs/>
        <w:caps/>
        <w:smallCaps w:val="0"/>
        <w:strike w:val="0"/>
        <w:dstrike w:val="0"/>
        <w:vanish w:val="0"/>
        <w:color w:val="FFFFFF" w:themeColor="background1"/>
        <w:sz w:val="16"/>
        <w:u w:val="none"/>
        <w:vertAlign w:val="baseline"/>
      </w:rPr>
      <w:tblPr/>
      <w:tcPr>
        <w:tcBorders>
          <w:bottom w:val="single" w:sz="4" w:space="0" w:color="FFFFFF" w:themeColor="background1"/>
          <w:insideV w:val="single" w:sz="4" w:space="0" w:color="FFFFFF" w:themeColor="background1"/>
          <w:tl2br w:val="none" w:sz="0" w:space="0" w:color="auto"/>
          <w:tr2bl w:val="none" w:sz="0" w:space="0" w:color="auto"/>
        </w:tcBorders>
        <w:shd w:val="clear" w:color="auto" w:fill="1083BF" w:themeFill="accent2"/>
      </w:tcPr>
    </w:tblStylePr>
    <w:tblStylePr w:type="lastRow">
      <w:pPr>
        <w:spacing w:before="0" w:after="0" w:line="240" w:lineRule="auto"/>
      </w:pPr>
      <w:rPr>
        <w:b/>
        <w:bCs/>
      </w:rPr>
      <w:tblPr/>
      <w:tcPr>
        <w:tcBorders>
          <w:top w:val="double" w:sz="6" w:space="0" w:color="15397F" w:themeColor="accent1"/>
          <w:left w:val="single" w:sz="8" w:space="0" w:color="15397F" w:themeColor="accent1"/>
          <w:bottom w:val="single" w:sz="8" w:space="0" w:color="15397F" w:themeColor="accent1"/>
          <w:right w:val="single" w:sz="8" w:space="0" w:color="15397F" w:themeColor="accent1"/>
          <w:tl2br w:val="none" w:sz="0" w:space="0" w:color="auto"/>
          <w:tr2bl w:val="none" w:sz="0" w:space="0" w:color="auto"/>
        </w:tcBorders>
      </w:tcPr>
    </w:tblStylePr>
    <w:tblStylePr w:type="firstCol">
      <w:rPr>
        <w:b/>
        <w:bCs/>
      </w:rPr>
    </w:tblStylePr>
    <w:tblStylePr w:type="lastCol">
      <w:rPr>
        <w:b/>
        <w:bCs/>
      </w:rPr>
    </w:tblStylePr>
    <w:tblStylePr w:type="band1Vert">
      <w:rPr>
        <w:rFonts w:asciiTheme="minorHAnsi" w:hAnsiTheme="minorHAnsi"/>
        <w:sz w:val="16"/>
      </w:rPr>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rPr>
        <w:rFonts w:asciiTheme="minorHAnsi" w:hAnsiTheme="minorHAnsi"/>
        <w:color w:val="262626" w:themeColor="text1" w:themeTint="D9"/>
        <w:sz w:val="16"/>
      </w:rPr>
      <w:tblPr/>
      <w:tcPr>
        <w:tcBorders>
          <w:top w:val="nil"/>
          <w:left w:val="nil"/>
          <w:bottom w:val="nil"/>
          <w:right w:val="nil"/>
          <w:insideH w:val="nil"/>
          <w:insideV w:val="nil"/>
          <w:tl2br w:val="nil"/>
          <w:tr2bl w:val="nil"/>
        </w:tcBorders>
        <w:shd w:val="solid" w:color="C0C0C0" w:fill="FFFFFF"/>
      </w:tcPr>
    </w:tblStylePr>
    <w:tblStylePr w:type="band2Horz">
      <w:rPr>
        <w:rFonts w:asciiTheme="minorHAnsi" w:hAnsiTheme="minorHAnsi"/>
        <w:color w:val="auto"/>
        <w:sz w:val="16"/>
      </w:rPr>
      <w:tblPr/>
      <w:tcPr>
        <w:tcBorders>
          <w:top w:val="nil"/>
          <w:left w:val="nil"/>
          <w:bottom w:val="nil"/>
          <w:right w:val="nil"/>
          <w:insideH w:val="nil"/>
          <w:insideV w:val="nil"/>
          <w:tl2br w:val="nil"/>
          <w:tr2bl w:val="nil"/>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uiPriority w:val="99"/>
    <w:semiHidden/>
    <w:unhideWhenUsed/>
    <w:locked/>
    <w:rsid w:val="00143FB2"/>
    <w:pPr>
      <w:spacing w:after="80" w:line="24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0" w:unhideWhenUsed="0"/>
    <w:lsdException w:name="heading 2" w:locked="0" w:uiPriority="0"/>
    <w:lsdException w:name="heading 3" w:locked="0" w:uiPriority="0" w:qFormat="1"/>
    <w:lsdException w:name="heading 4" w:locked="0" w:uiPriority="1" w:qFormat="1"/>
    <w:lsdException w:name="heading 5" w:uiPriority="9"/>
    <w:lsdException w:name="heading 6" w:uiPriority="9"/>
    <w:lsdException w:name="heading 7" w:uiPriority="9" w:qFormat="1"/>
    <w:lsdException w:name="heading 8" w:uiPriority="9" w:qFormat="1"/>
    <w:lsdException w:name="heading 9" w:uiPriority="9" w:qFormat="1"/>
    <w:lsdException w:name="toc 1" w:locked="0" w:uiPriority="39" w:qFormat="1"/>
    <w:lsdException w:name="toc 2" w:locked="0" w:uiPriority="39" w:qFormat="1"/>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header" w:locked="0"/>
    <w:lsdException w:name="footer" w:locked="0"/>
    <w:lsdException w:name="caption" w:uiPriority="5" w:qFormat="1"/>
    <w:lsdException w:name="Title" w:semiHidden="0" w:uiPriority="10" w:unhideWhenUsed="0"/>
    <w:lsdException w:name="Default Paragraph Font" w:locked="0" w:uiPriority="1"/>
    <w:lsdException w:name="Subtitle" w:semiHidden="0" w:uiPriority="11" w:unhideWhenUsed="0"/>
    <w:lsdException w:name="Strong" w:semiHidden="0" w:uiPriority="22" w:unhideWhenUsed="0"/>
    <w:lsdException w:name="Emphasis" w:semiHidden="0" w:uiPriority="20" w:unhideWhenUsed="0"/>
    <w:lsdException w:name="HTML Top of Form" w:locked="0"/>
    <w:lsdException w:name="HTML Bottom of Form" w:locked="0"/>
    <w:lsdException w:name="Normal Table" w:locked="0"/>
    <w:lsdException w:name="No List" w:locked="0"/>
    <w:lsdException w:name="Balloon Text" w:locked="0"/>
    <w:lsdException w:name="Table Grid" w:locked="0" w:semiHidden="0" w:uiPriority="59" w:unhideWhenUsed="0"/>
    <w:lsdException w:name="Placeholder Text" w:locked="0"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612E8"/>
    <w:pPr>
      <w:suppressAutoHyphens/>
      <w:spacing w:after="0" w:line="240" w:lineRule="auto"/>
      <w:jc w:val="both"/>
    </w:pPr>
    <w:rPr>
      <w:rFonts w:ascii="Verdana" w:hAnsi="Verdana" w:cs="Arial"/>
      <w:color w:val="262626" w:themeColor="text1" w:themeTint="D9"/>
      <w:sz w:val="20"/>
      <w:szCs w:val="20"/>
      <w:lang w:val="en-AU"/>
    </w:rPr>
  </w:style>
  <w:style w:type="paragraph" w:styleId="Heading1">
    <w:name w:val="heading 1"/>
    <w:aliases w:val="CV Name"/>
    <w:next w:val="Normal"/>
    <w:link w:val="Heading1Char"/>
    <w:rsid w:val="0095080E"/>
    <w:pPr>
      <w:spacing w:before="60" w:after="60"/>
      <w:outlineLvl w:val="0"/>
    </w:pPr>
    <w:rPr>
      <w:rFonts w:ascii="Verdana" w:eastAsia="Times New Roman" w:hAnsi="Verdana" w:cs="Times New Roman"/>
      <w:b/>
      <w:color w:val="1083BF" w:themeColor="accent2"/>
      <w:sz w:val="32"/>
      <w:szCs w:val="32"/>
      <w:lang w:val="en-AU"/>
    </w:rPr>
  </w:style>
  <w:style w:type="paragraph" w:styleId="Heading2">
    <w:name w:val="heading 2"/>
    <w:aliases w:val="CV Role"/>
    <w:next w:val="Normal"/>
    <w:link w:val="Heading2Char"/>
    <w:rsid w:val="00BF281E"/>
    <w:pPr>
      <w:spacing w:before="60" w:after="60"/>
      <w:outlineLvl w:val="1"/>
    </w:pPr>
    <w:rPr>
      <w:rFonts w:ascii="Verdana" w:hAnsi="Verdana" w:cs="Arial"/>
      <w:bCs/>
      <w:iCs/>
      <w:smallCaps/>
      <w:color w:val="080808"/>
      <w:sz w:val="28"/>
      <w:szCs w:val="28"/>
      <w:lang w:val="en-AU"/>
    </w:rPr>
  </w:style>
  <w:style w:type="paragraph" w:styleId="Heading3">
    <w:name w:val="heading 3"/>
    <w:aliases w:val="Section Heading"/>
    <w:next w:val="Normal"/>
    <w:link w:val="Heading3Char"/>
    <w:autoRedefine/>
    <w:qFormat/>
    <w:rsid w:val="00897701"/>
    <w:pPr>
      <w:numPr>
        <w:ilvl w:val="2"/>
      </w:numPr>
      <w:suppressAutoHyphens/>
      <w:spacing w:before="60" w:after="60"/>
      <w:outlineLvl w:val="2"/>
    </w:pPr>
    <w:rPr>
      <w:rFonts w:ascii="Verdana" w:hAnsi="Verdana" w:cs="Arial"/>
      <w:b/>
      <w:iCs/>
      <w:caps/>
      <w:color w:val="1083BF"/>
      <w:sz w:val="20"/>
      <w:szCs w:val="26"/>
      <w:lang w:val="en-AU"/>
    </w:rPr>
  </w:style>
  <w:style w:type="paragraph" w:styleId="Heading4">
    <w:name w:val="heading 4"/>
    <w:aliases w:val="CV Engage"/>
    <w:next w:val="Normal"/>
    <w:link w:val="Heading4Char"/>
    <w:uiPriority w:val="1"/>
    <w:qFormat/>
    <w:rsid w:val="006378DA"/>
    <w:pPr>
      <w:keepNext/>
      <w:keepLines/>
      <w:suppressAutoHyphens/>
      <w:spacing w:before="60" w:after="60"/>
      <w:outlineLvl w:val="3"/>
    </w:pPr>
    <w:rPr>
      <w:rFonts w:ascii="Verdana" w:eastAsiaTheme="majorEastAsia" w:hAnsi="Verdana" w:cstheme="majorBidi"/>
      <w:b/>
      <w:bCs/>
      <w:color w:val="4D4D4D"/>
      <w:sz w:val="20"/>
      <w:szCs w:val="18"/>
      <w:lang w:val="en-AU"/>
    </w:rPr>
  </w:style>
  <w:style w:type="paragraph" w:styleId="Heading5">
    <w:name w:val="heading 5"/>
    <w:basedOn w:val="Normal"/>
    <w:next w:val="Normal"/>
    <w:link w:val="Heading5Char"/>
    <w:uiPriority w:val="9"/>
    <w:unhideWhenUsed/>
    <w:locked/>
    <w:rsid w:val="008D2628"/>
    <w:pPr>
      <w:keepNext/>
      <w:keepLines/>
      <w:spacing w:before="200"/>
      <w:outlineLvl w:val="4"/>
    </w:pPr>
    <w:rPr>
      <w:rFonts w:asciiTheme="majorHAnsi" w:eastAsiaTheme="majorEastAsia" w:hAnsiTheme="majorHAnsi" w:cstheme="majorBidi"/>
      <w:color w:val="0A1C3F" w:themeColor="accent1" w:themeShade="7F"/>
    </w:rPr>
  </w:style>
  <w:style w:type="paragraph" w:styleId="Heading6">
    <w:name w:val="heading 6"/>
    <w:basedOn w:val="Normal"/>
    <w:next w:val="Normal"/>
    <w:link w:val="Heading6Char"/>
    <w:uiPriority w:val="9"/>
    <w:semiHidden/>
    <w:unhideWhenUsed/>
    <w:locked/>
    <w:rsid w:val="00573930"/>
    <w:pPr>
      <w:keepNext/>
      <w:keepLines/>
      <w:spacing w:before="200"/>
      <w:outlineLvl w:val="5"/>
    </w:pPr>
    <w:rPr>
      <w:rFonts w:asciiTheme="majorHAnsi" w:eastAsiaTheme="majorEastAsia" w:hAnsiTheme="majorHAnsi" w:cstheme="majorBidi"/>
      <w:i/>
      <w:iCs/>
      <w:color w:val="0A1C3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V Name Char"/>
    <w:basedOn w:val="DefaultParagraphFont"/>
    <w:link w:val="Heading1"/>
    <w:rsid w:val="0095080E"/>
    <w:rPr>
      <w:rFonts w:ascii="Verdana" w:eastAsia="Times New Roman" w:hAnsi="Verdana" w:cs="Times New Roman"/>
      <w:b/>
      <w:color w:val="1083BF" w:themeColor="accent2"/>
      <w:sz w:val="32"/>
      <w:szCs w:val="32"/>
      <w:lang w:val="en-AU"/>
    </w:rPr>
  </w:style>
  <w:style w:type="character" w:customStyle="1" w:styleId="Heading2Char">
    <w:name w:val="Heading 2 Char"/>
    <w:aliases w:val="CV Role Char"/>
    <w:basedOn w:val="Heading1Char"/>
    <w:link w:val="Heading2"/>
    <w:rsid w:val="00BF281E"/>
    <w:rPr>
      <w:rFonts w:ascii="Verdana" w:eastAsia="Times New Roman" w:hAnsi="Verdana" w:cs="Arial"/>
      <w:b w:val="0"/>
      <w:bCs/>
      <w:iCs/>
      <w:smallCaps/>
      <w:color w:val="080808"/>
      <w:sz w:val="28"/>
      <w:szCs w:val="28"/>
      <w:lang w:val="en-AU"/>
    </w:rPr>
  </w:style>
  <w:style w:type="character" w:customStyle="1" w:styleId="Heading3Char">
    <w:name w:val="Heading 3 Char"/>
    <w:aliases w:val="Section Heading Char"/>
    <w:basedOn w:val="DefaultParagraphFont"/>
    <w:link w:val="Heading3"/>
    <w:rsid w:val="00897701"/>
    <w:rPr>
      <w:rFonts w:ascii="Verdana" w:hAnsi="Verdana" w:cs="Arial"/>
      <w:b/>
      <w:iCs/>
      <w:caps/>
      <w:color w:val="1083BF"/>
      <w:sz w:val="20"/>
      <w:szCs w:val="26"/>
      <w:lang w:val="en-AU"/>
    </w:rPr>
  </w:style>
  <w:style w:type="character" w:customStyle="1" w:styleId="Heading4Char">
    <w:name w:val="Heading 4 Char"/>
    <w:aliases w:val="CV Engage Char"/>
    <w:basedOn w:val="DefaultParagraphFont"/>
    <w:link w:val="Heading4"/>
    <w:uiPriority w:val="1"/>
    <w:rsid w:val="006378DA"/>
    <w:rPr>
      <w:rFonts w:ascii="Verdana" w:eastAsiaTheme="majorEastAsia" w:hAnsi="Verdana" w:cstheme="majorBidi"/>
      <w:b/>
      <w:bCs/>
      <w:color w:val="4D4D4D"/>
      <w:sz w:val="20"/>
      <w:szCs w:val="18"/>
      <w:lang w:val="en-AU"/>
    </w:rPr>
  </w:style>
  <w:style w:type="paragraph" w:styleId="BalloonText">
    <w:name w:val="Balloon Text"/>
    <w:basedOn w:val="Normal"/>
    <w:link w:val="BalloonTextChar"/>
    <w:uiPriority w:val="99"/>
    <w:semiHidden/>
    <w:unhideWhenUsed/>
    <w:locked/>
    <w:rsid w:val="008A2EBE"/>
    <w:rPr>
      <w:rFonts w:ascii="Tahoma" w:hAnsi="Tahoma" w:cs="Tahoma"/>
      <w:sz w:val="16"/>
      <w:szCs w:val="16"/>
    </w:rPr>
  </w:style>
  <w:style w:type="character" w:customStyle="1" w:styleId="BalloonTextChar">
    <w:name w:val="Balloon Text Char"/>
    <w:basedOn w:val="DefaultParagraphFont"/>
    <w:link w:val="BalloonText"/>
    <w:uiPriority w:val="99"/>
    <w:semiHidden/>
    <w:rsid w:val="008A2EBE"/>
    <w:rPr>
      <w:rFonts w:ascii="Tahoma" w:hAnsi="Tahoma" w:cs="Tahoma"/>
      <w:sz w:val="16"/>
      <w:szCs w:val="16"/>
    </w:rPr>
  </w:style>
  <w:style w:type="paragraph" w:customStyle="1" w:styleId="CVPageNumber">
    <w:name w:val="CV Page Number"/>
    <w:link w:val="CVPageNumberChar"/>
    <w:rsid w:val="00F7414D"/>
    <w:pPr>
      <w:spacing w:after="0"/>
      <w:jc w:val="center"/>
    </w:pPr>
    <w:rPr>
      <w:rFonts w:ascii="Verdana" w:hAnsi="Verdana" w:cs="Arial"/>
      <w:b/>
      <w:color w:val="FFFFFF"/>
      <w:sz w:val="20"/>
      <w:szCs w:val="20"/>
      <w:lang w:val="en-AU"/>
    </w:rPr>
  </w:style>
  <w:style w:type="character" w:customStyle="1" w:styleId="CVPageNumberChar">
    <w:name w:val="CV Page Number Char"/>
    <w:basedOn w:val="DefaultParagraphFont"/>
    <w:link w:val="CVPageNumber"/>
    <w:rsid w:val="00F7414D"/>
    <w:rPr>
      <w:rFonts w:ascii="Verdana" w:hAnsi="Verdana" w:cs="Arial"/>
      <w:b/>
      <w:color w:val="FFFFFF"/>
      <w:sz w:val="20"/>
      <w:szCs w:val="20"/>
      <w:lang w:val="en-AU"/>
    </w:rPr>
  </w:style>
  <w:style w:type="paragraph" w:styleId="Header">
    <w:name w:val="header"/>
    <w:basedOn w:val="Normal"/>
    <w:link w:val="HeaderChar"/>
    <w:uiPriority w:val="99"/>
    <w:unhideWhenUsed/>
    <w:rsid w:val="00DA311D"/>
    <w:pPr>
      <w:tabs>
        <w:tab w:val="center" w:pos="4513"/>
        <w:tab w:val="right" w:pos="9026"/>
      </w:tabs>
    </w:pPr>
  </w:style>
  <w:style w:type="character" w:customStyle="1" w:styleId="HeaderChar">
    <w:name w:val="Header Char"/>
    <w:basedOn w:val="DefaultParagraphFont"/>
    <w:link w:val="Header"/>
    <w:uiPriority w:val="99"/>
    <w:rsid w:val="00DA311D"/>
    <w:rPr>
      <w:rFonts w:ascii="Verdana" w:hAnsi="Verdana" w:cs="Arial"/>
      <w:color w:val="262626" w:themeColor="text1" w:themeTint="D9"/>
      <w:sz w:val="18"/>
      <w:szCs w:val="20"/>
      <w:lang w:val="en-GB"/>
    </w:rPr>
  </w:style>
  <w:style w:type="character" w:customStyle="1" w:styleId="Heading6Char">
    <w:name w:val="Heading 6 Char"/>
    <w:basedOn w:val="DefaultParagraphFont"/>
    <w:link w:val="Heading6"/>
    <w:uiPriority w:val="9"/>
    <w:semiHidden/>
    <w:rsid w:val="00573930"/>
    <w:rPr>
      <w:rFonts w:asciiTheme="majorHAnsi" w:eastAsiaTheme="majorEastAsia" w:hAnsiTheme="majorHAnsi" w:cstheme="majorBidi"/>
      <w:i/>
      <w:iCs/>
      <w:color w:val="0A1C3F" w:themeColor="accent1" w:themeShade="7F"/>
      <w:sz w:val="18"/>
      <w:szCs w:val="20"/>
      <w:lang w:val="en-GB"/>
    </w:rPr>
  </w:style>
  <w:style w:type="paragraph" w:styleId="Footer">
    <w:name w:val="footer"/>
    <w:basedOn w:val="Normal"/>
    <w:link w:val="FooterChar"/>
    <w:uiPriority w:val="99"/>
    <w:unhideWhenUsed/>
    <w:rsid w:val="009E6B45"/>
    <w:pPr>
      <w:tabs>
        <w:tab w:val="center" w:pos="4513"/>
        <w:tab w:val="right" w:pos="9026"/>
      </w:tabs>
    </w:pPr>
  </w:style>
  <w:style w:type="character" w:styleId="PlaceholderText">
    <w:name w:val="Placeholder Text"/>
    <w:basedOn w:val="DefaultParagraphFont"/>
    <w:uiPriority w:val="99"/>
    <w:semiHidden/>
    <w:locked/>
    <w:rsid w:val="0076785A"/>
    <w:rPr>
      <w:color w:val="808080"/>
    </w:rPr>
  </w:style>
  <w:style w:type="table" w:styleId="TableGrid">
    <w:name w:val="Table Grid"/>
    <w:basedOn w:val="TableNormal"/>
    <w:uiPriority w:val="59"/>
    <w:locked/>
    <w:rsid w:val="00E72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9E6B45"/>
    <w:rPr>
      <w:rFonts w:ascii="Verdana" w:hAnsi="Verdana" w:cs="Arial"/>
      <w:color w:val="262626" w:themeColor="text1" w:themeTint="D9"/>
      <w:sz w:val="20"/>
      <w:szCs w:val="20"/>
      <w:lang w:val="en-AU"/>
    </w:rPr>
  </w:style>
  <w:style w:type="character" w:styleId="Hyperlink">
    <w:name w:val="Hyperlink"/>
    <w:uiPriority w:val="99"/>
    <w:unhideWhenUsed/>
    <w:locked/>
    <w:rsid w:val="00FE3C59"/>
    <w:rPr>
      <w:noProof/>
      <w:lang w:eastAsia="en-GB"/>
    </w:rPr>
  </w:style>
  <w:style w:type="paragraph" w:customStyle="1" w:styleId="Bullet">
    <w:name w:val="Bullet"/>
    <w:link w:val="BulletChar"/>
    <w:autoRedefine/>
    <w:qFormat/>
    <w:rsid w:val="000612E8"/>
    <w:pPr>
      <w:numPr>
        <w:numId w:val="3"/>
      </w:numPr>
      <w:spacing w:after="0" w:line="240" w:lineRule="auto"/>
      <w:ind w:left="357" w:hanging="357"/>
    </w:pPr>
    <w:rPr>
      <w:rFonts w:ascii="Verdana" w:eastAsia="Times New Roman" w:hAnsi="Verdana" w:cs="Times New Roman"/>
      <w:sz w:val="18"/>
      <w:szCs w:val="16"/>
      <w:lang w:val="en-AU"/>
    </w:rPr>
  </w:style>
  <w:style w:type="character" w:customStyle="1" w:styleId="BulletChar">
    <w:name w:val="Bullet Char"/>
    <w:basedOn w:val="DefaultParagraphFont"/>
    <w:link w:val="Bullet"/>
    <w:rsid w:val="000612E8"/>
    <w:rPr>
      <w:rFonts w:ascii="Verdana" w:eastAsia="Times New Roman" w:hAnsi="Verdana" w:cs="Times New Roman"/>
      <w:sz w:val="18"/>
      <w:szCs w:val="16"/>
      <w:lang w:val="en-AU"/>
    </w:rPr>
  </w:style>
  <w:style w:type="paragraph" w:styleId="ListParagraph">
    <w:name w:val="List Paragraph"/>
    <w:basedOn w:val="Normal"/>
    <w:uiPriority w:val="34"/>
    <w:rsid w:val="000612E8"/>
    <w:pPr>
      <w:ind w:left="720"/>
      <w:contextualSpacing/>
    </w:pPr>
  </w:style>
  <w:style w:type="character" w:customStyle="1" w:styleId="Heading5Char">
    <w:name w:val="Heading 5 Char"/>
    <w:basedOn w:val="DefaultParagraphFont"/>
    <w:link w:val="Heading5"/>
    <w:uiPriority w:val="9"/>
    <w:rsid w:val="008D2628"/>
    <w:rPr>
      <w:rFonts w:asciiTheme="majorHAnsi" w:eastAsiaTheme="majorEastAsia" w:hAnsiTheme="majorHAnsi" w:cstheme="majorBidi"/>
      <w:color w:val="0A1C3F" w:themeColor="accent1" w:themeShade="7F"/>
      <w:sz w:val="18"/>
      <w:szCs w:val="20"/>
      <w:lang w:val="en-GB"/>
    </w:rPr>
  </w:style>
  <w:style w:type="table" w:styleId="LightShading-Accent1">
    <w:name w:val="Light Shading Accent 1"/>
    <w:basedOn w:val="TableNormal"/>
    <w:uiPriority w:val="60"/>
    <w:locked/>
    <w:rsid w:val="00463024"/>
    <w:pPr>
      <w:spacing w:after="0" w:line="240" w:lineRule="auto"/>
    </w:pPr>
    <w:rPr>
      <w:color w:val="0F2A5E" w:themeColor="accent1" w:themeShade="BF"/>
    </w:rPr>
    <w:tblPr>
      <w:tblStyleRowBandSize w:val="1"/>
      <w:tblStyleColBandSize w:val="1"/>
      <w:tblBorders>
        <w:top w:val="single" w:sz="8" w:space="0" w:color="15397F" w:themeColor="accent1"/>
        <w:bottom w:val="single" w:sz="8" w:space="0" w:color="15397F" w:themeColor="accent1"/>
      </w:tblBorders>
    </w:tblPr>
    <w:tblStylePr w:type="firstRow">
      <w:pPr>
        <w:spacing w:before="0" w:after="0" w:line="240" w:lineRule="auto"/>
      </w:pPr>
      <w:rPr>
        <w:b/>
        <w:bCs/>
      </w:rPr>
      <w:tblPr/>
      <w:tcPr>
        <w:tcBorders>
          <w:top w:val="single" w:sz="8" w:space="0" w:color="15397F" w:themeColor="accent1"/>
          <w:left w:val="nil"/>
          <w:bottom w:val="single" w:sz="8" w:space="0" w:color="15397F" w:themeColor="accent1"/>
          <w:right w:val="nil"/>
          <w:insideH w:val="nil"/>
          <w:insideV w:val="nil"/>
        </w:tcBorders>
      </w:tcPr>
    </w:tblStylePr>
    <w:tblStylePr w:type="lastRow">
      <w:pPr>
        <w:spacing w:before="0" w:after="0" w:line="240" w:lineRule="auto"/>
      </w:pPr>
      <w:rPr>
        <w:b/>
        <w:bCs/>
      </w:rPr>
      <w:tblPr/>
      <w:tcPr>
        <w:tcBorders>
          <w:top w:val="single" w:sz="8" w:space="0" w:color="15397F" w:themeColor="accent1"/>
          <w:left w:val="nil"/>
          <w:bottom w:val="single" w:sz="8" w:space="0" w:color="1539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C7F2" w:themeFill="accent1" w:themeFillTint="3F"/>
      </w:tcPr>
    </w:tblStylePr>
    <w:tblStylePr w:type="band1Horz">
      <w:tblPr/>
      <w:tcPr>
        <w:tcBorders>
          <w:left w:val="nil"/>
          <w:right w:val="nil"/>
          <w:insideH w:val="nil"/>
          <w:insideV w:val="nil"/>
        </w:tcBorders>
        <w:shd w:val="clear" w:color="auto" w:fill="B2C7F2" w:themeFill="accent1" w:themeFillTint="3F"/>
      </w:tcPr>
    </w:tblStylePr>
  </w:style>
  <w:style w:type="table" w:styleId="LightShading-Accent2">
    <w:name w:val="Light Shading Accent 2"/>
    <w:basedOn w:val="TableNormal"/>
    <w:uiPriority w:val="60"/>
    <w:locked/>
    <w:rsid w:val="00463024"/>
    <w:pPr>
      <w:spacing w:after="0" w:line="240" w:lineRule="auto"/>
    </w:pPr>
    <w:rPr>
      <w:color w:val="0C618E" w:themeColor="accent2" w:themeShade="BF"/>
    </w:rPr>
    <w:tblPr>
      <w:tblStyleRowBandSize w:val="1"/>
      <w:tblStyleColBandSize w:val="1"/>
      <w:tblBorders>
        <w:top w:val="single" w:sz="8" w:space="0" w:color="1083BF" w:themeColor="accent2"/>
        <w:bottom w:val="single" w:sz="8" w:space="0" w:color="1083BF" w:themeColor="accent2"/>
      </w:tblBorders>
    </w:tblPr>
    <w:tblStylePr w:type="firstRow">
      <w:pPr>
        <w:spacing w:before="0" w:after="0" w:line="240" w:lineRule="auto"/>
      </w:pPr>
      <w:rPr>
        <w:b/>
        <w:bCs/>
      </w:rPr>
      <w:tblPr/>
      <w:tcPr>
        <w:tcBorders>
          <w:top w:val="single" w:sz="8" w:space="0" w:color="1083BF" w:themeColor="accent2"/>
          <w:left w:val="nil"/>
          <w:bottom w:val="single" w:sz="8" w:space="0" w:color="1083BF" w:themeColor="accent2"/>
          <w:right w:val="nil"/>
          <w:insideH w:val="nil"/>
          <w:insideV w:val="nil"/>
        </w:tcBorders>
      </w:tcPr>
    </w:tblStylePr>
    <w:tblStylePr w:type="lastRow">
      <w:pPr>
        <w:spacing w:before="0" w:after="0" w:line="240" w:lineRule="auto"/>
      </w:pPr>
      <w:rPr>
        <w:b/>
        <w:bCs/>
      </w:rPr>
      <w:tblPr/>
      <w:tcPr>
        <w:tcBorders>
          <w:top w:val="single" w:sz="8" w:space="0" w:color="1083BF" w:themeColor="accent2"/>
          <w:left w:val="nil"/>
          <w:bottom w:val="single" w:sz="8" w:space="0" w:color="1083B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9E3F9" w:themeFill="accent2" w:themeFillTint="3F"/>
      </w:tcPr>
    </w:tblStylePr>
    <w:tblStylePr w:type="band1Horz">
      <w:tblPr/>
      <w:tcPr>
        <w:tcBorders>
          <w:left w:val="nil"/>
          <w:right w:val="nil"/>
          <w:insideH w:val="nil"/>
          <w:insideV w:val="nil"/>
        </w:tcBorders>
        <w:shd w:val="clear" w:color="auto" w:fill="B9E3F9" w:themeFill="accent2" w:themeFillTint="3F"/>
      </w:tcPr>
    </w:tblStylePr>
  </w:style>
  <w:style w:type="table" w:styleId="LightList-Accent2">
    <w:name w:val="Light List Accent 2"/>
    <w:basedOn w:val="TableNormal"/>
    <w:uiPriority w:val="61"/>
    <w:locked/>
    <w:rsid w:val="001134C5"/>
    <w:pPr>
      <w:spacing w:after="0" w:line="240" w:lineRule="auto"/>
    </w:pPr>
    <w:rPr>
      <w:color w:val="262626" w:themeColor="text1" w:themeTint="D9"/>
      <w:sz w:val="18"/>
    </w:rPr>
    <w:tblPr>
      <w:tblStyleRowBandSize w:val="1"/>
      <w:tblStyleColBandSize w:val="1"/>
    </w:tblPr>
    <w:tblStylePr w:type="firstRow">
      <w:pPr>
        <w:spacing w:before="0" w:after="0" w:line="240" w:lineRule="auto"/>
      </w:pPr>
      <w:rPr>
        <w:rFonts w:asciiTheme="majorHAnsi" w:hAnsiTheme="majorHAnsi"/>
        <w:b/>
        <w:bCs/>
        <w:color w:val="15397F" w:themeColor="accent1"/>
        <w:sz w:val="16"/>
      </w:rPr>
      <w:tblPr/>
      <w:tcPr>
        <w:tcBorders>
          <w:top w:val="nil"/>
          <w:left w:val="nil"/>
          <w:bottom w:val="nil"/>
          <w:right w:val="nil"/>
          <w:insideH w:val="nil"/>
          <w:insideV w:val="nil"/>
        </w:tcBorders>
        <w:shd w:val="clear" w:color="auto" w:fill="FFFFFF" w:themeFill="background1"/>
      </w:tcPr>
    </w:tblStylePr>
    <w:tblStylePr w:type="lastRow">
      <w:pPr>
        <w:spacing w:before="0" w:after="0" w:line="240" w:lineRule="auto"/>
      </w:pPr>
      <w:rPr>
        <w:b/>
        <w:bCs/>
      </w:rPr>
      <w:tblPr/>
      <w:tcPr>
        <w:tcBorders>
          <w:top w:val="double" w:sz="6" w:space="0" w:color="1083BF" w:themeColor="accent2"/>
          <w:left w:val="single" w:sz="8" w:space="0" w:color="1083BF" w:themeColor="accent2"/>
          <w:bottom w:val="single" w:sz="8" w:space="0" w:color="1083BF" w:themeColor="accent2"/>
          <w:right w:val="single" w:sz="8" w:space="0" w:color="1083BF" w:themeColor="accent2"/>
        </w:tcBorders>
      </w:tcPr>
    </w:tblStylePr>
    <w:tblStylePr w:type="firstCol">
      <w:rPr>
        <w:b/>
        <w:bCs/>
      </w:rPr>
    </w:tblStylePr>
    <w:tblStylePr w:type="lastCol">
      <w:rPr>
        <w:b/>
        <w:bCs/>
      </w:rPr>
    </w:tblStylePr>
    <w:tblStylePr w:type="band1Vert">
      <w:tblPr/>
      <w:tcPr>
        <w:tcBorders>
          <w:top w:val="single" w:sz="8" w:space="0" w:color="1083BF" w:themeColor="accent2"/>
          <w:left w:val="single" w:sz="8" w:space="0" w:color="1083BF" w:themeColor="accent2"/>
          <w:bottom w:val="single" w:sz="8" w:space="0" w:color="1083BF" w:themeColor="accent2"/>
          <w:right w:val="single" w:sz="8" w:space="0" w:color="1083BF" w:themeColor="accent2"/>
        </w:tcBorders>
      </w:tcPr>
    </w:tblStylePr>
    <w:tblStylePr w:type="band1Horz">
      <w:tblPr/>
      <w:tcPr>
        <w:tcBorders>
          <w:top w:val="single" w:sz="8" w:space="0" w:color="1083BF" w:themeColor="accent2"/>
          <w:left w:val="single" w:sz="8" w:space="0" w:color="1083BF" w:themeColor="accent2"/>
          <w:bottom w:val="single" w:sz="8" w:space="0" w:color="1083BF" w:themeColor="accent2"/>
          <w:right w:val="single" w:sz="8" w:space="0" w:color="1083BF" w:themeColor="accent2"/>
        </w:tcBorders>
      </w:tcPr>
    </w:tblStylePr>
  </w:style>
  <w:style w:type="table" w:customStyle="1" w:styleId="SMS">
    <w:name w:val="SMS"/>
    <w:basedOn w:val="TableNormal"/>
    <w:uiPriority w:val="99"/>
    <w:rsid w:val="00463024"/>
    <w:pPr>
      <w:spacing w:after="0" w:line="240" w:lineRule="auto"/>
    </w:pPr>
    <w:tblPr/>
  </w:style>
  <w:style w:type="table" w:customStyle="1" w:styleId="Style1">
    <w:name w:val="Style1"/>
    <w:basedOn w:val="TableNormal"/>
    <w:uiPriority w:val="99"/>
    <w:rsid w:val="001134C5"/>
    <w:pPr>
      <w:spacing w:after="0" w:line="240" w:lineRule="auto"/>
    </w:pPr>
    <w:tblPr/>
  </w:style>
  <w:style w:type="table" w:styleId="LightList-Accent1">
    <w:name w:val="Light List Accent 1"/>
    <w:basedOn w:val="TableList1"/>
    <w:uiPriority w:val="61"/>
    <w:locked/>
    <w:rsid w:val="005609A0"/>
    <w:pPr>
      <w:spacing w:after="0"/>
    </w:pPr>
    <w:rPr>
      <w:color w:val="262626" w:themeColor="text1" w:themeTint="D9"/>
      <w:sz w:val="16"/>
      <w:szCs w:val="20"/>
      <w:lang w:val="en-GB" w:eastAsia="en-GB"/>
    </w:rPr>
    <w:tblPr>
      <w:tblStyleColBandSize w:val="1"/>
      <w:tblCellMar>
        <w:top w:w="57" w:type="dxa"/>
        <w:bottom w:w="57" w:type="dxa"/>
      </w:tblCellMar>
    </w:tblPr>
    <w:tblStylePr w:type="firstRow">
      <w:pPr>
        <w:spacing w:before="0" w:after="0" w:line="240" w:lineRule="auto"/>
      </w:pPr>
      <w:rPr>
        <w:rFonts w:asciiTheme="majorHAnsi" w:hAnsiTheme="majorHAnsi"/>
        <w:b w:val="0"/>
        <w:bCs/>
        <w:i w:val="0"/>
        <w:iCs/>
        <w:caps/>
        <w:smallCaps w:val="0"/>
        <w:strike w:val="0"/>
        <w:dstrike w:val="0"/>
        <w:vanish w:val="0"/>
        <w:color w:val="FFFFFF" w:themeColor="background1"/>
        <w:sz w:val="16"/>
        <w:u w:val="none"/>
        <w:vertAlign w:val="baseline"/>
      </w:rPr>
      <w:tblPr/>
      <w:tcPr>
        <w:tcBorders>
          <w:bottom w:val="single" w:sz="4" w:space="0" w:color="FFFFFF" w:themeColor="background1"/>
          <w:insideV w:val="single" w:sz="4" w:space="0" w:color="FFFFFF" w:themeColor="background1"/>
          <w:tl2br w:val="none" w:sz="0" w:space="0" w:color="auto"/>
          <w:tr2bl w:val="none" w:sz="0" w:space="0" w:color="auto"/>
        </w:tcBorders>
        <w:shd w:val="clear" w:color="auto" w:fill="1083BF" w:themeFill="accent2"/>
      </w:tcPr>
    </w:tblStylePr>
    <w:tblStylePr w:type="lastRow">
      <w:pPr>
        <w:spacing w:before="0" w:after="0" w:line="240" w:lineRule="auto"/>
      </w:pPr>
      <w:rPr>
        <w:b/>
        <w:bCs/>
      </w:rPr>
      <w:tblPr/>
      <w:tcPr>
        <w:tcBorders>
          <w:top w:val="double" w:sz="6" w:space="0" w:color="15397F" w:themeColor="accent1"/>
          <w:left w:val="single" w:sz="8" w:space="0" w:color="15397F" w:themeColor="accent1"/>
          <w:bottom w:val="single" w:sz="8" w:space="0" w:color="15397F" w:themeColor="accent1"/>
          <w:right w:val="single" w:sz="8" w:space="0" w:color="15397F" w:themeColor="accent1"/>
          <w:tl2br w:val="none" w:sz="0" w:space="0" w:color="auto"/>
          <w:tr2bl w:val="none" w:sz="0" w:space="0" w:color="auto"/>
        </w:tcBorders>
      </w:tcPr>
    </w:tblStylePr>
    <w:tblStylePr w:type="firstCol">
      <w:rPr>
        <w:b/>
        <w:bCs/>
      </w:rPr>
    </w:tblStylePr>
    <w:tblStylePr w:type="lastCol">
      <w:rPr>
        <w:b/>
        <w:bCs/>
      </w:rPr>
    </w:tblStylePr>
    <w:tblStylePr w:type="band1Vert">
      <w:rPr>
        <w:rFonts w:asciiTheme="minorHAnsi" w:hAnsiTheme="minorHAnsi"/>
        <w:sz w:val="16"/>
      </w:rPr>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rPr>
        <w:rFonts w:asciiTheme="minorHAnsi" w:hAnsiTheme="minorHAnsi"/>
        <w:color w:val="262626" w:themeColor="text1" w:themeTint="D9"/>
        <w:sz w:val="16"/>
      </w:rPr>
      <w:tblPr/>
      <w:tcPr>
        <w:tcBorders>
          <w:top w:val="nil"/>
          <w:left w:val="nil"/>
          <w:bottom w:val="nil"/>
          <w:right w:val="nil"/>
          <w:insideH w:val="nil"/>
          <w:insideV w:val="nil"/>
          <w:tl2br w:val="nil"/>
          <w:tr2bl w:val="nil"/>
        </w:tcBorders>
        <w:shd w:val="solid" w:color="C0C0C0" w:fill="FFFFFF"/>
      </w:tcPr>
    </w:tblStylePr>
    <w:tblStylePr w:type="band2Horz">
      <w:rPr>
        <w:rFonts w:asciiTheme="minorHAnsi" w:hAnsiTheme="minorHAnsi"/>
        <w:color w:val="auto"/>
        <w:sz w:val="16"/>
      </w:rPr>
      <w:tblPr/>
      <w:tcPr>
        <w:tcBorders>
          <w:top w:val="nil"/>
          <w:left w:val="nil"/>
          <w:bottom w:val="nil"/>
          <w:right w:val="nil"/>
          <w:insideH w:val="nil"/>
          <w:insideV w:val="nil"/>
          <w:tl2br w:val="nil"/>
          <w:tr2bl w:val="nil"/>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uiPriority w:val="99"/>
    <w:semiHidden/>
    <w:unhideWhenUsed/>
    <w:locked/>
    <w:rsid w:val="00143FB2"/>
    <w:pPr>
      <w:spacing w:after="80" w:line="24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91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237765764548A5A3A81BD2E380ACA6"/>
        <w:category>
          <w:name w:val="General"/>
          <w:gallery w:val="placeholder"/>
        </w:category>
        <w:types>
          <w:type w:val="bbPlcHdr"/>
        </w:types>
        <w:behaviors>
          <w:behavior w:val="content"/>
        </w:behaviors>
        <w:guid w:val="{66069800-111A-4013-A31A-4D899026B4C9}"/>
      </w:docPartPr>
      <w:docPartBody>
        <w:p w:rsidR="00227678" w:rsidRDefault="0021723D" w:rsidP="0021723D">
          <w:pPr>
            <w:pStyle w:val="2F237765764548A5A3A81BD2E380ACA6"/>
          </w:pPr>
          <w:r w:rsidRPr="00962C91">
            <w:rPr>
              <w:rStyle w:val="PlaceholderText"/>
            </w:rPr>
            <w:t>[Subject]</w:t>
          </w:r>
        </w:p>
      </w:docPartBody>
    </w:docPart>
    <w:docPart>
      <w:docPartPr>
        <w:name w:val="E6ABBC48991F4342A8152512AF286694"/>
        <w:category>
          <w:name w:val="General"/>
          <w:gallery w:val="placeholder"/>
        </w:category>
        <w:types>
          <w:type w:val="bbPlcHdr"/>
        </w:types>
        <w:behaviors>
          <w:behavior w:val="content"/>
        </w:behaviors>
        <w:guid w:val="{0B551FAB-63D9-4878-AA35-1533B8C548D7}"/>
      </w:docPartPr>
      <w:docPartBody>
        <w:p w:rsidR="00227678" w:rsidRDefault="0021723D" w:rsidP="0021723D">
          <w:pPr>
            <w:pStyle w:val="E6ABBC48991F4342A8152512AF286694"/>
          </w:pPr>
          <w:r w:rsidRPr="00962C91">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416"/>
    <w:rsid w:val="0021723D"/>
    <w:rsid w:val="00227678"/>
    <w:rsid w:val="003422E7"/>
    <w:rsid w:val="00504C15"/>
    <w:rsid w:val="00512D98"/>
    <w:rsid w:val="005C4416"/>
    <w:rsid w:val="00803F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41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723D"/>
    <w:rPr>
      <w:color w:val="808080"/>
    </w:rPr>
  </w:style>
  <w:style w:type="paragraph" w:customStyle="1" w:styleId="886756A05D19411BB5FB92033856C51D">
    <w:name w:val="886756A05D19411BB5FB92033856C51D"/>
    <w:rsid w:val="0021723D"/>
    <w:rPr>
      <w:lang w:val="en-AU" w:eastAsia="en-AU"/>
    </w:rPr>
  </w:style>
  <w:style w:type="paragraph" w:customStyle="1" w:styleId="39DBF60F955E45EAB0CD264ED5B18EE9">
    <w:name w:val="39DBF60F955E45EAB0CD264ED5B18EE9"/>
    <w:rsid w:val="0021723D"/>
    <w:rPr>
      <w:lang w:val="en-AU" w:eastAsia="en-AU"/>
    </w:rPr>
  </w:style>
  <w:style w:type="paragraph" w:customStyle="1" w:styleId="2F237765764548A5A3A81BD2E380ACA6">
    <w:name w:val="2F237765764548A5A3A81BD2E380ACA6"/>
    <w:rsid w:val="0021723D"/>
    <w:rPr>
      <w:lang w:val="en-AU" w:eastAsia="en-AU"/>
    </w:rPr>
  </w:style>
  <w:style w:type="paragraph" w:customStyle="1" w:styleId="E6ABBC48991F4342A8152512AF286694">
    <w:name w:val="E6ABBC48991F4342A8152512AF286694"/>
    <w:rsid w:val="0021723D"/>
    <w:rPr>
      <w:lang w:val="en-AU" w:eastAsia="en-AU"/>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41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723D"/>
    <w:rPr>
      <w:color w:val="808080"/>
    </w:rPr>
  </w:style>
  <w:style w:type="paragraph" w:customStyle="1" w:styleId="886756A05D19411BB5FB92033856C51D">
    <w:name w:val="886756A05D19411BB5FB92033856C51D"/>
    <w:rsid w:val="0021723D"/>
    <w:rPr>
      <w:lang w:val="en-AU" w:eastAsia="en-AU"/>
    </w:rPr>
  </w:style>
  <w:style w:type="paragraph" w:customStyle="1" w:styleId="39DBF60F955E45EAB0CD264ED5B18EE9">
    <w:name w:val="39DBF60F955E45EAB0CD264ED5B18EE9"/>
    <w:rsid w:val="0021723D"/>
    <w:rPr>
      <w:lang w:val="en-AU" w:eastAsia="en-AU"/>
    </w:rPr>
  </w:style>
  <w:style w:type="paragraph" w:customStyle="1" w:styleId="2F237765764548A5A3A81BD2E380ACA6">
    <w:name w:val="2F237765764548A5A3A81BD2E380ACA6"/>
    <w:rsid w:val="0021723D"/>
    <w:rPr>
      <w:lang w:val="en-AU" w:eastAsia="en-AU"/>
    </w:rPr>
  </w:style>
  <w:style w:type="paragraph" w:customStyle="1" w:styleId="E6ABBC48991F4342A8152512AF286694">
    <w:name w:val="E6ABBC48991F4342A8152512AF286694"/>
    <w:rsid w:val="0021723D"/>
    <w:rPr>
      <w:lang w:val="en-AU"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SMS">
  <a:themeElements>
    <a:clrScheme name="SMS">
      <a:dk1>
        <a:sysClr val="windowText" lastClr="000000"/>
      </a:dk1>
      <a:lt1>
        <a:sysClr val="window" lastClr="FFFFFF"/>
      </a:lt1>
      <a:dk2>
        <a:srgbClr val="C5C5C5"/>
      </a:dk2>
      <a:lt2>
        <a:srgbClr val="9D9D9D"/>
      </a:lt2>
      <a:accent1>
        <a:srgbClr val="15397F"/>
      </a:accent1>
      <a:accent2>
        <a:srgbClr val="1083BF"/>
      </a:accent2>
      <a:accent3>
        <a:srgbClr val="585858"/>
      </a:accent3>
      <a:accent4>
        <a:srgbClr val="7D1F1F"/>
      </a:accent4>
      <a:accent5>
        <a:srgbClr val="E9AA18"/>
      </a:accent5>
      <a:accent6>
        <a:srgbClr val="471955"/>
      </a:accent6>
      <a:hlink>
        <a:srgbClr val="24604F"/>
      </a:hlink>
      <a:folHlink>
        <a:srgbClr val="000000"/>
      </a:folHlink>
    </a:clrScheme>
    <a:fontScheme name="SM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5b0253d5-ef83-4c5e-897b-82823d396361">Ian Liew has over 8 years’ experience in analysis, design, development and review of business and IT systems with an international career encompassing Telecommunications, Utilities, Aviation Resource &amp; Energy, Government and Professional Services industries. He is well-regarded for his expertise on information extraction by various tools for Standard Data Analysis, Data Discovery and Data Visualisation.
Ian has worked closely with business and technology clients and gained valuable experience in both Information Technology and Business Analytics. Ian’s strong attention to detail has enabled him to effectively manage deliverables and consult with key stakeholder groups at all levels.
Ian has the ability to grasp new concepts, is highly competent in solving problems and implementing new solutions and strategies. With well-developed research and analytical skills, he is also able to prepare and produce high quality reports and other documentation.
Ian is keen to continue developing all aspects of his skill sets, through increased knowledge and practical experience.
</Description0>
    <aca93839b6cc490c962dcc3bdd82daa0 xmlns="b6a9c9c7-f83e-4fc8-9ee5-72b714164c57">
      <Terms xmlns="http://schemas.microsoft.com/office/infopath/2007/PartnerControls">
        <TermInfo xmlns="http://schemas.microsoft.com/office/infopath/2007/PartnerControls">
          <TermName xmlns="http://schemas.microsoft.com/office/infopath/2007/PartnerControls">VIC</TermName>
          <TermId xmlns="http://schemas.microsoft.com/office/infopath/2007/PartnerControls">8314d018-47d9-491a-8060-a10aba295e9a</TermId>
        </TermInfo>
      </Terms>
    </aca93839b6cc490c962dcc3bdd82daa0>
    <Consultant xmlns="b6a9c9c7-f83e-4fc8-9ee5-72b714164c57">
      <UserInfo>
        <DisplayName>Ian Liew</DisplayName>
        <AccountId>1319</AccountId>
        <AccountType/>
      </UserInfo>
    </Consultant>
    <CV_x0020_Type xmlns="b6a9c9c7-f83e-4fc8-9ee5-72b714164c57">Long</CV_x0020_Type>
    <o611b6a110c644ceaf26269650cfae9a xmlns="b6a9c9c7-f83e-4fc8-9ee5-72b714164c57">
      <Terms xmlns="http://schemas.microsoft.com/office/infopath/2007/PartnerControls">
        <TermInfo xmlns="http://schemas.microsoft.com/office/infopath/2007/PartnerControls">
          <TermName xmlns="http://schemas.microsoft.com/office/infopath/2007/PartnerControls">State Government</TermName>
          <TermId xmlns="http://schemas.microsoft.com/office/infopath/2007/PartnerControls">3ee55266-f092-4438-8845-e04f773e220b</TermId>
        </TermInfo>
        <TermInfo xmlns="http://schemas.microsoft.com/office/infopath/2007/PartnerControls">
          <TermName xmlns="http://schemas.microsoft.com/office/infopath/2007/PartnerControls"> Utilities</TermName>
          <TermId xmlns="http://schemas.microsoft.com/office/infopath/2007/PartnerControls">565a50df-7ecb-4295-a318-c2d82d968ddc</TermId>
        </TermInfo>
        <TermInfo xmlns="http://schemas.microsoft.com/office/infopath/2007/PartnerControls">
          <TermName xmlns="http://schemas.microsoft.com/office/infopath/2007/PartnerControls"> Information Communication and Telco</TermName>
          <TermId xmlns="http://schemas.microsoft.com/office/infopath/2007/PartnerControls">3def1b9c-7f23-43aa-8b7c-5ab8a60fb07d</TermId>
        </TermInfo>
        <TermInfo xmlns="http://schemas.microsoft.com/office/infopath/2007/PartnerControls">
          <TermName xmlns="http://schemas.microsoft.com/office/infopath/2007/PartnerControls"> Other</TermName>
          <TermId xmlns="http://schemas.microsoft.com/office/infopath/2007/PartnerControls">857c1e0a-c5b1-40ce-a592-c275b7846ea5</TermId>
        </TermInfo>
      </Terms>
    </o611b6a110c644ceaf26269650cfae9a>
    <TaxCatchAll xmlns="39fdd17f-0503-47af-aa3f-a313b977a477">
      <Value>48</Value>
      <Value>33</Value>
      <Value>46</Value>
      <Value>51</Value>
      <Value>49</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2EEDFBC5BE3BD4BA457ED095C3B98D4" ma:contentTypeVersion="11" ma:contentTypeDescription="Create a new document." ma:contentTypeScope="" ma:versionID="62bb3afcb70da82ae8ef20a18846e5b6">
  <xsd:schema xmlns:xsd="http://www.w3.org/2001/XMLSchema" xmlns:xs="http://www.w3.org/2001/XMLSchema" xmlns:p="http://schemas.microsoft.com/office/2006/metadata/properties" xmlns:ns2="5b0253d5-ef83-4c5e-897b-82823d396361" xmlns:ns3="b6a9c9c7-f83e-4fc8-9ee5-72b714164c57" xmlns:ns4="39fdd17f-0503-47af-aa3f-a313b977a477" targetNamespace="http://schemas.microsoft.com/office/2006/metadata/properties" ma:root="true" ma:fieldsID="cdb3119213cafcb88ffb275864b398e6" ns2:_="" ns3:_="" ns4:_="">
    <xsd:import namespace="5b0253d5-ef83-4c5e-897b-82823d396361"/>
    <xsd:import namespace="b6a9c9c7-f83e-4fc8-9ee5-72b714164c57"/>
    <xsd:import namespace="39fdd17f-0503-47af-aa3f-a313b977a477"/>
    <xsd:element name="properties">
      <xsd:complexType>
        <xsd:sequence>
          <xsd:element name="documentManagement">
            <xsd:complexType>
              <xsd:all>
                <xsd:element ref="ns2:Description0"/>
                <xsd:element ref="ns3:Consultant"/>
                <xsd:element ref="ns3:CV_x0020_Type"/>
                <xsd:element ref="ns3:o611b6a110c644ceaf26269650cfae9a" minOccurs="0"/>
                <xsd:element ref="ns4:TaxCatchAll" minOccurs="0"/>
                <xsd:element ref="ns4:TaxCatchAllLabel" minOccurs="0"/>
                <xsd:element ref="ns3:aca93839b6cc490c962dcc3bdd82daa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0253d5-ef83-4c5e-897b-82823d396361" elementFormDefault="qualified">
    <xsd:import namespace="http://schemas.microsoft.com/office/2006/documentManagement/types"/>
    <xsd:import namespace="http://schemas.microsoft.com/office/infopath/2007/PartnerControls"/>
    <xsd:element name="Description0" ma:index="8" ma:displayName="Description" ma:description="Consultant profile. Copy and paste the consultant profile from the first section of the CV in here." ma:internalName="Description0">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a9c9c7-f83e-4fc8-9ee5-72b714164c57" elementFormDefault="qualified">
    <xsd:import namespace="http://schemas.microsoft.com/office/2006/documentManagement/types"/>
    <xsd:import namespace="http://schemas.microsoft.com/office/infopath/2007/PartnerControls"/>
    <xsd:element name="Consultant" ma:index="9" ma:displayName="Consultant" ma:list="UserInfo" ma:SharePointGroup="0" ma:internalName="Consultant"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V_x0020_Type" ma:index="10" ma:displayName="CV Type" ma:default="Short" ma:format="Dropdown" ma:internalName="CV_x0020_Type" ma:readOnly="false">
      <xsd:simpleType>
        <xsd:restriction base="dms:Choice">
          <xsd:enumeration value="Short"/>
          <xsd:enumeration value="Long"/>
        </xsd:restriction>
      </xsd:simpleType>
    </xsd:element>
    <xsd:element name="o611b6a110c644ceaf26269650cfae9a" ma:index="11" ma:taxonomy="true" ma:internalName="o611b6a110c644ceaf26269650cfae9a" ma:taxonomyFieldName="Inudstry_x0020_Experience" ma:displayName="Industry Experience" ma:readOnly="false" ma:default="" ma:fieldId="{8611b6a1-10c6-44ce-af26-269650cfae9a}" ma:taxonomyMulti="true" ma:sspId="083db6da-0446-4509-8a7e-5d846202b2cd" ma:termSetId="cee5bd66-8287-4956-9b66-68bfecb0cbe4" ma:anchorId="00000000-0000-0000-0000-000000000000" ma:open="false" ma:isKeyword="false">
      <xsd:complexType>
        <xsd:sequence>
          <xsd:element ref="pc:Terms" minOccurs="0" maxOccurs="1"/>
        </xsd:sequence>
      </xsd:complexType>
    </xsd:element>
    <xsd:element name="aca93839b6cc490c962dcc3bdd82daa0" ma:index="15" ma:taxonomy="true" ma:internalName="aca93839b6cc490c962dcc3bdd82daa0" ma:taxonomyFieldName="SMS_Region" ma:displayName="SMS Region" ma:readOnly="false" ma:default="" ma:fieldId="{aca93839-b6cc-490c-962d-cc3bdd82daa0}" ma:sspId="083db6da-0446-4509-8a7e-5d846202b2cd" ma:termSetId="82f30d8b-4628-4cd6-ac9a-6835c0ee79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fdd17f-0503-47af-aa3f-a313b977a47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26411af-3106-4c93-8d36-8d7ee830a1af}" ma:internalName="TaxCatchAll" ma:showField="CatchAllData" ma:web="b6a9c9c7-f83e-4fc8-9ee5-72b714164c57">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426411af-3106-4c93-8d36-8d7ee830a1af}" ma:internalName="TaxCatchAllLabel" ma:readOnly="true" ma:showField="CatchAllDataLabel" ma:web="b6a9c9c7-f83e-4fc8-9ee5-72b714164c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Consultant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F580ED5A-9441-4C39-8237-5547699A06E2}"/>
</file>

<file path=customXml/itemProps2.xml><?xml version="1.0" encoding="utf-8"?>
<ds:datastoreItem xmlns:ds="http://schemas.openxmlformats.org/officeDocument/2006/customXml" ds:itemID="{EF1CBB58-E8EC-450C-9D64-5C30E9A4C764}"/>
</file>

<file path=customXml/itemProps3.xml><?xml version="1.0" encoding="utf-8"?>
<ds:datastoreItem xmlns:ds="http://schemas.openxmlformats.org/officeDocument/2006/customXml" ds:itemID="{F4C73A09-30B6-433B-B759-73EF5972AE7B}"/>
</file>

<file path=customXml/itemProps4.xml><?xml version="1.0" encoding="utf-8"?>
<ds:datastoreItem xmlns:ds="http://schemas.openxmlformats.org/officeDocument/2006/customXml" ds:itemID="{9A5CD8EA-5106-4FEF-881D-6AD39F35B419}"/>
</file>

<file path=customXml/itemProps5.xml><?xml version="1.0" encoding="utf-8"?>
<ds:datastoreItem xmlns:ds="http://schemas.openxmlformats.org/officeDocument/2006/customXml" ds:itemID="{B9359117-EB53-4C45-9C2F-A337F2BC8148}"/>
</file>

<file path=docProps/app.xml><?xml version="1.0" encoding="utf-8"?>
<Properties xmlns="http://schemas.openxmlformats.org/officeDocument/2006/extended-properties" xmlns:vt="http://schemas.openxmlformats.org/officeDocument/2006/docPropsVTypes">
  <Template>Normal.dotm</Template>
  <TotalTime>0</TotalTime>
  <Pages>5</Pages>
  <Words>1853</Words>
  <Characters>10568</Characters>
  <Application>Microsoft Office Word</Application>
  <DocSecurity>4</DocSecurity>
  <Lines>88</Lines>
  <Paragraphs>24</Paragraphs>
  <ScaleCrop>false</ScaleCrop>
  <HeadingPairs>
    <vt:vector size="2" baseType="variant">
      <vt:variant>
        <vt:lpstr>Title</vt:lpstr>
      </vt:variant>
      <vt:variant>
        <vt:i4>1</vt:i4>
      </vt:variant>
    </vt:vector>
  </HeadingPairs>
  <TitlesOfParts>
    <vt:vector size="1" baseType="lpstr">
      <vt:lpstr>SMS CV - Long Form</vt:lpstr>
    </vt:vector>
  </TitlesOfParts>
  <Company>SMS Management &amp; Technology</Company>
  <LinksUpToDate>false</LinksUpToDate>
  <CharactersWithSpaces>12397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Ian Liew</dc:title>
  <dc:subject>Ian Liew</dc:subject>
  <dc:creator>Marlon Perera</dc:creator>
  <cp:keywords>Consultant</cp:keywords>
  <cp:lastModifiedBy>Sharyn Reidy</cp:lastModifiedBy>
  <cp:revision>2</cp:revision>
  <cp:lastPrinted>2013-10-23T23:42:00Z</cp:lastPrinted>
  <dcterms:created xsi:type="dcterms:W3CDTF">2014-08-26T00:34:00Z</dcterms:created>
  <dcterms:modified xsi:type="dcterms:W3CDTF">2014-08-26T00:34:00Z</dcterms:modified>
  <cp:category>CV</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0x010100D2EEDFBC5BE3BD4BA457ED095C3B98D4</vt:lpwstr>
  </property>
  <property fmtid="{D5CDD505-2E9C-101B-9397-08002B2CF9AE}" pid="3" name="SMS_Region">
    <vt:lpwstr>33;#VIC|8314d018-47d9-491a-8060-a10aba295e9a</vt:lpwstr>
  </property>
  <property fmtid="{D5CDD505-2E9C-101B-9397-08002B2CF9AE}" pid="4" name="Inudstry Experience">
    <vt:lpwstr>48;#State Government|3ee55266-f092-4438-8845-e04f773e220b;#51;# Utilities|565a50df-7ecb-4295-a318-c2d82d968ddc;#46;# Information Communication and Telco|3def1b9c-7f23-43aa-8b7c-5ab8a60fb07d;#49;# Other|857c1e0a-c5b1-40ce-a592-c275b7846ea5</vt:lpwstr>
  </property>
  <property fmtid="{D5CDD505-2E9C-101B-9397-08002B2CF9AE}" pid="5" name="Industry Experience">
    <vt:lpwstr>;#Government;#Utilities;#Telecommunications;#Professional Services;#</vt:lpwstr>
  </property>
  <property fmtid="{D5CDD505-2E9C-101B-9397-08002B2CF9AE}" pid="6" name="Business Line">
    <vt:lpwstr>SMS Consulting</vt:lpwstr>
  </property>
  <property fmtid="{D5CDD505-2E9C-101B-9397-08002B2CF9AE}" pid="7" name="SMS Office">
    <vt:lpwstr>VIC</vt:lpwstr>
  </property>
  <property fmtid="{D5CDD505-2E9C-101B-9397-08002B2CF9AE}" pid="8" name="CV Approver">
    <vt:lpwstr/>
  </property>
</Properties>
</file>