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921F" w14:textId="592FAFB1" w:rsidR="00382908" w:rsidRPr="00BC1DC5" w:rsidRDefault="0056523A" w:rsidP="002D26B3">
      <w:pPr>
        <w:pStyle w:val="1"/>
        <w:spacing w:before="0" w:after="0" w:line="408" w:lineRule="auto"/>
        <w:jc w:val="center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了解</w:t>
      </w:r>
      <w:r w:rsidR="006B3A12">
        <w:rPr>
          <w:rFonts w:ascii="宋体" w:eastAsia="宋体" w:hAnsi="宋体" w:hint="eastAsia"/>
          <w:color w:val="000000" w:themeColor="text1"/>
        </w:rPr>
        <w:t>刺激控制</w:t>
      </w:r>
    </w:p>
    <w:p w14:paraId="490C5F2C" w14:textId="77777777" w:rsidR="006B3A12" w:rsidRPr="006B3A12" w:rsidRDefault="006B3A12" w:rsidP="006B3A12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6B3A12">
        <w:rPr>
          <w:rFonts w:ascii="宋体" w:eastAsia="宋体" w:hAnsi="宋体"/>
          <w:color w:val="000000" w:themeColor="text1"/>
        </w:rPr>
        <w:t>你是否曾在床上看书、看电视、刷手机等？当你看到床的时候，你是否会马上联想到睡眠？对于许多失眠者来说，床和卧室已不再是安宁和休息的象征，而与焦虑和失眠紧密相连。</w:t>
      </w:r>
    </w:p>
    <w:p w14:paraId="7AABFFAF" w14:textId="2D1B8B83" w:rsidR="006B3A12" w:rsidRPr="006B3A12" w:rsidRDefault="006B3A12" w:rsidP="006B3A12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这里</w:t>
      </w:r>
      <w:r w:rsidRPr="006B3A12">
        <w:rPr>
          <w:rFonts w:ascii="宋体" w:eastAsia="宋体" w:hAnsi="宋体" w:hint="eastAsia"/>
          <w:color w:val="000000" w:themeColor="text1"/>
        </w:rPr>
        <w:t>我</w:t>
      </w:r>
      <w:r w:rsidRPr="006B3A12">
        <w:rPr>
          <w:rFonts w:ascii="宋体" w:eastAsia="宋体" w:hAnsi="宋体"/>
          <w:color w:val="000000" w:themeColor="text1"/>
        </w:rPr>
        <w:t>们就来一起深入探讨床的作用，以及它背后所隐含的「刺激控制」理论。</w:t>
      </w:r>
    </w:p>
    <w:p w14:paraId="337CE193" w14:textId="77777777" w:rsidR="006B3A12" w:rsidRPr="006B3A12" w:rsidRDefault="006B3A12" w:rsidP="006B3A12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6B3A12">
        <w:rPr>
          <w:rFonts w:ascii="宋体" w:eastAsia="宋体" w:hAnsi="宋体"/>
          <w:color w:val="000000" w:themeColor="text1"/>
        </w:rPr>
        <w:t>你可能听说过“巴甫洛夫的狗”的实验。在实验中，当狗听到响铃时，实验者就会给狗投喂食物。重复这个过程多次，后来发现，即使没有食物出现，狗在听到铃声时也会开始流口水。这表明狗已经建立了铃声与食物的条件反射关联。</w:t>
      </w:r>
    </w:p>
    <w:p w14:paraId="58E687C3" w14:textId="12C57082" w:rsidR="006B3A12" w:rsidRPr="006B3A12" w:rsidRDefault="006B3A12" w:rsidP="006B3A12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6B3A12">
        <w:rPr>
          <w:rFonts w:ascii="宋体" w:eastAsia="宋体" w:hAnsi="宋体"/>
          <w:color w:val="000000" w:themeColor="text1"/>
        </w:rPr>
        <w:t>其实人类也是如此，我们的生理和情感与周围环境形成条件反射。如果我们在床上进行令自己高度</w:t>
      </w:r>
      <w:r w:rsidR="004A13B5">
        <w:rPr>
          <w:rFonts w:ascii="宋体" w:eastAsia="宋体" w:hAnsi="宋体" w:hint="eastAsia"/>
          <w:color w:val="000000" w:themeColor="text1"/>
        </w:rPr>
        <w:t>兴奋</w:t>
      </w:r>
      <w:r w:rsidRPr="006B3A12">
        <w:rPr>
          <w:rFonts w:ascii="宋体" w:eastAsia="宋体" w:hAnsi="宋体" w:hint="eastAsia"/>
          <w:color w:val="000000" w:themeColor="text1"/>
        </w:rPr>
        <w:t>或</w:t>
      </w:r>
      <w:r w:rsidRPr="006B3A12">
        <w:rPr>
          <w:rFonts w:ascii="宋体" w:eastAsia="宋体" w:hAnsi="宋体"/>
          <w:color w:val="000000" w:themeColor="text1"/>
        </w:rPr>
        <w:t>感到焦虑的活动，床就会与这些</w:t>
      </w:r>
      <w:r w:rsidR="00164D1A">
        <w:rPr>
          <w:rFonts w:ascii="宋体" w:eastAsia="宋体" w:hAnsi="宋体" w:hint="eastAsia"/>
          <w:color w:val="000000" w:themeColor="text1"/>
        </w:rPr>
        <w:t>兴奋或焦虑的</w:t>
      </w:r>
      <w:r w:rsidRPr="006B3A12">
        <w:rPr>
          <w:rFonts w:ascii="宋体" w:eastAsia="宋体" w:hAnsi="宋体" w:hint="eastAsia"/>
          <w:color w:val="000000" w:themeColor="text1"/>
        </w:rPr>
        <w:t>反</w:t>
      </w:r>
      <w:r w:rsidRPr="006B3A12">
        <w:rPr>
          <w:rFonts w:ascii="宋体" w:eastAsia="宋体" w:hAnsi="宋体"/>
          <w:color w:val="000000" w:themeColor="text1"/>
        </w:rPr>
        <w:t>应联系起来。这就是为何我们本来感到疲倦，但一上床却变得兴奋的原因。</w:t>
      </w:r>
    </w:p>
    <w:p w14:paraId="71787A5A" w14:textId="22544FDD" w:rsidR="006B3A12" w:rsidRPr="006B3A12" w:rsidRDefault="006B3A12" w:rsidP="006B3A12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6B3A12">
        <w:rPr>
          <w:rFonts w:ascii="宋体" w:eastAsia="宋体" w:hAnsi="宋体"/>
          <w:color w:val="000000" w:themeColor="text1"/>
        </w:rPr>
        <w:t>为了摆脱这种不良的联系，我们需要重新建立床和睡眠之间的</w:t>
      </w:r>
      <w:r w:rsidRPr="006B3A12">
        <w:rPr>
          <w:rFonts w:ascii="宋体" w:eastAsia="宋体" w:hAnsi="宋体" w:hint="eastAsia"/>
          <w:color w:val="000000" w:themeColor="text1"/>
        </w:rPr>
        <w:t>联</w:t>
      </w:r>
      <w:r w:rsidRPr="006B3A12">
        <w:rPr>
          <w:rFonts w:ascii="宋体" w:eastAsia="宋体" w:hAnsi="宋体"/>
          <w:color w:val="000000" w:themeColor="text1"/>
        </w:rPr>
        <w:t>系。而建立联系这一过程我们</w:t>
      </w:r>
      <w:r w:rsidR="00164D1A">
        <w:rPr>
          <w:rFonts w:ascii="宋体" w:eastAsia="宋体" w:hAnsi="宋体" w:hint="eastAsia"/>
          <w:color w:val="000000" w:themeColor="text1"/>
        </w:rPr>
        <w:t>称之为</w:t>
      </w:r>
      <w:r w:rsidRPr="006B3A12">
        <w:rPr>
          <w:rFonts w:ascii="宋体" w:eastAsia="宋体" w:hAnsi="宋体"/>
          <w:color w:val="000000" w:themeColor="text1"/>
        </w:rPr>
        <w:t>「刺激控制」，它也是CBT-</w:t>
      </w:r>
      <w:proofErr w:type="spellStart"/>
      <w:r w:rsidRPr="006B3A12">
        <w:rPr>
          <w:rFonts w:ascii="宋体" w:eastAsia="宋体" w:hAnsi="宋体"/>
          <w:color w:val="000000" w:themeColor="text1"/>
        </w:rPr>
        <w:t>i</w:t>
      </w:r>
      <w:proofErr w:type="spellEnd"/>
      <w:r w:rsidRPr="006B3A12">
        <w:rPr>
          <w:rFonts w:ascii="宋体" w:eastAsia="宋体" w:hAnsi="宋体"/>
          <w:color w:val="000000" w:themeColor="text1"/>
        </w:rPr>
        <w:t>的一个重要组成部分。</w:t>
      </w:r>
    </w:p>
    <w:p w14:paraId="35FAC5FB" w14:textId="09D78EB3" w:rsidR="006B3A12" w:rsidRPr="006B3A12" w:rsidRDefault="006B3A12" w:rsidP="006B3A12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6B3A12">
        <w:rPr>
          <w:rFonts w:ascii="宋体" w:eastAsia="宋体" w:hAnsi="宋体"/>
          <w:color w:val="000000" w:themeColor="text1"/>
        </w:rPr>
        <w:t>刺激控制的目的，就是要重新建立床和睡眠之间的积极联系，让床和卧室重新成为与放松和睡眠联系在一起的地方。</w:t>
      </w:r>
      <w:r w:rsidR="006766AB">
        <w:rPr>
          <w:rFonts w:ascii="宋体" w:eastAsia="宋体" w:hAnsi="宋体" w:hint="eastAsia"/>
          <w:color w:val="000000" w:themeColor="text1"/>
        </w:rPr>
        <w:t>具体来说，</w:t>
      </w:r>
      <w:r w:rsidRPr="006B3A12">
        <w:rPr>
          <w:rFonts w:ascii="宋体" w:eastAsia="宋体" w:hAnsi="宋体"/>
          <w:color w:val="000000" w:themeColor="text1"/>
        </w:rPr>
        <w:t>在实施刺激控制的过程中，我们需要建立以下的行为模式：</w:t>
      </w:r>
    </w:p>
    <w:p w14:paraId="708A0E9D" w14:textId="77777777" w:rsidR="006B3A12" w:rsidRPr="006B3A12" w:rsidRDefault="006B3A12" w:rsidP="006B3A12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6B3A12">
        <w:rPr>
          <w:rFonts w:ascii="宋体" w:eastAsia="宋体" w:hAnsi="宋体"/>
          <w:color w:val="000000" w:themeColor="text1"/>
        </w:rPr>
        <w:t>首先，我们需要限制床和卧室的用途。把床和卧室仅用于睡眠和性行为，避免在床上进行其他活动，比如看电视、吃东西、工作或使用电子设备。通过这样做，我们在大脑中建立起床与睡眠的正面联系，类似于巴甫洛夫实验中铃声与食物的联系。</w:t>
      </w:r>
    </w:p>
    <w:p w14:paraId="7B5F9478" w14:textId="77777777" w:rsidR="006B3A12" w:rsidRPr="006B3A12" w:rsidRDefault="006B3A12" w:rsidP="006B3A12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6B3A12">
        <w:rPr>
          <w:rFonts w:ascii="宋体" w:eastAsia="宋体" w:hAnsi="宋体"/>
          <w:color w:val="000000" w:themeColor="text1"/>
        </w:rPr>
        <w:t>接下来，建立固定的起床时间也非常重要。这有助于调节生物钟，使睡眠和清醒的周期更加规律。就像训练中的重复刺激一样，固定的起床时间有助于大脑识别何时该睡觉何时该醒来。</w:t>
      </w:r>
    </w:p>
    <w:p w14:paraId="1CCFADF7" w14:textId="77777777" w:rsidR="006B3A12" w:rsidRPr="006B3A12" w:rsidRDefault="006B3A12" w:rsidP="006B3A12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6B3A12">
        <w:rPr>
          <w:rFonts w:ascii="宋体" w:eastAsia="宋体" w:hAnsi="宋体"/>
          <w:color w:val="000000" w:themeColor="text1"/>
        </w:rPr>
        <w:lastRenderedPageBreak/>
        <w:t>如果你躺在床上超过15分钟还未入睡，建议马上离开床和卧室。去到另一个房间进行轻松的活动，直到感到困倦再回到床上。这种做法有助于防止床与失眠的负面关联。这种行为模式同样适用于你夜间醒来后，如果你15分钟内无法再次入睡，就需要离开床和卧室。</w:t>
      </w:r>
    </w:p>
    <w:p w14:paraId="6651A5A2" w14:textId="77777777" w:rsidR="006B3A12" w:rsidRPr="006B3A12" w:rsidRDefault="006B3A12" w:rsidP="006B3A12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</w:rPr>
      </w:pPr>
      <w:r w:rsidRPr="006B3A12">
        <w:rPr>
          <w:rFonts w:ascii="宋体" w:eastAsia="宋体" w:hAnsi="宋体"/>
          <w:color w:val="000000" w:themeColor="text1"/>
        </w:rPr>
        <w:t>通过实施这些简单但有效的刺激控制策略，能够让床和卧室重新成为你美好睡眠的场所，进而提高整体生活质量。</w:t>
      </w:r>
    </w:p>
    <w:p w14:paraId="6FD60736" w14:textId="282AAD5F" w:rsidR="00497F31" w:rsidRPr="006B3A12" w:rsidRDefault="00497F31" w:rsidP="002673B1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</w:p>
    <w:sectPr w:rsidR="00497F31" w:rsidRPr="006B3A12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526381">
    <w:abstractNumId w:val="1"/>
  </w:num>
  <w:num w:numId="2" w16cid:durableId="16067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87438"/>
    <w:rsid w:val="000917C7"/>
    <w:rsid w:val="00164D1A"/>
    <w:rsid w:val="001B4A85"/>
    <w:rsid w:val="002673B1"/>
    <w:rsid w:val="002D26B3"/>
    <w:rsid w:val="00350A9E"/>
    <w:rsid w:val="00382908"/>
    <w:rsid w:val="00475070"/>
    <w:rsid w:val="00497B91"/>
    <w:rsid w:val="00497F31"/>
    <w:rsid w:val="004A13B5"/>
    <w:rsid w:val="004B2135"/>
    <w:rsid w:val="004B7A9C"/>
    <w:rsid w:val="0056523A"/>
    <w:rsid w:val="00573479"/>
    <w:rsid w:val="00657B23"/>
    <w:rsid w:val="006709F8"/>
    <w:rsid w:val="006766AB"/>
    <w:rsid w:val="00680AC3"/>
    <w:rsid w:val="006858BE"/>
    <w:rsid w:val="006B3A12"/>
    <w:rsid w:val="007452DF"/>
    <w:rsid w:val="007C5EB1"/>
    <w:rsid w:val="008A28C5"/>
    <w:rsid w:val="008B55FD"/>
    <w:rsid w:val="008E2D56"/>
    <w:rsid w:val="00AE7522"/>
    <w:rsid w:val="00AF0FE9"/>
    <w:rsid w:val="00AF5932"/>
    <w:rsid w:val="00B57D7B"/>
    <w:rsid w:val="00BB73C2"/>
    <w:rsid w:val="00BC1DC5"/>
    <w:rsid w:val="00C7223B"/>
    <w:rsid w:val="00E023A0"/>
    <w:rsid w:val="00F2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14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16</cp:revision>
  <dcterms:created xsi:type="dcterms:W3CDTF">2024-06-07T07:24:00Z</dcterms:created>
  <dcterms:modified xsi:type="dcterms:W3CDTF">2024-06-11T06:38:00Z</dcterms:modified>
</cp:coreProperties>
</file>