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F40" w:rsidRDefault="00F54F40" w:rsidP="00F54F40">
      <w:r>
        <w:t>NUEVOS integrantes del área de Tecnología,</w:t>
      </w:r>
    </w:p>
    <w:p w:rsidR="00F54F40" w:rsidRDefault="00F54F40" w:rsidP="00F54F40"/>
    <w:p w:rsidR="00F54F40" w:rsidRDefault="00F54F40" w:rsidP="00F54F40">
      <w:r>
        <w:t>Envío catalogo y nuevas ofertas especiales, por si gustan ingresar al beneficio que tiene el área de Tecnología.</w:t>
      </w:r>
    </w:p>
    <w:p w:rsidR="00F54F40" w:rsidRDefault="00F54F40" w:rsidP="00F54F40"/>
    <w:p w:rsidR="00F54F40" w:rsidRDefault="00F54F40" w:rsidP="00F54F40">
      <w:r>
        <w:t>*Para el resto del área, nuestra renovación corresponde AGOSTO/2022</w:t>
      </w:r>
    </w:p>
    <w:p w:rsidR="00F54F40" w:rsidRDefault="00F54F40" w:rsidP="00F54F40"/>
    <w:p w:rsidR="004A73D1" w:rsidRDefault="00F54F40">
      <w:r>
        <w:rPr>
          <w:noProof/>
          <w:lang w:eastAsia="es-HN"/>
        </w:rPr>
        <w:lastRenderedPageBreak/>
        <w:drawing>
          <wp:inline distT="0" distB="0" distL="0" distR="0">
            <wp:extent cx="8892540" cy="5294890"/>
            <wp:effectExtent l="0" t="0" r="3810" b="1270"/>
            <wp:docPr id="3" name="Imagen 3" descr="cid:image001.jpg@01D866D7.4922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1.jpg@01D866D7.4922351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3D1" w:rsidSect="00F54F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40"/>
    <w:rsid w:val="004A73D1"/>
    <w:rsid w:val="00F5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F3A0AB-CB43-47D9-82C0-B095CB372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866D7.4922351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R. Meza Tinoco  / BANCO DEL PAIS</dc:creator>
  <cp:keywords/>
  <dc:description/>
  <cp:lastModifiedBy>Ian R. Meza Tinoco  / BANCO DEL PAIS</cp:lastModifiedBy>
  <cp:revision>1</cp:revision>
  <dcterms:created xsi:type="dcterms:W3CDTF">2022-05-13T20:54:00Z</dcterms:created>
  <dcterms:modified xsi:type="dcterms:W3CDTF">2022-05-13T20:55:00Z</dcterms:modified>
</cp:coreProperties>
</file>