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B3A6B"/>
          <w:sz w:val="64"/>
          <w:szCs w:val="64"/>
        </w:rPr>
        <w:t xml:space="preserve">NAPKIN MATH</w:t>
      </w:r>
    </w:p>
    <w:p>
      <w:pPr>
        <w:spacing w:before="0" w:after="80"/>
      </w:pPr>
      <w:r>
        <w:rPr>
          <w:rFonts w:ascii="Arial" w:cs="Arial" w:eastAsia="Arial" w:hAnsi="Arial"/>
          <w:b/>
          <w:bCs/>
          <w:color w:val="2E75B6"/>
          <w:sz w:val="30"/>
          <w:szCs w:val="30"/>
        </w:rPr>
        <w:t xml:space="preserve">Claude Session Context — Version 3.0</w:t>
      </w:r>
    </w:p>
    <w:p>
      <w:pPr>
        <w:pBdr>
          <w:bottom w:val="single" w:color="C9A84C" w:sz="8" w:space="4"/>
        </w:pBdr>
        <w:spacing w:before="0" w:after="400"/>
      </w:pPr>
      <w:r>
        <w:rPr>
          <w:rFonts w:ascii="Arial" w:cs="Arial" w:eastAsia="Arial" w:hAnsi="Arial"/>
          <w:i/>
          <w:iCs/>
          <w:color w:val="595959"/>
          <w:sz w:val="20"/>
          <w:szCs w:val="20"/>
        </w:rPr>
        <w:t xml:space="preserve">Updated March 2026. Screens 1–10 fully specced. Upload to resume with zero lag.</w:t>
      </w:r>
    </w:p>
    <w:p>
      <w:pPr>
        <w:pStyle w:val="Heading1"/>
        <w:pBdr>
          <w:bottom w:val="single" w:color="2E75B6" w:sz="6" w:space="4"/>
        </w:pBdr>
        <w:spacing w:before="360" w:after="120"/>
      </w:pPr>
      <w:r>
        <w:rPr>
          <w:rFonts w:ascii="Arial" w:cs="Arial" w:eastAsia="Arial" w:hAnsi="Arial"/>
          <w:b/>
          <w:bCs/>
          <w:color w:val="1B3A6B"/>
          <w:sz w:val="36"/>
          <w:szCs w:val="36"/>
        </w:rPr>
        <w:t xml:space="preserve">What Changed in Version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Screens 1-10 fully specced at blueprint level. Every screen has exact copy, layout, state changes, routing, and calculations.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Screen 3B (Partner Income) added. Screen 7 (Pension) added. Screen 8B (Irregular Income) added.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Dual military complexity ends after Screen 7. From Screen 8 onward it is solo vs couple only.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CHANGED</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Ramit Sethi and r/personalfinance references removed from all user-facing copy. Principles remain, attribution removed.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CHANGED</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Self-assessment copy finalized. Career earnings chart specs locked (horizontal scroll, 700px, 20 years, annual dollars).</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B3A6B"/>
          <w:sz w:val="36"/>
          <w:szCs w:val="36"/>
        </w:rPr>
        <w:t xml:space="preserve">Core Product Decisions — Locked</w:t>
      </w:r>
    </w:p>
    <w:p>
      <w:pPr>
        <w:pStyle w:val="Heading2"/>
        <w:spacing w:before="280" w:after="100"/>
      </w:pPr>
      <w:r>
        <w:rPr>
          <w:rFonts w:ascii="Arial" w:cs="Arial" w:eastAsia="Arial" w:hAnsi="Arial"/>
          <w:b/>
          <w:bCs/>
          <w:color w:val="1B3A6B"/>
          <w:sz w:val="28"/>
          <w:szCs w:val="28"/>
        </w:rPr>
        <w:t xml:space="preserve">What We Are Building</w:t>
      </w:r>
    </w:p>
    <w:p>
      <w:pPr>
        <w:spacing w:before="80" w:after="80"/>
      </w:pPr>
      <w:r>
        <w:rPr>
          <w:rFonts w:ascii="Arial" w:cs="Arial" w:eastAsia="Arial" w:hAnsi="Arial"/>
          <w:color w:val="595959"/>
          <w:sz w:val="22"/>
          <w:szCs w:val="22"/>
        </w:rPr>
        <w:t xml:space="preserve">Napkin Math: mobile-first React wizard. Military-only V1. Civilian path V2. F.I.R.E. for Effect rebuilt with better interface. Sequential screen-by-screen flow ending in a personalized PDF plan.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FORTRESS</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Fortress (github.com/ianmoss-dev/fortress) is a separate product. Do not conflate. No action during Napkin Math build.</w:t>
            </w:r>
          </w:p>
        </w:tc>
      </w:tr>
    </w:tbl>
    <w:p>
      <w:pPr>
        <w:spacing w:before="160" w:after="0"/>
      </w:pPr>
      <w:r>
        <w:t xml:space="preserve"/>
      </w:r>
    </w:p>
    <w:p>
      <w:pPr>
        <w:pStyle w:val="Heading2"/>
        <w:spacing w:before="280" w:after="100"/>
      </w:pPr>
      <w:r>
        <w:rPr>
          <w:rFonts w:ascii="Arial" w:cs="Arial" w:eastAsia="Arial" w:hAnsi="Arial"/>
          <w:b/>
          <w:bCs/>
          <w:color w:val="1B3A6B"/>
          <w:sz w:val="28"/>
          <w:szCs w:val="28"/>
        </w:rPr>
        <w:t xml:space="preserve">Design System</w:t>
      </w:r>
    </w:p>
    <w:p>
      <w:pPr>
        <w:pStyle w:val="ListParagraph"/>
        <w:numPr>
          <w:ilvl w:val="0"/>
          <w:numId w:val="2"/>
        </w:numPr>
        <w:spacing w:before="60" w:after="60"/>
      </w:pPr>
      <w:r>
        <w:rPr>
          <w:rFonts w:ascii="Arial" w:cs="Arial" w:eastAsia="Arial" w:hAnsi="Arial"/>
          <w:color w:val="595959"/>
          <w:sz w:val="22"/>
          <w:szCs w:val="22"/>
        </w:rPr>
        <w:t xml:space="preserve">Fonts: Playfair Display (headings/display) + DM Sans (body/UI). Import from Google Fonts in index.html.</w:t>
      </w:r>
    </w:p>
    <w:p>
      <w:pPr>
        <w:pStyle w:val="ListParagraph"/>
        <w:numPr>
          <w:ilvl w:val="0"/>
          <w:numId w:val="2"/>
        </w:numPr>
        <w:spacing w:before="60" w:after="60"/>
      </w:pPr>
      <w:r>
        <w:rPr>
          <w:rFonts w:ascii="Arial" w:cs="Arial" w:eastAsia="Arial" w:hAnsi="Arial"/>
          <w:color w:val="595959"/>
          <w:sz w:val="22"/>
          <w:szCs w:val="22"/>
        </w:rPr>
        <w:t xml:space="preserve">Navy #1B3A6B, Blue #2E75B6, Gold #C9A84C, Light Blue #D5E8F0, Light Gold #FEF9EE, Gray #595959, Light Gray #F2F2F2</w:t>
      </w:r>
    </w:p>
    <w:p>
      <w:pPr>
        <w:pStyle w:val="ListParagraph"/>
        <w:numPr>
          <w:ilvl w:val="0"/>
          <w:numId w:val="2"/>
        </w:numPr>
        <w:spacing w:before="60" w:after="60"/>
      </w:pPr>
      <w:r>
        <w:rPr>
          <w:rFonts w:ascii="Arial" w:cs="Arial" w:eastAsia="Arial" w:hAnsi="Arial"/>
          <w:color w:val="595959"/>
          <w:sz w:val="22"/>
          <w:szCs w:val="22"/>
        </w:rPr>
        <w:t xml:space="preserve">Max width 430px, centered. min-height: 100dvh on all screens.</w:t>
      </w:r>
    </w:p>
    <w:p>
      <w:pPr>
        <w:pStyle w:val="ListParagraph"/>
        <w:numPr>
          <w:ilvl w:val="0"/>
          <w:numId w:val="2"/>
        </w:numPr>
        <w:spacing w:before="60" w:after="60"/>
      </w:pPr>
      <w:r>
        <w:rPr>
          <w:rFonts w:ascii="Arial" w:cs="Arial" w:eastAsia="Arial" w:hAnsi="Arial"/>
          <w:color w:val="595959"/>
          <w:sz w:val="22"/>
          <w:szCs w:val="22"/>
        </w:rPr>
        <w:t xml:space="preserve">Padding: 24px horizontal on all screens. 80px bottom padding for sticky button clearance.</w:t>
      </w:r>
    </w:p>
    <w:p>
      <w:pPr>
        <w:pStyle w:val="ListParagraph"/>
        <w:numPr>
          <w:ilvl w:val="0"/>
          <w:numId w:val="2"/>
        </w:numPr>
        <w:spacing w:before="60" w:after="60"/>
      </w:pPr>
      <w:r>
        <w:rPr>
          <w:rFonts w:ascii="Arial" w:cs="Arial" w:eastAsia="Arial" w:hAnsi="Arial"/>
          <w:color w:val="595959"/>
          <w:sz w:val="22"/>
          <w:szCs w:val="22"/>
        </w:rPr>
        <w:t xml:space="preserve">Primary button: navy bg, white text, border-radius 16px, height 56px, full width, DM Sans 18px weight 600.</w:t>
      </w:r>
    </w:p>
    <w:p>
      <w:pPr>
        <w:pStyle w:val="ListParagraph"/>
        <w:numPr>
          <w:ilvl w:val="0"/>
          <w:numId w:val="2"/>
        </w:numPr>
        <w:spacing w:before="60" w:after="60"/>
      </w:pPr>
      <w:r>
        <w:rPr>
          <w:rFonts w:ascii="Arial" w:cs="Arial" w:eastAsia="Arial" w:hAnsi="Arial"/>
          <w:color w:val="595959"/>
          <w:sz w:val="22"/>
          <w:szCs w:val="22"/>
        </w:rPr>
        <w:t xml:space="preserve">All currency inputs: inputMode="decimal", height 56px, border-radius 12px, border 2px solid #E0E0E0.</w:t>
      </w:r>
    </w:p>
    <w:p>
      <w:pPr>
        <w:pStyle w:val="ListParagraph"/>
        <w:numPr>
          <w:ilvl w:val="0"/>
          <w:numId w:val="2"/>
        </w:numPr>
        <w:spacing w:before="60" w:after="60"/>
      </w:pPr>
      <w:r>
        <w:rPr>
          <w:rFonts w:ascii="Arial" w:cs="Arial" w:eastAsia="Arial" w:hAnsi="Arial"/>
          <w:color w:val="595959"/>
          <w:sz w:val="22"/>
          <w:szCs w:val="22"/>
        </w:rPr>
        <w:t xml:space="preserve">Cards: white bg, border-radius 16px, box-shadow 0 2px 12px rgba(0,0,0,0.08), padding 20px.</w:t>
      </w:r>
    </w:p>
    <w:p>
      <w:pPr>
        <w:pStyle w:val="ListParagraph"/>
        <w:numPr>
          <w:ilvl w:val="0"/>
          <w:numId w:val="2"/>
        </w:numPr>
        <w:spacing w:before="60" w:after="60"/>
      </w:pPr>
      <w:r>
        <w:rPr>
          <w:rFonts w:ascii="Arial" w:cs="Arial" w:eastAsia="Arial" w:hAnsi="Arial"/>
          <w:color w:val="595959"/>
          <w:sz w:val="22"/>
          <w:szCs w:val="22"/>
        </w:rPr>
        <w:t xml:space="preserve">Screen transition: fade in + translateY 8px to 0, 300ms ease-out on mount.</w:t>
      </w:r>
    </w:p>
    <w:p>
      <w:pPr>
        <w:pStyle w:val="ListParagraph"/>
        <w:numPr>
          <w:ilvl w:val="0"/>
          <w:numId w:val="2"/>
        </w:numPr>
        <w:spacing w:before="60" w:after="60"/>
      </w:pPr>
      <w:r>
        <w:rPr>
          <w:rFonts w:ascii="Arial" w:cs="Arial" w:eastAsia="Arial" w:hAnsi="Arial"/>
          <w:color w:val="595959"/>
          <w:sz w:val="22"/>
          <w:szCs w:val="22"/>
        </w:rPr>
        <w:t xml:space="preserve">Monthly and annual always shown side by side throughout the app.</w:t>
      </w:r>
    </w:p>
    <w:p>
      <w:pPr>
        <w:spacing w:before="160" w:after="0"/>
      </w:pPr>
      <w:r>
        <w:t xml:space="preserve"/>
      </w:r>
    </w:p>
    <w:p>
      <w:pPr>
        <w:pStyle w:val="Heading2"/>
        <w:spacing w:before="280" w:after="100"/>
      </w:pPr>
      <w:r>
        <w:rPr>
          <w:rFonts w:ascii="Arial" w:cs="Arial" w:eastAsia="Arial" w:hAnsi="Arial"/>
          <w:b/>
          <w:bCs/>
          <w:color w:val="1B3A6B"/>
          <w:sz w:val="28"/>
          <w:szCs w:val="28"/>
        </w:rPr>
        <w:t xml:space="preserve">Global Copy Rules</w:t>
      </w:r>
    </w:p>
    <w:p>
      <w:pPr>
        <w:pStyle w:val="ListParagraph"/>
        <w:numPr>
          <w:ilvl w:val="0"/>
          <w:numId w:val="2"/>
        </w:numPr>
        <w:spacing w:before="60" w:after="60"/>
      </w:pPr>
      <w:r>
        <w:rPr>
          <w:rFonts w:ascii="Arial" w:cs="Arial" w:eastAsia="Arial" w:hAnsi="Arial"/>
          <w:color w:val="595959"/>
          <w:sz w:val="22"/>
          <w:szCs w:val="22"/>
        </w:rPr>
        <w:t xml:space="preserve">Plain language always. No financial jargon.</w:t>
      </w:r>
    </w:p>
    <w:p>
      <w:pPr>
        <w:pStyle w:val="ListParagraph"/>
        <w:numPr>
          <w:ilvl w:val="0"/>
          <w:numId w:val="2"/>
        </w:numPr>
        <w:spacing w:before="60" w:after="60"/>
      </w:pPr>
      <w:r>
        <w:rPr>
          <w:rFonts w:ascii="Arial" w:cs="Arial" w:eastAsia="Arial" w:hAnsi="Arial"/>
          <w:color w:val="595959"/>
          <w:sz w:val="22"/>
          <w:szCs w:val="22"/>
        </w:rPr>
        <w:t xml:space="preserve">Non-judgmental on all spending. Never shame.</w:t>
      </w:r>
    </w:p>
    <w:p>
      <w:pPr>
        <w:pStyle w:val="ListParagraph"/>
        <w:numPr>
          <w:ilvl w:val="0"/>
          <w:numId w:val="2"/>
        </w:numPr>
        <w:spacing w:before="60" w:after="60"/>
      </w:pPr>
      <w:r>
        <w:rPr>
          <w:rFonts w:ascii="Arial" w:cs="Arial" w:eastAsia="Arial" w:hAnsi="Arial"/>
          <w:color w:val="595959"/>
          <w:sz w:val="22"/>
          <w:szCs w:val="22"/>
        </w:rPr>
        <w:t xml:space="preserve">Conservative assumptions. State them plainly. Never overstate.</w:t>
      </w:r>
    </w:p>
    <w:p>
      <w:pPr>
        <w:pStyle w:val="ListParagraph"/>
        <w:numPr>
          <w:ilvl w:val="0"/>
          <w:numId w:val="2"/>
        </w:numPr>
        <w:spacing w:before="60" w:after="60"/>
      </w:pPr>
      <w:r>
        <w:rPr>
          <w:rFonts w:ascii="Arial" w:cs="Arial" w:eastAsia="Arial" w:hAnsi="Arial"/>
          <w:color w:val="595959"/>
          <w:sz w:val="22"/>
          <w:szCs w:val="22"/>
        </w:rPr>
        <w:t xml:space="preserve">Short sentences. Often fragments. Say less.</w:t>
      </w:r>
    </w:p>
    <w:p>
      <w:pPr>
        <w:pStyle w:val="ListParagraph"/>
        <w:numPr>
          <w:ilvl w:val="0"/>
          <w:numId w:val="2"/>
        </w:numPr>
        <w:spacing w:before="60" w:after="60"/>
      </w:pPr>
      <w:r>
        <w:rPr>
          <w:rFonts w:ascii="Arial" w:cs="Arial" w:eastAsia="Arial" w:hAnsi="Arial"/>
          <w:color w:val="595959"/>
          <w:sz w:val="22"/>
          <w:szCs w:val="22"/>
        </w:rPr>
        <w:t xml:space="preserve">No Ramit Sethi references in user-facing copy. No r/personalfinance references in user-facing copy.</w:t>
      </w:r>
    </w:p>
    <w:p>
      <w:pPr>
        <w:pStyle w:val="ListParagraph"/>
        <w:numPr>
          <w:ilvl w:val="0"/>
          <w:numId w:val="2"/>
        </w:numPr>
        <w:spacing w:before="60" w:after="60"/>
      </w:pPr>
      <w:r>
        <w:rPr>
          <w:rFonts w:ascii="Arial" w:cs="Arial" w:eastAsia="Arial" w:hAnsi="Arial"/>
          <w:color w:val="595959"/>
          <w:sz w:val="22"/>
          <w:szCs w:val="22"/>
        </w:rPr>
        <w:t xml:space="preserve">"Your employer set aside money each month for you. If you don't meet the match, you're handing it back." — approved exact copy</w:t>
      </w:r>
    </w:p>
    <w:p>
      <w:pPr>
        <w:pStyle w:val="ListParagraph"/>
        <w:numPr>
          <w:ilvl w:val="0"/>
          <w:numId w:val="2"/>
        </w:numPr>
        <w:spacing w:before="60" w:after="60"/>
      </w:pPr>
      <w:r>
        <w:rPr>
          <w:rFonts w:ascii="Arial" w:cs="Arial" w:eastAsia="Arial" w:hAnsi="Arial"/>
          <w:color w:val="595959"/>
          <w:sz w:val="22"/>
          <w:szCs w:val="22"/>
        </w:rPr>
        <w:t xml:space="preserve">"This is an estimate of how much you would need to have saved and invested to replicate this pension's monthly income on your own." — approved SWR explanation</w:t>
      </w:r>
    </w:p>
    <w:p>
      <w:pPr>
        <w:pStyle w:val="ListParagraph"/>
        <w:numPr>
          <w:ilvl w:val="0"/>
          <w:numId w:val="2"/>
        </w:numPr>
        <w:spacing w:before="60" w:after="60"/>
      </w:pPr>
      <w:r>
        <w:rPr>
          <w:rFonts w:ascii="Arial" w:cs="Arial" w:eastAsia="Arial" w:hAnsi="Arial"/>
          <w:color w:val="595959"/>
          <w:sz w:val="22"/>
          <w:szCs w:val="22"/>
        </w:rPr>
        <w:t xml:space="preserve">"Take a second to double-check that number — it's the foundation of everything that follows." — approved sanity check copy</w:t>
      </w:r>
    </w:p>
    <w:p>
      <w:pPr>
        <w:pStyle w:val="ListParagraph"/>
        <w:numPr>
          <w:ilvl w:val="0"/>
          <w:numId w:val="2"/>
        </w:numPr>
        <w:spacing w:before="60" w:after="60"/>
      </w:pPr>
      <w:r>
        <w:rPr>
          <w:rFonts w:ascii="Arial" w:cs="Arial" w:eastAsia="Arial" w:hAnsi="Arial"/>
          <w:color w:val="595959"/>
          <w:sz w:val="22"/>
          <w:szCs w:val="22"/>
        </w:rPr>
        <w:t xml:space="preserve">"Your bank account tells part of the story. Let's hear the rest." — approved Screen 6 subheading</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3A6B"/>
          <w:sz w:val="36"/>
          <w:szCs w:val="36"/>
        </w:rPr>
        <w:t xml:space="preserve">Screen Flow — Complete Map</w:t>
      </w:r>
    </w:p>
    <w:p>
      <w:pPr>
        <w:pStyle w:val="Heading2"/>
        <w:spacing w:before="280" w:after="100"/>
      </w:pPr>
      <w:r>
        <w:rPr>
          <w:rFonts w:ascii="Arial" w:cs="Arial" w:eastAsia="Arial" w:hAnsi="Arial"/>
          <w:b/>
          <w:bCs/>
          <w:color w:val="1B3A6B"/>
          <w:sz w:val="28"/>
          <w:szCs w:val="28"/>
        </w:rPr>
        <w:t xml:space="preserve">Intake</w:t>
      </w:r>
    </w:p>
    <w:p>
      <w:pPr>
        <w:pStyle w:val="ListParagraph"/>
        <w:numPr>
          <w:ilvl w:val="0"/>
          <w:numId w:val="2"/>
        </w:numPr>
        <w:spacing w:before="60" w:after="60"/>
      </w:pPr>
      <w:r>
        <w:rPr>
          <w:rFonts w:ascii="Arial" w:cs="Arial" w:eastAsia="Arial" w:hAnsi="Arial"/>
          <w:color w:val="595959"/>
          <w:sz w:val="22"/>
          <w:szCs w:val="22"/>
        </w:rPr>
        <w:t xml:space="preserve">Screen 1: Welcome</w:t>
      </w:r>
    </w:p>
    <w:p>
      <w:pPr>
        <w:pStyle w:val="ListParagraph"/>
        <w:numPr>
          <w:ilvl w:val="0"/>
          <w:numId w:val="2"/>
        </w:numPr>
        <w:spacing w:before="60" w:after="60"/>
      </w:pPr>
      <w:r>
        <w:rPr>
          <w:rFonts w:ascii="Arial" w:cs="Arial" w:eastAsia="Arial" w:hAnsi="Arial"/>
          <w:color w:val="595959"/>
          <w:sz w:val="22"/>
          <w:szCs w:val="22"/>
        </w:rPr>
        <w:t xml:space="preserve">Screen 2: Self-Assessment</w:t>
      </w:r>
    </w:p>
    <w:p>
      <w:pPr>
        <w:pStyle w:val="ListParagraph"/>
        <w:numPr>
          <w:ilvl w:val="0"/>
          <w:numId w:val="2"/>
        </w:numPr>
        <w:spacing w:before="60" w:after="60"/>
      </w:pPr>
      <w:r>
        <w:rPr>
          <w:rFonts w:ascii="Arial" w:cs="Arial" w:eastAsia="Arial" w:hAnsi="Arial"/>
          <w:color w:val="595959"/>
          <w:sz w:val="22"/>
          <w:szCs w:val="22"/>
        </w:rPr>
        <w:t xml:space="preserve">Screen 3: Household (solo vs partner)</w:t>
      </w:r>
    </w:p>
    <w:p>
      <w:pPr>
        <w:pStyle w:val="ListParagraph"/>
        <w:numPr>
          <w:ilvl w:val="0"/>
          <w:numId w:val="2"/>
        </w:numPr>
        <w:spacing w:before="60" w:after="60"/>
      </w:pPr>
      <w:r>
        <w:rPr>
          <w:rFonts w:ascii="Arial" w:cs="Arial" w:eastAsia="Arial" w:hAnsi="Arial"/>
          <w:color w:val="595959"/>
          <w:sz w:val="22"/>
          <w:szCs w:val="22"/>
        </w:rPr>
        <w:t xml:space="preserve">Screen 3B: Partner Income (only if partner selected)</w:t>
      </w:r>
    </w:p>
    <w:p>
      <w:pPr>
        <w:pStyle w:val="ListParagraph"/>
        <w:numPr>
          <w:ilvl w:val="0"/>
          <w:numId w:val="2"/>
        </w:numPr>
        <w:spacing w:before="60" w:after="60"/>
      </w:pPr>
      <w:r>
        <w:rPr>
          <w:rFonts w:ascii="Arial" w:cs="Arial" w:eastAsia="Arial" w:hAnsi="Arial"/>
          <w:color w:val="595959"/>
          <w:sz w:val="22"/>
          <w:szCs w:val="22"/>
        </w:rPr>
        <w:t xml:space="preserve">Screen 4: Your Income Type</w:t>
      </w:r>
    </w:p>
    <w:p>
      <w:pPr>
        <w:pStyle w:val="ListParagraph"/>
        <w:numPr>
          <w:ilvl w:val="0"/>
          <w:numId w:val="2"/>
        </w:numPr>
        <w:spacing w:before="60" w:after="60"/>
      </w:pPr>
      <w:r>
        <w:rPr>
          <w:rFonts w:ascii="Arial" w:cs="Arial" w:eastAsia="Arial" w:hAnsi="Arial"/>
          <w:color w:val="595959"/>
          <w:sz w:val="22"/>
          <w:szCs w:val="22"/>
        </w:rPr>
        <w:t xml:space="preserve">Screen 5: Spending Philosophy</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Military Pay (incomeType === military only)</w:t>
      </w:r>
    </w:p>
    <w:p>
      <w:pPr>
        <w:pStyle w:val="ListParagraph"/>
        <w:numPr>
          <w:ilvl w:val="0"/>
          <w:numId w:val="2"/>
        </w:numPr>
        <w:spacing w:before="60" w:after="60"/>
      </w:pPr>
      <w:r>
        <w:rPr>
          <w:rFonts w:ascii="Arial" w:cs="Arial" w:eastAsia="Arial" w:hAnsi="Arial"/>
          <w:color w:val="595959"/>
          <w:sz w:val="22"/>
          <w:szCs w:val="22"/>
        </w:rPr>
        <w:t xml:space="preserve">Screen 6: Pay Reconstruction Member 1</w:t>
      </w:r>
    </w:p>
    <w:p>
      <w:pPr>
        <w:pStyle w:val="ListParagraph"/>
        <w:numPr>
          <w:ilvl w:val="0"/>
          <w:numId w:val="2"/>
        </w:numPr>
        <w:spacing w:before="60" w:after="60"/>
      </w:pPr>
      <w:r>
        <w:rPr>
          <w:rFonts w:ascii="Arial" w:cs="Arial" w:eastAsia="Arial" w:hAnsi="Arial"/>
          <w:color w:val="595959"/>
          <w:sz w:val="22"/>
          <w:szCs w:val="22"/>
        </w:rPr>
        <w:t xml:space="preserve">Screen 6B: Pay Reconstruction Member 2 (isDualMilitary only)</w:t>
      </w:r>
    </w:p>
    <w:p>
      <w:pPr>
        <w:pStyle w:val="ListParagraph"/>
        <w:numPr>
          <w:ilvl w:val="0"/>
          <w:numId w:val="2"/>
        </w:numPr>
        <w:spacing w:before="60" w:after="60"/>
      </w:pPr>
      <w:r>
        <w:rPr>
          <w:rFonts w:ascii="Arial" w:cs="Arial" w:eastAsia="Arial" w:hAnsi="Arial"/>
          <w:color w:val="595959"/>
          <w:sz w:val="22"/>
          <w:szCs w:val="22"/>
        </w:rPr>
        <w:t xml:space="preserve">Screen 7: Pension</w:t>
      </w:r>
    </w:p>
    <w:p>
      <w:pPr>
        <w:pStyle w:val="ListParagraph"/>
        <w:numPr>
          <w:ilvl w:val="0"/>
          <w:numId w:val="2"/>
        </w:numPr>
        <w:spacing w:before="60" w:after="60"/>
      </w:pPr>
      <w:r>
        <w:rPr>
          <w:rFonts w:ascii="Arial" w:cs="Arial" w:eastAsia="Arial" w:hAnsi="Arial"/>
          <w:color w:val="595959"/>
          <w:sz w:val="22"/>
          <w:szCs w:val="22"/>
        </w:rPr>
        <w:t xml:space="preserve">Screen 8: LES Confirmation (military) / Regular Income (civilian)</w:t>
      </w:r>
    </w:p>
    <w:p>
      <w:pPr>
        <w:pStyle w:val="ListParagraph"/>
        <w:numPr>
          <w:ilvl w:val="0"/>
          <w:numId w:val="2"/>
        </w:numPr>
        <w:spacing w:before="60" w:after="60"/>
      </w:pPr>
      <w:r>
        <w:rPr>
          <w:rFonts w:ascii="Arial" w:cs="Arial" w:eastAsia="Arial" w:hAnsi="Arial"/>
          <w:color w:val="595959"/>
          <w:sz w:val="22"/>
          <w:szCs w:val="22"/>
        </w:rPr>
        <w:t xml:space="preserve">Screen 8B: Irregular Income (selfEmployed or variable)</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Budget Builder</w:t>
      </w:r>
    </w:p>
    <w:p>
      <w:pPr>
        <w:pStyle w:val="ListParagraph"/>
        <w:numPr>
          <w:ilvl w:val="0"/>
          <w:numId w:val="2"/>
        </w:numPr>
        <w:spacing w:before="60" w:after="60"/>
      </w:pPr>
      <w:r>
        <w:rPr>
          <w:rFonts w:ascii="Arial" w:cs="Arial" w:eastAsia="Arial" w:hAnsi="Arial"/>
          <w:color w:val="595959"/>
          <w:sz w:val="22"/>
          <w:szCs w:val="22"/>
        </w:rPr>
        <w:t xml:space="preserve">Screen 9: Housing</w:t>
      </w:r>
    </w:p>
    <w:p>
      <w:pPr>
        <w:pStyle w:val="ListParagraph"/>
        <w:numPr>
          <w:ilvl w:val="0"/>
          <w:numId w:val="2"/>
        </w:numPr>
        <w:spacing w:before="60" w:after="60"/>
      </w:pPr>
      <w:r>
        <w:rPr>
          <w:rFonts w:ascii="Arial" w:cs="Arial" w:eastAsia="Arial" w:hAnsi="Arial"/>
          <w:color w:val="595959"/>
          <w:sz w:val="22"/>
          <w:szCs w:val="22"/>
        </w:rPr>
        <w:t xml:space="preserve">Screen 10: Utilities</w:t>
      </w:r>
    </w:p>
    <w:p>
      <w:pPr>
        <w:pStyle w:val="ListParagraph"/>
        <w:numPr>
          <w:ilvl w:val="0"/>
          <w:numId w:val="2"/>
        </w:numPr>
        <w:spacing w:before="60" w:after="60"/>
      </w:pPr>
      <w:r>
        <w:rPr>
          <w:rFonts w:ascii="Arial" w:cs="Arial" w:eastAsia="Arial" w:hAnsi="Arial"/>
          <w:color w:val="595959"/>
          <w:sz w:val="22"/>
          <w:szCs w:val="22"/>
        </w:rPr>
        <w:t xml:space="preserve">Screen 11: Groceries</w:t>
      </w:r>
    </w:p>
    <w:p>
      <w:pPr>
        <w:pStyle w:val="ListParagraph"/>
        <w:numPr>
          <w:ilvl w:val="0"/>
          <w:numId w:val="2"/>
        </w:numPr>
        <w:spacing w:before="60" w:after="60"/>
      </w:pPr>
      <w:r>
        <w:rPr>
          <w:rFonts w:ascii="Arial" w:cs="Arial" w:eastAsia="Arial" w:hAnsi="Arial"/>
          <w:color w:val="595959"/>
          <w:sz w:val="22"/>
          <w:szCs w:val="22"/>
        </w:rPr>
        <w:t xml:space="preserve">Screen 12: Dining Out</w:t>
      </w:r>
    </w:p>
    <w:p>
      <w:pPr>
        <w:pStyle w:val="ListParagraph"/>
        <w:numPr>
          <w:ilvl w:val="0"/>
          <w:numId w:val="2"/>
        </w:numPr>
        <w:spacing w:before="60" w:after="60"/>
      </w:pPr>
      <w:r>
        <w:rPr>
          <w:rFonts w:ascii="Arial" w:cs="Arial" w:eastAsia="Arial" w:hAnsi="Arial"/>
          <w:color w:val="595959"/>
          <w:sz w:val="22"/>
          <w:szCs w:val="22"/>
        </w:rPr>
        <w:t xml:space="preserve">Screen 13: Car Payment</w:t>
      </w:r>
    </w:p>
    <w:p>
      <w:pPr>
        <w:pStyle w:val="ListParagraph"/>
        <w:numPr>
          <w:ilvl w:val="0"/>
          <w:numId w:val="2"/>
        </w:numPr>
        <w:spacing w:before="60" w:after="60"/>
      </w:pPr>
      <w:r>
        <w:rPr>
          <w:rFonts w:ascii="Arial" w:cs="Arial" w:eastAsia="Arial" w:hAnsi="Arial"/>
          <w:color w:val="595959"/>
          <w:sz w:val="22"/>
          <w:szCs w:val="22"/>
        </w:rPr>
        <w:t xml:space="preserve">Screen 14: Gas &amp; Fuel</w:t>
      </w:r>
    </w:p>
    <w:p>
      <w:pPr>
        <w:pStyle w:val="ListParagraph"/>
        <w:numPr>
          <w:ilvl w:val="0"/>
          <w:numId w:val="2"/>
        </w:numPr>
        <w:spacing w:before="60" w:after="60"/>
      </w:pPr>
      <w:r>
        <w:rPr>
          <w:rFonts w:ascii="Arial" w:cs="Arial" w:eastAsia="Arial" w:hAnsi="Arial"/>
          <w:color w:val="595959"/>
          <w:sz w:val="22"/>
          <w:szCs w:val="22"/>
        </w:rPr>
        <w:t xml:space="preserve">Screen 15: Car Insurance</w:t>
      </w:r>
    </w:p>
    <w:p>
      <w:pPr>
        <w:pStyle w:val="ListParagraph"/>
        <w:numPr>
          <w:ilvl w:val="0"/>
          <w:numId w:val="2"/>
        </w:numPr>
        <w:spacing w:before="60" w:after="60"/>
      </w:pPr>
      <w:r>
        <w:rPr>
          <w:rFonts w:ascii="Arial" w:cs="Arial" w:eastAsia="Arial" w:hAnsi="Arial"/>
          <w:color w:val="595959"/>
          <w:sz w:val="22"/>
          <w:szCs w:val="22"/>
        </w:rPr>
        <w:t xml:space="preserve">Screen 16: Phone</w:t>
      </w:r>
    </w:p>
    <w:p>
      <w:pPr>
        <w:pStyle w:val="ListParagraph"/>
        <w:numPr>
          <w:ilvl w:val="0"/>
          <w:numId w:val="2"/>
        </w:numPr>
        <w:spacing w:before="60" w:after="60"/>
      </w:pPr>
      <w:r>
        <w:rPr>
          <w:rFonts w:ascii="Arial" w:cs="Arial" w:eastAsia="Arial" w:hAnsi="Arial"/>
          <w:color w:val="595959"/>
          <w:sz w:val="22"/>
          <w:szCs w:val="22"/>
        </w:rPr>
        <w:t xml:space="preserve">Screen 17: Internet</w:t>
      </w:r>
    </w:p>
    <w:p>
      <w:pPr>
        <w:pStyle w:val="ListParagraph"/>
        <w:numPr>
          <w:ilvl w:val="0"/>
          <w:numId w:val="2"/>
        </w:numPr>
        <w:spacing w:before="60" w:after="60"/>
      </w:pPr>
      <w:r>
        <w:rPr>
          <w:rFonts w:ascii="Arial" w:cs="Arial" w:eastAsia="Arial" w:hAnsi="Arial"/>
          <w:color w:val="595959"/>
          <w:sz w:val="22"/>
          <w:szCs w:val="22"/>
        </w:rPr>
        <w:t xml:space="preserve">Screen 18: Health Insurance</w:t>
      </w:r>
    </w:p>
    <w:p>
      <w:pPr>
        <w:pStyle w:val="ListParagraph"/>
        <w:numPr>
          <w:ilvl w:val="0"/>
          <w:numId w:val="2"/>
        </w:numPr>
        <w:spacing w:before="60" w:after="60"/>
      </w:pPr>
      <w:r>
        <w:rPr>
          <w:rFonts w:ascii="Arial" w:cs="Arial" w:eastAsia="Arial" w:hAnsi="Arial"/>
          <w:color w:val="595959"/>
          <w:sz w:val="22"/>
          <w:szCs w:val="22"/>
        </w:rPr>
        <w:t xml:space="preserve">Screen 19: Out of Pocket Medical</w:t>
      </w:r>
    </w:p>
    <w:p>
      <w:pPr>
        <w:pStyle w:val="ListParagraph"/>
        <w:numPr>
          <w:ilvl w:val="0"/>
          <w:numId w:val="2"/>
        </w:numPr>
        <w:spacing w:before="60" w:after="60"/>
      </w:pPr>
      <w:r>
        <w:rPr>
          <w:rFonts w:ascii="Arial" w:cs="Arial" w:eastAsia="Arial" w:hAnsi="Arial"/>
          <w:color w:val="595959"/>
          <w:sz w:val="22"/>
          <w:szCs w:val="22"/>
        </w:rPr>
        <w:t xml:space="preserve">Screen 20: Subscriptions</w:t>
      </w:r>
    </w:p>
    <w:p>
      <w:pPr>
        <w:pStyle w:val="ListParagraph"/>
        <w:numPr>
          <w:ilvl w:val="0"/>
          <w:numId w:val="2"/>
        </w:numPr>
        <w:spacing w:before="60" w:after="60"/>
      </w:pPr>
      <w:r>
        <w:rPr>
          <w:rFonts w:ascii="Arial" w:cs="Arial" w:eastAsia="Arial" w:hAnsi="Arial"/>
          <w:color w:val="595959"/>
          <w:sz w:val="22"/>
          <w:szCs w:val="22"/>
        </w:rPr>
        <w:t xml:space="preserve">Screen 21: Childcare (dependents only)</w:t>
      </w:r>
    </w:p>
    <w:p>
      <w:pPr>
        <w:pStyle w:val="ListParagraph"/>
        <w:numPr>
          <w:ilvl w:val="0"/>
          <w:numId w:val="2"/>
        </w:numPr>
        <w:spacing w:before="60" w:after="60"/>
      </w:pPr>
      <w:r>
        <w:rPr>
          <w:rFonts w:ascii="Arial" w:cs="Arial" w:eastAsia="Arial" w:hAnsi="Arial"/>
          <w:color w:val="595959"/>
          <w:sz w:val="22"/>
          <w:szCs w:val="22"/>
        </w:rPr>
        <w:t xml:space="preserve">Screen 22: Debt</w:t>
      </w:r>
    </w:p>
    <w:p>
      <w:pPr>
        <w:pStyle w:val="ListParagraph"/>
        <w:numPr>
          <w:ilvl w:val="0"/>
          <w:numId w:val="2"/>
        </w:numPr>
        <w:spacing w:before="60" w:after="60"/>
      </w:pPr>
      <w:r>
        <w:rPr>
          <w:rFonts w:ascii="Arial" w:cs="Arial" w:eastAsia="Arial" w:hAnsi="Arial"/>
          <w:color w:val="595959"/>
          <w:sz w:val="22"/>
          <w:szCs w:val="22"/>
        </w:rPr>
        <w:t xml:space="preserve">Screen 23: Clothing &amp; Personal Care</w:t>
      </w:r>
    </w:p>
    <w:p>
      <w:pPr>
        <w:pStyle w:val="ListParagraph"/>
        <w:numPr>
          <w:ilvl w:val="0"/>
          <w:numId w:val="2"/>
        </w:numPr>
        <w:spacing w:before="60" w:after="60"/>
      </w:pPr>
      <w:r>
        <w:rPr>
          <w:rFonts w:ascii="Arial" w:cs="Arial" w:eastAsia="Arial" w:hAnsi="Arial"/>
          <w:color w:val="595959"/>
          <w:sz w:val="22"/>
          <w:szCs w:val="22"/>
        </w:rPr>
        <w:t xml:space="preserve">Screen 24: Entertainment &amp; Hobbies</w:t>
      </w:r>
    </w:p>
    <w:p>
      <w:pPr>
        <w:pStyle w:val="ListParagraph"/>
        <w:numPr>
          <w:ilvl w:val="0"/>
          <w:numId w:val="2"/>
        </w:numPr>
        <w:spacing w:before="60" w:after="60"/>
      </w:pPr>
      <w:r>
        <w:rPr>
          <w:rFonts w:ascii="Arial" w:cs="Arial" w:eastAsia="Arial" w:hAnsi="Arial"/>
          <w:color w:val="595959"/>
          <w:sz w:val="22"/>
          <w:szCs w:val="22"/>
        </w:rPr>
        <w:t xml:space="preserve">Screen 25: Giving (opt-in)</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Results</w:t>
      </w:r>
    </w:p>
    <w:p>
      <w:pPr>
        <w:pStyle w:val="ListParagraph"/>
        <w:numPr>
          <w:ilvl w:val="0"/>
          <w:numId w:val="2"/>
        </w:numPr>
        <w:spacing w:before="60" w:after="60"/>
      </w:pPr>
      <w:r>
        <w:rPr>
          <w:rFonts w:ascii="Arial" w:cs="Arial" w:eastAsia="Arial" w:hAnsi="Arial"/>
          <w:color w:val="595959"/>
          <w:sz w:val="22"/>
          <w:szCs w:val="22"/>
        </w:rPr>
        <w:t xml:space="preserve">Screen 26: Transition</w:t>
      </w:r>
    </w:p>
    <w:p>
      <w:pPr>
        <w:pStyle w:val="ListParagraph"/>
        <w:numPr>
          <w:ilvl w:val="0"/>
          <w:numId w:val="2"/>
        </w:numPr>
        <w:spacing w:before="60" w:after="60"/>
      </w:pPr>
      <w:r>
        <w:rPr>
          <w:rFonts w:ascii="Arial" w:cs="Arial" w:eastAsia="Arial" w:hAnsi="Arial"/>
          <w:color w:val="595959"/>
          <w:sz w:val="22"/>
          <w:szCs w:val="22"/>
        </w:rPr>
        <w:t xml:space="preserve">Screen 27: Monthly Picture</w:t>
      </w:r>
    </w:p>
    <w:p>
      <w:pPr>
        <w:pStyle w:val="ListParagraph"/>
        <w:numPr>
          <w:ilvl w:val="0"/>
          <w:numId w:val="2"/>
        </w:numPr>
        <w:spacing w:before="60" w:after="60"/>
      </w:pPr>
      <w:r>
        <w:rPr>
          <w:rFonts w:ascii="Arial" w:cs="Arial" w:eastAsia="Arial" w:hAnsi="Arial"/>
          <w:color w:val="595959"/>
          <w:sz w:val="22"/>
          <w:szCs w:val="22"/>
        </w:rPr>
        <w:t xml:space="preserve">Screen 28: Step 1 — $1,000 Cushion</w:t>
      </w:r>
    </w:p>
    <w:p>
      <w:pPr>
        <w:pStyle w:val="ListParagraph"/>
        <w:numPr>
          <w:ilvl w:val="0"/>
          <w:numId w:val="2"/>
        </w:numPr>
        <w:spacing w:before="60" w:after="60"/>
      </w:pPr>
      <w:r>
        <w:rPr>
          <w:rFonts w:ascii="Arial" w:cs="Arial" w:eastAsia="Arial" w:hAnsi="Arial"/>
          <w:color w:val="595959"/>
          <w:sz w:val="22"/>
          <w:szCs w:val="22"/>
        </w:rPr>
        <w:t xml:space="preserve">Screen 29: Step 2 — TSP Match</w:t>
      </w:r>
    </w:p>
    <w:p>
      <w:pPr>
        <w:pStyle w:val="ListParagraph"/>
        <w:numPr>
          <w:ilvl w:val="0"/>
          <w:numId w:val="2"/>
        </w:numPr>
        <w:spacing w:before="60" w:after="60"/>
      </w:pPr>
      <w:r>
        <w:rPr>
          <w:rFonts w:ascii="Arial" w:cs="Arial" w:eastAsia="Arial" w:hAnsi="Arial"/>
          <w:color w:val="595959"/>
          <w:sz w:val="22"/>
          <w:szCs w:val="22"/>
        </w:rPr>
        <w:t xml:space="preserve">Screen 30: Step 3 — High Interest Debt</w:t>
      </w:r>
    </w:p>
    <w:p>
      <w:pPr>
        <w:pStyle w:val="ListParagraph"/>
        <w:numPr>
          <w:ilvl w:val="0"/>
          <w:numId w:val="2"/>
        </w:numPr>
        <w:spacing w:before="60" w:after="60"/>
      </w:pPr>
      <w:r>
        <w:rPr>
          <w:rFonts w:ascii="Arial" w:cs="Arial" w:eastAsia="Arial" w:hAnsi="Arial"/>
          <w:color w:val="595959"/>
          <w:sz w:val="22"/>
          <w:szCs w:val="22"/>
        </w:rPr>
        <w:t xml:space="preserve">Screen 31: Step 4 — Emergency Fund</w:t>
      </w:r>
    </w:p>
    <w:p>
      <w:pPr>
        <w:pStyle w:val="ListParagraph"/>
        <w:numPr>
          <w:ilvl w:val="0"/>
          <w:numId w:val="2"/>
        </w:numPr>
        <w:spacing w:before="60" w:after="60"/>
      </w:pPr>
      <w:r>
        <w:rPr>
          <w:rFonts w:ascii="Arial" w:cs="Arial" w:eastAsia="Arial" w:hAnsi="Arial"/>
          <w:color w:val="595959"/>
          <w:sz w:val="22"/>
          <w:szCs w:val="22"/>
        </w:rPr>
        <w:t xml:space="preserve">Screen 32: Step 5 — Moderate Debt</w:t>
      </w:r>
    </w:p>
    <w:p>
      <w:pPr>
        <w:pStyle w:val="ListParagraph"/>
        <w:numPr>
          <w:ilvl w:val="0"/>
          <w:numId w:val="2"/>
        </w:numPr>
        <w:spacing w:before="60" w:after="60"/>
      </w:pPr>
      <w:r>
        <w:rPr>
          <w:rFonts w:ascii="Arial" w:cs="Arial" w:eastAsia="Arial" w:hAnsi="Arial"/>
          <w:color w:val="595959"/>
          <w:sz w:val="22"/>
          <w:szCs w:val="22"/>
        </w:rPr>
        <w:t xml:space="preserve">Screen 33: Step 6 — Retirement</w:t>
      </w:r>
    </w:p>
    <w:p>
      <w:pPr>
        <w:pStyle w:val="ListParagraph"/>
        <w:numPr>
          <w:ilvl w:val="0"/>
          <w:numId w:val="2"/>
        </w:numPr>
        <w:spacing w:before="60" w:after="60"/>
      </w:pPr>
      <w:r>
        <w:rPr>
          <w:rFonts w:ascii="Arial" w:cs="Arial" w:eastAsia="Arial" w:hAnsi="Arial"/>
          <w:color w:val="595959"/>
          <w:sz w:val="22"/>
          <w:szCs w:val="22"/>
        </w:rPr>
        <w:t xml:space="preserve">Screen 34: Step 7 — Goals</w:t>
      </w:r>
    </w:p>
    <w:p>
      <w:pPr>
        <w:pStyle w:val="ListParagraph"/>
        <w:numPr>
          <w:ilvl w:val="0"/>
          <w:numId w:val="2"/>
        </w:numPr>
        <w:spacing w:before="60" w:after="60"/>
      </w:pPr>
      <w:r>
        <w:rPr>
          <w:rFonts w:ascii="Arial" w:cs="Arial" w:eastAsia="Arial" w:hAnsi="Arial"/>
          <w:color w:val="595959"/>
          <w:sz w:val="22"/>
          <w:szCs w:val="22"/>
        </w:rPr>
        <w:t xml:space="preserve">Screen 35: Step 8 — Optimize</w:t>
      </w:r>
    </w:p>
    <w:p>
      <w:pPr>
        <w:pStyle w:val="ListParagraph"/>
        <w:numPr>
          <w:ilvl w:val="0"/>
          <w:numId w:val="2"/>
        </w:numPr>
        <w:spacing w:before="60" w:after="60"/>
      </w:pPr>
      <w:r>
        <w:rPr>
          <w:rFonts w:ascii="Arial" w:cs="Arial" w:eastAsia="Arial" w:hAnsi="Arial"/>
          <w:color w:val="595959"/>
          <w:sz w:val="22"/>
          <w:szCs w:val="22"/>
        </w:rPr>
        <w:t xml:space="preserve">Screen 36: Score</w:t>
      </w:r>
    </w:p>
    <w:p>
      <w:pPr>
        <w:pStyle w:val="ListParagraph"/>
        <w:numPr>
          <w:ilvl w:val="0"/>
          <w:numId w:val="2"/>
        </w:numPr>
        <w:spacing w:before="60" w:after="60"/>
      </w:pPr>
      <w:r>
        <w:rPr>
          <w:rFonts w:ascii="Arial" w:cs="Arial" w:eastAsia="Arial" w:hAnsi="Arial"/>
          <w:color w:val="595959"/>
          <w:sz w:val="22"/>
          <w:szCs w:val="22"/>
        </w:rPr>
        <w:t xml:space="preserve">Screen 37: PDF + Share Card</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3A6B"/>
          <w:sz w:val="36"/>
          <w:szCs w:val="36"/>
        </w:rPr>
        <w:t xml:space="preserve">Screen Specs — Locked</w:t>
      </w:r>
    </w:p>
    <w:p>
      <w:pPr>
        <w:pStyle w:val="Heading2"/>
        <w:spacing w:before="280" w:after="100"/>
      </w:pPr>
      <w:r>
        <w:rPr>
          <w:rFonts w:ascii="Arial" w:cs="Arial" w:eastAsia="Arial" w:hAnsi="Arial"/>
          <w:b/>
          <w:bCs/>
          <w:color w:val="1B3A6B"/>
          <w:sz w:val="28"/>
          <w:szCs w:val="28"/>
        </w:rPr>
        <w:t xml:space="preserve">Screen 1 — Welcome</w:t>
      </w:r>
    </w:p>
    <w:p>
      <w:pPr>
        <w:pStyle w:val="ListParagraph"/>
        <w:numPr>
          <w:ilvl w:val="0"/>
          <w:numId w:val="2"/>
        </w:numPr>
        <w:spacing w:before="60" w:after="60"/>
      </w:pPr>
      <w:r>
        <w:rPr>
          <w:rFonts w:ascii="Arial" w:cs="Arial" w:eastAsia="Arial" w:hAnsi="Arial"/>
          <w:color w:val="595959"/>
          <w:sz w:val="22"/>
          <w:szCs w:val="22"/>
        </w:rPr>
        <w:t xml:space="preserve">File: src/screens/WelcomeScreen.jsx</w:t>
      </w:r>
    </w:p>
    <w:p>
      <w:pPr>
        <w:pStyle w:val="ListParagraph"/>
        <w:numPr>
          <w:ilvl w:val="0"/>
          <w:numId w:val="2"/>
        </w:numPr>
        <w:spacing w:before="60" w:after="60"/>
      </w:pPr>
      <w:r>
        <w:rPr>
          <w:rFonts w:ascii="Arial" w:cs="Arial" w:eastAsia="Arial" w:hAnsi="Arial"/>
          <w:color w:val="595959"/>
          <w:sz w:val="22"/>
          <w:szCs w:val="22"/>
        </w:rPr>
        <w:t xml:space="preserve">Full viewport, navy background, no progress bar</w:t>
      </w:r>
    </w:p>
    <w:p>
      <w:pPr>
        <w:pStyle w:val="ListParagraph"/>
        <w:numPr>
          <w:ilvl w:val="0"/>
          <w:numId w:val="2"/>
        </w:numPr>
        <w:spacing w:before="60" w:after="60"/>
      </w:pPr>
      <w:r>
        <w:rPr>
          <w:rFonts w:ascii="Arial" w:cs="Arial" w:eastAsia="Arial" w:hAnsi="Arial"/>
          <w:color w:val="595959"/>
          <w:sz w:val="22"/>
          <w:szCs w:val="22"/>
        </w:rPr>
        <w:t xml:space="preserve">Top: "NAPKIN MATH" label 13px uppercase, "Napkin Math" Playfair Display 56px white, gold rule 48px x 2px</w:t>
      </w:r>
    </w:p>
    <w:p>
      <w:pPr>
        <w:pStyle w:val="ListParagraph"/>
        <w:numPr>
          <w:ilvl w:val="0"/>
          <w:numId w:val="2"/>
        </w:numPr>
        <w:spacing w:before="60" w:after="60"/>
      </w:pPr>
      <w:r>
        <w:rPr>
          <w:rFonts w:ascii="Arial" w:cs="Arial" w:eastAsia="Arial" w:hAnsi="Arial"/>
          <w:color w:val="595959"/>
          <w:sz w:val="22"/>
          <w:szCs w:val="22"/>
        </w:rPr>
        <w:t xml:space="preserve">Middle: "Let's build a picture of your financial life." DM Sans 22px white 0.85 opacity</w:t>
      </w:r>
    </w:p>
    <w:p>
      <w:pPr>
        <w:pStyle w:val="ListParagraph"/>
        <w:numPr>
          <w:ilvl w:val="0"/>
          <w:numId w:val="2"/>
        </w:numPr>
        <w:spacing w:before="60" w:after="60"/>
      </w:pPr>
      <w:r>
        <w:rPr>
          <w:rFonts w:ascii="Arial" w:cs="Arial" w:eastAsia="Arial" w:hAnsi="Arial"/>
          <w:color w:val="595959"/>
          <w:sz w:val="22"/>
          <w:szCs w:val="22"/>
        </w:rPr>
        <w:t xml:space="preserve">Bottom: "Let's get started →" button white bg navy text</w:t>
      </w:r>
    </w:p>
    <w:p>
      <w:pPr>
        <w:pStyle w:val="ListParagraph"/>
        <w:numPr>
          <w:ilvl w:val="0"/>
          <w:numId w:val="2"/>
        </w:numPr>
        <w:spacing w:before="60" w:after="60"/>
      </w:pPr>
      <w:r>
        <w:rPr>
          <w:rFonts w:ascii="Arial" w:cs="Arial" w:eastAsia="Arial" w:hAnsi="Arial"/>
          <w:color w:val="595959"/>
          <w:sz w:val="22"/>
          <w:szCs w:val="22"/>
        </w:rPr>
        <w:t xml:space="preserve">Privacy note: "All calculations happen on your device. Nothing you enter is stored or shared." 11px white 0.5 opacity</w:t>
      </w:r>
    </w:p>
    <w:p>
      <w:pPr>
        <w:pStyle w:val="ListParagraph"/>
        <w:numPr>
          <w:ilvl w:val="0"/>
          <w:numId w:val="2"/>
        </w:numPr>
        <w:spacing w:before="60" w:after="60"/>
      </w:pPr>
      <w:r>
        <w:rPr>
          <w:rFonts w:ascii="Arial" w:cs="Arial" w:eastAsia="Arial" w:hAnsi="Arial"/>
          <w:color w:val="595959"/>
          <w:sz w:val="22"/>
          <w:szCs w:val="22"/>
        </w:rPr>
        <w:t xml:space="preserve">Disclaimer: "Napkin Math provides financial planning tools, not financial advice. Not affiliated with or endorsed by the Department of Defense." 11px white 0.35 opacity</w:t>
      </w:r>
    </w:p>
    <w:p>
      <w:pPr>
        <w:pStyle w:val="ListParagraph"/>
        <w:numPr>
          <w:ilvl w:val="0"/>
          <w:numId w:val="2"/>
        </w:numPr>
        <w:spacing w:before="60" w:after="60"/>
      </w:pPr>
      <w:r>
        <w:rPr>
          <w:rFonts w:ascii="Arial" w:cs="Arial" w:eastAsia="Arial" w:hAnsi="Arial"/>
          <w:color w:val="595959"/>
          <w:sz w:val="22"/>
          <w:szCs w:val="22"/>
        </w:rPr>
        <w:t xml:space="preserve">Animation: staggered fade in, label 0ms, wordmark 100ms, rule 150ms, tagline 250ms, button 400ms</w:t>
      </w:r>
    </w:p>
    <w:p>
      <w:pPr>
        <w:pStyle w:val="ListParagraph"/>
        <w:numPr>
          <w:ilvl w:val="0"/>
          <w:numId w:val="2"/>
        </w:numPr>
        <w:spacing w:before="60" w:after="60"/>
      </w:pPr>
      <w:r>
        <w:rPr>
          <w:rFonts w:ascii="Arial" w:cs="Arial" w:eastAsia="Arial" w:hAnsi="Arial"/>
          <w:color w:val="595959"/>
          <w:sz w:val="22"/>
          <w:szCs w:val="22"/>
        </w:rPr>
        <w:t xml:space="preserve">onNext → knowledge</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Screen 2 — Self-Assessment</w:t>
      </w:r>
    </w:p>
    <w:p>
      <w:pPr>
        <w:pStyle w:val="ListParagraph"/>
        <w:numPr>
          <w:ilvl w:val="0"/>
          <w:numId w:val="2"/>
        </w:numPr>
        <w:spacing w:before="60" w:after="60"/>
      </w:pPr>
      <w:r>
        <w:rPr>
          <w:rFonts w:ascii="Arial" w:cs="Arial" w:eastAsia="Arial" w:hAnsi="Arial"/>
          <w:color w:val="595959"/>
          <w:sz w:val="22"/>
          <w:szCs w:val="22"/>
        </w:rPr>
        <w:t xml:space="preserve">File: src/screens/KnowledgeScreen.jsx</w:t>
      </w:r>
    </w:p>
    <w:p>
      <w:pPr>
        <w:pStyle w:val="ListParagraph"/>
        <w:numPr>
          <w:ilvl w:val="0"/>
          <w:numId w:val="2"/>
        </w:numPr>
        <w:spacing w:before="60" w:after="60"/>
      </w:pPr>
      <w:r>
        <w:rPr>
          <w:rFonts w:ascii="Arial" w:cs="Arial" w:eastAsia="Arial" w:hAnsi="Arial"/>
          <w:color w:val="595959"/>
          <w:sz w:val="22"/>
          <w:szCs w:val="22"/>
        </w:rPr>
        <w:t xml:space="preserve">Heading: "Self-Assessment". Subheading: "No wrong answers. This just helps us start in the right place."</w:t>
      </w:r>
    </w:p>
    <w:p>
      <w:pPr>
        <w:pStyle w:val="ListParagraph"/>
        <w:numPr>
          <w:ilvl w:val="0"/>
          <w:numId w:val="2"/>
        </w:numPr>
        <w:spacing w:before="60" w:after="60"/>
      </w:pPr>
      <w:r>
        <w:rPr>
          <w:rFonts w:ascii="Arial" w:cs="Arial" w:eastAsia="Arial" w:hAnsi="Arial"/>
          <w:color w:val="595959"/>
          <w:sz w:val="22"/>
          <w:szCs w:val="22"/>
        </w:rPr>
        <w:t xml:space="preserve">Three tappable cards with ⓘ button (tap to show info text, e.stopPropagation())</w:t>
      </w:r>
    </w:p>
    <w:p>
      <w:pPr>
        <w:pStyle w:val="ListParagraph"/>
        <w:numPr>
          <w:ilvl w:val="0"/>
          <w:numId w:val="2"/>
        </w:numPr>
        <w:spacing w:before="60" w:after="60"/>
      </w:pPr>
      <w:r>
        <w:rPr>
          <w:rFonts w:ascii="Arial" w:cs="Arial" w:eastAsia="Arial" w:hAnsi="Arial"/>
          <w:color w:val="595959"/>
          <w:sz w:val="22"/>
          <w:szCs w:val="22"/>
        </w:rPr>
        <w:t xml:space="preserve">Card 1 — GETTING STARTED: "Others are doing financially well. I am here." Info: "I need a budget, a debt reduction plan, a savings plan — the whole thing."</w:t>
      </w:r>
    </w:p>
    <w:p>
      <w:pPr>
        <w:pStyle w:val="ListParagraph"/>
        <w:numPr>
          <w:ilvl w:val="0"/>
          <w:numId w:val="2"/>
        </w:numPr>
        <w:spacing w:before="60" w:after="60"/>
      </w:pPr>
      <w:r>
        <w:rPr>
          <w:rFonts w:ascii="Arial" w:cs="Arial" w:eastAsia="Arial" w:hAnsi="Arial"/>
          <w:color w:val="595959"/>
          <w:sz w:val="22"/>
          <w:szCs w:val="22"/>
        </w:rPr>
        <w:t xml:space="preserve">Card 2 — FINDING MY FOOTING: "I have a money. But I would like more to occur, also." Info: "I need to refine my savings plan and be sure I'm hitting my goals."</w:t>
      </w:r>
    </w:p>
    <w:p>
      <w:pPr>
        <w:pStyle w:val="ListParagraph"/>
        <w:numPr>
          <w:ilvl w:val="0"/>
          <w:numId w:val="2"/>
        </w:numPr>
        <w:spacing w:before="60" w:after="60"/>
      </w:pPr>
      <w:r>
        <w:rPr>
          <w:rFonts w:ascii="Arial" w:cs="Arial" w:eastAsia="Arial" w:hAnsi="Arial"/>
          <w:color w:val="595959"/>
          <w:sz w:val="22"/>
          <w:szCs w:val="22"/>
        </w:rPr>
        <w:t xml:space="preserve">Card 3 — READY TO OPTIMIZE: "I'm doing great. I think." Info: "I want to optimize my savings and pursue additional wealth building avenues — and get a common sense check."</w:t>
      </w:r>
    </w:p>
    <w:p>
      <w:pPr>
        <w:pStyle w:val="ListParagraph"/>
        <w:numPr>
          <w:ilvl w:val="0"/>
          <w:numId w:val="2"/>
        </w:numPr>
        <w:spacing w:before="60" w:after="60"/>
      </w:pPr>
      <w:r>
        <w:rPr>
          <w:rFonts w:ascii="Arial" w:cs="Arial" w:eastAsia="Arial" w:hAnsi="Arial"/>
          <w:color w:val="595959"/>
          <w:sz w:val="22"/>
          <w:szCs w:val="22"/>
        </w:rPr>
        <w:t xml:space="preserve">Selected card: navy border 2px, light-blue background. ⓘ toggles info text inline below card copy, fade 200ms.</w:t>
      </w:r>
    </w:p>
    <w:p>
      <w:pPr>
        <w:pStyle w:val="ListParagraph"/>
        <w:numPr>
          <w:ilvl w:val="0"/>
          <w:numId w:val="2"/>
        </w:numPr>
        <w:spacing w:before="60" w:after="60"/>
      </w:pPr>
      <w:r>
        <w:rPr>
          <w:rFonts w:ascii="Arial" w:cs="Arial" w:eastAsia="Arial" w:hAnsi="Arial"/>
          <w:color w:val="595959"/>
          <w:sz w:val="22"/>
          <w:szCs w:val="22"/>
        </w:rPr>
        <w:t xml:space="preserve">Continue button appears only after selection. Saves userData.knowledgeLevel. onNext → household</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Screen 3 — Household</w:t>
      </w:r>
    </w:p>
    <w:p>
      <w:pPr>
        <w:pStyle w:val="ListParagraph"/>
        <w:numPr>
          <w:ilvl w:val="0"/>
          <w:numId w:val="2"/>
        </w:numPr>
        <w:spacing w:before="60" w:after="60"/>
      </w:pPr>
      <w:r>
        <w:rPr>
          <w:rFonts w:ascii="Arial" w:cs="Arial" w:eastAsia="Arial" w:hAnsi="Arial"/>
          <w:color w:val="595959"/>
          <w:sz w:val="22"/>
          <w:szCs w:val="22"/>
        </w:rPr>
        <w:t xml:space="preserve">File: src/screens/HouseholdScreen.jsx</w:t>
      </w:r>
    </w:p>
    <w:p>
      <w:pPr>
        <w:pStyle w:val="ListParagraph"/>
        <w:numPr>
          <w:ilvl w:val="0"/>
          <w:numId w:val="2"/>
        </w:numPr>
        <w:spacing w:before="60" w:after="60"/>
      </w:pPr>
      <w:r>
        <w:rPr>
          <w:rFonts w:ascii="Arial" w:cs="Arial" w:eastAsia="Arial" w:hAnsi="Arial"/>
          <w:color w:val="595959"/>
          <w:sz w:val="22"/>
          <w:szCs w:val="22"/>
        </w:rPr>
        <w:t xml:space="preserve">Heading: "Who is this plan for?" Subheading: "This helps us make sure we capture everything."</w:t>
      </w:r>
    </w:p>
    <w:p>
      <w:pPr>
        <w:pStyle w:val="ListParagraph"/>
        <w:numPr>
          <w:ilvl w:val="0"/>
          <w:numId w:val="2"/>
        </w:numPr>
        <w:spacing w:before="60" w:after="60"/>
      </w:pPr>
      <w:r>
        <w:rPr>
          <w:rFonts w:ascii="Arial" w:cs="Arial" w:eastAsia="Arial" w:hAnsi="Arial"/>
          <w:color w:val="595959"/>
          <w:sz w:val="22"/>
          <w:szCs w:val="22"/>
        </w:rPr>
        <w:t xml:space="preserve">Card 1 — JUST ME: "This plan covers my finances only."</w:t>
      </w:r>
    </w:p>
    <w:p>
      <w:pPr>
        <w:pStyle w:val="ListParagraph"/>
        <w:numPr>
          <w:ilvl w:val="0"/>
          <w:numId w:val="2"/>
        </w:numPr>
        <w:spacing w:before="60" w:after="60"/>
      </w:pPr>
      <w:r>
        <w:rPr>
          <w:rFonts w:ascii="Arial" w:cs="Arial" w:eastAsia="Arial" w:hAnsi="Arial"/>
          <w:color w:val="595959"/>
          <w:sz w:val="22"/>
          <w:szCs w:val="22"/>
        </w:rPr>
        <w:t xml:space="preserve">Card 2 — ME AND MY PARTNER: "We want a plan that covers our household."</w:t>
      </w:r>
    </w:p>
    <w:p>
      <w:pPr>
        <w:pStyle w:val="ListParagraph"/>
        <w:numPr>
          <w:ilvl w:val="0"/>
          <w:numId w:val="2"/>
        </w:numPr>
        <w:spacing w:before="60" w:after="60"/>
      </w:pPr>
      <w:r>
        <w:rPr>
          <w:rFonts w:ascii="Arial" w:cs="Arial" w:eastAsia="Arial" w:hAnsi="Arial"/>
          <w:color w:val="595959"/>
          <w:sz w:val="22"/>
          <w:szCs w:val="22"/>
        </w:rPr>
        <w:t xml:space="preserve">Saves userData.householdType = solo | partner</w:t>
      </w:r>
    </w:p>
    <w:p>
      <w:pPr>
        <w:pStyle w:val="ListParagraph"/>
        <w:numPr>
          <w:ilvl w:val="0"/>
          <w:numId w:val="2"/>
        </w:numPr>
        <w:spacing w:before="60" w:after="60"/>
      </w:pPr>
      <w:r>
        <w:rPr>
          <w:rFonts w:ascii="Arial" w:cs="Arial" w:eastAsia="Arial" w:hAnsi="Arial"/>
          <w:color w:val="595959"/>
          <w:sz w:val="22"/>
          <w:szCs w:val="22"/>
        </w:rPr>
        <w:t xml:space="preserve">onNext → solo: incomeType | partner: partnerIncome</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Screen 3B — Partner Income</w:t>
      </w:r>
    </w:p>
    <w:p>
      <w:pPr>
        <w:pStyle w:val="ListParagraph"/>
        <w:numPr>
          <w:ilvl w:val="0"/>
          <w:numId w:val="2"/>
        </w:numPr>
        <w:spacing w:before="60" w:after="60"/>
      </w:pPr>
      <w:r>
        <w:rPr>
          <w:rFonts w:ascii="Arial" w:cs="Arial" w:eastAsia="Arial" w:hAnsi="Arial"/>
          <w:color w:val="595959"/>
          <w:sz w:val="22"/>
          <w:szCs w:val="22"/>
        </w:rPr>
        <w:t xml:space="preserve">File: src/screens/PartnerIncomeScreen.jsx</w:t>
      </w:r>
    </w:p>
    <w:p>
      <w:pPr>
        <w:pStyle w:val="ListParagraph"/>
        <w:numPr>
          <w:ilvl w:val="0"/>
          <w:numId w:val="2"/>
        </w:numPr>
        <w:spacing w:before="60" w:after="60"/>
      </w:pPr>
      <w:r>
        <w:rPr>
          <w:rFonts w:ascii="Arial" w:cs="Arial" w:eastAsia="Arial" w:hAnsi="Arial"/>
          <w:color w:val="595959"/>
          <w:sz w:val="22"/>
          <w:szCs w:val="22"/>
        </w:rPr>
        <w:t xml:space="preserve">Only renders if userData.householdType === partner</w:t>
      </w:r>
    </w:p>
    <w:p>
      <w:pPr>
        <w:pStyle w:val="ListParagraph"/>
        <w:numPr>
          <w:ilvl w:val="0"/>
          <w:numId w:val="2"/>
        </w:numPr>
        <w:spacing w:before="60" w:after="60"/>
      </w:pPr>
      <w:r>
        <w:rPr>
          <w:rFonts w:ascii="Arial" w:cs="Arial" w:eastAsia="Arial" w:hAnsi="Arial"/>
          <w:color w:val="595959"/>
          <w:sz w:val="22"/>
          <w:szCs w:val="22"/>
        </w:rPr>
        <w:t xml:space="preserve">Heading: "What about your partner?" Subheading: "We'll factor their income into the full picture."</w:t>
      </w:r>
    </w:p>
    <w:p>
      <w:pPr>
        <w:pStyle w:val="ListParagraph"/>
        <w:numPr>
          <w:ilvl w:val="0"/>
          <w:numId w:val="2"/>
        </w:numPr>
        <w:spacing w:before="60" w:after="60"/>
      </w:pPr>
      <w:r>
        <w:rPr>
          <w:rFonts w:ascii="Arial" w:cs="Arial" w:eastAsia="Arial" w:hAnsi="Arial"/>
          <w:color w:val="595959"/>
          <w:sz w:val="22"/>
          <w:szCs w:val="22"/>
        </w:rPr>
        <w:t xml:space="preserve">Card 1 — REGULAR EMPLOYER: "They get a paycheck on a set schedule."</w:t>
      </w:r>
    </w:p>
    <w:p>
      <w:pPr>
        <w:pStyle w:val="ListParagraph"/>
        <w:numPr>
          <w:ilvl w:val="0"/>
          <w:numId w:val="2"/>
        </w:numPr>
        <w:spacing w:before="60" w:after="60"/>
      </w:pPr>
      <w:r>
        <w:rPr>
          <w:rFonts w:ascii="Arial" w:cs="Arial" w:eastAsia="Arial" w:hAnsi="Arial"/>
          <w:color w:val="595959"/>
          <w:sz w:val="22"/>
          <w:szCs w:val="22"/>
        </w:rPr>
        <w:t xml:space="preserve">Card 2 — ACTIVE DUTY MILITARY: "They receive a military paycheck."</w:t>
      </w:r>
    </w:p>
    <w:p>
      <w:pPr>
        <w:pStyle w:val="ListParagraph"/>
        <w:numPr>
          <w:ilvl w:val="0"/>
          <w:numId w:val="2"/>
        </w:numPr>
        <w:spacing w:before="60" w:after="60"/>
      </w:pPr>
      <w:r>
        <w:rPr>
          <w:rFonts w:ascii="Arial" w:cs="Arial" w:eastAsia="Arial" w:hAnsi="Arial"/>
          <w:color w:val="595959"/>
          <w:sz w:val="22"/>
          <w:szCs w:val="22"/>
        </w:rPr>
        <w:t xml:space="preserve">Card 3 — SELF-EMPLOYED OR VARIABLE: "Their income doesn't follow a set schedule."</w:t>
      </w:r>
    </w:p>
    <w:p>
      <w:pPr>
        <w:pStyle w:val="ListParagraph"/>
        <w:numPr>
          <w:ilvl w:val="0"/>
          <w:numId w:val="2"/>
        </w:numPr>
        <w:spacing w:before="60" w:after="60"/>
      </w:pPr>
      <w:r>
        <w:rPr>
          <w:rFonts w:ascii="Arial" w:cs="Arial" w:eastAsia="Arial" w:hAnsi="Arial"/>
          <w:color w:val="595959"/>
          <w:sz w:val="22"/>
          <w:szCs w:val="22"/>
        </w:rPr>
        <w:t xml:space="preserve">Card 4 — NO INCOME: "They're not currently earning income."</w:t>
      </w:r>
    </w:p>
    <w:p>
      <w:pPr>
        <w:pStyle w:val="ListParagraph"/>
        <w:numPr>
          <w:ilvl w:val="0"/>
          <w:numId w:val="2"/>
        </w:numPr>
        <w:spacing w:before="60" w:after="60"/>
      </w:pPr>
      <w:r>
        <w:rPr>
          <w:rFonts w:ascii="Arial" w:cs="Arial" w:eastAsia="Arial" w:hAnsi="Arial"/>
          <w:color w:val="595959"/>
          <w:sz w:val="22"/>
          <w:szCs w:val="22"/>
        </w:rPr>
        <w:t xml:space="preserve">Saves userData.partnerIncomeType = civilian | military | selfEmployed | none</w:t>
      </w:r>
    </w:p>
    <w:p>
      <w:pPr>
        <w:pStyle w:val="ListParagraph"/>
        <w:numPr>
          <w:ilvl w:val="0"/>
          <w:numId w:val="2"/>
        </w:numPr>
        <w:spacing w:before="60" w:after="60"/>
      </w:pPr>
      <w:r>
        <w:rPr>
          <w:rFonts w:ascii="Arial" w:cs="Arial" w:eastAsia="Arial" w:hAnsi="Arial"/>
          <w:color w:val="595959"/>
          <w:sz w:val="22"/>
          <w:szCs w:val="22"/>
        </w:rPr>
        <w:t xml:space="preserve">onNext → incomeType</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Screen 4 — Your Income Type</w:t>
      </w:r>
    </w:p>
    <w:p>
      <w:pPr>
        <w:pStyle w:val="ListParagraph"/>
        <w:numPr>
          <w:ilvl w:val="0"/>
          <w:numId w:val="2"/>
        </w:numPr>
        <w:spacing w:before="60" w:after="60"/>
      </w:pPr>
      <w:r>
        <w:rPr>
          <w:rFonts w:ascii="Arial" w:cs="Arial" w:eastAsia="Arial" w:hAnsi="Arial"/>
          <w:color w:val="595959"/>
          <w:sz w:val="22"/>
          <w:szCs w:val="22"/>
        </w:rPr>
        <w:t xml:space="preserve">File: src/screens/IncomeTypeScreen.jsx</w:t>
      </w:r>
    </w:p>
    <w:p>
      <w:pPr>
        <w:pStyle w:val="ListParagraph"/>
        <w:numPr>
          <w:ilvl w:val="0"/>
          <w:numId w:val="2"/>
        </w:numPr>
        <w:spacing w:before="60" w:after="60"/>
      </w:pPr>
      <w:r>
        <w:rPr>
          <w:rFonts w:ascii="Arial" w:cs="Arial" w:eastAsia="Arial" w:hAnsi="Arial"/>
          <w:color w:val="595959"/>
          <w:sz w:val="22"/>
          <w:szCs w:val="22"/>
        </w:rPr>
        <w:t xml:space="preserve">Heading: "What best describes your situation?" (solo) or "What about you?" (partner)</w:t>
      </w:r>
    </w:p>
    <w:p>
      <w:pPr>
        <w:pStyle w:val="ListParagraph"/>
        <w:numPr>
          <w:ilvl w:val="0"/>
          <w:numId w:val="2"/>
        </w:numPr>
        <w:spacing w:before="60" w:after="60"/>
      </w:pPr>
      <w:r>
        <w:rPr>
          <w:rFonts w:ascii="Arial" w:cs="Arial" w:eastAsia="Arial" w:hAnsi="Arial"/>
          <w:color w:val="595959"/>
          <w:sz w:val="22"/>
          <w:szCs w:val="22"/>
        </w:rPr>
        <w:t xml:space="preserve">Card 1 — REGULAR EMPLOYER. Info: "W-2 employee. We'll ask what actually hits your bank account."</w:t>
      </w:r>
    </w:p>
    <w:p>
      <w:pPr>
        <w:pStyle w:val="ListParagraph"/>
        <w:numPr>
          <w:ilvl w:val="0"/>
          <w:numId w:val="2"/>
        </w:numPr>
        <w:spacing w:before="60" w:after="60"/>
      </w:pPr>
      <w:r>
        <w:rPr>
          <w:rFonts w:ascii="Arial" w:cs="Arial" w:eastAsia="Arial" w:hAnsi="Arial"/>
          <w:color w:val="595959"/>
          <w:sz w:val="22"/>
          <w:szCs w:val="22"/>
        </w:rPr>
        <w:t xml:space="preserve">Card 2 — ACTIVE DUTY MILITARY. Info: "We'll reconstruct your full compensation. To build your budget we'll also need a couple numbers from your LES, because taxes."</w:t>
      </w:r>
    </w:p>
    <w:p>
      <w:pPr>
        <w:pStyle w:val="ListParagraph"/>
        <w:numPr>
          <w:ilvl w:val="0"/>
          <w:numId w:val="2"/>
        </w:numPr>
        <w:spacing w:before="60" w:after="60"/>
      </w:pPr>
      <w:r>
        <w:rPr>
          <w:rFonts w:ascii="Arial" w:cs="Arial" w:eastAsia="Arial" w:hAnsi="Arial"/>
          <w:color w:val="595959"/>
          <w:sz w:val="22"/>
          <w:szCs w:val="22"/>
        </w:rPr>
        <w:t xml:space="preserve">Card 3 — SELF-EMPLOYED OR VARIABLE. Info: "We'll build your plan around a realistic baseline."</w:t>
      </w:r>
    </w:p>
    <w:p>
      <w:pPr>
        <w:pStyle w:val="ListParagraph"/>
        <w:numPr>
          <w:ilvl w:val="0"/>
          <w:numId w:val="2"/>
        </w:numPr>
        <w:spacing w:before="60" w:after="60"/>
      </w:pPr>
      <w:r>
        <w:rPr>
          <w:rFonts w:ascii="Arial" w:cs="Arial" w:eastAsia="Arial" w:hAnsi="Arial"/>
          <w:color w:val="595959"/>
          <w:sz w:val="22"/>
          <w:szCs w:val="22"/>
        </w:rPr>
        <w:t xml:space="preserve">Auto-calculates isDualMilitary = partnerIncomeType === military &amp;&amp; incomeType === military. Never shown to user.</w:t>
      </w:r>
    </w:p>
    <w:p>
      <w:pPr>
        <w:pStyle w:val="ListParagraph"/>
        <w:numPr>
          <w:ilvl w:val="0"/>
          <w:numId w:val="2"/>
        </w:numPr>
        <w:spacing w:before="60" w:after="60"/>
      </w:pPr>
      <w:r>
        <w:rPr>
          <w:rFonts w:ascii="Arial" w:cs="Arial" w:eastAsia="Arial" w:hAnsi="Arial"/>
          <w:color w:val="595959"/>
          <w:sz w:val="22"/>
          <w:szCs w:val="22"/>
        </w:rPr>
        <w:t xml:space="preserve">Saves userData.incomeType, userData.isDualMilitary</w:t>
      </w:r>
    </w:p>
    <w:p>
      <w:pPr>
        <w:pStyle w:val="ListParagraph"/>
        <w:numPr>
          <w:ilvl w:val="0"/>
          <w:numId w:val="2"/>
        </w:numPr>
        <w:spacing w:before="60" w:after="60"/>
      </w:pPr>
      <w:r>
        <w:rPr>
          <w:rFonts w:ascii="Arial" w:cs="Arial" w:eastAsia="Arial" w:hAnsi="Arial"/>
          <w:color w:val="595959"/>
          <w:sz w:val="22"/>
          <w:szCs w:val="22"/>
        </w:rPr>
        <w:t xml:space="preserve">onNext → spendingPhilosophy</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Screen 5 — Spending Philosophy</w:t>
      </w:r>
    </w:p>
    <w:p>
      <w:pPr>
        <w:pStyle w:val="ListParagraph"/>
        <w:numPr>
          <w:ilvl w:val="0"/>
          <w:numId w:val="2"/>
        </w:numPr>
        <w:spacing w:before="60" w:after="60"/>
      </w:pPr>
      <w:r>
        <w:rPr>
          <w:rFonts w:ascii="Arial" w:cs="Arial" w:eastAsia="Arial" w:hAnsi="Arial"/>
          <w:color w:val="595959"/>
          <w:sz w:val="22"/>
          <w:szCs w:val="22"/>
        </w:rPr>
        <w:t xml:space="preserve">File: src/screens/SpendingPhilosophyScreen.jsx</w:t>
      </w:r>
    </w:p>
    <w:p>
      <w:pPr>
        <w:pStyle w:val="ListParagraph"/>
        <w:numPr>
          <w:ilvl w:val="0"/>
          <w:numId w:val="2"/>
        </w:numPr>
        <w:spacing w:before="60" w:after="60"/>
      </w:pPr>
      <w:r>
        <w:rPr>
          <w:rFonts w:ascii="Arial" w:cs="Arial" w:eastAsia="Arial" w:hAnsi="Arial"/>
          <w:color w:val="595959"/>
          <w:sz w:val="22"/>
          <w:szCs w:val="22"/>
        </w:rPr>
        <w:t xml:space="preserve">Heading: "How do you want to handle your money?"</w:t>
      </w:r>
    </w:p>
    <w:p>
      <w:pPr>
        <w:pStyle w:val="ListParagraph"/>
        <w:numPr>
          <w:ilvl w:val="0"/>
          <w:numId w:val="2"/>
        </w:numPr>
        <w:spacing w:before="60" w:after="60"/>
      </w:pPr>
      <w:r>
        <w:rPr>
          <w:rFonts w:ascii="Arial" w:cs="Arial" w:eastAsia="Arial" w:hAnsi="Arial"/>
          <w:color w:val="595959"/>
          <w:sz w:val="22"/>
          <w:szCs w:val="22"/>
        </w:rPr>
        <w:t xml:space="preserve">Card 1 — SET IT AND FORGET IT: "Make my savings happen automatically. I'll spend whatever's left without thinking about it." Info: "Automate savings and investments first, then spend freely. No tracking, no guilt."</w:t>
      </w:r>
    </w:p>
    <w:p>
      <w:pPr>
        <w:pStyle w:val="ListParagraph"/>
        <w:numPr>
          <w:ilvl w:val="0"/>
          <w:numId w:val="2"/>
        </w:numPr>
        <w:spacing w:before="60" w:after="60"/>
      </w:pPr>
      <w:r>
        <w:rPr>
          <w:rFonts w:ascii="Arial" w:cs="Arial" w:eastAsia="Arial" w:hAnsi="Arial"/>
          <w:color w:val="595959"/>
          <w:sz w:val="22"/>
          <w:szCs w:val="22"/>
        </w:rPr>
        <w:t xml:space="preserve">Card 2 — TRACK EVERY DOLLAR: "I want to know exactly where my money goes and adjust as I go." Info: "Every dollar has a job. More hands-on but gives you complete visibility."</w:t>
      </w:r>
    </w:p>
    <w:p>
      <w:pPr>
        <w:pStyle w:val="ListParagraph"/>
        <w:numPr>
          <w:ilvl w:val="0"/>
          <w:numId w:val="2"/>
        </w:numPr>
        <w:spacing w:before="60" w:after="60"/>
      </w:pPr>
      <w:r>
        <w:rPr>
          <w:rFonts w:ascii="Arial" w:cs="Arial" w:eastAsia="Arial" w:hAnsi="Arial"/>
          <w:color w:val="595959"/>
          <w:sz w:val="22"/>
          <w:szCs w:val="22"/>
        </w:rPr>
        <w:t xml:space="preserve">Note below cards: "Automation is lower maintenance. Tracking gives you more visibility. Pick the one you'll actually stick with." — DM Sans 13px gray italic</w:t>
      </w:r>
    </w:p>
    <w:p>
      <w:pPr>
        <w:pStyle w:val="ListParagraph"/>
        <w:numPr>
          <w:ilvl w:val="0"/>
          <w:numId w:val="2"/>
        </w:numPr>
        <w:spacing w:before="60" w:after="60"/>
      </w:pPr>
      <w:r>
        <w:rPr>
          <w:rFonts w:ascii="Arial" w:cs="Arial" w:eastAsia="Arial" w:hAnsi="Arial"/>
          <w:color w:val="595959"/>
          <w:sz w:val="22"/>
          <w:szCs w:val="22"/>
        </w:rPr>
        <w:t xml:space="preserve">Saves userData.spendingPhilosophy = automator | tracker</w:t>
      </w:r>
    </w:p>
    <w:p>
      <w:pPr>
        <w:pStyle w:val="ListParagraph"/>
        <w:numPr>
          <w:ilvl w:val="0"/>
          <w:numId w:val="2"/>
        </w:numPr>
        <w:spacing w:before="60" w:after="60"/>
      </w:pPr>
      <w:r>
        <w:rPr>
          <w:rFonts w:ascii="Arial" w:cs="Arial" w:eastAsia="Arial" w:hAnsi="Arial"/>
          <w:color w:val="595959"/>
          <w:sz w:val="22"/>
          <w:szCs w:val="22"/>
        </w:rPr>
        <w:t xml:space="preserve">onNext → military: payReconstruction | civilian: regularIncome | selfEmployed: irregularIncome</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Screen 6 — Pay Reconstruction</w:t>
      </w:r>
    </w:p>
    <w:p>
      <w:pPr>
        <w:pStyle w:val="ListParagraph"/>
        <w:numPr>
          <w:ilvl w:val="0"/>
          <w:numId w:val="2"/>
        </w:numPr>
        <w:spacing w:before="60" w:after="60"/>
      </w:pPr>
      <w:r>
        <w:rPr>
          <w:rFonts w:ascii="Arial" w:cs="Arial" w:eastAsia="Arial" w:hAnsi="Arial"/>
          <w:color w:val="595959"/>
          <w:sz w:val="22"/>
          <w:szCs w:val="22"/>
        </w:rPr>
        <w:t xml:space="preserve">File: src/screens/PayReconstructionScreen.jsx</w:t>
      </w:r>
    </w:p>
    <w:p>
      <w:pPr>
        <w:pStyle w:val="ListParagraph"/>
        <w:numPr>
          <w:ilvl w:val="0"/>
          <w:numId w:val="2"/>
        </w:numPr>
        <w:spacing w:before="60" w:after="60"/>
      </w:pPr>
      <w:r>
        <w:rPr>
          <w:rFonts w:ascii="Arial" w:cs="Arial" w:eastAsia="Arial" w:hAnsi="Arial"/>
          <w:color w:val="595959"/>
          <w:sz w:val="22"/>
          <w:szCs w:val="22"/>
        </w:rPr>
        <w:t xml:space="preserve">Props: memberNumber (1 or 2). Render condition: incomeType === military.</w:t>
      </w:r>
    </w:p>
    <w:p>
      <w:pPr>
        <w:pStyle w:val="ListParagraph"/>
        <w:numPr>
          <w:ilvl w:val="0"/>
          <w:numId w:val="2"/>
        </w:numPr>
        <w:spacing w:before="60" w:after="60"/>
      </w:pPr>
      <w:r>
        <w:rPr>
          <w:rFonts w:ascii="Arial" w:cs="Arial" w:eastAsia="Arial" w:hAnsi="Arial"/>
          <w:color w:val="595959"/>
          <w:sz w:val="22"/>
          <w:szCs w:val="22"/>
        </w:rPr>
        <w:t xml:space="preserve">Heading M1: "Let's look at your pay". Heading M2: "Now let's look at your spouse's pay"</w:t>
      </w:r>
    </w:p>
    <w:p>
      <w:pPr>
        <w:pStyle w:val="ListParagraph"/>
        <w:numPr>
          <w:ilvl w:val="0"/>
          <w:numId w:val="2"/>
        </w:numPr>
        <w:spacing w:before="60" w:after="60"/>
      </w:pPr>
      <w:r>
        <w:rPr>
          <w:rFonts w:ascii="Arial" w:cs="Arial" w:eastAsia="Arial" w:hAnsi="Arial"/>
          <w:color w:val="595959"/>
          <w:sz w:val="22"/>
          <w:szCs w:val="22"/>
        </w:rPr>
        <w:t xml:space="preserve">Subheading: "Your bank account tells part of the story. Let's hear the rest."</w:t>
      </w:r>
    </w:p>
    <w:p>
      <w:pPr>
        <w:pStyle w:val="ListParagraph"/>
        <w:numPr>
          <w:ilvl w:val="0"/>
          <w:numId w:val="2"/>
        </w:numPr>
        <w:spacing w:before="60" w:after="60"/>
      </w:pPr>
      <w:r>
        <w:rPr>
          <w:rFonts w:ascii="Arial" w:cs="Arial" w:eastAsia="Arial" w:hAnsi="Arial"/>
          <w:color w:val="595959"/>
          <w:sz w:val="22"/>
          <w:szCs w:val="22"/>
        </w:rPr>
        <w:t xml:space="preserve">Section order: THE BASICS → ZIP/OCONUS → Dependents → SPECIAL PAYS → LIVE COMPENSATION CARD → CAREER EARNINGS CHART → ADDITIONAL BENEFITS → STICKY BUTTON</w:t>
      </w:r>
    </w:p>
    <w:p>
      <w:pPr>
        <w:pStyle w:val="ListParagraph"/>
        <w:numPr>
          <w:ilvl w:val="0"/>
          <w:numId w:val="2"/>
        </w:numPr>
        <w:spacing w:before="60" w:after="60"/>
      </w:pPr>
      <w:r>
        <w:rPr>
          <w:rFonts w:ascii="Arial" w:cs="Arial" w:eastAsia="Arial" w:hAnsi="Arial"/>
          <w:color w:val="595959"/>
          <w:sz w:val="22"/>
          <w:szCs w:val="22"/>
        </w:rPr>
        <w:t xml:space="preserve">Pay Grade: grouped dropdown E1-E9, W1-W5, O1-O10</w:t>
      </w:r>
    </w:p>
    <w:p>
      <w:pPr>
        <w:pStyle w:val="ListParagraph"/>
        <w:numPr>
          <w:ilvl w:val="0"/>
          <w:numId w:val="2"/>
        </w:numPr>
        <w:spacing w:before="60" w:after="60"/>
      </w:pPr>
      <w:r>
        <w:rPr>
          <w:rFonts w:ascii="Arial" w:cs="Arial" w:eastAsia="Arial" w:hAnsi="Arial"/>
          <w:color w:val="595959"/>
          <w:sz w:val="22"/>
          <w:szCs w:val="22"/>
        </w:rPr>
        <w:t xml:space="preserve">Years of Service: number input 0-40</w:t>
      </w:r>
    </w:p>
    <w:p>
      <w:pPr>
        <w:pStyle w:val="ListParagraph"/>
        <w:numPr>
          <w:ilvl w:val="0"/>
          <w:numId w:val="2"/>
        </w:numPr>
        <w:spacing w:before="60" w:after="60"/>
      </w:pPr>
      <w:r>
        <w:rPr>
          <w:rFonts w:ascii="Arial" w:cs="Arial" w:eastAsia="Arial" w:hAnsi="Arial"/>
          <w:color w:val="595959"/>
          <w:sz w:val="22"/>
          <w:szCs w:val="22"/>
        </w:rPr>
        <w:t xml:space="preserve">ZIP/OCONUS: ZIP input with "Stationed overseas?" toggle below it. Toggle collapses ZIP, expands OHA Rental + OHA Utility + COLA inputs. find rates at travel.dod.mil</w:t>
      </w:r>
    </w:p>
    <w:p>
      <w:pPr>
        <w:pStyle w:val="ListParagraph"/>
        <w:numPr>
          <w:ilvl w:val="0"/>
          <w:numId w:val="2"/>
        </w:numPr>
        <w:spacing w:before="60" w:after="60"/>
      </w:pPr>
      <w:r>
        <w:rPr>
          <w:rFonts w:ascii="Arial" w:cs="Arial" w:eastAsia="Arial" w:hAnsi="Arial"/>
          <w:color w:val="595959"/>
          <w:sz w:val="22"/>
          <w:szCs w:val="22"/>
        </w:rPr>
        <w:t xml:space="preserve">Dependents toggle. M2: disabled if M1 claimed, note citing JTR Vol 1 Ch 10.</w:t>
      </w:r>
    </w:p>
    <w:p>
      <w:pPr>
        <w:pStyle w:val="ListParagraph"/>
        <w:numPr>
          <w:ilvl w:val="0"/>
          <w:numId w:val="2"/>
        </w:numPr>
        <w:spacing w:before="60" w:after="60"/>
      </w:pPr>
      <w:r>
        <w:rPr>
          <w:rFonts w:ascii="Arial" w:cs="Arial" w:eastAsia="Arial" w:hAnsi="Arial"/>
          <w:color w:val="595959"/>
          <w:sz w:val="22"/>
          <w:szCs w:val="22"/>
        </w:rPr>
        <w:t xml:space="preserve">Special pays: collapsed by default. Pre-listed: Static Line $150, HALO $225, Aviation $200 (estimate), Dive $150, Demo $150, Hostile Fire $225, FLPB (text input). "+ Add another special pay" appends name + amount rows.</w:t>
      </w:r>
    </w:p>
    <w:p>
      <w:pPr>
        <w:pStyle w:val="ListParagraph"/>
        <w:numPr>
          <w:ilvl w:val="0"/>
          <w:numId w:val="2"/>
        </w:numPr>
        <w:spacing w:before="60" w:after="60"/>
      </w:pPr>
      <w:r>
        <w:rPr>
          <w:rFonts w:ascii="Arial" w:cs="Arial" w:eastAsia="Arial" w:hAnsi="Arial"/>
          <w:color w:val="595959"/>
          <w:sz w:val="22"/>
          <w:szCs w:val="22"/>
        </w:rPr>
        <w:t xml:space="preserve">Live Compensation Card: Base Pay, BAH/OHA, BAS, Special Pays, Federal Tax Advantage. Divider. RMC total. Monthly + annual side by side. Note: DoD official measure, standard deduction used.</w:t>
      </w:r>
    </w:p>
    <w:p>
      <w:pPr>
        <w:pStyle w:val="ListParagraph"/>
        <w:numPr>
          <w:ilvl w:val="0"/>
          <w:numId w:val="2"/>
        </w:numPr>
        <w:spacing w:before="60" w:after="60"/>
      </w:pPr>
      <w:r>
        <w:rPr>
          <w:rFonts w:ascii="Arial" w:cs="Arial" w:eastAsia="Arial" w:hAnsi="Arial"/>
          <w:color w:val="595959"/>
          <w:sz w:val="22"/>
          <w:szCs w:val="22"/>
        </w:rPr>
        <w:t xml:space="preserve">Career Earnings Chart: Recharts LineChart, width 700px in scrollable container, height 260px. Y axis $0 to ~$200K annual RMC. X axis 0-20 years. "You are here" gold dot at year 0. Promotion milestone dots navy. $100K and $150K dashed reference lines. "swipe →" hint fades after first scroll. Dual military: navy line M1, gold line M2, small legend below.</w:t>
      </w:r>
    </w:p>
    <w:p>
      <w:pPr>
        <w:pStyle w:val="ListParagraph"/>
        <w:numPr>
          <w:ilvl w:val="0"/>
          <w:numId w:val="2"/>
        </w:numPr>
        <w:spacing w:before="60" w:after="60"/>
      </w:pPr>
      <w:r>
        <w:rPr>
          <w:rFonts w:ascii="Arial" w:cs="Arial" w:eastAsia="Arial" w:hAnsi="Arial"/>
          <w:color w:val="595959"/>
          <w:sz w:val="22"/>
          <w:szCs w:val="22"/>
        </w:rPr>
        <w:t xml:space="preserve">Additional Benefits: collapsed at bottom. Expanded shows: Tricare, Commissary &amp; Exchange, Tuition Assistance, GI Bill, Legal Services, TSP Match, Pension. Each one sentence. No dollar values.</w:t>
      </w:r>
    </w:p>
    <w:p>
      <w:pPr>
        <w:pStyle w:val="ListParagraph"/>
        <w:numPr>
          <w:ilvl w:val="0"/>
          <w:numId w:val="2"/>
        </w:numPr>
        <w:spacing w:before="60" w:after="60"/>
      </w:pPr>
      <w:r>
        <w:rPr>
          <w:rFonts w:ascii="Arial" w:cs="Arial" w:eastAsia="Arial" w:hAnsi="Arial"/>
          <w:color w:val="595959"/>
          <w:sz w:val="22"/>
          <w:szCs w:val="22"/>
        </w:rPr>
        <w:t xml:space="preserve">Button: "See what this all means →". Sticky bottom.</w:t>
      </w:r>
    </w:p>
    <w:p>
      <w:pPr>
        <w:pStyle w:val="ListParagraph"/>
        <w:numPr>
          <w:ilvl w:val="0"/>
          <w:numId w:val="2"/>
        </w:numPr>
        <w:spacing w:before="60" w:after="60"/>
      </w:pPr>
      <w:r>
        <w:rPr>
          <w:rFonts w:ascii="Arial" w:cs="Arial" w:eastAsia="Arial" w:hAnsi="Arial"/>
          <w:color w:val="595959"/>
          <w:sz w:val="22"/>
          <w:szCs w:val="22"/>
        </w:rPr>
        <w:t xml:space="preserve">onNext: M1 + isDualMilitary → Screen 6B | M1 + not dual → pension | M2 → pension</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Retirement Rank Pre-population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E-1 through E-6 → E-7. E-7 and above → their rank. W-1 through W-2 → W-3. W-3 and above → their rank. O-1 through O-4 → O-5. O-5 and above → their rank. Same category always, never cross enlisted/warrant/officer.</w:t>
            </w:r>
          </w:p>
        </w:tc>
      </w:tr>
    </w:tbl>
    <w:p>
      <w:pPr>
        <w:spacing w:before="80" w:after="0"/>
      </w:pPr>
      <w:r>
        <w:t xml:space="preserve"/>
      </w:r>
    </w:p>
    <w:p>
      <w:pPr>
        <w:pStyle w:val="Heading2"/>
        <w:spacing w:before="280" w:after="100"/>
      </w:pPr>
      <w:r>
        <w:rPr>
          <w:rFonts w:ascii="Arial" w:cs="Arial" w:eastAsia="Arial" w:hAnsi="Arial"/>
          <w:b/>
          <w:bCs/>
          <w:color w:val="1B3A6B"/>
          <w:sz w:val="28"/>
          <w:szCs w:val="28"/>
        </w:rPr>
        <w:t xml:space="preserve">Screen 7 — Pension</w:t>
      </w:r>
    </w:p>
    <w:p>
      <w:pPr>
        <w:pStyle w:val="ListParagraph"/>
        <w:numPr>
          <w:ilvl w:val="0"/>
          <w:numId w:val="2"/>
        </w:numPr>
        <w:spacing w:before="60" w:after="60"/>
      </w:pPr>
      <w:r>
        <w:rPr>
          <w:rFonts w:ascii="Arial" w:cs="Arial" w:eastAsia="Arial" w:hAnsi="Arial"/>
          <w:color w:val="595959"/>
          <w:sz w:val="22"/>
          <w:szCs w:val="22"/>
        </w:rPr>
        <w:t xml:space="preserve">File: src/screens/PensionScreen.jsx</w:t>
      </w:r>
    </w:p>
    <w:p>
      <w:pPr>
        <w:pStyle w:val="ListParagraph"/>
        <w:numPr>
          <w:ilvl w:val="0"/>
          <w:numId w:val="2"/>
        </w:numPr>
        <w:spacing w:before="60" w:after="60"/>
      </w:pPr>
      <w:r>
        <w:rPr>
          <w:rFonts w:ascii="Arial" w:cs="Arial" w:eastAsia="Arial" w:hAnsi="Arial"/>
          <w:color w:val="595959"/>
          <w:sz w:val="22"/>
          <w:szCs w:val="22"/>
        </w:rPr>
        <w:t xml:space="preserve">Heading: "Your Pension". Subheading: "Before we move on, let's talk about what you're building toward."</w:t>
      </w:r>
    </w:p>
    <w:p>
      <w:pPr>
        <w:pStyle w:val="ListParagraph"/>
        <w:numPr>
          <w:ilvl w:val="0"/>
          <w:numId w:val="2"/>
        </w:numPr>
        <w:spacing w:before="60" w:after="60"/>
      </w:pPr>
      <w:r>
        <w:rPr>
          <w:rFonts w:ascii="Arial" w:cs="Arial" w:eastAsia="Arial" w:hAnsi="Arial"/>
          <w:color w:val="595959"/>
          <w:sz w:val="22"/>
          <w:szCs w:val="22"/>
        </w:rPr>
        <w:t xml:space="preserve">Three cards: YES ("I plan to serve 20 or more years.") | NOT SURE ("I haven't decided yet.") | NO ("I plan to separate before 20 years.")</w:t>
      </w:r>
    </w:p>
    <w:p>
      <w:pPr>
        <w:pStyle w:val="ListParagraph"/>
        <w:numPr>
          <w:ilvl w:val="0"/>
          <w:numId w:val="2"/>
        </w:numPr>
        <w:spacing w:before="60" w:after="60"/>
      </w:pPr>
      <w:r>
        <w:rPr>
          <w:rFonts w:ascii="Arial" w:cs="Arial" w:eastAsia="Arial" w:hAnsi="Arial"/>
          <w:color w:val="595959"/>
          <w:sz w:val="22"/>
          <w:szCs w:val="22"/>
        </w:rPr>
        <w:t xml:space="preserve">"No" framing: section title is "[E-7 / W-3 / O-5] with 20 Years — Pension Estimate". No judgment copy. Let numbers speak.</w:t>
      </w:r>
    </w:p>
    <w:p>
      <w:pPr>
        <w:pStyle w:val="ListParagraph"/>
        <w:numPr>
          <w:ilvl w:val="0"/>
          <w:numId w:val="2"/>
        </w:numPr>
        <w:spacing w:before="60" w:after="60"/>
      </w:pPr>
      <w:r>
        <w:rPr>
          <w:rFonts w:ascii="Arial" w:cs="Arial" w:eastAsia="Arial" w:hAnsi="Arial"/>
          <w:color w:val="595959"/>
          <w:sz w:val="22"/>
          <w:szCs w:val="22"/>
        </w:rPr>
        <w:t xml:space="preserve">Retirement Rank dropdown: pre-populated using retirement rank logic above. Retirement TIS: number input pre-populated at 20.</w:t>
      </w:r>
    </w:p>
    <w:p>
      <w:pPr>
        <w:pStyle w:val="ListParagraph"/>
        <w:numPr>
          <w:ilvl w:val="0"/>
          <w:numId w:val="2"/>
        </w:numPr>
        <w:spacing w:before="60" w:after="60"/>
      </w:pPr>
      <w:r>
        <w:rPr>
          <w:rFonts w:ascii="Arial" w:cs="Arial" w:eastAsia="Arial" w:hAnsi="Arial"/>
          <w:color w:val="595959"/>
          <w:sz w:val="22"/>
          <w:szCs w:val="22"/>
        </w:rPr>
        <w:t xml:space="preserve">Note below inputs: "We pre-filled these based on your current rank and the most common retirement point. Adjust if you have a different plan."</w:t>
      </w:r>
    </w:p>
    <w:p>
      <w:pPr>
        <w:pStyle w:val="ListParagraph"/>
        <w:numPr>
          <w:ilvl w:val="0"/>
          <w:numId w:val="2"/>
        </w:numPr>
        <w:spacing w:before="60" w:after="60"/>
      </w:pPr>
      <w:r>
        <w:rPr>
          <w:rFonts w:ascii="Arial" w:cs="Arial" w:eastAsia="Arial" w:hAnsi="Arial"/>
          <w:color w:val="595959"/>
          <w:sz w:val="22"/>
          <w:szCs w:val="22"/>
        </w:rPr>
        <w:t xml:space="preserve">Live Pension Card appears immediately (pre-population triggers it): Monthly pension, Annual pension, "Equivalent savings needed to replicate this pension" (SWR range low/high).</w:t>
      </w:r>
    </w:p>
    <w:p>
      <w:pPr>
        <w:pStyle w:val="ListParagraph"/>
        <w:numPr>
          <w:ilvl w:val="0"/>
          <w:numId w:val="2"/>
        </w:numPr>
        <w:spacing w:before="60" w:after="60"/>
      </w:pPr>
      <w:r>
        <w:rPr>
          <w:rFonts w:ascii="Arial" w:cs="Arial" w:eastAsia="Arial" w:hAnsi="Arial"/>
          <w:color w:val="595959"/>
          <w:sz w:val="22"/>
          <w:szCs w:val="22"/>
        </w:rPr>
        <w:t xml:space="preserve">SWR copy: "This is an estimate of how much you would need to have saved and invested to replicate this pension's monthly income on your own. Based on a 3.5%–4.5% withdrawal rate."</w:t>
      </w:r>
    </w:p>
    <w:p>
      <w:pPr>
        <w:pStyle w:val="ListParagraph"/>
        <w:numPr>
          <w:ilvl w:val="0"/>
          <w:numId w:val="2"/>
        </w:numPr>
        <w:spacing w:before="60" w:after="60"/>
      </w:pPr>
      <w:r>
        <w:rPr>
          <w:rFonts w:ascii="Arial" w:cs="Arial" w:eastAsia="Arial" w:hAnsi="Arial"/>
          <w:color w:val="595959"/>
          <w:sz w:val="22"/>
          <w:szCs w:val="22"/>
        </w:rPr>
        <w:t xml:space="preserve">Cliff value row (unsure + no only): "Each year you stay adds $X–$Y to that total permanently. Each year you leave early, that value is gone."</w:t>
      </w:r>
    </w:p>
    <w:p>
      <w:pPr>
        <w:pStyle w:val="ListParagraph"/>
        <w:numPr>
          <w:ilvl w:val="0"/>
          <w:numId w:val="2"/>
        </w:numPr>
        <w:spacing w:before="60" w:after="60"/>
      </w:pPr>
      <w:r>
        <w:rPr>
          <w:rFonts w:ascii="Arial" w:cs="Arial" w:eastAsia="Arial" w:hAnsi="Arial"/>
          <w:color w:val="595959"/>
          <w:sz w:val="22"/>
          <w:szCs w:val="22"/>
        </w:rPr>
        <w:t xml:space="preserve">Separation flag (no only): gold left border card. "We'll come back to this. When we get to your goals, we'll show you exactly what compensation package you'd need on the outside to truly come out ahead."</w:t>
      </w:r>
    </w:p>
    <w:p>
      <w:pPr>
        <w:pStyle w:val="ListParagraph"/>
        <w:numPr>
          <w:ilvl w:val="0"/>
          <w:numId w:val="2"/>
        </w:numPr>
        <w:spacing w:before="60" w:after="60"/>
      </w:pPr>
      <w:r>
        <w:rPr>
          <w:rFonts w:ascii="Arial" w:cs="Arial" w:eastAsia="Arial" w:hAnsi="Arial"/>
          <w:color w:val="595959"/>
          <w:sz w:val="22"/>
          <w:szCs w:val="22"/>
        </w:rPr>
        <w:t xml:space="preserve">Numbers count up from 0 on first render, 600ms ease-out.</w:t>
      </w:r>
    </w:p>
    <w:p>
      <w:pPr>
        <w:pStyle w:val="ListParagraph"/>
        <w:numPr>
          <w:ilvl w:val="0"/>
          <w:numId w:val="2"/>
        </w:numPr>
        <w:spacing w:before="60" w:after="60"/>
      </w:pPr>
      <w:r>
        <w:rPr>
          <w:rFonts w:ascii="Arial" w:cs="Arial" w:eastAsia="Arial" w:hAnsi="Arial"/>
          <w:color w:val="595959"/>
          <w:sz w:val="22"/>
          <w:szCs w:val="22"/>
        </w:rPr>
        <w:t xml:space="preserve">Button: "Now let's look at your budget →". onNext → lesConfirmation</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Screen 8 — LES / Regular Income Confirmation</w:t>
      </w:r>
    </w:p>
    <w:p>
      <w:pPr>
        <w:pStyle w:val="ListParagraph"/>
        <w:numPr>
          <w:ilvl w:val="0"/>
          <w:numId w:val="2"/>
        </w:numPr>
        <w:spacing w:before="60" w:after="60"/>
      </w:pPr>
      <w:r>
        <w:rPr>
          <w:rFonts w:ascii="Arial" w:cs="Arial" w:eastAsia="Arial" w:hAnsi="Arial"/>
          <w:color w:val="595959"/>
          <w:sz w:val="22"/>
          <w:szCs w:val="22"/>
        </w:rPr>
        <w:t xml:space="preserve">File: src/screens/LESConfirmationScreen.jsx</w:t>
      </w:r>
    </w:p>
    <w:p>
      <w:pPr>
        <w:pStyle w:val="ListParagraph"/>
        <w:numPr>
          <w:ilvl w:val="0"/>
          <w:numId w:val="2"/>
        </w:numPr>
        <w:spacing w:before="60" w:after="60"/>
      </w:pPr>
      <w:r>
        <w:rPr>
          <w:rFonts w:ascii="Arial" w:cs="Arial" w:eastAsia="Arial" w:hAnsi="Arial"/>
          <w:color w:val="595959"/>
          <w:sz w:val="22"/>
          <w:szCs w:val="22"/>
        </w:rPr>
        <w:t xml:space="preserve">Renders for: military and regular employer income types.</w:t>
      </w:r>
    </w:p>
    <w:p>
      <w:pPr>
        <w:pStyle w:val="ListParagraph"/>
        <w:numPr>
          <w:ilvl w:val="0"/>
          <w:numId w:val="2"/>
        </w:numPr>
        <w:spacing w:before="60" w:after="60"/>
      </w:pPr>
      <w:r>
        <w:rPr>
          <w:rFonts w:ascii="Arial" w:cs="Arial" w:eastAsia="Arial" w:hAnsi="Arial"/>
          <w:color w:val="595959"/>
          <w:sz w:val="22"/>
          <w:szCs w:val="22"/>
        </w:rPr>
        <w:t xml:space="preserve">Heading: "What actually hits your account"</w:t>
      </w:r>
    </w:p>
    <w:p>
      <w:pPr>
        <w:pStyle w:val="ListParagraph"/>
        <w:numPr>
          <w:ilvl w:val="0"/>
          <w:numId w:val="2"/>
        </w:numPr>
        <w:spacing w:before="60" w:after="60"/>
      </w:pPr>
      <w:r>
        <w:rPr>
          <w:rFonts w:ascii="Arial" w:cs="Arial" w:eastAsia="Arial" w:hAnsi="Arial"/>
          <w:color w:val="595959"/>
          <w:sz w:val="22"/>
          <w:szCs w:val="22"/>
        </w:rPr>
        <w:t xml:space="preserve">Subheading: "Check your bank statement or LES. Military pay arrives mid-month and end of month."</w:t>
      </w:r>
    </w:p>
    <w:p>
      <w:pPr>
        <w:pStyle w:val="ListParagraph"/>
        <w:numPr>
          <w:ilvl w:val="0"/>
          <w:numId w:val="2"/>
        </w:numPr>
        <w:spacing w:before="60" w:after="60"/>
      </w:pPr>
      <w:r>
        <w:rPr>
          <w:rFonts w:ascii="Arial" w:cs="Arial" w:eastAsia="Arial" w:hAnsi="Arial"/>
          <w:color w:val="595959"/>
          <w:sz w:val="22"/>
          <w:szCs w:val="22"/>
        </w:rPr>
        <w:t xml:space="preserve">Military sub-flow: Mid-month deposit + End of month deposit. No frequency selector.</w:t>
      </w:r>
    </w:p>
    <w:p>
      <w:pPr>
        <w:pStyle w:val="ListParagraph"/>
        <w:numPr>
          <w:ilvl w:val="0"/>
          <w:numId w:val="2"/>
        </w:numPr>
        <w:spacing w:before="60" w:after="60"/>
      </w:pPr>
      <w:r>
        <w:rPr>
          <w:rFonts w:ascii="Arial" w:cs="Arial" w:eastAsia="Arial" w:hAnsi="Arial"/>
          <w:color w:val="595959"/>
          <w:sz w:val="22"/>
          <w:szCs w:val="22"/>
        </w:rPr>
        <w:t xml:space="preserve">Regular employer sub-flow: "What hits your account each paycheck?" + frequency selector: Weekly / Every two weeks / Twice a month / Monthly. Converts to monthly equivalent.</w:t>
      </w:r>
    </w:p>
    <w:p>
      <w:pPr>
        <w:pStyle w:val="ListParagraph"/>
        <w:numPr>
          <w:ilvl w:val="0"/>
          <w:numId w:val="2"/>
        </w:numPr>
        <w:spacing w:before="60" w:after="60"/>
      </w:pPr>
      <w:r>
        <w:rPr>
          <w:rFonts w:ascii="Arial" w:cs="Arial" w:eastAsia="Arial" w:hAnsi="Arial"/>
          <w:color w:val="595959"/>
          <w:sz w:val="22"/>
          <w:szCs w:val="22"/>
        </w:rPr>
        <w:t xml:space="preserve">Couple: two sections — "Your income" and "Partner's income". Each with own inputs.</w:t>
      </w:r>
    </w:p>
    <w:p>
      <w:pPr>
        <w:pStyle w:val="ListParagraph"/>
        <w:numPr>
          <w:ilvl w:val="0"/>
          <w:numId w:val="2"/>
        </w:numPr>
        <w:spacing w:before="60" w:after="60"/>
      </w:pPr>
      <w:r>
        <w:rPr>
          <w:rFonts w:ascii="Arial" w:cs="Arial" w:eastAsia="Arial" w:hAnsi="Arial"/>
          <w:color w:val="595959"/>
          <w:sz w:val="22"/>
          <w:szCs w:val="22"/>
        </w:rPr>
        <w:t xml:space="preserve">No $0 placeholder. Empty inputs required. Continue hidden until both fields have values &gt; 0.</w:t>
      </w:r>
    </w:p>
    <w:p>
      <w:pPr>
        <w:pStyle w:val="ListParagraph"/>
        <w:numPr>
          <w:ilvl w:val="0"/>
          <w:numId w:val="2"/>
        </w:numPr>
        <w:spacing w:before="60" w:after="60"/>
      </w:pPr>
      <w:r>
        <w:rPr>
          <w:rFonts w:ascii="Arial" w:cs="Arial" w:eastAsia="Arial" w:hAnsi="Arial"/>
          <w:color w:val="595959"/>
          <w:sz w:val="22"/>
          <w:szCs w:val="22"/>
        </w:rPr>
        <w:t xml:space="preserve">Live total card: monthly + annual. Couple: both members then combined.</w:t>
      </w:r>
    </w:p>
    <w:p>
      <w:pPr>
        <w:pStyle w:val="ListParagraph"/>
        <w:numPr>
          <w:ilvl w:val="0"/>
          <w:numId w:val="2"/>
        </w:numPr>
        <w:spacing w:before="60" w:after="60"/>
      </w:pPr>
      <w:r>
        <w:rPr>
          <w:rFonts w:ascii="Arial" w:cs="Arial" w:eastAsia="Arial" w:hAnsi="Arial"/>
          <w:color w:val="595959"/>
          <w:sz w:val="22"/>
          <w:szCs w:val="22"/>
        </w:rPr>
        <w:t xml:space="preserve">Sanity check if variance &gt; 25% from expected: "Take a second to double-check that number — it's the foundation of everything that follows."</w:t>
      </w:r>
    </w:p>
    <w:p>
      <w:pPr>
        <w:pStyle w:val="ListParagraph"/>
        <w:numPr>
          <w:ilvl w:val="0"/>
          <w:numId w:val="2"/>
        </w:numPr>
        <w:spacing w:before="60" w:after="60"/>
      </w:pPr>
      <w:r>
        <w:rPr>
          <w:rFonts w:ascii="Arial" w:cs="Arial" w:eastAsia="Arial" w:hAnsi="Arial"/>
          <w:color w:val="595959"/>
          <w:sz w:val="22"/>
          <w:szCs w:val="22"/>
        </w:rPr>
        <w:t xml:space="preserve">Additional income toggle: name + amount + regularity (Every month 100% / Most months 75% / Unpredictable 50%). "+ Add another source" button.</w:t>
      </w:r>
    </w:p>
    <w:p>
      <w:pPr>
        <w:pStyle w:val="ListParagraph"/>
        <w:numPr>
          <w:ilvl w:val="0"/>
          <w:numId w:val="2"/>
        </w:numPr>
        <w:spacing w:before="60" w:after="60"/>
      </w:pPr>
      <w:r>
        <w:rPr>
          <w:rFonts w:ascii="Arial" w:cs="Arial" w:eastAsia="Arial" w:hAnsi="Arial"/>
          <w:color w:val="595959"/>
          <w:sz w:val="22"/>
          <w:szCs w:val="22"/>
        </w:rPr>
        <w:t xml:space="preserve">Saves userData.monthlyTakeHome. onNext → budgetHousing</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Screen 8B — Irregular Income</w:t>
      </w:r>
    </w:p>
    <w:p>
      <w:pPr>
        <w:pStyle w:val="ListParagraph"/>
        <w:numPr>
          <w:ilvl w:val="0"/>
          <w:numId w:val="2"/>
        </w:numPr>
        <w:spacing w:before="60" w:after="60"/>
      </w:pPr>
      <w:r>
        <w:rPr>
          <w:rFonts w:ascii="Arial" w:cs="Arial" w:eastAsia="Arial" w:hAnsi="Arial"/>
          <w:color w:val="595959"/>
          <w:sz w:val="22"/>
          <w:szCs w:val="22"/>
        </w:rPr>
        <w:t xml:space="preserve">File: src/screens/IrregularIncomeScreen.jsx</w:t>
      </w:r>
    </w:p>
    <w:p>
      <w:pPr>
        <w:pStyle w:val="ListParagraph"/>
        <w:numPr>
          <w:ilvl w:val="0"/>
          <w:numId w:val="2"/>
        </w:numPr>
        <w:spacing w:before="60" w:after="60"/>
      </w:pPr>
      <w:r>
        <w:rPr>
          <w:rFonts w:ascii="Arial" w:cs="Arial" w:eastAsia="Arial" w:hAnsi="Arial"/>
          <w:color w:val="595959"/>
          <w:sz w:val="22"/>
          <w:szCs w:val="22"/>
        </w:rPr>
        <w:t xml:space="preserve">Renders for: selfEmployed or variable income type.</w:t>
      </w:r>
    </w:p>
    <w:p>
      <w:pPr>
        <w:pStyle w:val="ListParagraph"/>
        <w:numPr>
          <w:ilvl w:val="0"/>
          <w:numId w:val="2"/>
        </w:numPr>
        <w:spacing w:before="60" w:after="60"/>
      </w:pPr>
      <w:r>
        <w:rPr>
          <w:rFonts w:ascii="Arial" w:cs="Arial" w:eastAsia="Arial" w:hAnsi="Arial"/>
          <w:color w:val="595959"/>
          <w:sz w:val="22"/>
          <w:szCs w:val="22"/>
        </w:rPr>
        <w:t xml:space="preserve">Heading: "Let's talk about your income"</w:t>
      </w:r>
    </w:p>
    <w:p>
      <w:pPr>
        <w:pStyle w:val="ListParagraph"/>
        <w:numPr>
          <w:ilvl w:val="0"/>
          <w:numId w:val="2"/>
        </w:numPr>
        <w:spacing w:before="60" w:after="60"/>
      </w:pPr>
      <w:r>
        <w:rPr>
          <w:rFonts w:ascii="Arial" w:cs="Arial" w:eastAsia="Arial" w:hAnsi="Arial"/>
          <w:color w:val="595959"/>
          <w:sz w:val="22"/>
          <w:szCs w:val="22"/>
        </w:rPr>
        <w:t xml:space="preserve">Subheading: "Irregular income makes budgeting harder than most advice accounts for. We're going to build your plan around what you can reliably count on — not your best month."</w:t>
      </w:r>
    </w:p>
    <w:p>
      <w:pPr>
        <w:pStyle w:val="ListParagraph"/>
        <w:numPr>
          <w:ilvl w:val="0"/>
          <w:numId w:val="2"/>
        </w:numPr>
        <w:spacing w:before="60" w:after="60"/>
      </w:pPr>
      <w:r>
        <w:rPr>
          <w:rFonts w:ascii="Arial" w:cs="Arial" w:eastAsia="Arial" w:hAnsi="Arial"/>
          <w:color w:val="595959"/>
          <w:sz w:val="22"/>
          <w:szCs w:val="22"/>
        </w:rPr>
        <w:t xml:space="preserve">Three inputs per person: Good month ("Not your best ever. Just a solid month.") / Typical month ("The number you'd bet on most months.") / Tough month ("Not worst case. Just a slow one.")</w:t>
      </w:r>
    </w:p>
    <w:p>
      <w:pPr>
        <w:pStyle w:val="ListParagraph"/>
        <w:numPr>
          <w:ilvl w:val="0"/>
          <w:numId w:val="2"/>
        </w:numPr>
        <w:spacing w:before="60" w:after="60"/>
      </w:pPr>
      <w:r>
        <w:rPr>
          <w:rFonts w:ascii="Arial" w:cs="Arial" w:eastAsia="Arial" w:hAnsi="Arial"/>
          <w:color w:val="595959"/>
          <w:sz w:val="22"/>
          <w:szCs w:val="22"/>
        </w:rPr>
        <w:t xml:space="preserve">Couple: two sections, each person independently.</w:t>
      </w:r>
    </w:p>
    <w:p>
      <w:pPr>
        <w:pStyle w:val="ListParagraph"/>
        <w:numPr>
          <w:ilvl w:val="0"/>
          <w:numId w:val="2"/>
        </w:numPr>
        <w:spacing w:before="60" w:after="60"/>
      </w:pPr>
      <w:r>
        <w:rPr>
          <w:rFonts w:ascii="Arial" w:cs="Arial" w:eastAsia="Arial" w:hAnsi="Arial"/>
          <w:color w:val="595959"/>
          <w:sz w:val="22"/>
          <w:szCs w:val="22"/>
        </w:rPr>
        <w:t xml:space="preserve">Conservative estimate: (good * 0.2) + (typical * 0.5) + (tough * 0.3). Shown as "$X,XXX/month" in Playfair Display 36px.</w:t>
      </w:r>
    </w:p>
    <w:p>
      <w:pPr>
        <w:pStyle w:val="ListParagraph"/>
        <w:numPr>
          <w:ilvl w:val="0"/>
          <w:numId w:val="2"/>
        </w:numPr>
        <w:spacing w:before="60" w:after="60"/>
      </w:pPr>
      <w:r>
        <w:rPr>
          <w:rFonts w:ascii="Arial" w:cs="Arial" w:eastAsia="Arial" w:hAnsi="Arial"/>
          <w:color w:val="595959"/>
          <w:sz w:val="22"/>
          <w:szCs w:val="22"/>
        </w:rPr>
        <w:t xml:space="preserve">Adjustment slider: min = conservative estimate, max = good month. User can only go up from conservative. "Only go higher if you're confident. Your plan is only as good as this number."</w:t>
      </w:r>
    </w:p>
    <w:p>
      <w:pPr>
        <w:pStyle w:val="ListParagraph"/>
        <w:numPr>
          <w:ilvl w:val="0"/>
          <w:numId w:val="2"/>
        </w:numPr>
        <w:spacing w:before="60" w:after="60"/>
      </w:pPr>
      <w:r>
        <w:rPr>
          <w:rFonts w:ascii="Arial" w:cs="Arial" w:eastAsia="Arial" w:hAnsi="Arial"/>
          <w:color w:val="595959"/>
          <w:sz w:val="22"/>
          <w:szCs w:val="22"/>
        </w:rPr>
        <w:t xml:space="preserve">Slider shows current value in real time above thumb.</w:t>
      </w:r>
    </w:p>
    <w:p>
      <w:pPr>
        <w:pStyle w:val="ListParagraph"/>
        <w:numPr>
          <w:ilvl w:val="0"/>
          <w:numId w:val="2"/>
        </w:numPr>
        <w:spacing w:before="60" w:after="60"/>
      </w:pPr>
      <w:r>
        <w:rPr>
          <w:rFonts w:ascii="Arial" w:cs="Arial" w:eastAsia="Arial" w:hAnsi="Arial"/>
          <w:color w:val="595959"/>
          <w:sz w:val="22"/>
          <w:szCs w:val="22"/>
        </w:rPr>
        <w:t xml:space="preserve">Same additional income toggle as Screen 8.</w:t>
      </w:r>
    </w:p>
    <w:p>
      <w:pPr>
        <w:pStyle w:val="ListParagraph"/>
        <w:numPr>
          <w:ilvl w:val="0"/>
          <w:numId w:val="2"/>
        </w:numPr>
        <w:spacing w:before="60" w:after="60"/>
      </w:pPr>
      <w:r>
        <w:rPr>
          <w:rFonts w:ascii="Arial" w:cs="Arial" w:eastAsia="Arial" w:hAnsi="Arial"/>
          <w:color w:val="595959"/>
          <w:sz w:val="22"/>
          <w:szCs w:val="22"/>
        </w:rPr>
        <w:t xml:space="preserve">Sanity check if &lt; $500 or &gt; $50,000: "Take a second to double-check that number — it's the foundation of everything that follows."</w:t>
      </w:r>
    </w:p>
    <w:p>
      <w:pPr>
        <w:pStyle w:val="ListParagraph"/>
        <w:numPr>
          <w:ilvl w:val="0"/>
          <w:numId w:val="2"/>
        </w:numPr>
        <w:spacing w:before="60" w:after="60"/>
      </w:pPr>
      <w:r>
        <w:rPr>
          <w:rFonts w:ascii="Arial" w:cs="Arial" w:eastAsia="Arial" w:hAnsi="Arial"/>
          <w:color w:val="595959"/>
          <w:sz w:val="22"/>
          <w:szCs w:val="22"/>
        </w:rPr>
        <w:t xml:space="preserve">Saves userData.monthlyTakeHome. onNext → budgetHousing</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3A6B"/>
          <w:sz w:val="36"/>
          <w:szCs w:val="36"/>
        </w:rPr>
        <w:t xml:space="preserve">Key Calculations Reference</w:t>
      </w:r>
    </w:p>
    <w:p>
      <w:pPr>
        <w:pStyle w:val="Heading2"/>
        <w:spacing w:before="280" w:after="100"/>
      </w:pPr>
      <w:r>
        <w:rPr>
          <w:rFonts w:ascii="Arial" w:cs="Arial" w:eastAsia="Arial" w:hAnsi="Arial"/>
          <w:b/>
          <w:bCs/>
          <w:color w:val="1B3A6B"/>
          <w:sz w:val="28"/>
          <w:szCs w:val="28"/>
        </w:rPr>
        <w:t xml:space="preserve">Tax Advantage</w:t>
      </w:r>
    </w:p>
    <w:p>
      <w:pPr>
        <w:spacing w:before="80" w:after="80"/>
      </w:pPr>
      <w:r>
        <w:rPr>
          <w:rFonts w:ascii="Arial" w:cs="Arial" w:eastAsia="Arial" w:hAnsi="Arial"/>
          <w:color w:val="595959"/>
          <w:sz w:val="22"/>
          <w:szCs w:val="22"/>
        </w:rPr>
        <w:t xml:space="preserve">calculateFederalTax(taxableIncome): 2026 brackets 10%/12%/22%/24%/32%/35%/37%. Standard deduction $15,000 single. Tax on (base + special - deduction) vs tax on (base + BAH + BAS + special - deduction). Difference is monthly tax advantage. Note to user: varies by filing status and state.</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Pension</w:t>
      </w:r>
    </w:p>
    <w:p>
      <w:pPr>
        <w:spacing w:before="80" w:after="80"/>
      </w:pPr>
      <w:r>
        <w:rPr>
          <w:rFonts w:ascii="Arial" w:cs="Arial" w:eastAsia="Arial" w:hAnsi="Arial"/>
          <w:color w:val="595959"/>
          <w:sz w:val="22"/>
          <w:szCs w:val="22"/>
        </w:rPr>
        <w:t xml:space="preserve">annualPension = getBasePay(rank, tis) * 12 * multiplier * tis. BRS multiplier: 0.02. High-3 multiplier: 0.025. BRS auto-detected from TIS and entry date (post Jan 2018 = BRS). SWR range: annualPension / 0.045 (low) to annualPension / 0.035 (high).</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Debt Payoff</w:t>
      </w:r>
    </w:p>
    <w:p>
      <w:pPr>
        <w:spacing w:before="80" w:after="80"/>
      </w:pPr>
      <w:r>
        <w:rPr>
          <w:rFonts w:ascii="Arial" w:cs="Arial" w:eastAsia="Arial" w:hAnsi="Arial"/>
          <w:color w:val="595959"/>
          <w:sz w:val="22"/>
          <w:szCs w:val="22"/>
        </w:rPr>
        <w:t xml:space="preserve">monthsToPayoff(balance, rate, payment): -log(1 - (balance * monthlyRate) / payment) / log(1 + monthlyRate). If rate === 0: balance / payment.</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Monte Carlo</w:t>
      </w:r>
    </w:p>
    <w:p>
      <w:pPr>
        <w:spacing w:before="80" w:after="80"/>
      </w:pPr>
      <w:r>
        <w:rPr>
          <w:rFonts w:ascii="Arial" w:cs="Arial" w:eastAsia="Arial" w:hAnsi="Arial"/>
          <w:color w:val="595959"/>
          <w:sz w:val="22"/>
          <w:szCs w:val="22"/>
        </w:rPr>
        <w:t xml:space="preserve">500 trials. Three profiles: conservative (5% mean, 8% std), moderate (7%, 12%), aggressive (9%, 15%). Box-Muller normal random. Results sorted, [49]=10th pct, [249]=50th, [449]=90th. Runs in main thread, no Web Workers needed.</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Bins</w:t>
      </w:r>
    </w:p>
    <w:p>
      <w:pPr>
        <w:spacing w:before="80" w:after="80"/>
      </w:pPr>
      <w:r>
        <w:rPr>
          <w:rFonts w:ascii="Arial" w:cs="Arial" w:eastAsia="Arial" w:hAnsi="Arial"/>
          <w:color w:val="595959"/>
          <w:sz w:val="22"/>
          <w:szCs w:val="22"/>
        </w:rPr>
        <w:t xml:space="preserve">getBins(monthlyIncome, percentageBands): bands are [low, high] pairs. Dollar range = monthlyIncome * low/100 to monthlyIncome * high/100. Value = midpoint. Shows dollar ranges not labels.</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Irregular Income Conservative Estimate</w:t>
      </w:r>
    </w:p>
    <w:p>
      <w:pPr>
        <w:spacing w:before="80" w:after="80"/>
      </w:pPr>
      <w:r>
        <w:rPr>
          <w:rFonts w:ascii="Arial" w:cs="Arial" w:eastAsia="Arial" w:hAnsi="Arial"/>
          <w:color w:val="595959"/>
          <w:sz w:val="22"/>
          <w:szCs w:val="22"/>
        </w:rPr>
        <w:t xml:space="preserve">(good * 0.2) + (typical * 0.5) + (tough * 0.3). Slider min = conservative, max = good month. userData.monthlyTakeHome = slider value.</w:t>
      </w:r>
    </w:p>
    <w:p>
      <w:pPr>
        <w:spacing w:before="80" w:after="0"/>
      </w:pPr>
      <w:r>
        <w:t xml:space="preserve"/>
      </w:r>
    </w:p>
    <w:p>
      <w:pPr>
        <w:pStyle w:val="Heading2"/>
        <w:spacing w:before="280" w:after="100"/>
      </w:pPr>
      <w:r>
        <w:rPr>
          <w:rFonts w:ascii="Arial" w:cs="Arial" w:eastAsia="Arial" w:hAnsi="Arial"/>
          <w:b/>
          <w:bCs/>
          <w:color w:val="1B3A6B"/>
          <w:sz w:val="28"/>
          <w:szCs w:val="28"/>
        </w:rPr>
        <w:t xml:space="preserve">Regular Income Frequency Conversion</w:t>
      </w:r>
    </w:p>
    <w:p>
      <w:pPr>
        <w:spacing w:before="80" w:after="80"/>
      </w:pPr>
      <w:r>
        <w:rPr>
          <w:rFonts w:ascii="Arial" w:cs="Arial" w:eastAsia="Arial" w:hAnsi="Arial"/>
          <w:color w:val="595959"/>
          <w:sz w:val="22"/>
          <w:szCs w:val="22"/>
        </w:rPr>
        <w:t xml:space="preserve">Weekly: amount * 52 / 12. Biweekly: amount * 26 / 12. Twice monthly: amount * 2. Monthly: amount.</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3A6B"/>
          <w:sz w:val="36"/>
          <w:szCs w:val="36"/>
        </w:rPr>
        <w:t xml:space="preserve">Dual Military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No kids: both get BAH without-dependents rate. With kids: one gets with-dependents, one gets without. Only ONE can claim dependent rate. Mutual exclusion at UI level. JTR Vol 1 Ch 10. Both always get BAS independently. Both get own special pays menus. Dual military complexity ends after Screen 7. Screen 8 onward is solo vs couple only.</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B3A6B"/>
          <w:sz w:val="36"/>
          <w:szCs w:val="36"/>
        </w:rPr>
        <w:t xml:space="preserve">F.I.R.E. for Effect Port Guide</w:t>
      </w:r>
    </w:p>
    <w:p>
      <w:pPr>
        <w:pStyle w:val="Heading2"/>
        <w:spacing w:before="280" w:after="100"/>
      </w:pPr>
      <w:r>
        <w:rPr>
          <w:rFonts w:ascii="Arial" w:cs="Arial" w:eastAsia="Arial" w:hAnsi="Arial"/>
          <w:b/>
          <w:bCs/>
          <w:color w:val="1B3A6B"/>
          <w:sz w:val="28"/>
          <w:szCs w:val="28"/>
        </w:rPr>
        <w:t xml:space="preserve">Port to JavaScript</w:t>
      </w:r>
    </w:p>
    <w:p>
      <w:pPr>
        <w:pStyle w:val="ListParagraph"/>
        <w:numPr>
          <w:ilvl w:val="0"/>
          <w:numId w:val="2"/>
        </w:numPr>
        <w:spacing w:before="60" w:after="60"/>
      </w:pPr>
      <w:r>
        <w:rPr>
          <w:rFonts w:ascii="Arial" w:cs="Arial" w:eastAsia="Arial" w:hAnsi="Arial"/>
          <w:color w:val="595959"/>
          <w:sz w:val="22"/>
          <w:szCs w:val="22"/>
        </w:rPr>
        <w:t xml:space="preserve">Pay tables (Tab 1): rank/TIS lookup</w:t>
      </w:r>
    </w:p>
    <w:p>
      <w:pPr>
        <w:pStyle w:val="ListParagraph"/>
        <w:numPr>
          <w:ilvl w:val="0"/>
          <w:numId w:val="2"/>
        </w:numPr>
        <w:spacing w:before="60" w:after="60"/>
      </w:pPr>
      <w:r>
        <w:rPr>
          <w:rFonts w:ascii="Arial" w:cs="Arial" w:eastAsia="Arial" w:hAnsi="Arial"/>
          <w:color w:val="595959"/>
          <w:sz w:val="22"/>
          <w:szCs w:val="22"/>
        </w:rPr>
        <w:t xml:space="preserve">BAH rates (Tab 1): ZIP/rank/dependent lookup</w:t>
      </w:r>
    </w:p>
    <w:p>
      <w:pPr>
        <w:pStyle w:val="ListParagraph"/>
        <w:numPr>
          <w:ilvl w:val="0"/>
          <w:numId w:val="2"/>
        </w:numPr>
        <w:spacing w:before="60" w:after="60"/>
      </w:pPr>
      <w:r>
        <w:rPr>
          <w:rFonts w:ascii="Arial" w:cs="Arial" w:eastAsia="Arial" w:hAnsi="Arial"/>
          <w:color w:val="595959"/>
          <w:sz w:val="22"/>
          <w:szCs w:val="22"/>
        </w:rPr>
        <w:t xml:space="preserve">Career projection and promotion timeline (Tab 2)</w:t>
      </w:r>
    </w:p>
    <w:p>
      <w:pPr>
        <w:pStyle w:val="ListParagraph"/>
        <w:numPr>
          <w:ilvl w:val="0"/>
          <w:numId w:val="2"/>
        </w:numPr>
        <w:spacing w:before="60" w:after="60"/>
      </w:pPr>
      <w:r>
        <w:rPr>
          <w:rFonts w:ascii="Arial" w:cs="Arial" w:eastAsia="Arial" w:hAnsi="Arial"/>
          <w:color w:val="595959"/>
          <w:sz w:val="22"/>
          <w:szCs w:val="22"/>
        </w:rPr>
        <w:t xml:space="preserve">Pension calculation High-3 and BRS (Tab 2)</w:t>
      </w:r>
    </w:p>
    <w:p>
      <w:pPr>
        <w:pStyle w:val="ListParagraph"/>
        <w:numPr>
          <w:ilvl w:val="0"/>
          <w:numId w:val="2"/>
        </w:numPr>
        <w:spacing w:before="60" w:after="60"/>
      </w:pPr>
      <w:r>
        <w:rPr>
          <w:rFonts w:ascii="Arial" w:cs="Arial" w:eastAsia="Arial" w:hAnsi="Arial"/>
          <w:color w:val="595959"/>
          <w:sz w:val="22"/>
          <w:szCs w:val="22"/>
        </w:rPr>
        <w:t xml:space="preserve">Monte Carlo simulation (Tab 2) — simplified to 3-button version</w:t>
      </w:r>
    </w:p>
    <w:p>
      <w:pPr>
        <w:pStyle w:val="ListParagraph"/>
        <w:numPr>
          <w:ilvl w:val="0"/>
          <w:numId w:val="2"/>
        </w:numPr>
        <w:spacing w:before="60" w:after="60"/>
      </w:pPr>
      <w:r>
        <w:rPr>
          <w:rFonts w:ascii="Arial" w:cs="Arial" w:eastAsia="Arial" w:hAnsi="Arial"/>
          <w:color w:val="595959"/>
          <w:sz w:val="22"/>
          <w:szCs w:val="22"/>
        </w:rPr>
        <w:t xml:space="preserve">BAH-aware rent vs buy (Tab 8)</w:t>
      </w:r>
    </w:p>
    <w:p>
      <w:pPr>
        <w:pStyle w:val="Heading2"/>
        <w:spacing w:before="280" w:after="100"/>
      </w:pPr>
      <w:r>
        <w:rPr>
          <w:rFonts w:ascii="Arial" w:cs="Arial" w:eastAsia="Arial" w:hAnsi="Arial"/>
          <w:b/>
          <w:bCs/>
          <w:color w:val="1B3A6B"/>
          <w:sz w:val="28"/>
          <w:szCs w:val="28"/>
        </w:rPr>
        <w:t xml:space="preserve">Critical Fixes</w:t>
      </w:r>
    </w:p>
    <w:p>
      <w:pPr>
        <w:pStyle w:val="ListParagraph"/>
        <w:numPr>
          <w:ilvl w:val="0"/>
          <w:numId w:val="2"/>
        </w:numPr>
        <w:spacing w:before="60" w:after="60"/>
      </w:pPr>
      <w:r>
        <w:rPr>
          <w:rFonts w:ascii="Arial" w:cs="Arial" w:eastAsia="Arial" w:hAnsi="Arial"/>
          <w:color w:val="595959"/>
          <w:sz w:val="22"/>
          <w:szCs w:val="22"/>
        </w:rPr>
        <w:t xml:space="preserve">SPOUSE SPECIAL PAYS: Both members independent menus. FIRE for Effect hardcodes spouse to zero. Fix this.</w:t>
      </w:r>
    </w:p>
    <w:p>
      <w:pPr>
        <w:pStyle w:val="ListParagraph"/>
        <w:numPr>
          <w:ilvl w:val="0"/>
          <w:numId w:val="2"/>
        </w:numPr>
        <w:spacing w:before="60" w:after="60"/>
      </w:pPr>
      <w:r>
        <w:rPr>
          <w:rFonts w:ascii="Arial" w:cs="Arial" w:eastAsia="Arial" w:hAnsi="Arial"/>
          <w:color w:val="595959"/>
          <w:sz w:val="22"/>
          <w:szCs w:val="22"/>
        </w:rPr>
        <w:t xml:space="preserve">BRS AUTO-DETECT: Post Jan 2018 entry = BRS. Do not ask user.</w:t>
      </w:r>
    </w:p>
    <w:p>
      <w:pPr>
        <w:pStyle w:val="ListParagraph"/>
        <w:numPr>
          <w:ilvl w:val="0"/>
          <w:numId w:val="2"/>
        </w:numPr>
        <w:spacing w:before="60" w:after="60"/>
      </w:pPr>
      <w:r>
        <w:rPr>
          <w:rFonts w:ascii="Arial" w:cs="Arial" w:eastAsia="Arial" w:hAnsi="Arial"/>
          <w:color w:val="595959"/>
          <w:sz w:val="22"/>
          <w:szCs w:val="22"/>
        </w:rPr>
        <w:t xml:space="preserve">PLAIN LANGUAGE: Actuarial present value = "equivalent savings needed to replicate this pension."</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B3A6B"/>
          <w:sz w:val="36"/>
          <w:szCs w:val="36"/>
        </w:rPr>
        <w:t xml:space="preserve">Build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Speccing screens one by one with Ian. Screens 1-10 locked. Budget screens next. Hand to Claude Code after budget screens are specced.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CLAUDE CODE</w:t>
            </w:r>
          </w:p>
        </w:tc>
        <w:tc>
          <w:tcPr>
            <w:tcW w:type="dxa" w:w="79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595959"/>
                <w:sz w:val="20"/>
                <w:szCs w:val="20"/>
              </w:rPr>
              <w:t xml:space="preserve">CLAUDE.md and TASKS.md live in repo root. Claude Code reads these automatically. Run one task at a time. npm run build after each. Commit after each. Ask before moving to next task.</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B3A6B"/>
          <w:sz w:val="36"/>
          <w:szCs w:val="36"/>
        </w:rPr>
        <w:t xml:space="preserve">Open Questions</w:t>
      </w:r>
    </w:p>
    <w:p>
      <w:pPr>
        <w:pStyle w:val="ListParagraph"/>
        <w:numPr>
          <w:ilvl w:val="0"/>
          <w:numId w:val="2"/>
        </w:numPr>
        <w:spacing w:before="60" w:after="60"/>
      </w:pPr>
      <w:r>
        <w:rPr>
          <w:rFonts w:ascii="Arial" w:cs="Arial" w:eastAsia="Arial" w:hAnsi="Arial"/>
          <w:color w:val="595959"/>
          <w:sz w:val="22"/>
          <w:szCs w:val="22"/>
        </w:rPr>
        <w:t xml:space="preserve">Spouse pension: no dedicated screen yet. Possibly lives in Step 7 Goals when planning retirement together.</w:t>
      </w:r>
    </w:p>
    <w:p>
      <w:pPr>
        <w:pStyle w:val="ListParagraph"/>
        <w:numPr>
          <w:ilvl w:val="0"/>
          <w:numId w:val="2"/>
        </w:numPr>
        <w:spacing w:before="60" w:after="60"/>
      </w:pPr>
      <w:r>
        <w:rPr>
          <w:rFonts w:ascii="Arial" w:cs="Arial" w:eastAsia="Arial" w:hAnsi="Arial"/>
          <w:color w:val="595959"/>
          <w:sz w:val="22"/>
          <w:szCs w:val="22"/>
        </w:rPr>
        <w:t xml:space="preserve">Monte Carlo fan chart: 500 faded lines + 3 highlighted, or just 3 highlighted lines? Not yet decided.</w:t>
      </w:r>
    </w:p>
    <w:p>
      <w:pPr>
        <w:pStyle w:val="ListParagraph"/>
        <w:numPr>
          <w:ilvl w:val="0"/>
          <w:numId w:val="2"/>
        </w:numPr>
        <w:spacing w:before="60" w:after="60"/>
      </w:pPr>
      <w:r>
        <w:rPr>
          <w:rFonts w:ascii="Arial" w:cs="Arial" w:eastAsia="Arial" w:hAnsi="Arial"/>
          <w:color w:val="595959"/>
          <w:sz w:val="22"/>
          <w:szCs w:val="22"/>
        </w:rPr>
        <w:t xml:space="preserve">PDF design: not yet specced. After all screens are locked.</w:t>
      </w:r>
    </w:p>
    <w:p>
      <w:pPr>
        <w:pStyle w:val="ListParagraph"/>
        <w:numPr>
          <w:ilvl w:val="0"/>
          <w:numId w:val="2"/>
        </w:numPr>
        <w:spacing w:before="60" w:after="60"/>
      </w:pPr>
      <w:r>
        <w:rPr>
          <w:rFonts w:ascii="Arial" w:cs="Arial" w:eastAsia="Arial" w:hAnsi="Arial"/>
          <w:color w:val="595959"/>
          <w:sz w:val="22"/>
          <w:szCs w:val="22"/>
        </w:rPr>
        <w:t xml:space="preserve">Share card design: not yet specced.</w:t>
      </w:r>
    </w:p>
    <w:p>
      <w:pPr>
        <w:spacing w:before="160" w:after="0"/>
      </w:pPr>
      <w:r>
        <w:t xml:space="preserve"/>
      </w:r>
    </w:p>
    <w:p>
      <w:pPr>
        <w:pBdr>
          <w:top w:val="single" w:color="F2F2F2" w:sz="4"/>
        </w:pBdr>
        <w:spacing w:before="400"/>
      </w:pPr>
      <w:r>
        <w:rPr>
          <w:rFonts w:ascii="Arial" w:cs="Arial" w:eastAsia="Arial" w:hAnsi="Arial"/>
          <w:i/>
          <w:iCs/>
          <w:color w:val="595959"/>
          <w:sz w:val="16"/>
          <w:szCs w:val="16"/>
        </w:rPr>
        <w:t xml:space="preserve">Version 3.0 — March 2026. Upload to Claude to resume. Reference app__19_.py for FIRE for Effect source. Reference github.com/ianmoss-dev/fortress for Fortress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2026-03-14T05:24:35.332Z</dcterms:created>
  <dcterms:modified xsi:type="dcterms:W3CDTF">2026-03-14T05:24:35.333Z</dcterms:modified>
</cp:coreProperties>
</file>

<file path=docProps/custom.xml><?xml version="1.0" encoding="utf-8"?>
<Properties xmlns="http://schemas.openxmlformats.org/officeDocument/2006/custom-properties" xmlns:vt="http://schemas.openxmlformats.org/officeDocument/2006/docPropsVTypes"/>
</file>