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2687.2440944881882"/>
        <w:rPr>
          <w:rFonts w:ascii="Inter" w:cs="Inter" w:eastAsia="Inter" w:hAnsi="Inter"/>
          <w:sz w:val="36"/>
          <w:szCs w:val="36"/>
        </w:rPr>
      </w:pPr>
      <w:r w:rsidDel="00000000" w:rsidR="00000000" w:rsidRPr="00000000">
        <w:rPr>
          <w:rFonts w:ascii="Inter" w:cs="Inter" w:eastAsia="Inter" w:hAnsi="Inter"/>
          <w:sz w:val="36"/>
          <w:szCs w:val="36"/>
          <w:rtl w:val="0"/>
        </w:rPr>
        <w:t xml:space="preserve">Clerky – First Draft Business Case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Inter" w:cs="Inter" w:eastAsia="Inter" w:hAnsi="Inter"/>
          <w:b w:val="1"/>
          <w:color w:val="000000"/>
          <w:sz w:val="22"/>
          <w:szCs w:val="22"/>
        </w:rPr>
      </w:pPr>
      <w:r w:rsidDel="00000000" w:rsidR="00000000" w:rsidRPr="00000000">
        <w:rPr>
          <w:rFonts w:ascii="Inter" w:cs="Inter" w:eastAsia="Inter" w:hAnsi="Inter"/>
          <w:b w:val="1"/>
          <w:color w:val="000000"/>
          <w:sz w:val="22"/>
          <w:szCs w:val="22"/>
          <w:rtl w:val="0"/>
        </w:rPr>
        <w:t xml:space="preserve">Introducing Clerky: The AI platform making healthcare safer, smarter, scalable.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Inter" w:cs="Inter" w:eastAsia="Inter" w:hAnsi="Inter"/>
          <w:b w:val="0"/>
          <w:color w:val="000000"/>
          <w:sz w:val="22"/>
          <w:szCs w:val="22"/>
        </w:rPr>
      </w:pPr>
      <w:r w:rsidDel="00000000" w:rsidR="00000000" w:rsidRPr="00000000">
        <w:rPr>
          <w:rFonts w:ascii="Inter" w:cs="Inter" w:eastAsia="Inter" w:hAnsi="Inter"/>
          <w:b w:val="0"/>
          <w:color w:val="000000"/>
          <w:sz w:val="22"/>
          <w:szCs w:val="22"/>
          <w:rtl w:val="0"/>
        </w:rPr>
        <w:t xml:space="preserve">Clerky is an AI-powered clinical </w:t>
      </w:r>
      <w:r w:rsidDel="00000000" w:rsidR="00000000" w:rsidRPr="00000000">
        <w:rPr>
          <w:rFonts w:ascii="Inter" w:cs="Inter" w:eastAsia="Inter" w:hAnsi="Inter"/>
          <w:rtl w:val="0"/>
        </w:rPr>
        <w:t xml:space="preserve">platform</w:t>
      </w:r>
      <w:r w:rsidDel="00000000" w:rsidR="00000000" w:rsidRPr="00000000">
        <w:rPr>
          <w:rFonts w:ascii="Inter" w:cs="Inter" w:eastAsia="Inter" w:hAnsi="Inter"/>
          <w:b w:val="0"/>
          <w:color w:val="000000"/>
          <w:sz w:val="22"/>
          <w:szCs w:val="22"/>
          <w:rtl w:val="0"/>
        </w:rPr>
        <w:t xml:space="preserve"> that helps clinicians deliver safer, more consistent care by checking documentation against best-practice medical guidelines in real time. It ensures every care plan is evidence-based, compliant, and clearly recorded – supporting clinicians, strengthening governance, and </w:t>
      </w:r>
      <w:r w:rsidDel="00000000" w:rsidR="00000000" w:rsidRPr="00000000">
        <w:rPr>
          <w:rFonts w:ascii="Inter" w:cs="Inter" w:eastAsia="Inter" w:hAnsi="Inter"/>
          <w:rtl w:val="0"/>
        </w:rPr>
        <w:t xml:space="preserve">driving measurable </w:t>
      </w:r>
      <w:r w:rsidDel="00000000" w:rsidR="00000000" w:rsidRPr="00000000">
        <w:rPr>
          <w:rFonts w:ascii="Inter" w:cs="Inter" w:eastAsia="Inter" w:hAnsi="Inter"/>
          <w:b w:val="0"/>
          <w:color w:val="000000"/>
          <w:sz w:val="22"/>
          <w:szCs w:val="22"/>
          <w:rtl w:val="0"/>
        </w:rPr>
        <w:t xml:space="preserve">improvements in quality, consistency and efficiency across health systems.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Inter" w:cs="Inter" w:eastAsia="Inter" w:hAnsi="Inter"/>
        </w:rPr>
      </w:pPr>
      <w:r w:rsidDel="00000000" w:rsidR="00000000" w:rsidRPr="00000000">
        <w:rPr>
          <w:rFonts w:ascii="Inter" w:cs="Inter" w:eastAsia="Inter" w:hAnsi="Inter"/>
          <w:b w:val="0"/>
          <w:color w:val="000000"/>
          <w:sz w:val="22"/>
          <w:szCs w:val="22"/>
          <w:rtl w:val="0"/>
        </w:rPr>
        <w:t xml:space="preserve">Developed by an NHS Obstetrics and Gynaecology Consultant</w:t>
      </w:r>
      <w:r w:rsidDel="00000000" w:rsidR="00000000" w:rsidRPr="00000000">
        <w:rPr>
          <w:rFonts w:ascii="Inter" w:cs="Inter" w:eastAsia="Inter" w:hAnsi="Inter"/>
          <w:rtl w:val="0"/>
        </w:rPr>
        <w:t xml:space="preserve">, supported by</w:t>
      </w:r>
      <w:r w:rsidDel="00000000" w:rsidR="00000000" w:rsidRPr="00000000">
        <w:rPr>
          <w:rFonts w:ascii="Inter" w:cs="Inter" w:eastAsia="Inter" w:hAnsi="Inter"/>
          <w:b w:val="0"/>
          <w:color w:val="000000"/>
          <w:sz w:val="22"/>
          <w:szCs w:val="22"/>
          <w:rtl w:val="0"/>
        </w:rPr>
        <w:t xml:space="preserve"> the NHS Clinical Entrepreneur Programme, Clerky addresses one of healthcare’s biggest challenges: bridging the gap between best practice and real-world delivery</w:t>
      </w:r>
      <w:r w:rsidDel="00000000" w:rsidR="00000000" w:rsidRPr="00000000">
        <w:rPr>
          <w:rFonts w:ascii="Inter" w:cs="Inter" w:eastAsia="Inter" w:hAnsi="Inter"/>
          <w:rtl w:val="0"/>
        </w:rPr>
        <w:t xml:space="preserve">.</w:t>
      </w:r>
    </w:p>
    <w:p w:rsidR="00000000" w:rsidDel="00000000" w:rsidP="00000000" w:rsidRDefault="00000000" w:rsidRPr="00000000" w14:paraId="00000005">
      <w:pPr>
        <w:spacing w:after="240" w:before="240" w:lineRule="auto"/>
        <w:ind w:left="720" w:firstLine="0"/>
        <w:rPr>
          <w:rFonts w:ascii="Inter" w:cs="Inter" w:eastAsia="Inter" w:hAnsi="Inter"/>
          <w:i w:val="1"/>
        </w:rPr>
      </w:pPr>
      <w:r w:rsidDel="00000000" w:rsidR="00000000" w:rsidRPr="00000000">
        <w:rPr>
          <w:rFonts w:ascii="Inter" w:cs="Inter" w:eastAsia="Inter" w:hAnsi="Inter"/>
          <w:rtl w:val="0"/>
        </w:rPr>
        <w:t xml:space="preserve">“I built Clerky because I need it.” </w:t>
      </w:r>
      <w:r w:rsidDel="00000000" w:rsidR="00000000" w:rsidRPr="00000000">
        <w:rPr>
          <w:rFonts w:ascii="Inter" w:cs="Inter" w:eastAsia="Inter" w:hAnsi="Inter"/>
          <w:i w:val="1"/>
          <w:rtl w:val="0"/>
        </w:rPr>
        <w:t xml:space="preserve"> – </w:t>
      </w:r>
      <w:r w:rsidDel="00000000" w:rsidR="00000000" w:rsidRPr="00000000">
        <w:rPr>
          <w:rFonts w:ascii="Inter" w:cs="Inter" w:eastAsia="Inter" w:hAnsi="Inter"/>
          <w:i w:val="1"/>
          <w:rtl w:val="0"/>
        </w:rPr>
        <w:t xml:space="preserve">Dr Ian Nouvel</w:t>
      </w:r>
      <w:r w:rsidDel="00000000" w:rsidR="00000000" w:rsidRPr="00000000">
        <w:rPr>
          <w:rFonts w:ascii="Inter" w:cs="Inter" w:eastAsia="Inter" w:hAnsi="Inter"/>
          <w:i w:val="1"/>
          <w:rtl w:val="0"/>
        </w:rPr>
        <w:t xml:space="preserve">, Founder and CEO, Clerky </w:t>
      </w:r>
      <w:r w:rsidDel="00000000" w:rsidR="00000000" w:rsidRPr="00000000">
        <w:rPr>
          <w:rFonts w:ascii="Inter" w:cs="Inter" w:eastAsia="Inter" w:hAnsi="Inter"/>
          <w:b w:val="1"/>
          <w:rtl w:val="0"/>
        </w:rPr>
        <w:t xml:space="preserve">NHS Obstetrics and Gynaecology Consultant</w:t>
      </w:r>
      <w:r w:rsidDel="00000000" w:rsidR="00000000" w:rsidRPr="00000000">
        <w:rPr>
          <w:rtl w:val="0"/>
        </w:rPr>
      </w:r>
    </w:p>
    <w:p w:rsidR="00000000" w:rsidDel="00000000" w:rsidP="00000000" w:rsidRDefault="00000000" w:rsidRPr="00000000" w14:paraId="00000006">
      <w:pPr>
        <w:pStyle w:val="Heading2"/>
        <w:rPr>
          <w:rFonts w:ascii="Inter" w:cs="Inter" w:eastAsia="Inter" w:hAnsi="Inter"/>
        </w:rPr>
      </w:pPr>
      <w:r w:rsidDel="00000000" w:rsidR="00000000" w:rsidRPr="00000000">
        <w:rPr>
          <w:rFonts w:ascii="Inter" w:cs="Inter" w:eastAsia="Inter" w:hAnsi="Inter"/>
          <w:rtl w:val="0"/>
        </w:rPr>
        <w:t xml:space="preserve">The Elevator Pitch</w:t>
      </w:r>
    </w:p>
    <w:p w:rsidR="00000000" w:rsidDel="00000000" w:rsidP="00000000" w:rsidRDefault="00000000" w:rsidRPr="00000000" w14:paraId="00000007">
      <w:pPr>
        <w:spacing w:after="240" w:before="240" w:lineRule="auto"/>
        <w:rPr>
          <w:rFonts w:ascii="Inter" w:cs="Inter" w:eastAsia="Inter" w:hAnsi="Inter"/>
        </w:rPr>
      </w:pPr>
      <w:r w:rsidDel="00000000" w:rsidR="00000000" w:rsidRPr="00000000">
        <w:rPr>
          <w:rFonts w:ascii="Inter" w:cs="Inter" w:eastAsia="Inter" w:hAnsi="Inter"/>
          <w:rtl w:val="0"/>
        </w:rPr>
        <w:t xml:space="preserve">What if a doctor could, at the press of a button, check whether a patient’s care plan was truly the right one?</w:t>
      </w:r>
    </w:p>
    <w:p w:rsidR="00000000" w:rsidDel="00000000" w:rsidP="00000000" w:rsidRDefault="00000000" w:rsidRPr="00000000" w14:paraId="00000008">
      <w:pPr>
        <w:spacing w:after="240" w:before="240" w:lineRule="auto"/>
        <w:rPr>
          <w:rFonts w:ascii="Inter" w:cs="Inter" w:eastAsia="Inter" w:hAnsi="Inter"/>
        </w:rPr>
      </w:pPr>
      <w:r w:rsidDel="00000000" w:rsidR="00000000" w:rsidRPr="00000000">
        <w:rPr>
          <w:rFonts w:ascii="Inter" w:cs="Inter" w:eastAsia="Inter" w:hAnsi="Inter"/>
          <w:b w:val="1"/>
          <w:rtl w:val="0"/>
        </w:rPr>
        <w:t xml:space="preserve">Clerky </w:t>
      </w:r>
      <w:r w:rsidDel="00000000" w:rsidR="00000000" w:rsidRPr="00000000">
        <w:rPr>
          <w:rFonts w:ascii="Inter" w:cs="Inter" w:eastAsia="Inter" w:hAnsi="Inter"/>
          <w:rtl w:val="0"/>
        </w:rPr>
        <w:t xml:space="preserve">empowers clinicians to achieve excellence in every consultation, raising the standard of care and helping them deliver their best every time. Perfect care every time might be impossible – after all, every patient is unique – but with </w:t>
      </w:r>
      <w:r w:rsidDel="00000000" w:rsidR="00000000" w:rsidRPr="00000000">
        <w:rPr>
          <w:rFonts w:ascii="Inter" w:cs="Inter" w:eastAsia="Inter" w:hAnsi="Inter"/>
          <w:b w:val="1"/>
          <w:rtl w:val="0"/>
        </w:rPr>
        <w:t xml:space="preserve">Clerky</w:t>
      </w:r>
      <w:r w:rsidDel="00000000" w:rsidR="00000000" w:rsidRPr="00000000">
        <w:rPr>
          <w:rFonts w:ascii="Inter" w:cs="Inter" w:eastAsia="Inter" w:hAnsi="Inter"/>
          <w:rtl w:val="0"/>
        </w:rPr>
        <w:t xml:space="preserve">, clinicians can get much closer.</w:t>
      </w:r>
    </w:p>
    <w:p w:rsidR="00000000" w:rsidDel="00000000" w:rsidP="00000000" w:rsidRDefault="00000000" w:rsidRPr="00000000" w14:paraId="00000009">
      <w:pPr>
        <w:spacing w:after="240" w:before="240" w:lineRule="auto"/>
        <w:rPr>
          <w:rFonts w:ascii="Inter" w:cs="Inter" w:eastAsia="Inter" w:hAnsi="Inter"/>
        </w:rPr>
      </w:pPr>
      <w:r w:rsidDel="00000000" w:rsidR="00000000" w:rsidRPr="00000000">
        <w:rPr>
          <w:rFonts w:ascii="Inter" w:cs="Inter" w:eastAsia="Inter" w:hAnsi="Inter"/>
          <w:rtl w:val="0"/>
        </w:rPr>
        <w:t xml:space="preserve">Clerky is an AI-powered platform that instantly checks whether all the key questions have been asked, investigations ordered, and options discussed – by seamlessly referencing the most relevant medical guidelines.</w:t>
      </w:r>
    </w:p>
    <w:p w:rsidR="00000000" w:rsidDel="00000000" w:rsidP="00000000" w:rsidRDefault="00000000" w:rsidRPr="00000000" w14:paraId="0000000A">
      <w:pPr>
        <w:spacing w:after="240" w:before="240" w:lineRule="auto"/>
        <w:rPr>
          <w:rFonts w:ascii="Inter" w:cs="Inter" w:eastAsia="Inter" w:hAnsi="Inter"/>
        </w:rPr>
      </w:pPr>
      <w:r w:rsidDel="00000000" w:rsidR="00000000" w:rsidRPr="00000000">
        <w:rPr>
          <w:rFonts w:ascii="Inter" w:cs="Inter" w:eastAsia="Inter" w:hAnsi="Inter"/>
          <w:rtl w:val="0"/>
        </w:rPr>
        <w:t xml:space="preserve">Right now, medical guidelines are notoriously hard to find, read, and apply in real time. Clerky solves that by making best-practice guidelines, as chosen by the user, instantly accessible, improving both safety and consistency of care – while automatically updating clinical documentation.</w:t>
      </w:r>
    </w:p>
    <w:p w:rsidR="00000000" w:rsidDel="00000000" w:rsidP="00000000" w:rsidRDefault="00000000" w:rsidRPr="00000000" w14:paraId="0000000B">
      <w:pPr>
        <w:spacing w:after="240" w:before="240" w:lineRule="auto"/>
        <w:rPr>
          <w:rFonts w:ascii="Inter" w:cs="Inter" w:eastAsia="Inter" w:hAnsi="Inter"/>
        </w:rPr>
      </w:pPr>
      <w:r w:rsidDel="00000000" w:rsidR="00000000" w:rsidRPr="00000000">
        <w:rPr>
          <w:rFonts w:ascii="Inter" w:cs="Inter" w:eastAsia="Inter" w:hAnsi="Inter"/>
          <w:rtl w:val="0"/>
        </w:rPr>
        <w:t xml:space="preserve">We’ve already built a working prototype,</w:t>
      </w:r>
      <w:hyperlink r:id="rId8">
        <w:r w:rsidDel="00000000" w:rsidR="00000000" w:rsidRPr="00000000">
          <w:rPr>
            <w:rFonts w:ascii="Inter" w:cs="Inter" w:eastAsia="Inter" w:hAnsi="Inter"/>
            <w:rtl w:val="0"/>
          </w:rPr>
          <w:t xml:space="preserve"> </w:t>
        </w:r>
      </w:hyperlink>
      <w:hyperlink r:id="rId9">
        <w:r w:rsidDel="00000000" w:rsidR="00000000" w:rsidRPr="00000000">
          <w:rPr>
            <w:rFonts w:ascii="Inter" w:cs="Inter" w:eastAsia="Inter" w:hAnsi="Inter"/>
            <w:color w:val="1155cc"/>
            <w:u w:val="single"/>
            <w:rtl w:val="0"/>
          </w:rPr>
          <w:t xml:space="preserve">clerkyAI.health</w:t>
        </w:r>
      </w:hyperlink>
      <w:r w:rsidDel="00000000" w:rsidR="00000000" w:rsidRPr="00000000">
        <w:rPr>
          <w:rFonts w:ascii="Inter" w:cs="Inter" w:eastAsia="Inter" w:hAnsi="Inter"/>
          <w:rtl w:val="0"/>
        </w:rPr>
        <w:t xml:space="preserve">, and filed a patent. The next steps are regulatory approval, UI optimisation, and clinical pilots.</w:t>
      </w:r>
    </w:p>
    <w:p w:rsidR="00000000" w:rsidDel="00000000" w:rsidP="00000000" w:rsidRDefault="00000000" w:rsidRPr="00000000" w14:paraId="0000000C">
      <w:pPr>
        <w:spacing w:after="240" w:before="240" w:lineRule="auto"/>
        <w:rPr>
          <w:rFonts w:ascii="Inter" w:cs="Inter" w:eastAsia="Inter" w:hAnsi="Inter"/>
        </w:rPr>
      </w:pPr>
      <w:r w:rsidDel="00000000" w:rsidR="00000000" w:rsidRPr="00000000">
        <w:rPr>
          <w:rFonts w:ascii="Inter" w:cs="Inter" w:eastAsia="Inter" w:hAnsi="Inter"/>
          <w:rtl w:val="0"/>
        </w:rPr>
        <w:t xml:space="preserve">With the right investment and team, Clerky has the potential to transform clinical decision-making across every specialty – and become a global healthcare standard.</w:t>
      </w:r>
    </w:p>
    <w:p w:rsidR="00000000" w:rsidDel="00000000" w:rsidP="00000000" w:rsidRDefault="00000000" w:rsidRPr="00000000" w14:paraId="0000000D">
      <w:pPr>
        <w:pStyle w:val="Heading2"/>
        <w:rPr>
          <w:rFonts w:ascii="Inter" w:cs="Inter" w:eastAsia="Inter" w:hAnsi="Inter"/>
        </w:rPr>
      </w:pPr>
      <w:r w:rsidDel="00000000" w:rsidR="00000000" w:rsidRPr="00000000">
        <w:rPr>
          <w:rFonts w:ascii="Inter" w:cs="Inter" w:eastAsia="Inter" w:hAnsi="Inter"/>
          <w:rtl w:val="0"/>
        </w:rPr>
        <w:t xml:space="preserve">The Why – The Problem, Market Gap, and Context</w:t>
      </w:r>
    </w:p>
    <w:p w:rsidR="00000000" w:rsidDel="00000000" w:rsidP="00000000" w:rsidRDefault="00000000" w:rsidRPr="00000000" w14:paraId="0000000E">
      <w:pPr>
        <w:spacing w:after="240" w:before="240" w:lineRule="auto"/>
        <w:rPr>
          <w:rFonts w:ascii="Inter" w:cs="Inter" w:eastAsia="Inter" w:hAnsi="Inter"/>
        </w:rPr>
      </w:pPr>
      <w:r w:rsidDel="00000000" w:rsidR="00000000" w:rsidRPr="00000000">
        <w:rPr>
          <w:rFonts w:ascii="Inter" w:cs="Inter" w:eastAsia="Inter" w:hAnsi="Inter"/>
          <w:b w:val="1"/>
          <w:rtl w:val="0"/>
        </w:rPr>
        <w:t xml:space="preserve">We need to do better.</w:t>
      </w:r>
      <w:r w:rsidDel="00000000" w:rsidR="00000000" w:rsidRPr="00000000">
        <w:rPr>
          <w:rFonts w:ascii="Inter" w:cs="Inter" w:eastAsia="Inter" w:hAnsi="Inter"/>
          <w:rtl w:val="0"/>
        </w:rPr>
        <w:t xml:space="preserve"> Most doctors recognise the gap between the care they aspire to deliver and the care they can deliver in reality. That gap causes avoidable harm – and clinicians, providers and health systems are urgently searching for ways to bridge it.</w:t>
      </w:r>
    </w:p>
    <w:p w:rsidR="00000000" w:rsidDel="00000000" w:rsidP="00000000" w:rsidRDefault="00000000" w:rsidRPr="00000000" w14:paraId="0000000F">
      <w:pPr>
        <w:spacing w:after="240" w:before="240" w:lineRule="auto"/>
        <w:rPr>
          <w:rFonts w:ascii="Inter" w:cs="Inter" w:eastAsia="Inter" w:hAnsi="Inter"/>
        </w:rPr>
      </w:pPr>
      <w:r w:rsidDel="00000000" w:rsidR="00000000" w:rsidRPr="00000000">
        <w:rPr>
          <w:rFonts w:ascii="Inter" w:cs="Inter" w:eastAsia="Inter" w:hAnsi="Inter"/>
          <w:rtl w:val="0"/>
        </w:rPr>
        <w:t xml:space="preserve">Short on time, resources and staff, doctors face immense internal pressures – exhaustion and burnout – and external ones from patients, governance bodies, insurers and courts.</w:t>
      </w:r>
    </w:p>
    <w:p w:rsidR="00000000" w:rsidDel="00000000" w:rsidP="00000000" w:rsidRDefault="00000000" w:rsidRPr="00000000" w14:paraId="00000010">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The result?</w:t>
      </w:r>
    </w:p>
    <w:p w:rsidR="00000000" w:rsidDel="00000000" w:rsidP="00000000" w:rsidRDefault="00000000" w:rsidRPr="00000000" w14:paraId="00000011">
      <w:pPr>
        <w:numPr>
          <w:ilvl w:val="0"/>
          <w:numId w:val="1"/>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rtl w:val="0"/>
        </w:rPr>
        <w:t xml:space="preserve">Between 8% and 12% of NHS patients experience preventable harm, costing £2.1 billion per year in direct care costs (BMJ Quality &amp; Safety, 2022).</w:t>
      </w:r>
    </w:p>
    <w:p w:rsidR="00000000" w:rsidDel="00000000" w:rsidP="00000000" w:rsidRDefault="00000000" w:rsidRPr="00000000" w14:paraId="00000012">
      <w:pPr>
        <w:numPr>
          <w:ilvl w:val="0"/>
          <w:numId w:val="1"/>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The NHS also faces an estimated £58 billion in outstanding negligence liabilities (NHS Resolution Annual Report, 2025).</w:t>
      </w:r>
    </w:p>
    <w:p w:rsidR="00000000" w:rsidDel="00000000" w:rsidP="00000000" w:rsidRDefault="00000000" w:rsidRPr="00000000" w14:paraId="00000013">
      <w:pPr>
        <w:spacing w:after="240" w:before="240" w:lineRule="auto"/>
        <w:rPr>
          <w:rFonts w:ascii="Inter" w:cs="Inter" w:eastAsia="Inter" w:hAnsi="Inter"/>
        </w:rPr>
      </w:pPr>
      <w:r w:rsidDel="00000000" w:rsidR="00000000" w:rsidRPr="00000000">
        <w:rPr>
          <w:rFonts w:ascii="Inter" w:cs="Inter" w:eastAsia="Inter" w:hAnsi="Inter"/>
          <w:rtl w:val="0"/>
        </w:rPr>
        <w:t xml:space="preserve">In 2022, the NHS embraced the concept of </w:t>
      </w:r>
      <w:r w:rsidDel="00000000" w:rsidR="00000000" w:rsidRPr="00000000">
        <w:rPr>
          <w:rFonts w:ascii="Inter" w:cs="Inter" w:eastAsia="Inter" w:hAnsi="Inter"/>
          <w:i w:val="1"/>
          <w:rtl w:val="0"/>
        </w:rPr>
        <w:t xml:space="preserve">Get It Right First Time</w:t>
      </w:r>
      <w:r w:rsidDel="00000000" w:rsidR="00000000" w:rsidRPr="00000000">
        <w:rPr>
          <w:rFonts w:ascii="Inter" w:cs="Inter" w:eastAsia="Inter" w:hAnsi="Inter"/>
          <w:rtl w:val="0"/>
        </w:rPr>
        <w:t xml:space="preserve"> (GIRFT). </w:t>
      </w:r>
      <w:r w:rsidDel="00000000" w:rsidR="00000000" w:rsidRPr="00000000">
        <w:rPr>
          <w:rFonts w:ascii="Inter" w:cs="Inter" w:eastAsia="Inter" w:hAnsi="Inter"/>
          <w:b w:val="1"/>
          <w:rtl w:val="0"/>
        </w:rPr>
        <w:t xml:space="preserve">Clerky</w:t>
      </w:r>
      <w:r w:rsidDel="00000000" w:rsidR="00000000" w:rsidRPr="00000000">
        <w:rPr>
          <w:rFonts w:ascii="Inter" w:cs="Inter" w:eastAsia="Inter" w:hAnsi="Inter"/>
          <w:rtl w:val="0"/>
        </w:rPr>
        <w:t xml:space="preserve"> is a fast, reliable and intelligent way to check that we’re </w:t>
      </w:r>
      <w:r w:rsidDel="00000000" w:rsidR="00000000" w:rsidRPr="00000000">
        <w:rPr>
          <w:rFonts w:ascii="Inter" w:cs="Inter" w:eastAsia="Inter" w:hAnsi="Inter"/>
          <w:i w:val="1"/>
          <w:rtl w:val="0"/>
        </w:rPr>
        <w:t xml:space="preserve">getting it </w:t>
      </w:r>
      <w:r w:rsidDel="00000000" w:rsidR="00000000" w:rsidRPr="00000000">
        <w:rPr>
          <w:rFonts w:ascii="Inter" w:cs="Inter" w:eastAsia="Inter" w:hAnsi="Inter"/>
          <w:i w:val="1"/>
          <w:rtl w:val="0"/>
        </w:rPr>
        <w:t xml:space="preserve">GIRFT</w:t>
      </w:r>
      <w:r w:rsidDel="00000000" w:rsidR="00000000" w:rsidRPr="00000000">
        <w:rPr>
          <w:rFonts w:ascii="Inter" w:cs="Inter" w:eastAsia="Inter" w:hAnsi="Inter"/>
          <w:rtl w:val="0"/>
        </w:rPr>
        <w:t xml:space="preserve">.</w:t>
      </w:r>
    </w:p>
    <w:p w:rsidR="00000000" w:rsidDel="00000000" w:rsidP="00000000" w:rsidRDefault="00000000" w:rsidRPr="00000000" w14:paraId="00000014">
      <w:pPr>
        <w:spacing w:after="240" w:before="240" w:lineRule="auto"/>
        <w:rPr>
          <w:rFonts w:ascii="Inter" w:cs="Inter" w:eastAsia="Inter" w:hAnsi="Inter"/>
        </w:rPr>
      </w:pPr>
      <w:r w:rsidDel="00000000" w:rsidR="00000000" w:rsidRPr="00000000">
        <w:rPr>
          <w:rFonts w:ascii="Inter" w:cs="Inter" w:eastAsia="Inter" w:hAnsi="Inter"/>
          <w:rtl w:val="0"/>
        </w:rPr>
        <w:t xml:space="preserve">Clerky is an </w:t>
      </w:r>
      <w:r w:rsidDel="00000000" w:rsidR="00000000" w:rsidRPr="00000000">
        <w:rPr>
          <w:rFonts w:ascii="Inter" w:cs="Inter" w:eastAsia="Inter" w:hAnsi="Inter"/>
          <w:b w:val="1"/>
          <w:rtl w:val="0"/>
        </w:rPr>
        <w:t xml:space="preserve">AI-enhanced Clinical Decision Support System (CDSS)</w:t>
      </w:r>
      <w:r w:rsidDel="00000000" w:rsidR="00000000" w:rsidRPr="00000000">
        <w:rPr>
          <w:rFonts w:ascii="Inter" w:cs="Inter" w:eastAsia="Inter" w:hAnsi="Inter"/>
          <w:rtl w:val="0"/>
        </w:rPr>
        <w:t xml:space="preserve"> that helps clinicians optimize each encounter. Its scope extends far beyond single consultations – it can review care plans across an entire system, spotting trends and risks before they escalate, shifting healthcare from reactive to preventative.</w:t>
      </w:r>
    </w:p>
    <w:p w:rsidR="00000000" w:rsidDel="00000000" w:rsidP="00000000" w:rsidRDefault="00000000" w:rsidRPr="00000000" w14:paraId="00000015">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after="80" w:before="280" w:lineRule="auto"/>
        <w:rPr>
          <w:rFonts w:ascii="Inter" w:cs="Inter" w:eastAsia="Inter" w:hAnsi="Inter"/>
          <w:color w:val="000000"/>
          <w:sz w:val="26"/>
          <w:szCs w:val="26"/>
        </w:rPr>
      </w:pPr>
      <w:bookmarkStart w:colFirst="0" w:colLast="0" w:name="_heading=h.gmx5hqrem8ch" w:id="0"/>
      <w:bookmarkEnd w:id="0"/>
      <w:r w:rsidDel="00000000" w:rsidR="00000000" w:rsidRPr="00000000">
        <w:rPr>
          <w:rFonts w:ascii="Inter" w:cs="Inter" w:eastAsia="Inter" w:hAnsi="Inter"/>
          <w:color w:val="000000"/>
          <w:sz w:val="26"/>
          <w:szCs w:val="26"/>
          <w:rtl w:val="0"/>
        </w:rPr>
        <w:t xml:space="preserve">Competitors</w:t>
      </w:r>
    </w:p>
    <w:p w:rsidR="00000000" w:rsidDel="00000000" w:rsidP="00000000" w:rsidRDefault="00000000" w:rsidRPr="00000000" w14:paraId="00000017">
      <w:pPr>
        <w:spacing w:after="240" w:before="240" w:lineRule="auto"/>
        <w:rPr>
          <w:rFonts w:ascii="Inter" w:cs="Inter" w:eastAsia="Inter" w:hAnsi="Inter"/>
        </w:rPr>
      </w:pPr>
      <w:r w:rsidDel="00000000" w:rsidR="00000000" w:rsidRPr="00000000">
        <w:rPr>
          <w:rFonts w:ascii="Inter" w:cs="Inter" w:eastAsia="Inter" w:hAnsi="Inter"/>
          <w:rtl w:val="0"/>
        </w:rPr>
        <w:t xml:space="preserve">Current market-leading CDSS platforms – Epic, Oracle Cerner and UpToDate – primarily provide either narrow, rule-based alerts or reference search tools. None currently combine </w:t>
      </w:r>
      <w:r w:rsidDel="00000000" w:rsidR="00000000" w:rsidRPr="00000000">
        <w:rPr>
          <w:rFonts w:ascii="Inter" w:cs="Inter" w:eastAsia="Inter" w:hAnsi="Inter"/>
          <w:b w:val="1"/>
          <w:rtl w:val="0"/>
        </w:rPr>
        <w:t xml:space="preserve">real-time documentation feedback, guideline adherence analysis, and automatic audit readiness</w:t>
      </w:r>
      <w:r w:rsidDel="00000000" w:rsidR="00000000" w:rsidRPr="00000000">
        <w:rPr>
          <w:rFonts w:ascii="Inter" w:cs="Inter" w:eastAsia="Inter" w:hAnsi="Inter"/>
          <w:rtl w:val="0"/>
        </w:rPr>
        <w:t xml:space="preserve"> within a single workflow.</w:t>
      </w:r>
    </w:p>
    <w:p w:rsidR="00000000" w:rsidDel="00000000" w:rsidP="00000000" w:rsidRDefault="00000000" w:rsidRPr="00000000" w14:paraId="00000018">
      <w:pPr>
        <w:spacing w:after="240" w:before="240" w:lineRule="auto"/>
        <w:rPr>
          <w:rFonts w:ascii="Inter" w:cs="Inter" w:eastAsia="Inter" w:hAnsi="Inter"/>
        </w:rPr>
      </w:pPr>
      <w:r w:rsidDel="00000000" w:rsidR="00000000" w:rsidRPr="00000000">
        <w:rPr>
          <w:rFonts w:ascii="Inter" w:cs="Inter" w:eastAsia="Inter" w:hAnsi="Inter"/>
          <w:rtl w:val="0"/>
        </w:rPr>
        <w:t xml:space="preserve">In a high-pressure, low-resource clinical environment, this gap leads to missed safety steps, inconsistent record keeping, and increased medico-legal exposure.</w:t>
      </w:r>
    </w:p>
    <w:p w:rsidR="00000000" w:rsidDel="00000000" w:rsidP="00000000" w:rsidRDefault="00000000" w:rsidRPr="00000000" w14:paraId="00000019">
      <w:pPr>
        <w:spacing w:after="240" w:before="240" w:lineRule="auto"/>
        <w:rPr>
          <w:rFonts w:ascii="Inter" w:cs="Inter" w:eastAsia="Inter" w:hAnsi="Inter"/>
        </w:rPr>
      </w:pPr>
      <w:r w:rsidDel="00000000" w:rsidR="00000000" w:rsidRPr="00000000">
        <w:rPr>
          <w:rFonts w:ascii="Inter" w:cs="Inter" w:eastAsia="Inter" w:hAnsi="Inter"/>
          <w:rtl w:val="0"/>
        </w:rPr>
        <w:t xml:space="preserve">The market is evolving rapidly. Generative AI is being integrated into Electronic Health Records (EHRs) – for example, Epic’s GPT-4 integration and Oracle’s voice-enabled “Agentic AI” – and standalone AI tools are entering clinical practice. Yet most still focus on single-modality or administrative functions such as note generation, imaging triage or predictive analytics.</w:t>
      </w:r>
    </w:p>
    <w:p w:rsidR="00000000" w:rsidDel="00000000" w:rsidP="00000000" w:rsidRDefault="00000000" w:rsidRPr="00000000" w14:paraId="0000001A">
      <w:pPr>
        <w:spacing w:after="240" w:before="240" w:lineRule="auto"/>
        <w:rPr>
          <w:rFonts w:ascii="Inter" w:cs="Inter" w:eastAsia="Inter" w:hAnsi="Inter"/>
        </w:rPr>
      </w:pPr>
      <w:r w:rsidDel="00000000" w:rsidR="00000000" w:rsidRPr="00000000">
        <w:rPr>
          <w:rFonts w:ascii="Inter" w:cs="Inter" w:eastAsia="Inter" w:hAnsi="Inter"/>
          <w:rtl w:val="0"/>
        </w:rPr>
        <w:t xml:space="preserve">The closest competitors are </w:t>
      </w:r>
      <w:r w:rsidDel="00000000" w:rsidR="00000000" w:rsidRPr="00000000">
        <w:rPr>
          <w:rFonts w:ascii="Inter" w:cs="Inter" w:eastAsia="Inter" w:hAnsi="Inter"/>
          <w:b w:val="1"/>
          <w:rtl w:val="0"/>
        </w:rPr>
        <w:t xml:space="preserve">iatroX</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Dyna AI</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UpToDate Expert AI</w:t>
      </w:r>
      <w:r w:rsidDel="00000000" w:rsidR="00000000" w:rsidRPr="00000000">
        <w:rPr>
          <w:rFonts w:ascii="Inter" w:cs="Inter" w:eastAsia="Inter" w:hAnsi="Inter"/>
          <w:rtl w:val="0"/>
        </w:rPr>
        <w:t xml:space="preserve">:</w:t>
      </w:r>
    </w:p>
    <w:p w:rsidR="00000000" w:rsidDel="00000000" w:rsidP="00000000" w:rsidRDefault="00000000" w:rsidRPr="00000000" w14:paraId="0000001B">
      <w:pPr>
        <w:numPr>
          <w:ilvl w:val="0"/>
          <w:numId w:val="3"/>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i w:val="1"/>
          <w:rtl w:val="0"/>
        </w:rPr>
        <w:t xml:space="preserve">iatroX</w:t>
      </w:r>
      <w:r w:rsidDel="00000000" w:rsidR="00000000" w:rsidRPr="00000000">
        <w:rPr>
          <w:rFonts w:ascii="Inter" w:cs="Inter" w:eastAsia="Inter" w:hAnsi="Inter"/>
          <w:rtl w:val="0"/>
        </w:rPr>
        <w:t xml:space="preserve"> provides CDSS via chat-based guideline referencing – yet its outputs are declarative and reasoning opaque.</w:t>
        <w:br w:type="textWrapping"/>
      </w:r>
    </w:p>
    <w:p w:rsidR="00000000" w:rsidDel="00000000" w:rsidP="00000000" w:rsidRDefault="00000000" w:rsidRPr="00000000" w14:paraId="0000001C">
      <w:pPr>
        <w:numPr>
          <w:ilvl w:val="0"/>
          <w:numId w:val="3"/>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i w:val="1"/>
          <w:rtl w:val="0"/>
        </w:rPr>
        <w:t xml:space="preserve">Dyna AI</w:t>
      </w:r>
      <w:r w:rsidDel="00000000" w:rsidR="00000000" w:rsidRPr="00000000">
        <w:rPr>
          <w:rFonts w:ascii="Inter" w:cs="Inter" w:eastAsia="Inter" w:hAnsi="Inter"/>
          <w:rtl w:val="0"/>
        </w:rPr>
        <w:t xml:space="preserve"> and </w:t>
      </w:r>
      <w:r w:rsidDel="00000000" w:rsidR="00000000" w:rsidRPr="00000000">
        <w:rPr>
          <w:rFonts w:ascii="Inter" w:cs="Inter" w:eastAsia="Inter" w:hAnsi="Inter"/>
          <w:i w:val="1"/>
          <w:rtl w:val="0"/>
        </w:rPr>
        <w:t xml:space="preserve">UpToDate Expert AI</w:t>
      </w:r>
      <w:r w:rsidDel="00000000" w:rsidR="00000000" w:rsidRPr="00000000">
        <w:rPr>
          <w:rFonts w:ascii="Inter" w:cs="Inter" w:eastAsia="Inter" w:hAnsi="Inter"/>
          <w:rtl w:val="0"/>
        </w:rPr>
        <w:t xml:space="preserve"> offer AI-generated answers to clinical questions – but their reasoning remains opaque and their interaction is detached from the clinician’s documentation workflow.</w:t>
        <w:br w:type="textWrapping"/>
      </w:r>
    </w:p>
    <w:p w:rsidR="00000000" w:rsidDel="00000000" w:rsidP="00000000" w:rsidRDefault="00000000" w:rsidRPr="00000000" w14:paraId="0000001D">
      <w:pPr>
        <w:spacing w:after="240" w:before="240" w:lineRule="auto"/>
        <w:rPr>
          <w:rFonts w:ascii="Inter" w:cs="Inter" w:eastAsia="Inter" w:hAnsi="Inter"/>
        </w:rPr>
      </w:pPr>
      <w:r w:rsidDel="00000000" w:rsidR="00000000" w:rsidRPr="00000000">
        <w:rPr>
          <w:rFonts w:ascii="Inter" w:cs="Inter" w:eastAsia="Inter" w:hAnsi="Inter"/>
          <w:rtl w:val="0"/>
        </w:rPr>
        <w:t xml:space="preserve">There remains a clear gap for an AI tool that </w:t>
      </w:r>
      <w:r w:rsidDel="00000000" w:rsidR="00000000" w:rsidRPr="00000000">
        <w:rPr>
          <w:rFonts w:ascii="Inter" w:cs="Inter" w:eastAsia="Inter" w:hAnsi="Inter"/>
          <w:b w:val="1"/>
          <w:rtl w:val="0"/>
        </w:rPr>
        <w:t xml:space="preserve">actively checks clinical documentation against evidence-based guidance in real time</w:t>
      </w:r>
      <w:r w:rsidDel="00000000" w:rsidR="00000000" w:rsidRPr="00000000">
        <w:rPr>
          <w:rFonts w:ascii="Inter" w:cs="Inter" w:eastAsia="Inter" w:hAnsi="Inter"/>
          <w:rtl w:val="0"/>
        </w:rPr>
        <w:t xml:space="preserve">, supporting clinicians in aligning care with national standards.</w:t>
      </w:r>
    </w:p>
    <w:p w:rsidR="00000000" w:rsidDel="00000000" w:rsidP="00000000" w:rsidRDefault="00000000" w:rsidRPr="00000000" w14:paraId="0000001E">
      <w:pPr>
        <w:spacing w:after="240" w:before="240" w:lineRule="auto"/>
        <w:rPr>
          <w:rFonts w:ascii="Inter" w:cs="Inter" w:eastAsia="Inter" w:hAnsi="Inter"/>
        </w:rPr>
      </w:pPr>
      <w:r w:rsidDel="00000000" w:rsidR="00000000" w:rsidRPr="00000000">
        <w:rPr>
          <w:rFonts w:ascii="Inter" w:cs="Inter" w:eastAsia="Inter" w:hAnsi="Inter"/>
          <w:b w:val="1"/>
          <w:rtl w:val="0"/>
        </w:rPr>
        <w:t xml:space="preserve">Clerky</w:t>
      </w:r>
      <w:r w:rsidDel="00000000" w:rsidR="00000000" w:rsidRPr="00000000">
        <w:rPr>
          <w:rFonts w:ascii="Inter" w:cs="Inter" w:eastAsia="Inter" w:hAnsi="Inter"/>
          <w:rtl w:val="0"/>
        </w:rPr>
        <w:t xml:space="preserve"> fills that gap – a trust-preserving, clinician-supporting AI built around safety, auditability and regulatory compliance.</w:t>
      </w:r>
    </w:p>
    <w:p w:rsidR="00000000" w:rsidDel="00000000" w:rsidP="00000000" w:rsidRDefault="00000000" w:rsidRPr="00000000" w14:paraId="0000001F">
      <w:pPr>
        <w:spacing w:after="240" w:before="240" w:lineRule="auto"/>
        <w:rPr>
          <w:rFonts w:ascii="Inter" w:cs="Inter" w:eastAsia="Inter" w:hAnsi="Inter"/>
        </w:rPr>
      </w:pPr>
      <w:r w:rsidDel="00000000" w:rsidR="00000000" w:rsidRPr="00000000">
        <w:rPr>
          <w:rtl w:val="0"/>
        </w:rPr>
      </w:r>
    </w:p>
    <w:p w:rsidR="00000000" w:rsidDel="00000000" w:rsidP="00000000" w:rsidRDefault="00000000" w:rsidRPr="00000000" w14:paraId="00000020">
      <w:pPr>
        <w:pStyle w:val="Heading2"/>
        <w:rPr>
          <w:rFonts w:ascii="Inter" w:cs="Inter" w:eastAsia="Inter" w:hAnsi="Inter"/>
        </w:rPr>
      </w:pPr>
      <w:r w:rsidDel="00000000" w:rsidR="00000000" w:rsidRPr="00000000">
        <w:rPr>
          <w:rFonts w:ascii="Inter" w:cs="Inter" w:eastAsia="Inter" w:hAnsi="Inter"/>
          <w:rtl w:val="0"/>
        </w:rPr>
        <w:t xml:space="preserve">The What – Clerky’s Solution</w:t>
      </w:r>
    </w:p>
    <w:p w:rsidR="00000000" w:rsidDel="00000000" w:rsidP="00000000" w:rsidRDefault="00000000" w:rsidRPr="00000000" w14:paraId="00000021">
      <w:pPr>
        <w:spacing w:after="240" w:before="240" w:lineRule="auto"/>
        <w:rPr>
          <w:rFonts w:ascii="Inter" w:cs="Inter" w:eastAsia="Inter" w:hAnsi="Inter"/>
        </w:rPr>
      </w:pPr>
      <w:r w:rsidDel="00000000" w:rsidR="00000000" w:rsidRPr="00000000">
        <w:rPr>
          <w:rFonts w:ascii="Inter" w:cs="Inter" w:eastAsia="Inter" w:hAnsi="Inter"/>
          <w:b w:val="1"/>
          <w:rtl w:val="0"/>
        </w:rPr>
        <w:t xml:space="preserve">Clerky</w:t>
      </w:r>
      <w:r w:rsidDel="00000000" w:rsidR="00000000" w:rsidRPr="00000000">
        <w:rPr>
          <w:rFonts w:ascii="Inter" w:cs="Inter" w:eastAsia="Inter" w:hAnsi="Inter"/>
          <w:rtl w:val="0"/>
        </w:rPr>
        <w:t xml:space="preserve"> is an AI-powered clinical platform that reviews </w:t>
      </w:r>
      <w:r w:rsidDel="00000000" w:rsidR="00000000" w:rsidRPr="00000000">
        <w:rPr>
          <w:rFonts w:ascii="Inter" w:cs="Inter" w:eastAsia="Inter" w:hAnsi="Inter"/>
          <w:i w:val="1"/>
          <w:rtl w:val="0"/>
        </w:rPr>
        <w:t xml:space="preserve">care as written</w:t>
      </w:r>
      <w:r w:rsidDel="00000000" w:rsidR="00000000" w:rsidRPr="00000000">
        <w:rPr>
          <w:rFonts w:ascii="Inter" w:cs="Inter" w:eastAsia="Inter" w:hAnsi="Inter"/>
          <w:rtl w:val="0"/>
        </w:rPr>
        <w:t xml:space="preserve"> – the clinician’s own consultation notes – against the most relevant medical guidelines.</w:t>
      </w:r>
    </w:p>
    <w:p w:rsidR="00000000" w:rsidDel="00000000" w:rsidP="00000000" w:rsidRDefault="00000000" w:rsidRPr="00000000" w14:paraId="00000022">
      <w:pPr>
        <w:spacing w:after="240" w:before="240" w:lineRule="auto"/>
        <w:rPr>
          <w:rFonts w:ascii="Inter" w:cs="Inter" w:eastAsia="Inter" w:hAnsi="Inter"/>
        </w:rPr>
      </w:pPr>
      <w:r w:rsidDel="00000000" w:rsidR="00000000" w:rsidRPr="00000000">
        <w:rPr>
          <w:rFonts w:ascii="Inter" w:cs="Inter" w:eastAsia="Inter" w:hAnsi="Inter"/>
          <w:rtl w:val="0"/>
        </w:rPr>
        <w:t xml:space="preserve">The user (or their department) selects which guidelines to apply, creating a </w:t>
      </w:r>
      <w:r w:rsidDel="00000000" w:rsidR="00000000" w:rsidRPr="00000000">
        <w:rPr>
          <w:rFonts w:ascii="Inter" w:cs="Inter" w:eastAsia="Inter" w:hAnsi="Inter"/>
          <w:rtl w:val="0"/>
        </w:rPr>
        <w:t xml:space="preserve">personalised</w:t>
      </w:r>
      <w:r w:rsidDel="00000000" w:rsidR="00000000" w:rsidRPr="00000000">
        <w:rPr>
          <w:rFonts w:ascii="Inter" w:cs="Inter" w:eastAsia="Inter" w:hAnsi="Inter"/>
          <w:rtl w:val="0"/>
        </w:rPr>
        <w:t xml:space="preserve"> library of best practice so they’re always </w:t>
      </w:r>
      <w:r w:rsidDel="00000000" w:rsidR="00000000" w:rsidRPr="00000000">
        <w:rPr>
          <w:rFonts w:ascii="Inter" w:cs="Inter" w:eastAsia="Inter" w:hAnsi="Inter"/>
          <w:i w:val="1"/>
          <w:rtl w:val="0"/>
        </w:rPr>
        <w:t xml:space="preserve">GIRFT</w:t>
      </w:r>
      <w:r w:rsidDel="00000000" w:rsidR="00000000" w:rsidRPr="00000000">
        <w:rPr>
          <w:rFonts w:ascii="Inter" w:cs="Inter" w:eastAsia="Inter" w:hAnsi="Inter"/>
          <w:rtl w:val="0"/>
        </w:rPr>
        <w:t xml:space="preserve"> – drawing from international, national, local and departmental standards.</w:t>
      </w:r>
    </w:p>
    <w:p w:rsidR="00000000" w:rsidDel="00000000" w:rsidP="00000000" w:rsidRDefault="00000000" w:rsidRPr="00000000" w14:paraId="00000023">
      <w:pPr>
        <w:spacing w:after="240" w:before="240" w:lineRule="auto"/>
        <w:rPr>
          <w:rFonts w:ascii="Inter" w:cs="Inter" w:eastAsia="Inter" w:hAnsi="Inter"/>
        </w:rPr>
      </w:pPr>
      <w:r w:rsidDel="00000000" w:rsidR="00000000" w:rsidRPr="00000000">
        <w:rPr>
          <w:rFonts w:ascii="Inter" w:cs="Inter" w:eastAsia="Inter" w:hAnsi="Inter"/>
          <w:rtl w:val="0"/>
        </w:rPr>
        <w:t xml:space="preserve">Clerky identifies missing documentation, cross-references relevant recommendations, and provides evidence-backed suggestions to improve completeness, compliance and safety.</w:t>
      </w:r>
    </w:p>
    <w:p w:rsidR="00000000" w:rsidDel="00000000" w:rsidP="00000000" w:rsidRDefault="00000000" w:rsidRPr="00000000" w14:paraId="00000024">
      <w:pPr>
        <w:pStyle w:val="Heading3"/>
        <w:keepNext w:val="0"/>
        <w:keepLines w:val="0"/>
        <w:spacing w:after="80" w:before="280" w:lineRule="auto"/>
        <w:rPr>
          <w:rFonts w:ascii="Inter" w:cs="Inter" w:eastAsia="Inter" w:hAnsi="Inter"/>
          <w:color w:val="000000"/>
          <w:sz w:val="26"/>
          <w:szCs w:val="26"/>
        </w:rPr>
      </w:pPr>
      <w:bookmarkStart w:colFirst="0" w:colLast="0" w:name="_heading=h.8siag177kxrz" w:id="1"/>
      <w:bookmarkEnd w:id="1"/>
      <w:r w:rsidDel="00000000" w:rsidR="00000000" w:rsidRPr="00000000">
        <w:rPr>
          <w:rFonts w:ascii="Inter" w:cs="Inter" w:eastAsia="Inter" w:hAnsi="Inter"/>
          <w:color w:val="000000"/>
          <w:sz w:val="26"/>
          <w:szCs w:val="26"/>
          <w:rtl w:val="0"/>
        </w:rPr>
        <w:t xml:space="preserve">Core Features</w:t>
      </w:r>
    </w:p>
    <w:p w:rsidR="00000000" w:rsidDel="00000000" w:rsidP="00000000" w:rsidRDefault="00000000" w:rsidRPr="00000000" w14:paraId="00000025">
      <w:pPr>
        <w:numPr>
          <w:ilvl w:val="0"/>
          <w:numId w:val="4"/>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Real-time guideline adherence scoring and feedback</w:t>
      </w:r>
    </w:p>
    <w:p w:rsidR="00000000" w:rsidDel="00000000" w:rsidP="00000000" w:rsidRDefault="00000000" w:rsidRPr="00000000" w14:paraId="00000026">
      <w:pPr>
        <w:numPr>
          <w:ilvl w:val="0"/>
          <w:numId w:val="4"/>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Automatic generation of audit-ready documentation</w:t>
      </w:r>
    </w:p>
    <w:p w:rsidR="00000000" w:rsidDel="00000000" w:rsidP="00000000" w:rsidRDefault="00000000" w:rsidRPr="00000000" w14:paraId="00000027">
      <w:pPr>
        <w:numPr>
          <w:ilvl w:val="0"/>
          <w:numId w:val="4"/>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Evidence citation for every recommendation</w:t>
      </w:r>
    </w:p>
    <w:p w:rsidR="00000000" w:rsidDel="00000000" w:rsidP="00000000" w:rsidRDefault="00000000" w:rsidRPr="00000000" w14:paraId="00000028">
      <w:pPr>
        <w:numPr>
          <w:ilvl w:val="0"/>
          <w:numId w:val="4"/>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Intelligent anonymisation to protect patient data</w:t>
      </w:r>
    </w:p>
    <w:p w:rsidR="00000000" w:rsidDel="00000000" w:rsidP="00000000" w:rsidRDefault="00000000" w:rsidRPr="00000000" w14:paraId="00000029">
      <w:pPr>
        <w:numPr>
          <w:ilvl w:val="0"/>
          <w:numId w:val="4"/>
        </w:numPr>
        <w:spacing w:after="240" w:before="0" w:beforeAutospacing="0" w:lineRule="auto"/>
        <w:ind w:left="720" w:hanging="360"/>
        <w:rPr>
          <w:rFonts w:ascii="Inter" w:cs="Inter" w:eastAsia="Inter" w:hAnsi="Inter"/>
          <w:u w:val="none"/>
        </w:rPr>
      </w:pPr>
      <w:r w:rsidDel="00000000" w:rsidR="00000000" w:rsidRPr="00000000">
        <w:rPr>
          <w:rFonts w:ascii="Inter" w:cs="Inter" w:eastAsia="Inter" w:hAnsi="Inter"/>
          <w:b w:val="1"/>
          <w:rtl w:val="0"/>
        </w:rPr>
        <w:t xml:space="preserve">Multi-model AI pipeline</w:t>
      </w:r>
      <w:r w:rsidDel="00000000" w:rsidR="00000000" w:rsidRPr="00000000">
        <w:rPr>
          <w:rFonts w:ascii="Inter" w:cs="Inter" w:eastAsia="Inter" w:hAnsi="Inter"/>
          <w:rtl w:val="0"/>
        </w:rPr>
        <w:t xml:space="preserve"> – (Mistral, Anthropic, OpenAI, DeepSeek,and Gemini – to balance accuracy, cost and performance)</w:t>
      </w:r>
    </w:p>
    <w:p w:rsidR="00000000" w:rsidDel="00000000" w:rsidP="00000000" w:rsidRDefault="00000000" w:rsidRPr="00000000" w14:paraId="0000002A">
      <w:pPr>
        <w:spacing w:after="240" w:before="240" w:lineRule="auto"/>
        <w:rPr>
          <w:rFonts w:ascii="Inter" w:cs="Inter" w:eastAsia="Inter" w:hAnsi="Inter"/>
        </w:rPr>
      </w:pPr>
      <w:r w:rsidDel="00000000" w:rsidR="00000000" w:rsidRPr="00000000">
        <w:rPr>
          <w:rFonts w:ascii="Inter" w:cs="Inter" w:eastAsia="Inter" w:hAnsi="Inter"/>
          <w:rtl w:val="0"/>
        </w:rPr>
        <w:t xml:space="preserve">In short, Clerky doesn’t replace the clinician – it supports them. It acts as an always-on, evidence-based assistant that ensures every care decision is justified, traceable and aligned with clinical governance expectations.</w:t>
      </w:r>
    </w:p>
    <w:p w:rsidR="00000000" w:rsidDel="00000000" w:rsidP="00000000" w:rsidRDefault="00000000" w:rsidRPr="00000000" w14:paraId="0000002B">
      <w:pPr>
        <w:rPr>
          <w:rFonts w:ascii="Inter" w:cs="Inter" w:eastAsia="Inter" w:hAnsi="Inter"/>
        </w:rPr>
      </w:pPr>
      <w:r w:rsidDel="00000000" w:rsidR="00000000" w:rsidRPr="00000000">
        <w:rPr>
          <w:rtl w:val="0"/>
        </w:rPr>
      </w:r>
    </w:p>
    <w:p w:rsidR="00000000" w:rsidDel="00000000" w:rsidP="00000000" w:rsidRDefault="00000000" w:rsidRPr="00000000" w14:paraId="0000002C">
      <w:pPr>
        <w:pStyle w:val="Heading2"/>
        <w:rPr>
          <w:rFonts w:ascii="Inter" w:cs="Inter" w:eastAsia="Inter" w:hAnsi="Inter"/>
        </w:rPr>
      </w:pPr>
      <w:r w:rsidDel="00000000" w:rsidR="00000000" w:rsidRPr="00000000">
        <w:rPr>
          <w:rFonts w:ascii="Inter" w:cs="Inter" w:eastAsia="Inter" w:hAnsi="Inter"/>
          <w:rtl w:val="0"/>
        </w:rPr>
        <w:t xml:space="preserve">The Who – Target Market and Evidence of Demand</w:t>
      </w:r>
    </w:p>
    <w:p w:rsidR="00000000" w:rsidDel="00000000" w:rsidP="00000000" w:rsidRDefault="00000000" w:rsidRPr="00000000" w14:paraId="0000002D">
      <w:pPr>
        <w:rPr>
          <w:rFonts w:ascii="Inter" w:cs="Inter" w:eastAsia="Inter" w:hAnsi="Inter"/>
        </w:rPr>
      </w:pPr>
      <w:r w:rsidDel="00000000" w:rsidR="00000000" w:rsidRPr="00000000">
        <w:rPr>
          <w:rtl w:val="0"/>
        </w:rPr>
      </w:r>
    </w:p>
    <w:p w:rsidR="00000000" w:rsidDel="00000000" w:rsidP="00000000" w:rsidRDefault="00000000" w:rsidRPr="00000000" w14:paraId="0000002E">
      <w:pPr>
        <w:pStyle w:val="Heading2"/>
        <w:keepNext w:val="0"/>
        <w:keepLines w:val="0"/>
        <w:spacing w:after="80" w:before="360" w:lineRule="auto"/>
        <w:rPr>
          <w:rFonts w:ascii="Inter" w:cs="Inter" w:eastAsia="Inter" w:hAnsi="Inter"/>
          <w:color w:val="000000"/>
          <w:sz w:val="34"/>
          <w:szCs w:val="34"/>
        </w:rPr>
      </w:pPr>
      <w:bookmarkStart w:colFirst="0" w:colLast="0" w:name="_heading=h.916b8a2bzsl3" w:id="2"/>
      <w:bookmarkEnd w:id="2"/>
      <w:r w:rsidDel="00000000" w:rsidR="00000000" w:rsidRPr="00000000">
        <w:rPr>
          <w:rFonts w:ascii="Inter" w:cs="Inter" w:eastAsia="Inter" w:hAnsi="Inter"/>
          <w:color w:val="000000"/>
          <w:sz w:val="34"/>
          <w:szCs w:val="34"/>
          <w:rtl w:val="0"/>
        </w:rPr>
        <w:t xml:space="preserve">The Who – Users and Market Need</w:t>
      </w:r>
    </w:p>
    <w:p w:rsidR="00000000" w:rsidDel="00000000" w:rsidP="00000000" w:rsidRDefault="00000000" w:rsidRPr="00000000" w14:paraId="0000002F">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Primary users</w:t>
      </w:r>
      <w:r w:rsidDel="00000000" w:rsidR="00000000" w:rsidRPr="00000000">
        <w:rPr>
          <w:rFonts w:ascii="Inter" w:cs="Inter" w:eastAsia="Inter" w:hAnsi="Inter"/>
          <w:rtl w:val="0"/>
        </w:rPr>
        <w:t xml:space="preserve">: Clinicians. While doctors are likely to be the most impactful users, we anticipate that allied health professionals—including midwives, nurses, physiotherapists, and others increasingly practising autonomously—will also benefit greatly. Clerky empowers all clinicians to deliver faster, more reliable, and defensible care through accurate, evidence-based documentation.</w:t>
      </w:r>
      <w:r w:rsidDel="00000000" w:rsidR="00000000" w:rsidRPr="00000000">
        <w:rPr>
          <w:rtl w:val="0"/>
        </w:rPr>
      </w:r>
    </w:p>
    <w:p w:rsidR="00000000" w:rsidDel="00000000" w:rsidP="00000000" w:rsidRDefault="00000000" w:rsidRPr="00000000" w14:paraId="00000030">
      <w:pPr>
        <w:spacing w:after="240" w:before="240" w:lineRule="auto"/>
        <w:rPr>
          <w:rFonts w:ascii="Inter" w:cs="Inter" w:eastAsia="Inter" w:hAnsi="Inter"/>
        </w:rPr>
      </w:pPr>
      <w:r w:rsidDel="00000000" w:rsidR="00000000" w:rsidRPr="00000000">
        <w:rPr>
          <w:rFonts w:ascii="Inter" w:cs="Inter" w:eastAsia="Inter" w:hAnsi="Inter"/>
          <w:b w:val="1"/>
          <w:rtl w:val="0"/>
        </w:rPr>
        <w:t xml:space="preserve">Secondary users:</w:t>
      </w:r>
      <w:r w:rsidDel="00000000" w:rsidR="00000000" w:rsidRPr="00000000">
        <w:rPr>
          <w:rFonts w:ascii="Inter" w:cs="Inter" w:eastAsia="Inter" w:hAnsi="Inter"/>
          <w:rtl w:val="0"/>
        </w:rPr>
        <w:t xml:space="preserve"> Clinical governance leads, quality improvement teams, and medico-legal bodies who require consistent audit trails and safety assurance.</w:t>
      </w:r>
    </w:p>
    <w:p w:rsidR="00000000" w:rsidDel="00000000" w:rsidP="00000000" w:rsidRDefault="00000000" w:rsidRPr="00000000" w14:paraId="00000031">
      <w:pPr>
        <w:spacing w:after="240" w:before="240" w:lineRule="auto"/>
        <w:rPr>
          <w:rFonts w:ascii="Inter" w:cs="Inter" w:eastAsia="Inter" w:hAnsi="Inter"/>
        </w:rPr>
      </w:pPr>
      <w:r w:rsidDel="00000000" w:rsidR="00000000" w:rsidRPr="00000000">
        <w:rPr>
          <w:rFonts w:ascii="Inter" w:cs="Inter" w:eastAsia="Inter" w:hAnsi="Inter"/>
          <w:rtl w:val="0"/>
        </w:rPr>
        <w:t xml:space="preserve">The NHS continues to face critical challenges in documentation quality, litigation costs and workforce efficiency.</w:t>
      </w:r>
    </w:p>
    <w:p w:rsidR="00000000" w:rsidDel="00000000" w:rsidP="00000000" w:rsidRDefault="00000000" w:rsidRPr="00000000" w14:paraId="00000032">
      <w:pPr>
        <w:numPr>
          <w:ilvl w:val="0"/>
          <w:numId w:val="10"/>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87% of clinicians</w:t>
      </w:r>
      <w:r w:rsidDel="00000000" w:rsidR="00000000" w:rsidRPr="00000000">
        <w:rPr>
          <w:rFonts w:ascii="Inter" w:cs="Inter" w:eastAsia="Inter" w:hAnsi="Inter"/>
          <w:rtl w:val="0"/>
        </w:rPr>
        <w:t xml:space="preserve"> report that easier access to guidelines at the point of care would improve adherence.</w:t>
        <w:br w:type="textWrapping"/>
      </w:r>
    </w:p>
    <w:p w:rsidR="00000000" w:rsidDel="00000000" w:rsidP="00000000" w:rsidRDefault="00000000" w:rsidRPr="00000000" w14:paraId="00000033">
      <w:pPr>
        <w:numPr>
          <w:ilvl w:val="0"/>
          <w:numId w:val="10"/>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There are </w:t>
      </w:r>
      <w:r w:rsidDel="00000000" w:rsidR="00000000" w:rsidRPr="00000000">
        <w:rPr>
          <w:rFonts w:ascii="Inter" w:cs="Inter" w:eastAsia="Inter" w:hAnsi="Inter"/>
          <w:b w:val="1"/>
          <w:rtl w:val="0"/>
        </w:rPr>
        <w:t xml:space="preserve">over 100,000 NHS vacancies</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one in three doctors</w:t>
      </w:r>
      <w:r w:rsidDel="00000000" w:rsidR="00000000" w:rsidRPr="00000000">
        <w:rPr>
          <w:rFonts w:ascii="Inter" w:cs="Inter" w:eastAsia="Inter" w:hAnsi="Inter"/>
          <w:rtl w:val="0"/>
        </w:rPr>
        <w:t xml:space="preserve"> report burnout. Tools that reduce cognitive load and documentation time are no longer optional – they’re essential.</w:t>
        <w:br w:type="textWrapping"/>
      </w:r>
    </w:p>
    <w:p w:rsidR="00000000" w:rsidDel="00000000" w:rsidP="00000000" w:rsidRDefault="00000000" w:rsidRPr="00000000" w14:paraId="00000034">
      <w:pPr>
        <w:numPr>
          <w:ilvl w:val="0"/>
          <w:numId w:val="10"/>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Audit backlogs and retrospective reviews consume </w:t>
      </w:r>
      <w:r w:rsidDel="00000000" w:rsidR="00000000" w:rsidRPr="00000000">
        <w:rPr>
          <w:rFonts w:ascii="Inter" w:cs="Inter" w:eastAsia="Inter" w:hAnsi="Inter"/>
          <w:b w:val="1"/>
          <w:rtl w:val="0"/>
        </w:rPr>
        <w:t xml:space="preserve">thousands of clinician hours</w:t>
      </w:r>
      <w:r w:rsidDel="00000000" w:rsidR="00000000" w:rsidRPr="00000000">
        <w:rPr>
          <w:rFonts w:ascii="Inter" w:cs="Inter" w:eastAsia="Inter" w:hAnsi="Inter"/>
          <w:rtl w:val="0"/>
        </w:rPr>
        <w:t xml:space="preserve"> every year.</w:t>
      </w:r>
    </w:p>
    <w:p w:rsidR="00000000" w:rsidDel="00000000" w:rsidP="00000000" w:rsidRDefault="00000000" w:rsidRPr="00000000" w14:paraId="00000035">
      <w:pPr>
        <w:spacing w:after="240" w:before="240" w:lineRule="auto"/>
        <w:rPr>
          <w:rFonts w:ascii="Inter" w:cs="Inter" w:eastAsia="Inter" w:hAnsi="Inter"/>
        </w:rPr>
      </w:pPr>
      <w:r w:rsidDel="00000000" w:rsidR="00000000" w:rsidRPr="00000000">
        <w:rPr>
          <w:rFonts w:ascii="Inter" w:cs="Inter" w:eastAsia="Inter" w:hAnsi="Inter"/>
          <w:b w:val="1"/>
          <w:rtl w:val="0"/>
        </w:rPr>
        <w:t xml:space="preserve">Clerky</w:t>
      </w:r>
      <w:r w:rsidDel="00000000" w:rsidR="00000000" w:rsidRPr="00000000">
        <w:rPr>
          <w:rFonts w:ascii="Inter" w:cs="Inter" w:eastAsia="Inter" w:hAnsi="Inter"/>
          <w:rtl w:val="0"/>
        </w:rPr>
        <w:t xml:space="preserve"> directly addresses these pain points by embedding guidance, quality assurance and audit functionality seamlessly into everyday documentation workflows.</w:t>
      </w:r>
    </w:p>
    <w:p w:rsidR="00000000" w:rsidDel="00000000" w:rsidP="00000000" w:rsidRDefault="00000000" w:rsidRPr="00000000" w14:paraId="00000036">
      <w:pPr>
        <w:pStyle w:val="Heading2"/>
        <w:rPr>
          <w:rFonts w:ascii="Inter" w:cs="Inter" w:eastAsia="Inter" w:hAnsi="Inter"/>
        </w:rPr>
      </w:pPr>
      <w:r w:rsidDel="00000000" w:rsidR="00000000" w:rsidRPr="00000000">
        <w:rPr>
          <w:rFonts w:ascii="Inter" w:cs="Inter" w:eastAsia="Inter" w:hAnsi="Inter"/>
          <w:rtl w:val="0"/>
        </w:rPr>
        <w:t xml:space="preserve">Where to start - </w:t>
      </w:r>
      <w:r w:rsidDel="00000000" w:rsidR="00000000" w:rsidRPr="00000000">
        <w:rPr>
          <w:rFonts w:ascii="Inter" w:cs="Inter" w:eastAsia="Inter" w:hAnsi="Inter"/>
          <w:rtl w:val="0"/>
        </w:rPr>
        <w:t xml:space="preserve">The Case for Maternity Care</w:t>
      </w:r>
    </w:p>
    <w:p w:rsidR="00000000" w:rsidDel="00000000" w:rsidP="00000000" w:rsidRDefault="00000000" w:rsidRPr="00000000" w14:paraId="00000037">
      <w:pPr>
        <w:spacing w:after="240" w:before="240" w:lineRule="auto"/>
        <w:rPr>
          <w:rFonts w:ascii="Inter" w:cs="Inter" w:eastAsia="Inter" w:hAnsi="Inter"/>
        </w:rPr>
      </w:pPr>
      <w:r w:rsidDel="00000000" w:rsidR="00000000" w:rsidRPr="00000000">
        <w:rPr>
          <w:rFonts w:ascii="Inter" w:cs="Inter" w:eastAsia="Inter" w:hAnsi="Inter"/>
          <w:rtl w:val="0"/>
        </w:rPr>
        <w:t xml:space="preserve">If there’s one NHS specialty that truly needs </w:t>
      </w:r>
      <w:r w:rsidDel="00000000" w:rsidR="00000000" w:rsidRPr="00000000">
        <w:rPr>
          <w:rFonts w:ascii="Inter" w:cs="Inter" w:eastAsia="Inter" w:hAnsi="Inter"/>
          <w:b w:val="1"/>
          <w:rtl w:val="0"/>
        </w:rPr>
        <w:t xml:space="preserve">Clerky</w:t>
      </w:r>
      <w:r w:rsidDel="00000000" w:rsidR="00000000" w:rsidRPr="00000000">
        <w:rPr>
          <w:rFonts w:ascii="Inter" w:cs="Inter" w:eastAsia="Inter" w:hAnsi="Inter"/>
          <w:rtl w:val="0"/>
        </w:rPr>
        <w:t xml:space="preserve">, it’s maternity care. Here, it can support safer decisions, clearer documentation and better outcomes for mothers and babies. </w:t>
      </w:r>
    </w:p>
    <w:p w:rsidR="00000000" w:rsidDel="00000000" w:rsidP="00000000" w:rsidRDefault="00000000" w:rsidRPr="00000000" w14:paraId="00000038">
      <w:pPr>
        <w:spacing w:after="240" w:before="240" w:lineRule="auto"/>
        <w:ind w:left="600" w:right="600" w:firstLine="0"/>
        <w:rPr>
          <w:rFonts w:ascii="Inter" w:cs="Inter" w:eastAsia="Inter" w:hAnsi="Inter"/>
          <w:i w:val="1"/>
        </w:rPr>
      </w:pPr>
      <w:r w:rsidDel="00000000" w:rsidR="00000000" w:rsidRPr="00000000">
        <w:rPr>
          <w:rFonts w:ascii="Inter" w:cs="Inter" w:eastAsia="Inter" w:hAnsi="Inter"/>
          <w:rtl w:val="0"/>
        </w:rPr>
        <w:t xml:space="preserve">“We spend more on the cost of harm, when we could be spending more on prevention.” – </w:t>
      </w:r>
      <w:hyperlink r:id="rId10">
        <w:r w:rsidDel="00000000" w:rsidR="00000000" w:rsidRPr="00000000">
          <w:rPr>
            <w:rFonts w:ascii="Inter" w:cs="Inter" w:eastAsia="Inter" w:hAnsi="Inter"/>
            <w:i w:val="1"/>
            <w:color w:val="1155cc"/>
            <w:u w:val="single"/>
            <w:rtl w:val="0"/>
          </w:rPr>
          <w:t xml:space="preserve">James Titcombe,</w:t>
        </w:r>
      </w:hyperlink>
      <w:r w:rsidDel="00000000" w:rsidR="00000000" w:rsidRPr="00000000">
        <w:rPr>
          <w:rFonts w:ascii="Inter" w:cs="Inter" w:eastAsia="Inter" w:hAnsi="Inter"/>
          <w:i w:val="1"/>
          <w:rtl w:val="0"/>
        </w:rPr>
        <w:t xml:space="preserve"> bereaved father and patient safety campaigner, Baby Lifeline Charity</w:t>
      </w:r>
    </w:p>
    <w:p w:rsidR="00000000" w:rsidDel="00000000" w:rsidP="00000000" w:rsidRDefault="00000000" w:rsidRPr="00000000" w14:paraId="00000039">
      <w:pPr>
        <w:spacing w:after="240" w:before="240" w:lineRule="auto"/>
        <w:rPr>
          <w:rFonts w:ascii="Inter" w:cs="Inter" w:eastAsia="Inter" w:hAnsi="Inter"/>
        </w:rPr>
      </w:pPr>
      <w:r w:rsidDel="00000000" w:rsidR="00000000" w:rsidRPr="00000000">
        <w:rPr>
          <w:rFonts w:ascii="Inter" w:cs="Inter" w:eastAsia="Inter" w:hAnsi="Inter"/>
          <w:rtl w:val="0"/>
        </w:rPr>
        <w:t xml:space="preserve">In 2022–23, the NHS spent approximately </w:t>
      </w:r>
      <w:r w:rsidDel="00000000" w:rsidR="00000000" w:rsidRPr="00000000">
        <w:rPr>
          <w:rFonts w:ascii="Inter" w:cs="Inter" w:eastAsia="Inter" w:hAnsi="Inter"/>
          <w:b w:val="1"/>
          <w:rtl w:val="0"/>
        </w:rPr>
        <w:t xml:space="preserve">£2.6 billion</w:t>
      </w:r>
      <w:r w:rsidDel="00000000" w:rsidR="00000000" w:rsidRPr="00000000">
        <w:rPr>
          <w:rFonts w:ascii="Inter" w:cs="Inter" w:eastAsia="Inter" w:hAnsi="Inter"/>
          <w:rtl w:val="0"/>
        </w:rPr>
        <w:t xml:space="preserve"> on clinical negligence claims.</w:t>
      </w:r>
      <w:r w:rsidDel="00000000" w:rsidR="00000000" w:rsidRPr="00000000">
        <w:rPr>
          <w:rFonts w:ascii="Inter" w:cs="Inter" w:eastAsia="Inter" w:hAnsi="Inter"/>
          <w:vertAlign w:val="superscript"/>
        </w:rPr>
        <w:footnoteReference w:customMarkFollows="0" w:id="0"/>
      </w:r>
      <w:r w:rsidDel="00000000" w:rsidR="00000000" w:rsidRPr="00000000">
        <w:rPr>
          <w:rFonts w:ascii="Inter" w:cs="Inter" w:eastAsia="Inter" w:hAnsi="Inter"/>
          <w:rtl w:val="0"/>
        </w:rPr>
        <w:br w:type="textWrapping"/>
        <w:t xml:space="preserve">Although </w:t>
      </w:r>
      <w:r w:rsidDel="00000000" w:rsidR="00000000" w:rsidRPr="00000000">
        <w:rPr>
          <w:rFonts w:ascii="Inter" w:cs="Inter" w:eastAsia="Inter" w:hAnsi="Inter"/>
          <w:b w:val="1"/>
          <w:rtl w:val="0"/>
        </w:rPr>
        <w:t xml:space="preserve">obstetrics</w:t>
      </w:r>
      <w:r w:rsidDel="00000000" w:rsidR="00000000" w:rsidRPr="00000000">
        <w:rPr>
          <w:rFonts w:ascii="Inter" w:cs="Inter" w:eastAsia="Inter" w:hAnsi="Inter"/>
          <w:rtl w:val="0"/>
        </w:rPr>
        <w:t xml:space="preserve"> accounts for only </w:t>
      </w:r>
      <w:r w:rsidDel="00000000" w:rsidR="00000000" w:rsidRPr="00000000">
        <w:rPr>
          <w:rFonts w:ascii="Inter" w:cs="Inter" w:eastAsia="Inter" w:hAnsi="Inter"/>
          <w:b w:val="1"/>
          <w:rtl w:val="0"/>
        </w:rPr>
        <w:t xml:space="preserve">12.8%</w:t>
      </w:r>
      <w:r w:rsidDel="00000000" w:rsidR="00000000" w:rsidRPr="00000000">
        <w:rPr>
          <w:rFonts w:ascii="Inter" w:cs="Inter" w:eastAsia="Inter" w:hAnsi="Inter"/>
          <w:rtl w:val="0"/>
        </w:rPr>
        <w:t xml:space="preserve"> of all claims, it represents </w:t>
      </w:r>
      <w:r w:rsidDel="00000000" w:rsidR="00000000" w:rsidRPr="00000000">
        <w:rPr>
          <w:rFonts w:ascii="Inter" w:cs="Inter" w:eastAsia="Inter" w:hAnsi="Inter"/>
          <w:b w:val="1"/>
          <w:rtl w:val="0"/>
        </w:rPr>
        <w:t xml:space="preserve">56.7%</w:t>
      </w:r>
      <w:r w:rsidDel="00000000" w:rsidR="00000000" w:rsidRPr="00000000">
        <w:rPr>
          <w:rFonts w:ascii="Inter" w:cs="Inter" w:eastAsia="Inter" w:hAnsi="Inter"/>
          <w:rtl w:val="0"/>
        </w:rPr>
        <w:t xml:space="preserve"> of the total value of payouts.</w:t>
      </w:r>
      <w:r w:rsidDel="00000000" w:rsidR="00000000" w:rsidRPr="00000000">
        <w:rPr>
          <w:rFonts w:ascii="Inter" w:cs="Inter" w:eastAsia="Inter" w:hAnsi="Inter"/>
          <w:vertAlign w:val="superscript"/>
        </w:rPr>
        <w:footnoteReference w:customMarkFollows="0" w:id="1"/>
      </w:r>
      <w:r w:rsidDel="00000000" w:rsidR="00000000" w:rsidRPr="00000000">
        <w:rPr>
          <w:rtl w:val="0"/>
        </w:rPr>
      </w:r>
    </w:p>
    <w:p w:rsidR="00000000" w:rsidDel="00000000" w:rsidP="00000000" w:rsidRDefault="00000000" w:rsidRPr="00000000" w14:paraId="0000003A">
      <w:pPr>
        <w:spacing w:after="240" w:before="240" w:lineRule="auto"/>
        <w:rPr>
          <w:rFonts w:ascii="Inter" w:cs="Inter" w:eastAsia="Inter" w:hAnsi="Inter"/>
        </w:rPr>
      </w:pPr>
      <w:r w:rsidDel="00000000" w:rsidR="00000000" w:rsidRPr="00000000">
        <w:rPr>
          <w:rFonts w:ascii="Inter" w:cs="Inter" w:eastAsia="Inter" w:hAnsi="Inter"/>
          <w:rtl w:val="0"/>
        </w:rPr>
        <w:t xml:space="preserve">Repeated investigations into failures of maternity care have blighted the NHS – </w:t>
      </w:r>
      <w:r w:rsidDel="00000000" w:rsidR="00000000" w:rsidRPr="00000000">
        <w:rPr>
          <w:rFonts w:ascii="Inter" w:cs="Inter" w:eastAsia="Inter" w:hAnsi="Inter"/>
          <w:i w:val="1"/>
          <w:rtl w:val="0"/>
        </w:rPr>
        <w:t xml:space="preserve">Ockenden, East Kent, Morecambe Bay, Nottingham</w:t>
      </w:r>
      <w:r w:rsidDel="00000000" w:rsidR="00000000" w:rsidRPr="00000000">
        <w:rPr>
          <w:rFonts w:ascii="Inter" w:cs="Inter" w:eastAsia="Inter" w:hAnsi="Inter"/>
          <w:rtl w:val="0"/>
        </w:rPr>
        <w:t xml:space="preserve"> – and now a new </w:t>
      </w:r>
      <w:r w:rsidDel="00000000" w:rsidR="00000000" w:rsidRPr="00000000">
        <w:rPr>
          <w:rFonts w:ascii="Inter" w:cs="Inter" w:eastAsia="Inter" w:hAnsi="Inter"/>
          <w:b w:val="1"/>
          <w:rtl w:val="0"/>
        </w:rPr>
        <w:t xml:space="preserve">national inquiry</w:t>
      </w:r>
      <w:r w:rsidDel="00000000" w:rsidR="00000000" w:rsidRPr="00000000">
        <w:rPr>
          <w:rFonts w:ascii="Inter" w:cs="Inter" w:eastAsia="Inter" w:hAnsi="Inter"/>
          <w:rtl w:val="0"/>
        </w:rPr>
        <w:t xml:space="preserve"> led by </w:t>
      </w:r>
      <w:r w:rsidDel="00000000" w:rsidR="00000000" w:rsidRPr="00000000">
        <w:rPr>
          <w:rFonts w:ascii="Inter" w:cs="Inter" w:eastAsia="Inter" w:hAnsi="Inter"/>
          <w:b w:val="1"/>
          <w:rtl w:val="0"/>
        </w:rPr>
        <w:t xml:space="preserve">Baroness Amos</w:t>
      </w:r>
      <w:r w:rsidDel="00000000" w:rsidR="00000000" w:rsidRPr="00000000">
        <w:rPr>
          <w:rFonts w:ascii="Inter" w:cs="Inter" w:eastAsia="Inter" w:hAnsi="Inter"/>
          <w:rtl w:val="0"/>
        </w:rPr>
        <w:t xml:space="preserve"> is examining 14 further hospital trusts.</w:t>
      </w:r>
    </w:p>
    <w:p w:rsidR="00000000" w:rsidDel="00000000" w:rsidP="00000000" w:rsidRDefault="00000000" w:rsidRPr="00000000" w14:paraId="0000003B">
      <w:pPr>
        <w:spacing w:after="240" w:before="240" w:lineRule="auto"/>
        <w:rPr>
          <w:rFonts w:ascii="Inter" w:cs="Inter" w:eastAsia="Inter" w:hAnsi="Inter"/>
        </w:rPr>
      </w:pPr>
      <w:r w:rsidDel="00000000" w:rsidR="00000000" w:rsidRPr="00000000">
        <w:rPr>
          <w:rFonts w:ascii="Inter" w:cs="Inter" w:eastAsia="Inter" w:hAnsi="Inter"/>
          <w:rtl w:val="0"/>
        </w:rPr>
        <w:t xml:space="preserve">As Bill Kirkup, author of the </w:t>
      </w:r>
      <w:r w:rsidDel="00000000" w:rsidR="00000000" w:rsidRPr="00000000">
        <w:rPr>
          <w:rFonts w:ascii="Inter" w:cs="Inter" w:eastAsia="Inter" w:hAnsi="Inter"/>
          <w:i w:val="1"/>
          <w:rtl w:val="0"/>
        </w:rPr>
        <w:t xml:space="preserve">East Kent Report</w:t>
      </w:r>
      <w:r w:rsidDel="00000000" w:rsidR="00000000" w:rsidRPr="00000000">
        <w:rPr>
          <w:rFonts w:ascii="Inter" w:cs="Inter" w:eastAsia="Inter" w:hAnsi="Inter"/>
          <w:rtl w:val="0"/>
        </w:rPr>
        <w:t xml:space="preserve">, warned:</w:t>
      </w:r>
    </w:p>
    <w:p w:rsidR="00000000" w:rsidDel="00000000" w:rsidP="00000000" w:rsidRDefault="00000000" w:rsidRPr="00000000" w14:paraId="0000003C">
      <w:pPr>
        <w:spacing w:after="240" w:before="240" w:lineRule="auto"/>
        <w:ind w:left="600" w:right="600" w:firstLine="0"/>
        <w:rPr>
          <w:rFonts w:ascii="Inter" w:cs="Inter" w:eastAsia="Inter" w:hAnsi="Inter"/>
        </w:rPr>
      </w:pPr>
      <w:r w:rsidDel="00000000" w:rsidR="00000000" w:rsidRPr="00000000">
        <w:rPr>
          <w:rFonts w:ascii="Inter" w:cs="Inter" w:eastAsia="Inter" w:hAnsi="Inter"/>
          <w:rtl w:val="0"/>
        </w:rPr>
        <w:t xml:space="preserve">“It is too late to pretend that this is just another one-off, isolated failure. If we do not begin to tackle this differently, there will be more.”</w:t>
      </w:r>
    </w:p>
    <w:p w:rsidR="00000000" w:rsidDel="00000000" w:rsidP="00000000" w:rsidRDefault="00000000" w:rsidRPr="00000000" w14:paraId="0000003D">
      <w:pPr>
        <w:spacing w:after="240" w:before="240" w:lineRule="auto"/>
        <w:rPr>
          <w:rFonts w:ascii="Inter" w:cs="Inter" w:eastAsia="Inter" w:hAnsi="Inter"/>
        </w:rPr>
      </w:pPr>
      <w:r w:rsidDel="00000000" w:rsidR="00000000" w:rsidRPr="00000000">
        <w:rPr>
          <w:rFonts w:ascii="Inter" w:cs="Inter" w:eastAsia="Inter" w:hAnsi="Inter"/>
          <w:rtl w:val="0"/>
        </w:rPr>
        <w:t xml:space="preserve">Our early engagement with </w:t>
      </w:r>
      <w:r w:rsidDel="00000000" w:rsidR="00000000" w:rsidRPr="00000000">
        <w:rPr>
          <w:rFonts w:ascii="Inter" w:cs="Inter" w:eastAsia="Inter" w:hAnsi="Inter"/>
          <w:b w:val="1"/>
          <w:rtl w:val="0"/>
        </w:rPr>
        <w:t xml:space="preserve">clinical safety leads</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NHS Clinical Entrepreneur Programme</w:t>
      </w:r>
      <w:r w:rsidDel="00000000" w:rsidR="00000000" w:rsidRPr="00000000">
        <w:rPr>
          <w:rFonts w:ascii="Inter" w:cs="Inter" w:eastAsia="Inter" w:hAnsi="Inter"/>
          <w:rtl w:val="0"/>
        </w:rPr>
        <w:t xml:space="preserve"> mentors has confirmed strong interest in a pilot for </w:t>
      </w:r>
      <w:r w:rsidDel="00000000" w:rsidR="00000000" w:rsidRPr="00000000">
        <w:rPr>
          <w:rFonts w:ascii="Inter" w:cs="Inter" w:eastAsia="Inter" w:hAnsi="Inter"/>
          <w:b w:val="1"/>
          <w:rtl w:val="0"/>
        </w:rPr>
        <w:t xml:space="preserve">maternity </w:t>
      </w:r>
      <w:r w:rsidDel="00000000" w:rsidR="00000000" w:rsidRPr="00000000">
        <w:rPr>
          <w:rFonts w:ascii="Inter" w:cs="Inter" w:eastAsia="Inter" w:hAnsi="Inter"/>
          <w:rtl w:val="0"/>
        </w:rPr>
        <w:t xml:space="preserve">– an environment where real-time documentation accuracy is both high-impact and measurable.</w:t>
      </w:r>
    </w:p>
    <w:p w:rsidR="00000000" w:rsidDel="00000000" w:rsidP="00000000" w:rsidRDefault="00000000" w:rsidRPr="00000000" w14:paraId="0000003E">
      <w:pPr>
        <w:spacing w:after="240" w:before="240" w:lineRule="auto"/>
        <w:rPr>
          <w:rFonts w:ascii="Inter" w:cs="Inter" w:eastAsia="Inter" w:hAnsi="Inter"/>
        </w:rPr>
      </w:pPr>
      <w:r w:rsidDel="00000000" w:rsidR="00000000" w:rsidRPr="00000000">
        <w:rPr>
          <w:rFonts w:ascii="Inter" w:cs="Inter" w:eastAsia="Inter" w:hAnsi="Inter"/>
          <w:b w:val="1"/>
          <w:rtl w:val="0"/>
        </w:rPr>
        <w:t xml:space="preserve">Maternity </w:t>
      </w:r>
      <w:r w:rsidDel="00000000" w:rsidR="00000000" w:rsidRPr="00000000">
        <w:rPr>
          <w:rFonts w:ascii="Inter" w:cs="Inter" w:eastAsia="Inter" w:hAnsi="Inter"/>
          <w:rtl w:val="0"/>
        </w:rPr>
        <w:t xml:space="preserve">is the perfect test bed for Clerky’s capabilities: it involves high volumes, time-sensitive decisions, and well-defined national standards such as </w:t>
      </w:r>
      <w:r w:rsidDel="00000000" w:rsidR="00000000" w:rsidRPr="00000000">
        <w:rPr>
          <w:rFonts w:ascii="Inter" w:cs="Inter" w:eastAsia="Inter" w:hAnsi="Inter"/>
          <w:i w:val="1"/>
          <w:rtl w:val="0"/>
        </w:rPr>
        <w:t xml:space="preserve">Saving Babies’ Lives</w:t>
      </w:r>
      <w:r w:rsidDel="00000000" w:rsidR="00000000" w:rsidRPr="00000000">
        <w:rPr>
          <w:rFonts w:ascii="Inter" w:cs="Inter" w:eastAsia="Inter" w:hAnsi="Inter"/>
          <w:rtl w:val="0"/>
        </w:rPr>
        <w:t xml:space="preserve"> and </w:t>
      </w:r>
      <w:r w:rsidDel="00000000" w:rsidR="00000000" w:rsidRPr="00000000">
        <w:rPr>
          <w:rFonts w:ascii="Inter" w:cs="Inter" w:eastAsia="Inter" w:hAnsi="Inter"/>
          <w:i w:val="1"/>
          <w:rtl w:val="0"/>
        </w:rPr>
        <w:t xml:space="preserve">Ockenden</w:t>
      </w:r>
      <w:r w:rsidDel="00000000" w:rsidR="00000000" w:rsidRPr="00000000">
        <w:rPr>
          <w:rFonts w:ascii="Inter" w:cs="Inter" w:eastAsia="Inter" w:hAnsi="Inter"/>
          <w:rtl w:val="0"/>
        </w:rPr>
        <w:t xml:space="preserve"> recommendations. A pilot here would generate quantifiable improvements in documentation completeness, safety compliance and governance efficiency – creating an evidence base for broader rollout across other NHS specialties.</w:t>
      </w:r>
    </w:p>
    <w:p w:rsidR="00000000" w:rsidDel="00000000" w:rsidP="00000000" w:rsidRDefault="00000000" w:rsidRPr="00000000" w14:paraId="0000003F">
      <w:pPr>
        <w:spacing w:after="240" w:before="240" w:lineRule="auto"/>
        <w:rPr>
          <w:rFonts w:ascii="Inter" w:cs="Inter" w:eastAsia="Inter" w:hAnsi="Inter"/>
        </w:rPr>
      </w:pPr>
      <w:r w:rsidDel="00000000" w:rsidR="00000000" w:rsidRPr="00000000">
        <w:rPr>
          <w:rFonts w:ascii="Inter" w:cs="Inter" w:eastAsia="Inter" w:hAnsi="Inter"/>
          <w:b w:val="1"/>
          <w:rtl w:val="0"/>
        </w:rPr>
        <w:t xml:space="preserve">Clerky</w:t>
      </w:r>
      <w:r w:rsidDel="00000000" w:rsidR="00000000" w:rsidRPr="00000000">
        <w:rPr>
          <w:rFonts w:ascii="Inter" w:cs="Inter" w:eastAsia="Inter" w:hAnsi="Inter"/>
          <w:rtl w:val="0"/>
        </w:rPr>
        <w:t xml:space="preserve">’s</w:t>
      </w:r>
      <w:r w:rsidDel="00000000" w:rsidR="00000000" w:rsidRPr="00000000">
        <w:rPr>
          <w:rFonts w:ascii="Inter" w:cs="Inter" w:eastAsia="Inter" w:hAnsi="Inter"/>
          <w:b w:val="1"/>
          <w:rtl w:val="0"/>
        </w:rPr>
        <w:t xml:space="preserve"> </w:t>
      </w:r>
      <w:r w:rsidDel="00000000" w:rsidR="00000000" w:rsidRPr="00000000">
        <w:rPr>
          <w:rFonts w:ascii="Inter" w:cs="Inter" w:eastAsia="Inter" w:hAnsi="Inter"/>
          <w:rtl w:val="0"/>
        </w:rPr>
        <w:t xml:space="preserve">modular design naturally supports expansion across hospitals and specialties. Each individual clinician or team can tailor the platform by selecting the specific guidelines they wish to apply, creating a personalised library of best practice. Following a successful roll-out, we anticipate rapid adoption in other high-risk areas such as Emergency Medicine, as well as high-throughput settings like General Practice, where efficiency and guideline adherence are equally critical.</w:t>
      </w:r>
      <w:r w:rsidDel="00000000" w:rsidR="00000000" w:rsidRPr="00000000">
        <w:rPr>
          <w:rtl w:val="0"/>
        </w:rPr>
      </w:r>
    </w:p>
    <w:p w:rsidR="00000000" w:rsidDel="00000000" w:rsidP="00000000" w:rsidRDefault="00000000" w:rsidRPr="00000000" w14:paraId="00000040">
      <w:pPr>
        <w:pStyle w:val="Heading2"/>
        <w:rPr>
          <w:rFonts w:ascii="Inter" w:cs="Inter" w:eastAsia="Inter" w:hAnsi="Inter"/>
          <w:color w:val="000000"/>
          <w:sz w:val="34"/>
          <w:szCs w:val="34"/>
        </w:rPr>
      </w:pPr>
      <w:r w:rsidDel="00000000" w:rsidR="00000000" w:rsidRPr="00000000">
        <w:rPr>
          <w:rFonts w:ascii="Inter" w:cs="Inter" w:eastAsia="Inter" w:hAnsi="Inter"/>
          <w:rtl w:val="0"/>
        </w:rPr>
        <w:t xml:space="preserve">The How – Development, Regulation, and Implementation Plan</w:t>
      </w:r>
      <w:r w:rsidDel="00000000" w:rsidR="00000000" w:rsidRPr="00000000">
        <w:rPr>
          <w:rtl w:val="0"/>
        </w:rPr>
      </w:r>
    </w:p>
    <w:p w:rsidR="00000000" w:rsidDel="00000000" w:rsidP="00000000" w:rsidRDefault="00000000" w:rsidRPr="00000000" w14:paraId="00000041">
      <w:pPr>
        <w:spacing w:after="240" w:before="240" w:lineRule="auto"/>
        <w:rPr>
          <w:rFonts w:ascii="Inter" w:cs="Inter" w:eastAsia="Inter" w:hAnsi="Inter"/>
        </w:rPr>
      </w:pPr>
      <w:r w:rsidDel="00000000" w:rsidR="00000000" w:rsidRPr="00000000">
        <w:rPr>
          <w:rFonts w:ascii="Inter" w:cs="Inter" w:eastAsia="Inter" w:hAnsi="Inter"/>
          <w:rtl w:val="0"/>
        </w:rPr>
        <w:t xml:space="preserve">We </w:t>
      </w:r>
      <w:r w:rsidDel="00000000" w:rsidR="00000000" w:rsidRPr="00000000">
        <w:rPr>
          <w:rFonts w:ascii="Inter" w:cs="Inter" w:eastAsia="Inter" w:hAnsi="Inter"/>
          <w:rtl w:val="0"/>
        </w:rPr>
        <w:t xml:space="preserve">have held </w:t>
      </w:r>
      <w:r w:rsidDel="00000000" w:rsidR="00000000" w:rsidRPr="00000000">
        <w:rPr>
          <w:rFonts w:ascii="Inter" w:cs="Inter" w:eastAsia="Inter" w:hAnsi="Inter"/>
          <w:b w:val="1"/>
          <w:rtl w:val="0"/>
        </w:rPr>
        <w:t xml:space="preserve">preliminary discussions</w:t>
      </w:r>
      <w:r w:rsidDel="00000000" w:rsidR="00000000" w:rsidRPr="00000000">
        <w:rPr>
          <w:rFonts w:ascii="Inter" w:cs="Inter" w:eastAsia="Inter" w:hAnsi="Inter"/>
          <w:rtl w:val="0"/>
        </w:rPr>
        <w:t xml:space="preserve"> with the software development team at </w:t>
      </w:r>
      <w:r w:rsidDel="00000000" w:rsidR="00000000" w:rsidRPr="00000000">
        <w:rPr>
          <w:rFonts w:ascii="Inter" w:cs="Inter" w:eastAsia="Inter" w:hAnsi="Inter"/>
          <w:b w:val="1"/>
          <w:rtl w:val="0"/>
        </w:rPr>
        <w:t xml:space="preserve">Cambridge-based EG Technology</w:t>
      </w:r>
      <w:r w:rsidDel="00000000" w:rsidR="00000000" w:rsidRPr="00000000">
        <w:rPr>
          <w:rFonts w:ascii="Inter" w:cs="Inter" w:eastAsia="Inter" w:hAnsi="Inter"/>
          <w:rtl w:val="0"/>
        </w:rPr>
        <w:t xml:space="preserve"> to scope potential collaboration – exploring costs, timelines and milestones for taking Clerky from prototype to pilot and beyond.</w:t>
      </w:r>
    </w:p>
    <w:p w:rsidR="00000000" w:rsidDel="00000000" w:rsidP="00000000" w:rsidRDefault="00000000" w:rsidRPr="00000000" w14:paraId="00000042">
      <w:pPr>
        <w:spacing w:after="240" w:before="240" w:lineRule="auto"/>
        <w:rPr>
          <w:rFonts w:ascii="Inter" w:cs="Inter" w:eastAsia="Inter" w:hAnsi="Inter"/>
        </w:rPr>
      </w:pPr>
      <w:r w:rsidDel="00000000" w:rsidR="00000000" w:rsidRPr="00000000">
        <w:rPr>
          <w:rFonts w:ascii="Inter" w:cs="Inter" w:eastAsia="Inter" w:hAnsi="Inter"/>
          <w:rtl w:val="0"/>
        </w:rPr>
        <w:t xml:space="preserve">These discussions have not yet resulted in a formal agreement but have informed a clear and achievable development pathway.</w:t>
      </w:r>
    </w:p>
    <w:p w:rsidR="00000000" w:rsidDel="00000000" w:rsidP="00000000" w:rsidRDefault="00000000" w:rsidRPr="00000000" w14:paraId="00000043">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after="80" w:before="280" w:lineRule="auto"/>
        <w:rPr>
          <w:rFonts w:ascii="Inter" w:cs="Inter" w:eastAsia="Inter" w:hAnsi="Inter"/>
          <w:b w:val="0"/>
          <w:color w:val="000000"/>
        </w:rPr>
      </w:pPr>
      <w:bookmarkStart w:colFirst="0" w:colLast="0" w:name="_heading=h.3m1kkzbawlu1" w:id="3"/>
      <w:bookmarkEnd w:id="3"/>
      <w:r w:rsidDel="00000000" w:rsidR="00000000" w:rsidRPr="00000000">
        <w:rPr>
          <w:rFonts w:ascii="Inter" w:cs="Inter" w:eastAsia="Inter" w:hAnsi="Inter"/>
          <w:color w:val="000000"/>
          <w:sz w:val="26"/>
          <w:szCs w:val="26"/>
          <w:rtl w:val="0"/>
        </w:rPr>
        <w:t xml:space="preserve">Development Roadmap</w:t>
      </w:r>
      <w:r w:rsidDel="00000000" w:rsidR="00000000" w:rsidRPr="00000000">
        <w:rPr>
          <w:rtl w:val="0"/>
        </w:rPr>
      </w:r>
    </w:p>
    <w:tbl>
      <w:tblPr>
        <w:tblStyle w:val="Table1"/>
        <w:tblW w:w="8640.0" w:type="dxa"/>
        <w:jc w:val="left"/>
        <w:tblLayout w:type="fixed"/>
        <w:tblLook w:val="0400"/>
      </w:tblPr>
      <w:tblGrid>
        <w:gridCol w:w="1445"/>
        <w:gridCol w:w="3906"/>
        <w:gridCol w:w="1701"/>
        <w:gridCol w:w="1588"/>
        <w:tblGridChange w:id="0">
          <w:tblGrid>
            <w:gridCol w:w="1445"/>
            <w:gridCol w:w="3906"/>
            <w:gridCol w:w="1701"/>
            <w:gridCol w:w="1588"/>
          </w:tblGrid>
        </w:tblGridChange>
      </w:tblGrid>
      <w:tr>
        <w:trPr>
          <w:cantSplit w:val="0"/>
          <w:tblHeader w:val="0"/>
        </w:trPr>
        <w:tc>
          <w:tcPr/>
          <w:p w:rsidR="00000000" w:rsidDel="00000000" w:rsidP="00000000" w:rsidRDefault="00000000" w:rsidRPr="00000000" w14:paraId="00000045">
            <w:pPr>
              <w:rPr>
                <w:rFonts w:ascii="Inter" w:cs="Inter" w:eastAsia="Inter" w:hAnsi="Inter"/>
              </w:rPr>
            </w:pPr>
            <w:r w:rsidDel="00000000" w:rsidR="00000000" w:rsidRPr="00000000">
              <w:rPr>
                <w:rFonts w:ascii="Inter" w:cs="Inter" w:eastAsia="Inter" w:hAnsi="Inter"/>
                <w:rtl w:val="0"/>
              </w:rPr>
              <w:t xml:space="preserve">Phase</w:t>
            </w:r>
          </w:p>
        </w:tc>
        <w:tc>
          <w:tcPr/>
          <w:p w:rsidR="00000000" w:rsidDel="00000000" w:rsidP="00000000" w:rsidRDefault="00000000" w:rsidRPr="00000000" w14:paraId="00000046">
            <w:pPr>
              <w:rPr>
                <w:rFonts w:ascii="Inter" w:cs="Inter" w:eastAsia="Inter" w:hAnsi="Inter"/>
              </w:rPr>
            </w:pPr>
            <w:r w:rsidDel="00000000" w:rsidR="00000000" w:rsidRPr="00000000">
              <w:rPr>
                <w:rFonts w:ascii="Inter" w:cs="Inter" w:eastAsia="Inter" w:hAnsi="Inter"/>
                <w:rtl w:val="0"/>
              </w:rPr>
              <w:t xml:space="preserve">Objective</w:t>
            </w:r>
          </w:p>
        </w:tc>
        <w:tc>
          <w:tcPr/>
          <w:p w:rsidR="00000000" w:rsidDel="00000000" w:rsidP="00000000" w:rsidRDefault="00000000" w:rsidRPr="00000000" w14:paraId="00000047">
            <w:pPr>
              <w:rPr>
                <w:rFonts w:ascii="Inter" w:cs="Inter" w:eastAsia="Inter" w:hAnsi="Inter"/>
              </w:rPr>
            </w:pPr>
            <w:r w:rsidDel="00000000" w:rsidR="00000000" w:rsidRPr="00000000">
              <w:rPr>
                <w:rFonts w:ascii="Inter" w:cs="Inter" w:eastAsia="Inter" w:hAnsi="Inter"/>
                <w:rtl w:val="0"/>
              </w:rPr>
              <w:t xml:space="preserve">Timeline</w:t>
            </w:r>
          </w:p>
        </w:tc>
        <w:tc>
          <w:tcPr/>
          <w:p w:rsidR="00000000" w:rsidDel="00000000" w:rsidP="00000000" w:rsidRDefault="00000000" w:rsidRPr="00000000" w14:paraId="00000048">
            <w:pPr>
              <w:rPr>
                <w:rFonts w:ascii="Inter" w:cs="Inter" w:eastAsia="Inter" w:hAnsi="Inter"/>
              </w:rPr>
            </w:pPr>
            <w:r w:rsidDel="00000000" w:rsidR="00000000" w:rsidRPr="00000000">
              <w:rPr>
                <w:rFonts w:ascii="Inter" w:cs="Inter" w:eastAsia="Inter" w:hAnsi="Inter"/>
                <w:rtl w:val="0"/>
              </w:rPr>
              <w:t xml:space="preserve">Estimated Cost</w:t>
            </w:r>
          </w:p>
        </w:tc>
      </w:tr>
      <w:tr>
        <w:trPr>
          <w:cantSplit w:val="0"/>
          <w:tblHeader w:val="0"/>
        </w:trPr>
        <w:tc>
          <w:tcPr/>
          <w:p w:rsidR="00000000" w:rsidDel="00000000" w:rsidP="00000000" w:rsidRDefault="00000000" w:rsidRPr="00000000" w14:paraId="00000049">
            <w:pPr>
              <w:rPr>
                <w:rFonts w:ascii="Inter" w:cs="Inter" w:eastAsia="Inter" w:hAnsi="Inter"/>
              </w:rPr>
            </w:pPr>
            <w:r w:rsidDel="00000000" w:rsidR="00000000" w:rsidRPr="00000000">
              <w:rPr>
                <w:rFonts w:ascii="Inter" w:cs="Inter" w:eastAsia="Inter" w:hAnsi="Inter"/>
                <w:rtl w:val="0"/>
              </w:rPr>
              <w:t xml:space="preserve">Phase 1</w:t>
            </w:r>
          </w:p>
        </w:tc>
        <w:tc>
          <w:tcPr/>
          <w:p w:rsidR="00000000" w:rsidDel="00000000" w:rsidP="00000000" w:rsidRDefault="00000000" w:rsidRPr="00000000" w14:paraId="0000004A">
            <w:pPr>
              <w:rPr>
                <w:rFonts w:ascii="Inter" w:cs="Inter" w:eastAsia="Inter" w:hAnsi="Inter"/>
              </w:rPr>
            </w:pPr>
            <w:r w:rsidDel="00000000" w:rsidR="00000000" w:rsidRPr="00000000">
              <w:rPr>
                <w:rFonts w:ascii="Inter" w:cs="Inter" w:eastAsia="Inter" w:hAnsi="Inter"/>
                <w:rtl w:val="0"/>
              </w:rPr>
              <w:t xml:space="preserve">Build pilotable NHS-ready prototype with FHIR integration via NHS Developer Sandbox . Develop MHRA-compliant Software as Medical Device (SaMD) version (Class IIa) following ISO 62304 processes and UKCA readiness.</w:t>
            </w:r>
          </w:p>
        </w:tc>
        <w:tc>
          <w:tcPr/>
          <w:p w:rsidR="00000000" w:rsidDel="00000000" w:rsidP="00000000" w:rsidRDefault="00000000" w:rsidRPr="00000000" w14:paraId="0000004B">
            <w:pPr>
              <w:rPr>
                <w:rFonts w:ascii="Inter" w:cs="Inter" w:eastAsia="Inter" w:hAnsi="Inter"/>
              </w:rPr>
            </w:pPr>
            <w:r w:rsidDel="00000000" w:rsidR="00000000" w:rsidRPr="00000000">
              <w:rPr>
                <w:rFonts w:ascii="Inter" w:cs="Inter" w:eastAsia="Inter" w:hAnsi="Inter"/>
                <w:rtl w:val="0"/>
              </w:rPr>
              <w:t xml:space="preserve">4–6 months</w:t>
            </w:r>
          </w:p>
        </w:tc>
        <w:tc>
          <w:tcPr/>
          <w:p w:rsidR="00000000" w:rsidDel="00000000" w:rsidP="00000000" w:rsidRDefault="00000000" w:rsidRPr="00000000" w14:paraId="0000004C">
            <w:pPr>
              <w:rPr>
                <w:rFonts w:ascii="Inter" w:cs="Inter" w:eastAsia="Inter" w:hAnsi="Inter"/>
              </w:rPr>
            </w:pPr>
            <w:r w:rsidDel="00000000" w:rsidR="00000000" w:rsidRPr="00000000">
              <w:rPr>
                <w:rFonts w:ascii="Inter" w:cs="Inter" w:eastAsia="Inter" w:hAnsi="Inter"/>
                <w:rtl w:val="0"/>
              </w:rPr>
              <w:t xml:space="preserve">£300–600k</w:t>
            </w:r>
          </w:p>
        </w:tc>
      </w:tr>
      <w:tr>
        <w:trPr>
          <w:cantSplit w:val="0"/>
          <w:tblHeader w:val="0"/>
        </w:trPr>
        <w:tc>
          <w:tcPr/>
          <w:p w:rsidR="00000000" w:rsidDel="00000000" w:rsidP="00000000" w:rsidRDefault="00000000" w:rsidRPr="00000000" w14:paraId="0000004D">
            <w:pPr>
              <w:rPr>
                <w:rFonts w:ascii="Inter" w:cs="Inter" w:eastAsia="Inter" w:hAnsi="Inter"/>
              </w:rPr>
            </w:pPr>
            <w:r w:rsidDel="00000000" w:rsidR="00000000" w:rsidRPr="00000000">
              <w:rPr>
                <w:rFonts w:ascii="Inter" w:cs="Inter" w:eastAsia="Inter" w:hAnsi="Inter"/>
                <w:rtl w:val="0"/>
              </w:rPr>
              <w:t xml:space="preserve">Phase 2</w:t>
            </w:r>
          </w:p>
        </w:tc>
        <w:tc>
          <w:tcPr/>
          <w:p w:rsidR="00000000" w:rsidDel="00000000" w:rsidP="00000000" w:rsidRDefault="00000000" w:rsidRPr="00000000" w14:paraId="0000004E">
            <w:pPr>
              <w:rPr>
                <w:rFonts w:ascii="Inter" w:cs="Inter" w:eastAsia="Inter" w:hAnsi="Inter"/>
              </w:rPr>
            </w:pPr>
            <w:r w:rsidDel="00000000" w:rsidR="00000000" w:rsidRPr="00000000">
              <w:rPr>
                <w:rFonts w:ascii="Inter" w:cs="Inter" w:eastAsia="Inter" w:hAnsi="Inter"/>
                <w:rtl w:val="0"/>
              </w:rPr>
              <w:t xml:space="preserve">Pilot: undertake staged pilot assessment of use in NHS antenatal clinic and triage maternity settings with partner organization(s)</w:t>
            </w:r>
          </w:p>
        </w:tc>
        <w:tc>
          <w:tcPr/>
          <w:p w:rsidR="00000000" w:rsidDel="00000000" w:rsidP="00000000" w:rsidRDefault="00000000" w:rsidRPr="00000000" w14:paraId="0000004F">
            <w:pPr>
              <w:rPr>
                <w:rFonts w:ascii="Inter" w:cs="Inter" w:eastAsia="Inter" w:hAnsi="Inter"/>
              </w:rPr>
            </w:pPr>
            <w:r w:rsidDel="00000000" w:rsidR="00000000" w:rsidRPr="00000000">
              <w:rPr>
                <w:rFonts w:ascii="Inter" w:cs="Inter" w:eastAsia="Inter" w:hAnsi="Inter"/>
                <w:rtl w:val="0"/>
              </w:rPr>
              <w:t xml:space="preserve">+6 months</w:t>
            </w:r>
          </w:p>
        </w:tc>
        <w:tc>
          <w:tcPr/>
          <w:p w:rsidR="00000000" w:rsidDel="00000000" w:rsidP="00000000" w:rsidRDefault="00000000" w:rsidRPr="00000000" w14:paraId="00000050">
            <w:pPr>
              <w:rPr>
                <w:rFonts w:ascii="Inter" w:cs="Inter" w:eastAsia="Inter" w:hAnsi="Inter"/>
              </w:rPr>
            </w:pPr>
            <w:r w:rsidDel="00000000" w:rsidR="00000000" w:rsidRPr="00000000">
              <w:rPr>
                <w:rFonts w:ascii="Inter" w:cs="Inter" w:eastAsia="Inter" w:hAnsi="Inter"/>
                <w:rtl w:val="0"/>
              </w:rPr>
              <w:t xml:space="preserve">—</w:t>
            </w:r>
          </w:p>
        </w:tc>
      </w:tr>
      <w:tr>
        <w:trPr>
          <w:cantSplit w:val="0"/>
          <w:tblHeader w:val="0"/>
        </w:trPr>
        <w:tc>
          <w:tcPr/>
          <w:p w:rsidR="00000000" w:rsidDel="00000000" w:rsidP="00000000" w:rsidRDefault="00000000" w:rsidRPr="00000000" w14:paraId="00000051">
            <w:pPr>
              <w:rPr>
                <w:rFonts w:ascii="Inter" w:cs="Inter" w:eastAsia="Inter" w:hAnsi="Inter"/>
              </w:rPr>
            </w:pPr>
            <w:r w:rsidDel="00000000" w:rsidR="00000000" w:rsidRPr="00000000">
              <w:rPr>
                <w:rFonts w:ascii="Inter" w:cs="Inter" w:eastAsia="Inter" w:hAnsi="Inter"/>
                <w:rtl w:val="0"/>
              </w:rPr>
              <w:t xml:space="preserve">Phase 3</w:t>
            </w:r>
          </w:p>
        </w:tc>
        <w:tc>
          <w:tcPr/>
          <w:p w:rsidR="00000000" w:rsidDel="00000000" w:rsidP="00000000" w:rsidRDefault="00000000" w:rsidRPr="00000000" w14:paraId="00000052">
            <w:pPr>
              <w:rPr>
                <w:rFonts w:ascii="Inter" w:cs="Inter" w:eastAsia="Inter" w:hAnsi="Inter"/>
              </w:rPr>
            </w:pPr>
            <w:r w:rsidDel="00000000" w:rsidR="00000000" w:rsidRPr="00000000">
              <w:rPr>
                <w:rFonts w:ascii="Inter" w:cs="Inter" w:eastAsia="Inter" w:hAnsi="Inter"/>
                <w:rtl w:val="0"/>
              </w:rPr>
              <w:t xml:space="preserve">Analyse results, publish, build marketing strategy, explore other markets incl overseas</w:t>
            </w:r>
          </w:p>
        </w:tc>
        <w:tc>
          <w:tcPr/>
          <w:p w:rsidR="00000000" w:rsidDel="00000000" w:rsidP="00000000" w:rsidRDefault="00000000" w:rsidRPr="00000000" w14:paraId="00000053">
            <w:pPr>
              <w:rPr>
                <w:rFonts w:ascii="Inter" w:cs="Inter" w:eastAsia="Inter" w:hAnsi="Inter"/>
              </w:rPr>
            </w:pPr>
            <w:r w:rsidDel="00000000" w:rsidR="00000000" w:rsidRPr="00000000">
              <w:rPr>
                <w:rFonts w:ascii="Inter" w:cs="Inter" w:eastAsia="Inter" w:hAnsi="Inter"/>
                <w:rtl w:val="0"/>
              </w:rPr>
              <w:t xml:space="preserve">+3 months</w:t>
            </w:r>
          </w:p>
        </w:tc>
        <w:tc>
          <w:tcPr/>
          <w:p w:rsidR="00000000" w:rsidDel="00000000" w:rsidP="00000000" w:rsidRDefault="00000000" w:rsidRPr="00000000" w14:paraId="00000054">
            <w:pPr>
              <w:rPr>
                <w:rFonts w:ascii="Inter" w:cs="Inter" w:eastAsia="Inter" w:hAnsi="Inter"/>
              </w:rPr>
            </w:pPr>
            <w:r w:rsidDel="00000000" w:rsidR="00000000" w:rsidRPr="00000000">
              <w:rPr>
                <w:rtl w:val="0"/>
              </w:rPr>
            </w:r>
          </w:p>
        </w:tc>
      </w:tr>
    </w:tbl>
    <w:p w:rsidR="00000000" w:rsidDel="00000000" w:rsidP="00000000" w:rsidRDefault="00000000" w:rsidRPr="00000000" w14:paraId="00000055">
      <w:pPr>
        <w:pStyle w:val="Heading3"/>
        <w:keepNext w:val="0"/>
        <w:keepLines w:val="0"/>
        <w:spacing w:after="80" w:before="280" w:lineRule="auto"/>
        <w:rPr>
          <w:rFonts w:ascii="Inter" w:cs="Inter" w:eastAsia="Inter" w:hAnsi="Inter"/>
        </w:rPr>
      </w:pPr>
      <w:bookmarkStart w:colFirst="0" w:colLast="0" w:name="_heading=h.akb5i8ye2qqc" w:id="4"/>
      <w:bookmarkEnd w:id="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after="80" w:before="280" w:lineRule="auto"/>
        <w:rPr>
          <w:rFonts w:ascii="Inter" w:cs="Inter" w:eastAsia="Inter" w:hAnsi="Inter"/>
          <w:color w:val="000000"/>
          <w:sz w:val="26"/>
          <w:szCs w:val="26"/>
        </w:rPr>
      </w:pPr>
      <w:bookmarkStart w:colFirst="0" w:colLast="0" w:name="_heading=h.f99ai32sd0ys" w:id="5"/>
      <w:bookmarkEnd w:id="5"/>
      <w:r w:rsidDel="00000000" w:rsidR="00000000" w:rsidRPr="00000000">
        <w:rPr>
          <w:rFonts w:ascii="Inter" w:cs="Inter" w:eastAsia="Inter" w:hAnsi="Inter"/>
          <w:color w:val="000000"/>
          <w:sz w:val="26"/>
          <w:szCs w:val="26"/>
          <w:rtl w:val="0"/>
        </w:rPr>
        <w:t xml:space="preserve">Technical and Regulatory Foundations</w:t>
      </w:r>
    </w:p>
    <w:p w:rsidR="00000000" w:rsidDel="00000000" w:rsidP="00000000" w:rsidRDefault="00000000" w:rsidRPr="00000000" w14:paraId="00000057">
      <w:pPr>
        <w:spacing w:after="240" w:before="240" w:lineRule="auto"/>
        <w:rPr>
          <w:rFonts w:ascii="Inter" w:cs="Inter" w:eastAsia="Inter" w:hAnsi="Inter"/>
        </w:rPr>
      </w:pPr>
      <w:r w:rsidDel="00000000" w:rsidR="00000000" w:rsidRPr="00000000">
        <w:rPr>
          <w:rFonts w:ascii="Inter" w:cs="Inter" w:eastAsia="Inter" w:hAnsi="Inter"/>
          <w:rtl w:val="0"/>
        </w:rPr>
        <w:t xml:space="preserve">The prototype will be developed and validated within the </w:t>
      </w:r>
      <w:r w:rsidDel="00000000" w:rsidR="00000000" w:rsidRPr="00000000">
        <w:rPr>
          <w:rFonts w:ascii="Inter" w:cs="Inter" w:eastAsia="Inter" w:hAnsi="Inter"/>
          <w:b w:val="1"/>
          <w:rtl w:val="0"/>
        </w:rPr>
        <w:t xml:space="preserve">NHS Developer Sandbox</w:t>
      </w:r>
      <w:r w:rsidDel="00000000" w:rsidR="00000000" w:rsidRPr="00000000">
        <w:rPr>
          <w:rFonts w:ascii="Inter" w:cs="Inter" w:eastAsia="Inter" w:hAnsi="Inter"/>
          <w:rtl w:val="0"/>
        </w:rPr>
        <w:t xml:space="preserve">, demonstrating </w:t>
      </w:r>
      <w:r w:rsidDel="00000000" w:rsidR="00000000" w:rsidRPr="00000000">
        <w:rPr>
          <w:rFonts w:ascii="Inter" w:cs="Inter" w:eastAsia="Inter" w:hAnsi="Inter"/>
          <w:b w:val="1"/>
          <w:rtl w:val="0"/>
        </w:rPr>
        <w:t xml:space="preserve">FHIR-compliant</w:t>
      </w:r>
      <w:r w:rsidDel="00000000" w:rsidR="00000000" w:rsidRPr="00000000">
        <w:rPr>
          <w:rFonts w:ascii="Inter" w:cs="Inter" w:eastAsia="Inter" w:hAnsi="Inter"/>
          <w:rtl w:val="0"/>
        </w:rPr>
        <w:t xml:space="preserve"> data handling and interoperability.</w:t>
        <w:br w:type="textWrapping"/>
      </w:r>
      <w:r w:rsidDel="00000000" w:rsidR="00000000" w:rsidRPr="00000000">
        <w:rPr>
          <w:rFonts w:ascii="Inter" w:cs="Inter" w:eastAsia="Inter" w:hAnsi="Inter"/>
          <w:b w:val="1"/>
          <w:rtl w:val="0"/>
        </w:rPr>
        <w:t xml:space="preserve">ISO 62304</w:t>
      </w:r>
      <w:r w:rsidDel="00000000" w:rsidR="00000000" w:rsidRPr="00000000">
        <w:rPr>
          <w:rFonts w:ascii="Inter" w:cs="Inter" w:eastAsia="Inter" w:hAnsi="Inter"/>
          <w:rtl w:val="0"/>
        </w:rPr>
        <w:t xml:space="preserve"> (software development guidelines) will be embedded from inception to streamline future SaMD certification.</w:t>
      </w:r>
    </w:p>
    <w:p w:rsidR="00000000" w:rsidDel="00000000" w:rsidP="00000000" w:rsidRDefault="00000000" w:rsidRPr="00000000" w14:paraId="00000058">
      <w:pPr>
        <w:spacing w:after="240" w:before="240" w:lineRule="auto"/>
        <w:rPr>
          <w:rFonts w:ascii="Inter" w:cs="Inter" w:eastAsia="Inter" w:hAnsi="Inter"/>
        </w:rPr>
      </w:pPr>
      <w:r w:rsidDel="00000000" w:rsidR="00000000" w:rsidRPr="00000000">
        <w:rPr>
          <w:rFonts w:ascii="Inter" w:cs="Inter" w:eastAsia="Inter" w:hAnsi="Inter"/>
          <w:rtl w:val="0"/>
        </w:rPr>
        <w:br w:type="textWrapping"/>
        <w:t xml:space="preserve">A </w:t>
      </w:r>
      <w:r w:rsidDel="00000000" w:rsidR="00000000" w:rsidRPr="00000000">
        <w:rPr>
          <w:rFonts w:ascii="Inter" w:cs="Inter" w:eastAsia="Inter" w:hAnsi="Inter"/>
          <w:b w:val="1"/>
          <w:rtl w:val="0"/>
        </w:rPr>
        <w:t xml:space="preserve">ISO 13485</w:t>
      </w:r>
      <w:r w:rsidDel="00000000" w:rsidR="00000000" w:rsidRPr="00000000">
        <w:rPr>
          <w:rFonts w:ascii="Inter" w:cs="Inter" w:eastAsia="Inter" w:hAnsi="Inter"/>
          <w:rtl w:val="0"/>
        </w:rPr>
        <w:t xml:space="preserve"> quality management system, </w:t>
      </w:r>
      <w:r w:rsidDel="00000000" w:rsidR="00000000" w:rsidRPr="00000000">
        <w:rPr>
          <w:rFonts w:ascii="Inter" w:cs="Inter" w:eastAsia="Inter" w:hAnsi="Inter"/>
          <w:b w:val="1"/>
          <w:rtl w:val="0"/>
        </w:rPr>
        <w:t xml:space="preserve">DCB 0129/0160 safety case</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Data Protection Impact Assessment (DPIA)</w:t>
      </w:r>
      <w:r w:rsidDel="00000000" w:rsidR="00000000" w:rsidRPr="00000000">
        <w:rPr>
          <w:rFonts w:ascii="Inter" w:cs="Inter" w:eastAsia="Inter" w:hAnsi="Inter"/>
          <w:rtl w:val="0"/>
        </w:rPr>
        <w:t xml:space="preserve"> will be completed prior to piloting.</w:t>
      </w:r>
    </w:p>
    <w:p w:rsidR="00000000" w:rsidDel="00000000" w:rsidP="00000000" w:rsidRDefault="00000000" w:rsidRPr="00000000" w14:paraId="00000059">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3"/>
        <w:keepNext w:val="0"/>
        <w:keepLines w:val="0"/>
        <w:spacing w:after="80" w:before="280" w:lineRule="auto"/>
        <w:rPr>
          <w:rFonts w:ascii="Inter" w:cs="Inter" w:eastAsia="Inter" w:hAnsi="Inter"/>
          <w:color w:val="000000"/>
          <w:sz w:val="26"/>
          <w:szCs w:val="26"/>
        </w:rPr>
      </w:pPr>
      <w:bookmarkStart w:colFirst="0" w:colLast="0" w:name="_heading=h.dntpw6v1qf8k" w:id="6"/>
      <w:bookmarkEnd w:id="6"/>
      <w:r w:rsidDel="00000000" w:rsidR="00000000" w:rsidRPr="00000000">
        <w:rPr>
          <w:rFonts w:ascii="Inter" w:cs="Inter" w:eastAsia="Inter" w:hAnsi="Inter"/>
          <w:color w:val="000000"/>
          <w:sz w:val="26"/>
          <w:szCs w:val="26"/>
          <w:rtl w:val="0"/>
        </w:rPr>
        <w:t xml:space="preserve">Pilot and Scaling Plan</w:t>
      </w:r>
    </w:p>
    <w:p w:rsidR="00000000" w:rsidDel="00000000" w:rsidP="00000000" w:rsidRDefault="00000000" w:rsidRPr="00000000" w14:paraId="0000005B">
      <w:pPr>
        <w:spacing w:after="240" w:before="240" w:lineRule="auto"/>
        <w:rPr>
          <w:rFonts w:ascii="Inter" w:cs="Inter" w:eastAsia="Inter" w:hAnsi="Inter"/>
        </w:rPr>
      </w:pPr>
      <w:r w:rsidDel="00000000" w:rsidR="00000000" w:rsidRPr="00000000">
        <w:rPr>
          <w:rFonts w:ascii="Inter" w:cs="Inter" w:eastAsia="Inter" w:hAnsi="Inter"/>
          <w:rtl w:val="0"/>
        </w:rPr>
        <w:t xml:space="preserve">The initial pilot, in </w:t>
      </w:r>
      <w:r w:rsidDel="00000000" w:rsidR="00000000" w:rsidRPr="00000000">
        <w:rPr>
          <w:rFonts w:ascii="Inter" w:cs="Inter" w:eastAsia="Inter" w:hAnsi="Inter"/>
          <w:b w:val="1"/>
          <w:rtl w:val="0"/>
        </w:rPr>
        <w:t xml:space="preserve">NHS obstetric clinics and maternity triage units</w:t>
      </w:r>
      <w:r w:rsidDel="00000000" w:rsidR="00000000" w:rsidRPr="00000000">
        <w:rPr>
          <w:rFonts w:ascii="Inter" w:cs="Inter" w:eastAsia="Inter" w:hAnsi="Inter"/>
          <w:rtl w:val="0"/>
        </w:rPr>
        <w:t xml:space="preserve">, will assess real-time AI guideline feedback and documentation improvements over an </w:t>
      </w:r>
      <w:r w:rsidDel="00000000" w:rsidR="00000000" w:rsidRPr="00000000">
        <w:rPr>
          <w:rFonts w:ascii="Inter" w:cs="Inter" w:eastAsia="Inter" w:hAnsi="Inter"/>
          <w:b w:val="1"/>
          <w:rtl w:val="0"/>
        </w:rPr>
        <w:t xml:space="preserve">8–12 week</w:t>
      </w:r>
      <w:r w:rsidDel="00000000" w:rsidR="00000000" w:rsidRPr="00000000">
        <w:rPr>
          <w:rFonts w:ascii="Inter" w:cs="Inter" w:eastAsia="Inter" w:hAnsi="Inter"/>
          <w:rtl w:val="0"/>
        </w:rPr>
        <w:t xml:space="preserve"> period.</w:t>
        <w:br w:type="textWrapping"/>
        <w:t xml:space="preserve">Following successful validation, </w:t>
      </w:r>
      <w:r w:rsidDel="00000000" w:rsidR="00000000" w:rsidRPr="00000000">
        <w:rPr>
          <w:rFonts w:ascii="Inter" w:cs="Inter" w:eastAsia="Inter" w:hAnsi="Inter"/>
          <w:b w:val="1"/>
          <w:rtl w:val="0"/>
        </w:rPr>
        <w:t xml:space="preserve">Clerky</w:t>
      </w:r>
      <w:r w:rsidDel="00000000" w:rsidR="00000000" w:rsidRPr="00000000">
        <w:rPr>
          <w:rFonts w:ascii="Inter" w:cs="Inter" w:eastAsia="Inter" w:hAnsi="Inter"/>
          <w:rtl w:val="0"/>
        </w:rPr>
        <w:t xml:space="preserve"> will scale through </w:t>
      </w:r>
      <w:r w:rsidDel="00000000" w:rsidR="00000000" w:rsidRPr="00000000">
        <w:rPr>
          <w:rFonts w:ascii="Inter" w:cs="Inter" w:eastAsia="Inter" w:hAnsi="Inter"/>
          <w:b w:val="1"/>
          <w:rtl w:val="0"/>
        </w:rPr>
        <w:t xml:space="preserve">NHS innovation networks</w:t>
      </w:r>
      <w:r w:rsidDel="00000000" w:rsidR="00000000" w:rsidRPr="00000000">
        <w:rPr>
          <w:rFonts w:ascii="Inter" w:cs="Inter" w:eastAsia="Inter" w:hAnsi="Inter"/>
          <w:rtl w:val="0"/>
        </w:rPr>
        <w:t xml:space="preserve"> to reach additional trusts.</w:t>
      </w:r>
    </w:p>
    <w:p w:rsidR="00000000" w:rsidDel="00000000" w:rsidP="00000000" w:rsidRDefault="00000000" w:rsidRPr="00000000" w14:paraId="0000005C">
      <w:pPr>
        <w:spacing w:after="240" w:before="240" w:lineRule="auto"/>
        <w:rPr>
          <w:rFonts w:ascii="Inter" w:cs="Inter" w:eastAsia="Inter" w:hAnsi="Inter"/>
        </w:rPr>
      </w:pPr>
      <w:r w:rsidDel="00000000" w:rsidR="00000000" w:rsidRPr="00000000">
        <w:rPr>
          <w:rFonts w:ascii="Inter" w:cs="Inter" w:eastAsia="Inter" w:hAnsi="Inter"/>
          <w:rtl w:val="0"/>
        </w:rPr>
        <w:t xml:space="preserve">Pilot results will be prepared for </w:t>
      </w:r>
      <w:r w:rsidDel="00000000" w:rsidR="00000000" w:rsidRPr="00000000">
        <w:rPr>
          <w:rFonts w:ascii="Inter" w:cs="Inter" w:eastAsia="Inter" w:hAnsi="Inter"/>
          <w:b w:val="1"/>
          <w:rtl w:val="0"/>
        </w:rPr>
        <w:t xml:space="preserve">peer-reviewed publication</w:t>
      </w:r>
      <w:r w:rsidDel="00000000" w:rsidR="00000000" w:rsidRPr="00000000">
        <w:rPr>
          <w:rFonts w:ascii="Inter" w:cs="Inter" w:eastAsia="Inter" w:hAnsi="Inter"/>
          <w:rtl w:val="0"/>
        </w:rPr>
        <w:t xml:space="preserve">, while a targeted </w:t>
      </w:r>
      <w:r w:rsidDel="00000000" w:rsidR="00000000" w:rsidRPr="00000000">
        <w:rPr>
          <w:rFonts w:ascii="Inter" w:cs="Inter" w:eastAsia="Inter" w:hAnsi="Inter"/>
          <w:b w:val="1"/>
          <w:rtl w:val="0"/>
        </w:rPr>
        <w:t xml:space="preserve">marketing and adoption strategy</w:t>
      </w:r>
      <w:r w:rsidDel="00000000" w:rsidR="00000000" w:rsidRPr="00000000">
        <w:rPr>
          <w:rFonts w:ascii="Inter" w:cs="Inter" w:eastAsia="Inter" w:hAnsi="Inter"/>
          <w:rtl w:val="0"/>
        </w:rPr>
        <w:t xml:space="preserve"> will be developed. This will explore multiple entry routes into clinical use – from single-user access and </w:t>
      </w:r>
      <w:r w:rsidDel="00000000" w:rsidR="00000000" w:rsidRPr="00000000">
        <w:rPr>
          <w:rFonts w:ascii="Inter" w:cs="Inter" w:eastAsia="Inter" w:hAnsi="Inter"/>
          <w:b w:val="1"/>
          <w:rtl w:val="0"/>
        </w:rPr>
        <w:t xml:space="preserve">Royal College endorsement</w:t>
      </w:r>
      <w:r w:rsidDel="00000000" w:rsidR="00000000" w:rsidRPr="00000000">
        <w:rPr>
          <w:rFonts w:ascii="Inter" w:cs="Inter" w:eastAsia="Inter" w:hAnsi="Inter"/>
          <w:rtl w:val="0"/>
        </w:rPr>
        <w:t xml:space="preserve">, to departmental adoption, wider specialty pilots, and eventual </w:t>
      </w:r>
      <w:r w:rsidDel="00000000" w:rsidR="00000000" w:rsidRPr="00000000">
        <w:rPr>
          <w:rFonts w:ascii="Inter" w:cs="Inter" w:eastAsia="Inter" w:hAnsi="Inter"/>
          <w:b w:val="1"/>
          <w:rtl w:val="0"/>
        </w:rPr>
        <w:t xml:space="preserve">international expansion</w:t>
      </w:r>
      <w:r w:rsidDel="00000000" w:rsidR="00000000" w:rsidRPr="00000000">
        <w:rPr>
          <w:rFonts w:ascii="Inter" w:cs="Inter" w:eastAsia="Inter" w:hAnsi="Inter"/>
          <w:rtl w:val="0"/>
        </w:rPr>
        <w:t xml:space="preserve">.</w:t>
      </w:r>
    </w:p>
    <w:p w:rsidR="00000000" w:rsidDel="00000000" w:rsidP="00000000" w:rsidRDefault="00000000" w:rsidRPr="00000000" w14:paraId="0000005D">
      <w:pPr>
        <w:pStyle w:val="Heading2"/>
        <w:keepNext w:val="0"/>
        <w:keepLines w:val="0"/>
        <w:spacing w:after="80" w:before="360" w:lineRule="auto"/>
        <w:rPr>
          <w:rFonts w:ascii="Inter" w:cs="Inter" w:eastAsia="Inter" w:hAnsi="Inter"/>
        </w:rPr>
      </w:pPr>
      <w:bookmarkStart w:colFirst="0" w:colLast="0" w:name="_heading=h.82pyhbvqu70x" w:id="7"/>
      <w:bookmarkEnd w:id="7"/>
      <w:r w:rsidDel="00000000" w:rsidR="00000000" w:rsidRPr="00000000">
        <w:rPr>
          <w:rFonts w:ascii="Inter" w:cs="Inter" w:eastAsia="Inter" w:hAnsi="Inter"/>
          <w:rtl w:val="0"/>
        </w:rPr>
        <w:t xml:space="preserve">The How – Business Model and Revenue Strategy</w:t>
      </w:r>
    </w:p>
    <w:p w:rsidR="00000000" w:rsidDel="00000000" w:rsidP="00000000" w:rsidRDefault="00000000" w:rsidRPr="00000000" w14:paraId="0000005E">
      <w:pPr>
        <w:spacing w:after="240" w:before="240" w:lineRule="auto"/>
        <w:rPr>
          <w:rFonts w:ascii="Inter" w:cs="Inter" w:eastAsia="Inter" w:hAnsi="Inter"/>
        </w:rPr>
      </w:pPr>
      <w:r w:rsidDel="00000000" w:rsidR="00000000" w:rsidRPr="00000000">
        <w:rPr>
          <w:rFonts w:ascii="Inter" w:cs="Inter" w:eastAsia="Inter" w:hAnsi="Inter"/>
          <w:rtl w:val="0"/>
        </w:rPr>
        <w:t xml:space="preserve">Initial customers are likely to be individual clinicians – doctors who want to improve the quality, safety and efficiency of their own care.</w:t>
      </w:r>
    </w:p>
    <w:p w:rsidR="00000000" w:rsidDel="00000000" w:rsidP="00000000" w:rsidRDefault="00000000" w:rsidRPr="00000000" w14:paraId="0000005F">
      <w:pPr>
        <w:spacing w:after="240" w:before="240" w:lineRule="auto"/>
        <w:rPr>
          <w:rFonts w:ascii="Inter" w:cs="Inter" w:eastAsia="Inter" w:hAnsi="Inter"/>
        </w:rPr>
      </w:pPr>
      <w:r w:rsidDel="00000000" w:rsidR="00000000" w:rsidRPr="00000000">
        <w:rPr>
          <w:rFonts w:ascii="Inter" w:cs="Inter" w:eastAsia="Inter" w:hAnsi="Inter"/>
          <w:rtl w:val="0"/>
        </w:rPr>
        <w:t xml:space="preserve">The long-term strategy is to scale through </w:t>
      </w:r>
      <w:r w:rsidDel="00000000" w:rsidR="00000000" w:rsidRPr="00000000">
        <w:rPr>
          <w:rFonts w:ascii="Inter" w:cs="Inter" w:eastAsia="Inter" w:hAnsi="Inter"/>
          <w:b w:val="1"/>
          <w:rtl w:val="0"/>
        </w:rPr>
        <w:t xml:space="preserve">medical departments</w:t>
      </w:r>
      <w:r w:rsidDel="00000000" w:rsidR="00000000" w:rsidRPr="00000000">
        <w:rPr>
          <w:rFonts w:ascii="Inter" w:cs="Inter" w:eastAsia="Inter" w:hAnsi="Inter"/>
          <w:rtl w:val="0"/>
        </w:rPr>
        <w:t xml:space="preserve">, then </w:t>
      </w:r>
      <w:r w:rsidDel="00000000" w:rsidR="00000000" w:rsidRPr="00000000">
        <w:rPr>
          <w:rFonts w:ascii="Inter" w:cs="Inter" w:eastAsia="Inter" w:hAnsi="Inter"/>
          <w:b w:val="1"/>
          <w:rtl w:val="0"/>
        </w:rPr>
        <w:t xml:space="preserve">hospitals</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trusts</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regions</w:t>
      </w:r>
      <w:r w:rsidDel="00000000" w:rsidR="00000000" w:rsidRPr="00000000">
        <w:rPr>
          <w:rFonts w:ascii="Inter" w:cs="Inter" w:eastAsia="Inter" w:hAnsi="Inter"/>
          <w:rtl w:val="0"/>
        </w:rPr>
        <w:t xml:space="preserve">, and eventually the </w:t>
      </w:r>
      <w:r w:rsidDel="00000000" w:rsidR="00000000" w:rsidRPr="00000000">
        <w:rPr>
          <w:rFonts w:ascii="Inter" w:cs="Inter" w:eastAsia="Inter" w:hAnsi="Inter"/>
          <w:b w:val="1"/>
          <w:rtl w:val="0"/>
        </w:rPr>
        <w:t xml:space="preserve">NHS itself</w:t>
      </w:r>
      <w:r w:rsidDel="00000000" w:rsidR="00000000" w:rsidRPr="00000000">
        <w:rPr>
          <w:rFonts w:ascii="Inter" w:cs="Inter" w:eastAsia="Inter" w:hAnsi="Inter"/>
          <w:rtl w:val="0"/>
        </w:rPr>
        <w:t xml:space="preserve">.</w:t>
      </w:r>
    </w:p>
    <w:p w:rsidR="00000000" w:rsidDel="00000000" w:rsidP="00000000" w:rsidRDefault="00000000" w:rsidRPr="00000000" w14:paraId="00000060">
      <w:pPr>
        <w:spacing w:after="240" w:before="240" w:lineRule="auto"/>
        <w:rPr>
          <w:rFonts w:ascii="Inter" w:cs="Inter" w:eastAsia="Inter" w:hAnsi="Inter"/>
        </w:rPr>
      </w:pPr>
      <w:r w:rsidDel="00000000" w:rsidR="00000000" w:rsidRPr="00000000">
        <w:rPr>
          <w:rFonts w:ascii="Inter" w:cs="Inter" w:eastAsia="Inter" w:hAnsi="Inter"/>
          <w:rtl w:val="0"/>
        </w:rPr>
        <w:t xml:space="preserve">Simultaneously, Clerky can be licensed to other </w:t>
      </w:r>
      <w:r w:rsidDel="00000000" w:rsidR="00000000" w:rsidRPr="00000000">
        <w:rPr>
          <w:rFonts w:ascii="Inter" w:cs="Inter" w:eastAsia="Inter" w:hAnsi="Inter"/>
          <w:b w:val="1"/>
          <w:rtl w:val="0"/>
        </w:rPr>
        <w:t xml:space="preserve">national or international</w:t>
      </w:r>
      <w:r w:rsidDel="00000000" w:rsidR="00000000" w:rsidRPr="00000000">
        <w:rPr>
          <w:rFonts w:ascii="Inter" w:cs="Inter" w:eastAsia="Inter" w:hAnsi="Inter"/>
          <w:rtl w:val="0"/>
        </w:rPr>
        <w:t xml:space="preserve"> healthcare systems and regulatory bodies.</w:t>
      </w:r>
    </w:p>
    <w:p w:rsidR="00000000" w:rsidDel="00000000" w:rsidP="00000000" w:rsidRDefault="00000000" w:rsidRPr="00000000" w14:paraId="00000061">
      <w:pPr>
        <w:pStyle w:val="Heading3"/>
        <w:keepNext w:val="0"/>
        <w:keepLines w:val="0"/>
        <w:spacing w:after="80" w:before="280" w:lineRule="auto"/>
        <w:rPr>
          <w:rFonts w:ascii="Inter" w:cs="Inter" w:eastAsia="Inter" w:hAnsi="Inter"/>
          <w:color w:val="000000"/>
          <w:sz w:val="26"/>
          <w:szCs w:val="26"/>
        </w:rPr>
      </w:pPr>
      <w:bookmarkStart w:colFirst="0" w:colLast="0" w:name="_heading=h.fsxq3kee7e5" w:id="8"/>
      <w:bookmarkEnd w:id="8"/>
      <w:r w:rsidDel="00000000" w:rsidR="00000000" w:rsidRPr="00000000">
        <w:rPr>
          <w:rFonts w:ascii="Inter" w:cs="Inter" w:eastAsia="Inter" w:hAnsi="Inter"/>
          <w:color w:val="000000"/>
          <w:sz w:val="26"/>
          <w:szCs w:val="26"/>
          <w:rtl w:val="0"/>
        </w:rPr>
        <w:t xml:space="preserve">Commercial Model</w:t>
      </w:r>
    </w:p>
    <w:p w:rsidR="00000000" w:rsidDel="00000000" w:rsidP="00000000" w:rsidRDefault="00000000" w:rsidRPr="00000000" w14:paraId="00000062">
      <w:pPr>
        <w:spacing w:after="240" w:before="240" w:lineRule="auto"/>
        <w:rPr>
          <w:rFonts w:ascii="Inter" w:cs="Inter" w:eastAsia="Inter" w:hAnsi="Inter"/>
        </w:rPr>
      </w:pPr>
      <w:r w:rsidDel="00000000" w:rsidR="00000000" w:rsidRPr="00000000">
        <w:rPr>
          <w:rFonts w:ascii="Inter" w:cs="Inter" w:eastAsia="Inter" w:hAnsi="Inter"/>
          <w:rtl w:val="0"/>
        </w:rPr>
        <w:t xml:space="preserve">Clerky will operate as a </w:t>
      </w:r>
      <w:r w:rsidDel="00000000" w:rsidR="00000000" w:rsidRPr="00000000">
        <w:rPr>
          <w:rFonts w:ascii="Inter" w:cs="Inter" w:eastAsia="Inter" w:hAnsi="Inter"/>
          <w:b w:val="1"/>
          <w:rtl w:val="0"/>
        </w:rPr>
        <w:t xml:space="preserve">B2B SaaS product</w:t>
      </w:r>
      <w:r w:rsidDel="00000000" w:rsidR="00000000" w:rsidRPr="00000000">
        <w:rPr>
          <w:rFonts w:ascii="Inter" w:cs="Inter" w:eastAsia="Inter" w:hAnsi="Inter"/>
          <w:rtl w:val="0"/>
        </w:rPr>
        <w:t xml:space="preserve">, licensed to individuals, NHS trusts, healthcare organisations and insurers.</w:t>
        <w:br w:type="textWrapping"/>
        <w:t xml:space="preserve">Pricing will follow a </w:t>
      </w:r>
      <w:r w:rsidDel="00000000" w:rsidR="00000000" w:rsidRPr="00000000">
        <w:rPr>
          <w:rFonts w:ascii="Inter" w:cs="Inter" w:eastAsia="Inter" w:hAnsi="Inter"/>
          <w:b w:val="1"/>
          <w:rtl w:val="0"/>
        </w:rPr>
        <w:t xml:space="preserve">tiered subscription model</w:t>
      </w:r>
      <w:r w:rsidDel="00000000" w:rsidR="00000000" w:rsidRPr="00000000">
        <w:rPr>
          <w:rFonts w:ascii="Inter" w:cs="Inter" w:eastAsia="Inter" w:hAnsi="Inter"/>
          <w:rtl w:val="0"/>
        </w:rPr>
        <w:t xml:space="preserve"> aligned with deployment size and complexity:</w:t>
      </w:r>
    </w:p>
    <w:p w:rsidR="00000000" w:rsidDel="00000000" w:rsidP="00000000" w:rsidRDefault="00000000" w:rsidRPr="00000000" w14:paraId="00000063">
      <w:pPr>
        <w:numPr>
          <w:ilvl w:val="0"/>
          <w:numId w:val="7"/>
        </w:numPr>
        <w:spacing w:after="0" w:afterAutospacing="0" w:before="240" w:lineRule="auto"/>
        <w:ind w:left="720" w:hanging="360"/>
        <w:rPr>
          <w:rFonts w:ascii="Inter" w:cs="Inter" w:eastAsia="Inter" w:hAnsi="Inter"/>
          <w:u w:val="none"/>
        </w:rPr>
      </w:pPr>
      <w:r w:rsidDel="00000000" w:rsidR="00000000" w:rsidRPr="00000000">
        <w:rPr>
          <w:rFonts w:ascii="Inter" w:cs="Inter" w:eastAsia="Inter" w:hAnsi="Inter"/>
          <w:b w:val="1"/>
          <w:rtl w:val="0"/>
        </w:rPr>
        <w:t xml:space="preserve">Individual licence</w:t>
      </w:r>
      <w:r w:rsidDel="00000000" w:rsidR="00000000" w:rsidRPr="00000000">
        <w:rPr>
          <w:rFonts w:ascii="Inter" w:cs="Inter" w:eastAsia="Inter" w:hAnsi="Inter"/>
          <w:rtl w:val="0"/>
        </w:rPr>
        <w:t xml:space="preserve"> – potentially with a freemium model (e.g. first week or first 10 uses free)</w:t>
      </w:r>
    </w:p>
    <w:p w:rsidR="00000000" w:rsidDel="00000000" w:rsidP="00000000" w:rsidRDefault="00000000" w:rsidRPr="00000000" w14:paraId="00000064">
      <w:pPr>
        <w:numPr>
          <w:ilvl w:val="0"/>
          <w:numId w:val="7"/>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b w:val="1"/>
          <w:rtl w:val="0"/>
        </w:rPr>
        <w:t xml:space="preserve">Small-department pilot</w:t>
      </w:r>
      <w:r w:rsidDel="00000000" w:rsidR="00000000" w:rsidRPr="00000000">
        <w:rPr>
          <w:rFonts w:ascii="Inter" w:cs="Inter" w:eastAsia="Inter" w:hAnsi="Inter"/>
          <w:rtl w:val="0"/>
        </w:rPr>
        <w:t xml:space="preserve"> – such as an obstetrics &amp; gynecology unit</w:t>
      </w:r>
    </w:p>
    <w:p w:rsidR="00000000" w:rsidDel="00000000" w:rsidP="00000000" w:rsidRDefault="00000000" w:rsidRPr="00000000" w14:paraId="00000065">
      <w:pPr>
        <w:numPr>
          <w:ilvl w:val="0"/>
          <w:numId w:val="7"/>
        </w:numPr>
        <w:spacing w:after="0" w:afterAutospacing="0" w:before="0" w:beforeAutospacing="0" w:lineRule="auto"/>
        <w:ind w:left="720" w:hanging="360"/>
        <w:rPr>
          <w:rFonts w:ascii="Inter" w:cs="Inter" w:eastAsia="Inter" w:hAnsi="Inter"/>
          <w:b w:val="1"/>
          <w:u w:val="none"/>
        </w:rPr>
      </w:pPr>
      <w:r w:rsidDel="00000000" w:rsidR="00000000" w:rsidRPr="00000000">
        <w:rPr>
          <w:rFonts w:ascii="Inter" w:cs="Inter" w:eastAsia="Inter" w:hAnsi="Inter"/>
          <w:b w:val="1"/>
          <w:rtl w:val="0"/>
        </w:rPr>
        <w:t xml:space="preserve">Full hospital trust deployment</w:t>
      </w:r>
    </w:p>
    <w:p w:rsidR="00000000" w:rsidDel="00000000" w:rsidP="00000000" w:rsidRDefault="00000000" w:rsidRPr="00000000" w14:paraId="00000066">
      <w:pPr>
        <w:numPr>
          <w:ilvl w:val="0"/>
          <w:numId w:val="7"/>
        </w:numPr>
        <w:spacing w:after="240" w:before="0" w:beforeAutospacing="0" w:lineRule="auto"/>
        <w:ind w:left="720" w:hanging="360"/>
        <w:rPr>
          <w:rFonts w:ascii="Inter" w:cs="Inter" w:eastAsia="Inter" w:hAnsi="Inter"/>
          <w:u w:val="none"/>
        </w:rPr>
      </w:pPr>
      <w:r w:rsidDel="00000000" w:rsidR="00000000" w:rsidRPr="00000000">
        <w:rPr>
          <w:rFonts w:ascii="Inter" w:cs="Inter" w:eastAsia="Inter" w:hAnsi="Inter"/>
          <w:b w:val="1"/>
          <w:rtl w:val="0"/>
        </w:rPr>
        <w:t xml:space="preserve">Multi-trust or regional licence</w:t>
      </w:r>
      <w:r w:rsidDel="00000000" w:rsidR="00000000" w:rsidRPr="00000000">
        <w:rPr>
          <w:rFonts w:ascii="Inter" w:cs="Inter" w:eastAsia="Inter" w:hAnsi="Inter"/>
          <w:rtl w:val="0"/>
        </w:rPr>
        <w:t xml:space="preserve"> – enterprise agreements based on user volume</w:t>
      </w:r>
    </w:p>
    <w:p w:rsidR="00000000" w:rsidDel="00000000" w:rsidP="00000000" w:rsidRDefault="00000000" w:rsidRPr="00000000" w14:paraId="00000067">
      <w:pPr>
        <w:pStyle w:val="Heading3"/>
        <w:keepNext w:val="0"/>
        <w:keepLines w:val="0"/>
        <w:spacing w:after="80" w:before="280" w:lineRule="auto"/>
        <w:rPr>
          <w:rFonts w:ascii="Inter" w:cs="Inter" w:eastAsia="Inter" w:hAnsi="Inter"/>
          <w:color w:val="000000"/>
          <w:sz w:val="26"/>
          <w:szCs w:val="26"/>
        </w:rPr>
      </w:pPr>
      <w:bookmarkStart w:colFirst="0" w:colLast="0" w:name="_heading=h.4mjqob8y0qjf" w:id="9"/>
      <w:bookmarkEnd w:id="9"/>
      <w:r w:rsidDel="00000000" w:rsidR="00000000" w:rsidRPr="00000000">
        <w:rPr>
          <w:rFonts w:ascii="Inter" w:cs="Inter" w:eastAsia="Inter" w:hAnsi="Inter"/>
          <w:color w:val="000000"/>
          <w:sz w:val="26"/>
          <w:szCs w:val="26"/>
          <w:rtl w:val="0"/>
        </w:rPr>
        <w:t xml:space="preserve">Future Revenue Streams</w:t>
      </w:r>
    </w:p>
    <w:p w:rsidR="00000000" w:rsidDel="00000000" w:rsidP="00000000" w:rsidRDefault="00000000" w:rsidRPr="00000000" w14:paraId="00000068">
      <w:pPr>
        <w:numPr>
          <w:ilvl w:val="0"/>
          <w:numId w:val="6"/>
        </w:numPr>
        <w:spacing w:after="0" w:afterAutospacing="0" w:before="240" w:lineRule="auto"/>
        <w:ind w:left="720" w:hanging="360"/>
        <w:rPr>
          <w:rFonts w:ascii="Inter" w:cs="Inter" w:eastAsia="Inter" w:hAnsi="Inter"/>
          <w:u w:val="none"/>
        </w:rPr>
      </w:pPr>
      <w:r w:rsidDel="00000000" w:rsidR="00000000" w:rsidRPr="00000000">
        <w:rPr>
          <w:rFonts w:ascii="Inter" w:cs="Inter" w:eastAsia="Inter" w:hAnsi="Inter"/>
          <w:b w:val="1"/>
          <w:rtl w:val="0"/>
        </w:rPr>
        <w:t xml:space="preserve">Analytics dashboards</w:t>
      </w:r>
      <w:r w:rsidDel="00000000" w:rsidR="00000000" w:rsidRPr="00000000">
        <w:rPr>
          <w:rFonts w:ascii="Inter" w:cs="Inter" w:eastAsia="Inter" w:hAnsi="Inter"/>
          <w:rtl w:val="0"/>
        </w:rPr>
        <w:t xml:space="preserve"> for clinical governance and quality teams</w:t>
      </w:r>
    </w:p>
    <w:p w:rsidR="00000000" w:rsidDel="00000000" w:rsidP="00000000" w:rsidRDefault="00000000" w:rsidRPr="00000000" w14:paraId="00000069">
      <w:pPr>
        <w:numPr>
          <w:ilvl w:val="0"/>
          <w:numId w:val="6"/>
        </w:numPr>
        <w:spacing w:after="0" w:afterAutospacing="0" w:before="0" w:beforeAutospacing="0" w:lineRule="auto"/>
        <w:ind w:left="720" w:hanging="360"/>
        <w:rPr>
          <w:rFonts w:ascii="Inter" w:cs="Inter" w:eastAsia="Inter" w:hAnsi="Inter"/>
          <w:u w:val="none"/>
        </w:rPr>
      </w:pPr>
      <w:r w:rsidDel="00000000" w:rsidR="00000000" w:rsidRPr="00000000">
        <w:rPr>
          <w:rFonts w:ascii="Inter" w:cs="Inter" w:eastAsia="Inter" w:hAnsi="Inter"/>
          <w:b w:val="1"/>
          <w:rtl w:val="0"/>
        </w:rPr>
        <w:t xml:space="preserve">Training and education modules</w:t>
      </w:r>
      <w:r w:rsidDel="00000000" w:rsidR="00000000" w:rsidRPr="00000000">
        <w:rPr>
          <w:rFonts w:ascii="Inter" w:cs="Inter" w:eastAsia="Inter" w:hAnsi="Inter"/>
          <w:rtl w:val="0"/>
        </w:rPr>
        <w:t xml:space="preserve"> for trusts, Royal Colleges and medical schools </w:t>
      </w:r>
    </w:p>
    <w:p w:rsidR="00000000" w:rsidDel="00000000" w:rsidP="00000000" w:rsidRDefault="00000000" w:rsidRPr="00000000" w14:paraId="0000006A">
      <w:pPr>
        <w:numPr>
          <w:ilvl w:val="0"/>
          <w:numId w:val="6"/>
        </w:numPr>
        <w:spacing w:after="240" w:before="0" w:beforeAutospacing="0" w:lineRule="auto"/>
        <w:ind w:left="720" w:hanging="360"/>
        <w:rPr>
          <w:rFonts w:ascii="Inter" w:cs="Inter" w:eastAsia="Inter" w:hAnsi="Inter"/>
          <w:u w:val="none"/>
        </w:rPr>
      </w:pPr>
      <w:r w:rsidDel="00000000" w:rsidR="00000000" w:rsidRPr="00000000">
        <w:rPr>
          <w:rFonts w:ascii="Inter" w:cs="Inter" w:eastAsia="Inter" w:hAnsi="Inter"/>
          <w:b w:val="1"/>
          <w:rtl w:val="0"/>
        </w:rPr>
        <w:t xml:space="preserve">Insurer and medico-legal partnerships</w:t>
      </w:r>
      <w:r w:rsidDel="00000000" w:rsidR="00000000" w:rsidRPr="00000000">
        <w:rPr>
          <w:rFonts w:ascii="Inter" w:cs="Inter" w:eastAsia="Inter" w:hAnsi="Inter"/>
          <w:rtl w:val="0"/>
        </w:rPr>
        <w:t xml:space="preserve"> for risk scoring and mitigation</w:t>
      </w:r>
    </w:p>
    <w:p w:rsidR="00000000" w:rsidDel="00000000" w:rsidP="00000000" w:rsidRDefault="00000000" w:rsidRPr="00000000" w14:paraId="0000006B">
      <w:pPr>
        <w:spacing w:after="240" w:before="240" w:lineRule="auto"/>
        <w:rPr>
          <w:rFonts w:ascii="Inter" w:cs="Inter" w:eastAsia="Inter" w:hAnsi="Inter"/>
        </w:rPr>
      </w:pPr>
      <w:r w:rsidDel="00000000" w:rsidR="00000000" w:rsidRPr="00000000">
        <w:rPr>
          <w:rFonts w:ascii="Inter" w:cs="Inter" w:eastAsia="Inter" w:hAnsi="Inter"/>
          <w:rtl w:val="0"/>
        </w:rPr>
        <w:t xml:space="preserve">This model prioritises </w:t>
      </w:r>
      <w:r w:rsidDel="00000000" w:rsidR="00000000" w:rsidRPr="00000000">
        <w:rPr>
          <w:rFonts w:ascii="Inter" w:cs="Inter" w:eastAsia="Inter" w:hAnsi="Inter"/>
          <w:b w:val="1"/>
          <w:rtl w:val="0"/>
        </w:rPr>
        <w:t xml:space="preserve">predictable annual revenue</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high margins</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low variable costs</w:t>
      </w:r>
      <w:r w:rsidDel="00000000" w:rsidR="00000000" w:rsidRPr="00000000">
        <w:rPr>
          <w:rFonts w:ascii="Inter" w:cs="Inter" w:eastAsia="Inter" w:hAnsi="Inter"/>
          <w:rtl w:val="0"/>
        </w:rPr>
        <w:t xml:space="preserve">, supported by Clerky’s </w:t>
      </w:r>
      <w:r w:rsidDel="00000000" w:rsidR="00000000" w:rsidRPr="00000000">
        <w:rPr>
          <w:rFonts w:ascii="Inter" w:cs="Inter" w:eastAsia="Inter" w:hAnsi="Inter"/>
          <w:b w:val="1"/>
          <w:rtl w:val="0"/>
        </w:rPr>
        <w:t xml:space="preserve">multi-provider AI cost optimisation pipeline</w:t>
      </w:r>
      <w:r w:rsidDel="00000000" w:rsidR="00000000" w:rsidRPr="00000000">
        <w:rPr>
          <w:rFonts w:ascii="Inter" w:cs="Inter" w:eastAsia="Inter" w:hAnsi="Inter"/>
          <w:rtl w:val="0"/>
        </w:rPr>
        <w:t xml:space="preserve">.</w:t>
      </w:r>
    </w:p>
    <w:p w:rsidR="00000000" w:rsidDel="00000000" w:rsidP="00000000" w:rsidRDefault="00000000" w:rsidRPr="00000000" w14:paraId="0000006C">
      <w:pPr>
        <w:spacing w:after="240" w:before="240" w:lineRule="auto"/>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before="360" w:lineRule="auto"/>
        <w:rPr>
          <w:rFonts w:ascii="Inter" w:cs="Inter" w:eastAsia="Inter" w:hAnsi="Inter"/>
        </w:rPr>
      </w:pPr>
      <w:bookmarkStart w:colFirst="0" w:colLast="0" w:name="_heading=h.g7ixpehqk85s" w:id="10"/>
      <w:bookmarkEnd w:id="10"/>
      <w:r w:rsidDel="00000000" w:rsidR="00000000" w:rsidRPr="00000000">
        <w:rPr>
          <w:rFonts w:ascii="Inter" w:cs="Inter" w:eastAsia="Inter" w:hAnsi="Inter"/>
          <w:rtl w:val="0"/>
        </w:rPr>
        <w:t xml:space="preserve">Financials – Early Projections and Market Potential</w:t>
      </w:r>
    </w:p>
    <w:p w:rsidR="00000000" w:rsidDel="00000000" w:rsidP="00000000" w:rsidRDefault="00000000" w:rsidRPr="00000000" w14:paraId="0000006E">
      <w:pPr>
        <w:spacing w:after="240" w:before="240" w:lineRule="auto"/>
        <w:rPr>
          <w:rFonts w:ascii="Inter" w:cs="Inter" w:eastAsia="Inter" w:hAnsi="Inter"/>
        </w:rPr>
      </w:pPr>
      <w:r w:rsidDel="00000000" w:rsidR="00000000" w:rsidRPr="00000000">
        <w:rPr>
          <w:rFonts w:ascii="Inter" w:cs="Inter" w:eastAsia="Inter" w:hAnsi="Inter"/>
          <w:rtl w:val="0"/>
        </w:rPr>
        <w:t xml:space="preserve">The </w:t>
      </w:r>
      <w:r w:rsidDel="00000000" w:rsidR="00000000" w:rsidRPr="00000000">
        <w:rPr>
          <w:rFonts w:ascii="Inter" w:cs="Inter" w:eastAsia="Inter" w:hAnsi="Inter"/>
          <w:b w:val="1"/>
          <w:rtl w:val="0"/>
        </w:rPr>
        <w:t xml:space="preserve">UK Clinical Decision Support System (CDSS)</w:t>
      </w:r>
      <w:r w:rsidDel="00000000" w:rsidR="00000000" w:rsidRPr="00000000">
        <w:rPr>
          <w:rFonts w:ascii="Inter" w:cs="Inter" w:eastAsia="Inter" w:hAnsi="Inter"/>
          <w:rtl w:val="0"/>
        </w:rPr>
        <w:t xml:space="preserve"> market is valued at approximately </w:t>
      </w:r>
      <w:r w:rsidDel="00000000" w:rsidR="00000000" w:rsidRPr="00000000">
        <w:rPr>
          <w:rFonts w:ascii="Inter" w:cs="Inter" w:eastAsia="Inter" w:hAnsi="Inter"/>
          <w:b w:val="1"/>
          <w:rtl w:val="0"/>
        </w:rPr>
        <w:t xml:space="preserve">£500 million in 2025</w:t>
      </w:r>
      <w:r w:rsidDel="00000000" w:rsidR="00000000" w:rsidRPr="00000000">
        <w:rPr>
          <w:rFonts w:ascii="Inter" w:cs="Inter" w:eastAsia="Inter" w:hAnsi="Inter"/>
          <w:rtl w:val="0"/>
        </w:rPr>
        <w:t xml:space="preserve">, with a projected </w:t>
      </w:r>
      <w:r w:rsidDel="00000000" w:rsidR="00000000" w:rsidRPr="00000000">
        <w:rPr>
          <w:rFonts w:ascii="Inter" w:cs="Inter" w:eastAsia="Inter" w:hAnsi="Inter"/>
          <w:b w:val="1"/>
          <w:rtl w:val="0"/>
        </w:rPr>
        <w:t xml:space="preserve">9–10% compound annual growth rate (CAGR)</w:t>
      </w:r>
      <w:r w:rsidDel="00000000" w:rsidR="00000000" w:rsidRPr="00000000">
        <w:rPr>
          <w:rFonts w:ascii="Inter" w:cs="Inter" w:eastAsia="Inter" w:hAnsi="Inter"/>
          <w:rtl w:val="0"/>
        </w:rPr>
        <w:t xml:space="preserve">. Globally, the market is expected to reach </w:t>
      </w:r>
      <w:r w:rsidDel="00000000" w:rsidR="00000000" w:rsidRPr="00000000">
        <w:rPr>
          <w:rFonts w:ascii="Inter" w:cs="Inter" w:eastAsia="Inter" w:hAnsi="Inter"/>
          <w:b w:val="1"/>
          <w:rtl w:val="0"/>
        </w:rPr>
        <w:t xml:space="preserve">$3.9 billion by 2030</w:t>
      </w:r>
      <w:r w:rsidDel="00000000" w:rsidR="00000000" w:rsidRPr="00000000">
        <w:rPr>
          <w:rFonts w:ascii="Inter" w:cs="Inter" w:eastAsia="Inter" w:hAnsi="Inter"/>
          <w:vertAlign w:val="superscript"/>
        </w:rPr>
        <w:footnoteReference w:customMarkFollows="0" w:id="2"/>
      </w:r>
      <w:r w:rsidDel="00000000" w:rsidR="00000000" w:rsidRPr="00000000">
        <w:rPr>
          <w:rFonts w:ascii="Inter" w:cs="Inter" w:eastAsia="Inter" w:hAnsi="Inter"/>
          <w:rtl w:val="0"/>
        </w:rPr>
        <w:t xml:space="preserve">.</w:t>
      </w:r>
    </w:p>
    <w:p w:rsidR="00000000" w:rsidDel="00000000" w:rsidP="00000000" w:rsidRDefault="00000000" w:rsidRPr="00000000" w14:paraId="0000006F">
      <w:pPr>
        <w:spacing w:after="240" w:before="240" w:lineRule="auto"/>
        <w:rPr>
          <w:rFonts w:ascii="Inter" w:cs="Inter" w:eastAsia="Inter" w:hAnsi="Inter"/>
        </w:rPr>
      </w:pPr>
      <w:r w:rsidDel="00000000" w:rsidR="00000000" w:rsidRPr="00000000">
        <w:rPr>
          <w:rFonts w:ascii="Inter" w:cs="Inter" w:eastAsia="Inter" w:hAnsi="Inter"/>
          <w:rtl w:val="0"/>
        </w:rPr>
        <w:t xml:space="preserve">The </w:t>
      </w:r>
      <w:r w:rsidDel="00000000" w:rsidR="00000000" w:rsidRPr="00000000">
        <w:rPr>
          <w:rFonts w:ascii="Inter" w:cs="Inter" w:eastAsia="Inter" w:hAnsi="Inter"/>
          <w:b w:val="1"/>
          <w:rtl w:val="0"/>
        </w:rPr>
        <w:t xml:space="preserve">NHS digital transformation agenda</w:t>
      </w:r>
      <w:r w:rsidDel="00000000" w:rsidR="00000000" w:rsidRPr="00000000">
        <w:rPr>
          <w:rFonts w:ascii="Inter" w:cs="Inter" w:eastAsia="Inter" w:hAnsi="Inter"/>
          <w:rtl w:val="0"/>
        </w:rPr>
        <w:t xml:space="preserve"> prioritises AI solutions that enhance safety and productivity – aligning directly with </w:t>
      </w:r>
      <w:r w:rsidDel="00000000" w:rsidR="00000000" w:rsidRPr="00000000">
        <w:rPr>
          <w:rFonts w:ascii="Inter" w:cs="Inter" w:eastAsia="Inter" w:hAnsi="Inter"/>
          <w:b w:val="1"/>
          <w:rtl w:val="0"/>
        </w:rPr>
        <w:t xml:space="preserve">Clerky’s</w:t>
      </w:r>
      <w:r w:rsidDel="00000000" w:rsidR="00000000" w:rsidRPr="00000000">
        <w:rPr>
          <w:rFonts w:ascii="Inter" w:cs="Inter" w:eastAsia="Inter" w:hAnsi="Inter"/>
          <w:rtl w:val="0"/>
        </w:rPr>
        <w:t xml:space="preserve"> value proposition</w:t>
      </w:r>
      <w:r w:rsidDel="00000000" w:rsidR="00000000" w:rsidRPr="00000000">
        <w:rPr>
          <w:rFonts w:ascii="Inter" w:cs="Inter" w:eastAsia="Inter" w:hAnsi="Inter"/>
          <w:vertAlign w:val="superscript"/>
        </w:rPr>
        <w:footnoteReference w:customMarkFollows="0" w:id="3"/>
      </w:r>
      <w:r w:rsidDel="00000000" w:rsidR="00000000" w:rsidRPr="00000000">
        <w:rPr>
          <w:rFonts w:ascii="Inter" w:cs="Inter" w:eastAsia="Inter" w:hAnsi="Inter"/>
          <w:rtl w:val="0"/>
        </w:rPr>
        <w:t xml:space="preserve">.</w:t>
      </w:r>
    </w:p>
    <w:p w:rsidR="00000000" w:rsidDel="00000000" w:rsidP="00000000" w:rsidRDefault="00000000" w:rsidRPr="00000000" w14:paraId="00000070">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after="80" w:before="280" w:lineRule="auto"/>
        <w:rPr>
          <w:rFonts w:ascii="Inter" w:cs="Inter" w:eastAsia="Inter" w:hAnsi="Inter"/>
          <w:color w:val="000000"/>
          <w:sz w:val="26"/>
          <w:szCs w:val="26"/>
        </w:rPr>
      </w:pPr>
      <w:bookmarkStart w:colFirst="0" w:colLast="0" w:name="_heading=h.51xc9uplqj3a" w:id="11"/>
      <w:bookmarkEnd w:id="11"/>
      <w:r w:rsidDel="00000000" w:rsidR="00000000" w:rsidRPr="00000000">
        <w:rPr>
          <w:rFonts w:ascii="Inter" w:cs="Inter" w:eastAsia="Inter" w:hAnsi="Inter"/>
          <w:color w:val="000000"/>
          <w:sz w:val="26"/>
          <w:szCs w:val="26"/>
          <w:rtl w:val="0"/>
        </w:rPr>
        <w:t xml:space="preserve">Revenue Projections</w:t>
      </w:r>
    </w:p>
    <w:p w:rsidR="00000000" w:rsidDel="00000000" w:rsidP="00000000" w:rsidRDefault="00000000" w:rsidRPr="00000000" w14:paraId="00000072">
      <w:pPr>
        <w:numPr>
          <w:ilvl w:val="0"/>
          <w:numId w:val="2"/>
        </w:numPr>
        <w:spacing w:after="0" w:afterAutospacing="0" w:before="240" w:lineRule="auto"/>
        <w:ind w:left="720" w:hanging="360"/>
      </w:pPr>
      <w:r w:rsidDel="00000000" w:rsidR="00000000" w:rsidRPr="00000000">
        <w:rPr>
          <w:rFonts w:ascii="Inter" w:cs="Inter" w:eastAsia="Inter" w:hAnsi="Inter"/>
          <w:b w:val="1"/>
          <w:rtl w:val="0"/>
        </w:rPr>
        <w:t xml:space="preserve">Year 1:</w:t>
      </w:r>
      <w:r w:rsidDel="00000000" w:rsidR="00000000" w:rsidRPr="00000000">
        <w:rPr>
          <w:rFonts w:ascii="Inter" w:cs="Inter" w:eastAsia="Inter" w:hAnsi="Inter"/>
          <w:rtl w:val="0"/>
        </w:rPr>
        <w:t xml:space="preserve"> 5–10 pilot or early adopter sites → ~£200k</w:t>
        <w:br w:type="textWrapping"/>
      </w:r>
    </w:p>
    <w:p w:rsidR="00000000" w:rsidDel="00000000" w:rsidP="00000000" w:rsidRDefault="00000000" w:rsidRPr="00000000" w14:paraId="00000073">
      <w:pPr>
        <w:numPr>
          <w:ilvl w:val="0"/>
          <w:numId w:val="2"/>
        </w:numPr>
        <w:spacing w:after="0" w:afterAutospacing="0" w:before="0" w:beforeAutospacing="0" w:lineRule="auto"/>
        <w:ind w:left="720" w:hanging="360"/>
      </w:pPr>
      <w:r w:rsidDel="00000000" w:rsidR="00000000" w:rsidRPr="00000000">
        <w:rPr>
          <w:rFonts w:ascii="Inter" w:cs="Inter" w:eastAsia="Inter" w:hAnsi="Inter"/>
          <w:b w:val="1"/>
          <w:rtl w:val="0"/>
        </w:rPr>
        <w:t xml:space="preserve">Year 2:</w:t>
      </w:r>
      <w:r w:rsidDel="00000000" w:rsidR="00000000" w:rsidRPr="00000000">
        <w:rPr>
          <w:rFonts w:ascii="Inter" w:cs="Inter" w:eastAsia="Inter" w:hAnsi="Inter"/>
          <w:rtl w:val="0"/>
        </w:rPr>
        <w:t xml:space="preserve"> 20+ sites → ~£1 million</w:t>
        <w:br w:type="textWrapping"/>
      </w:r>
    </w:p>
    <w:p w:rsidR="00000000" w:rsidDel="00000000" w:rsidP="00000000" w:rsidRDefault="00000000" w:rsidRPr="00000000" w14:paraId="00000074">
      <w:pPr>
        <w:numPr>
          <w:ilvl w:val="0"/>
          <w:numId w:val="2"/>
        </w:numPr>
        <w:spacing w:after="240" w:before="0" w:beforeAutospacing="0" w:lineRule="auto"/>
        <w:ind w:left="720" w:hanging="360"/>
      </w:pPr>
      <w:r w:rsidDel="00000000" w:rsidR="00000000" w:rsidRPr="00000000">
        <w:rPr>
          <w:rFonts w:ascii="Inter" w:cs="Inter" w:eastAsia="Inter" w:hAnsi="Inter"/>
          <w:b w:val="1"/>
          <w:rtl w:val="0"/>
        </w:rPr>
        <w:t xml:space="preserve">Year 3:</w:t>
      </w:r>
      <w:r w:rsidDel="00000000" w:rsidR="00000000" w:rsidRPr="00000000">
        <w:rPr>
          <w:rFonts w:ascii="Inter" w:cs="Inter" w:eastAsia="Inter" w:hAnsi="Inter"/>
          <w:rtl w:val="0"/>
        </w:rPr>
        <w:t xml:space="preserve"> 50+ sites → ~£2–3 million annual recurring revenue (ARR)</w:t>
      </w:r>
    </w:p>
    <w:p w:rsidR="00000000" w:rsidDel="00000000" w:rsidP="00000000" w:rsidRDefault="00000000" w:rsidRPr="00000000" w14:paraId="00000075">
      <w:pPr>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pStyle w:val="Heading3"/>
        <w:keepNext w:val="0"/>
        <w:keepLines w:val="0"/>
        <w:spacing w:after="80" w:before="280" w:lineRule="auto"/>
        <w:rPr>
          <w:rFonts w:ascii="Inter" w:cs="Inter" w:eastAsia="Inter" w:hAnsi="Inter"/>
          <w:color w:val="000000"/>
          <w:sz w:val="26"/>
          <w:szCs w:val="26"/>
        </w:rPr>
      </w:pPr>
      <w:bookmarkStart w:colFirst="0" w:colLast="0" w:name="_heading=h.452rc5iszugr" w:id="12"/>
      <w:bookmarkEnd w:id="12"/>
      <w:r w:rsidDel="00000000" w:rsidR="00000000" w:rsidRPr="00000000">
        <w:rPr>
          <w:rFonts w:ascii="Inter" w:cs="Inter" w:eastAsia="Inter" w:hAnsi="Inter"/>
          <w:color w:val="000000"/>
          <w:sz w:val="26"/>
          <w:szCs w:val="26"/>
          <w:rtl w:val="0"/>
        </w:rPr>
        <w:t xml:space="preserve">Funding Requirements</w:t>
      </w:r>
    </w:p>
    <w:p w:rsidR="00000000" w:rsidDel="00000000" w:rsidP="00000000" w:rsidRDefault="00000000" w:rsidRPr="00000000" w14:paraId="00000077">
      <w:pPr>
        <w:numPr>
          <w:ilvl w:val="0"/>
          <w:numId w:val="8"/>
        </w:numPr>
        <w:spacing w:after="0" w:afterAutospacing="0" w:before="240" w:lineRule="auto"/>
        <w:ind w:left="720" w:hanging="360"/>
      </w:pPr>
      <w:r w:rsidDel="00000000" w:rsidR="00000000" w:rsidRPr="00000000">
        <w:rPr>
          <w:rFonts w:ascii="Inter" w:cs="Inter" w:eastAsia="Inter" w:hAnsi="Inter"/>
          <w:b w:val="1"/>
          <w:rtl w:val="0"/>
        </w:rPr>
        <w:t xml:space="preserve">Short term:</w:t>
      </w:r>
      <w:r w:rsidDel="00000000" w:rsidR="00000000" w:rsidRPr="00000000">
        <w:rPr>
          <w:rFonts w:ascii="Inter" w:cs="Inter" w:eastAsia="Inter" w:hAnsi="Inter"/>
          <w:rtl w:val="0"/>
        </w:rPr>
        <w:t xml:space="preserve"> £250k SEIS/EIS round to complete development and execute pilot</w:t>
        <w:br w:type="textWrapping"/>
      </w:r>
    </w:p>
    <w:p w:rsidR="00000000" w:rsidDel="00000000" w:rsidP="00000000" w:rsidRDefault="00000000" w:rsidRPr="00000000" w14:paraId="00000078">
      <w:pPr>
        <w:numPr>
          <w:ilvl w:val="0"/>
          <w:numId w:val="8"/>
        </w:numPr>
        <w:spacing w:after="0" w:afterAutospacing="0" w:before="0" w:beforeAutospacing="0" w:lineRule="auto"/>
        <w:ind w:left="720" w:hanging="360"/>
      </w:pPr>
      <w:r w:rsidDel="00000000" w:rsidR="00000000" w:rsidRPr="00000000">
        <w:rPr>
          <w:rFonts w:ascii="Inter" w:cs="Inter" w:eastAsia="Inter" w:hAnsi="Inter"/>
          <w:b w:val="1"/>
          <w:rtl w:val="0"/>
        </w:rPr>
        <w:t xml:space="preserve">Medium term:</w:t>
      </w:r>
      <w:r w:rsidDel="00000000" w:rsidR="00000000" w:rsidRPr="00000000">
        <w:rPr>
          <w:rFonts w:ascii="Inter" w:cs="Inter" w:eastAsia="Inter" w:hAnsi="Inter"/>
          <w:rtl w:val="0"/>
        </w:rPr>
        <w:t xml:space="preserve"> £1 million seed round to achieve </w:t>
      </w:r>
      <w:r w:rsidDel="00000000" w:rsidR="00000000" w:rsidRPr="00000000">
        <w:rPr>
          <w:rFonts w:ascii="Inter" w:cs="Inter" w:eastAsia="Inter" w:hAnsi="Inter"/>
          <w:b w:val="1"/>
          <w:rtl w:val="0"/>
        </w:rPr>
        <w:t xml:space="preserve">UKCA certification</w:t>
      </w:r>
      <w:r w:rsidDel="00000000" w:rsidR="00000000" w:rsidRPr="00000000">
        <w:rPr>
          <w:rFonts w:ascii="Inter" w:cs="Inter" w:eastAsia="Inter" w:hAnsi="Inter"/>
          <w:rtl w:val="0"/>
        </w:rPr>
        <w:t xml:space="preserve"> and early NHS scaling</w:t>
        <w:br w:type="textWrapping"/>
      </w:r>
    </w:p>
    <w:p w:rsidR="00000000" w:rsidDel="00000000" w:rsidP="00000000" w:rsidRDefault="00000000" w:rsidRPr="00000000" w14:paraId="00000079">
      <w:pPr>
        <w:numPr>
          <w:ilvl w:val="0"/>
          <w:numId w:val="8"/>
        </w:numPr>
        <w:spacing w:after="240" w:before="0" w:beforeAutospacing="0" w:lineRule="auto"/>
        <w:ind w:left="720" w:hanging="360"/>
      </w:pPr>
      <w:r w:rsidDel="00000000" w:rsidR="00000000" w:rsidRPr="00000000">
        <w:rPr>
          <w:rFonts w:ascii="Inter" w:cs="Inter" w:eastAsia="Inter" w:hAnsi="Inter"/>
          <w:b w:val="1"/>
          <w:rtl w:val="0"/>
        </w:rPr>
        <w:t xml:space="preserve">Long term:</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Series A (£3–5 million)</w:t>
      </w:r>
      <w:r w:rsidDel="00000000" w:rsidR="00000000" w:rsidRPr="00000000">
        <w:rPr>
          <w:rFonts w:ascii="Inter" w:cs="Inter" w:eastAsia="Inter" w:hAnsi="Inter"/>
          <w:rtl w:val="0"/>
        </w:rPr>
        <w:t xml:space="preserve"> for national expansion and international adaptation</w:t>
      </w:r>
    </w:p>
    <w:p w:rsidR="00000000" w:rsidDel="00000000" w:rsidP="00000000" w:rsidRDefault="00000000" w:rsidRPr="00000000" w14:paraId="0000007A">
      <w:pPr>
        <w:spacing w:after="240" w:before="240" w:lineRule="auto"/>
        <w:ind w:left="0" w:firstLine="0"/>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Fonts w:ascii="Inter" w:cs="Inter" w:eastAsia="Inter" w:hAnsi="Inter"/>
          <w:rtl w:val="0"/>
        </w:rPr>
        <w:br w:type="textWrapping"/>
      </w:r>
      <w:r w:rsidDel="00000000" w:rsidR="00000000" w:rsidRPr="00000000">
        <w:rPr>
          <w:rtl w:val="0"/>
        </w:rPr>
      </w:r>
    </w:p>
    <w:p w:rsidR="00000000" w:rsidDel="00000000" w:rsidP="00000000" w:rsidRDefault="00000000" w:rsidRPr="00000000" w14:paraId="0000007B">
      <w:pPr>
        <w:pStyle w:val="Heading2"/>
        <w:rPr>
          <w:rFonts w:ascii="Inter" w:cs="Inter" w:eastAsia="Inter" w:hAnsi="Inter"/>
        </w:rPr>
      </w:pPr>
      <w:r w:rsidDel="00000000" w:rsidR="00000000" w:rsidRPr="00000000">
        <w:rPr>
          <w:rFonts w:ascii="Inter" w:cs="Inter" w:eastAsia="Inter" w:hAnsi="Inter"/>
          <w:rtl w:val="0"/>
        </w:rPr>
        <w:t xml:space="preserve">Risks &amp; Mitigations</w:t>
      </w:r>
    </w:p>
    <w:p w:rsidR="00000000" w:rsidDel="00000000" w:rsidP="00000000" w:rsidRDefault="00000000" w:rsidRPr="00000000" w14:paraId="0000007C">
      <w:pPr>
        <w:numPr>
          <w:ilvl w:val="0"/>
          <w:numId w:val="9"/>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b w:val="1"/>
          <w:rtl w:val="0"/>
        </w:rPr>
        <w:t xml:space="preserve">AI accuracy and hallucination</w:t>
      </w:r>
      <w:r w:rsidDel="00000000" w:rsidR="00000000" w:rsidRPr="00000000">
        <w:rPr>
          <w:rFonts w:ascii="Inter" w:cs="Inter" w:eastAsia="Inter" w:hAnsi="Inter"/>
          <w:rtl w:val="0"/>
        </w:rPr>
        <w:t xml:space="preserve"> – mitigated through </w:t>
      </w:r>
      <w:r w:rsidDel="00000000" w:rsidR="00000000" w:rsidRPr="00000000">
        <w:rPr>
          <w:rFonts w:ascii="Inter" w:cs="Inter" w:eastAsia="Inter" w:hAnsi="Inter"/>
          <w:b w:val="1"/>
          <w:rtl w:val="0"/>
        </w:rPr>
        <w:t xml:space="preserve">model cross-checking</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limited output scope</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human-in-loop validation</w:t>
      </w:r>
      <w:r w:rsidDel="00000000" w:rsidR="00000000" w:rsidRPr="00000000">
        <w:rPr>
          <w:rFonts w:ascii="Inter" w:cs="Inter" w:eastAsia="Inter" w:hAnsi="Inter"/>
          <w:rtl w:val="0"/>
        </w:rPr>
        <w:t xml:space="preserve"> to ensure reliability and safety.</w:t>
        <w:br w:type="textWrapping"/>
      </w:r>
    </w:p>
    <w:p w:rsidR="00000000" w:rsidDel="00000000" w:rsidP="00000000" w:rsidRDefault="00000000" w:rsidRPr="00000000" w14:paraId="0000007D">
      <w:pPr>
        <w:numPr>
          <w:ilvl w:val="0"/>
          <w:numId w:val="9"/>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Data privacy</w:t>
      </w:r>
      <w:r w:rsidDel="00000000" w:rsidR="00000000" w:rsidRPr="00000000">
        <w:rPr>
          <w:rFonts w:ascii="Inter" w:cs="Inter" w:eastAsia="Inter" w:hAnsi="Inter"/>
          <w:rtl w:val="0"/>
        </w:rPr>
        <w:t xml:space="preserve"> – protected by </w:t>
      </w:r>
      <w:r w:rsidDel="00000000" w:rsidR="00000000" w:rsidRPr="00000000">
        <w:rPr>
          <w:rFonts w:ascii="Inter" w:cs="Inter" w:eastAsia="Inter" w:hAnsi="Inter"/>
          <w:b w:val="1"/>
          <w:rtl w:val="0"/>
        </w:rPr>
        <w:t xml:space="preserve">client-side anonymisation</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DTAC</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GDPR-compliant</w:t>
      </w:r>
      <w:r w:rsidDel="00000000" w:rsidR="00000000" w:rsidRPr="00000000">
        <w:rPr>
          <w:rFonts w:ascii="Inter" w:cs="Inter" w:eastAsia="Inter" w:hAnsi="Inter"/>
          <w:rtl w:val="0"/>
        </w:rPr>
        <w:t xml:space="preserve"> cloud hosting.</w:t>
        <w:br w:type="textWrapping"/>
      </w:r>
    </w:p>
    <w:p w:rsidR="00000000" w:rsidDel="00000000" w:rsidP="00000000" w:rsidRDefault="00000000" w:rsidRPr="00000000" w14:paraId="0000007E">
      <w:pPr>
        <w:numPr>
          <w:ilvl w:val="0"/>
          <w:numId w:val="9"/>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Regulatory delay</w:t>
      </w:r>
      <w:r w:rsidDel="00000000" w:rsidR="00000000" w:rsidRPr="00000000">
        <w:rPr>
          <w:rFonts w:ascii="Inter" w:cs="Inter" w:eastAsia="Inter" w:hAnsi="Inter"/>
          <w:rtl w:val="0"/>
        </w:rPr>
        <w:t xml:space="preserve"> – reduced by </w:t>
      </w:r>
      <w:r w:rsidDel="00000000" w:rsidR="00000000" w:rsidRPr="00000000">
        <w:rPr>
          <w:rFonts w:ascii="Inter" w:cs="Inter" w:eastAsia="Inter" w:hAnsi="Inter"/>
          <w:b w:val="1"/>
          <w:rtl w:val="0"/>
        </w:rPr>
        <w:t xml:space="preserve">early MHRA engagement</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ISO 13485 readiness</w:t>
      </w:r>
      <w:r w:rsidDel="00000000" w:rsidR="00000000" w:rsidRPr="00000000">
        <w:rPr>
          <w:rFonts w:ascii="Inter" w:cs="Inter" w:eastAsia="Inter" w:hAnsi="Inter"/>
          <w:rtl w:val="0"/>
        </w:rPr>
        <w:t xml:space="preserve">, and proactive </w:t>
      </w:r>
      <w:r w:rsidDel="00000000" w:rsidR="00000000" w:rsidRPr="00000000">
        <w:rPr>
          <w:rFonts w:ascii="Inter" w:cs="Inter" w:eastAsia="Inter" w:hAnsi="Inter"/>
          <w:b w:val="1"/>
          <w:rtl w:val="0"/>
        </w:rPr>
        <w:t xml:space="preserve">SaMD classification planning</w:t>
      </w:r>
      <w:r w:rsidDel="00000000" w:rsidR="00000000" w:rsidRPr="00000000">
        <w:rPr>
          <w:rFonts w:ascii="Inter" w:cs="Inter" w:eastAsia="Inter" w:hAnsi="Inter"/>
          <w:rtl w:val="0"/>
        </w:rPr>
        <w:t xml:space="preserve">.</w:t>
        <w:br w:type="textWrapping"/>
      </w:r>
    </w:p>
    <w:p w:rsidR="00000000" w:rsidDel="00000000" w:rsidP="00000000" w:rsidRDefault="00000000" w:rsidRPr="00000000" w14:paraId="0000007F">
      <w:pPr>
        <w:numPr>
          <w:ilvl w:val="0"/>
          <w:numId w:val="9"/>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Clinician adoption</w:t>
      </w:r>
      <w:r w:rsidDel="00000000" w:rsidR="00000000" w:rsidRPr="00000000">
        <w:rPr>
          <w:rFonts w:ascii="Inter" w:cs="Inter" w:eastAsia="Inter" w:hAnsi="Inter"/>
          <w:rtl w:val="0"/>
        </w:rPr>
        <w:t xml:space="preserve"> – supported through </w:t>
      </w:r>
      <w:r w:rsidDel="00000000" w:rsidR="00000000" w:rsidRPr="00000000">
        <w:rPr>
          <w:rFonts w:ascii="Inter" w:cs="Inter" w:eastAsia="Inter" w:hAnsi="Inter"/>
          <w:b w:val="1"/>
          <w:rtl w:val="0"/>
        </w:rPr>
        <w:t xml:space="preserve">co-design with end-users</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NHS Clinical Entrepreneur Programme endorsement</w:t>
      </w:r>
      <w:r w:rsidDel="00000000" w:rsidR="00000000" w:rsidRPr="00000000">
        <w:rPr>
          <w:rFonts w:ascii="Inter" w:cs="Inter" w:eastAsia="Inter" w:hAnsi="Inter"/>
          <w:rtl w:val="0"/>
        </w:rPr>
        <w:t xml:space="preserve">, and evidence of </w:t>
      </w:r>
      <w:r w:rsidDel="00000000" w:rsidR="00000000" w:rsidRPr="00000000">
        <w:rPr>
          <w:rFonts w:ascii="Inter" w:cs="Inter" w:eastAsia="Inter" w:hAnsi="Inter"/>
          <w:b w:val="1"/>
          <w:rtl w:val="0"/>
        </w:rPr>
        <w:t xml:space="preserve">demonstrable time savings</w:t>
      </w:r>
      <w:r w:rsidDel="00000000" w:rsidR="00000000" w:rsidRPr="00000000">
        <w:rPr>
          <w:rFonts w:ascii="Inter" w:cs="Inter" w:eastAsia="Inter" w:hAnsi="Inter"/>
          <w:rtl w:val="0"/>
        </w:rPr>
        <w:t xml:space="preserve">.</w:t>
        <w:br w:type="textWrapping"/>
      </w:r>
    </w:p>
    <w:p w:rsidR="00000000" w:rsidDel="00000000" w:rsidP="00000000" w:rsidRDefault="00000000" w:rsidRPr="00000000" w14:paraId="00000080">
      <w:pPr>
        <w:numPr>
          <w:ilvl w:val="0"/>
          <w:numId w:val="9"/>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b w:val="1"/>
          <w:rtl w:val="0"/>
        </w:rPr>
        <w:t xml:space="preserve">Financial runway</w:t>
      </w:r>
      <w:r w:rsidDel="00000000" w:rsidR="00000000" w:rsidRPr="00000000">
        <w:rPr>
          <w:rFonts w:ascii="Inter" w:cs="Inter" w:eastAsia="Inter" w:hAnsi="Inter"/>
          <w:rtl w:val="0"/>
        </w:rPr>
        <w:t xml:space="preserve"> – managed via </w:t>
      </w:r>
      <w:r w:rsidDel="00000000" w:rsidR="00000000" w:rsidRPr="00000000">
        <w:rPr>
          <w:rFonts w:ascii="Inter" w:cs="Inter" w:eastAsia="Inter" w:hAnsi="Inter"/>
          <w:b w:val="1"/>
          <w:rtl w:val="0"/>
        </w:rPr>
        <w:t xml:space="preserve">phased fundraising</w:t>
      </w:r>
      <w:r w:rsidDel="00000000" w:rsidR="00000000" w:rsidRPr="00000000">
        <w:rPr>
          <w:rFonts w:ascii="Inter" w:cs="Inter" w:eastAsia="Inter" w:hAnsi="Inter"/>
          <w:rtl w:val="0"/>
        </w:rPr>
        <w:t xml:space="preserve">, </w:t>
      </w:r>
      <w:r w:rsidDel="00000000" w:rsidR="00000000" w:rsidRPr="00000000">
        <w:rPr>
          <w:rFonts w:ascii="Inter" w:cs="Inter" w:eastAsia="Inter" w:hAnsi="Inter"/>
          <w:b w:val="1"/>
          <w:rtl w:val="0"/>
        </w:rPr>
        <w:t xml:space="preserve">lean operational costs</w:t>
      </w:r>
      <w:r w:rsidDel="00000000" w:rsidR="00000000" w:rsidRPr="00000000">
        <w:rPr>
          <w:rFonts w:ascii="Inter" w:cs="Inter" w:eastAsia="Inter" w:hAnsi="Inter"/>
          <w:rtl w:val="0"/>
        </w:rPr>
        <w:t xml:space="preserve">, and </w:t>
      </w:r>
      <w:r w:rsidDel="00000000" w:rsidR="00000000" w:rsidRPr="00000000">
        <w:rPr>
          <w:rFonts w:ascii="Inter" w:cs="Inter" w:eastAsia="Inter" w:hAnsi="Inter"/>
          <w:b w:val="1"/>
          <w:rtl w:val="0"/>
        </w:rPr>
        <w:t xml:space="preserve">scalable cloud infrastructure</w:t>
      </w:r>
      <w:r w:rsidDel="00000000" w:rsidR="00000000" w:rsidRPr="00000000">
        <w:rPr>
          <w:rFonts w:ascii="Inter" w:cs="Inter" w:eastAsia="Inter" w:hAnsi="Inter"/>
          <w:rtl w:val="0"/>
        </w:rPr>
        <w:t xml:space="preserve">.</w:t>
      </w:r>
    </w:p>
    <w:p w:rsidR="00000000" w:rsidDel="00000000" w:rsidP="00000000" w:rsidRDefault="00000000" w:rsidRPr="00000000" w14:paraId="00000081">
      <w:pPr>
        <w:spacing w:after="240" w:before="240" w:lineRule="auto"/>
        <w:rPr>
          <w:rFonts w:ascii="Inter" w:cs="Inter" w:eastAsia="Inter" w:hAnsi="Inter"/>
          <w:i w:val="1"/>
        </w:rPr>
      </w:pPr>
      <w:r w:rsidDel="00000000" w:rsidR="00000000" w:rsidRPr="00000000">
        <w:rPr>
          <w:rFonts w:ascii="Inter" w:cs="Inter" w:eastAsia="Inter" w:hAnsi="Inter"/>
          <w:b w:val="1"/>
          <w:rtl w:val="0"/>
        </w:rPr>
        <w:t xml:space="preserve">Overall risk level:</w:t>
      </w:r>
      <w:r w:rsidDel="00000000" w:rsidR="00000000" w:rsidRPr="00000000">
        <w:rPr>
          <w:rFonts w:ascii="Inter" w:cs="Inter" w:eastAsia="Inter" w:hAnsi="Inter"/>
          <w:rtl w:val="0"/>
        </w:rPr>
        <w:t xml:space="preserve"> </w:t>
      </w:r>
      <w:r w:rsidDel="00000000" w:rsidR="00000000" w:rsidRPr="00000000">
        <w:rPr>
          <w:rFonts w:ascii="Inter" w:cs="Inter" w:eastAsia="Inter" w:hAnsi="Inter"/>
          <w:i w:val="1"/>
          <w:rtl w:val="0"/>
        </w:rPr>
        <w:t xml:space="preserve">Moderate and well controlled through early regulatory planning, clinician co-design, and proactive governance alignment.</w:t>
      </w:r>
    </w:p>
    <w:p w:rsidR="00000000" w:rsidDel="00000000" w:rsidP="00000000" w:rsidRDefault="00000000" w:rsidRPr="00000000" w14:paraId="00000082">
      <w:pPr>
        <w:rPr>
          <w:rFonts w:ascii="Inter" w:cs="Inter" w:eastAsia="Inter" w:hAnsi="Inte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before="360" w:lineRule="auto"/>
        <w:rPr>
          <w:rFonts w:ascii="Inter" w:cs="Inter" w:eastAsia="Inter" w:hAnsi="Inter"/>
        </w:rPr>
      </w:pPr>
      <w:bookmarkStart w:colFirst="0" w:colLast="0" w:name="_heading=h.33v63d3angf6" w:id="13"/>
      <w:bookmarkEnd w:id="13"/>
      <w:r w:rsidDel="00000000" w:rsidR="00000000" w:rsidRPr="00000000">
        <w:rPr>
          <w:rFonts w:ascii="Inter" w:cs="Inter" w:eastAsia="Inter" w:hAnsi="Inter"/>
          <w:rtl w:val="0"/>
        </w:rPr>
        <w:t xml:space="preserve">Next Steps &amp; Investment</w:t>
      </w:r>
    </w:p>
    <w:p w:rsidR="00000000" w:rsidDel="00000000" w:rsidP="00000000" w:rsidRDefault="00000000" w:rsidRPr="00000000" w14:paraId="00000084">
      <w:pPr>
        <w:spacing w:after="240" w:before="240" w:lineRule="auto"/>
        <w:rPr>
          <w:rFonts w:ascii="Inter" w:cs="Inter" w:eastAsia="Inter" w:hAnsi="Inter"/>
        </w:rPr>
      </w:pPr>
      <w:r w:rsidDel="00000000" w:rsidR="00000000" w:rsidRPr="00000000">
        <w:rPr>
          <w:rFonts w:ascii="Inter" w:cs="Inter" w:eastAsia="Inter" w:hAnsi="Inter"/>
          <w:b w:val="1"/>
          <w:rtl w:val="0"/>
        </w:rPr>
        <w:t xml:space="preserve">Clerky</w:t>
      </w:r>
      <w:r w:rsidDel="00000000" w:rsidR="00000000" w:rsidRPr="00000000">
        <w:rPr>
          <w:rFonts w:ascii="Inter" w:cs="Inter" w:eastAsia="Inter" w:hAnsi="Inter"/>
          <w:rtl w:val="0"/>
        </w:rPr>
        <w:t xml:space="preserve"> is now ready to move from prototype to pilot.</w:t>
        <w:br w:type="textWrapping"/>
        <w:t xml:space="preserve">The next 12 months will focus on delivering an NHS-ready, FHIR-integrated version of the platform, completing regulatory preparation, and running a maternity triage pilot to demonstrate measurable safety and efficiency gains.</w:t>
      </w:r>
    </w:p>
    <w:p w:rsidR="00000000" w:rsidDel="00000000" w:rsidP="00000000" w:rsidRDefault="00000000" w:rsidRPr="00000000" w14:paraId="00000085">
      <w:pPr>
        <w:spacing w:after="240" w:before="240" w:lineRule="auto"/>
        <w:rPr>
          <w:rFonts w:ascii="Inter" w:cs="Inter" w:eastAsia="Inter" w:hAnsi="Inter"/>
          <w:i w:val="1"/>
        </w:rPr>
      </w:pPr>
      <w:r w:rsidDel="00000000" w:rsidR="00000000" w:rsidRPr="00000000">
        <w:rPr>
          <w:rFonts w:ascii="Inter" w:cs="Inter" w:eastAsia="Inter" w:hAnsi="Inter"/>
          <w:i w:val="1"/>
          <w:rtl w:val="0"/>
        </w:rPr>
        <w:t xml:space="preserve">We are seeking </w:t>
      </w:r>
      <w:r w:rsidDel="00000000" w:rsidR="00000000" w:rsidRPr="00000000">
        <w:rPr>
          <w:rFonts w:ascii="Inter" w:cs="Inter" w:eastAsia="Inter" w:hAnsi="Inter"/>
          <w:b w:val="1"/>
          <w:i w:val="1"/>
          <w:rtl w:val="0"/>
        </w:rPr>
        <w:t xml:space="preserve">£250</w:t>
      </w:r>
      <w:r w:rsidDel="00000000" w:rsidR="00000000" w:rsidRPr="00000000">
        <w:rPr>
          <w:rFonts w:ascii="Inter" w:cs="Inter" w:eastAsia="Inter" w:hAnsi="Inter"/>
          <w:i w:val="1"/>
          <w:rtl w:val="0"/>
        </w:rPr>
        <w:t xml:space="preserve"> </w:t>
      </w:r>
      <w:r w:rsidDel="00000000" w:rsidR="00000000" w:rsidRPr="00000000">
        <w:rPr>
          <w:rFonts w:ascii="Inter" w:cs="Inter" w:eastAsia="Inter" w:hAnsi="Inter"/>
          <w:b w:val="1"/>
          <w:i w:val="1"/>
          <w:rtl w:val="0"/>
        </w:rPr>
        <w:t xml:space="preserve">SEIS/EIS investment</w:t>
      </w:r>
      <w:r w:rsidDel="00000000" w:rsidR="00000000" w:rsidRPr="00000000">
        <w:rPr>
          <w:rFonts w:ascii="Inter" w:cs="Inter" w:eastAsia="Inter" w:hAnsi="Inter"/>
          <w:i w:val="1"/>
          <w:rtl w:val="0"/>
        </w:rPr>
        <w:t xml:space="preserve"> to:</w:t>
      </w:r>
    </w:p>
    <w:p w:rsidR="00000000" w:rsidDel="00000000" w:rsidP="00000000" w:rsidRDefault="00000000" w:rsidRPr="00000000" w14:paraId="00000086">
      <w:pPr>
        <w:numPr>
          <w:ilvl w:val="0"/>
          <w:numId w:val="5"/>
        </w:numPr>
        <w:spacing w:after="0" w:afterAutospacing="0" w:before="240" w:lineRule="auto"/>
        <w:ind w:left="720" w:hanging="360"/>
        <w:rPr>
          <w:rFonts w:ascii="Inter" w:cs="Inter" w:eastAsia="Inter" w:hAnsi="Inter"/>
        </w:rPr>
      </w:pPr>
      <w:r w:rsidDel="00000000" w:rsidR="00000000" w:rsidRPr="00000000">
        <w:rPr>
          <w:rFonts w:ascii="Inter" w:cs="Inter" w:eastAsia="Inter" w:hAnsi="Inter"/>
          <w:rtl w:val="0"/>
        </w:rPr>
        <w:t xml:space="preserve">Finalise the pilotable prototype and complete NHS Developer Sandbox validation</w:t>
        <w:br w:type="textWrapping"/>
      </w:r>
    </w:p>
    <w:p w:rsidR="00000000" w:rsidDel="00000000" w:rsidP="00000000" w:rsidRDefault="00000000" w:rsidRPr="00000000" w14:paraId="00000087">
      <w:pPr>
        <w:numPr>
          <w:ilvl w:val="0"/>
          <w:numId w:val="5"/>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Conduct the initial </w:t>
      </w:r>
      <w:r w:rsidDel="00000000" w:rsidR="00000000" w:rsidRPr="00000000">
        <w:rPr>
          <w:rFonts w:ascii="Inter" w:cs="Inter" w:eastAsia="Inter" w:hAnsi="Inter"/>
          <w:b w:val="1"/>
          <w:rtl w:val="0"/>
        </w:rPr>
        <w:t xml:space="preserve">8–12 week pilot</w:t>
      </w:r>
      <w:r w:rsidDel="00000000" w:rsidR="00000000" w:rsidRPr="00000000">
        <w:rPr>
          <w:rFonts w:ascii="Inter" w:cs="Inter" w:eastAsia="Inter" w:hAnsi="Inter"/>
          <w:rtl w:val="0"/>
        </w:rPr>
        <w:t xml:space="preserve"> in maternity triage and antenatal clinic settings</w:t>
        <w:br w:type="textWrapping"/>
      </w:r>
    </w:p>
    <w:p w:rsidR="00000000" w:rsidDel="00000000" w:rsidP="00000000" w:rsidRDefault="00000000" w:rsidRPr="00000000" w14:paraId="00000088">
      <w:pPr>
        <w:numPr>
          <w:ilvl w:val="0"/>
          <w:numId w:val="5"/>
        </w:numPr>
        <w:spacing w:after="0" w:afterAutospacing="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Prepare MHRA submission materials and establish ISO 13485 quality management</w:t>
        <w:br w:type="textWrapping"/>
      </w:r>
    </w:p>
    <w:p w:rsidR="00000000" w:rsidDel="00000000" w:rsidP="00000000" w:rsidRDefault="00000000" w:rsidRPr="00000000" w14:paraId="00000089">
      <w:pPr>
        <w:numPr>
          <w:ilvl w:val="0"/>
          <w:numId w:val="5"/>
        </w:numPr>
        <w:spacing w:after="240" w:before="0" w:beforeAutospacing="0" w:lineRule="auto"/>
        <w:ind w:left="720" w:hanging="360"/>
        <w:rPr>
          <w:rFonts w:ascii="Inter" w:cs="Inter" w:eastAsia="Inter" w:hAnsi="Inter"/>
        </w:rPr>
      </w:pPr>
      <w:r w:rsidDel="00000000" w:rsidR="00000000" w:rsidRPr="00000000">
        <w:rPr>
          <w:rFonts w:ascii="Inter" w:cs="Inter" w:eastAsia="Inter" w:hAnsi="Inter"/>
          <w:rtl w:val="0"/>
        </w:rPr>
        <w:t xml:space="preserve">Strengthen the core team and engage pilot partners</w:t>
        <w:br w:type="textWrapping"/>
      </w:r>
    </w:p>
    <w:p w:rsidR="00000000" w:rsidDel="00000000" w:rsidP="00000000" w:rsidRDefault="00000000" w:rsidRPr="00000000" w14:paraId="0000008A">
      <w:pPr>
        <w:spacing w:after="240" w:before="240" w:lineRule="auto"/>
        <w:rPr>
          <w:rFonts w:ascii="Inter" w:cs="Inter" w:eastAsia="Inter" w:hAnsi="Inter"/>
        </w:rPr>
      </w:pPr>
      <w:r w:rsidDel="00000000" w:rsidR="00000000" w:rsidRPr="00000000">
        <w:rPr>
          <w:rFonts w:ascii="Inter" w:cs="Inter" w:eastAsia="Inter" w:hAnsi="Inter"/>
          <w:rtl w:val="0"/>
        </w:rPr>
        <w:t xml:space="preserve">This will position Clerky for a </w:t>
      </w:r>
      <w:r w:rsidDel="00000000" w:rsidR="00000000" w:rsidRPr="00000000">
        <w:rPr>
          <w:rFonts w:ascii="Inter" w:cs="Inter" w:eastAsia="Inter" w:hAnsi="Inter"/>
          <w:b w:val="1"/>
          <w:rtl w:val="0"/>
        </w:rPr>
        <w:t xml:space="preserve">£1 million seed round</w:t>
      </w:r>
      <w:r w:rsidDel="00000000" w:rsidR="00000000" w:rsidRPr="00000000">
        <w:rPr>
          <w:rFonts w:ascii="Inter" w:cs="Inter" w:eastAsia="Inter" w:hAnsi="Inter"/>
          <w:rtl w:val="0"/>
        </w:rPr>
        <w:t xml:space="preserve"> in 2026 to achieve </w:t>
      </w:r>
      <w:r w:rsidDel="00000000" w:rsidR="00000000" w:rsidRPr="00000000">
        <w:rPr>
          <w:rFonts w:ascii="Inter" w:cs="Inter" w:eastAsia="Inter" w:hAnsi="Inter"/>
          <w:b w:val="1"/>
          <w:rtl w:val="0"/>
        </w:rPr>
        <w:t xml:space="preserve">UKCA certification</w:t>
      </w:r>
      <w:r w:rsidDel="00000000" w:rsidR="00000000" w:rsidRPr="00000000">
        <w:rPr>
          <w:rFonts w:ascii="Inter" w:cs="Inter" w:eastAsia="Inter" w:hAnsi="Inter"/>
          <w:rtl w:val="0"/>
        </w:rPr>
        <w:t xml:space="preserve">, early NHS adoption, and publication of clinical and economic impact data.</w:t>
      </w:r>
    </w:p>
    <w:p w:rsidR="00000000" w:rsidDel="00000000" w:rsidP="00000000" w:rsidRDefault="00000000" w:rsidRPr="00000000" w14:paraId="0000008B">
      <w:pPr>
        <w:spacing w:after="240" w:before="240" w:lineRule="auto"/>
        <w:rPr>
          <w:rFonts w:ascii="Inter" w:cs="Inter" w:eastAsia="Inter" w:hAnsi="Inter"/>
        </w:rPr>
      </w:pPr>
      <w:r w:rsidDel="00000000" w:rsidR="00000000" w:rsidRPr="00000000">
        <w:rPr>
          <w:rFonts w:ascii="Inter" w:cs="Inter" w:eastAsia="Inter" w:hAnsi="Inter"/>
          <w:rtl w:val="0"/>
        </w:rPr>
        <w:t xml:space="preserve">Beyond the UK, Clerky’s model has clear international potential wherever healthcare systems seek safer, more efficient, evidence-based care.</w:t>
      </w:r>
    </w:p>
    <w:p w:rsidR="00000000" w:rsidDel="00000000" w:rsidP="00000000" w:rsidRDefault="00000000" w:rsidRPr="00000000" w14:paraId="0000008C">
      <w:pPr>
        <w:spacing w:after="240" w:before="240" w:lineRule="auto"/>
        <w:rPr>
          <w:rFonts w:ascii="Inter" w:cs="Inter" w:eastAsia="Inter" w:hAnsi="Inter"/>
        </w:rPr>
      </w:pPr>
      <w:r w:rsidDel="00000000" w:rsidR="00000000" w:rsidRPr="00000000">
        <w:rPr>
          <w:rFonts w:ascii="Inter" w:cs="Inter" w:eastAsia="Inter" w:hAnsi="Inter"/>
          <w:b w:val="1"/>
          <w:rtl w:val="0"/>
        </w:rPr>
        <w:t xml:space="preserve">We are now inviting conversations with investors, NHS innovation leads, and clinical partners</w:t>
      </w:r>
      <w:r w:rsidDel="00000000" w:rsidR="00000000" w:rsidRPr="00000000">
        <w:rPr>
          <w:rFonts w:ascii="Inter" w:cs="Inter" w:eastAsia="Inter" w:hAnsi="Inter"/>
          <w:rtl w:val="0"/>
        </w:rPr>
        <w:t xml:space="preserve"> who share our vision of using AI to make best-practice medicine truly achievable – every time, for every patient.</w:t>
      </w:r>
    </w:p>
    <w:p w:rsidR="00000000" w:rsidDel="00000000" w:rsidP="00000000" w:rsidRDefault="00000000" w:rsidRPr="00000000" w14:paraId="0000008D">
      <w:pPr>
        <w:spacing w:after="240" w:before="240" w:lineRule="auto"/>
        <w:ind w:left="720" w:firstLine="0"/>
        <w:rPr>
          <w:rFonts w:ascii="Inter" w:cs="Inter" w:eastAsia="Inter" w:hAnsi="Inter"/>
        </w:rPr>
      </w:pPr>
      <w:r w:rsidDel="00000000" w:rsidR="00000000" w:rsidRPr="00000000">
        <w:rPr>
          <w:rFonts w:ascii="Inter" w:cs="Inter" w:eastAsia="Inter" w:hAnsi="Inter"/>
          <w:b w:val="1"/>
          <w:rtl w:val="0"/>
        </w:rPr>
        <w:t xml:space="preserve">“Our health service is being held back by creaking, outdated technology … It is time for an upgrade.” </w:t>
      </w:r>
      <w:r w:rsidDel="00000000" w:rsidR="00000000" w:rsidRPr="00000000">
        <w:rPr>
          <w:rFonts w:ascii="Inter" w:cs="Inter" w:eastAsia="Inter" w:hAnsi="Inter"/>
          <w:rtl w:val="0"/>
        </w:rPr>
        <w:t xml:space="preserve">Wes Streeting, Secretary of State for Health and Social Care, Liverpool, 13 June 2024.</w:t>
      </w:r>
    </w:p>
    <w:p w:rsidR="00000000" w:rsidDel="00000000" w:rsidP="00000000" w:rsidRDefault="00000000" w:rsidRPr="00000000" w14:paraId="0000008E">
      <w:pPr>
        <w:spacing w:after="240" w:before="240" w:lineRule="auto"/>
        <w:rPr>
          <w:rFonts w:ascii="Inter" w:cs="Inter" w:eastAsia="Inter" w:hAnsi="I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rFonts w:ascii="Inter" w:cs="Inter" w:eastAsia="Inter" w:hAnsi="Inter"/>
        </w:rPr>
      </w:pPr>
      <w:r w:rsidDel="00000000" w:rsidR="00000000" w:rsidRPr="00000000">
        <w:rPr>
          <w:rFonts w:ascii="Inter" w:cs="Inter" w:eastAsia="Inter" w:hAnsi="Inter"/>
          <w:b w:val="1"/>
          <w:rtl w:val="0"/>
        </w:rPr>
        <w:t xml:space="preserve">Dr Ian Nouvel </w:t>
        <w:br w:type="textWrapping"/>
      </w:r>
      <w:r w:rsidDel="00000000" w:rsidR="00000000" w:rsidRPr="00000000">
        <w:rPr>
          <w:rFonts w:ascii="Inter" w:cs="Inter" w:eastAsia="Inter" w:hAnsi="Inter"/>
          <w:i w:val="1"/>
          <w:rtl w:val="0"/>
        </w:rPr>
        <w:t xml:space="preserve">Founder &amp; CEO, Clerky</w:t>
        <w:br w:type="textWrapping"/>
      </w:r>
      <w:r w:rsidDel="00000000" w:rsidR="00000000" w:rsidRPr="00000000">
        <w:rPr>
          <w:rFonts w:ascii="Inter" w:cs="Inter" w:eastAsia="Inter" w:hAnsi="Inter"/>
          <w:rtl w:val="0"/>
        </w:rPr>
        <w:t xml:space="preserve">Clinician–technologist with decades of frontline experience in medicine, coding and quantitative finance – building AI tools that make best-practice care scalable, reliable and </w:t>
      </w:r>
      <w:r w:rsidDel="00000000" w:rsidR="00000000" w:rsidRPr="00000000">
        <w:rPr>
          <w:rFonts w:ascii="Inter" w:cs="Inter" w:eastAsia="Inter" w:hAnsi="Inter"/>
          <w:rtl w:val="0"/>
        </w:rPr>
        <w:t xml:space="preserve">safe</w:t>
      </w:r>
      <w:r w:rsidDel="00000000" w:rsidR="00000000" w:rsidRPr="00000000">
        <w:rPr>
          <w:rFonts w:ascii="Inter" w:cs="Inter" w:eastAsia="Inter" w:hAnsi="Inter"/>
          <w:rtl w:val="0"/>
        </w:rPr>
        <w:t xml:space="preserve">.</w:t>
      </w:r>
    </w:p>
    <w:p w:rsidR="00000000" w:rsidDel="00000000" w:rsidP="00000000" w:rsidRDefault="00000000" w:rsidRPr="00000000" w14:paraId="00000090">
      <w:pPr>
        <w:spacing w:after="240" w:before="240" w:lineRule="auto"/>
        <w:rPr>
          <w:rFonts w:ascii="Inter" w:cs="Inter" w:eastAsia="Inter" w:hAnsi="Inter"/>
        </w:rPr>
      </w:pPr>
      <w:r w:rsidDel="00000000" w:rsidR="00000000" w:rsidRPr="00000000">
        <w:rPr>
          <w:rFonts w:ascii="Inter" w:cs="Inter" w:eastAsia="Inter" w:hAnsi="Inter"/>
          <w:b w:val="1"/>
          <w:rtl w:val="0"/>
        </w:rPr>
        <w:t xml:space="preserve">Hannah Nouvel</w:t>
        <w:br w:type="textWrapping"/>
      </w:r>
      <w:r w:rsidDel="00000000" w:rsidR="00000000" w:rsidRPr="00000000">
        <w:rPr>
          <w:rFonts w:ascii="Inter" w:cs="Inter" w:eastAsia="Inter" w:hAnsi="Inter"/>
          <w:i w:val="1"/>
          <w:rtl w:val="0"/>
        </w:rPr>
        <w:t xml:space="preserve">Co-Founder &amp; Head of Strategy, Clerky</w:t>
        <w:br w:type="textWrapping"/>
      </w:r>
      <w:r w:rsidDel="00000000" w:rsidR="00000000" w:rsidRPr="00000000">
        <w:rPr>
          <w:rFonts w:ascii="Inter" w:cs="Inter" w:eastAsia="Inter" w:hAnsi="Inter"/>
          <w:rtl w:val="0"/>
        </w:rPr>
        <w:t xml:space="preserve">Marketing professional skilled in storytelling, networking and partnership development – building Clerky’s profile and relationships across healthcare and innovation networks.</w:t>
      </w:r>
    </w:p>
    <w:p w:rsidR="00000000" w:rsidDel="00000000" w:rsidP="00000000" w:rsidRDefault="00000000" w:rsidRPr="00000000" w14:paraId="00000091">
      <w:pPr>
        <w:spacing w:after="240" w:before="240" w:lineRule="auto"/>
        <w:rPr>
          <w:rFonts w:ascii="Inter" w:cs="Inter" w:eastAsia="Inter" w:hAnsi="Inter"/>
          <w:b w:val="1"/>
        </w:rPr>
      </w:pPr>
      <w:r w:rsidDel="00000000" w:rsidR="00000000" w:rsidRPr="00000000">
        <w:rPr>
          <w:rFonts w:ascii="Inter" w:cs="Inter" w:eastAsia="Inter" w:hAnsi="Inter"/>
          <w:b w:val="1"/>
          <w:rtl w:val="0"/>
        </w:rPr>
        <w:t xml:space="preserve">To find out more, please contact: </w:t>
      </w:r>
      <w:r w:rsidDel="00000000" w:rsidR="00000000" w:rsidRPr="00000000">
        <w:rPr>
          <w:rFonts w:ascii="Inter" w:cs="Inter" w:eastAsia="Inter" w:hAnsi="Inter"/>
          <w:b w:val="1"/>
          <w:i w:val="1"/>
          <w:rtl w:val="0"/>
        </w:rPr>
        <w:t xml:space="preserve"> </w:t>
      </w:r>
      <w:r w:rsidDel="00000000" w:rsidR="00000000" w:rsidRPr="00000000">
        <w:rPr>
          <w:rFonts w:ascii="Inter" w:cs="Inter" w:eastAsia="Inter" w:hAnsi="Inter"/>
          <w:b w:val="1"/>
          <w:rtl w:val="0"/>
        </w:rPr>
        <w:t xml:space="preserve">ian@clerkyAI.health</w:t>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Int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9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NHS Resolution, 2025</w:t>
      </w:r>
    </w:p>
  </w:footnote>
  <w:footnote w:id="0">
    <w:p w:rsidR="00000000" w:rsidDel="00000000" w:rsidP="00000000" w:rsidRDefault="00000000" w:rsidRPr="00000000" w14:paraId="0000009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https://njslaw.co.uk/blog/nhs-spends-double-the-amount-on-maternity-payouts</w:t>
      </w:r>
    </w:p>
  </w:footnote>
  <w:footnote w:id="2">
    <w:p w:rsidR="00000000" w:rsidDel="00000000" w:rsidP="00000000" w:rsidRDefault="00000000" w:rsidRPr="00000000" w14:paraId="0000009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  </w:t>
      </w:r>
      <w:r w:rsidDel="00000000" w:rsidR="00000000" w:rsidRPr="00000000">
        <w:rPr>
          <w:b w:val="1"/>
          <w:sz w:val="20"/>
          <w:szCs w:val="20"/>
          <w:rtl w:val="0"/>
        </w:rPr>
        <w:t xml:space="preserve">Global Market Size</w:t>
      </w:r>
      <w:r w:rsidDel="00000000" w:rsidR="00000000" w:rsidRPr="00000000">
        <w:rPr>
          <w:sz w:val="20"/>
          <w:szCs w:val="20"/>
          <w:rtl w:val="0"/>
        </w:rPr>
        <w:br w:type="textWrapping"/>
        <w:t xml:space="preserve">The global </w:t>
      </w:r>
      <w:r w:rsidDel="00000000" w:rsidR="00000000" w:rsidRPr="00000000">
        <w:rPr>
          <w:i w:val="1"/>
          <w:sz w:val="20"/>
          <w:szCs w:val="20"/>
          <w:rtl w:val="0"/>
        </w:rPr>
        <w:t xml:space="preserve">Clinical Decision Support Systems (CDSS)</w:t>
      </w:r>
      <w:r w:rsidDel="00000000" w:rsidR="00000000" w:rsidRPr="00000000">
        <w:rPr>
          <w:sz w:val="20"/>
          <w:szCs w:val="20"/>
          <w:rtl w:val="0"/>
        </w:rPr>
        <w:t xml:space="preserve"> market was valued at </w:t>
      </w:r>
      <w:r w:rsidDel="00000000" w:rsidR="00000000" w:rsidRPr="00000000">
        <w:rPr>
          <w:b w:val="1"/>
          <w:sz w:val="20"/>
          <w:szCs w:val="20"/>
          <w:rtl w:val="0"/>
        </w:rPr>
        <w:t xml:space="preserve">USD 2.46 billion in 2025</w:t>
      </w:r>
      <w:r w:rsidDel="00000000" w:rsidR="00000000" w:rsidRPr="00000000">
        <w:rPr>
          <w:sz w:val="20"/>
          <w:szCs w:val="20"/>
          <w:rtl w:val="0"/>
        </w:rPr>
        <w:t xml:space="preserve"> and is projected to reach </w:t>
      </w:r>
      <w:r w:rsidDel="00000000" w:rsidR="00000000" w:rsidRPr="00000000">
        <w:rPr>
          <w:b w:val="1"/>
          <w:sz w:val="20"/>
          <w:szCs w:val="20"/>
          <w:rtl w:val="0"/>
        </w:rPr>
        <w:t xml:space="preserve">USD 3.89 billion by 2030</w:t>
      </w:r>
      <w:r w:rsidDel="00000000" w:rsidR="00000000" w:rsidRPr="00000000">
        <w:rPr>
          <w:sz w:val="20"/>
          <w:szCs w:val="20"/>
          <w:rtl w:val="0"/>
        </w:rPr>
        <w:t xml:space="preserve">, growing at a </w:t>
      </w:r>
      <w:r w:rsidDel="00000000" w:rsidR="00000000" w:rsidRPr="00000000">
        <w:rPr>
          <w:b w:val="1"/>
          <w:sz w:val="20"/>
          <w:szCs w:val="20"/>
          <w:rtl w:val="0"/>
        </w:rPr>
        <w:t xml:space="preserve">compound annual growth rate (CAGR) of 9.6 %</w:t>
      </w:r>
      <w:r w:rsidDel="00000000" w:rsidR="00000000" w:rsidRPr="00000000">
        <w:rPr>
          <w:sz w:val="20"/>
          <w:szCs w:val="20"/>
          <w:rtl w:val="0"/>
        </w:rPr>
        <w:t xml:space="preserve">.</w:t>
        <w:br w:type="textWrapping"/>
      </w: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sz w:val="20"/>
          <w:szCs w:val="20"/>
          <w:rtl w:val="0"/>
        </w:rPr>
        <w:t xml:space="preserve"> </w:t>
      </w:r>
      <w:hyperlink r:id="rId1">
        <w:r w:rsidDel="00000000" w:rsidR="00000000" w:rsidRPr="00000000">
          <w:rPr>
            <w:color w:val="0000ff"/>
            <w:sz w:val="20"/>
            <w:szCs w:val="20"/>
            <w:u w:val="single"/>
            <w:rtl w:val="0"/>
          </w:rPr>
          <w:t xml:space="preserve">MarketsandMarkets – Clinical Decision Support Systems Market Report</w:t>
        </w:r>
      </w:hyperlink>
      <w:r w:rsidDel="00000000" w:rsidR="00000000" w:rsidRPr="00000000">
        <w:rPr>
          <w:rtl w:val="0"/>
        </w:rPr>
      </w:r>
    </w:p>
    <w:p w:rsidR="00000000" w:rsidDel="00000000" w:rsidP="00000000" w:rsidRDefault="00000000" w:rsidRPr="00000000" w14:paraId="00000095">
      <w:pPr>
        <w:spacing w:after="0" w:line="240" w:lineRule="auto"/>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UK Market Projection</w:t>
      </w:r>
      <w:r w:rsidDel="00000000" w:rsidR="00000000" w:rsidRPr="00000000">
        <w:rPr>
          <w:sz w:val="20"/>
          <w:szCs w:val="20"/>
          <w:rtl w:val="0"/>
        </w:rPr>
        <w:br w:type="textWrapping"/>
        <w:t xml:space="preserve">The UK </w:t>
      </w:r>
      <w:r w:rsidDel="00000000" w:rsidR="00000000" w:rsidRPr="00000000">
        <w:rPr>
          <w:i w:val="1"/>
          <w:sz w:val="20"/>
          <w:szCs w:val="20"/>
          <w:rtl w:val="0"/>
        </w:rPr>
        <w:t xml:space="preserve">Clinical Decision Support Systems</w:t>
      </w:r>
      <w:r w:rsidDel="00000000" w:rsidR="00000000" w:rsidRPr="00000000">
        <w:rPr>
          <w:sz w:val="20"/>
          <w:szCs w:val="20"/>
          <w:rtl w:val="0"/>
        </w:rPr>
        <w:t xml:space="preserve"> market is expected to reach </w:t>
      </w:r>
      <w:r w:rsidDel="00000000" w:rsidR="00000000" w:rsidRPr="00000000">
        <w:rPr>
          <w:b w:val="1"/>
          <w:sz w:val="20"/>
          <w:szCs w:val="20"/>
          <w:rtl w:val="0"/>
        </w:rPr>
        <w:t xml:space="preserve">USD 634.9 million by 2030</w:t>
      </w:r>
      <w:r w:rsidDel="00000000" w:rsidR="00000000" w:rsidRPr="00000000">
        <w:rPr>
          <w:sz w:val="20"/>
          <w:szCs w:val="20"/>
          <w:rtl w:val="0"/>
        </w:rPr>
        <w:t xml:space="preserve">, with a </w:t>
      </w:r>
      <w:r w:rsidDel="00000000" w:rsidR="00000000" w:rsidRPr="00000000">
        <w:rPr>
          <w:b w:val="1"/>
          <w:sz w:val="20"/>
          <w:szCs w:val="20"/>
          <w:rtl w:val="0"/>
        </w:rPr>
        <w:t xml:space="preserve">CAGR of around 10 % (2025–2030)</w:t>
      </w:r>
      <w:r w:rsidDel="00000000" w:rsidR="00000000" w:rsidRPr="00000000">
        <w:rPr>
          <w:sz w:val="20"/>
          <w:szCs w:val="20"/>
          <w:rtl w:val="0"/>
        </w:rPr>
        <w:t xml:space="preserve">, reflecting strong adoption within NHS digital transformation programmes.</w:t>
        <w:br w:type="textWrapping"/>
      </w: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sz w:val="20"/>
          <w:szCs w:val="20"/>
          <w:rtl w:val="0"/>
        </w:rPr>
        <w:t xml:space="preserve"> </w:t>
      </w:r>
      <w:hyperlink r:id="rId2">
        <w:r w:rsidDel="00000000" w:rsidR="00000000" w:rsidRPr="00000000">
          <w:rPr>
            <w:color w:val="0000ff"/>
            <w:sz w:val="20"/>
            <w:szCs w:val="20"/>
            <w:u w:val="single"/>
            <w:rtl w:val="0"/>
          </w:rPr>
          <w:t xml:space="preserve">Grand View Research – UK Clinical Decision Support Systems Market Outlook</w:t>
        </w:r>
      </w:hyperlink>
      <w:r w:rsidDel="00000000" w:rsidR="00000000" w:rsidRPr="00000000">
        <w:rPr>
          <w:rtl w:val="0"/>
        </w:rPr>
      </w:r>
    </w:p>
    <w:p w:rsidR="00000000" w:rsidDel="00000000" w:rsidP="00000000" w:rsidRDefault="00000000" w:rsidRPr="00000000" w14:paraId="00000096">
      <w:pPr>
        <w:spacing w:after="0" w:line="240" w:lineRule="auto"/>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Alternative Global Estimate (Higher Forecast Range)</w:t>
      </w:r>
      <w:r w:rsidDel="00000000" w:rsidR="00000000" w:rsidRPr="00000000">
        <w:rPr>
          <w:sz w:val="20"/>
          <w:szCs w:val="20"/>
          <w:rtl w:val="0"/>
        </w:rPr>
        <w:br w:type="textWrapping"/>
        <w:t xml:space="preserve">Grand View Research also reports that the global CDSS market could reach </w:t>
      </w:r>
      <w:r w:rsidDel="00000000" w:rsidR="00000000" w:rsidRPr="00000000">
        <w:rPr>
          <w:b w:val="1"/>
          <w:sz w:val="20"/>
          <w:szCs w:val="20"/>
          <w:rtl w:val="0"/>
        </w:rPr>
        <w:t xml:space="preserve">USD 10.71 billion by 2030</w:t>
      </w:r>
      <w:r w:rsidDel="00000000" w:rsidR="00000000" w:rsidRPr="00000000">
        <w:rPr>
          <w:sz w:val="20"/>
          <w:szCs w:val="20"/>
          <w:rtl w:val="0"/>
        </w:rPr>
        <w:t xml:space="preserve">, up from </w:t>
      </w:r>
      <w:r w:rsidDel="00000000" w:rsidR="00000000" w:rsidRPr="00000000">
        <w:rPr>
          <w:b w:val="1"/>
          <w:sz w:val="20"/>
          <w:szCs w:val="20"/>
          <w:rtl w:val="0"/>
        </w:rPr>
        <w:t xml:space="preserve">USD 5.79 billion in 2024</w:t>
      </w:r>
      <w:r w:rsidDel="00000000" w:rsidR="00000000" w:rsidRPr="00000000">
        <w:rPr>
          <w:sz w:val="20"/>
          <w:szCs w:val="20"/>
          <w:rtl w:val="0"/>
        </w:rPr>
        <w:t xml:space="preserve">, at a </w:t>
      </w:r>
      <w:r w:rsidDel="00000000" w:rsidR="00000000" w:rsidRPr="00000000">
        <w:rPr>
          <w:b w:val="1"/>
          <w:sz w:val="20"/>
          <w:szCs w:val="20"/>
          <w:rtl w:val="0"/>
        </w:rPr>
        <w:t xml:space="preserve">CAGR of 11.0 %</w:t>
      </w:r>
      <w:r w:rsidDel="00000000" w:rsidR="00000000" w:rsidRPr="00000000">
        <w:rPr>
          <w:sz w:val="20"/>
          <w:szCs w:val="20"/>
          <w:rtl w:val="0"/>
        </w:rPr>
        <w:t xml:space="preserve">.</w:t>
        <w:br w:type="textWrapping"/>
      </w:r>
      <w:r w:rsidDel="00000000" w:rsidR="00000000" w:rsidRPr="00000000">
        <w:rPr>
          <w:rFonts w:ascii="Quattrocento Sans" w:cs="Quattrocento Sans" w:eastAsia="Quattrocento Sans" w:hAnsi="Quattrocento Sans"/>
          <w:sz w:val="20"/>
          <w:szCs w:val="20"/>
          <w:rtl w:val="0"/>
        </w:rPr>
        <w:t xml:space="preserve">🔗</w:t>
      </w:r>
      <w:r w:rsidDel="00000000" w:rsidR="00000000" w:rsidRPr="00000000">
        <w:rPr>
          <w:sz w:val="20"/>
          <w:szCs w:val="20"/>
          <w:rtl w:val="0"/>
        </w:rPr>
        <w:t xml:space="preserve"> </w:t>
      </w:r>
      <w:hyperlink r:id="rId3">
        <w:r w:rsidDel="00000000" w:rsidR="00000000" w:rsidRPr="00000000">
          <w:rPr>
            <w:color w:val="0000ff"/>
            <w:sz w:val="20"/>
            <w:szCs w:val="20"/>
            <w:u w:val="single"/>
            <w:rtl w:val="0"/>
          </w:rPr>
          <w:t xml:space="preserve">Grand View Research – Global Clinical Decision Support Systems Market Analysis (2024–2030)</w:t>
        </w:r>
      </w:hyperlink>
      <w:r w:rsidDel="00000000" w:rsidR="00000000" w:rsidRPr="00000000">
        <w:rPr>
          <w:rtl w:val="0"/>
        </w:rPr>
      </w:r>
    </w:p>
    <w:p w:rsidR="00000000" w:rsidDel="00000000" w:rsidP="00000000" w:rsidRDefault="00000000" w:rsidRPr="00000000" w14:paraId="00000097">
      <w:pPr>
        <w:spacing w:after="0" w:line="240" w:lineRule="auto"/>
        <w:rPr>
          <w:sz w:val="20"/>
          <w:szCs w:val="20"/>
        </w:rPr>
      </w:pPr>
      <w:r w:rsidDel="00000000" w:rsidR="00000000" w:rsidRPr="00000000">
        <w:rPr>
          <w:rtl w:val="0"/>
        </w:rPr>
      </w:r>
    </w:p>
  </w:footnote>
  <w:footnote w:id="3">
    <w:p w:rsidR="00000000" w:rsidDel="00000000" w:rsidP="00000000" w:rsidRDefault="00000000" w:rsidRPr="00000000" w14:paraId="00000098">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“Digital productivity means working smarter, not harder. Our Digital Productivity programme aims to accelerate the adoption of evidence-based digital tools to improve productivity across the NHS … and lower costs, reduce waste, and increase patient and staff satisfaction.” </w:t>
      </w:r>
      <w:hyperlink r:id="rId4">
        <w:r w:rsidDel="00000000" w:rsidR="00000000" w:rsidRPr="00000000">
          <w:rPr>
            <w:color w:val="0000ff"/>
            <w:sz w:val="20"/>
            <w:szCs w:val="20"/>
            <w:u w:val="single"/>
            <w:rtl w:val="0"/>
          </w:rPr>
          <w:t xml:space="preserve">NHS Transformation Directorate</w:t>
        </w:r>
      </w:hyperlink>
      <w:r w:rsidDel="00000000" w:rsidR="00000000" w:rsidRPr="00000000">
        <w:rPr>
          <w:rtl w:val="0"/>
        </w:rPr>
      </w:r>
    </w:p>
    <w:p w:rsidR="00000000" w:rsidDel="00000000" w:rsidP="00000000" w:rsidRDefault="00000000" w:rsidRPr="00000000" w14:paraId="00000099">
      <w:pPr>
        <w:spacing w:after="0" w:line="240" w:lineRule="auto"/>
        <w:rPr>
          <w:sz w:val="20"/>
          <w:szCs w:val="20"/>
        </w:rPr>
      </w:pPr>
      <w:r w:rsidDel="00000000" w:rsidR="00000000" w:rsidRPr="00000000">
        <w:rPr>
          <w:sz w:val="20"/>
          <w:szCs w:val="20"/>
          <w:rtl w:val="0"/>
        </w:rPr>
        <w:t xml:space="preserve">Also, the NHS’s </w:t>
      </w:r>
      <w:r w:rsidDel="00000000" w:rsidR="00000000" w:rsidRPr="00000000">
        <w:rPr>
          <w:b w:val="1"/>
          <w:sz w:val="20"/>
          <w:szCs w:val="20"/>
          <w:rtl w:val="0"/>
        </w:rPr>
        <w:t xml:space="preserve">Long Term Workforce Plan</w:t>
      </w:r>
      <w:r w:rsidDel="00000000" w:rsidR="00000000" w:rsidRPr="00000000">
        <w:rPr>
          <w:sz w:val="20"/>
          <w:szCs w:val="20"/>
          <w:rtl w:val="0"/>
        </w:rPr>
        <w:t xml:space="preserve"> explicitly states that </w:t>
      </w:r>
      <w:r w:rsidDel="00000000" w:rsidR="00000000" w:rsidRPr="00000000">
        <w:rPr>
          <w:b w:val="1"/>
          <w:sz w:val="20"/>
          <w:szCs w:val="20"/>
          <w:rtl w:val="0"/>
        </w:rPr>
        <w:t xml:space="preserve">AI and technological innovations</w:t>
      </w:r>
      <w:r w:rsidDel="00000000" w:rsidR="00000000" w:rsidRPr="00000000">
        <w:rPr>
          <w:sz w:val="20"/>
          <w:szCs w:val="20"/>
          <w:rtl w:val="0"/>
        </w:rPr>
        <w:t xml:space="preserve"> will be instrumental in freeing up staff time and improving the efficiency of services. </w:t>
      </w:r>
      <w:hyperlink r:id="rId5">
        <w:r w:rsidDel="00000000" w:rsidR="00000000" w:rsidRPr="00000000">
          <w:rPr>
            <w:color w:val="0000ff"/>
            <w:sz w:val="20"/>
            <w:szCs w:val="20"/>
            <w:u w:val="single"/>
            <w:rtl w:val="0"/>
          </w:rPr>
          <w:t xml:space="preserve">digital-transformation.hee.nhs.uk</w:t>
        </w:r>
      </w:hyperlink>
      <w:r w:rsidDel="00000000" w:rsidR="00000000" w:rsidRPr="00000000">
        <w:rPr>
          <w:rtl w:val="0"/>
        </w:rPr>
      </w:r>
    </w:p>
    <w:p w:rsidR="00000000" w:rsidDel="00000000" w:rsidP="00000000" w:rsidRDefault="00000000" w:rsidRPr="00000000" w14:paraId="0000009A">
      <w:pPr>
        <w:spacing w:after="0" w:line="240" w:lineRule="auto"/>
        <w:rPr>
          <w:sz w:val="20"/>
          <w:szCs w:val="20"/>
        </w:rPr>
      </w:pPr>
      <w:r w:rsidDel="00000000" w:rsidR="00000000" w:rsidRPr="00000000">
        <w:rPr>
          <w:sz w:val="20"/>
          <w:szCs w:val="20"/>
          <w:rtl w:val="0"/>
        </w:rPr>
        <w:t xml:space="preserve">And officially: the NHS has established the </w:t>
      </w:r>
      <w:r w:rsidDel="00000000" w:rsidR="00000000" w:rsidRPr="00000000">
        <w:rPr>
          <w:b w:val="1"/>
          <w:sz w:val="20"/>
          <w:szCs w:val="20"/>
          <w:rtl w:val="0"/>
        </w:rPr>
        <w:t xml:space="preserve">NHS AI Lab</w:t>
      </w:r>
      <w:r w:rsidDel="00000000" w:rsidR="00000000" w:rsidRPr="00000000">
        <w:rPr>
          <w:sz w:val="20"/>
          <w:szCs w:val="20"/>
          <w:rtl w:val="0"/>
        </w:rPr>
        <w:t xml:space="preserve"> to accelerate “the safe adoption of artificial intelligence in health and care,” indicating institutional commitment to AI-enabled transformation. </w:t>
      </w:r>
      <w:hyperlink r:id="rId6">
        <w:r w:rsidDel="00000000" w:rsidR="00000000" w:rsidRPr="00000000">
          <w:rPr>
            <w:color w:val="0000ff"/>
            <w:sz w:val="20"/>
            <w:szCs w:val="20"/>
            <w:u w:val="single"/>
            <w:rtl w:val="0"/>
          </w:rPr>
          <w:t xml:space="preserve">NHS Transformation Directorate</w:t>
        </w:r>
      </w:hyperlink>
      <w:r w:rsidDel="00000000" w:rsidR="00000000" w:rsidRPr="00000000">
        <w:rPr>
          <w:rtl w:val="0"/>
        </w:rPr>
      </w:r>
    </w:p>
    <w:p w:rsidR="00000000" w:rsidDel="00000000" w:rsidP="00000000" w:rsidRDefault="00000000" w:rsidRPr="00000000" w14:paraId="0000009B">
      <w:pPr>
        <w:spacing w:after="0"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FootnoteText">
    <w:name w:val="footnote text"/>
    <w:basedOn w:val="Normal"/>
    <w:link w:val="FootnoteTextChar"/>
    <w:uiPriority w:val="99"/>
    <w:semiHidden w:val="1"/>
    <w:unhideWhenUsed w:val="1"/>
    <w:rsid w:val="00DF2FD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DF2FD7"/>
    <w:rPr>
      <w:sz w:val="20"/>
      <w:szCs w:val="20"/>
    </w:rPr>
  </w:style>
  <w:style w:type="character" w:styleId="FootnoteReference">
    <w:name w:val="footnote reference"/>
    <w:basedOn w:val="DefaultParagraphFont"/>
    <w:uiPriority w:val="99"/>
    <w:semiHidden w:val="1"/>
    <w:unhideWhenUsed w:val="1"/>
    <w:rsid w:val="00DF2FD7"/>
    <w:rPr>
      <w:vertAlign w:val="superscript"/>
    </w:rPr>
  </w:style>
  <w:style w:type="paragraph" w:styleId="NormalWeb">
    <w:name w:val="Normal (Web)"/>
    <w:basedOn w:val="Normal"/>
    <w:uiPriority w:val="99"/>
    <w:semiHidden w:val="1"/>
    <w:unhideWhenUsed w:val="1"/>
    <w:rsid w:val="00DF2FD7"/>
    <w:rPr>
      <w:rFonts w:ascii="Times New Roman" w:cs="Times New Roman" w:hAnsi="Times New Roman"/>
      <w:sz w:val="24"/>
      <w:szCs w:val="24"/>
    </w:rPr>
  </w:style>
  <w:style w:type="character" w:styleId="Hyperlink">
    <w:name w:val="Hyperlink"/>
    <w:basedOn w:val="DefaultParagraphFont"/>
    <w:uiPriority w:val="99"/>
    <w:unhideWhenUsed w:val="1"/>
    <w:rsid w:val="00DF2FD7"/>
    <w:rPr>
      <w:color w:val="0000ff" w:themeColor="hyperlink"/>
      <w:u w:val="single"/>
    </w:rPr>
  </w:style>
  <w:style w:type="character" w:styleId="UnresolvedMention">
    <w:name w:val="Unresolved Mention"/>
    <w:basedOn w:val="DefaultParagraphFont"/>
    <w:uiPriority w:val="99"/>
    <w:semiHidden w:val="1"/>
    <w:unhideWhenUsed w:val="1"/>
    <w:rsid w:val="00DF2FD7"/>
    <w:rPr>
      <w:color w:val="605e5c"/>
      <w:shd w:color="auto" w:fill="e1dfdd" w:val="clear"/>
    </w:rPr>
  </w:style>
  <w:style w:type="character" w:styleId="FollowedHyperlink">
    <w:name w:val="FollowedHyperlink"/>
    <w:basedOn w:val="DefaultParagraphFont"/>
    <w:uiPriority w:val="99"/>
    <w:semiHidden w:val="1"/>
    <w:unhideWhenUsed w:val="1"/>
    <w:rsid w:val="000F0CBC"/>
    <w:rPr>
      <w:color w:val="800080" w:themeColor="followedHyperlink"/>
      <w:u w:val="single"/>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s://www.thetimes.com/uk/healthcare/article/my-son-died-because-of-nhs-failings-hunts-efforts-will-save-others-this-heartbreak-v0kpcvvvd" TargetMode="External"/><Relationship Id="rId9" Type="http://schemas.openxmlformats.org/officeDocument/2006/relationships/hyperlink" Target="https://clerkyai.health"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https://clerkyai.heal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 Id="rId3" Type="http://schemas.openxmlformats.org/officeDocument/2006/relationships/font" Target="fonts/Inter-italic.ttf"/><Relationship Id="rId4" Type="http://schemas.openxmlformats.org/officeDocument/2006/relationships/font" Target="fonts/Inter-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marketsandmarkets.com/Market-Reports/clinical-decision-support-systems-market-18085342.html?utm_source=chatgpt.com" TargetMode="External"/><Relationship Id="rId2" Type="http://schemas.openxmlformats.org/officeDocument/2006/relationships/hyperlink" Target="https://www.grandviewresearch.com/horizon/outlook/clinical-decision-support-systems-market/uk?utm_source=chatgpt.com" TargetMode="External"/><Relationship Id="rId3" Type="http://schemas.openxmlformats.org/officeDocument/2006/relationships/hyperlink" Target="https://www.grandviewresearch.com/industry-analysis/clinical-decision-support-system-market?utm_source=chatgpt.com" TargetMode="External"/><Relationship Id="rId4" Type="http://schemas.openxmlformats.org/officeDocument/2006/relationships/hyperlink" Target="https://transform.england.nhs.uk/key-tools-and-info/digital-productivity/?utm_source=chatgpt.com" TargetMode="External"/><Relationship Id="rId5" Type="http://schemas.openxmlformats.org/officeDocument/2006/relationships/hyperlink" Target="https://digital-transformation.hee.nhs.uk/news/nhs-long-term-workforce-plan-puts-digital-at-the-forefront?utm_source=chatgpt.com" TargetMode="External"/><Relationship Id="rId6" Type="http://schemas.openxmlformats.org/officeDocument/2006/relationships/hyperlink" Target="https://transform.england.nhs.uk/ai-lab/?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kVNp2MrOnd6tsIkjEtw1USzrPA==">CgMxLjAi6wIKC0FBQUJzY04tRHRJErUCCgtBQUFCc2NOLUR0SRILQUFBQnNjTi1EdEkaDQoJdGV4dC9odG1sEgAiDgoKdGV4dC9wbGFpbhIAKhsiFTEwMDg3OTI0NjE4ODg0MDA4NzIwMCgAOAAwupO9/Z0zOM32vv2dM0qUAQokYXBwbGljYXRpb24vdm5kLmdvb2dsZS1hcHBzLmRvY3MubWRzGmzC19rkAWYKZApNCkdpbmNyZWFzaW5nbHkgcHJhY3RpY2luZyBpbmRlcGVuZW50bHkpIHdpbGwgYWxzbyBiZW5lZml0IHRyZW1lbmRvdXNseSBieRABGAASEQoLd2hvIHdhbnQgdG8QARgAGAFaDHM0ZWx4MzZwdHh1cXICIAB4AIIBFHN1Z2dlc3QubXg3ejJzY2FmY3d0mgEGCAAQABgAsAEAuAEAGLqTvf2dMyDN9r79nTMwAEIUc3VnZ2VzdC5teDd6MnNjYWZjd3QioQIKC0FBQUJzY04tRHMwEusBCgtBQUFCc2NOLURzMBILQUFBQnNjTi1EczAaDQoJdGV4dC9odG1sEgAiDgoKdGV4dC9wbGFpbhIAKhsiFTEwMDg3OTI0NjE4ODg0MDA4NzIwMCgAOAAw5OS8/Z0zOM72vP2dM0pLCiRhcHBsaWNhdGlvbi92bmQuZ29vZ2xlLWFwcHMuZG9jcy5tZHMaI8LX2uQBHQobCgcKAXMQARgAEg4KCHMgZXRj4oCmEAEYABgBWgxlM3RzMGRndTUwcWFyAiAAeACCARRzdWdnZXN0LmxvY3gyZXAwb2d1ZZoBBggAEAAYALABALgBABjk5Lz9nTMgzva8/Z0zMABCFHN1Z2dlc3QubG9jeDJlcDBvZ3VlIpMCCgtBQUFCc2NOLUR0axLdAQoLQUFBQnNjTi1EdGsSC0FBQUJzY04tRHRrGg0KCXRleHQvaHRtbBIAIg4KCnRleHQvcGxhaW4SACobIhUxMDA4NzkyNDYxODg4NDAwODcyMDAoADgAMN+Nv/2dMzjhkr/9nTNKPQokYXBwbGljYXRpb24vdm5kLmdvb2dsZS1hcHBzLmRvY3MubWRzGhXC19rkAQ8aDQoJCgNpbmcQARgAEAFaDG5leXc2OW93c2sxOHICIAB4AIIBFHN1Z2dlc3QuM3BsbGNqa2hvd3plmgEGCAAQABgAsAEAuAEAGN+Nv/2dMyDhkr/9nTMwAEIUc3VnZ2VzdC4zcGxsY2praG93emUi2wIKC0FBQUJzY04tRHNJEqUCCgtBQUFCc2NOLURzSRILQUFBQnNjTi1Ec0kaDQoJdGV4dC9odG1sEgAiDgoKdGV4dC9wbGFpbhIAKhsiFTEwMDg3OTI0NjE4ODg0MDA4NzIwMCgAOAAw/Y26/Z0zOOulvP2dM0qEAQokYXBwbGljYXRpb24vdm5kLmdvb2dsZS1hcHBzLmRvY3MubWRzGlzC19rkAVYKVApFCj9hcmUgbGlrZWx5IHRvIGJlIHRoZSBtb3N0IGltcGFjdGZ1bCB1c2VycyB5ZXQgd2UgYW50aWNpcGF0ZSBvdXIQARgAEgkKA2FuZBABGAAYAVoMajlwbzl3eGV5NjM2cgIgAHgAggEUc3VnZ2VzdC40ZzNhcmNzbDd5eXSaAQYIABAAGACwAQC4AQAY/Y26/Z0zIOulvP2dMzAAQhRzdWdnZXN0LjRnM2FyY3NsN3l5dDIOaC5nbXg1aHFyZW04Y2gyDmguOHNpYWcxNzdreHJ6Mg5oLjkxNmI4YTJienNsMzIOaC4zbTFra3piYXdsdTEyDmguYWtiNWk4eWUycXFjMg5oLmY5OWFpMzJzZDB5czIOaC5kbnRwdzZ2MXFmOGsyDmguODJweWhidnF1NzB4Mg1oLmZzeHEza2VlN2U1Mg5oLjRtanFvYjh5MHFqZjIOaC5nN2l4cGVocWs4NXMyDmguNTF4Yzl1cGxxajNhMg5oLjQ1MnJjNWlzenVncjIOaC4zM3Y2M2QzYW5nZjY4AGoiChRzdWdnZXN0LjUycnFya25lcXc5NxIKSWFuIE5vdXZlbGohChNzdWdnZXN0Lml0NG5vY3c3YjFpEgpJYW4gTm91dmVsaiIKFHN1Z2dlc3QuMTQ2Y25idWZ5enFkEgpJYW4gTm91dmVsaiIKFHN1Z2dlc3QuZ29iOHU4bzJiOHpnEgpJYW4gTm91dmVsaiEKE3N1Z2dlc3QuZjVncWNjZzk2NGwSCklhbiBOb3V2ZWxqIgoUc3VnZ2VzdC5teDd6MnNjYWZjd3QSCklhbiBOb3V2ZWxqIgoUc3VnZ2VzdC5hcDZ2ZmdwbHdsMXcSCklhbiBOb3V2ZWxqIgoUc3VnZ2VzdC5kbDBmZGdweXpwM2ISCklhbiBOb3V2ZWxqIAoSc3VnZ2VzdC42OTlqN21vd2wwEgpJYW4gTm91dmVsaiIKFHN1Z2dlc3QubG9jeDJlcDBvZ3VlEgpJYW4gTm91dmVsaiIKFHN1Z2dlc3Qud2xvamlwc3huejJvEgpJYW4gTm91dmVsaiIKFHN1Z2dlc3Quamw4c2Ruczg2ajZ5EgpJYW4gTm91dmVsaiIKFHN1Z2dlc3QudGtodzU0bjBmMzc3EgpJYW4gTm91dmVsaiIKFHN1Z2dlc3QuemhzM2Q3OGNpd3BjEgpJYW4gTm91dmVsaiIKFHN1Z2dlc3QuNXlyb2Rxa2tndmY5EgpJYW4gTm91dmVsaiIKFHN1Z2dlc3QucHYycTZvYXllOTc4EgpJYW4gTm91dmVsaiIKFHN1Z2dlc3QudGpqZzJ3Y2t5MDQyEgpJYW4gTm91dmVsaiIKFHN1Z2dlc3QudHVydnA5bzc5M2hpEgpJYW4gTm91dmVsaiIKFHN1Z2dlc3QuaXZzcGR2Mmp6anhxEgpJYW4gTm91dmVsaiIKFHN1Z2dlc3QuMnQ1cHJ2d2FwdGJwEgpJYW4gTm91dmVsaiIKFHN1Z2dlc3QuM3BsbGNqa2hvd3plEgpJYW4gTm91dmVsaiIKFHN1Z2dlc3QuNGczYXJjc2w3eXl0EgpJYW4gTm91dmVsaiIKFHN1Z2dlc3QuMzQ1Zm95YWNhMmpkEgpJYW4gTm91dmVsaiIKFHN1Z2dlc3QuZTg5YXkxMjc4aGJjEgpJYW4gTm91dmVsaiIKFHN1Z2dlc3QubmhpOWRmanV2Njl1EgpJYW4gTm91dmVsaiIKFHN1Z2dlc3QuN2I0dnM3YjNqczZlEgpJYW4gTm91dmVsaiIKFHN1Z2dlc3Qudjd6emN1dTlxZHdnEgpJYW4gTm91dmVsaiIKFHN1Z2dlc3QuM3ZqbWwyMzRtdDB5EgpJYW4gTm91dmVsaiIKFHN1Z2dlc3QuYXYzM3NibXp0YjNqEgpJYW4gTm91dmVsaiIKFHN1Z2dlc3QuemU2c2tpMzhxMTQzEgpJYW4gTm91dmVsciExYVNDeTVzYmRWYjZ5SlFURGg0OHBxTmxMcEVKNHNid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2025-10-11T19:07:00Z</dcterms:created>
  <dc:creator>python-docx</dc:creator>
</cp:coreProperties>
</file>