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en-US"/>
            </w:rPr>
            <w:t xml:space="preserve">Table of Contents</w:t>
          </w:r>
        </w:p>
        <w:p>
          <w:r>
            <w:fldChar w:fldCharType="begin" w:dirty="true"/>
            <w:instrText xml:space="preserve">TOC \o "1-2" \h \z \u</w:instrText>
            <w:fldChar w:fldCharType="separate"/>
            <w:fldChar w:fldCharType="end"/>
          </w:r>
        </w:p>
      </w:sdtContent>
    </w:sdt>
    <w:bookmarkStart w:id="1605" w:name="consolidated-descriptive-issue-report"/>
    <w:p>
      <w:pPr>
        <w:pStyle w:val="Heading1"/>
      </w:pPr>
      <w:r>
        <w:rPr>
          <w:lang w:val="en-US"/>
        </w:rPr>
        <w:t xml:space="preserve">Consolidated Descriptive Issue Report</w:t>
      </w:r>
    </w:p>
    <w:p>
      <w:pPr>
        <w:pStyle w:val="FirstParagraph"/>
      </w:pPr>
      <w:r>
        <w:rPr>
          <w:b/>
          <w:bCs/>
          <w:lang w:val="en-US"/>
        </w:rPr>
        <w:t xml:space="preserve">For user review only. This report does not constitute approved content, authority or specification acceptance.</w:t>
      </w:r>
    </w:p>
    <w:p>
      <w:pPr>
        <w:pStyle w:val="BodyText"/>
      </w:pPr>
      <w:r>
        <w:rPr>
          <w:lang w:val="en-US"/>
        </w:rPr>
        <w:t xml:space="preserve">This report does not modify requirements, approvals, ownership, allocation, traceability or gates. Excerpts are diagnostic evidence, not approved text for inclusion in specifications. Any proposals are candidates for user review only.</w:t>
      </w:r>
    </w:p>
    <w:p>
      <w:pPr>
        <w:pStyle w:val="BodyText"/>
      </w:pPr>
      <w:r>
        <w:rPr>
          <w:lang w:val="en-US"/>
        </w:rPr>
        <w:t xml:space="preserve">Entries include intentional exclusions, omissions, blockers and publication issues: the total is not a count of source defects. An out-of-scope exclusion does not demonstrate corruption.</w:t>
      </w:r>
    </w:p>
    <w:p>
      <w:pPr>
        <w:pStyle w:val="BodyText"/>
      </w:pPr>
      <w:r>
        <w:rPr>
          <w:lang w:val="en-US"/>
        </w:rPr>
        <w:t xml:space="preserve">Snapshot: snap-73c872b1307b6adb5eaf843e</w:t>
      </w:r>
    </w:p>
    <w:p>
      <w:pPr>
        <w:pStyle w:val="BodyText"/>
      </w:pPr>
      <w:r>
        <w:rPr>
          <w:lang w:val="en-US"/>
        </w:rPr>
        <w:t xml:space="preserve">Observed run start: 2026-10-09 21:08:43</w:t>
      </w:r>
    </w:p>
    <w:p>
      <w:pPr>
        <w:pStyle w:val="BodyText"/>
      </w:pPr>
      <w:r>
        <w:rPr>
          <w:lang w:val="en-US"/>
        </w:rPr>
        <w:t xml:space="preserve">Total entries: 1497</w:t>
      </w:r>
    </w:p>
    <w:bookmarkStart w:id="9" w:name="document-summary"/>
    <w:p>
      <w:pPr>
        <w:pStyle w:val="Heading2"/>
      </w:pPr>
      <w:r>
        <w:rPr>
          <w:lang w:val="en-US"/>
        </w:rPr>
        <w:t xml:space="preserve">Document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n-US"/>
              </w:rPr>
              <w:t xml:space="preserve">Document</w:t>
            </w:r>
          </w:p>
        </w:tc>
        <w:tc>
          <w:tcPr/>
          <w:p>
            <w:pPr>
              <w:pStyle w:val="Compact"/>
            </w:pPr>
            <w:r>
              <w:rPr>
                <w:lang w:val="en-US"/>
              </w:rPr>
              <w:t xml:space="preserve">Gate or generation</w:t>
            </w:r>
          </w:p>
        </w:tc>
        <w:tc>
          <w:tcPr/>
          <w:p>
            <w:pPr>
              <w:pStyle w:val="Compact"/>
            </w:pPr>
            <w:r>
              <w:rPr>
                <w:lang w:val="en-US"/>
              </w:rPr>
              <w:t xml:space="preserve">Scope</w:t>
            </w:r>
          </w:p>
        </w:tc>
        <w:tc>
          <w:tcPr/>
          <w:p>
            <w:pPr>
              <w:pStyle w:val="Compact"/>
            </w:pPr>
            <w:r>
              <w:rPr>
                <w:lang w:val="en-US"/>
              </w:rPr>
              <w:t xml:space="preserve">Inline markers</w:t>
            </w:r>
          </w:p>
        </w:tc>
        <w:tc>
          <w:tcPr/>
          <w:p>
            <w:pPr>
              <w:pStyle w:val="Compact"/>
            </w:pPr>
            <w:r>
              <w:rPr>
                <w:lang w:val="en-US"/>
              </w:rPr>
              <w:t xml:space="preserve">Entries</w:t>
            </w:r>
          </w:p>
        </w:tc>
      </w:tr>
      <w:tr>
        <w:tc>
          <w:tcPr/>
          <w:p>
            <w:pPr>
              <w:pStyle w:val="Compact"/>
            </w:pPr>
            <w:r>
              <w:rPr>
                <w:lang w:val="en-US"/>
              </w:rPr>
              <w:t xml:space="preserve">SRS</w:t>
            </w:r>
          </w:p>
        </w:tc>
        <w:tc>
          <w:tcPr/>
          <w:p>
            <w:pPr>
              <w:pStyle w:val="Compact"/>
            </w:pPr>
            <w:r>
              <w:rPr>
                <w:lang w:val="en-US"/>
              </w:rPr>
              <w:t xml:space="preserve">PASS</w:t>
            </w:r>
          </w:p>
        </w:tc>
        <w:tc>
          <w:tcPr/>
          <w:p>
            <w:pPr>
              <w:pStyle w:val="Compact"/>
            </w:pPr>
          </w:p>
        </w:tc>
        <w:tc>
          <w:tcPr/>
          <w:p>
            <w:pPr>
              <w:pStyle w:val="Compact"/>
            </w:pPr>
            <w:r>
              <w:rPr>
                <w:lang w:val="en-US"/>
              </w:rPr>
              <w:t xml:space="preserve">NO_MARKERS_DETECTED</w:t>
            </w:r>
          </w:p>
        </w:tc>
        <w:tc>
          <w:tcPr/>
          <w:p>
            <w:pPr>
              <w:pStyle w:val="Compact"/>
            </w:pPr>
            <w:r>
              <w:rPr>
                <w:lang w:val="en-US"/>
              </w:rPr>
              <w:t xml:space="preserve">328</w:t>
            </w:r>
          </w:p>
        </w:tc>
      </w:tr>
      <w:tr>
        <w:tc>
          <w:tcPr/>
          <w:p>
            <w:pPr>
              <w:pStyle w:val="Compact"/>
            </w:pPr>
            <w:r>
              <w:rPr>
                <w:lang w:val="en-US"/>
              </w:rPr>
              <w:t xml:space="preserve">ARS</w:t>
            </w:r>
          </w:p>
        </w:tc>
        <w:tc>
          <w:tcPr/>
          <w:p>
            <w:pPr>
              <w:pStyle w:val="Compact"/>
            </w:pPr>
            <w:r>
              <w:rPr>
                <w:lang w:val="en-US"/>
              </w:rPr>
              <w:t xml:space="preserve">PASS</w:t>
            </w:r>
          </w:p>
        </w:tc>
        <w:tc>
          <w:tcPr/>
          <w:p>
            <w:pPr>
              <w:pStyle w:val="Compact"/>
            </w:pPr>
          </w:p>
        </w:tc>
        <w:tc>
          <w:tcPr/>
          <w:p>
            <w:pPr>
              <w:pStyle w:val="Compact"/>
            </w:pPr>
            <w:r>
              <w:rPr>
                <w:lang w:val="en-US"/>
              </w:rPr>
              <w:t xml:space="preserve">NO_MARKERS_DETECTED</w:t>
            </w:r>
          </w:p>
        </w:tc>
        <w:tc>
          <w:tcPr/>
          <w:p>
            <w:pPr>
              <w:pStyle w:val="Compact"/>
            </w:pPr>
            <w:r>
              <w:rPr>
                <w:lang w:val="en-US"/>
              </w:rPr>
              <w:t xml:space="preserve">73</w:t>
            </w:r>
          </w:p>
        </w:tc>
      </w:tr>
      <w:tr>
        <w:tc>
          <w:tcPr/>
          <w:p>
            <w:pPr>
              <w:pStyle w:val="Compact"/>
            </w:pPr>
            <w:r>
              <w:rPr>
                <w:lang w:val="en-US"/>
              </w:rPr>
              <w:t xml:space="preserve">DRS</w:t>
            </w:r>
          </w:p>
        </w:tc>
        <w:tc>
          <w:tcPr/>
          <w:p>
            <w:pPr>
              <w:pStyle w:val="Compact"/>
            </w:pPr>
            <w:r>
              <w:rPr>
                <w:lang w:val="en-US"/>
              </w:rPr>
              <w:t xml:space="preserve">PASS</w:t>
            </w:r>
          </w:p>
        </w:tc>
        <w:tc>
          <w:tcPr/>
          <w:p>
            <w:pPr>
              <w:pStyle w:val="Compact"/>
            </w:pPr>
          </w:p>
        </w:tc>
        <w:tc>
          <w:tcPr/>
          <w:p>
            <w:pPr>
              <w:pStyle w:val="Compact"/>
            </w:pPr>
            <w:r>
              <w:rPr>
                <w:lang w:val="en-US"/>
              </w:rPr>
              <w:t xml:space="preserve">NO_MARKERS_DETECTED</w:t>
            </w:r>
          </w:p>
        </w:tc>
        <w:tc>
          <w:tcPr/>
          <w:p>
            <w:pPr>
              <w:pStyle w:val="Compact"/>
            </w:pPr>
            <w:r>
              <w:rPr>
                <w:lang w:val="en-US"/>
              </w:rPr>
              <w:t xml:space="preserve">190</w:t>
            </w:r>
          </w:p>
        </w:tc>
      </w:tr>
      <w:tr>
        <w:tc>
          <w:tcPr/>
          <w:p>
            <w:pPr>
              <w:pStyle w:val="Compact"/>
            </w:pPr>
            <w:r>
              <w:rPr>
                <w:lang w:val="en-US"/>
              </w:rPr>
              <w:t xml:space="preserve">Digital IPOS</w:t>
            </w:r>
          </w:p>
        </w:tc>
        <w:tc>
          <w:tcPr/>
          <w:p>
            <w:pPr>
              <w:pStyle w:val="Compact"/>
            </w:pPr>
            <w:r>
              <w:rPr>
                <w:lang w:val="en-US"/>
              </w:rPr>
              <w:t xml:space="preserve">BLOCKED</w:t>
            </w:r>
          </w:p>
        </w:tc>
        <w:tc>
          <w:tcPr/>
          <w:p>
            <w:pPr>
              <w:pStyle w:val="Compact"/>
            </w:pPr>
            <w:r>
              <w:rPr>
                <w:lang w:val="en-US"/>
              </w:rPr>
              <w:t xml:space="preserve">MATERIALIZED_SCOPE</w:t>
            </w:r>
          </w:p>
        </w:tc>
        <w:tc>
          <w:tcPr/>
          <w:p>
            <w:pPr>
              <w:pStyle w:val="Compact"/>
            </w:pPr>
          </w:p>
        </w:tc>
        <w:tc>
          <w:tcPr/>
          <w:p>
            <w:pPr>
              <w:pStyle w:val="Compact"/>
            </w:pPr>
            <w:r>
              <w:rPr>
                <w:lang w:val="en-US"/>
              </w:rPr>
              <w:t xml:space="preserve">905</w:t>
            </w:r>
          </w:p>
        </w:tc>
      </w:tr>
      <w:tr>
        <w:tc>
          <w:tcPr/>
          <w:p>
            <w:pPr>
              <w:pStyle w:val="Compact"/>
            </w:pPr>
            <w:r>
              <w:rPr>
                <w:lang w:val="en-US"/>
              </w:rPr>
              <w:t xml:space="preserve">Analog IPOS</w:t>
            </w:r>
          </w:p>
        </w:tc>
        <w:tc>
          <w:tcPr/>
          <w:p>
            <w:pPr>
              <w:pStyle w:val="Compact"/>
            </w:pPr>
            <w:r>
              <w:rPr>
                <w:lang w:val="en-US"/>
              </w:rPr>
              <w:t xml:space="preserve">NOT_RUN</w:t>
            </w:r>
          </w:p>
        </w:tc>
        <w:tc>
          <w:tcPr/>
          <w:p>
            <w:pPr>
              <w:pStyle w:val="Compact"/>
            </w:pPr>
            <w:r>
              <w:rPr>
                <w:lang w:val="en-US"/>
              </w:rPr>
              <w:t xml:space="preserve">VALID_EMPTY</w:t>
            </w:r>
          </w:p>
        </w:tc>
        <w:tc>
          <w:tcPr/>
          <w:p>
            <w:pPr>
              <w:pStyle w:val="Compact"/>
            </w:pPr>
          </w:p>
        </w:tc>
        <w:tc>
          <w:tcPr/>
          <w:p>
            <w:pPr>
              <w:pStyle w:val="Compact"/>
            </w:pPr>
            <w:r>
              <w:rPr>
                <w:lang w:val="en-US"/>
              </w:rPr>
              <w:t xml:space="preserve">1</w:t>
            </w:r>
          </w:p>
        </w:tc>
      </w:tr>
    </w:tbl>
    <w:p>
      <w:pPr>
        <w:pStyle w:val="BodyText"/>
      </w:pPr>
      <w:r>
        <w:rPr>
          <w:lang w:val="en-US"/>
        </w:rPr>
        <w:t xml:space="preserve">PASS indicates only the recorded gate result. It does not certify the absence of markers or the requested completeness. Block-level IPOS results report the existing gate on current files; they do not certify the entire stage or other historical files.</w:t>
      </w:r>
    </w:p>
    <w:bookmarkEnd w:id="9"/>
    <w:bookmarkStart w:id="10" w:name="ipos-block-preflight"/>
    <w:p>
      <w:pPr>
        <w:pStyle w:val="Heading2"/>
      </w:pPr>
      <w:r>
        <w:rPr>
          <w:lang w:val="en-US"/>
        </w:rPr>
        <w:t xml:space="preserve">IPOS Block Preflight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n-US"/>
              </w:rPr>
              <w:t xml:space="preserve">Document</w:t>
            </w:r>
          </w:p>
        </w:tc>
        <w:tc>
          <w:tcPr/>
          <w:p>
            <w:pPr>
              <w:pStyle w:val="Compact"/>
            </w:pPr>
            <w:r>
              <w:rPr>
                <w:lang w:val="en-US"/>
              </w:rPr>
              <w:t xml:space="preserve">Block</w:t>
            </w:r>
          </w:p>
        </w:tc>
        <w:tc>
          <w:tcPr/>
          <w:p>
            <w:pPr>
              <w:pStyle w:val="Compact"/>
            </w:pPr>
            <w:r>
              <w:rPr>
                <w:lang w:val="en-US"/>
              </w:rPr>
              <w:t xml:space="preserve">Requirements</w:t>
            </w:r>
          </w:p>
        </w:tc>
        <w:tc>
          <w:tcPr/>
          <w:p>
            <w:pPr>
              <w:pStyle w:val="Compact"/>
            </w:pPr>
            <w:r>
              <w:rPr>
                <w:lang w:val="en-US"/>
              </w:rPr>
              <w:t xml:space="preserve">Preflight</w:t>
            </w:r>
          </w:p>
        </w:tc>
        <w:tc>
          <w:tcPr/>
          <w:p>
            <w:pPr>
              <w:pStyle w:val="Compact"/>
            </w:pPr>
            <w:r>
              <w:rPr>
                <w:lang w:val="en-US"/>
              </w:rPr>
              <w:t xml:space="preserve">Unresolved contexts</w:t>
            </w:r>
          </w:p>
        </w:tc>
        <w:tc>
          <w:tcPr/>
          <w:p>
            <w:pPr>
              <w:pStyle w:val="Compact"/>
            </w:pPr>
            <w:r>
              <w:rPr>
                <w:lang w:val="en-US"/>
              </w:rPr>
              <w:t xml:space="preserve">Observed publication</w:t>
            </w:r>
          </w:p>
        </w:tc>
      </w:tr>
      <w:tr>
        <w:tc>
          <w:tcPr/>
          <w:p>
            <w:pPr>
              <w:pStyle w:val="Compact"/>
            </w:pPr>
            <w:r>
              <w:rPr>
                <w:lang w:val="en-US"/>
              </w:rPr>
              <w:t xml:space="preserve">Digital IPOS</w:t>
            </w:r>
          </w:p>
        </w:tc>
        <w:tc>
          <w:tcPr/>
          <w:p>
            <w:pPr>
              <w:pStyle w:val="Compact"/>
            </w:pPr>
            <w:r>
              <w:rPr>
                <w:lang w:val="en-US"/>
              </w:rPr>
              <w:t xml:space="preserve">ADSP</w:t>
            </w:r>
          </w:p>
        </w:tc>
        <w:tc>
          <w:tcPr/>
          <w:p>
            <w:pPr>
              <w:pStyle w:val="Compact"/>
            </w:pPr>
            <w:r>
              <w:rPr>
                <w:lang w:val="en-US"/>
              </w:rPr>
              <w:t xml:space="preserve">19</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PASS</w:t>
            </w:r>
          </w:p>
        </w:tc>
      </w:tr>
      <w:tr>
        <w:tc>
          <w:tcPr/>
          <w:p>
            <w:pPr>
              <w:pStyle w:val="Compact"/>
            </w:pPr>
            <w:r>
              <w:rPr>
                <w:lang w:val="en-US"/>
              </w:rPr>
              <w:t xml:space="preserve">Digital IPOS</w:t>
            </w:r>
          </w:p>
        </w:tc>
        <w:tc>
          <w:tcPr/>
          <w:p>
            <w:pPr>
              <w:pStyle w:val="Compact"/>
            </w:pPr>
            <w:r>
              <w:rPr>
                <w:lang w:val="en-US"/>
              </w:rPr>
              <w:t xml:space="preserve">I2C_SPI_AHB</w:t>
            </w:r>
          </w:p>
        </w:tc>
        <w:tc>
          <w:tcPr/>
          <w:p>
            <w:pPr>
              <w:pStyle w:val="Compact"/>
            </w:pPr>
            <w:r>
              <w:rPr>
                <w:lang w:val="en-US"/>
              </w:rPr>
              <w:t xml:space="preserve">15</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PASS</w:t>
            </w:r>
          </w:p>
        </w:tc>
      </w:tr>
      <w:tr>
        <w:tc>
          <w:tcPr/>
          <w:p>
            <w:pPr>
              <w:pStyle w:val="Compact"/>
            </w:pPr>
            <w:r>
              <w:rPr>
                <w:lang w:val="en-US"/>
              </w:rPr>
              <w:t xml:space="preserve">Digital IPOS</w:t>
            </w:r>
          </w:p>
        </w:tc>
        <w:tc>
          <w:tcPr/>
          <w:p>
            <w:pPr>
              <w:pStyle w:val="Compact"/>
            </w:pPr>
            <w:r>
              <w:rPr>
                <w:lang w:val="en-US"/>
              </w:rPr>
              <w:t xml:space="preserve">Main Controller</w:t>
            </w:r>
          </w:p>
        </w:tc>
        <w:tc>
          <w:tcPr/>
          <w:p>
            <w:pPr>
              <w:pStyle w:val="Compact"/>
            </w:pPr>
            <w:r>
              <w:rPr>
                <w:lang w:val="en-US"/>
              </w:rPr>
              <w:t xml:space="preserve">181</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FAIL_EXISTING_BLOCK_GATE</w:t>
            </w:r>
          </w:p>
        </w:tc>
      </w:tr>
      <w:tr>
        <w:tc>
          <w:tcPr/>
          <w:p>
            <w:pPr>
              <w:pStyle w:val="Compact"/>
            </w:pPr>
            <w:r>
              <w:rPr>
                <w:lang w:val="en-US"/>
              </w:rPr>
              <w:t xml:space="preserve">Digital IPOS</w:t>
            </w:r>
          </w:p>
        </w:tc>
        <w:tc>
          <w:tcPr/>
          <w:p>
            <w:pPr>
              <w:pStyle w:val="Compact"/>
            </w:pPr>
            <w:r>
              <w:rPr>
                <w:lang w:val="en-US"/>
              </w:rPr>
              <w:t xml:space="preserve">PAD MUX</w:t>
            </w:r>
          </w:p>
        </w:tc>
        <w:tc>
          <w:tcPr/>
          <w:p>
            <w:pPr>
              <w:pStyle w:val="Compact"/>
            </w:pPr>
            <w:r>
              <w:rPr>
                <w:lang w:val="en-US"/>
              </w:rPr>
              <w:t xml:space="preserve">17</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PASS</w:t>
            </w:r>
          </w:p>
        </w:tc>
      </w:tr>
      <w:tr>
        <w:tc>
          <w:tcPr/>
          <w:p>
            <w:pPr>
              <w:pStyle w:val="Compact"/>
            </w:pPr>
            <w:r>
              <w:rPr>
                <w:lang w:val="en-US"/>
              </w:rPr>
              <w:t xml:space="preserve">Digital IPOS</w:t>
            </w:r>
          </w:p>
        </w:tc>
        <w:tc>
          <w:tcPr/>
          <w:p>
            <w:pPr>
              <w:pStyle w:val="Compact"/>
            </w:pPr>
            <w:r>
              <w:rPr>
                <w:lang w:val="en-US"/>
              </w:rPr>
              <w:t xml:space="preserve">PMU</w:t>
            </w:r>
          </w:p>
        </w:tc>
        <w:tc>
          <w:tcPr/>
          <w:p>
            <w:pPr>
              <w:pStyle w:val="Compact"/>
            </w:pPr>
            <w:r>
              <w:rPr>
                <w:lang w:val="en-US"/>
              </w:rPr>
              <w:t xml:space="preserve">31</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PASS</w:t>
            </w:r>
          </w:p>
        </w:tc>
      </w:tr>
      <w:tr>
        <w:tc>
          <w:tcPr/>
          <w:p>
            <w:pPr>
              <w:pStyle w:val="Compact"/>
            </w:pPr>
            <w:r>
              <w:rPr>
                <w:lang w:val="en-US"/>
              </w:rPr>
              <w:t xml:space="preserve">Digital IPOS</w:t>
            </w:r>
          </w:p>
        </w:tc>
        <w:tc>
          <w:tcPr/>
          <w:p>
            <w:pPr>
              <w:pStyle w:val="Compact"/>
            </w:pPr>
            <w:r>
              <w:rPr>
                <w:lang w:val="en-US"/>
              </w:rPr>
              <w:t xml:space="preserve">Regmap</w:t>
            </w:r>
          </w:p>
        </w:tc>
        <w:tc>
          <w:tcPr/>
          <w:p>
            <w:pPr>
              <w:pStyle w:val="Compact"/>
            </w:pPr>
            <w:r>
              <w:rPr>
                <w:lang w:val="en-US"/>
              </w:rPr>
              <w:t xml:space="preserve">8</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PASS</w:t>
            </w:r>
          </w:p>
        </w:tc>
      </w:tr>
      <w:tr>
        <w:tc>
          <w:tcPr/>
          <w:p>
            <w:pPr>
              <w:pStyle w:val="Compact"/>
            </w:pPr>
            <w:r>
              <w:rPr>
                <w:lang w:val="en-US"/>
              </w:rPr>
              <w:t xml:space="preserve">Digital IPOS</w:t>
            </w:r>
          </w:p>
        </w:tc>
        <w:tc>
          <w:tcPr/>
          <w:p>
            <w:pPr>
              <w:pStyle w:val="Compact"/>
            </w:pPr>
            <w:r>
              <w:rPr>
                <w:lang w:val="en-US"/>
              </w:rPr>
              <w:t xml:space="preserve">Sensor-Hub</w:t>
            </w:r>
          </w:p>
        </w:tc>
        <w:tc>
          <w:tcPr/>
          <w:p>
            <w:pPr>
              <w:pStyle w:val="Compact"/>
            </w:pPr>
            <w:r>
              <w:rPr>
                <w:lang w:val="en-US"/>
              </w:rPr>
              <w:t xml:space="preserve">18</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FAIL_EXISTING_BLOCK_GATE</w:t>
            </w:r>
          </w:p>
        </w:tc>
      </w:tr>
      <w:tr>
        <w:tc>
          <w:tcPr/>
          <w:p>
            <w:pPr>
              <w:pStyle w:val="Compact"/>
            </w:pPr>
            <w:r>
              <w:rPr>
                <w:lang w:val="en-US"/>
              </w:rPr>
              <w:t xml:space="preserve">Digital IPOS</w:t>
            </w:r>
          </w:p>
        </w:tc>
        <w:tc>
          <w:tcPr/>
          <w:p>
            <w:pPr>
              <w:pStyle w:val="Compact"/>
            </w:pPr>
            <w:r>
              <w:rPr>
                <w:lang w:val="en-US"/>
              </w:rPr>
              <w:t xml:space="preserve">Smart FIFO</w:t>
            </w:r>
          </w:p>
        </w:tc>
        <w:tc>
          <w:tcPr/>
          <w:p>
            <w:pPr>
              <w:pStyle w:val="Compact"/>
            </w:pPr>
            <w:r>
              <w:rPr>
                <w:lang w:val="en-US"/>
              </w:rPr>
              <w:t xml:space="preserve">13</w:t>
            </w:r>
          </w:p>
        </w:tc>
        <w:tc>
          <w:tcPr/>
          <w:p>
            <w:pPr>
              <w:pStyle w:val="Compact"/>
            </w:pPr>
            <w:r>
              <w:rPr>
                <w:lang w:val="en-US"/>
              </w:rPr>
              <w:t xml:space="preserve">PASS</w:t>
            </w:r>
          </w:p>
        </w:tc>
        <w:tc>
          <w:tcPr/>
          <w:p>
            <w:pPr>
              <w:pStyle w:val="Compact"/>
            </w:pPr>
            <w:r>
              <w:rPr>
                <w:lang w:val="en-US"/>
              </w:rPr>
              <w:t xml:space="preserve">0</w:t>
            </w:r>
          </w:p>
        </w:tc>
        <w:tc>
          <w:tcPr/>
          <w:p>
            <w:pPr>
              <w:pStyle w:val="Compact"/>
            </w:pPr>
            <w:r>
              <w:rPr>
                <w:lang w:val="en-US"/>
              </w:rPr>
              <w:t xml:space="preserve">PASS</w:t>
            </w:r>
          </w:p>
        </w:tc>
      </w:tr>
    </w:tbl>
    <w:bookmarkEnd w:id="10"/>
    <w:bookmarkStart w:id="19" w:name="historical-bounded-ipos-closure-review"/>
    <w:p>
      <w:pPr>
        <w:pStyle w:val="Heading2"/>
      </w:pPr>
      <w:r>
        <w:rPr>
          <w:lang w:val="en-US"/>
        </w:rPr>
        <w:t xml:space="preserve">Historical Bounded IPOS Closure Review</w:t>
      </w:r>
    </w:p>
    <w:p>
      <w:pPr>
        <w:pStyle w:val="FirstParagraph"/>
      </w:pPr>
      <w:r>
        <w:rPr>
          <w:lang w:val="en-US"/>
        </w:rPr>
        <w:t xml:space="preserve">At most two days; bounded diagnosis and review routing only in this step.</w:t>
      </w:r>
    </w:p>
    <w:p>
      <w:pPr>
        <w:pStyle w:val="BodyText"/>
      </w:pPr>
      <w:r>
        <w:rPr>
          <w:lang w:val="en-US"/>
        </w:rPr>
        <w:t xml:space="preserve">Review routing only. Parser limitations are not proof of damaged source. Source clarification requests concern admitted evidence and do not require blanket reapproval. Safe omission requires an existing excluded disposition; it never overrides an essential gap.</w:t>
      </w:r>
    </w:p>
    <w:p>
      <w:pPr>
        <w:pStyle w:val="BodyText"/>
      </w:pPr>
      <w:r>
        <w:rPr>
          <w:lang w:val="en-US"/>
        </w:rPr>
        <w:t xml:space="preserve">No specification was regenerated by this review. No gate or contract was changed.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n-US"/>
              </w:rPr>
              <w:t xml:space="preserve">Document</w:t>
            </w:r>
          </w:p>
        </w:tc>
        <w:tc>
          <w:tcPr/>
          <w:p>
            <w:pPr>
              <w:pStyle w:val="Compact"/>
            </w:pPr>
            <w:r>
              <w:rPr>
                <w:lang w:val="en-US"/>
              </w:rPr>
              <w:t xml:space="preserve">Block</w:t>
            </w:r>
          </w:p>
        </w:tc>
        <w:tc>
          <w:tcPr/>
          <w:p>
            <w:pPr>
              <w:pStyle w:val="Compact"/>
            </w:pPr>
            <w:r>
              <w:rPr>
                <w:lang w:val="en-US"/>
              </w:rPr>
              <w:t xml:space="preserve">Supported claims</w:t>
            </w:r>
          </w:p>
        </w:tc>
        <w:tc>
          <w:tcPr/>
          <w:p>
            <w:pPr>
              <w:pStyle w:val="Compact"/>
            </w:pPr>
            <w:r>
              <w:rPr>
                <w:lang w:val="en-US"/>
              </w:rPr>
              <w:t xml:space="preserve">Unresolved contexts</w:t>
            </w:r>
          </w:p>
        </w:tc>
        <w:tc>
          <w:tcPr/>
          <w:p>
            <w:pPr>
              <w:pStyle w:val="Compact"/>
            </w:pPr>
            <w:r>
              <w:rPr>
                <w:lang w:val="en-US"/>
              </w:rPr>
              <w:t xml:space="preserve">Partial generation</w:t>
            </w:r>
          </w:p>
        </w:tc>
      </w:tr>
      <w:tr>
        <w:tc>
          <w:tcPr/>
          <w:p>
            <w:pPr>
              <w:pStyle w:val="Compact"/>
            </w:pPr>
            <w:r>
              <w:rPr>
                <w:lang w:val="en-US"/>
              </w:rPr>
              <w:t xml:space="preserve">Digital IPOS</w:t>
            </w:r>
          </w:p>
        </w:tc>
        <w:tc>
          <w:tcPr/>
          <w:p>
            <w:pPr>
              <w:pStyle w:val="Compact"/>
            </w:pPr>
            <w:r>
              <w:rPr>
                <w:lang w:val="en-US"/>
              </w:rPr>
              <w:t xml:space="preserve">ADSP</w:t>
            </w:r>
          </w:p>
        </w:tc>
        <w:tc>
          <w:tcPr/>
          <w:p>
            <w:pPr>
              <w:pStyle w:val="Compact"/>
            </w:pPr>
            <w:r>
              <w:rPr>
                <w:lang w:val="en-US"/>
              </w:rPr>
              <w:t xml:space="preserve">21</w:t>
            </w:r>
          </w:p>
        </w:tc>
        <w:tc>
          <w:tcPr/>
          <w:p>
            <w:pPr>
              <w:pStyle w:val="Compact"/>
            </w:pPr>
            <w:r>
              <w:rPr>
                <w:lang w:val="en-US"/>
              </w:rPr>
              <w:t xml:space="preserve">0</w:t>
            </w:r>
          </w:p>
        </w:tc>
        <w:tc>
          <w:tcPr/>
          <w:p>
            <w:pPr>
              <w:pStyle w:val="Compact"/>
            </w:pPr>
            <w:r>
              <w:rPr>
                <w:lang w:val="en-US"/>
              </w:rPr>
              <w:t xml:space="preserve">GO</w:t>
            </w:r>
          </w:p>
        </w:tc>
      </w:tr>
      <w:tr>
        <w:tc>
          <w:tcPr/>
          <w:p>
            <w:pPr>
              <w:pStyle w:val="Compact"/>
            </w:pPr>
            <w:r>
              <w:rPr>
                <w:lang w:val="en-US"/>
              </w:rPr>
              <w:t xml:space="preserve">Digital IPOS</w:t>
            </w:r>
          </w:p>
        </w:tc>
        <w:tc>
          <w:tcPr/>
          <w:p>
            <w:pPr>
              <w:pStyle w:val="Compact"/>
            </w:pPr>
            <w:r>
              <w:rPr>
                <w:lang w:val="en-US"/>
              </w:rPr>
              <w:t xml:space="preserve">I2C_SPI_AHB</w:t>
            </w:r>
          </w:p>
        </w:tc>
        <w:tc>
          <w:tcPr/>
          <w:p>
            <w:pPr>
              <w:pStyle w:val="Compact"/>
            </w:pPr>
            <w:r>
              <w:rPr>
                <w:lang w:val="en-US"/>
              </w:rPr>
              <w:t xml:space="preserve">8</w:t>
            </w:r>
          </w:p>
        </w:tc>
        <w:tc>
          <w:tcPr/>
          <w:p>
            <w:pPr>
              <w:pStyle w:val="Compact"/>
            </w:pPr>
            <w:r>
              <w:rPr>
                <w:lang w:val="en-US"/>
              </w:rPr>
              <w:t xml:space="preserve">13</w:t>
            </w:r>
          </w:p>
        </w:tc>
        <w:tc>
          <w:tcPr/>
          <w:p>
            <w:pPr>
              <w:pStyle w:val="Compact"/>
            </w:pPr>
            <w:r>
              <w:rPr>
                <w:lang w:val="en-US"/>
              </w:rPr>
              <w:t xml:space="preserve">NO-GO</w:t>
            </w:r>
          </w:p>
        </w:tc>
      </w:tr>
      <w:tr>
        <w:tc>
          <w:tcPr/>
          <w:p>
            <w:pPr>
              <w:pStyle w:val="Compact"/>
            </w:pPr>
            <w:r>
              <w:rPr>
                <w:lang w:val="en-US"/>
              </w:rPr>
              <w:t xml:space="preserve">Digital IPOS</w:t>
            </w:r>
          </w:p>
        </w:tc>
        <w:tc>
          <w:tcPr/>
          <w:p>
            <w:pPr>
              <w:pStyle w:val="Compact"/>
            </w:pPr>
            <w:r>
              <w:rPr>
                <w:lang w:val="en-US"/>
              </w:rPr>
              <w:t xml:space="preserve">Main Controller</w:t>
            </w:r>
          </w:p>
        </w:tc>
        <w:tc>
          <w:tcPr/>
          <w:p>
            <w:pPr>
              <w:pStyle w:val="Compact"/>
            </w:pPr>
            <w:r>
              <w:rPr>
                <w:lang w:val="en-US"/>
              </w:rPr>
              <w:t xml:space="preserve">141</w:t>
            </w:r>
          </w:p>
        </w:tc>
        <w:tc>
          <w:tcPr/>
          <w:p>
            <w:pPr>
              <w:pStyle w:val="Compact"/>
            </w:pPr>
            <w:r>
              <w:rPr>
                <w:lang w:val="en-US"/>
              </w:rPr>
              <w:t xml:space="preserve">72</w:t>
            </w:r>
          </w:p>
        </w:tc>
        <w:tc>
          <w:tcPr/>
          <w:p>
            <w:pPr>
              <w:pStyle w:val="Compact"/>
            </w:pPr>
            <w:r>
              <w:rPr>
                <w:lang w:val="en-US"/>
              </w:rPr>
              <w:t xml:space="preserve">NO-GO</w:t>
            </w:r>
          </w:p>
        </w:tc>
      </w:tr>
      <w:tr>
        <w:tc>
          <w:tcPr/>
          <w:p>
            <w:pPr>
              <w:pStyle w:val="Compact"/>
            </w:pPr>
            <w:r>
              <w:rPr>
                <w:lang w:val="en-US"/>
              </w:rPr>
              <w:t xml:space="preserve">Digital IPOS</w:t>
            </w:r>
          </w:p>
        </w:tc>
        <w:tc>
          <w:tcPr/>
          <w:p>
            <w:pPr>
              <w:pStyle w:val="Compact"/>
            </w:pPr>
            <w:r>
              <w:rPr>
                <w:lang w:val="en-US"/>
              </w:rPr>
              <w:t xml:space="preserve">PAD MUX</w:t>
            </w:r>
          </w:p>
        </w:tc>
        <w:tc>
          <w:tcPr/>
          <w:p>
            <w:pPr>
              <w:pStyle w:val="Compact"/>
            </w:pPr>
            <w:r>
              <w:rPr>
                <w:lang w:val="en-US"/>
              </w:rPr>
              <w:t xml:space="preserve">4</w:t>
            </w:r>
          </w:p>
        </w:tc>
        <w:tc>
          <w:tcPr/>
          <w:p>
            <w:pPr>
              <w:pStyle w:val="Compact"/>
            </w:pPr>
            <w:r>
              <w:rPr>
                <w:lang w:val="en-US"/>
              </w:rPr>
              <w:t xml:space="preserve">11</w:t>
            </w:r>
          </w:p>
        </w:tc>
        <w:tc>
          <w:tcPr/>
          <w:p>
            <w:pPr>
              <w:pStyle w:val="Compact"/>
            </w:pPr>
            <w:r>
              <w:rPr>
                <w:lang w:val="en-US"/>
              </w:rPr>
              <w:t xml:space="preserve">NO-GO</w:t>
            </w:r>
          </w:p>
        </w:tc>
      </w:tr>
      <w:tr>
        <w:tc>
          <w:tcPr/>
          <w:p>
            <w:pPr>
              <w:pStyle w:val="Compact"/>
            </w:pPr>
            <w:r>
              <w:rPr>
                <w:lang w:val="en-US"/>
              </w:rPr>
              <w:t xml:space="preserve">Digital IPOS</w:t>
            </w:r>
          </w:p>
        </w:tc>
        <w:tc>
          <w:tcPr/>
          <w:p>
            <w:pPr>
              <w:pStyle w:val="Compact"/>
            </w:pPr>
            <w:r>
              <w:rPr>
                <w:lang w:val="en-US"/>
              </w:rPr>
              <w:t xml:space="preserve">PMU</w:t>
            </w:r>
          </w:p>
        </w:tc>
        <w:tc>
          <w:tcPr/>
          <w:p>
            <w:pPr>
              <w:pStyle w:val="Compact"/>
            </w:pPr>
            <w:r>
              <w:rPr>
                <w:lang w:val="en-US"/>
              </w:rPr>
              <w:t xml:space="preserve">23</w:t>
            </w:r>
          </w:p>
        </w:tc>
        <w:tc>
          <w:tcPr/>
          <w:p>
            <w:pPr>
              <w:pStyle w:val="Compact"/>
            </w:pPr>
            <w:r>
              <w:rPr>
                <w:lang w:val="en-US"/>
              </w:rPr>
              <w:t xml:space="preserve">2</w:t>
            </w:r>
          </w:p>
        </w:tc>
        <w:tc>
          <w:tcPr/>
          <w:p>
            <w:pPr>
              <w:pStyle w:val="Compact"/>
            </w:pPr>
            <w:r>
              <w:rPr>
                <w:lang w:val="en-US"/>
              </w:rPr>
              <w:t xml:space="preserve">NO-GO</w:t>
            </w:r>
          </w:p>
        </w:tc>
      </w:tr>
      <w:tr>
        <w:tc>
          <w:tcPr/>
          <w:p>
            <w:pPr>
              <w:pStyle w:val="Compact"/>
            </w:pPr>
            <w:r>
              <w:rPr>
                <w:lang w:val="en-US"/>
              </w:rPr>
              <w:t xml:space="preserve">Digital IPOS</w:t>
            </w:r>
          </w:p>
        </w:tc>
        <w:tc>
          <w:tcPr/>
          <w:p>
            <w:pPr>
              <w:pStyle w:val="Compact"/>
            </w:pPr>
            <w:r>
              <w:rPr>
                <w:lang w:val="en-US"/>
              </w:rPr>
              <w:t xml:space="preserve">Regmap</w:t>
            </w:r>
          </w:p>
        </w:tc>
        <w:tc>
          <w:tcPr/>
          <w:p>
            <w:pPr>
              <w:pStyle w:val="Compact"/>
            </w:pPr>
            <w:r>
              <w:rPr>
                <w:lang w:val="en-US"/>
              </w:rPr>
              <w:t xml:space="preserve">3</w:t>
            </w:r>
          </w:p>
        </w:tc>
        <w:tc>
          <w:tcPr/>
          <w:p>
            <w:pPr>
              <w:pStyle w:val="Compact"/>
            </w:pPr>
            <w:r>
              <w:rPr>
                <w:lang w:val="en-US"/>
              </w:rPr>
              <w:t xml:space="preserve">12</w:t>
            </w:r>
          </w:p>
        </w:tc>
        <w:tc>
          <w:tcPr/>
          <w:p>
            <w:pPr>
              <w:pStyle w:val="Compact"/>
            </w:pPr>
            <w:r>
              <w:rPr>
                <w:lang w:val="en-US"/>
              </w:rPr>
              <w:t xml:space="preserve">NO-GO</w:t>
            </w:r>
          </w:p>
        </w:tc>
      </w:tr>
      <w:tr>
        <w:tc>
          <w:tcPr/>
          <w:p>
            <w:pPr>
              <w:pStyle w:val="Compact"/>
            </w:pPr>
            <w:r>
              <w:rPr>
                <w:lang w:val="en-US"/>
              </w:rPr>
              <w:t xml:space="preserve">Digital IPOS</w:t>
            </w:r>
          </w:p>
        </w:tc>
        <w:tc>
          <w:tcPr/>
          <w:p>
            <w:pPr>
              <w:pStyle w:val="Compact"/>
            </w:pPr>
            <w:r>
              <w:rPr>
                <w:lang w:val="en-US"/>
              </w:rPr>
              <w:t xml:space="preserve">Sensor-Hub</w:t>
            </w:r>
          </w:p>
        </w:tc>
        <w:tc>
          <w:tcPr/>
          <w:p>
            <w:pPr>
              <w:pStyle w:val="Compact"/>
            </w:pPr>
            <w:r>
              <w:rPr>
                <w:lang w:val="en-US"/>
              </w:rPr>
              <w:t xml:space="preserve">18</w:t>
            </w:r>
          </w:p>
        </w:tc>
        <w:tc>
          <w:tcPr/>
          <w:p>
            <w:pPr>
              <w:pStyle w:val="Compact"/>
            </w:pPr>
            <w:r>
              <w:rPr>
                <w:lang w:val="en-US"/>
              </w:rPr>
              <w:t xml:space="preserve">3</w:t>
            </w:r>
          </w:p>
        </w:tc>
        <w:tc>
          <w:tcPr/>
          <w:p>
            <w:pPr>
              <w:pStyle w:val="Compact"/>
            </w:pPr>
            <w:r>
              <w:rPr>
                <w:lang w:val="en-US"/>
              </w:rPr>
              <w:t xml:space="preserve">NO-GO</w:t>
            </w:r>
          </w:p>
        </w:tc>
      </w:tr>
      <w:tr>
        <w:tc>
          <w:tcPr/>
          <w:p>
            <w:pPr>
              <w:pStyle w:val="Compact"/>
            </w:pPr>
            <w:r>
              <w:rPr>
                <w:lang w:val="en-US"/>
              </w:rPr>
              <w:t xml:space="preserve">Digital IPOS</w:t>
            </w:r>
          </w:p>
        </w:tc>
        <w:tc>
          <w:tcPr/>
          <w:p>
            <w:pPr>
              <w:pStyle w:val="Compact"/>
            </w:pPr>
            <w:r>
              <w:rPr>
                <w:lang w:val="en-US"/>
              </w:rPr>
              <w:t xml:space="preserve">Smart FIFO</w:t>
            </w:r>
          </w:p>
        </w:tc>
        <w:tc>
          <w:tcPr/>
          <w:p>
            <w:pPr>
              <w:pStyle w:val="Compact"/>
            </w:pPr>
            <w:r>
              <w:rPr>
                <w:lang w:val="en-US"/>
              </w:rPr>
              <w:t xml:space="preserve">8</w:t>
            </w:r>
          </w:p>
        </w:tc>
        <w:tc>
          <w:tcPr/>
          <w:p>
            <w:pPr>
              <w:pStyle w:val="Compact"/>
            </w:pPr>
            <w:r>
              <w:rPr>
                <w:lang w:val="en-US"/>
              </w:rPr>
              <w:t xml:space="preserve">5</w:t>
            </w:r>
          </w:p>
        </w:tc>
        <w:tc>
          <w:tcPr/>
          <w:p>
            <w:pPr>
              <w:pStyle w:val="Compact"/>
            </w:pPr>
            <w:r>
              <w:rPr>
                <w:lang w:val="en-US"/>
              </w:rPr>
              <w:t xml:space="preserve">NO-GO</w:t>
            </w:r>
          </w:p>
        </w:tc>
      </w:tr>
    </w:tbl>
    <w:p>
      <w:pPr>
        <w:pStyle w:val="BodyText"/>
      </w:pPr>
      <w:r>
        <w:rPr>
          <w:lang w:val="en-US"/>
        </w:rPr>
        <w:t xml:space="preserve">Historical minimum clean IPOS set (not current certification): Digital IPOS: ADSP</w:t>
      </w:r>
    </w:p>
    <w:bookmarkStart w:id="11" w:name="shortest-next-step"/>
    <w:p>
      <w:pPr>
        <w:pStyle w:val="Heading3"/>
      </w:pPr>
      <w:r>
        <w:rPr>
          <w:lang w:val="en-US"/>
        </w:rPr>
        <w:t xml:space="preserve">Shortest Next Step</w:t>
      </w:r>
    </w:p>
    <w:p>
      <w:pPr>
        <w:pStyle w:val="FirstParagraph"/>
      </w:pPr>
      <w:r>
        <w:rPr>
          <w:lang w:val="en-US"/>
        </w:rPr>
        <w:t xml:space="preserve">Retain the certified clean set. Next review the blocks with the fewest unresolved contexts first, then their exact source/model findings. Make only separately authorized bounded shared fixes, rerun unchanged preflight and generate one block at a time through the existing generator and gate. Defer structured recovery and broad semantic work; do not force Stage 6 completion.</w:t>
      </w:r>
    </w:p>
    <w:bookmarkEnd w:id="11"/>
    <w:bookmarkStart w:id="12" w:name="i2c_spi_ahb"/>
    <w:p>
      <w:pPr>
        <w:pStyle w:val="Heading3"/>
      </w:pPr>
      <w:r>
        <w:rPr>
          <w:lang w:val="en-US"/>
        </w:rPr>
        <w:t xml:space="preserve">I2C_SPI_AHB</w:t>
      </w:r>
    </w:p>
    <w:p>
      <w:pPr>
        <w:pStyle w:val="FirstParagraph"/>
      </w:pPr>
      <w:r>
        <w:rPr>
          <w:lang w:val="en-US"/>
        </w:rPr>
        <w:t xml:space="preserve">Existing shared claim preflight blocks writes despite retained claims. Review routing does not authorize omission of unresolved essential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Exact blocking point</w:t>
            </w:r>
          </w:p>
        </w:tc>
        <w:tc>
          <w:tcPr/>
          <w:p>
            <w:pPr>
              <w:pStyle w:val="Compact"/>
            </w:pPr>
            <w:r>
              <w:rPr>
                <w:lang w:val="en-US"/>
              </w:rPr>
              <w:t xml:space="preserve">Classification</w:t>
            </w:r>
          </w:p>
        </w:tc>
        <w:tc>
          <w:tcPr/>
          <w:p>
            <w:pPr>
              <w:pStyle w:val="Compact"/>
            </w:pPr>
            <w:r>
              <w:rPr>
                <w:lang w:val="en-US"/>
              </w:rPr>
              <w:t xml:space="preserve">Review entries</w:t>
            </w:r>
          </w:p>
        </w:tc>
      </w:tr>
      <w:tr>
        <w:tc>
          <w:tcPr/>
          <w:p>
            <w:pPr>
              <w:pStyle w:val="Compact"/>
            </w:pPr>
            <w:r>
              <w:rPr>
                <w:lang w:val="en-US"/>
              </w:rPr>
              <w:t xml:space="preserve">requirement:I2C_SPI_AHB:DDS_STBIO1_8104:clause:1:unresolved: unsupported multi-clause or non-normative construction; full source retained</w:t>
            </w:r>
          </w:p>
        </w:tc>
        <w:tc>
          <w:tcPr/>
          <w:p>
            <w:pPr>
              <w:pStyle w:val="Compact"/>
            </w:pPr>
            <w:r>
              <w:rPr>
                <w:lang w:val="en-US"/>
              </w:rPr>
              <w:t xml:space="preserve">not worth pursuing in this step</w:t>
            </w:r>
          </w:p>
        </w:tc>
        <w:tc>
          <w:tcPr/>
          <w:p>
            <w:pPr>
              <w:pStyle w:val="Compact"/>
            </w:pPr>
            <w:r>
              <w:rPr>
                <w:lang w:val="en-US"/>
              </w:rPr>
              <w:t xml:space="preserve">REVIEW-0593</w:t>
            </w:r>
          </w:p>
        </w:tc>
      </w:tr>
    </w:tbl>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requirement:I2C_SPI_AHB:DDS_STBIO1_8104:clause:2:unresolved: unsupported multi-clause or non-normative construction; full source retained | not worth pursuing in this step | REVIEW-0594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requirement:I2C_SPI_AHB:DDS_STBIO1_8102:clause:1:unresolved: unsupported multi-clause or non-normative construction; full source retained | not worth pursuing in this step | REVIEW-0595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requirement:I2C_SPI_AHB:DDS_STBIO1_8004:clause:1:unresolved: unsupported relative-clause subject; full source retained | source-model relationship review needed | REVIEW-0596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relative-clause subject;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requirement:I2C_SPI_AHB:DDS_STBIO1_8103:clause:1:unresolved: unsupported multi-clause or non-normative construction; full source retained | not worth pursuing in this step | REVIEW-0597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requirement:I2C_SPI_AHB:DDS_STBIO1_8100:clause:1:unresolved: unsupported multi-clause or non-normative construction; full source retained | not worth pursuing in this step | REVIEW-0598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requirement:I2C_SPI_AHB:DDS_STBIO1_8100:clause:2:unresolved: unsupported multi-clause or non-normative construction; full source retained | not worth pursuing in this step | REVIEW-0599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requirement:I2C_SPI_AHB:DDS_STBIO1_8105:clause:1:unresolved: unsupported multi-clause or non-normative construction; full source retained | not worth pursuing in this step | REVIEW-0600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requirement:I2C_SPI_AHB:DDS_STBIO1_8101:clause:1:unresolved: unsupported multi-clause or non-normative construction; full source retained | not worth pursuing in this step | REVIEW-0601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requirement:I2C_SPI_AHB:DDS_STBIO1_8101:clause:2:unresolved: unsupported multi-clause or non-normative construction; full source retained | not worth pursuing in this step | REVIEW-0602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requirement:I2C_SPI_AHB:DDS_STBIO1_8101:clause:3:unresolved: unsupported multi-clause or non-normative construction; full source retained | not worth pursuing in this step | REVIEW-0603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requirement:I2C_SPI_AHB:DDS_STBIO1_8106:clause:1:unresolved: unsupported multi-clause or non-normative construction; full source retained | not worth pursuing in this step | REVIEW-0604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requirement:I2C_SPI_AHB:DDS_STBIO1_8002:clause:1:unresolved: unsupported multi-clause or non-normative construction; full source retained | not worth pursuing in this step | REVIEW-0605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multi-clause or non-normative construction; full source retained: descriptive_synthesis_unresolved:unsupported multi-clause or non-normative construction; full source retained | not worth pursuing in this step | REVIEW-0606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relative-clause subject; full source retained: descriptive_synthesis_unresolved:unsupported relative-clause subject; full source retained | source-model relationship review needed | REVIEW-0607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relative-clause subject;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2"/>
    <w:bookmarkStart w:id="13" w:name="main-controller"/>
    <w:p>
      <w:pPr>
        <w:pStyle w:val="Heading3"/>
      </w:pPr>
      <w:r>
        <w:rPr>
          <w:lang w:val="en-US"/>
        </w:rPr>
        <w:t xml:space="preserve">Main Controller</w:t>
      </w:r>
    </w:p>
    <w:p>
      <w:pPr>
        <w:pStyle w:val="FirstParagraph"/>
      </w:pPr>
      <w:r>
        <w:rPr>
          <w:lang w:val="en-US"/>
        </w:rPr>
        <w:t xml:space="preserve">Existing shared claim preflight blocks writes despite retained claims. Review routing does not authorize omission of unresolved essential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Exact blocking point</w:t>
            </w:r>
          </w:p>
        </w:tc>
        <w:tc>
          <w:tcPr/>
          <w:p>
            <w:pPr>
              <w:pStyle w:val="Compact"/>
            </w:pPr>
            <w:r>
              <w:rPr>
                <w:lang w:val="en-US"/>
              </w:rPr>
              <w:t xml:space="preserve">Classification</w:t>
            </w:r>
          </w:p>
        </w:tc>
        <w:tc>
          <w:tcPr/>
          <w:p>
            <w:pPr>
              <w:pStyle w:val="Compact"/>
            </w:pPr>
            <w:r>
              <w:rPr>
                <w:lang w:val="en-US"/>
              </w:rPr>
              <w:t xml:space="preserve">Review entries</w:t>
            </w:r>
          </w:p>
        </w:tc>
      </w:tr>
      <w:tr>
        <w:tc>
          <w:tcPr/>
          <w:p>
            <w:pPr>
              <w:pStyle w:val="Compact"/>
            </w:pPr>
            <w:r>
              <w:rPr>
                <w:lang w:val="en-US"/>
              </w:rPr>
              <w:t xml:space="preserve">requirement:Main Controller:IPOS_STBIO1_MAIN_CONTROLLER_051:clause:2:unresolved: unsupported relative-clause subject; full source retained</w:t>
            </w:r>
          </w:p>
        </w:tc>
        <w:tc>
          <w:tcPr/>
          <w:p>
            <w:pPr>
              <w:pStyle w:val="Compact"/>
            </w:pPr>
            <w:r>
              <w:rPr>
                <w:lang w:val="en-US"/>
              </w:rPr>
              <w:t xml:space="preserve">source-model relationship review needed</w:t>
            </w:r>
          </w:p>
        </w:tc>
        <w:tc>
          <w:tcPr/>
          <w:p>
            <w:pPr>
              <w:pStyle w:val="Compact"/>
            </w:pPr>
            <w:r>
              <w:rPr>
                <w:lang w:val="en-US"/>
              </w:rPr>
              <w:t xml:space="preserve">REVIEW-0608</w:t>
            </w:r>
          </w:p>
        </w:tc>
      </w:tr>
    </w:tbl>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relative-clause subject;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Controller:IPOS_STBIO1_MAIN_CONTROLLER_107:clause:1:unresolved: unbalanced source delimiters; full source retained | source clarification needed | REVIEW-0609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Controller:IPOS_STBIO1_MAIN_CONTROLLER_094:clause:1:unresolved: unsupported multi-clause or non-normative construction; full source retained | not worth pursuing in this step | REVIEW-0610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Controller:IPOS_STBIO1_MAIN_CONTROLLER_052:clause:2:unresolved: unsupported multi-clause or non-normative construction; full source retained | not worth pursuing in this step | REVIEW-0611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Controller:IPOS_STBIO1_MAIN_CONTROLLER_011:clause:1:unresolved: unsupported multi-clause or non-normative construction; full source retained | not worth pursuing in this step | REVIEW-0612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Controller:IPOS_STBIO1_MAIN_CONTROLLER_125:clause:1:unresolved: ambiguous guard boundary; full source retained | source-model relationship review needed | REVIEW-0613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Controller:IPOS_STBIO1_MAIN_CONTROLLER_140:clause:1:unresolved: unsupported structured/table/procedure evidence; full source retained | structured-evidence recovery beyond this step | REVIEW-0614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Controller:IPOS_STBIO1_MAIN_CONTROLLER_103:clause:2:unresolved: unsupported predicate grammar; full source retained | not worth pursuing in this step | REVIEW-0615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Controller:IPOS_STBIO1_MAIN_CONTROLLER_108:clause:2:unresolved: unsupported predicate grammar; full source retained | not worth pursuing in this step | REVIEW-0616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Controller:IPOS_STBIO1_MAIN_CONTROLLER_002:clause:1:unresolved: unsupported relative-clause subject; full source retained | source-model relationship review needed | REVIEW-0617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relative-clause subject;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Controller:IPOS_STBIO1_MAIN_CONTROLLER_5005:clause:1:unresolved: unsupported predicate grammar; full source retained | not worth pursuing in this step | REVIEW-0618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Controller:IPOS_STBIO1_MAIN_CONTROLLER_8106:clause:1:unresolved: unsupported predicate grammar; full source retained | not worth pursuing in this step | REVIEW-0619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Controller:IPOS_STBIO1_MAIN_CONTROLLER_032:clause:1:unresolved: ambiguous guard boundary; full source retained | source-model relationship review needed | REVIEW-0620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Controller:IPOS_STBIO1_MAIN_CONTROLLER_032:clause:2:unresolved: unsupported multi-clause or non-normative construction; full source retained | not worth pursuing in this step | REVIEW-0621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Controller:IPOS_STBIO1_MAIN_CONTROLLER_3127:clause:1:unresolved: unsupported multi-clause or non-normative construction; full source retained | not worth pursuing in this step | REVIEW-0622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Controller:IPOS_STBIO1_MAIN_CONTROLLER_4090:clause:1:unresolved: unsupported multi-clause or non-normative construction; full source retained | not worth pursuing in this step | REVIEW-0623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Controller:IPOS_STBIO1_MAIN_CONTROLLER_1143:clause:1:unresolved: unsupported multi-clause or non-normative construction; full source retained | not worth pursuing in this step | REVIEW-0624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Controller:IPOS_STBIO1_MAIN_CONTROLLER_138:clause:2:unresolved: unsupported multi-clause or non-normative construction; full source retained | not worth pursuing in this step | REVIEW-0625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Controller:DDS_STBIO1_0117:clause:1:unresolved: unsupported structured/table/procedure evidence; full source retained | structured-evidence recovery beyond this step | REVIEW-0626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Controller:DDS_STBIO1_0124:clause:1:unresolved: ambiguous guard boundary; full source retained | source-model relationship review needed | REVIEW-0627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Controller:IPOS_STBIO1_MAIN_CONTROLLER_2145:clause:1:unresolved: unsupported structured/table/procedure evidence; full source retained | structured-evidence recovery beyond this step | REVIEW-0628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Controller:IPOS_STBIO1_MAIN_CONTROLLER_2145:clause:5:unresolved: unsupported structured/table/procedure evidence; full source retained | structured-evidence recovery beyond this step | REVIEW-0629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Controller:IPOS_STBIO1_MAIN_CONTROLLER_017:clause:2:unresolved: unsupported predicate grammar; full source retained | not worth pursuing in this step | REVIEW-0630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Controller:IPOS_STBIO1_MAIN_CONTROLLER_044:clause:1:unresolved: unsupported multi-clause or non-normative construction; full source retained | not worth pursuing in this step | REVIEW-0631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Controller:IPOS_STBIO1_MAIN_CONTROLLER_0152:clause:1:unresolved: unsupported multi-clause or non-normative construction; full source retained | not worth pursuing in this step | REVIEW-0632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Controller:IPOS_STBIO1_MAIN_CONTROLLER_128:clause:1:unresolved: unsupported multi-clause or non-normative construction; full source retained | not worth pursuing in this step | REVIEW-0633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Controller:IPOS_STBIO1_MAIN_CONTROLLER_097:clause:1:unresolved: unsupported conditional consequence marker; full source retained | not worth pursuing in this step | REVIEW-0634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Controller:IPOS_STBIO1_MAIN_CONTROLLER_078:clause:1:unresolved: unsupported multi-clause or non-normative construction; full source retained | not worth pursuing in this step | REVIEW-0635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Controller:IPOS_STBIO1_MAIN_CONTROLLER_089:clause:1:unresolved: unsupported multi-clause or non-normative construction; full source retained | not worth pursuing in this step | REVIEW-0636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Controller:IPOS_STBIO1_MAIN_CONTROLLER_018:clause:1:unresolved: unsupported multi-clause or non-normative construction; full source retained | not worth pursuing in this step | REVIEW-0637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Controller:IPOS_STBIO1_MAIN_CONTROLLER_018:clause:3:unresolved: unsupported or incomplete predicate; full source retained | source-model relationship review needed | REVIEW-0638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Controller:IPOS_STBIO1_MAIN_CONTROLLER_036:clause:2:unresolved: unsupported multi-clause or non-normative construction; full source retained | not worth pursuing in this step | REVIEW-0639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Controller:IPOS_STBIO1_MAIN_CONTROLLER_134:clause:1:unresolved: unbalanced source delimiters; full source retained | source clarification needed | REVIEW-0640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Controller:IPOS_STBIO1_MAIN_CONTROLLER_1136:clause:1:unresolved: unsupported multi-clause or non-normative construction; full source retained | not worth pursuing in this step | REVIEW-0641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Controller:IPOS_STBIO1_MAIN_CONTROLLER_126:clause:1:unresolved: unsupported multi-clause or non-normative construction; full source retained | not worth pursuing in this step | REVIEW-0642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Controller:IPOS_STBIO1_MAIN_CONTROLLER_132:clause:1:unresolved: unsupported multi-clause or non-normative construction; full source retained | not worth pursuing in this step | REVIEW-0643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Controller:IPOS_STBIO1_MAIN_CONTROLLER_132:clause:2:unresolved: unbalanced source delimiters; full source retained | source clarification needed | REVIEW-0644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Controller:IPOS_STBIO1_MAIN_CONTROLLER_004:clause:1:unresolved: unbalanced source delimiters; full source retained | source clarification needed | REVIEW-0645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Controller:IPOS_STBIO1_MAIN_CONTROLLER_004:clause:2:unresolved: unbalanced source delimiters; full source retained | source clarification needed | REVIEW-0646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Controller:IPOS_STBIO1_MAIN_CONTROLLER_075:clause:1:unresolved: unsupported relative-clause subject; full source retained | source-model relationship review needed | REVIEW-0647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relative-clause subject;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Controller:IPOS_STBIO1_MAIN_CONTROLLER_072:clause:1:unresolved: unsupported multi-clause or non-normative construction; full source retained | not worth pursuing in this step | REVIEW-0648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Controller:IPOS_STBIO1_MAIN_CONTROLLER_053:clause:1:unresolved: unsupported predicate grammar; full source retained | not worth pursuing in this step | REVIEW-0649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Controller:IPOS_STBIO1_MAIN_CONTROLLER_029:clause:1:unresolved: unsupported multi-clause or non-normative construction; full source retained | not worth pursuing in this step | REVIEW-0650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Controller:IPOS_STBIO1_MAIN_CONTROLLER_4079:clause:1:unresolved: unsupported multi-clause or non-normative construction; full source retained | not worth pursuing in this step | REVIEW-0651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Controller:IPOS_STBIO1_MAIN_CONTROLLER_021:clause:1:unresolved: unsupported multi-clause or non-normative construction; full source retained | not worth pursuing in this step | REVIEW-0652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Controller:IPOS_STBIO1_MAIN_CONTROLLER_099:clause:2:unresolved: unsupported predicate grammar; full source retained | not worth pursuing in this step | REVIEW-0653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Controller:IPOS_STBIO1_MAIN_CONTROLLER_074:clause:1:unresolved: unsupported multi-clause or non-normative construction; full source retained | not worth pursuing in this step | REVIEW-0654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Controller:IPOS_STBIO1_MAIN_CONTROLLER_038:clause:1:unresolved: unsupported multi-clause or non-normative construction; full source retained | not worth pursuing in this step | REVIEW-0655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Controller:IPOS_STBIO1_MAIN_CONTROLLER_038:clause:3:unresolved: unsupported multi-clause or non-normative construction; full source retained | not worth pursuing in this step | REVIEW-0656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Controller:IPOS_STBIO1_MAIN_CONTROLLER_5004:clause:1:unresolved: unsupported relative-clause subject; full source retained | source-model relationship review needed | REVIEW-0657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relative-clause subject;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Controller:IPOS_STBIO1_MAIN_CONTROLLER_093:clause:1:unresolved: unsupported multi-clause or non-normative construction; full source retained | not worth pursuing in this step | REVIEW-0658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Controller:IPOS_STBIO1_MAIN_CONTROLLER_113:clause:2:unresolved: unsupported multi-clause or non-normative construction; full source retained | not worth pursuing in this step | REVIEW-0659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Controller:IPOS_STBIO1_MAIN_CONTROLLER_3126:clause:1:unresolved: unsupported multi-clause or non-normative construction; full source retained | not worth pursuing in this step | REVIEW-0660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Controller:IPOS_STBIO1_MAIN_CONTROLLER_008:clause:2:unresolved: unbalanced source delimiters; full source retained | source clarification needed | REVIEW-0661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Controller:IPOS_STBIO1_MAIN_CONTROLLER_728:clause:1:unresolved: unsupported or incomplete predicate; full source retained | source-model relationship review needed | REVIEW-0662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Controller:IPOS_STBIO1_MAIN_CONTROLLER_088:clause:1:unresolved: unsupported structured/table/procedure evidence; full source retained | structured-evidence recovery beyond this step | REVIEW-0663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Controller:IPOS_STBIO1_MAIN_CONTROLLER_010:clause:1:unresolved: unsupported multi-clause or non-normative construction; full source retained | not worth pursuing in this step | REVIEW-0664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Controller:IPOS_STBIO1_MAIN_CONTROLLER_033:clause:1:unresolved: unbalanced source delimiters; full source retained | source clarification needed | REVIEW-0665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Controller:IPOS_STBIO1_MAIN_CONTROLLER_073:clause:1:unresolved: unsupported multi-clause or non-normative construction; full source retained | not worth pursuing in this step | REVIEW-0666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Controller:IPOS_STBIO1_MAIN_CONTROLLER_2144:clause:1:unresolved: unsupported structured/table/procedure evidence; full source retained | structured-evidence recovery beyond this step | REVIEW-0667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Controller:IPOS_STBIO1_MAIN_CONTROLLER_077:clause:1:unresolved: unsupported multi-clause or non-normative construction; full source retained | not worth pursuing in this step | REVIEW-0668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Controller:IPOS_STBIO1_MAIN_CONTROLLER_5015:clause:2:unresolved: unresolved subject reference; full source retained | source clarification needed | REVIEW-0669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unresolved subject reference;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Controller:IPOS_STBIO1_MAIN_CONTROLLER_7135:clause:1:unresolved: unresolved subject reference; full source retained | source clarification needed | REVIEW-0670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unresolved subject reference;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Controller:IPOS_STBIO1_MAIN_CONTROLLER_031:clause:1:unresolved: unbalanced source delimiters; full source retained | source clarification needed | REVIEW-0671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Controller:IPOS_STBIO1_MAIN_CONTROLLER_6129:clause:1:unresolved: unsupported predicate grammar; full source retained | not worth pursuing in this step | REVIEW-0672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Controller:IPOS_STBIO1_MAIN_CONTROLLER_101:clause:1:unresolved: unbalanced source delimiters; full source retained | source clarification needed | REVIEW-0673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Controller:IPOS_STBIO1_MAIN_CONTROLLER_030:clause:1:unresolved: ambiguous guard boundary; full source retained | source-model relationship review needed | REVIEW-0674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Controller:IPOS_STBIO1_MAIN_CONTROLLER_030:clause:2:unresolved: unsupported multi-clause or non-normative construction; full source retained | not worth pursuing in this step | REVIEW-0675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Controller:IPOS_STBIO1_MAIN_CONTROLLER_1105:clause:1:unresolved: unsupported predicate grammar; full source retained | not worth pursuing in this step | REVIEW-0676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Controller:IPOS_STBIO1_MAIN_CONTROLLER_061:clause:1:unresolved: unsupported or incomplete predicate; full source retained | source-model relationship review needed | REVIEW-0677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Controller:IPOS_STBIO1_MAIN_CONTROLLER_1116:clause:1:unresolved: unresolved subject reference; full source retained | source clarification needed | REVIEW-0678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unresolved subject reference;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requirement:Main Controller:IPOS_STBIO1_MAIN_CONTROLLER_139:clause:1:unresolved: ambiguous guard boundary; full source retained | source-model relationship review needed | REVIEW-0679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disposition:64: no_supported_claim | not worth pursuing in this step | REVIEW-0680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no_supported_claim.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disposition:65: no_supported_claim | not worth pursuing in this step | REVIEW-0681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no_supported_claim.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descriptive_synthesis_unresolved:no_supported_claim: descriptive_synthesis_unresolved:no_supported_claim | not worth pursuing in this step | REVIEW-0682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descriptive_synthesis_unresolved:no_supported_claim.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relative-clause subject; full source retained: descriptive_synthesis_unresolved:unsupported relative-clause subject; full source retained | source-model relationship review needed | REVIEW-0683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relative-clause subject;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descriptive_synthesis_unresolved:unbalanced source delimiters; full source retained: descriptive_synthesis_unresolved:unbalanced source delimiters; full source retained | source clarification needed | REVIEW-0684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descriptive_synthesis_unresolved:unbalanced source delimiters;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multi-clause or non-normative construction; full source retained: descriptive_synthesis_unresolved:unsupported multi-clause or non-normative construction; full source retained | not worth pursuing in this step | REVIEW-0685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descriptive_synthesis_unresolved:ambiguous guard boundary; full source retained: descriptive_synthesis_unresolved:ambiguous guard boundary; full source retained | source-model relationship review needed | REVIEW-0686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structured/table/procedure evidence; full source retained: descriptive_synthesis_unresolved:unsupported structured/table/procedure evidence; full source retained | structured-evidence recovery beyond this step | REVIEW-0687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predicate grammar; full source retained: descriptive_synthesis_unresolved:unsupported predicate grammar; full source retained | not worth pursuing in this step | REVIEW-0688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conditional consequence marker; full source retained: descriptive_synthesis_unresolved:unsupported conditional consequence marker; full source retained | not worth pursuing in this step | REVIEW-0689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descriptive_synthesis_unresolved:unsupported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or incomplete predicate; full source retained: descriptive_synthesis_unresolved:unsupported or incomplete predicate; full source retained | source-model relationship review needed | REVIEW-0690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descriptive_synthesis_unresolved:unresolved subject reference; full source retained: descriptive_synthesis_unresolved:unresolved subject reference; full source retained | source clarification needed | REVIEW-0691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descriptive_synthesis_unresolved:unresolved subject reference;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ipos_source_relationship_changed:requirement:Main Controller:IPOS_STBIO1_MAIN_CONTROLLER_064: ipos_source_relationship_changed:requirement:Main Controller:IPOS_STBIO1_MAIN_CONTROLLER_064 | source-model relationship review needed | REVIEW-0692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3"/>
    <w:bookmarkStart w:id="14" w:name="pad-mux"/>
    <w:p>
      <w:pPr>
        <w:pStyle w:val="Heading3"/>
      </w:pPr>
      <w:r>
        <w:rPr>
          <w:lang w:val="en-US"/>
        </w:rPr>
        <w:t xml:space="preserve">PAD MUX</w:t>
      </w:r>
    </w:p>
    <w:p>
      <w:pPr>
        <w:pStyle w:val="FirstParagraph"/>
      </w:pPr>
      <w:r>
        <w:rPr>
          <w:lang w:val="en-US"/>
        </w:rPr>
        <w:t xml:space="preserve">Existing shared claim preflight blocks writes despite retained claims. Review routing does not authorize omission of unresolved essential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Exact blocking point</w:t>
            </w:r>
          </w:p>
        </w:tc>
        <w:tc>
          <w:tcPr/>
          <w:p>
            <w:pPr>
              <w:pStyle w:val="Compact"/>
            </w:pPr>
            <w:r>
              <w:rPr>
                <w:lang w:val="en-US"/>
              </w:rPr>
              <w:t xml:space="preserve">Classification</w:t>
            </w:r>
          </w:p>
        </w:tc>
        <w:tc>
          <w:tcPr/>
          <w:p>
            <w:pPr>
              <w:pStyle w:val="Compact"/>
            </w:pPr>
            <w:r>
              <w:rPr>
                <w:lang w:val="en-US"/>
              </w:rPr>
              <w:t xml:space="preserve">Review entries</w:t>
            </w:r>
          </w:p>
        </w:tc>
      </w:tr>
      <w:tr>
        <w:tc>
          <w:tcPr/>
          <w:p>
            <w:pPr>
              <w:pStyle w:val="Compact"/>
            </w:pPr>
            <w:r>
              <w:rPr>
                <w:lang w:val="en-US"/>
              </w:rPr>
              <w:t xml:space="preserve">requirement:PAD MUX:DDS_STBIO1_302:clause:1:unresolved: ambiguous guard boundary; full source retained</w:t>
            </w:r>
          </w:p>
        </w:tc>
        <w:tc>
          <w:tcPr/>
          <w:p>
            <w:pPr>
              <w:pStyle w:val="Compact"/>
            </w:pPr>
            <w:r>
              <w:rPr>
                <w:lang w:val="en-US"/>
              </w:rPr>
              <w:t xml:space="preserve">source-model relationship review needed</w:t>
            </w:r>
          </w:p>
        </w:tc>
        <w:tc>
          <w:tcPr/>
          <w:p>
            <w:pPr>
              <w:pStyle w:val="Compact"/>
            </w:pPr>
            <w:r>
              <w:rPr>
                <w:lang w:val="en-US"/>
              </w:rPr>
              <w:t xml:space="preserve">REVIEW-0693</w:t>
            </w:r>
          </w:p>
        </w:tc>
      </w:tr>
    </w:tbl>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MUX:DDS_STBIO1_394:clause:1:unresolved: unsupported or incomplete predicate; full source retained | source-model relationship review needed | REVIEW-0694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MUX:DDS_STBIO1_393:clause:1:unresolved: unsupported or incomplete predicate; full source retained | source-model relationship review needed | REVIEW-0695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MUX:DDS_STBIO1_395:clause:1:unresolved: unsupported multi-clause or non-normative construction; full source retained | not worth pursuing in this step | REVIEW-0696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MUX:DDS_STBIO1_306:clause:1:unresolved: ambiguous guard boundary; full source retained | source-model relationship review needed | REVIEW-0697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MUX:DDS_STBIO1_308:clause:1:unresolved: ambiguous guard boundary; full source retained | source-model relationship review needed | REVIEW-0698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MUX:DDS_STBIO1_307:clause:1:unresolved: ambiguous guard boundary; full source retained | source-model relationship review needed | REVIEW-0699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MUX:DDS_STBIO1_303:clause:1:unresolved: ambiguous guard boundary; full source retained | source-model relationship review needed | REVIEW-0700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MUX:DDS_STBIO1_305:clause:1:unresolved: ambiguous guard boundary; full source retained | source-model relationship review needed | REVIEW-0701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MUX:DDS_STBIO1_392:clause:1:unresolved: unsupported or incomplete predicate; full source retained | source-model relationship review needed | REVIEW-0702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requirement:PAD MUX:DDS_STBIO1_304:clause:1:unresolved: ambiguous guard boundary; full source retained | source-model relationship review needed | REVIEW-0703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descriptive_synthesis_unresolved:ambiguous guard boundary; full source retained: descriptive_synthesis_unresolved:ambiguous guard boundary; full source retained | source-model relationship review needed | REVIEW-0704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descriptive_synthesis_unresolved:ambiguous guard boundary;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or incomplete predicate; full source retained: descriptive_synthesis_unresolved:unsupported or incomplete predicate; full source retained | source-model relationship review needed | REVIEW-0705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or incomplete predicate;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multi-clause or non-normative construction; full source retained: descriptive_synthesis_unresolved:unsupported multi-clause or non-normative construction; full source retained | not worth pursuing in this step | REVIEW-0706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
    <w:bookmarkStart w:id="15" w:name="pmu"/>
    <w:p>
      <w:pPr>
        <w:pStyle w:val="Heading3"/>
      </w:pPr>
      <w:r>
        <w:rPr>
          <w:lang w:val="en-US"/>
        </w:rPr>
        <w:t xml:space="preserve">PMU</w:t>
      </w:r>
    </w:p>
    <w:p>
      <w:pPr>
        <w:pStyle w:val="FirstParagraph"/>
      </w:pPr>
      <w:r>
        <w:rPr>
          <w:lang w:val="en-US"/>
        </w:rPr>
        <w:t xml:space="preserve">Existing shared claim preflight blocks writes despite retained claims. Review routing does not authorize omission of unresolved essential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Exact blocking point</w:t>
            </w:r>
          </w:p>
        </w:tc>
        <w:tc>
          <w:tcPr/>
          <w:p>
            <w:pPr>
              <w:pStyle w:val="Compact"/>
            </w:pPr>
            <w:r>
              <w:rPr>
                <w:lang w:val="en-US"/>
              </w:rPr>
              <w:t xml:space="preserve">Classification</w:t>
            </w:r>
          </w:p>
        </w:tc>
        <w:tc>
          <w:tcPr/>
          <w:p>
            <w:pPr>
              <w:pStyle w:val="Compact"/>
            </w:pPr>
            <w:r>
              <w:rPr>
                <w:lang w:val="en-US"/>
              </w:rPr>
              <w:t xml:space="preserve">Review entries</w:t>
            </w:r>
          </w:p>
        </w:tc>
      </w:tr>
      <w:tr>
        <w:tc>
          <w:tcPr/>
          <w:p>
            <w:pPr>
              <w:pStyle w:val="Compact"/>
            </w:pPr>
            <w:r>
              <w:rPr>
                <w:lang w:val="en-US"/>
              </w:rPr>
              <w:t xml:space="preserve">requirement:PMU:DDS_STBIO1_2052:clause:1:unresolved: unsupported multi-clause or non-normative construction; full source retained</w:t>
            </w:r>
          </w:p>
        </w:tc>
        <w:tc>
          <w:tcPr/>
          <w:p>
            <w:pPr>
              <w:pStyle w:val="Compact"/>
            </w:pPr>
            <w:r>
              <w:rPr>
                <w:lang w:val="en-US"/>
              </w:rPr>
              <w:t xml:space="preserve">not worth pursuing in this step</w:t>
            </w:r>
          </w:p>
        </w:tc>
        <w:tc>
          <w:tcPr/>
          <w:p>
            <w:pPr>
              <w:pStyle w:val="Compact"/>
            </w:pPr>
            <w:r>
              <w:rPr>
                <w:lang w:val="en-US"/>
              </w:rPr>
              <w:t xml:space="preserve">REVIEW-0707</w:t>
            </w:r>
          </w:p>
        </w:tc>
      </w:tr>
    </w:tbl>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requirement:PMU:DDS_STBIO1_0114:clause:1:unresolved: unsupported predicate grammar; full source retained | not worth pursuing in this step | REVIEW-0708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multi-clause or non-normative construction; full source retained: descriptive_synthesis_unresolved:unsupported multi-clause or non-normative construction; full source retained | not worth pursuing in this step | REVIEW-0709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predicate grammar; full source retained: descriptive_synthesis_unresolved:unsupported predicate grammar; full source retained | not worth pursuing in this step | REVIEW-0710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
    <w:bookmarkStart w:id="16" w:name="regmap"/>
    <w:p>
      <w:pPr>
        <w:pStyle w:val="Heading3"/>
      </w:pPr>
      <w:r>
        <w:rPr>
          <w:lang w:val="en-US"/>
        </w:rPr>
        <w:t xml:space="preserve">Regmap</w:t>
      </w:r>
    </w:p>
    <w:p>
      <w:pPr>
        <w:pStyle w:val="FirstParagraph"/>
      </w:pPr>
      <w:r>
        <w:rPr>
          <w:lang w:val="en-US"/>
        </w:rPr>
        <w:t xml:space="preserve">Existing shared claim preflight blocks writes despite retained claims. Review routing does not authorize omission of unresolved essential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Exact blocking point</w:t>
            </w:r>
          </w:p>
        </w:tc>
        <w:tc>
          <w:tcPr/>
          <w:p>
            <w:pPr>
              <w:pStyle w:val="Compact"/>
            </w:pPr>
            <w:r>
              <w:rPr>
                <w:lang w:val="en-US"/>
              </w:rPr>
              <w:t xml:space="preserve">Classification</w:t>
            </w:r>
          </w:p>
        </w:tc>
        <w:tc>
          <w:tcPr/>
          <w:p>
            <w:pPr>
              <w:pStyle w:val="Compact"/>
            </w:pPr>
            <w:r>
              <w:rPr>
                <w:lang w:val="en-US"/>
              </w:rPr>
              <w:t xml:space="preserve">Review entries</w:t>
            </w:r>
          </w:p>
        </w:tc>
      </w:tr>
      <w:tr>
        <w:tc>
          <w:tcPr/>
          <w:p>
            <w:pPr>
              <w:pStyle w:val="Compact"/>
            </w:pPr>
            <w:r>
              <w:rPr>
                <w:lang w:val="en-US"/>
              </w:rPr>
              <w:t xml:space="preserve">requirement:Regmap:DDS_STBIO1_3004:clause:1:unresolved: unsupported multi-clause or non-normative construction; full source retained</w:t>
            </w:r>
          </w:p>
        </w:tc>
        <w:tc>
          <w:tcPr/>
          <w:p>
            <w:pPr>
              <w:pStyle w:val="Compact"/>
            </w:pPr>
            <w:r>
              <w:rPr>
                <w:lang w:val="en-US"/>
              </w:rPr>
              <w:t xml:space="preserve">not worth pursuing in this step</w:t>
            </w:r>
          </w:p>
        </w:tc>
        <w:tc>
          <w:tcPr/>
          <w:p>
            <w:pPr>
              <w:pStyle w:val="Compact"/>
            </w:pPr>
            <w:r>
              <w:rPr>
                <w:lang w:val="en-US"/>
              </w:rPr>
              <w:t xml:space="preserve">REVIEW-0711</w:t>
            </w:r>
          </w:p>
        </w:tc>
      </w:tr>
    </w:tbl>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requirement:Regmap:DDS_STBIO1_3006:clause:1:unresolved: unsupported multi-clause or non-normative construction; full source retained | not worth pursuing in this step | REVIEW-0712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requirement:Regmap:DDS_STBIO1_3002:clause:1:unresolved: unsupported multi-clause or non-normative construction; full source retained | not worth pursuing in this step | REVIEW-0713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requirement:Regmap:DDS_STBIO1_3001:clause:1:unresolved: unsupported multi-clause or non-normative construction; full source retained | not worth pursuing in this step | REVIEW-0714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requirement:Regmap:DDS_STBIO1_3005:clause:1:unresolved: unsupported multi-clause or non-normative construction; full source retained | not worth pursuing in this step | REVIEW-0715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requirement:Regmap:DDS_STBIO1_3003:clause:1:unresolved: unsupported multi-clause or non-normative construction; full source retained | not worth pursuing in this step | REVIEW-0716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requirement:Regmap:DDS_STBIO1_3000:clause:1:unresolved: unsupported multi-clause or non-normative construction; full source retained | not worth pursuing in this step | REVIEW-0717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requirement:Regmap:DDS_STBIO1_3000:clause:2:unresolved: unsupported multi-clause or non-normative construction; full source retained | not worth pursuing in this step | REVIEW-0718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requirement:Regmap:DDS_STBIO1_3000:clause:3:unresolved: unsupported multi-clause or non-normative construction; full source retained | not worth pursuing in this step | REVIEW-0719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requirement:Regmap:DDS_STBIO1_3000:clause:4:unresolved: unsupported multi-clause or non-normative construction; full source retained | not worth pursuing in this step | REVIEW-0720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requirement:Regmap:DDS_STBIO1_3000:clause:5:unresolved: unsupported multi-clause or non-normative construction; full source retained | not worth pursuing in this step | REVIEW-0721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requirement:Regmap:DDS_STBIO1_3000:clause:6:unresolved: unsupported multi-clause or non-normative construction; full source retained | not worth pursuing in this step | REVIEW-0722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multi-clause or non-normative construction; full source retained: descriptive_synthesis_unresolved:unsupported multi-clause or non-normative construction; full source retained | not worth pursuing in this step | REVIEW-0723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6"/>
    <w:bookmarkStart w:id="17" w:name="sensor-hub"/>
    <w:p>
      <w:pPr>
        <w:pStyle w:val="Heading3"/>
      </w:pPr>
      <w:r>
        <w:rPr>
          <w:lang w:val="en-US"/>
        </w:rPr>
        <w:t xml:space="preserve">Sensor-Hub</w:t>
      </w:r>
    </w:p>
    <w:p>
      <w:pPr>
        <w:pStyle w:val="FirstParagraph"/>
      </w:pPr>
      <w:r>
        <w:rPr>
          <w:lang w:val="en-US"/>
        </w:rPr>
        <w:t xml:space="preserve">Existing shared claim preflight blocks writes despite retained claims. Review routing does not authorize omission of unresolved essential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Exact blocking point</w:t>
            </w:r>
          </w:p>
        </w:tc>
        <w:tc>
          <w:tcPr/>
          <w:p>
            <w:pPr>
              <w:pStyle w:val="Compact"/>
            </w:pPr>
            <w:r>
              <w:rPr>
                <w:lang w:val="en-US"/>
              </w:rPr>
              <w:t xml:space="preserve">Classification</w:t>
            </w:r>
          </w:p>
        </w:tc>
        <w:tc>
          <w:tcPr/>
          <w:p>
            <w:pPr>
              <w:pStyle w:val="Compact"/>
            </w:pPr>
            <w:r>
              <w:rPr>
                <w:lang w:val="en-US"/>
              </w:rPr>
              <w:t xml:space="preserve">Review entries</w:t>
            </w:r>
          </w:p>
        </w:tc>
      </w:tr>
      <w:tr>
        <w:tc>
          <w:tcPr/>
          <w:p>
            <w:pPr>
              <w:pStyle w:val="Compact"/>
            </w:pPr>
            <w:r>
              <w:rPr>
                <w:lang w:val="en-US"/>
              </w:rPr>
              <w:t xml:space="preserve">requirement:Sensor-Hub:DDS_STBIO1_9500:clause:1:unresolved: unsupported conditional consequence marker; full source retained</w:t>
            </w:r>
          </w:p>
        </w:tc>
        <w:tc>
          <w:tcPr/>
          <w:p>
            <w:pPr>
              <w:pStyle w:val="Compact"/>
            </w:pPr>
            <w:r>
              <w:rPr>
                <w:lang w:val="en-US"/>
              </w:rPr>
              <w:t xml:space="preserve">not worth pursuing in this step</w:t>
            </w:r>
          </w:p>
        </w:tc>
        <w:tc>
          <w:tcPr/>
          <w:p>
            <w:pPr>
              <w:pStyle w:val="Compact"/>
            </w:pPr>
            <w:r>
              <w:rPr>
                <w:lang w:val="en-US"/>
              </w:rPr>
              <w:t xml:space="preserve">REVIEW-0724</w:t>
            </w:r>
          </w:p>
        </w:tc>
      </w:tr>
    </w:tbl>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requirement:Sensor-Hub:DDS_STBIO1_9027:clause:1:unresolved: unsupported multi-clause or non-normative construction; full source retained | not worth pursuing in this step | REVIEW-0725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requirement:Sensor-Hub:DDS_STBIO1_9034:clause:1:unresolved: unsupported multi-clause or non-normative construction; full source retained | not worth pursuing in this step | REVIEW-0726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conditional consequence marker; full source retained: descriptive_synthesis_unresolved:unsupported conditional consequence marker; full source retained | not worth pursuing in this step | REVIEW-0727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descriptive_synthesis_unresolved:unsupported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multi-clause or non-normative construction; full source retained: descriptive_synthesis_unresolved:unsupported multi-clause or non-normative construction; full source retained | not worth pursuing in this step | REVIEW-0728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7"/>
    <w:bookmarkStart w:id="18" w:name="smart-fifo"/>
    <w:p>
      <w:pPr>
        <w:pStyle w:val="Heading3"/>
      </w:pPr>
      <w:r>
        <w:rPr>
          <w:lang w:val="en-US"/>
        </w:rPr>
        <w:t xml:space="preserve">Smart FIFO</w:t>
      </w:r>
    </w:p>
    <w:p>
      <w:pPr>
        <w:pStyle w:val="FirstParagraph"/>
      </w:pPr>
      <w:r>
        <w:rPr>
          <w:lang w:val="en-US"/>
        </w:rPr>
        <w:t xml:space="preserve">Existing shared claim preflight blocks writes despite retained claims. Review routing does not authorize omission of unresolved essential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Exact blocking point</w:t>
            </w:r>
          </w:p>
        </w:tc>
        <w:tc>
          <w:tcPr/>
          <w:p>
            <w:pPr>
              <w:pStyle w:val="Compact"/>
            </w:pPr>
            <w:r>
              <w:rPr>
                <w:lang w:val="en-US"/>
              </w:rPr>
              <w:t xml:space="preserve">Classification</w:t>
            </w:r>
          </w:p>
        </w:tc>
        <w:tc>
          <w:tcPr/>
          <w:p>
            <w:pPr>
              <w:pStyle w:val="Compact"/>
            </w:pPr>
            <w:r>
              <w:rPr>
                <w:lang w:val="en-US"/>
              </w:rPr>
              <w:t xml:space="preserve">Review entries</w:t>
            </w:r>
          </w:p>
        </w:tc>
      </w:tr>
      <w:tr>
        <w:tc>
          <w:tcPr/>
          <w:p>
            <w:pPr>
              <w:pStyle w:val="Compact"/>
            </w:pPr>
            <w:r>
              <w:rPr>
                <w:lang w:val="en-US"/>
              </w:rPr>
              <w:t xml:space="preserve">requirement:Smart FIFO:DDS_STBIO1_00001199:clause:1:unresolved: unsupported structured/table/procedure evidence; full source retained</w:t>
            </w:r>
          </w:p>
        </w:tc>
        <w:tc>
          <w:tcPr/>
          <w:p>
            <w:pPr>
              <w:pStyle w:val="Compact"/>
            </w:pPr>
            <w:r>
              <w:rPr>
                <w:lang w:val="en-US"/>
              </w:rPr>
              <w:t xml:space="preserve">structured-evidence recovery beyond this step</w:t>
            </w:r>
          </w:p>
        </w:tc>
        <w:tc>
          <w:tcPr/>
          <w:p>
            <w:pPr>
              <w:pStyle w:val="Compact"/>
            </w:pPr>
            <w:r>
              <w:rPr>
                <w:lang w:val="en-US"/>
              </w:rPr>
              <w:t xml:space="preserve">REVIEW-0729</w:t>
            </w:r>
          </w:p>
        </w:tc>
      </w:tr>
    </w:tbl>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requirement:Smart FIFO:DDS_STBIO1_89455449:clause:2:unresolved: unsupported multi-clause or non-normative construction; full source retained | not worth pursuing in this step | REVIEW-0730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requirement:Smart FIFO:DDS_STBIO1_89456557:clause:1:unresolved: unsupported predicate grammar; full source retained | not worth pursuing in this step | REVIEW-0731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requirement:Smart FIFO:DDS_STBIO1_89457790:clause:1:unresolved: unsupported multi-clause or non-normative construction; full source retained | not worth pursuing in this step | REVIEW-0732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requirement:Smart FIFO:DDS_STBIO1_89457790:clause:2:unresolved: unsupported structured/table/procedure evidence; full source retained | structured-evidence recovery beyond this step | REVIEW-0733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structured/table/procedure evidence; full source retained: descriptive_synthesis_unresolved:unsupported structured/table/procedure evidence; full source retained | structured-evidence recovery beyond this step | REVIEW-0734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structured/table/procedure evidence;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multi-clause or non-normative construction; full source retained: descriptive_synthesis_unresolved:unsupported multi-clause or non-normative construction; full source retained | not worth pursuing in this step | REVIEW-0735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lang w:val="en-US"/>
        </w:rPr>
        <w:t xml:space="preserve">| descriptive_synthesis_unresolved:unsupported predicate grammar; full source retained: descriptive_synthesis_unresolved:unsupported predicate grammar; full source retained | not worth pursuing in this step | REVIEW-0736 |</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predicate grammar; full source retained. Its original context references remain preserved for review.</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8"/>
    <w:bookmarkEnd w:id="19"/>
    <w:bookmarkStart w:id="20" w:name="current-ipos-assessment"/>
    <w:p>
      <w:pPr>
        <w:pStyle w:val="Heading2"/>
      </w:pPr>
      <w:r>
        <w:rPr>
          <w:lang w:val="en-US"/>
        </w:rPr>
        <w:t xml:space="preserve">Current IPOS Assessment</w:t>
      </w:r>
    </w:p>
    <w:p>
      <w:pPr>
        <w:pStyle w:val="FirstParagraph"/>
      </w:pPr>
      <w:r>
        <w:rPr>
          <w:lang w:val="en-US"/>
        </w:rPr>
        <w:t xml:space="preserve">Updated: 2026-10-12T15:12:48.241668+02:00</w:t>
      </w:r>
    </w:p>
    <w:p>
      <w:pPr>
        <w:pStyle w:val="BodyText"/>
      </w:pPr>
      <w:r>
        <w:rPr>
          <w:lang w:val="en-US"/>
        </w:rPr>
        <w:t xml:space="preserve">Historical entries retained: 737. Their earlier labels do not override the current assessment.</w:t>
      </w:r>
    </w:p>
    <w:p>
      <w:pPr>
        <w:pStyle w:val="BodyText"/>
      </w:pPr>
      <w:r>
        <w:rPr>
          <w:lang w:val="en-US"/>
        </w:rPr>
        <w:t xml:space="preserve">For user review only. No source, approval, mapping or gate is changed.</w:t>
      </w:r>
    </w:p>
    <w:p>
      <w:pPr>
        <w:pStyle w:val="BodyText"/>
      </w:pPr>
      <w:r>
        <w:rPr>
          <w:lang w:val="en-US"/>
        </w:rPr>
        <w:t xml:space="preserve">Snapshot: snap-73c872b1307b6adb5eaf843e</w:t>
      </w:r>
    </w:p>
    <w:p>
      <w:pPr>
        <w:pStyle w:val="BodyText"/>
      </w:pPr>
      <w:r>
        <w:rPr>
          <w:lang w:val="en-US"/>
        </w:rPr>
        <w:t xml:space="preserve">Essential unresolved items: 0</w:t>
      </w:r>
    </w:p>
    <w:p>
      <w:pPr>
        <w:pStyle w:val="BodyText"/>
      </w:pPr>
      <w:r>
        <w:rPr>
          <w:lang w:val="en-US"/>
        </w:rPr>
        <w:t xml:space="preserve">Preflight is not publication certification. Only current artifact gate PASS certifies the produced outputs; controlled generation observations, when available, are listed below.</w:t>
      </w:r>
    </w:p>
    <w:bookmarkEnd w:id="20"/>
    <w:bookmarkStart w:id="21" w:name="fixed-issue-note-structure"/>
    <w:p>
      <w:pPr>
        <w:pStyle w:val="Heading2"/>
      </w:pPr>
      <w:r>
        <w:rPr>
          <w:lang w:val="en-US"/>
        </w:rPr>
        <w:t xml:space="preserve">Fixed Issue-Note Structure</w:t>
      </w:r>
    </w:p>
    <w:p>
      <w:pPr>
        <w:pStyle w:val="FirstParagraph"/>
      </w:pPr>
      <w:r>
        <w:rPr>
          <w:lang w:val="en-US"/>
        </w:rPr>
        <w:t xml:space="preserve">Schema: decision-oriented-issue-notes-v1</w:t>
      </w:r>
    </w:p>
    <w:p>
      <w:pPr>
        <w:pStyle w:val="BodyText"/>
      </w:pPr>
      <w:r>
        <w:rPr>
          <w:lang w:val="en-US"/>
        </w:rPr>
        <w:t xml:space="preserve">All current and historical issue entries carry the same fixed fields. A historical observation cannot override current 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Field</w:t>
            </w:r>
          </w:p>
        </w:tc>
        <w:tc>
          <w:tcPr/>
          <w:p>
            <w:pPr>
              <w:pStyle w:val="Compact"/>
            </w:pPr>
            <w:r>
              <w:rPr>
                <w:lang w:val="en-US"/>
              </w:rPr>
              <w:t xml:space="preserve">Definition</w:t>
            </w:r>
          </w:p>
        </w:tc>
      </w:tr>
      <w:tr>
        <w:tc>
          <w:tcPr/>
          <w:p>
            <w:pPr>
              <w:pStyle w:val="Compact"/>
            </w:pPr>
            <w:r>
              <w:rPr>
                <w:lang w:val="en-US"/>
              </w:rPr>
              <w:t xml:space="preserve">blocking_status</w:t>
            </w:r>
          </w:p>
        </w:tc>
        <w:tc>
          <w:tcPr/>
          <w:p>
            <w:pPr>
              <w:pStyle w:val="Compact"/>
            </w:pPr>
            <w:r>
              <w:rPr>
                <w:lang w:val="en-US"/>
              </w:rPr>
              <w:t xml:space="preserve">blocking, non-blocking, or report-only; the reason is stated for the current flow.</w:t>
            </w:r>
          </w:p>
        </w:tc>
      </w:tr>
      <w:tr>
        <w:tc>
          <w:tcPr/>
          <w:p>
            <w:pPr>
              <w:pStyle w:val="Compact"/>
            </w:pPr>
            <w:r>
              <w:rPr>
                <w:lang w:val="en-US"/>
              </w:rPr>
              <w:t xml:space="preserve">issue_class</w:t>
            </w:r>
          </w:p>
        </w:tc>
        <w:tc>
          <w:tcPr/>
          <w:p>
            <w:pPr>
              <w:pStyle w:val="Compact"/>
            </w:pPr>
            <w:r>
              <w:rPr>
                <w:lang w:val="en-US"/>
              </w:rPr>
              <w:t xml:space="preserve">A closed, centrally defined failure-mode class, listed below.</w:t>
            </w:r>
          </w:p>
        </w:tc>
      </w:tr>
      <w:tr>
        <w:tc>
          <w:tcPr/>
          <w:p>
            <w:pPr>
              <w:pStyle w:val="Compact"/>
            </w:pPr>
            <w:r>
              <w:rPr>
                <w:lang w:val="en-US"/>
              </w:rPr>
              <w:t xml:space="preserve">missing_or_unresolved_information</w:t>
            </w:r>
          </w:p>
        </w:tc>
        <w:tc>
          <w:tcPr/>
          <w:p>
            <w:pPr>
              <w:pStyle w:val="Compact"/>
            </w:pPr>
            <w:r>
              <w:rPr>
                <w:lang w:val="en-US"/>
              </w:rPr>
              <w:t xml:space="preserve">Exact missing or unresolved information; distinguish approved meaning from interpretation failure.</w:t>
            </w:r>
          </w:p>
        </w:tc>
      </w:tr>
      <w:tr>
        <w:tc>
          <w:tcPr/>
          <w:p>
            <w:pPr>
              <w:pStyle w:val="Compact"/>
            </w:pPr>
            <w:r>
              <w:rPr>
                <w:lang w:val="en-US"/>
              </w:rPr>
              <w:t xml:space="preserve">user_clarification_needed</w:t>
            </w:r>
          </w:p>
        </w:tc>
        <w:tc>
          <w:tcPr/>
          <w:p>
            <w:pPr>
              <w:pStyle w:val="Compact"/>
            </w:pPr>
            <w:r>
              <w:rPr>
                <w:lang w:val="en-US"/>
              </w:rPr>
              <w:t xml:space="preserve">none, or the exact user-facing clarification actually required.</w:t>
            </w:r>
          </w:p>
        </w:tc>
      </w:tr>
      <w:tr>
        <w:tc>
          <w:tcPr/>
          <w:p>
            <w:pPr>
              <w:pStyle w:val="Compact"/>
            </w:pPr>
            <w:r>
              <w:rPr>
                <w:lang w:val="en-US"/>
              </w:rPr>
              <w:t xml:space="preserve">clarification_type</w:t>
            </w:r>
          </w:p>
        </w:tc>
        <w:tc>
          <w:tcPr/>
          <w:p>
            <w:pPr>
              <w:pStyle w:val="Compact"/>
            </w:pPr>
            <w:r>
              <w:rPr>
                <w:lang w:val="en-US"/>
              </w:rPr>
              <w:t xml:space="preserve">A closed clarification action, or none when no user clarification is needed.</w:t>
            </w:r>
          </w:p>
        </w:tc>
      </w:tr>
    </w:tbl>
    <w:p>
      <w:pPr>
        <w:pStyle w:val="BodyText"/>
      </w:pPr>
      <w:r>
        <w:rPr>
          <w:lang w:val="en-US"/>
        </w:rPr>
        <w:t xml:space="preserve">Clarification types: make_actor_explicit, clarify_condition_or_guard, clarify_timing_or_qualification, clarify_output_generation, split_overloaded_sentence, clarify_structured_table_meaning, review_source_model_relationship, none.</w:t>
      </w:r>
    </w:p>
    <w:p>
      <w:pPr>
        <w:pStyle w:val="Compact"/>
        <w:numPr>
          <w:ilvl w:val="0"/>
          <w:numId w:val="1001"/>
        </w:numPr>
      </w:pPr>
      <w:r>
        <w:rPr>
          <w:lang w:val="en-US"/>
        </w:rPr>
        <w:t xml:space="preserve">parser_or_projection_limitation: Approved text is present; its grammatical or functional relationship is not correctly represented. This is not demonstrated source absence.</w:t>
      </w:r>
    </w:p>
    <w:p>
      <w:pPr>
        <w:pStyle w:val="Compact"/>
        <w:numPr>
          <w:ilvl w:val="0"/>
          <w:numId w:val="1001"/>
        </w:numPr>
      </w:pPr>
      <w:r>
        <w:rPr>
          <w:lang w:val="en-US"/>
        </w:rPr>
        <w:t xml:space="preserve">missing_source_information: A specifically identified item is demonstrably absent in the cited approved scope; the missing item and scope must be stated explicitly.</w:t>
      </w:r>
    </w:p>
    <w:p>
      <w:pPr>
        <w:pStyle w:val="Compact"/>
        <w:numPr>
          <w:ilvl w:val="0"/>
          <w:numId w:val="1001"/>
        </w:numPr>
      </w:pPr>
      <w:r>
        <w:rPr>
          <w:lang w:val="en-US"/>
        </w:rPr>
        <w:t xml:space="preserve">non_prose_misclassification: Structured content was incorrectly treated as a prose obligation; its existing non-prose output path preserves it.</w:t>
      </w:r>
    </w:p>
    <w:p>
      <w:pPr>
        <w:pStyle w:val="Compact"/>
        <w:numPr>
          <w:ilvl w:val="0"/>
          <w:numId w:val="1001"/>
        </w:numPr>
      </w:pPr>
      <w:r>
        <w:rPr>
          <w:lang w:val="en-US"/>
        </w:rPr>
        <w:t xml:space="preserve">source_model_relationship_review: The source checker found a relationship mismatch; affected meaning must not be published until safely reconciled.</w:t>
      </w:r>
    </w:p>
    <w:p>
      <w:pPr>
        <w:pStyle w:val="Compact"/>
        <w:numPr>
          <w:ilvl w:val="0"/>
          <w:numId w:val="1001"/>
        </w:numPr>
      </w:pPr>
      <w:r>
        <w:rPr>
          <w:lang w:val="en-US"/>
        </w:rPr>
        <w:t xml:space="preserve">stale_alignment: Existing generated claims, audits or artifacts do not match the currently applied contract; this is not missing technical meaning.</w:t>
      </w:r>
    </w:p>
    <w:p>
      <w:pPr>
        <w:pStyle w:val="Compact"/>
        <w:numPr>
          <w:ilvl w:val="0"/>
          <w:numId w:val="1001"/>
        </w:numPr>
      </w:pPr>
      <w:r>
        <w:rPr>
          <w:lang w:val="en-US"/>
        </w:rPr>
        <w:t xml:space="preserve">essential_descriptive_blocker: A required descriptive section or its explicit dependency cannot be supplied from supported approved meaning.</w:t>
      </w:r>
    </w:p>
    <w:p>
      <w:pPr>
        <w:pStyle w:val="Compact"/>
        <w:numPr>
          <w:ilvl w:val="0"/>
          <w:numId w:val="1001"/>
        </w:numPr>
      </w:pPr>
      <w:r>
        <w:rPr>
          <w:lang w:val="en-US"/>
        </w:rPr>
        <w:t xml:space="preserve">source_information_not_established: A bounded review has not established a named behavior or qualifier. Neither true source absence nor a parser-only cause is proven.</w:t>
      </w:r>
    </w:p>
    <w:p>
      <w:pPr>
        <w:pStyle w:val="Compact"/>
        <w:numPr>
          <w:ilvl w:val="0"/>
          <w:numId w:val="1001"/>
        </w:numPr>
      </w:pPr>
      <w:r>
        <w:rPr>
          <w:lang w:val="en-US"/>
        </w:rPr>
        <w:t xml:space="preserve">intentional_exclusion: Evidence is deliberately excluded by admitted scope or information-gain rules; exclusion is not source damage.</w:t>
      </w:r>
    </w:p>
    <w:p>
      <w:pPr>
        <w:pStyle w:val="Compact"/>
        <w:numPr>
          <w:ilvl w:val="0"/>
          <w:numId w:val="1001"/>
        </w:numPr>
      </w:pPr>
      <w:r>
        <w:rPr>
          <w:lang w:val="en-US"/>
        </w:rPr>
        <w:t xml:space="preserve">publication_quality_violation: Rendered text or presentation violates an existing publication rule; no new technical requirement is implied.</w:t>
      </w:r>
    </w:p>
    <w:p>
      <w:pPr>
        <w:pStyle w:val="Compact"/>
        <w:numPr>
          <w:ilvl w:val="0"/>
          <w:numId w:val="1001"/>
        </w:numPr>
      </w:pPr>
      <w:r>
        <w:rPr>
          <w:lang w:val="en-US"/>
        </w:rPr>
        <w:t xml:space="preserve">historical_observation: A preserved prior diagnostic has no demonstrated active blocking effect; its exact evidence remains available for review.</w:t>
      </w:r>
    </w:p>
    <w:bookmarkEnd w:id="21"/>
    <w:bookmarkStart w:id="27" w:name="X63eca9816d11376fc47a448b8e4115467015eea"/>
    <w:p>
      <w:pPr>
        <w:pStyle w:val="Heading2"/>
      </w:pPr>
      <w:r>
        <w:rPr>
          <w:lang w:val="en-US"/>
        </w:rPr>
        <w:t xml:space="preserve">recoverable by a bounded shared interpretation fix</w:t>
      </w:r>
    </w:p>
    <w:p>
      <w:pPr>
        <w:pStyle w:val="FirstParagraph"/>
      </w:pPr>
      <w:r>
        <w:rPr>
          <w:lang w:val="en-US"/>
        </w:rPr>
        <w:t xml:space="preserve">Items: 5</w:t>
      </w:r>
    </w:p>
    <w:bookmarkStart w:id="22" w:name="ipos-desc-733a0e639641f515"/>
    <w:p>
      <w:pPr>
        <w:pStyle w:val="Heading3"/>
      </w:pPr>
      <w:r>
        <w:rPr>
          <w:lang w:val="en-US"/>
        </w:rPr>
        <w:t xml:space="preserve">IPOS-DESC-733a0e639641f515</w:t>
      </w:r>
    </w:p>
    <w:p>
      <w:pPr>
        <w:pStyle w:val="FirstParagraph"/>
      </w:pPr>
      <w:r>
        <w:rPr>
          <w:lang w:val="en-US"/>
        </w:rPr>
        <w:t xml:space="preserve">Block: I2C_SPI_AHB</w:t>
      </w:r>
    </w:p>
    <w:p>
      <w:pPr>
        <w:pStyle w:val="BodyText"/>
      </w:pPr>
      <w:r>
        <w:rPr>
          <w:lang w:val="en-US"/>
        </w:rPr>
        <w:t xml:space="preserve">Category: recoverable by a bounded shared interpretation fix</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meaning is present: the cited condition causes both stated effects. The adapter rejects this descriptive wording without shall/must before representing the coordinated effects. This is an interpretive limitation, not missing source information; do not add normative words or invent a concrete flag binding.</w:t>
      </w:r>
    </w:p>
    <w:p>
      <w:pPr>
        <w:pStyle w:val="BodyText"/>
      </w:pPr>
      <w:r>
        <w:rPr>
          <w:lang w:val="en-US"/>
        </w:rPr>
        <w:t xml:space="preserve">Clarification need: none</w:t>
      </w:r>
    </w:p>
    <w:p>
      <w:pPr>
        <w:pStyle w:val="BodyText"/>
      </w:pPr>
      <w:r>
        <w:rPr>
          <w:lang w:val="en-US"/>
        </w:rPr>
        <w:t xml:space="preserve">Recovery status: candidate_only_not_implemented</w:t>
      </w:r>
    </w:p>
    <w:p>
      <w:pPr>
        <w:pStyle w:val="BodyText"/>
      </w:pPr>
      <w:r>
        <w:rPr>
          <w:lang w:val="en-US"/>
        </w:rPr>
        <w:t xml:space="preserve">Review-only proposal type: shared interpretation rule with independent fidelity tests</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meaning is present: the cited condition causes both stated effects. The adapter rejects this descriptive wording without shall/must before representing the coordinated effects. This is an interpretive limitation, not missing source information; do not add normative words or invent a concrete flag binding.</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requirement:I2C_SPI_AHB:DDS_STBIO1_8101; offsets 130 to 201</w:t>
      </w:r>
    </w:p>
    <w:p>
      <w:pPr>
        <w:pStyle w:val="SourceCode"/>
      </w:pPr>
      <w:r>
        <w:rPr>
          <w:rStyle w:val="VerbatimChar"/>
          <w:lang w:val="en-US"/>
        </w:rPr>
        <w:t xml:space="preserve">If timer expires the operation is aborted and proper flag is activated.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2"/>
        </w:numPr>
      </w:pPr>
      <w:r>
        <w:rPr>
          <w:b/>
          <w:bCs/>
          <w:lang w:val="en-US"/>
        </w:rPr>
        <w:t xml:space="preserve">What the specification already states:</w:t>
      </w:r>
      <w:r>
        <w:rPr>
          <w:lang w:val="en-US"/>
        </w:rPr>
        <w:t xml:space="preserve"> </w:t>
      </w:r>
      <w:r>
        <w:rPr>
          <w:lang w:val="en-US"/>
        </w:rPr>
        <w:t xml:space="preserve">The approved excerpt states: If timer expires the operation is aborted and proper flag is activated.</w:t>
      </w:r>
    </w:p>
    <w:p>
      <w:pPr>
        <w:pStyle w:val="Compact"/>
        <w:numPr>
          <w:ilvl w:val="0"/>
          <w:numId w:val="1002"/>
        </w:numPr>
      </w:pPr>
      <w:r>
        <w:rPr>
          <w:b/>
          <w:bCs/>
          <w:lang w:val="en-US"/>
        </w:rPr>
        <w:t xml:space="preserve">What is missing or not identified:</w:t>
      </w:r>
      <w:r>
        <w:rPr>
          <w:lang w:val="en-US"/>
        </w:rPr>
        <w:t xml:space="preserve"> </w:t>
      </w:r>
      <w:r>
        <w:rPr>
          <w:lang w:val="en-US"/>
        </w:rPr>
        <w:t xml:space="preserve">The exact flag signal or register/bit is not named by the generic flag reference. That detail is needed only if the output must name the implementation binding; it is not needed to describe the stated behavior generically. No source-wide absence has been established.</w:t>
      </w:r>
    </w:p>
    <w:p>
      <w:pPr>
        <w:pStyle w:val="Compact"/>
        <w:numPr>
          <w:ilvl w:val="0"/>
          <w:numId w:val="1002"/>
        </w:numPr>
      </w:pPr>
      <w:r>
        <w:rPr>
          <w:b/>
          <w:bCs/>
          <w:lang w:val="en-US"/>
        </w:rPr>
        <w:t xml:space="preserve">What the user needs to do:</w:t>
      </w:r>
      <w:r>
        <w:rPr>
          <w:lang w:val="en-US"/>
        </w:rPr>
        <w:t xml:space="preserve"> </w:t>
      </w:r>
      <w:r>
        <w:rPr>
          <w:lang w:val="en-US"/>
        </w:rPr>
        <w:t xml:space="preserve">For a generic description, retain the stated condition and effects without inventing a flag name. For implementation detail, find the approved flag binding first; if it is not documented, ask the specification author which signal or register bit represents that flag.</w:t>
      </w:r>
    </w:p>
    <w:p>
      <w:pPr>
        <w:pStyle w:val="Compact"/>
        <w:numPr>
          <w:ilvl w:val="0"/>
          <w:numId w:val="1002"/>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02"/>
        </w:numPr>
      </w:pPr>
      <w:r>
        <w:rPr>
          <w:b/>
          <w:bCs/>
          <w:lang w:val="en-US"/>
        </w:rPr>
        <w:t xml:space="preserve">Signal/register information:</w:t>
      </w:r>
      <w:r>
        <w:rPr>
          <w:lang w:val="en-US"/>
        </w:rPr>
        <w:t xml:space="preserve"> </w:t>
      </w:r>
      <w:r>
        <w:rPr>
          <w:lang w:val="en-US"/>
        </w:rPr>
        <w:t xml:space="preserve">The generic flag reference alone does not identify the concrete signal, register or bit binding. Check approved same-block context before requesting clarification. Generic supported behavior can be described without inventing that binding. Source-wide absence has not been established.</w:t>
      </w:r>
    </w:p>
    <w:p>
      <w:pPr>
        <w:pStyle w:val="Compact"/>
        <w:numPr>
          <w:ilvl w:val="0"/>
          <w:numId w:val="1002"/>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002"/>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22"/>
    <w:bookmarkStart w:id="23" w:name="ipos-desc-43bf06e9d5a8385c"/>
    <w:p>
      <w:pPr>
        <w:pStyle w:val="Heading3"/>
      </w:pPr>
      <w:r>
        <w:rPr>
          <w:lang w:val="en-US"/>
        </w:rPr>
        <w:t xml:space="preserve">IPOS-DESC-43bf06e9d5a8385c</w:t>
      </w:r>
    </w:p>
    <w:p>
      <w:pPr>
        <w:pStyle w:val="FirstParagraph"/>
      </w:pPr>
      <w:r>
        <w:rPr>
          <w:lang w:val="en-US"/>
        </w:rPr>
        <w:t xml:space="preserve">Block: Main Controller</w:t>
      </w:r>
    </w:p>
    <w:p>
      <w:pPr>
        <w:pStyle w:val="BodyText"/>
      </w:pPr>
      <w:r>
        <w:rPr>
          <w:lang w:val="en-US"/>
        </w:rPr>
        <w:t xml:space="preserve">Category: recoverable by a bounded shared interpretation fix</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The approved procedure explicitly instructs selection of a repetition count. The program incorrectly treats that instruction as a subject. The procedural actor and numeric list boundaries are not a justified fixed setting; repair shared interpretation, not the approved source.</w:t>
      </w:r>
    </w:p>
    <w:p>
      <w:pPr>
        <w:pStyle w:val="BodyText"/>
      </w:pPr>
      <w:r>
        <w:rPr>
          <w:lang w:val="en-US"/>
        </w:rPr>
        <w:t xml:space="preserve">Clarification need: none</w:t>
      </w:r>
    </w:p>
    <w:p>
      <w:pPr>
        <w:pStyle w:val="BodyText"/>
      </w:pPr>
      <w:r>
        <w:rPr>
          <w:lang w:val="en-US"/>
        </w:rPr>
        <w:t xml:space="preserve">Recovery status: candidate_only_not_implemented</w:t>
      </w:r>
    </w:p>
    <w:p>
      <w:pPr>
        <w:pStyle w:val="BodyText"/>
      </w:pPr>
      <w:r>
        <w:rPr>
          <w:lang w:val="en-US"/>
        </w:rPr>
        <w:t xml:space="preserve">Review-only proposal type: shared interpretation rule with independent fidelity tests</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The approved procedure explicitly instructs selection of a repetition count. The program incorrectly treats that instruction as a subject. The procedural actor and numeric list boundaries are not a justified fixed setting; repair shared interpretation, not the approved source.</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36 to 97</w:t>
      </w:r>
    </w:p>
    <w:p>
      <w:pPr>
        <w:pStyle w:val="SourceCode"/>
      </w:pPr>
      <w:r>
        <w:rPr>
          <w:rStyle w:val="VerbatimChar"/>
          <w:lang w:val="en-US"/>
        </w:rPr>
        <w:t xml:space="preserve">Select how many times a particular frame shall be repeated 2.</w:t>
      </w:r>
    </w:p>
    <w:p>
      <w:pPr>
        <w:pStyle w:val="FirstParagraph"/>
      </w:pPr>
      <w:r>
        <w:rPr>
          <w:lang w:val="en-US"/>
        </w:rPr>
        <w:t xml:space="preserve">no_supported_claim</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3"/>
        </w:numPr>
      </w:pPr>
      <w:r>
        <w:rPr>
          <w:b/>
          <w:bCs/>
          <w:lang w:val="en-US"/>
        </w:rPr>
        <w:t xml:space="preserve">What the specification already states:</w:t>
      </w:r>
      <w:r>
        <w:rPr>
          <w:lang w:val="en-US"/>
        </w:rPr>
        <w:t xml:space="preserve"> </w:t>
      </w:r>
      <w:r>
        <w:rPr>
          <w:lang w:val="en-US"/>
        </w:rPr>
        <w:t xml:space="preserve">The approved excerpt states: Select how many times a particular frame shall be repeated 2.</w:t>
      </w:r>
    </w:p>
    <w:p>
      <w:pPr>
        <w:pStyle w:val="Compact"/>
        <w:numPr>
          <w:ilvl w:val="0"/>
          <w:numId w:val="1003"/>
        </w:numPr>
      </w:pPr>
      <w:r>
        <w:rPr>
          <w:b/>
          <w:bCs/>
          <w:lang w:val="en-US"/>
        </w:rPr>
        <w:t xml:space="preserve">What is missing or not identified:</w:t>
      </w:r>
      <w:r>
        <w:rPr>
          <w:lang w:val="en-US"/>
        </w:rPr>
        <w:t xml:space="preserve"> </w:t>
      </w:r>
      <w:r>
        <w:rPr>
          <w:lang w:val="en-US"/>
        </w:rPr>
        <w:t xml:space="preserve">The selection actor and controlling signal/register field are not specified by this excerpt. They are possible implementation-detail questions, not prerequisites for saying that a count can be selected. Their absence elsewhere has not been established. A fixed numeric setting cannot be taken from the trailing numeral until procedure numbering is verified.</w:t>
      </w:r>
    </w:p>
    <w:p>
      <w:pPr>
        <w:pStyle w:val="Compact"/>
        <w:numPr>
          <w:ilvl w:val="0"/>
          <w:numId w:val="1003"/>
        </w:numPr>
      </w:pPr>
      <w:r>
        <w:rPr>
          <w:b/>
          <w:bCs/>
          <w:lang w:val="en-US"/>
        </w:rPr>
        <w:t xml:space="preserve">What the user needs to do:</w:t>
      </w:r>
      <w:r>
        <w:rPr>
          <w:lang w:val="en-US"/>
        </w:rPr>
        <w:t xml:space="preserve"> </w:t>
      </w:r>
      <w:r>
        <w:rPr>
          <w:lang w:val="en-US"/>
        </w:rPr>
        <w:t xml:space="preserve">For qualitative prose, repair the interpretation of the selection instruction. For implementation-level prose, locate approved evidence identifying the selector and the allowed settings; request clarification only if that evidence is absent.</w:t>
      </w:r>
    </w:p>
    <w:p>
      <w:pPr>
        <w:pStyle w:val="Compact"/>
        <w:numPr>
          <w:ilvl w:val="0"/>
          <w:numId w:val="1003"/>
        </w:numPr>
      </w:pPr>
      <w:r>
        <w:rPr>
          <w:b/>
          <w:bCs/>
          <w:lang w:val="en-US"/>
        </w:rPr>
        <w:t xml:space="preserve">Blocking mechanism:</w:t>
      </w:r>
      <w:r>
        <w:rPr>
          <w:lang w:val="en-US"/>
        </w:rPr>
        <w:t xml:space="preserve"> </w:t>
      </w:r>
      <w:r>
        <w:rPr>
          <w:lang w:val="en-US"/>
        </w:rPr>
        <w:t xml:space="preserve">The parser treats the procedural Select how phrase as a subject; the shared functional-scope filter excludes that malformed interpretation, leaving no supported claim.</w:t>
      </w:r>
    </w:p>
    <w:p>
      <w:pPr>
        <w:pStyle w:val="Compact"/>
        <w:numPr>
          <w:ilvl w:val="0"/>
          <w:numId w:val="1003"/>
        </w:numPr>
      </w:pPr>
      <w:r>
        <w:rPr>
          <w:b/>
          <w:bCs/>
          <w:lang w:val="en-US"/>
        </w:rPr>
        <w:t xml:space="preserve">Signal/register information:</w:t>
      </w:r>
      <w:r>
        <w:rPr>
          <w:lang w:val="en-US"/>
        </w:rPr>
        <w:t xml:space="preserve"> </w:t>
      </w:r>
      <w:r>
        <w:rPr>
          <w:lang w:val="en-US"/>
        </w:rPr>
        <w:t xml:space="preserve">This instruction alone does not establish the selection actor or a controlling signal/register field. Do not infer a fixed setting; concrete implementation bindings need their own approved support, but are not automatically required for qualitative prose. The trailing numeral may be a procedure-step marker; verify the admitted layout before treating it as a technical value.</w:t>
      </w:r>
    </w:p>
    <w:p>
      <w:pPr>
        <w:pStyle w:val="Compact"/>
        <w:numPr>
          <w:ilvl w:val="0"/>
          <w:numId w:val="100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03"/>
        </w:numPr>
      </w:pPr>
      <w:r>
        <w:rPr>
          <w:b/>
          <w:bCs/>
          <w:lang w:val="en-US"/>
        </w:rPr>
        <w:t xml:space="preserve">Required resolution:</w:t>
      </w:r>
      <w:r>
        <w:rPr>
          <w:lang w:val="en-US"/>
        </w:rPr>
        <w:t xml:space="preserve"> </w:t>
      </w:r>
      <w:r>
        <w:rPr>
          <w:lang w:val="en-US"/>
        </w:rPr>
        <w:t xml:space="preserve">Interpret the procedural selection relationship through a shared adapter with the correct configuration role. Preserve source meaning and verify procedure boundaries instead of bypassing the filter.</w:t>
      </w:r>
    </w:p>
    <w:bookmarkEnd w:id="23"/>
    <w:bookmarkStart w:id="24" w:name="ipos-desc-d941676ca5ce1142"/>
    <w:p>
      <w:pPr>
        <w:pStyle w:val="Heading3"/>
      </w:pPr>
      <w:r>
        <w:rPr>
          <w:lang w:val="en-US"/>
        </w:rPr>
        <w:t xml:space="preserve">IPOS-DESC-d941676ca5ce1142</w:t>
      </w:r>
    </w:p>
    <w:p>
      <w:pPr>
        <w:pStyle w:val="FirstParagraph"/>
      </w:pPr>
      <w:r>
        <w:rPr>
          <w:lang w:val="en-US"/>
        </w:rPr>
        <w:t xml:space="preserve">Block: Main Controller</w:t>
      </w:r>
    </w:p>
    <w:p>
      <w:pPr>
        <w:pStyle w:val="BodyText"/>
      </w:pPr>
      <w:r>
        <w:rPr>
          <w:lang w:val="en-US"/>
        </w:rPr>
        <w:t xml:space="preserve">Category: recoverable by a bounded shared interpretation fix</w:t>
      </w:r>
    </w:p>
    <w:p>
      <w:pPr>
        <w:pStyle w:val="BodyText"/>
      </w:pPr>
      <w:r>
        <w:rPr>
          <w:lang w:val="en-US"/>
        </w:rPr>
        <w:t xml:space="preserve">Blocking: no. The supported shared recovery resolves this relationship. It does not block descriptive preflight; actual documents still require the unchanged final gate.</w:t>
      </w:r>
    </w:p>
    <w:p>
      <w:pPr>
        <w:pStyle w:val="BodyText"/>
      </w:pPr>
      <w:r>
        <w:rPr>
          <w:lang w:val="en-US"/>
        </w:rPr>
        <w:t xml:space="preserve">Unresolved or missing information: Approved meaning is present and has been recovered by the bounded shared interpretation, with source identifiers, quantities and dependency linkage preserved. No source information is missing for this recovered relationship.</w:t>
      </w:r>
    </w:p>
    <w:p>
      <w:pPr>
        <w:pStyle w:val="BodyText"/>
      </w:pPr>
      <w:r>
        <w:rPr>
          <w:lang w:val="en-US"/>
        </w:rPr>
        <w:t xml:space="preserve">Clarification need: none</w:t>
      </w:r>
    </w:p>
    <w:p>
      <w:pPr>
        <w:pStyle w:val="BodyText"/>
      </w:pPr>
      <w:r>
        <w:rPr>
          <w:lang w:val="en-US"/>
        </w:rPr>
        <w:t xml:space="preserve">Recovery status: validated_shared_interpretation</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meaning is present and has been recovered by the bounded shared interpretation, with source identifiers, quantities and dependency linkage preserved. No source information is missing for this recovered relationship.</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supported shared recovery resolves this relationship. It does not block descriptive preflight; actual documents still require the unchanged final gate.</w:t>
      </w:r>
    </w:p>
    <w:p>
      <w:pPr>
        <w:pStyle w:val="BodyText"/>
      </w:pPr>
      <w:r>
        <w:rPr>
          <w:lang w:val="en-US"/>
        </w:rPr>
        <w:t xml:space="preserve">Source: requirement:Main Controller:IPOS_STBIO1_MAIN_CONTROLLER_051; offsets 0 to 141</w:t>
      </w:r>
    </w:p>
    <w:p>
      <w:pPr>
        <w:pStyle w:val="SourceCode"/>
      </w:pPr>
      <w:r>
        <w:rPr>
          <w:rStyle w:val="VerbatimChar"/>
          <w:lang w:val="en-US"/>
        </w:rPr>
        <w:t xml:space="preserve">[Covers: DDS_STBIO1_0121] [Covers: DDS_STBIO1_0129] The Sampling Phase shall be configurable by the user with i_N_clk values from 0 up to 63.</w:t>
      </w:r>
    </w:p>
    <w:p>
      <w:pPr>
        <w:pStyle w:val="FirstParagraph"/>
      </w:pPr>
      <w:r>
        <w:rPr>
          <w:lang w:val="en-US"/>
        </w:rPr>
        <w:t xml:space="preserve">Source: requirement:Main Controller:IPOS_STBIO1_MAIN_CONTROLLER_051; offsets 142 to 217</w:t>
      </w:r>
    </w:p>
    <w:p>
      <w:pPr>
        <w:pStyle w:val="SourceCode"/>
      </w:pPr>
      <w:r>
        <w:rPr>
          <w:rStyle w:val="VerbatimChar"/>
          <w:lang w:val="en-US"/>
        </w:rPr>
        <w:t xml:space="preserve">This signal indicates the number of clock that o_ADC_start shall stay high.</w:t>
      </w:r>
    </w:p>
    <w:p>
      <w:pPr>
        <w:pStyle w:val="FirstParagraph"/>
      </w:pPr>
      <w:r>
        <w:rPr>
          <w:lang w:val="en-US"/>
        </w:rPr>
        <w:t xml:space="preserve">Same-record unique signal antecedent and clock-duration relationship</w:t>
      </w:r>
    </w:p>
    <w:p>
      <w:pPr>
        <w:pStyle w:val="BodyText"/>
      </w:pPr>
      <w:r>
        <w:rPr>
          <w:lang w:val="en-US"/>
        </w:rPr>
        <w:t xml:space="preserve">Provenance: approved requirement:IPOS_STBIO1_MAIN_CONTROLLER_051;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4"/>
        </w:numPr>
      </w:pPr>
      <w:r>
        <w:rPr>
          <w:b/>
          <w:bCs/>
          <w:lang w:val="en-US"/>
        </w:rPr>
        <w:t xml:space="preserve">What the specification already states:</w:t>
      </w:r>
      <w:r>
        <w:rPr>
          <w:lang w:val="en-US"/>
        </w:rPr>
        <w:t xml:space="preserve"> </w:t>
      </w:r>
      <w:r>
        <w:rPr>
          <w:lang w:val="en-US"/>
        </w:rPr>
        <w:t xml:space="preserve">The approved excerpt states: [Covers: DDS_STBIO1_0121] [Covers: DDS_STBIO1_0129] The Sampling Phase shall be configurable by the user with i_N_clk values from 0 up to 63. This signal indicates the number of clock that o_ADC_start shall stay high.</w:t>
      </w:r>
    </w:p>
    <w:p>
      <w:pPr>
        <w:pStyle w:val="Compact"/>
        <w:numPr>
          <w:ilvl w:val="0"/>
          <w:numId w:val="1004"/>
        </w:numPr>
      </w:pPr>
      <w:r>
        <w:rPr>
          <w:b/>
          <w:bCs/>
          <w:lang w:val="en-US"/>
        </w:rPr>
        <w:t xml:space="preserve">What is missing or not identified:</w:t>
      </w:r>
      <w:r>
        <w:rPr>
          <w:lang w:val="en-US"/>
        </w:rPr>
        <w:t xml:space="preserve"> </w:t>
      </w:r>
      <w:r>
        <w:rPr>
          <w:lang w:val="en-US"/>
        </w:rPr>
        <w:t xml:space="preserve">None established for the recovered relationship; exact identifiers, quantities and dependency linkage are retained.</w:t>
      </w:r>
    </w:p>
    <w:p>
      <w:pPr>
        <w:pStyle w:val="Compact"/>
        <w:numPr>
          <w:ilvl w:val="0"/>
          <w:numId w:val="1004"/>
        </w:numPr>
      </w:pPr>
      <w:r>
        <w:rPr>
          <w:b/>
          <w:bCs/>
          <w:lang w:val="en-US"/>
        </w:rPr>
        <w:t xml:space="preserve">What the user needs to do:</w:t>
      </w:r>
      <w:r>
        <w:rPr>
          <w:lang w:val="en-US"/>
        </w:rPr>
        <w:t xml:space="preserve"> </w:t>
      </w:r>
      <w:r>
        <w:rPr>
          <w:lang w:val="en-US"/>
        </w:rPr>
        <w:t xml:space="preserve">No source amendment is required for this recovered relationship.</w:t>
      </w:r>
    </w:p>
    <w:p>
      <w:pPr>
        <w:pStyle w:val="Compact"/>
        <w:numPr>
          <w:ilvl w:val="0"/>
          <w:numId w:val="1004"/>
        </w:numPr>
      </w:pPr>
      <w:r>
        <w:rPr>
          <w:b/>
          <w:bCs/>
          <w:lang w:val="en-US"/>
        </w:rPr>
        <w:t xml:space="preserve">Blocking mechanism:</w:t>
      </w:r>
      <w:r>
        <w:rPr>
          <w:lang w:val="en-US"/>
        </w:rPr>
        <w:t xml:space="preserve"> </w:t>
      </w:r>
      <w:r>
        <w:rPr>
          <w:lang w:val="en-US"/>
        </w:rPr>
        <w:t xml:space="preserve">The shared recovery is supported; no unresolved obligation remains for this item. Final publication still requires the existing gate.</w:t>
      </w:r>
    </w:p>
    <w:p>
      <w:pPr>
        <w:pStyle w:val="Compact"/>
        <w:numPr>
          <w:ilvl w:val="0"/>
          <w:numId w:val="100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0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04"/>
        </w:numPr>
      </w:pPr>
      <w:r>
        <w:rPr>
          <w:b/>
          <w:bCs/>
          <w:lang w:val="en-US"/>
        </w:rPr>
        <w:t xml:space="preserve">Required resolution:</w:t>
      </w:r>
      <w:r>
        <w:rPr>
          <w:lang w:val="en-US"/>
        </w:rPr>
        <w:t xml:space="preserve"> </w:t>
      </w:r>
      <w:r>
        <w:rPr>
          <w:lang w:val="en-US"/>
        </w:rPr>
        <w:t xml:space="preserve">Retain the validated shared interpretation and run the unchanged final publication gate after authorized regeneration.</w:t>
      </w:r>
    </w:p>
    <w:bookmarkEnd w:id="24"/>
    <w:bookmarkStart w:id="25" w:name="ipos-probe-82840a365867cc49"/>
    <w:p>
      <w:pPr>
        <w:pStyle w:val="Heading3"/>
      </w:pPr>
      <w:r>
        <w:rPr>
          <w:lang w:val="en-US"/>
        </w:rPr>
        <w:t xml:space="preserve">IPOS-PROBE-82840a365867cc49</w:t>
      </w:r>
    </w:p>
    <w:p>
      <w:pPr>
        <w:pStyle w:val="FirstParagraph"/>
      </w:pPr>
      <w:r>
        <w:rPr>
          <w:lang w:val="en-US"/>
        </w:rPr>
        <w:t xml:space="preserve">Block: Main Controller</w:t>
      </w:r>
    </w:p>
    <w:p>
      <w:pPr>
        <w:pStyle w:val="BodyText"/>
      </w:pPr>
      <w:r>
        <w:rPr>
          <w:lang w:val="en-US"/>
        </w:rPr>
        <w:t xml:space="preserve">Category: recoverable by a bounded shared interpretation fix</w:t>
      </w:r>
    </w:p>
    <w:p>
      <w:pPr>
        <w:pStyle w:val="BodyText"/>
      </w:pPr>
      <w:r>
        <w:rPr>
          <w:lang w:val="en-US"/>
        </w:rPr>
        <w:t xml:space="preserve">Blocking: yes. A currently retained descriptive paragraph or assembled section fails independent fidelity verification. It must not be published blindly, even if its approved source is eligible. Resolve the exact final-text mismatch under shared rules and repeat the clean probe; no source clarification or gate waiver is justified by this failure alone.</w:t>
      </w:r>
    </w:p>
    <w:p>
      <w:pPr>
        <w:pStyle w:val="BodyText"/>
      </w:pPr>
      <w:r>
        <w:rPr>
          <w:lang w:val="en-US"/>
        </w:rPr>
        <w:t xml:space="preserve">Unresolved or missing information: Approved meaning is present in the cited structured claims, but their candidate paragraphs or assembled section do not pass the current independent final-text fidelity check. Exact findings: ipos_final_unmodeled_content:audit:ipos-claim-9c25738c07441aa210ee; ipos_final_claim_missing_or_changed:audit:ipos-claim-9c25738c07441aa210ee; ipos_final_unmodeled_content:audit:ipos-claim-f0c78d46fc31b242434a; ipos_final_claim_missing_or_changed:audit:ipos-claim-f0c78d46fc31b242434a; ipos_final_unmodeled_content:audit:ipos-claim-261db2527251ce7dbf24; ipos_final_claim_missing_or_changed:audit:ipos-claim-261db2527251ce7dbf24; ipos_final_unmodeled_content:audit:ipos-claim-0a9310231692fed3ec50; ipos_final_claim_missing_or_changed:audit:ipos-claim-0a9310231692fed3ec50; ipos_final_unmodeled_content:audit:ipos-claim-55072f2368f9b50465fc; ipos_final_claim_missing_or_changed:audit:ipos-claim-55072f2368f9b50465fc; ipos_final_unmodeled_content:digital_ipos_main-controller.md:1.4; ipos_final_claim_missing_or_changed:digital_ipos_main-controller.md:1.4; ipos_final_unmodeled_content:digital_ipos_main-controller.docx:1.4; ipos_final_claim_missing_or_changed:digital_ipos_main-controller.docx:1.4. This is a current descriptive realization/readback failure, not demonstrated missing source information. The failed candidate is not published.</w:t>
      </w:r>
    </w:p>
    <w:p>
      <w:pPr>
        <w:pStyle w:val="BodyText"/>
      </w:pPr>
      <w:r>
        <w:rPr>
          <w:lang w:val="en-US"/>
        </w:rPr>
        <w:t xml:space="preserve">Clarification need: none</w:t>
      </w:r>
    </w:p>
    <w:p>
      <w:pPr>
        <w:pStyle w:val="BodyText"/>
      </w:pPr>
      <w:r>
        <w:rPr>
          <w:lang w:val="en-US"/>
        </w:rPr>
        <w:t xml:space="preserve">Recovery status: current_final_text_fidelity_failure_not_recovered</w:t>
      </w:r>
    </w:p>
    <w:p>
      <w:pPr>
        <w:pStyle w:val="BodyText"/>
      </w:pPr>
      <w:r>
        <w:rPr>
          <w:lang w:val="en-US"/>
        </w:rPr>
        <w:t xml:space="preserve">Review-only proposal type: precise shared realization/readback reconciliation</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meaning is present in the cited structured claims, but their candidate paragraphs or assembled section do not pass the current independent final-text fidelity check. Exact findings: ipos_final_unmodeled_content:audit:ipos-claim-9c25738c07441aa210ee; ipos_final_claim_missing_or_changed:audit:ipos-claim-9c25738c07441aa210ee; ipos_final_unmodeled_content:audit:ipos-claim-f0c78d46fc31b242434a; ipos_final_claim_missing_or_changed:audit:ipos-claim-f0c78d46fc31b242434a; ipos_final_unmodeled_content:audit:ipos-claim-261db2527251ce7dbf24; ipos_final_claim_missing_or_changed:audit:ipos-claim-261db2527251ce7dbf24; ipos_final_unmodeled_content:audit:ipos-claim-0a9310231692fed3ec50; ipos_final_claim_missing_or_changed:audit:ipos-claim-0a9310231692fed3ec50; ipos_final_unmodeled_content:audit:ipos-claim-55072f2368f9b50465fc; ipos_final_claim_missing_or_changed:audit:ipos-claim-55072f2368f9b50465fc; ipos_final_unmodeled_content:digital_ipos_main-controller.md:1.4; ipos_final_claim_missing_or_changed:digital_ipos_main-controller.md:1.4; ipos_final_unmodeled_content:digital_ipos_main-controller.docx:1.4; ipos_final_claim_missing_or_changed:digital_ipos_main-controller.docx:1.4. This is a current descriptive realization/readback failure, not demonstrated missing source information. The failed candidate is not published.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A currently retained descriptive paragraph or assembled section fails independent fidelity verification. It must not be published blindly, even if its approved source is eligible. Resolve the exact final-text mismatch under shared rules and repeat the clean probe; no source clarification or gate waiver is justified by this failure alone.</w:t>
      </w:r>
    </w:p>
    <w:p>
      <w:pPr>
        <w:pStyle w:val="BodyText"/>
      </w:pPr>
      <w:r>
        <w:rPr>
          <w:lang w:val="en-US"/>
        </w:rPr>
        <w:t xml:space="preserve">Source: requirement:Main Controller:IPOS_STBIO1_MAIN_CONTROLLER_123; offsets 0 to 135</w:t>
      </w:r>
    </w:p>
    <w:p>
      <w:pPr>
        <w:pStyle w:val="SourceCode"/>
      </w:pPr>
      <w:r>
        <w:rPr>
          <w:rStyle w:val="VerbatimChar"/>
          <w:lang w:val="en-US"/>
        </w:rPr>
        <w:t xml:space="preserve">When o_Tx_Vref is equal to 0 during the falling and the rising ramp is ended (o_rising_ramp_end ==0), o_falling_ramp_end shall go high.</w:t>
      </w:r>
    </w:p>
    <w:p>
      <w:pPr>
        <w:pStyle w:val="FirstParagraph"/>
      </w:pPr>
      <w:r>
        <w:rPr>
          <w:lang w:val="en-US"/>
        </w:rPr>
        <w:t xml:space="preserve">Source: requirement:Main Controller:IPOS_STBIO1_MAIN_CONTROLLER_2146; offsets 0 to 334</w:t>
      </w:r>
    </w:p>
    <w:p>
      <w:pPr>
        <w:pStyle w:val="SourceCode"/>
      </w:pPr>
      <w:r>
        <w:rPr>
          <w:rStyle w:val="VerbatimChar"/>
          <w:lang w:val="en-US"/>
        </w:rPr>
        <w:t xml:space="preserve">In case the ppg sample data are equal (once converted in two’s complement) at 0x8000 or 0x7FFF for at least half of the selected average (example, if 128 acquisitions are selected, the threshold shall be greater or equal to 64), o_saturation_flag shall be set to 1 and shall go to 0 at the start of the next frame or frame repetition.</w:t>
      </w:r>
    </w:p>
    <w:p>
      <w:pPr>
        <w:pStyle w:val="FirstParagraph"/>
      </w:pPr>
      <w:r>
        <w:rPr>
          <w:lang w:val="en-US"/>
        </w:rPr>
        <w:t xml:space="preserve">Source: requirement:Main Controller:IPOS_STBIO1_MAIN_CONTROLLER_118; offsets 0 to 222</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Source: requirement:Main Controller:IPOS_STBIO1_MAIN_CONTROLLER_051; offsets 0 to 141</w:t>
      </w:r>
    </w:p>
    <w:p>
      <w:pPr>
        <w:pStyle w:val="SourceCode"/>
      </w:pPr>
      <w:r>
        <w:rPr>
          <w:rStyle w:val="VerbatimChar"/>
          <w:lang w:val="en-US"/>
        </w:rPr>
        <w:t xml:space="preserve">[Covers: DDS_STBIO1_0121] [Covers: DDS_STBIO1_0129] The Sampling Phase shall be configurable by the user with i_N_clk values from 0 up to 63.</w:t>
      </w:r>
    </w:p>
    <w:p>
      <w:pPr>
        <w:pStyle w:val="FirstParagraph"/>
      </w:pPr>
      <w:r>
        <w:rPr>
          <w:lang w:val="en-US"/>
        </w:rPr>
        <w:t xml:space="preserve">Source: requirement:Main Controller:IPOS_STBIO1_MAIN_CONTROLLER_051; offsets 142 to 217</w:t>
      </w:r>
    </w:p>
    <w:p>
      <w:pPr>
        <w:pStyle w:val="SourceCode"/>
      </w:pPr>
      <w:r>
        <w:rPr>
          <w:rStyle w:val="VerbatimChar"/>
          <w:lang w:val="en-US"/>
        </w:rPr>
        <w:t xml:space="preserve">This signal indicates the number of clock that o_ADC_start shall stay high.</w:t>
      </w:r>
    </w:p>
    <w:p>
      <w:pPr>
        <w:pStyle w:val="FirstParagraph"/>
      </w:pPr>
      <w:r>
        <w:rPr>
          <w:lang w:val="en-US"/>
        </w:rPr>
        <w:t xml:space="preserve">Source: requirement:Main Controller:IPOS_STBIO1_MAIN_CONTROLLER_9116; offsets 0 to 50</w:t>
      </w:r>
    </w:p>
    <w:p>
      <w:pPr>
        <w:pStyle w:val="SourceCode"/>
      </w:pPr>
      <w:r>
        <w:rPr>
          <w:rStyle w:val="VerbatimChar"/>
          <w:lang w:val="en-US"/>
        </w:rPr>
        <w:t xml:space="preserve">GAIN_START shall be lesser or equal than GAIN_MAX.</w:t>
      </w:r>
    </w:p>
    <w:p>
      <w:pPr>
        <w:pStyle w:val="FirstParagraph"/>
      </w:pPr>
      <w:r>
        <w:rPr>
          <w:lang w:val="en-US"/>
        </w:rPr>
        <w:t xml:space="preserve">Source: requirement:Main Controller:IPOS_STBIO1_MAIN_CONTROLLER_1104; offsets 0 to 143</w:t>
      </w:r>
    </w:p>
    <w:p>
      <w:pPr>
        <w:pStyle w:val="SourceCode"/>
      </w:pPr>
      <w:r>
        <w:rPr>
          <w:rStyle w:val="VerbatimChar"/>
          <w:lang w:val="en-US"/>
        </w:rPr>
        <w:t xml:space="preserve">Tx Preset shall be set to 0 before the rising phase(i_start_digtal_ramp) and after the falling phase (i_start_falling_ramp) of the digital ramp</w:t>
      </w:r>
    </w:p>
    <w:p>
      <w:pPr>
        <w:pStyle w:val="FirstParagraph"/>
      </w:pPr>
      <w:r>
        <w:rPr>
          <w:lang w:val="en-US"/>
        </w:rPr>
        <w:t xml:space="preserve">Source: requirement:Main Controller:IPOS_STBIO1_MAIN_CONTROLLER_1102; offsets 0 to 112</w:t>
      </w:r>
    </w:p>
    <w:p>
      <w:pPr>
        <w:pStyle w:val="SourceCode"/>
      </w:pPr>
      <w:r>
        <w:rPr>
          <w:rStyle w:val="VerbatimChar"/>
          <w:lang w:val="en-US"/>
        </w:rPr>
        <w:t xml:space="preserve">Tx Preset shall be set to 1 a configurable TX_Preset_Step time before the start of the Digital Ramp rising phase</w:t>
      </w:r>
    </w:p>
    <w:p>
      <w:pPr>
        <w:pStyle w:val="FirstParagraph"/>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Controller:IPOS_STBIO1_MAIN_CONTROLLER_100; offsets 0 to 26</w:t>
      </w:r>
    </w:p>
    <w:p>
      <w:pPr>
        <w:pStyle w:val="SourceCode"/>
      </w:pPr>
      <w:r>
        <w:rPr>
          <w:rStyle w:val="VerbatimChar"/>
          <w:lang w:val="en-US"/>
        </w:rPr>
        <w:t xml:space="preserve">When in Rx_Start_Up state,</w:t>
      </w:r>
    </w:p>
    <w:p>
      <w:pPr>
        <w:pStyle w:val="FirstParagraph"/>
      </w:pPr>
      <w:r>
        <w:rPr>
          <w:lang w:val="en-US"/>
        </w:rPr>
        <w:t xml:space="preserve">Source: requirement:Main Controller:IPOS_STBIO1_MAIN_CONTROLLER_100; offsets 26 to 57</w:t>
      </w:r>
    </w:p>
    <w:p>
      <w:pPr>
        <w:pStyle w:val="SourceCode"/>
      </w:pPr>
      <w:r>
        <w:rPr>
          <w:rStyle w:val="VerbatimChar"/>
          <w:lang w:val="en-US"/>
        </w:rPr>
        <w:t xml:space="preserve"> the o_tx_Preset shall be set 0</w:t>
      </w:r>
    </w:p>
    <w:p>
      <w:pPr>
        <w:pStyle w:val="FirstParagraph"/>
      </w:pPr>
      <w:r>
        <w:rPr>
          <w:lang w:val="en-US"/>
        </w:rPr>
        <w:t xml:space="preserve">Source: requirement:Main Controller:IPOS_STBIO1_MAIN_CONTROLLER_100; offsets 57 to 88</w:t>
      </w:r>
    </w:p>
    <w:p>
      <w:pPr>
        <w:pStyle w:val="SourceCode"/>
      </w:pPr>
      <w:r>
        <w:rPr>
          <w:rStyle w:val="VerbatimChar"/>
          <w:lang w:val="en-US"/>
        </w:rPr>
        <w:t xml:space="preserve">, the en_tx_i shall be set to 1</w:t>
      </w:r>
    </w:p>
    <w:p>
      <w:pPr>
        <w:pStyle w:val="FirstParagraph"/>
      </w:pPr>
      <w:r>
        <w:rPr>
          <w:lang w:val="en-US"/>
        </w:rPr>
        <w:t xml:space="preserve">Source: requirement:Main Controller:IPOS_STBIO1_MAIN_CONTROLLER_100; offsets 88 to 280</w:t>
      </w:r>
    </w:p>
    <w:p>
      <w:pPr>
        <w:pStyle w:val="SourceCode"/>
      </w:pPr>
      <w:r>
        <w:rPr>
          <w:rStyle w:val="VerbatimChar"/>
          <w:lang w:val="en-US"/>
        </w:rPr>
        <w:t xml:space="preserve">, the o_BIDAC shall maintain the value reached during the ALC Compensation summed up, if i_ppg_ioff_calibration is enabled, with the IOFF_OFFSET computed during the IOFF Calibration Procedure.</w:t>
      </w:r>
    </w:p>
    <w:p>
      <w:pPr>
        <w:pStyle w:val="FirstParagraph"/>
      </w:pPr>
      <w:r>
        <w:rPr>
          <w:lang w:val="en-US"/>
        </w:rPr>
        <w:t xml:space="preserve">Source: requirement:Main Controller:IPOS_STBIO1_MAIN_CONTROLLER_5092; offsets 0 to 87</w:t>
      </w:r>
    </w:p>
    <w:p>
      <w:pPr>
        <w:pStyle w:val="SourceCode"/>
      </w:pPr>
      <w:r>
        <w:rPr>
          <w:rStyle w:val="VerbatimChar"/>
          <w:lang w:val="en-US"/>
        </w:rPr>
        <w:t xml:space="preserve">i_rst_async_bia shall be used also to reset the START-UP phase for ECG channel 1 and 2.</w:t>
      </w:r>
    </w:p>
    <w:p>
      <w:pPr>
        <w:pStyle w:val="FirstParagraph"/>
      </w:pPr>
      <w:r>
        <w:rPr>
          <w:lang w:val="en-US"/>
        </w:rPr>
        <w:t xml:space="preserve">Source: requirement:Main Controller:IPOS_STBIO1_MAIN_CONTROLLER_5091; offsets 0 to 82</w:t>
      </w:r>
    </w:p>
    <w:p>
      <w:pPr>
        <w:pStyle w:val="SourceCode"/>
      </w:pPr>
      <w:r>
        <w:rPr>
          <w:rStyle w:val="VerbatimChar"/>
          <w:lang w:val="en-US"/>
        </w:rPr>
        <w:t xml:space="preserve">i_rst_async_bia shall be used only when Device FSM is in OPERATIVE or SLEEP state.</w:t>
      </w:r>
    </w:p>
    <w:p>
      <w:pPr>
        <w:pStyle w:val="FirstParagraph"/>
      </w:pPr>
      <w:r>
        <w:rPr>
          <w:lang w:val="en-US"/>
        </w:rPr>
        <w:t xml:space="preserve">Source: requirement:Main Controller:IPOS_STBIO1_MAIN_CONTROLLER_4091; offsets 0 to 31</w:t>
      </w:r>
    </w:p>
    <w:p>
      <w:pPr>
        <w:pStyle w:val="SourceCode"/>
      </w:pPr>
      <w:r>
        <w:rPr>
          <w:rStyle w:val="VerbatimChar"/>
          <w:lang w:val="en-US"/>
        </w:rPr>
        <w:t xml:space="preserve">If i_rst_async_bia is set to 1,</w:t>
      </w:r>
    </w:p>
    <w:p>
      <w:pPr>
        <w:pStyle w:val="FirstParagraph"/>
      </w:pPr>
      <w:r>
        <w:rPr>
          <w:lang w:val="en-US"/>
        </w:rPr>
        <w:t xml:space="preserve">Source: requirement:Main Controller:IPOS_STBIO1_MAIN_CONTROLLER_4091; offsets 31 to 124</w:t>
      </w:r>
    </w:p>
    <w:p>
      <w:pPr>
        <w:pStyle w:val="SourceCode"/>
      </w:pPr>
      <w:r>
        <w:rPr>
          <w:rStyle w:val="VerbatimChar"/>
          <w:lang w:val="en-US"/>
        </w:rPr>
        <w:t xml:space="preserve"> it shall go to zero at least 5ms after that the o_sug_imp is set to 0 as in the next figure.</w:t>
      </w:r>
    </w:p>
    <w:p>
      <w:pPr>
        <w:pStyle w:val="FirstParagraph"/>
      </w:pPr>
      <w:r>
        <w:rPr>
          <w:lang w:val="en-US"/>
        </w:rPr>
        <w:t xml:space="preserve">Source: requirement:Main Controller:IPOS_STBIO1_MAIN_CONTROLLER_102; offsets 0 to 101</w:t>
      </w:r>
    </w:p>
    <w:p>
      <w:pPr>
        <w:pStyle w:val="SourceCode"/>
      </w:pPr>
      <w:r>
        <w:rPr>
          <w:rStyle w:val="VerbatimChar"/>
          <w:lang w:val="en-US"/>
        </w:rPr>
        <w:t xml:space="preserve">When in FIRST_ALC_SAMPLES state, the o_start_ADC signal shall be set high until i_end_average is low.</w:t>
      </w:r>
    </w:p>
    <w:p>
      <w:pPr>
        <w:pStyle w:val="FirstParagraph"/>
      </w:pPr>
      <w:r>
        <w:rPr>
          <w:lang w:val="en-US"/>
        </w:rPr>
        <w:t xml:space="preserve">Source: requirement:Main Controller:IPOS_STBIO1_MAIN_CONTROLLER_103; offsets 0 to 162</w:t>
      </w:r>
    </w:p>
    <w:p>
      <w:pPr>
        <w:pStyle w:val="SourceCode"/>
      </w:pPr>
      <w:r>
        <w:rPr>
          <w:rStyle w:val="VerbatimChar"/>
          <w:lang w:val="en-US"/>
        </w:rPr>
        <w:t xml:space="preserve">When in FIRST_ALC_SAMPLES state, the PPG_FSM Shall stay in this state until 1 clock cycle after the rise of the i_end_average and the TX_start_up time has passed.</w:t>
      </w:r>
    </w:p>
    <w:p>
      <w:pPr>
        <w:pStyle w:val="FirstParagraph"/>
      </w:pPr>
      <w:r>
        <w:rPr>
          <w:lang w:val="en-US"/>
        </w:rPr>
        <w:t xml:space="preserve">Source: requirement:Main Controller:IPOS_STBIO1_MAIN_CONTROLLER_3128; offsets 0 to 164</w:t>
      </w:r>
    </w:p>
    <w:p>
      <w:pPr>
        <w:pStyle w:val="SourceCode"/>
      </w:pPr>
      <w:r>
        <w:rPr>
          <w:rStyle w:val="VerbatimChar"/>
          <w:lang w:val="en-US"/>
        </w:rPr>
        <w:t xml:space="preserve">When the wave velocity mode is selected and the device FSM is in WAIT_SU, the Elaboration FSM shall go into the TIMER BUFFER State and then into the PPG ALC STORAGE</w:t>
      </w:r>
    </w:p>
    <w:p>
      <w:pPr>
        <w:pStyle w:val="FirstParagraph"/>
      </w:pPr>
      <w:r>
        <w:rPr>
          <w:lang w:val="en-US"/>
        </w:rPr>
        <w:t xml:space="preserve">Source: requirement:Main Controller:IPOS_STBIO1_MAIN_CONTROLLER_6098; offsets 0 to 148</w:t>
      </w:r>
    </w:p>
    <w:p>
      <w:pPr>
        <w:pStyle w:val="SourceCode"/>
      </w:pPr>
      <w:r>
        <w:rPr>
          <w:rStyle w:val="VerbatimChar"/>
          <w:lang w:val="en-US"/>
        </w:rPr>
        <w:t xml:space="preserve">When i_wave_velocity_mode is set to 1, the ALC Compensation shall be set only when the ELAB FSM is into the PPG_ALC_STORAGE and then never repeated.</w:t>
      </w:r>
    </w:p>
    <w:p>
      <w:pPr>
        <w:pStyle w:val="FirstParagraph"/>
      </w:pPr>
      <w:r>
        <w:rPr>
          <w:lang w:val="en-US"/>
        </w:rPr>
        <w:t xml:space="preserve">Source: requirement:Main Controller:IPOS_STBIO1_MAIN_CONTROLLER_052; offsets 0 to 135</w:t>
      </w:r>
    </w:p>
    <w:p>
      <w:pPr>
        <w:pStyle w:val="SourceCode"/>
      </w:pPr>
      <w:r>
        <w:rPr>
          <w:rStyle w:val="VerbatimChar"/>
          <w:lang w:val="en-US"/>
        </w:rPr>
        <w:t xml:space="preserve">When the i_ADC_en_mc and i_adc_en_mask is set to 0, all the output shall be set to 0, except for the o_end_cal_phases and o_ADC_clk_en.</w:t>
      </w:r>
    </w:p>
    <w:p>
      <w:pPr>
        <w:pStyle w:val="FirstParagraph"/>
      </w:pPr>
      <w:r>
        <w:rPr>
          <w:lang w:val="en-US"/>
        </w:rPr>
        <w:t xml:space="preserve">Source: requirement:Main Controller:IPOS_STBIO1_MAIN_CONTROLLER_011; offsets 0 to 165</w:t>
      </w:r>
    </w:p>
    <w:p>
      <w:pPr>
        <w:pStyle w:val="SourceCode"/>
      </w:pPr>
      <w:r>
        <w:rPr>
          <w:rStyle w:val="VerbatimChar"/>
          <w:lang w:val="en-US"/>
        </w:rPr>
        <w:t xml:space="preserve">When the HC_EN (ECG_CTRL register [0]) is set to 0 and IMP_EN (IMP_CTRL register [0]) is set to 1 and ECG1_ECG2_SEL (DEVICE_CONFIG_CHANNEL register [1]) is set to 1,</w:t>
      </w:r>
    </w:p>
    <w:p>
      <w:pPr>
        <w:pStyle w:val="FirstParagraph"/>
      </w:pPr>
      <w:r>
        <w:rPr>
          <w:lang w:val="en-US"/>
        </w:rPr>
        <w:t xml:space="preserve">Source: requirement:Main Controller:IPOS_STBIO1_MAIN_CONTROLLER_011; offsets 317 to 340</w:t>
      </w:r>
    </w:p>
    <w:p>
      <w:pPr>
        <w:pStyle w:val="SourceCode"/>
      </w:pPr>
      <w:r>
        <w:rPr>
          <w:rStyle w:val="VerbatimChar"/>
          <w:lang w:val="en-US"/>
        </w:rPr>
        <w:t xml:space="preserve">, O_PD_IMP shall go low</w:t>
      </w:r>
    </w:p>
    <w:p>
      <w:pPr>
        <w:pStyle w:val="FirstParagraph"/>
      </w:pPr>
      <w:r>
        <w:rPr>
          <w:lang w:val="en-US"/>
        </w:rPr>
        <w:t xml:space="preserve">Source: requirement:Main Controller:DDS_STBIO1_0123; offsets 0 to 106</w:t>
      </w:r>
    </w:p>
    <w:p>
      <w:pPr>
        <w:pStyle w:val="SourceCode"/>
      </w:pPr>
      <w:r>
        <w:rPr>
          <w:rStyle w:val="VerbatimChar"/>
          <w:lang w:val="en-US"/>
        </w:rPr>
        <w:t xml:space="preserve">• The user shall start measurement writing register DEVICE_CONFIG_OPERATION [0] at 1. [TO: IPOS_MAIN_CTRL]</w:t>
      </w:r>
    </w:p>
    <w:p>
      <w:pPr>
        <w:pStyle w:val="FirstParagraph"/>
      </w:pPr>
      <w:r>
        <w:rPr>
          <w:lang w:val="en-US"/>
        </w:rPr>
        <w:t xml:space="preserve">Source: requirement:Main Controller:IPOS_STBIO1_MAIN_CONTROLLER_1119; offsets 0 to 57</w:t>
      </w:r>
    </w:p>
    <w:p>
      <w:pPr>
        <w:pStyle w:val="SourceCode"/>
      </w:pPr>
      <w:r>
        <w:rPr>
          <w:rStyle w:val="VerbatimChar"/>
          <w:lang w:val="en-US"/>
        </w:rPr>
        <w:t xml:space="preserve">Nm1 shall be the result of average on 8 acquired samples.</w:t>
      </w:r>
    </w:p>
    <w:p>
      <w:pPr>
        <w:pStyle w:val="FirstParagraph"/>
      </w:pPr>
      <w:r>
        <w:rPr>
          <w:lang w:val="en-US"/>
        </w:rPr>
        <w:t xml:space="preserve">Source: requirement:Main Controller:IPOS_STBIO1_MAIN_CONTROLLER_092; offsets 0 to 180</w:t>
      </w:r>
    </w:p>
    <w:p>
      <w:pPr>
        <w:pStyle w:val="SourceCode"/>
      </w:pPr>
      <w:r>
        <w:rPr>
          <w:rStyle w:val="VerbatimChar"/>
          <w:lang w:val="en-US"/>
        </w:rPr>
        <w:t xml:space="preserve">If en_gsr_cds is set low [bit 3 of GSR_CTRL], the gsr_curr_on shall set high in every time slot where the GSR_SNS signal is acquired and shall set low at end of the same time slot.</w:t>
      </w:r>
    </w:p>
    <w:p>
      <w:pPr>
        <w:pStyle w:val="FirstParagraph"/>
      </w:pPr>
      <w:r>
        <w:rPr>
          <w:lang w:val="en-US"/>
        </w:rPr>
        <w:t xml:space="preserve">Source: requirement:Main Controller:IPOS_STBIO1_MAIN_CONTROLLER_5016; offsets 0 to 242</w:t>
      </w:r>
    </w:p>
    <w:p>
      <w:pPr>
        <w:pStyle w:val="SourceCode"/>
      </w:pPr>
      <w:r>
        <w:rPr>
          <w:rStyle w:val="VerbatimChar"/>
          <w:lang w:val="en-US"/>
        </w:rPr>
        <w:t xml:space="preserve">When an ECG, BIA or GSR Operation is selected and DS_SEL is set to 0, The DATA Output for these two channels shall be written in the following regmap registers ECG0_AC ECG0_DC ECG1_BIA_P_AC ECG1_BIA_P_DC ECG2_BIA_Q_AC ECG2_BIA_Q_DC GSR_RESULT</w:t>
      </w:r>
    </w:p>
    <w:p>
      <w:pPr>
        <w:pStyle w:val="FirstParagraph"/>
      </w:pPr>
      <w:r>
        <w:rPr>
          <w:lang w:val="en-US"/>
        </w:rPr>
        <w:t xml:space="preserve">Source: requirement:Main Controller:IPOS_STBIO1_MAIN_CONTROLLER_049; offsets 0 to 92</w:t>
      </w:r>
    </w:p>
    <w:p>
      <w:pPr>
        <w:pStyle w:val="SourceCode"/>
      </w:pPr>
      <w:r>
        <w:rPr>
          <w:rStyle w:val="VerbatimChar"/>
          <w:lang w:val="en-US"/>
        </w:rPr>
        <w:t xml:space="preserve">When ECG, BIA or GSR Is sampled, i_ADC_en is equal to 1, the o_ADC_clk_en shall be set to 1.</w:t>
      </w:r>
    </w:p>
    <w:p>
      <w:pPr>
        <w:pStyle w:val="FirstParagraph"/>
      </w:pPr>
      <w:r>
        <w:rPr>
          <w:lang w:val="en-US"/>
        </w:rPr>
        <w:t xml:space="preserve">Source: requirement:Main Controller:IPOS_STBIO1_MAIN_CONTROLLER_080; offsets 0 to 96</w:t>
      </w:r>
    </w:p>
    <w:p>
      <w:pPr>
        <w:pStyle w:val="SourceCode"/>
      </w:pPr>
      <w:r>
        <w:rPr>
          <w:rStyle w:val="VerbatimChar"/>
          <w:lang w:val="en-US"/>
        </w:rPr>
        <w:t xml:space="preserve">When the user selects an operative mode that includes the BIA channel, a start-up shall be done.</w:t>
      </w:r>
    </w:p>
    <w:p>
      <w:pPr>
        <w:pStyle w:val="FirstParagraph"/>
      </w:pPr>
      <w:r>
        <w:rPr>
          <w:lang w:val="en-US"/>
        </w:rPr>
        <w:t xml:space="preserve">Source: requirement:Main Controller:IPOS_STBIO1_MAIN_CONTROLLER_140; offsets 0 to 106</w:t>
      </w:r>
    </w:p>
    <w:p>
      <w:pPr>
        <w:pStyle w:val="SourceCode"/>
      </w:pPr>
      <w:r>
        <w:rPr>
          <w:rStyle w:val="VerbatimChar"/>
          <w:lang w:val="en-US"/>
        </w:rPr>
        <w:t xml:space="preserve">Once the PPG Raw Data and PPG Noise reach the i_n_average_ppg value , depending on the ALC Mask bit value,</w:t>
      </w:r>
    </w:p>
    <w:p>
      <w:pPr>
        <w:pStyle w:val="FirstParagraph"/>
      </w:pPr>
      <w:r>
        <w:rPr>
          <w:lang w:val="en-US"/>
        </w:rPr>
        <w:t xml:space="preserve">Source: requirement:Main Controller:IPOS_STBIO1_MAIN_CONTROLLER_140; offsets 106 to 146</w:t>
      </w:r>
    </w:p>
    <w:p>
      <w:pPr>
        <w:pStyle w:val="SourceCode"/>
      </w:pPr>
      <w:r>
        <w:rPr>
          <w:rStyle w:val="VerbatimChar"/>
          <w:lang w:val="en-US"/>
        </w:rPr>
        <w:t xml:space="preserve"> the two accumulated shall be subtracted</w:t>
      </w:r>
    </w:p>
    <w:p>
      <w:pPr>
        <w:pStyle w:val="FirstParagraph"/>
      </w:pPr>
      <w:r>
        <w:rPr>
          <w:lang w:val="en-US"/>
        </w:rPr>
        <w:t xml:space="preserve">Source: requirement:Main Controller:IPOS_STBIO1_MAIN_CONTROLLER_143; offsets 0 to 163</w:t>
      </w:r>
    </w:p>
    <w:p>
      <w:pPr>
        <w:pStyle w:val="SourceCode"/>
      </w:pPr>
      <w:r>
        <w:rPr>
          <w:rStyle w:val="VerbatimChar"/>
          <w:lang w:val="en-US"/>
        </w:rPr>
        <w:t xml:space="preserve">When i_end_of_conversion is set to 1 and i_n_average_ecg_bia_gsr (average ecg,bia and gsr) or i_n_average_ppg (Frame_X_Parameter_1) is equal to their limit values,</w:t>
      </w:r>
    </w:p>
    <w:p>
      <w:pPr>
        <w:pStyle w:val="FirstParagraph"/>
      </w:pPr>
      <w:r>
        <w:rPr>
          <w:lang w:val="en-US"/>
        </w:rPr>
        <w:t xml:space="preserve">Source: requirement:Main Controller:IPOS_STBIO1_MAIN_CONTROLLER_143; offsets 163 to 198</w:t>
      </w:r>
    </w:p>
    <w:p>
      <w:pPr>
        <w:pStyle w:val="SourceCode"/>
      </w:pPr>
      <w:r>
        <w:rPr>
          <w:rStyle w:val="VerbatimChar"/>
          <w:lang w:val="en-US"/>
        </w:rPr>
        <w:t xml:space="preserve"> an average operation shall be done</w:t>
      </w:r>
    </w:p>
    <w:p>
      <w:pPr>
        <w:pStyle w:val="FirstParagraph"/>
      </w:pPr>
      <w:r>
        <w:rPr>
          <w:lang w:val="en-US"/>
        </w:rPr>
        <w:t xml:space="preserve">Source: requirement:Main Controller:IPOS_STBIO1_MAIN_CONTROLLER_143; offsets 198 to 236</w:t>
      </w:r>
    </w:p>
    <w:p>
      <w:pPr>
        <w:pStyle w:val="SourceCode"/>
      </w:pPr>
      <w:r>
        <w:rPr>
          <w:rStyle w:val="VerbatimChar"/>
          <w:lang w:val="en-US"/>
        </w:rPr>
        <w:t xml:space="preserve"> and o_write_enable shall be set to 1.</w:t>
      </w:r>
    </w:p>
    <w:p>
      <w:pPr>
        <w:pStyle w:val="FirstParagraph"/>
      </w:pPr>
      <w:r>
        <w:rPr>
          <w:lang w:val="en-US"/>
        </w:rPr>
        <w:t xml:space="preserve">Source: requirement:Main Controller:IPOS_STBIO1_MAIN_CONTROLLER_026; offsets 0 to 430</w:t>
      </w:r>
    </w:p>
    <w:p>
      <w:pPr>
        <w:pStyle w:val="SourceCode"/>
      </w:pPr>
      <w:r>
        <w:rPr>
          <w:rStyle w:val="VerbatimChar"/>
          <w:lang w:val="en-US"/>
        </w:rPr>
        <w:t xml:space="preserve">When DEVICE_FSM FSM is in IDLE STATE (main_controller_status_register (DEVICE_STATUS_REG register [2:0]) is equal to 0x02) if HC_EN (ECG_CTRL register [0]) is set to 1 and IMP_EN (IMP_CTRL register [0]) is set to 1 and ECG0_SEL (DEVICE_CONFIG_CHANNEL [0]) is set to 1 and ECG1_ECG2_SEL (DEVICE_CONFIG_CHANNEL [1]) is set to 1, after WAIT_SU the device_fsm shall go in OPERATIVE (DEVICE_STATUS_REG register [2:0] is equal to 0x04).</w:t>
      </w:r>
    </w:p>
    <w:p>
      <w:pPr>
        <w:pStyle w:val="FirstParagraph"/>
      </w:pPr>
      <w:r>
        <w:rPr>
          <w:lang w:val="en-US"/>
        </w:rPr>
        <w:t xml:space="preserve">Source: requirement:Main Controller:IPOS_STBIO1_MAIN_CONTROLLER_1034; offsets 0 to 115</w:t>
      </w:r>
    </w:p>
    <w:p>
      <w:pPr>
        <w:pStyle w:val="SourceCode"/>
      </w:pPr>
      <w:r>
        <w:rPr>
          <w:rStyle w:val="VerbatimChar"/>
          <w:lang w:val="en-US"/>
        </w:rPr>
        <w:t xml:space="preserve">Once in the ERROR state, the user shall wait 1ms before set to 0 the MODE_OPERATION to go back into the IDLE State.</w:t>
      </w:r>
    </w:p>
    <w:p>
      <w:pPr>
        <w:pStyle w:val="FirstParagraph"/>
      </w:pPr>
      <w:r>
        <w:rPr>
          <w:lang w:val="en-US"/>
        </w:rPr>
        <w:t xml:space="preserve">Source: requirement:Main Controller:IPOS_STBIO1_MAIN_CONTROLLER_096; offsets 0 to 251</w:t>
      </w:r>
    </w:p>
    <w:p>
      <w:pPr>
        <w:pStyle w:val="SourceCode"/>
      </w:pPr>
      <w:r>
        <w:rPr>
          <w:rStyle w:val="VerbatimChar"/>
          <w:lang w:val="en-US"/>
        </w:rPr>
        <w:t xml:space="preserve">When the i_m_ppg ( SET_PPG_FREQ_h and SET_PPG_FREQ_l) is different from 0 and PPG_SEL in DEVICE_CONFIG_CHANNEL register is set to 1, when the ELAB_FSM is in PPG STATE, PPG_IOFF_CALIB or PPG_ALC_STORAGE, the i_start_operation_for_ppg shall be set to 1.</w:t>
      </w:r>
    </w:p>
    <w:p>
      <w:pPr>
        <w:pStyle w:val="FirstParagraph"/>
      </w:pPr>
      <w:r>
        <w:rPr>
          <w:lang w:val="en-US"/>
        </w:rPr>
        <w:t xml:space="preserve">Source: requirement:Main Controller:IPOS_STBIO1_MAIN_CONTROLLER_043; offsets 0 to 51</w:t>
      </w:r>
    </w:p>
    <w:p>
      <w:pPr>
        <w:pStyle w:val="SourceCode"/>
      </w:pPr>
      <w:r>
        <w:rPr>
          <w:rStyle w:val="VerbatimChar"/>
          <w:lang w:val="en-US"/>
        </w:rPr>
        <w:t xml:space="preserve">The ADC_PHGEN shall work at 16 MHz clock frequency.</w:t>
      </w:r>
    </w:p>
    <w:p>
      <w:pPr>
        <w:pStyle w:val="FirstParagraph"/>
      </w:pPr>
      <w:r>
        <w:rPr>
          <w:lang w:val="en-US"/>
        </w:rPr>
        <w:t xml:space="preserve">Source: requirement:Main Controller:IPOS_STBIO1_MAIN_CONTROLLER_108; offsets 0 to 128</w:t>
      </w:r>
    </w:p>
    <w:p>
      <w:pPr>
        <w:pStyle w:val="SourceCode"/>
      </w:pPr>
      <w:r>
        <w:rPr>
          <w:rStyle w:val="VerbatimChar"/>
          <w:lang w:val="en-US"/>
        </w:rPr>
        <w:t xml:space="preserve">When in Measurement state, the PPG_FSM shall stay in this state until the rising of the i_end_average signal from the ADC block.</w:t>
      </w:r>
    </w:p>
    <w:p>
      <w:pPr>
        <w:pStyle w:val="FirstParagraph"/>
      </w:pPr>
      <w:r>
        <w:rPr>
          <w:lang w:val="en-US"/>
        </w:rPr>
        <w:t xml:space="preserve">Source: requirement:Main Controller:DDS_STBIO1_0122; offsets 0 to 74</w:t>
      </w:r>
    </w:p>
    <w:p>
      <w:pPr>
        <w:pStyle w:val="SourceCode"/>
      </w:pPr>
      <w:r>
        <w:rPr>
          <w:rStyle w:val="VerbatimChar"/>
          <w:lang w:val="en-US"/>
        </w:rPr>
        <w:t xml:space="preserve">• The User shall set at 1 HC_EN in ECG_CTRL register. [TO: IPOS_MAIN_CTRL]</w:t>
      </w:r>
    </w:p>
    <w:p>
      <w:pPr>
        <w:pStyle w:val="FirstParagraph"/>
      </w:pPr>
      <w:r>
        <w:rPr>
          <w:lang w:val="en-US"/>
        </w:rPr>
        <w:t xml:space="preserve">Source: requirement:Main Controller:IPOS_STBIO1_MAIN_CONTROLLER_090; offsets 0 to 74</w:t>
      </w:r>
    </w:p>
    <w:p>
      <w:pPr>
        <w:pStyle w:val="SourceCode"/>
      </w:pPr>
      <w:r>
        <w:rPr>
          <w:rStyle w:val="VerbatimChar"/>
          <w:lang w:val="en-US"/>
        </w:rPr>
        <w:t xml:space="preserve">The gsr_on shall set high at least 300us before the start of the sampling.</w:t>
      </w:r>
    </w:p>
    <w:p>
      <w:pPr>
        <w:pStyle w:val="FirstParagraph"/>
      </w:pPr>
      <w:r>
        <w:rPr>
          <w:lang w:val="en-US"/>
        </w:rPr>
        <w:t xml:space="preserve">Source: requirement:Main Controller:IPOS_STBIO1_MAIN_CONTROLLER_002; offsets 128 to 225</w:t>
      </w:r>
    </w:p>
    <w:p>
      <w:pPr>
        <w:pStyle w:val="SourceCode"/>
      </w:pPr>
      <w:r>
        <w:rPr>
          <w:rStyle w:val="VerbatimChar"/>
          <w:lang w:val="en-US"/>
        </w:rPr>
        <w:t xml:space="preserve">All the Other signals shall change only with mode_operation set to 0 or when i_debug is set to 1.</w:t>
      </w:r>
    </w:p>
    <w:p>
      <w:pPr>
        <w:pStyle w:val="FirstParagraph"/>
      </w:pPr>
      <w:r>
        <w:rPr>
          <w:lang w:val="en-US"/>
        </w:rPr>
        <w:t xml:space="preserve">Source: requirement:Main Controller:IPOS_STBIO1_MAIN_CONTROLLER_4034; offsets 0 to 165</w:t>
      </w:r>
    </w:p>
    <w:p>
      <w:pPr>
        <w:pStyle w:val="SourceCode"/>
      </w:pPr>
      <w:r>
        <w:rPr>
          <w:rStyle w:val="VerbatimChar"/>
          <w:lang w:val="en-US"/>
        </w:rPr>
        <w:t xml:space="preserve">Every Time a new measurement cycle starts (DEVICE FSM goes in OPERATIVE from another state), the o_irq_start_measurement shall be set to 1 for at least 1 clock cycle</w:t>
      </w:r>
    </w:p>
    <w:p>
      <w:pPr>
        <w:pStyle w:val="FirstParagraph"/>
      </w:pPr>
      <w:r>
        <w:rPr>
          <w:lang w:val="en-US"/>
        </w:rPr>
        <w:t xml:space="preserve">Source: requirement:Main Controller:IPOS_STBIO1_MAIN_CONTROLLER_082; offsets 0 to 73</w:t>
      </w:r>
    </w:p>
    <w:p>
      <w:pPr>
        <w:pStyle w:val="SourceCode"/>
      </w:pPr>
      <w:r>
        <w:rPr>
          <w:rStyle w:val="VerbatimChar"/>
          <w:lang w:val="en-US"/>
        </w:rPr>
        <w:t xml:space="preserve">When i_imp_curinj signal is equal to 1, the o_imp_curinj_pd shall go low.</w:t>
      </w:r>
    </w:p>
    <w:p>
      <w:pPr>
        <w:pStyle w:val="FirstParagraph"/>
      </w:pPr>
      <w:r>
        <w:rPr>
          <w:lang w:val="en-US"/>
        </w:rPr>
        <w:t xml:space="preserve">Source: requirement:Main Controller:IPOS_STBIO1_MAIN_CONTROLLER_082; offsets 74 to 160</w:t>
      </w:r>
    </w:p>
    <w:p>
      <w:pPr>
        <w:pStyle w:val="SourceCode"/>
      </w:pPr>
      <w:r>
        <w:rPr>
          <w:rStyle w:val="VerbatimChar"/>
          <w:lang w:val="en-US"/>
        </w:rPr>
        <w:t xml:space="preserve">On the other hand, if i_imp_curinj is equal to 0, the o_imp_curinj_pd shall stay high.</w:t>
      </w:r>
    </w:p>
    <w:p>
      <w:pPr>
        <w:pStyle w:val="FirstParagraph"/>
      </w:pPr>
      <w:r>
        <w:rPr>
          <w:lang w:val="en-US"/>
        </w:rPr>
        <w:t xml:space="preserve">Source: requirement:Main Controller:IPOS_STBIO1_MAIN_CONTROLLER_039; offsets 0 to 182</w:t>
      </w:r>
    </w:p>
    <w:p>
      <w:pPr>
        <w:pStyle w:val="SourceCode"/>
      </w:pPr>
      <w:r>
        <w:rPr>
          <w:rStyle w:val="VerbatimChar"/>
          <w:lang w:val="en-US"/>
        </w:rPr>
        <w:t xml:space="preserve">When ELAB FSM is in PPG state (main_controller_status_register in ELAB_STATUS_REG register [3:0] shall be equal to 0x05) or a WAIT_END_OPERATIVE State, o_en_biobuffer shall stay low.</w:t>
      </w:r>
    </w:p>
    <w:p>
      <w:pPr>
        <w:pStyle w:val="FirstParagraph"/>
      </w:pPr>
      <w:r>
        <w:rPr>
          <w:lang w:val="en-US"/>
        </w:rPr>
        <w:t xml:space="preserve">Source: requirement:Main Controller:IPOS_STBIO1_MAIN_CONTROLLER_081; offsets 0 to 74</w:t>
      </w:r>
    </w:p>
    <w:p>
      <w:pPr>
        <w:pStyle w:val="SourceCode"/>
      </w:pPr>
      <w:r>
        <w:rPr>
          <w:rStyle w:val="VerbatimChar"/>
          <w:lang w:val="en-US"/>
        </w:rPr>
        <w:t xml:space="preserve">When i_imp_en signal is equal to 1, the o_pd_imp_from_bia shall be go low.</w:t>
      </w:r>
    </w:p>
    <w:p>
      <w:pPr>
        <w:pStyle w:val="FirstParagraph"/>
      </w:pPr>
      <w:r>
        <w:rPr>
          <w:lang w:val="en-US"/>
        </w:rPr>
        <w:t xml:space="preserve">Source: requirement:Main Controller:IPOS_STBIO1_MAIN_CONTROLLER_7095; offsets 0 to 139</w:t>
      </w:r>
    </w:p>
    <w:p>
      <w:pPr>
        <w:pStyle w:val="SourceCode"/>
      </w:pPr>
      <w:r>
        <w:rPr>
          <w:rStyle w:val="VerbatimChar"/>
          <w:lang w:val="en-US"/>
        </w:rPr>
        <w:t xml:space="preserve">All the PPG_FSM state shall be checked using the PPG_STATUS_REGISTER in Regmap (the states values are described in the register’s comment).</w:t>
      </w:r>
    </w:p>
    <w:p>
      <w:pPr>
        <w:pStyle w:val="FirstParagraph"/>
      </w:pPr>
      <w:r>
        <w:rPr>
          <w:lang w:val="en-US"/>
        </w:rPr>
        <w:t xml:space="preserve">Source: requirement:Main Controller:IPOS_STBIO1_MAIN_CONTROLLER_1118; offsets 0 to 57</w:t>
      </w:r>
    </w:p>
    <w:p>
      <w:pPr>
        <w:pStyle w:val="SourceCode"/>
      </w:pPr>
      <w:r>
        <w:rPr>
          <w:rStyle w:val="VerbatimChar"/>
          <w:lang w:val="en-US"/>
        </w:rPr>
        <w:t xml:space="preserve">Nm0 shall be the result of average on 8 acquired samples.</w:t>
      </w:r>
    </w:p>
    <w:p>
      <w:pPr>
        <w:pStyle w:val="FirstParagraph"/>
      </w:pPr>
      <w:r>
        <w:rPr>
          <w:lang w:val="en-US"/>
        </w:rPr>
        <w:t xml:space="preserve">Source: requirement:Main Controller:IPOS_STBIO1_MAIN_CONTROLLER_028; offsets 0 to 425</w:t>
      </w:r>
    </w:p>
    <w:p>
      <w:pPr>
        <w:pStyle w:val="SourceCode"/>
      </w:pPr>
      <w:r>
        <w:rPr>
          <w:rStyle w:val="VerbatimChar"/>
          <w:lang w:val="en-US"/>
        </w:rPr>
        <w:t xml:space="preserve">When DEVICE_FSM FSM is in IDLE STATE (main_controller_status_register (DEVICE_STATUS_REG register [2:0]) is equal to 0x02) if HC_EN (ECG_CTRL register [0]) is set to 1 and ECG0_SEL (DEVICE_CONFIG_CHANNEL [0]) is set to 1 and IMP_EN (IMP_CTRL register [0]) is set to 1 and BIA_SEL (DEVICE_CONFIG_CHANNEL [2]) is set to 1, after WAIT_SU, the device FSM shall go in OPERATIVE (DEVICE_STATUS_REG register [2:0] is equal to 0x04).</w:t>
      </w:r>
    </w:p>
    <w:p>
      <w:pPr>
        <w:pStyle w:val="FirstParagraph"/>
      </w:pPr>
      <w:r>
        <w:rPr>
          <w:lang w:val="en-US"/>
        </w:rPr>
        <w:t xml:space="preserve">Source: requirement:Main Controller:IPOS_STBIO1_MAIN_CONTROLLER_106; offsets 0 to 136</w:t>
      </w:r>
    </w:p>
    <w:p>
      <w:pPr>
        <w:pStyle w:val="SourceCode"/>
      </w:pPr>
      <w:r>
        <w:rPr>
          <w:rStyle w:val="VerbatimChar"/>
          <w:lang w:val="en-US"/>
        </w:rPr>
        <w:t xml:space="preserve">When in Rising_Ramp State, the PPG_FSM shall stay in this state until the end of the Rising Time and then go into the Measurement state.</w:t>
      </w:r>
    </w:p>
    <w:p>
      <w:pPr>
        <w:pStyle w:val="FirstParagraph"/>
      </w:pPr>
      <w:r>
        <w:rPr>
          <w:lang w:val="en-US"/>
        </w:rPr>
        <w:t xml:space="preserve">Source: requirement:Main Controller:IPOS_STBIO1_MAIN_CONTROLLER_105; offsets 0 to 209</w:t>
      </w:r>
    </w:p>
    <w:p>
      <w:pPr>
        <w:pStyle w:val="SourceCode"/>
      </w:pPr>
      <w:r>
        <w:rPr>
          <w:rStyle w:val="VerbatimChar"/>
          <w:lang w:val="en-US"/>
        </w:rPr>
        <w:t xml:space="preserve">When in Rising_Ramp state, at the half of Rising_time, the o_idac_dc_ppg_frame shall be set to the IDAC_DC_PPG_FRAME_{n} (FRAME_n_PARAMETERS_5 register [5:0]) value related to the frame that is being executed.</w:t>
      </w:r>
    </w:p>
    <w:p>
      <w:pPr>
        <w:pStyle w:val="FirstParagraph"/>
      </w:pPr>
      <w:r>
        <w:rPr>
          <w:lang w:val="en-US"/>
        </w:rPr>
        <w:t xml:space="preserve">Source: requirement:Main Controller:DDS_STBIO1_0121; offsets 0 to 121</w:t>
      </w:r>
    </w:p>
    <w:p>
      <w:pPr>
        <w:pStyle w:val="SourceCode"/>
      </w:pPr>
      <w:r>
        <w:rPr>
          <w:rStyle w:val="VerbatimChar"/>
          <w:lang w:val="en-US"/>
        </w:rPr>
        <w:t xml:space="preserve">• The user shall set the number of clocks for sampling ECG data from ADC in ADC_CONFIG_ECG register. [TO: IPOS_MAIN_CTRL]</w:t>
      </w:r>
    </w:p>
    <w:p>
      <w:pPr>
        <w:pStyle w:val="FirstParagraph"/>
      </w:pPr>
      <w:r>
        <w:rPr>
          <w:lang w:val="en-US"/>
        </w:rPr>
        <w:t xml:space="preserve">Source: requirement:Main Controller:DDS_STBIO1_0130; offsets 0 to 74</w:t>
      </w:r>
    </w:p>
    <w:p>
      <w:pPr>
        <w:pStyle w:val="SourceCode"/>
      </w:pPr>
      <w:r>
        <w:rPr>
          <w:rStyle w:val="VerbatimChar"/>
          <w:lang w:val="en-US"/>
        </w:rPr>
        <w:t xml:space="preserve">• The user shall set at 1 HC_EN in ECG_CTRL register. [TO: IPOS_MAIN_CTRL]</w:t>
      </w:r>
    </w:p>
    <w:p>
      <w:pPr>
        <w:pStyle w:val="FirstParagraph"/>
      </w:pPr>
      <w:r>
        <w:rPr>
          <w:lang w:val="en-US"/>
        </w:rPr>
        <w:t xml:space="preserve">Source: requirement:Main Controller:DDS_STBIO1_0129; offsets 0 to 125</w:t>
      </w:r>
    </w:p>
    <w:p>
      <w:pPr>
        <w:pStyle w:val="SourceCode"/>
      </w:pPr>
      <w:r>
        <w:rPr>
          <w:rStyle w:val="VerbatimChar"/>
          <w:lang w:val="en-US"/>
        </w:rPr>
        <w:t xml:space="preserve">• The user shall set number of clocks for sampling ECG and BIA data from ADC in ADC_CONFIG_ECG register. [TO: IPOS_MAIN_CTRL]</w:t>
      </w:r>
    </w:p>
    <w:p>
      <w:pPr>
        <w:pStyle w:val="FirstParagraph"/>
      </w:pPr>
      <w:r>
        <w:rPr>
          <w:lang w:val="en-US"/>
        </w:rPr>
        <w:t xml:space="preserve">Source: requirement:Main Controller:DDS_STBIO1_0140; offsets 0 to 75</w:t>
      </w:r>
    </w:p>
    <w:p>
      <w:pPr>
        <w:pStyle w:val="SourceCode"/>
      </w:pPr>
      <w:r>
        <w:rPr>
          <w:rStyle w:val="VerbatimChar"/>
          <w:lang w:val="en-US"/>
        </w:rPr>
        <w:t xml:space="preserve">• The user shall set at 1 IMP_EN in IMP_CTRL register. [TO: IPOS_MAIN_CTRL]</w:t>
      </w:r>
    </w:p>
    <w:p>
      <w:pPr>
        <w:pStyle w:val="FirstParagraph"/>
      </w:pPr>
      <w:r>
        <w:rPr>
          <w:lang w:val="en-US"/>
        </w:rPr>
        <w:t xml:space="preserve">Source: requirement:Main Controller:IPOS_STBIO1_MAIN_CONTROLLER_109; offsets 0 to 175</w:t>
      </w:r>
    </w:p>
    <w:p>
      <w:pPr>
        <w:pStyle w:val="SourceCode"/>
      </w:pPr>
      <w:r>
        <w:rPr>
          <w:rStyle w:val="VerbatimChar"/>
          <w:lang w:val="en-US"/>
        </w:rPr>
        <w:t xml:space="preserve">When in MEASUREMENT State, the o_falling_digital_ramp signal shall be set to 1 to go into the FALLING_RAMP State and shall stay 1 until i_falling_ramp_end is different from 1.</w:t>
      </w:r>
    </w:p>
    <w:p>
      <w:pPr>
        <w:pStyle w:val="FirstParagraph"/>
      </w:pPr>
      <w:r>
        <w:rPr>
          <w:lang w:val="en-US"/>
        </w:rPr>
        <w:t xml:space="preserve">Source: requirement:Main Controller:IPOS_STBIO1_MAIN_CONTROLLER_1139; offsets 0 to 185</w:t>
      </w:r>
    </w:p>
    <w:p>
      <w:pPr>
        <w:pStyle w:val="SourceCode"/>
      </w:pPr>
      <w:r>
        <w:rPr>
          <w:rStyle w:val="VerbatimChar"/>
          <w:lang w:val="en-US"/>
        </w:rPr>
        <w:t xml:space="preserve">The PPG Noise Data shall be accumulated in two phases, the first when the PPG FSM state is in FIRST_ALC_SAMPLES States and the second when the PPG FSM state is in the SECOND_ALC_SAMPLES</w:t>
      </w:r>
    </w:p>
    <w:p>
      <w:pPr>
        <w:pStyle w:val="FirstParagraph"/>
      </w:pPr>
      <w:r>
        <w:rPr>
          <w:lang w:val="en-US"/>
        </w:rPr>
        <w:t xml:space="preserve">Source: requirement:Main Controller:IPOS_STBIO1_MAIN_CONTROLLER_3129; offsets 0 to 113</w:t>
      </w:r>
    </w:p>
    <w:p>
      <w:pPr>
        <w:pStyle w:val="SourceCode"/>
      </w:pPr>
      <w:r>
        <w:rPr>
          <w:rStyle w:val="VerbatimChar"/>
          <w:lang w:val="en-US"/>
        </w:rPr>
        <w:t xml:space="preserve">When the ppg ioff calibration and the adc calibration are selected, the adc calibration shall be performed first.</w:t>
      </w:r>
    </w:p>
    <w:p>
      <w:pPr>
        <w:pStyle w:val="FirstParagraph"/>
      </w:pPr>
      <w:r>
        <w:rPr>
          <w:lang w:val="en-US"/>
        </w:rPr>
        <w:t xml:space="preserve">Source: requirement:Main Controller:IPOS_STBIO1_MAIN_CONTROLLER_138; offsets 0 to 77</w:t>
      </w:r>
    </w:p>
    <w:p>
      <w:pPr>
        <w:pStyle w:val="SourceCode"/>
      </w:pPr>
      <w:r>
        <w:rPr>
          <w:rStyle w:val="VerbatimChar"/>
          <w:lang w:val="en-US"/>
        </w:rPr>
        <w:t xml:space="preserve">The average block shall perform the average on 16 sample acquisition for GSR.</w:t>
      </w:r>
    </w:p>
    <w:p>
      <w:pPr>
        <w:pStyle w:val="FirstParagraph"/>
      </w:pPr>
      <w:r>
        <w:rPr>
          <w:lang w:val="en-US"/>
        </w:rPr>
        <w:t xml:space="preserve">Source: requirement:Main Controller:IPOS_STBIO1_MAIN_CONTROLLER_137; offsets 0 to 206</w:t>
      </w:r>
    </w:p>
    <w:p>
      <w:pPr>
        <w:pStyle w:val="SourceCode"/>
      </w:pPr>
      <w:r>
        <w:rPr>
          <w:rStyle w:val="VerbatimChar"/>
          <w:lang w:val="en-US"/>
        </w:rPr>
        <w:t xml:space="preserve">The average block shall perform an average on 4 Samples for each of ECG_x_AC, BIA AC P, BIA AC Q, BIA DC P and BIA DC Q , 1 Sample ECG_x_DC (Check if the i_end_of_coversion rise the correct number of times)</w:t>
      </w:r>
    </w:p>
    <w:p>
      <w:pPr>
        <w:pStyle w:val="FirstParagraph"/>
      </w:pPr>
      <w:r>
        <w:rPr>
          <w:lang w:val="en-US"/>
        </w:rPr>
        <w:t xml:space="preserve">Source: requirement:Main Controller:IPOS_STBIO1_MAIN_CONTROLLER_121; offsets 0 to 60</w:t>
      </w:r>
    </w:p>
    <w:p>
      <w:pPr>
        <w:pStyle w:val="SourceCode"/>
      </w:pPr>
      <w:r>
        <w:rPr>
          <w:rStyle w:val="VerbatimChar"/>
          <w:lang w:val="en-US"/>
        </w:rPr>
        <w:t xml:space="preserve">Nmax shall be a value between 1 and 15 configurable by user.</w:t>
      </w:r>
    </w:p>
    <w:p>
      <w:pPr>
        <w:pStyle w:val="FirstParagraph"/>
      </w:pPr>
      <w:r>
        <w:rPr>
          <w:lang w:val="en-US"/>
        </w:rPr>
        <w:t xml:space="preserve">Source: requirement:Main Controller:IPOS_STBIO1_MAIN_CONTROLLER_111; offsets 0 to 215</w:t>
      </w:r>
    </w:p>
    <w:p>
      <w:pPr>
        <w:pStyle w:val="SourceCode"/>
      </w:pPr>
      <w:r>
        <w:rPr>
          <w:rStyle w:val="VerbatimChar"/>
          <w:lang w:val="en-US"/>
        </w:rPr>
        <w:t xml:space="preserve">When in Falling_Ramp state, the PPG_FSM shall stay in this state until the end of the Falling Time (depends on the user's configuration of Digital Ramp parameters) and bring itself into the SECOND_ALC_SAMPLES state.</w:t>
      </w:r>
    </w:p>
    <w:p>
      <w:pPr>
        <w:pStyle w:val="FirstParagraph"/>
      </w:pPr>
      <w:r>
        <w:rPr>
          <w:lang w:val="en-US"/>
        </w:rPr>
        <w:t xml:space="preserve">Source: requirement:Main Controller:IPOS_STBIO1_MAIN_CONTROLLER_022; offsets 0 to 214</w:t>
      </w:r>
    </w:p>
    <w:p>
      <w:pPr>
        <w:pStyle w:val="SourceCode"/>
      </w:pPr>
      <w:r>
        <w:rPr>
          <w:rStyle w:val="VerbatimChar"/>
          <w:lang w:val="en-US"/>
        </w:rPr>
        <w:t xml:space="preserve">When DEVICE_FSM FSM is in WAIT_SU state, if IMP_EN (IMP_CTRL register [0]) is equal to 1 and BIA_SEL (DEVICE_CONFIG_CHANNEL register [2]) is equal to 1; 30ms after the falling of O_RST_IMP, O_RSTI_IMP shall go low.</w:t>
      </w:r>
    </w:p>
    <w:p>
      <w:pPr>
        <w:pStyle w:val="FirstParagraph"/>
      </w:pPr>
      <w:r>
        <w:rPr>
          <w:lang w:val="en-US"/>
        </w:rPr>
        <w:t xml:space="preserve">Source: requirement:Main Controller:IPOS_STBIO1_MAIN_CONTROLLER_047; offsets 0 to 170</w:t>
      </w:r>
    </w:p>
    <w:p>
      <w:pPr>
        <w:pStyle w:val="SourceCode"/>
      </w:pPr>
      <w:r>
        <w:rPr>
          <w:rStyle w:val="VerbatimChar"/>
          <w:lang w:val="en-US"/>
        </w:rPr>
        <w:t xml:space="preserve">When the calibration phase is ended, the o_end_cal_phase shall be set to 1 and shall stay high until the reset is not asserted or the i_reset_end_calibration is set to 1.</w:t>
      </w:r>
    </w:p>
    <w:p>
      <w:pPr>
        <w:pStyle w:val="FirstParagraph"/>
      </w:pPr>
      <w:r>
        <w:rPr>
          <w:lang w:val="en-US"/>
        </w:rPr>
        <w:t xml:space="preserve">Source: requirement:Main Controller:IPOS_STBIO1_MAIN_CONTROLLER_2145; offsets 212 to 381</w:t>
      </w:r>
    </w:p>
    <w:p>
      <w:pPr>
        <w:pStyle w:val="SourceCode"/>
      </w:pPr>
      <w:r>
        <w:rPr>
          <w:rStyle w:val="VerbatimChar"/>
          <w:lang w:val="en-US"/>
        </w:rPr>
        <w:t xml:space="preserve">After the last repetition has been accumulated, the data output shall be obtained dividing by the number of repeated frames the accumulated data to obtain a 20 bit data.</w:t>
      </w:r>
    </w:p>
    <w:p>
      <w:pPr>
        <w:pStyle w:val="FirstParagraph"/>
      </w:pPr>
      <w:r>
        <w:rPr>
          <w:lang w:val="en-US"/>
        </w:rPr>
        <w:t xml:space="preserve">Source: requirement:Main Controller:IPOS_STBIO1_MAIN_CONTROLLER_115; offsets 0 to 98</w:t>
      </w:r>
    </w:p>
    <w:p>
      <w:pPr>
        <w:pStyle w:val="SourceCode"/>
      </w:pPr>
      <w:r>
        <w:rPr>
          <w:rStyle w:val="VerbatimChar"/>
          <w:lang w:val="en-US"/>
        </w:rPr>
        <w:t xml:space="preserve">At the end of each Frame, the start_avarage signal shall be rise to the Average block computation.</w:t>
      </w:r>
    </w:p>
    <w:p>
      <w:pPr>
        <w:pStyle w:val="FirstParagraph"/>
      </w:pPr>
      <w:r>
        <w:rPr>
          <w:lang w:val="en-US"/>
        </w:rPr>
        <w:t xml:space="preserve">Source: requirement:Main Controller:IPOS_STBIO1_MAIN_CONTROLLER_115; offsets 99 to 282</w:t>
      </w:r>
    </w:p>
    <w:p>
      <w:pPr>
        <w:pStyle w:val="SourceCode"/>
      </w:pPr>
      <w:r>
        <w:rPr>
          <w:rStyle w:val="VerbatimChar"/>
          <w:lang w:val="en-US"/>
        </w:rPr>
        <w:t xml:space="preserve">Once the Average is computed, if no averages_between_equal_frames option is selected, the data shall be written inside the FIFO Memory using the Main Control ler AHB Master interface.</w:t>
      </w:r>
    </w:p>
    <w:p>
      <w:pPr>
        <w:pStyle w:val="FirstParagraph"/>
      </w:pPr>
      <w:r>
        <w:rPr>
          <w:lang w:val="en-US"/>
        </w:rPr>
        <w:t xml:space="preserve">Source: requirement:Main Controller:IPOS_STBIO1_MAIN_CONTROLLER_115; offsets 283 to 499</w:t>
      </w:r>
    </w:p>
    <w:p>
      <w:pPr>
        <w:pStyle w:val="SourceCode"/>
      </w:pPr>
      <w:r>
        <w:rPr>
          <w:rStyle w:val="VerbatimChar"/>
          <w:lang w:val="en-US"/>
        </w:rPr>
        <w:t xml:space="preserve">If there is avareges_between_equal_frames option selected from regmap, after the computations of this average, the obtained data shall be written inside the FIFO Memory using the Main Controller AHB Master interface.</w:t>
      </w:r>
    </w:p>
    <w:p>
      <w:pPr>
        <w:pStyle w:val="FirstParagraph"/>
      </w:pPr>
      <w:r>
        <w:rPr>
          <w:lang w:val="en-US"/>
        </w:rPr>
        <w:t xml:space="preserve">Source: requirement:Main Controller:IPOS_STBIO1_MAIN_CONTROLLER_017; offsets 0 to 233</w:t>
      </w:r>
    </w:p>
    <w:p>
      <w:pPr>
        <w:pStyle w:val="SourceCode"/>
      </w:pPr>
      <w:r>
        <w:rPr>
          <w:rStyle w:val="VerbatimChar"/>
          <w:lang w:val="en-US"/>
        </w:rPr>
        <w:t xml:space="preserve">When DEVICE is in WAIT_SU, if IMP_EN (IMP_CTRL register [0]) is equal to 1 and BIA_SEL (DEVICE_CONFIG_CHANNEL register [2]) is equal to 1 and the IMP_CURRINJ_EN (CURR_INJ register [3]) is equal to 1, the O_IMP_CURINJ_PD shall go low.</w:t>
      </w:r>
    </w:p>
    <w:p>
      <w:pPr>
        <w:pStyle w:val="FirstParagraph"/>
      </w:pPr>
      <w:r>
        <w:rPr>
          <w:lang w:val="en-US"/>
        </w:rPr>
        <w:t xml:space="preserve">Source: requirement:Main Controller:IPOS_STBIO1_MAIN_CONTROLLER_009; offsets 0 to 606</w:t>
      </w:r>
    </w:p>
    <w:p>
      <w:pPr>
        <w:pStyle w:val="SourceCode"/>
      </w:pPr>
      <w:r>
        <w:rPr>
          <w:rStyle w:val="VerbatimChar"/>
          <w:lang w:val="en-US"/>
        </w:rPr>
        <w:t xml:space="preserve">[Covers: DDS_STBIO1_0123] [Covers: DDS_STBIO1_0141] When in IDLE State, if ECG0_SEL (DEVICE_CONFIG_CHANNEL register [0]) is high, or BIA_SEL (DEVICE_CONFIG_CHANNEL register [2]) is set high, or ECG1_ECG2_SEL (DEVICE_CONFIG_CHANNEL register [1]) is set high, or GSR_SEL (DEVICE_CONFIG_CHANNEL register [3]) is set high, or ADC_DO_CALIBRATION ( ADC_CAL_CONFIG register [0]) is set high, or WAVE_VELOCITY_MODE (GENERAL_PPG_PARAMETERS_1 register [4]) is set high together wit h PPG_SEL (DEVICE_CONFIG_CHANNEL register [4]), when MODE_OPERATION (DEVICE_CONFIG_OPERATION register [1:0] ) is set different from 0,</w:t>
      </w:r>
    </w:p>
    <w:p>
      <w:pPr>
        <w:pStyle w:val="FirstParagraph"/>
      </w:pPr>
      <w:r>
        <w:rPr>
          <w:lang w:val="en-US"/>
        </w:rPr>
        <w:t xml:space="preserve">Source: requirement:Main Controller:IPOS_STBIO1_MAIN_CONTROLLER_009; offsets 606 to 634</w:t>
      </w:r>
    </w:p>
    <w:p>
      <w:pPr>
        <w:pStyle w:val="SourceCode"/>
      </w:pPr>
      <w:r>
        <w:rPr>
          <w:rStyle w:val="VerbatimChar"/>
          <w:lang w:val="en-US"/>
        </w:rPr>
        <w:t xml:space="preserve"> the O_PD_CLKF shall go to 0</w:t>
      </w:r>
    </w:p>
    <w:p>
      <w:pPr>
        <w:pStyle w:val="FirstParagraph"/>
      </w:pPr>
      <w:r>
        <w:rPr>
          <w:lang w:val="en-US"/>
        </w:rPr>
        <w:t xml:space="preserve">Source: requirement:Main Controller:IPOS_STBIO1_MAIN_CONTROLLER_009; offsets 634 to 670</w:t>
      </w:r>
    </w:p>
    <w:p>
      <w:pPr>
        <w:pStyle w:val="SourceCode"/>
      </w:pPr>
      <w:r>
        <w:rPr>
          <w:rStyle w:val="VerbatimChar"/>
          <w:lang w:val="en-US"/>
        </w:rPr>
        <w:t xml:space="preserve">, the w_en_ldo1v8 shall be set to 1.</w:t>
      </w:r>
    </w:p>
    <w:p>
      <w:pPr>
        <w:pStyle w:val="FirstParagraph"/>
      </w:pPr>
      <w:r>
        <w:rPr>
          <w:lang w:val="en-US"/>
        </w:rPr>
        <w:t xml:space="preserve">Source: requirement:Main Controller:IPOS_STBIO1_MAIN_CONTROLLER_133; offsets 0 to 74</w:t>
      </w:r>
    </w:p>
    <w:p>
      <w:pPr>
        <w:pStyle w:val="SourceCode"/>
      </w:pPr>
      <w:r>
        <w:rPr>
          <w:rStyle w:val="VerbatimChar"/>
          <w:lang w:val="en-US"/>
        </w:rPr>
        <w:t xml:space="preserve">Once is set to 1, o_comp_rx_ck shall be set to 0 after a T2+1 clock cycle.</w:t>
      </w:r>
    </w:p>
    <w:p>
      <w:pPr>
        <w:pStyle w:val="FirstParagraph"/>
      </w:pPr>
      <w:r>
        <w:rPr>
          <w:lang w:val="en-US"/>
        </w:rPr>
        <w:t xml:space="preserve">Source: requirement:Main Controller:IPOS_STBIO1_MAIN_CONTROLLER_059; offsets 0 to 111</w:t>
      </w:r>
    </w:p>
    <w:p>
      <w:pPr>
        <w:pStyle w:val="SourceCode"/>
      </w:pPr>
      <w:r>
        <w:rPr>
          <w:rStyle w:val="VerbatimChar"/>
          <w:lang w:val="en-US"/>
        </w:rPr>
        <w:t xml:space="preserve">If the i_noise signal is set to 1 when the DEVICE_FSM is into PPG State, the i_n_avarage shall be divided by 2.</w:t>
      </w:r>
    </w:p>
    <w:p>
      <w:pPr>
        <w:pStyle w:val="FirstParagraph"/>
      </w:pPr>
      <w:r>
        <w:rPr>
          <w:lang w:val="en-US"/>
        </w:rPr>
        <w:t xml:space="preserve">Source: requirement:Main Controller:IPOS_STBIO1_MAIN_CONTROLLER_078; offsets 29 to 105</w:t>
      </w:r>
    </w:p>
    <w:p>
      <w:pPr>
        <w:pStyle w:val="SourceCode"/>
      </w:pPr>
      <w:r>
        <w:rPr>
          <w:rStyle w:val="VerbatimChar"/>
          <w:lang w:val="en-US"/>
        </w:rPr>
        <w:t xml:space="preserve">At least after 205ms that the o_rsti_hc2 is gone low, o_su_hc2 shall go low.</w:t>
      </w:r>
    </w:p>
    <w:p>
      <w:pPr>
        <w:pStyle w:val="FirstParagraph"/>
      </w:pPr>
      <w:r>
        <w:rPr>
          <w:lang w:val="en-US"/>
        </w:rPr>
        <w:t xml:space="preserve">Source: requirement:Main Controller:IPOS_STBIO1_MAIN_CONTROLLER_104; offsets 0 to 189</w:t>
      </w:r>
    </w:p>
    <w:p>
      <w:pPr>
        <w:pStyle w:val="SourceCode"/>
      </w:pPr>
      <w:r>
        <w:rPr>
          <w:rStyle w:val="VerbatimChar"/>
          <w:lang w:val="en-US"/>
        </w:rPr>
        <w:t xml:space="preserve">When in FIRST_ALC_SAMPLES state, when i_end_average is set to 1, the o_start_digital_ramp signal shall be set high to start the rising of the digital ramp and go into the RISING_RAMP state.</w:t>
      </w:r>
    </w:p>
    <w:p>
      <w:pPr>
        <w:pStyle w:val="FirstParagraph"/>
      </w:pPr>
      <w:r>
        <w:rPr>
          <w:lang w:val="en-US"/>
        </w:rPr>
        <w:t xml:space="preserve">Source: requirement:Main Controller:IPOS_STBIO1_MAIN_CONTROLLER_055; offsets 0 to 132</w:t>
      </w:r>
    </w:p>
    <w:p>
      <w:pPr>
        <w:pStyle w:val="SourceCode"/>
      </w:pPr>
      <w:r>
        <w:rPr>
          <w:rStyle w:val="VerbatimChar"/>
          <w:lang w:val="en-US"/>
        </w:rPr>
        <w:t xml:space="preserve">After an acquisition is started, the ADC_Phases shall wait for the i_ADC_EOC sampling the new data on the falling edge of the clock.</w:t>
      </w:r>
    </w:p>
    <w:p>
      <w:pPr>
        <w:pStyle w:val="FirstParagraph"/>
      </w:pPr>
      <w:r>
        <w:rPr>
          <w:lang w:val="en-US"/>
        </w:rPr>
        <w:t xml:space="preserve">Source: requirement:Main Controller:IPOS_STBIO1_MAIN_CONTROLLER_018; offsets 470 to 581</w:t>
      </w:r>
    </w:p>
    <w:p>
      <w:pPr>
        <w:pStyle w:val="SourceCode"/>
      </w:pPr>
      <w:r>
        <w:rPr>
          <w:rStyle w:val="VerbatimChar"/>
          <w:lang w:val="en-US"/>
        </w:rPr>
        <w:t xml:space="preserve">On the other hand, if IMP_CURRINJ_EN (CURR_INJ register [3]) is equal to 0, ck_m, ck_p and ck_q shall stay low.</w:t>
      </w:r>
    </w:p>
    <w:p>
      <w:pPr>
        <w:pStyle w:val="FirstParagraph"/>
      </w:pPr>
      <w:r>
        <w:rPr>
          <w:lang w:val="en-US"/>
        </w:rPr>
        <w:t xml:space="preserve">Source: requirement:Main Controller:IPOS_STBIO1_MAIN_CONTROLLER_063; offsets 0 to 231</w:t>
      </w:r>
    </w:p>
    <w:p>
      <w:pPr>
        <w:pStyle w:val="SourceCode"/>
      </w:pPr>
      <w:r>
        <w:rPr>
          <w:rStyle w:val="VerbatimChar"/>
          <w:lang w:val="en-US"/>
        </w:rPr>
        <w:t xml:space="preserve">When i_debug_adc_error_cap8_0_bypass is set to 1 (set to 1 en_debug_adc_error_cap8_0_bypass of ADC_GENERAL_DEBUG_0 ), the calibration result shall be bypassed in favor of the value written inside the registers ADC_ERROR_CAP_x_DEBUG</w:t>
      </w:r>
    </w:p>
    <w:p>
      <w:pPr>
        <w:pStyle w:val="FirstParagraph"/>
      </w:pPr>
      <w:r>
        <w:rPr>
          <w:lang w:val="en-US"/>
        </w:rPr>
        <w:t xml:space="preserve">Source: requirement:Main Controller:IPOS_STBIO1_MAIN_CONTROLLER_036; offsets 0 to 146</w:t>
      </w:r>
    </w:p>
    <w:p>
      <w:pPr>
        <w:pStyle w:val="SourceCode"/>
      </w:pPr>
      <w:r>
        <w:rPr>
          <w:rStyle w:val="VerbatimChar"/>
          <w:lang w:val="en-US"/>
        </w:rPr>
        <w:t xml:space="preserve">When in Sleep Mode, the device shall go back to the Operative State if no error (o_error_irq stuck at 0) occurs and all the operations are ended .</w:t>
      </w:r>
    </w:p>
    <w:p>
      <w:pPr>
        <w:pStyle w:val="FirstParagraph"/>
      </w:pPr>
      <w:r>
        <w:rPr>
          <w:lang w:val="en-US"/>
        </w:rPr>
        <w:t xml:space="preserve">Source: requirement:Main Controller:IPOS_STBIO1_MAIN_CONTROLLER_020; offsets 0 to 216</w:t>
      </w:r>
    </w:p>
    <w:p>
      <w:pPr>
        <w:pStyle w:val="SourceCode"/>
      </w:pPr>
      <w:r>
        <w:rPr>
          <w:rStyle w:val="VerbatimChar"/>
          <w:lang w:val="en-US"/>
        </w:rPr>
        <w:t xml:space="preserve">When DEVICE_FSM FSM is in WAIT_SU state, if IMP_EN (IMP_CTRL register [0]) is equal to 1 and BIA_SEL (DEVICE_CONFIG_CHANNEL register [2]) is equal to 1, 15ms after the falling of O_PD_IMP, the O_RST_IMP shall go low.</w:t>
      </w:r>
    </w:p>
    <w:p>
      <w:pPr>
        <w:pStyle w:val="FirstParagraph"/>
      </w:pPr>
      <w:r>
        <w:rPr>
          <w:lang w:val="en-US"/>
        </w:rPr>
        <w:t xml:space="preserve">Source: requirement:Main Controller:IPOS_STBIO1_MAIN_CONTROLLER_034; offsets 0 to 279</w:t>
      </w:r>
    </w:p>
    <w:p>
      <w:pPr>
        <w:pStyle w:val="SourceCode"/>
      </w:pPr>
      <w:r>
        <w:rPr>
          <w:rStyle w:val="VerbatimChar"/>
          <w:lang w:val="en-US"/>
        </w:rPr>
        <w:t xml:space="preserve">When in OPERATIVE (main_controller_status_register (DEVICE_STATUS_REG register [2:0]) is equal to 0x02), if the time slot counter reach its limit, the Device_FSM shall go into the error state (DEVICE_STATUS_REGISTER) and raise an interrupt (o_error_time_slot) to the Digital_Top.</w:t>
      </w:r>
    </w:p>
    <w:p>
      <w:pPr>
        <w:pStyle w:val="FirstParagraph"/>
      </w:pPr>
      <w:r>
        <w:rPr>
          <w:lang w:val="en-US"/>
        </w:rPr>
        <w:t xml:space="preserve">Source: requirement:Main Controller:IPOS_STBIO1_MAIN_CONTROLLER_3124; offsets 0 to 167</w:t>
      </w:r>
    </w:p>
    <w:p>
      <w:pPr>
        <w:pStyle w:val="SourceCode"/>
      </w:pPr>
      <w:r>
        <w:rPr>
          <w:rStyle w:val="VerbatimChar"/>
          <w:lang w:val="en-US"/>
        </w:rPr>
        <w:t xml:space="preserve">When the ELAB_FSM is in ECG State and only ECG0 is selected, the o_ADC_EN shall go high, 5 acquisitions are required (acquisitions described in section 5.4 ADC PHASE).</w:t>
      </w:r>
    </w:p>
    <w:p>
      <w:pPr>
        <w:pStyle w:val="FirstParagraph"/>
      </w:pPr>
      <w:r>
        <w:rPr>
          <w:lang w:val="en-US"/>
        </w:rPr>
        <w:t xml:space="preserve">Source: requirement:Main Controller:IPOS_STBIO1_MAIN_CONTROLLER_8116; offsets 0 to 59</w:t>
      </w:r>
    </w:p>
    <w:p>
      <w:pPr>
        <w:pStyle w:val="SourceCode"/>
      </w:pPr>
      <w:r>
        <w:rPr>
          <w:rStyle w:val="VerbatimChar"/>
          <w:lang w:val="en-US"/>
        </w:rPr>
        <w:t xml:space="preserve">i_n_start_case shall be lesser or equal than i_Nmax_to_reg.</w:t>
      </w:r>
    </w:p>
    <w:p>
      <w:pPr>
        <w:pStyle w:val="FirstParagraph"/>
      </w:pPr>
      <w:r>
        <w:rPr>
          <w:lang w:val="en-US"/>
        </w:rPr>
        <w:t xml:space="preserve">Source: requirement:Main Controller:IPOS_STBIO1_MAIN_CONTROLLER_1136; offsets 0 to 188</w:t>
      </w:r>
    </w:p>
    <w:p>
      <w:pPr>
        <w:pStyle w:val="SourceCode"/>
      </w:pPr>
      <w:r>
        <w:rPr>
          <w:rStyle w:val="VerbatimChar"/>
          <w:lang w:val="en-US"/>
        </w:rPr>
        <w:t xml:space="preserve">After the assertion of i_end_of_conversion a number of times equals to i_n_average_ecg_bia_gsr (in case of ECG, BIA and GSR) or i_n_average_ppg (in case of PPG without frame repetitions) ,</w:t>
      </w:r>
    </w:p>
    <w:p>
      <w:pPr>
        <w:pStyle w:val="FirstParagraph"/>
      </w:pPr>
      <w:r>
        <w:rPr>
          <w:lang w:val="en-US"/>
        </w:rPr>
        <w:t xml:space="preserve">Source: requirement:Main Controller:IPOS_STBIO1_MAIN_CONTROLLER_1136; offsets 188 to 251</w:t>
      </w:r>
    </w:p>
    <w:p>
      <w:pPr>
        <w:pStyle w:val="SourceCode"/>
      </w:pPr>
      <w:r>
        <w:rPr>
          <w:rStyle w:val="VerbatimChar"/>
          <w:lang w:val="en-US"/>
        </w:rPr>
        <w:t xml:space="preserve"> after at least one clock cycle o_data_result shall be computed</w:t>
      </w:r>
    </w:p>
    <w:p>
      <w:pPr>
        <w:pStyle w:val="FirstParagraph"/>
      </w:pPr>
      <w:r>
        <w:rPr>
          <w:lang w:val="en-US"/>
        </w:rPr>
        <w:t xml:space="preserve">Source: requirement:Main Controller:IPOS_STBIO1_MAIN_CONTROLLER_037; offsets 0 to 243</w:t>
      </w:r>
    </w:p>
    <w:p>
      <w:pPr>
        <w:pStyle w:val="SourceCode"/>
      </w:pPr>
      <w:r>
        <w:rPr>
          <w:rStyle w:val="VerbatimChar"/>
          <w:lang w:val="en-US"/>
        </w:rPr>
        <w:t xml:space="preserve">In a Time Slot, when a BIO-Channel operation is selected, o_en_bufxbio signal (in Digital Top) shall go high at least a configurable time (Device Config Operation [6:5]) before selecting the first bio-channel to measure with the o_ADC_mux_reg.</w:t>
      </w:r>
    </w:p>
    <w:p>
      <w:pPr>
        <w:pStyle w:val="FirstParagraph"/>
      </w:pPr>
      <w:r>
        <w:rPr>
          <w:lang w:val="en-US"/>
        </w:rPr>
        <w:t xml:space="preserve">Source: requirement:Main Controller:IPOS_STBIO1_MAIN_CONTROLLER_024; offsets 0 to 424</w:t>
      </w:r>
    </w:p>
    <w:p>
      <w:pPr>
        <w:pStyle w:val="SourceCode"/>
      </w:pPr>
      <w:r>
        <w:rPr>
          <w:rStyle w:val="VerbatimChar"/>
          <w:lang w:val="en-US"/>
        </w:rPr>
        <w:t xml:space="preserve">When DEVICE_FSM FSM is in WAIT_SU STATE ( main_controller_status_register (DEVICE_STATUS_REG register [2:0]) is equal to 0x03) if HC_EN (ECG_CTRL register [0]) is set to 1 and ECG0_SEL (DEVICE_CONFIG_CHANNEL register [0]) is set to 1 and MODE_OPERATION (bit [1:0] on DEVICE_CONFIG_OPERATION register) is different to 0, after WAIT_SU state the device shall go in OPERATIVE (DEVICE_STATUS_REG register [2:0] is equal to 0x04)</w:t>
      </w:r>
    </w:p>
    <w:p>
      <w:pPr>
        <w:pStyle w:val="FirstParagraph"/>
      </w:pPr>
      <w:r>
        <w:rPr>
          <w:lang w:val="en-US"/>
        </w:rPr>
        <w:t xml:space="preserve">Source: requirement:Main Controller:IPOS_STBIO1_MAIN_CONTROLLER_084; offsets 0 to 81</w:t>
      </w:r>
    </w:p>
    <w:p>
      <w:pPr>
        <w:pStyle w:val="SourceCode"/>
      </w:pPr>
      <w:r>
        <w:rPr>
          <w:rStyle w:val="VerbatimChar"/>
          <w:lang w:val="en-US"/>
        </w:rPr>
        <w:t xml:space="preserve">At least 15ms after the falling of o_pd_imp_from_bia, the o_rst_imp shall go low.</w:t>
      </w:r>
    </w:p>
    <w:p>
      <w:pPr>
        <w:pStyle w:val="FirstParagraph"/>
      </w:pPr>
      <w:r>
        <w:rPr>
          <w:lang w:val="en-US"/>
        </w:rPr>
        <w:t xml:space="preserve">Source: requirement:Main Controller:IPOS_STBIO1_MAIN_CONTROLLER_110; offsets 0 to 102</w:t>
      </w:r>
    </w:p>
    <w:p>
      <w:pPr>
        <w:pStyle w:val="SourceCode"/>
      </w:pPr>
      <w:r>
        <w:rPr>
          <w:rStyle w:val="VerbatimChar"/>
          <w:lang w:val="en-US"/>
        </w:rPr>
        <w:t xml:space="preserve">When in Falling_Ramp State, at the half of the Falling_Time the o_idac_dc_ppg_frame shall be set to 0.</w:t>
      </w:r>
    </w:p>
    <w:p>
      <w:pPr>
        <w:pStyle w:val="FirstParagraph"/>
      </w:pPr>
      <w:r>
        <w:rPr>
          <w:lang w:val="en-US"/>
        </w:rPr>
        <w:t xml:space="preserve">Source: requirement:Main Controller:IPOS_STBIO1_MAIN_CONTROLLER_300; offsets 0 to 85</w:t>
      </w:r>
    </w:p>
    <w:p>
      <w:pPr>
        <w:pStyle w:val="SourceCode"/>
      </w:pPr>
      <w:r>
        <w:rPr>
          <w:rStyle w:val="VerbatimChar"/>
          <w:lang w:val="en-US"/>
        </w:rPr>
        <w:t xml:space="preserve">When the rstn_i is asserted low, the PPG FSM shall return in Reset state immediately.</w:t>
      </w:r>
    </w:p>
    <w:p>
      <w:pPr>
        <w:pStyle w:val="FirstParagraph"/>
      </w:pPr>
      <w:r>
        <w:rPr>
          <w:lang w:val="en-US"/>
        </w:rPr>
        <w:t xml:space="preserve">Source: requirement:Main Controller:IPOS_STBIO1_MAIN_CONTROLLER_045; offsets 0 to 186</w:t>
      </w:r>
    </w:p>
    <w:p>
      <w:pPr>
        <w:pStyle w:val="SourceCode"/>
      </w:pPr>
      <w:r>
        <w:rPr>
          <w:rStyle w:val="VerbatimChar"/>
          <w:lang w:val="en-US"/>
        </w:rPr>
        <w:t xml:space="preserve">The o_adc_ready shall be set to 1 when the ADC is getting ready (o_adc_en is set to 1 but not 160 clock cycles are passed), or i_calibration_phase is set to 1 or i_adc_start is set to 1.</w:t>
      </w:r>
    </w:p>
    <w:p>
      <w:pPr>
        <w:pStyle w:val="FirstParagraph"/>
      </w:pPr>
      <w:r>
        <w:rPr>
          <w:lang w:val="en-US"/>
        </w:rPr>
        <w:t xml:space="preserve">Source: requirement:Main Controller:IPOS_STBIO1_MAIN_CONTROLLER_124; offsets 0 to 78</w:t>
      </w:r>
    </w:p>
    <w:p>
      <w:pPr>
        <w:pStyle w:val="SourceCode"/>
      </w:pPr>
      <w:r>
        <w:rPr>
          <w:rStyle w:val="VerbatimChar"/>
          <w:lang w:val="en-US"/>
        </w:rPr>
        <w:t xml:space="preserve">When the rising ramp reaches half its value, o_half_rising_ramp shall go high.</w:t>
      </w:r>
    </w:p>
    <w:p>
      <w:pPr>
        <w:pStyle w:val="FirstParagraph"/>
      </w:pPr>
      <w:r>
        <w:rPr>
          <w:lang w:val="en-US"/>
        </w:rPr>
        <w:t xml:space="preserve">Source: requirement:Main Controller:IPOS_STBIO1_MAIN_CONTROLLER_122; offsets 0 to 128</w:t>
      </w:r>
    </w:p>
    <w:p>
      <w:pPr>
        <w:pStyle w:val="SourceCode"/>
      </w:pPr>
      <w:r>
        <w:rPr>
          <w:rStyle w:val="VerbatimChar"/>
          <w:lang w:val="en-US"/>
        </w:rPr>
        <w:t xml:space="preserve">When o_ TX_Vref is equal to i_Nmax_to_reg (N_MAX (DIGITAL_RAMP_CONFIG_PARAM_1 register [3:0])), o_rising_ramp_end shall go high.</w:t>
      </w:r>
    </w:p>
    <w:p>
      <w:pPr>
        <w:pStyle w:val="FirstParagraph"/>
      </w:pPr>
      <w:r>
        <w:rPr>
          <w:lang w:val="en-US"/>
        </w:rPr>
        <w:t xml:space="preserve">Source: requirement:Main Controller:IPOS_STBIO1_MAIN_CONTROLLER_9139; offsets 0 to 78</w:t>
      </w:r>
    </w:p>
    <w:p>
      <w:pPr>
        <w:pStyle w:val="SourceCode"/>
      </w:pPr>
      <w:r>
        <w:rPr>
          <w:rStyle w:val="VerbatimChar"/>
          <w:lang w:val="en-US"/>
        </w:rPr>
        <w:t xml:space="preserve">If during the PPG Frame computation, the i_alc_mask (ALC Disabled) is enabled,</w:t>
      </w:r>
    </w:p>
    <w:p>
      <w:pPr>
        <w:pStyle w:val="FirstParagraph"/>
      </w:pPr>
      <w:r>
        <w:rPr>
          <w:lang w:val="en-US"/>
        </w:rPr>
        <w:t xml:space="preserve">Source: requirement:Main Controller:IPOS_STBIO1_MAIN_CONTROLLER_9139; offsets 78 to 129</w:t>
      </w:r>
    </w:p>
    <w:p>
      <w:pPr>
        <w:pStyle w:val="SourceCode"/>
      </w:pPr>
      <w:r>
        <w:rPr>
          <w:rStyle w:val="VerbatimChar"/>
          <w:lang w:val="en-US"/>
        </w:rPr>
        <w:t xml:space="preserve"> the final result shall be only the ppg acquisition</w:t>
      </w:r>
    </w:p>
    <w:p>
      <w:pPr>
        <w:pStyle w:val="FirstParagraph"/>
      </w:pPr>
      <w:r>
        <w:rPr>
          <w:lang w:val="en-US"/>
        </w:rPr>
        <w:t xml:space="preserve">Source: requirement:Main Controller:IPOS_STBIO1_MAIN_CONTROLLER_9139; offsets 129 to 189</w:t>
      </w:r>
    </w:p>
    <w:p>
      <w:pPr>
        <w:pStyle w:val="SourceCode"/>
      </w:pPr>
      <w:r>
        <w:rPr>
          <w:rStyle w:val="VerbatimChar"/>
          <w:lang w:val="en-US"/>
        </w:rPr>
        <w:t xml:space="preserve"> and the subtraction of the alc data shall not be performed.</w:t>
      </w:r>
    </w:p>
    <w:p>
      <w:pPr>
        <w:pStyle w:val="FirstParagraph"/>
      </w:pPr>
      <w:r>
        <w:rPr>
          <w:lang w:val="en-US"/>
        </w:rPr>
        <w:t xml:space="preserve">Source: requirement:Main Controller:IPOS_STBIO1_MAIN_CONTROLLER_054; offsets 0 to 118</w:t>
      </w:r>
    </w:p>
    <w:p>
      <w:pPr>
        <w:pStyle w:val="SourceCode"/>
      </w:pPr>
      <w:r>
        <w:rPr>
          <w:rStyle w:val="VerbatimChar"/>
          <w:lang w:val="en-US"/>
        </w:rPr>
        <w:t xml:space="preserve">When the ADC_phases fsm is ready and an acquisition is required, the o_ADC_start shall stay High for i_N_clk+1 cycles.</w:t>
      </w:r>
    </w:p>
    <w:p>
      <w:pPr>
        <w:pStyle w:val="FirstParagraph"/>
      </w:pPr>
      <w:r>
        <w:rPr>
          <w:lang w:val="en-US"/>
        </w:rPr>
        <w:t xml:space="preserve">Source: requirement:Main Controller:IPOS_STBIO1_MAIN_CONTROLLER_040; offsets 0 to 159</w:t>
      </w:r>
    </w:p>
    <w:p>
      <w:pPr>
        <w:pStyle w:val="SourceCode"/>
      </w:pPr>
      <w:r>
        <w:rPr>
          <w:rStyle w:val="VerbatimChar"/>
          <w:lang w:val="en-US"/>
        </w:rPr>
        <w:t xml:space="preserve">When the ELAB_FSM is in BIA State (Check ELAB_STATUS_REG), the ADC_Mux (o_adc_mux_biochannel on digital top) output shall be set equal to 011, 100, 101 or 110.</w:t>
      </w:r>
    </w:p>
    <w:p>
      <w:pPr>
        <w:pStyle w:val="FirstParagraph"/>
      </w:pPr>
      <w:r>
        <w:rPr>
          <w:lang w:val="en-US"/>
        </w:rPr>
        <w:t xml:space="preserve">Source: requirement:Main Controller:IPOS_STBIO1_MAIN_CONTROLLER_072; offsets 0 to 88</w:t>
      </w:r>
    </w:p>
    <w:p>
      <w:pPr>
        <w:pStyle w:val="SourceCode"/>
      </w:pPr>
      <w:r>
        <w:rPr>
          <w:rStyle w:val="VerbatimChar"/>
          <w:lang w:val="en-US"/>
        </w:rPr>
        <w:t xml:space="preserve">When the i_hc_en is set to 1 and i_imp_en is set to 0 and i_n_ecg_channel is equal to 1,</w:t>
      </w:r>
    </w:p>
    <w:p>
      <w:pPr>
        <w:pStyle w:val="FirstParagraph"/>
      </w:pPr>
      <w:r>
        <w:rPr>
          <w:lang w:val="en-US"/>
        </w:rPr>
        <w:t xml:space="preserve">Source: requirement:Main Controller:IPOS_STBIO1_MAIN_CONTROLLER_072; offsets 138 to 165</w:t>
      </w:r>
    </w:p>
    <w:p>
      <w:pPr>
        <w:pStyle w:val="SourceCode"/>
      </w:pPr>
      <w:r>
        <w:rPr>
          <w:rStyle w:val="VerbatimChar"/>
          <w:lang w:val="en-US"/>
        </w:rPr>
        <w:t xml:space="preserve"> and counter shall be work.</w:t>
      </w:r>
    </w:p>
    <w:p>
      <w:pPr>
        <w:pStyle w:val="FirstParagraph"/>
      </w:pPr>
      <w:r>
        <w:rPr>
          <w:lang w:val="en-US"/>
        </w:rPr>
        <w:t xml:space="preserve">Source: requirement:Main Controller:IPOS_STBIO1_MAIN_CONTROLLER_053; offsets 122 to 159</w:t>
      </w:r>
    </w:p>
    <w:p>
      <w:pPr>
        <w:pStyle w:val="SourceCode"/>
      </w:pPr>
      <w:r>
        <w:rPr>
          <w:rStyle w:val="VerbatimChar"/>
          <w:lang w:val="en-US"/>
        </w:rPr>
        <w:t xml:space="preserve">The first i_ADC_EOC shall be ignored.</w:t>
      </w:r>
    </w:p>
    <w:p>
      <w:pPr>
        <w:pStyle w:val="FirstParagraph"/>
      </w:pPr>
      <w:r>
        <w:rPr>
          <w:lang w:val="en-US"/>
        </w:rPr>
        <w:t xml:space="preserve">Source: requirement:Main Controller:IPOS_STBIO1_MAIN_CONTROLLER_129; offsets 0 to 186</w:t>
      </w:r>
    </w:p>
    <w:p>
      <w:pPr>
        <w:pStyle w:val="SourceCode"/>
      </w:pPr>
      <w:r>
        <w:rPr>
          <w:rStyle w:val="VerbatimChar"/>
          <w:lang w:val="en-US"/>
        </w:rPr>
        <w:t xml:space="preserve">When i_ALC_comp_start is set to 1 and the o_BTIA_ALC (ALC Compensation) change is value, after a configurable time T1 (PPG_ALC_CONFIG_PARAM_1 register [3:0]), o_comp_rx_ck shall be high.</w:t>
      </w:r>
    </w:p>
    <w:p>
      <w:pPr>
        <w:pStyle w:val="FirstParagraph"/>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Source: requirement:Main Controller:IPOS_STBIO1_MAIN_CONTROLLER_016; offsets 0 to 182</w:t>
      </w:r>
    </w:p>
    <w:p>
      <w:pPr>
        <w:pStyle w:val="SourceCode"/>
      </w:pPr>
      <w:r>
        <w:rPr>
          <w:rStyle w:val="VerbatimChar"/>
          <w:lang w:val="en-US"/>
        </w:rPr>
        <w:t xml:space="preserve">When DEVICE is in WAIT_SU, if IMP_EN (IMP_CTRL register [0]) is equal to 1 and BIA_SEL (DEVICE_CONFIG_CHANNEL [2]) is equal to 1, O_PD_IMP shall go low within 5 clock cycle at 32kHz.</w:t>
      </w:r>
    </w:p>
    <w:p>
      <w:pPr>
        <w:pStyle w:val="FirstParagraph"/>
      </w:pPr>
      <w:r>
        <w:rPr>
          <w:lang w:val="en-US"/>
        </w:rPr>
        <w:t xml:space="preserve">Source: requirement:Main Controller:IPOS_STBIO1_MAIN_CONTROLLER_029; offsets 0 to 167</w:t>
      </w:r>
    </w:p>
    <w:p>
      <w:pPr>
        <w:pStyle w:val="SourceCode"/>
      </w:pPr>
      <w:r>
        <w:rPr>
          <w:rStyle w:val="VerbatimChar"/>
          <w:lang w:val="en-US"/>
        </w:rPr>
        <w:t xml:space="preserve">When DEVICE_FSM FSM is in IDLE if PPG_SEL (DEVICE_CONFIG_CHANNEL [4]) is set to 1 and MODE_OPERATION (bit [1:0] on DEVICE_CONFIG_OPERATION register) is different to 0,</w:t>
      </w:r>
    </w:p>
    <w:p>
      <w:pPr>
        <w:pStyle w:val="FirstParagraph"/>
      </w:pPr>
      <w:r>
        <w:rPr>
          <w:lang w:val="en-US"/>
        </w:rPr>
        <w:t xml:space="preserve">Source: requirement:Main Controller:IPOS_STBIO1_MAIN_CONTROLLER_029; offsets 291 to 332</w:t>
      </w:r>
    </w:p>
    <w:p>
      <w:pPr>
        <w:pStyle w:val="SourceCode"/>
      </w:pPr>
      <w:r>
        <w:rPr>
          <w:rStyle w:val="VerbatimChar"/>
          <w:lang w:val="en-US"/>
        </w:rPr>
        <w:t xml:space="preserve"> and O_PD_TIA and O_PD_IDAC shall go low.</w:t>
      </w:r>
    </w:p>
    <w:p>
      <w:pPr>
        <w:pStyle w:val="FirstParagraph"/>
      </w:pPr>
      <w:r>
        <w:rPr>
          <w:lang w:val="en-US"/>
        </w:rPr>
        <w:t xml:space="preserve">Source: requirement:Main Controller:IPOS_STBIO1_MAIN_CONTROLLER_021; offsets 371 to 494</w:t>
      </w:r>
    </w:p>
    <w:p>
      <w:pPr>
        <w:pStyle w:val="SourceCode"/>
      </w:pPr>
      <w:r>
        <w:rPr>
          <w:rStyle w:val="VerbatimChar"/>
          <w:lang w:val="en-US"/>
        </w:rPr>
        <w:t xml:space="preserve">On the other hand, if EN_CHOP_CLK_IMP (EN_CHOP_FREQ_MOD_DEMOD register [1]) is set to 0, then O_CK_CHOP_IMP shall stay low.</w:t>
      </w:r>
    </w:p>
    <w:p>
      <w:pPr>
        <w:pStyle w:val="FirstParagraph"/>
      </w:pPr>
      <w:r>
        <w:rPr>
          <w:lang w:val="en-US"/>
        </w:rPr>
        <w:t xml:space="preserve">Source: requirement:Main Controller:IPOS_STBIO1_MAIN_CONTROLLER_083; offsets 0 to 103</w:t>
      </w:r>
    </w:p>
    <w:p>
      <w:pPr>
        <w:pStyle w:val="SourceCode"/>
      </w:pPr>
      <w:r>
        <w:rPr>
          <w:rStyle w:val="VerbatimChar"/>
          <w:lang w:val="en-US"/>
        </w:rPr>
        <w:t xml:space="preserve">At least 5ms after the falling of o_imp_curinj_pd and o_pd_imp_from_bia, if i_imp_curinj is equal to 1,</w:t>
      </w:r>
    </w:p>
    <w:p>
      <w:pPr>
        <w:pStyle w:val="FirstParagraph"/>
      </w:pPr>
      <w:r>
        <w:rPr>
          <w:lang w:val="en-US"/>
        </w:rPr>
        <w:t xml:space="preserve">Source: requirement:Main Controller:IPOS_STBIO1_MAIN_CONTROLLER_083; offsets 103 to 140</w:t>
      </w:r>
    </w:p>
    <w:p>
      <w:pPr>
        <w:pStyle w:val="SourceCode"/>
      </w:pPr>
      <w:r>
        <w:rPr>
          <w:rStyle w:val="VerbatimChar"/>
          <w:lang w:val="en-US"/>
        </w:rPr>
        <w:t xml:space="preserve"> o_en_ck_m_p_q shall be high and ck_m</w:t>
      </w:r>
    </w:p>
    <w:p>
      <w:pPr>
        <w:pStyle w:val="FirstParagraph"/>
      </w:pPr>
      <w:r>
        <w:rPr>
          <w:lang w:val="en-US"/>
        </w:rPr>
        <w:t xml:space="preserve">Source: requirement:Main Controller:IPOS_STBIO1_MAIN_CONTROLLER_083; offsets 140 to 202</w:t>
      </w:r>
    </w:p>
    <w:p>
      <w:pPr>
        <w:pStyle w:val="SourceCode"/>
      </w:pPr>
      <w:r>
        <w:rPr>
          <w:rStyle w:val="VerbatimChar"/>
          <w:lang w:val="en-US"/>
        </w:rPr>
        <w:t xml:space="preserve">, ck_p and ck_q shall be generated from Clock generator block.</w:t>
      </w:r>
    </w:p>
    <w:p>
      <w:pPr>
        <w:pStyle w:val="FirstParagraph"/>
      </w:pPr>
      <w:r>
        <w:rPr>
          <w:lang w:val="en-US"/>
        </w:rPr>
        <w:t xml:space="preserve">Source: requirement:Main Controller:IPOS_STBIO1_MAIN_CONTROLLER_083; offsets 203 to 281</w:t>
      </w:r>
    </w:p>
    <w:p>
      <w:pPr>
        <w:pStyle w:val="SourceCode"/>
      </w:pPr>
      <w:r>
        <w:rPr>
          <w:rStyle w:val="VerbatimChar"/>
          <w:lang w:val="en-US"/>
        </w:rPr>
        <w:t xml:space="preserve">On the other hand, if i_imp_curinj is equal to 0, the ck_m_p_q shall stay low.</w:t>
      </w:r>
    </w:p>
    <w:p>
      <w:pPr>
        <w:pStyle w:val="FirstParagraph"/>
      </w:pPr>
      <w:r>
        <w:rPr>
          <w:lang w:val="en-US"/>
        </w:rPr>
        <w:t xml:space="preserve">Source: requirement:Main Controller:IPOS_STBIO1_MAIN_CONTROLLER_3130; offsets 0 to 119</w:t>
      </w:r>
    </w:p>
    <w:p>
      <w:pPr>
        <w:pStyle w:val="SourceCode"/>
      </w:pPr>
      <w:r>
        <w:rPr>
          <w:rStyle w:val="VerbatimChar"/>
          <w:lang w:val="en-US"/>
        </w:rPr>
        <w:t xml:space="preserve">When the wave velocity mode and the ppg ioff calibration are selected, the wave velocity mode shall be performed first.</w:t>
      </w:r>
    </w:p>
    <w:p>
      <w:pPr>
        <w:pStyle w:val="FirstParagraph"/>
      </w:pPr>
      <w:r>
        <w:rPr>
          <w:lang w:val="en-US"/>
        </w:rPr>
        <w:t xml:space="preserve">Source: requirement:Main Controller:IPOS_STBIO1_MAIN_CONTROLLER_436; offsets 0 to 197</w:t>
      </w:r>
    </w:p>
    <w:p>
      <w:pPr>
        <w:pStyle w:val="SourceCode"/>
      </w:pPr>
      <w:r>
        <w:rPr>
          <w:rStyle w:val="VerbatimChar"/>
          <w:lang w:val="en-US"/>
        </w:rPr>
        <w:t xml:space="preserve">When in Sleep Mode and no Bio-Channel are selected, if every elaboration is ended and there are at least 34 clock cycles at 32kHz before the start of a new time slot, the o_en_ldo_1v8 shall go low.</w:t>
      </w:r>
    </w:p>
    <w:p>
      <w:pPr>
        <w:pStyle w:val="FirstParagraph"/>
      </w:pPr>
      <w:r>
        <w:rPr>
          <w:lang w:val="en-US"/>
        </w:rPr>
        <w:t xml:space="preserve">Source: requirement:Main Controller:IPOS_STBIO1_MAIN_CONTROLLER_099; offsets 0 to 153</w:t>
      </w:r>
    </w:p>
    <w:p>
      <w:pPr>
        <w:pStyle w:val="SourceCode"/>
      </w:pPr>
      <w:r>
        <w:rPr>
          <w:rStyle w:val="VerbatimChar"/>
          <w:lang w:val="en-US"/>
        </w:rPr>
        <w:t xml:space="preserve">When in ALC Compensation, the PPG shall wait that the rise of i_end_compensation signal from the ALC Compensation block to go into the RX_Start_UP state.</w:t>
      </w:r>
    </w:p>
    <w:p>
      <w:pPr>
        <w:pStyle w:val="FirstParagraph"/>
      </w:pPr>
      <w:r>
        <w:rPr>
          <w:lang w:val="en-US"/>
        </w:rPr>
        <w:t xml:space="preserve">Source: requirement:Main Controller:IPOS_STBIO1_MAIN_CONTROLLER_074; offsets 0 to 88</w:t>
      </w:r>
    </w:p>
    <w:p>
      <w:pPr>
        <w:pStyle w:val="SourceCode"/>
      </w:pPr>
      <w:r>
        <w:rPr>
          <w:rStyle w:val="VerbatimChar"/>
          <w:lang w:val="en-US"/>
        </w:rPr>
        <w:t xml:space="preserve">When the i_hc_en is set to 1 and i_imp_en is set to 1 and i_n_ecg_channel is equal to 3,</w:t>
      </w:r>
    </w:p>
    <w:p>
      <w:pPr>
        <w:pStyle w:val="FirstParagraph"/>
      </w:pPr>
      <w:r>
        <w:rPr>
          <w:lang w:val="en-US"/>
        </w:rPr>
        <w:t xml:space="preserve">Source: requirement:Main Controller:IPOS_STBIO1_MAIN_CONTROLLER_074; offsets 153 to 176</w:t>
      </w:r>
    </w:p>
    <w:p>
      <w:pPr>
        <w:pStyle w:val="SourceCode"/>
      </w:pPr>
      <w:r>
        <w:rPr>
          <w:rStyle w:val="VerbatimChar"/>
          <w:lang w:val="en-US"/>
        </w:rPr>
        <w:t xml:space="preserve">, o_pd_imp shall go low</w:t>
      </w:r>
    </w:p>
    <w:p>
      <w:pPr>
        <w:pStyle w:val="FirstParagraph"/>
      </w:pPr>
      <w:r>
        <w:rPr>
          <w:lang w:val="en-US"/>
        </w:rPr>
        <w:t xml:space="preserve">Source: requirement:Main Controller:IPOS_STBIO1_MAIN_CONTROLLER_074; offsets 176 to 203</w:t>
      </w:r>
    </w:p>
    <w:p>
      <w:pPr>
        <w:pStyle w:val="SourceCode"/>
      </w:pPr>
      <w:r>
        <w:rPr>
          <w:rStyle w:val="VerbatimChar"/>
          <w:lang w:val="en-US"/>
        </w:rPr>
        <w:t xml:space="preserve"> and counter shall be work.</w:t>
      </w:r>
    </w:p>
    <w:p>
      <w:pPr>
        <w:pStyle w:val="FirstParagraph"/>
      </w:pPr>
      <w:r>
        <w:rPr>
          <w:lang w:val="en-US"/>
        </w:rPr>
        <w:t xml:space="preserve">Source: requirement:Main Controller:IPOS_STBIO1_MAIN_CONTROLLER_048; offsets 0 to 125</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Source: requirement:Main Controller:IPOS_STBIO1_MAIN_CONTROLLER_098; offsets 0 to 148</w:t>
      </w:r>
    </w:p>
    <w:p>
      <w:pPr>
        <w:pStyle w:val="SourceCode"/>
      </w:pPr>
      <w:r>
        <w:rPr>
          <w:rStyle w:val="VerbatimChar"/>
          <w:lang w:val="en-US"/>
        </w:rPr>
        <w:t xml:space="preserve">When in ALC Compensation, the PPG FSM shall raise the o_start_alc_comp signal to the ALC Compensation block to start the ALC Compensation algorithm.</w:t>
      </w:r>
    </w:p>
    <w:p>
      <w:pPr>
        <w:pStyle w:val="FirstParagraph"/>
      </w:pPr>
      <w:r>
        <w:rPr>
          <w:lang w:val="en-US"/>
        </w:rPr>
        <w:t xml:space="preserve">Source: requirement:Main Controller:IPOS_STBIO1_MAIN_CONTROLLER_038; offsets 236 to 335</w:t>
      </w:r>
    </w:p>
    <w:p>
      <w:pPr>
        <w:pStyle w:val="SourceCode"/>
      </w:pPr>
      <w:r>
        <w:rPr>
          <w:rStyle w:val="VerbatimChar"/>
          <w:lang w:val="en-US"/>
        </w:rPr>
        <w:t xml:space="preserve">If ECG1 and ECG2 are selected, the o_adc_mux_biochannel shall be set also to 011, 100, 101 and 110.</w:t>
      </w:r>
    </w:p>
    <w:p>
      <w:pPr>
        <w:pStyle w:val="FirstParagraph"/>
      </w:pPr>
      <w:r>
        <w:rPr>
          <w:lang w:val="en-US"/>
        </w:rPr>
        <w:t xml:space="preserve">Source: requirement:Main Controller:IPOS_STBIO1_MAIN_CONTROLLER_2117; offsets 0 to 73</w:t>
      </w:r>
    </w:p>
    <w:p>
      <w:pPr>
        <w:pStyle w:val="SourceCode"/>
      </w:pPr>
      <w:r>
        <w:rPr>
          <w:rStyle w:val="VerbatimChar"/>
          <w:lang w:val="en-US"/>
        </w:rPr>
        <w:t xml:space="preserve">When the PPG_FSM is in the RX_START_UP state, the o_PD_PGA shall go to 0.</w:t>
      </w:r>
    </w:p>
    <w:p>
      <w:pPr>
        <w:pStyle w:val="FirstParagraph"/>
      </w:pPr>
      <w:r>
        <w:rPr>
          <w:lang w:val="en-US"/>
        </w:rPr>
        <w:t xml:space="preserve">Source: requirement:Main Controller:IPOS_STBIO1_MAIN_CONTROLLER_087; offsets 0 to 100</w:t>
      </w:r>
    </w:p>
    <w:p>
      <w:pPr>
        <w:pStyle w:val="SourceCode"/>
      </w:pPr>
      <w:r>
        <w:rPr>
          <w:rStyle w:val="VerbatimChar"/>
          <w:lang w:val="en-US"/>
        </w:rPr>
        <w:t xml:space="preserve">If i_su_hlt_dly is set to 0,at least 205 ms after the falling of o_rsti_imp, o_sug_imp shall go low.</w:t>
      </w:r>
    </w:p>
    <w:p>
      <w:pPr>
        <w:pStyle w:val="FirstParagraph"/>
      </w:pPr>
      <w:r>
        <w:rPr>
          <w:lang w:val="en-US"/>
        </w:rPr>
        <w:t xml:space="preserve">Source: requirement:Main Controller:IPOS_STBIO1_MAIN_CONTROLLER_087; offsets 101 to 201</w:t>
      </w:r>
    </w:p>
    <w:p>
      <w:pPr>
        <w:pStyle w:val="SourceCode"/>
      </w:pPr>
      <w:r>
        <w:rPr>
          <w:rStyle w:val="VerbatimChar"/>
          <w:lang w:val="en-US"/>
        </w:rPr>
        <w:t xml:space="preserve">Instead, if i_su_hlt_dly is set to 1, 755ms after the falling of o_rsti_imp, o_sug_imp shall go low.</w:t>
      </w:r>
    </w:p>
    <w:p>
      <w:pPr>
        <w:pStyle w:val="FirstParagraph"/>
      </w:pPr>
      <w:r>
        <w:rPr>
          <w:lang w:val="en-US"/>
        </w:rPr>
        <w:t xml:space="preserve">Source: requirement:Main Controller:IPOS_STBIO1_MAIN_CONTROLLER_093; offsets 317 to 401</w:t>
      </w:r>
    </w:p>
    <w:p>
      <w:pPr>
        <w:pStyle w:val="SourceCode"/>
      </w:pPr>
      <w:r>
        <w:rPr>
          <w:rStyle w:val="VerbatimChar"/>
          <w:lang w:val="en-US"/>
        </w:rPr>
        <w:t xml:space="preserve">On the other hand, If en_gsr_cds is set low, no acquisition of GSR_CDS shall be done</w:t>
      </w:r>
    </w:p>
    <w:p>
      <w:pPr>
        <w:pStyle w:val="FirstParagraph"/>
      </w:pPr>
      <w:r>
        <w:rPr>
          <w:lang w:val="en-US"/>
        </w:rPr>
        <w:t xml:space="preserve">Source: requirement:Main Controller:IPOS_STBIO1_MAIN_CONTROLLER_093; offsets 401 to 468</w:t>
      </w:r>
    </w:p>
    <w:p>
      <w:pPr>
        <w:pStyle w:val="SourceCode"/>
      </w:pPr>
      <w:r>
        <w:rPr>
          <w:rStyle w:val="VerbatimChar"/>
          <w:lang w:val="en-US"/>
        </w:rPr>
        <w:t xml:space="preserve"> and the result shall be the average of 16 acquisitions of GSR_SNS.</w:t>
      </w:r>
    </w:p>
    <w:p>
      <w:pPr>
        <w:pStyle w:val="FirstParagraph"/>
      </w:pPr>
      <w:r>
        <w:rPr>
          <w:lang w:val="en-US"/>
        </w:rPr>
        <w:t xml:space="preserve">Source: requirement:Main Controller:IPOS_STBIO1_MAIN_CONTROLLER_019; offsets 0 to 137</w:t>
      </w:r>
    </w:p>
    <w:p>
      <w:pPr>
        <w:pStyle w:val="SourceCode"/>
      </w:pPr>
      <w:r>
        <w:rPr>
          <w:rStyle w:val="VerbatimChar"/>
          <w:lang w:val="en-US"/>
        </w:rPr>
        <w:t xml:space="preserve">When IMP_CURRINJ_EN (CURR_INJ register [3]) is high, O_CK_Q shall be run with a phase delay of 90 degrees (opposite) with respect O_CK_P.</w:t>
      </w:r>
    </w:p>
    <w:p>
      <w:pPr>
        <w:pStyle w:val="FirstParagraph"/>
      </w:pPr>
      <w:r>
        <w:rPr>
          <w:lang w:val="en-US"/>
        </w:rPr>
        <w:t xml:space="preserve">Source: requirement:Main Controller:IPOS_STBIO1_MAIN_CONTROLLER_113; offsets 0 to 137</w:t>
      </w:r>
    </w:p>
    <w:p>
      <w:pPr>
        <w:pStyle w:val="SourceCode"/>
      </w:pPr>
      <w:r>
        <w:rPr>
          <w:rStyle w:val="VerbatimChar"/>
          <w:lang w:val="en-US"/>
        </w:rPr>
        <w:t xml:space="preserve">When in SECOND_ALC_SAMPLES state, the PPG_FSM shall stay in this state until the rise of the end_of_conversion signal from the ADC block.</w:t>
      </w:r>
    </w:p>
    <w:p>
      <w:pPr>
        <w:pStyle w:val="FirstParagraph"/>
      </w:pPr>
      <w:r>
        <w:rPr>
          <w:lang w:val="en-US"/>
        </w:rPr>
        <w:t xml:space="preserve">Source: requirement:Main Controller:IPOS_STBIO1_MAIN_CONTROLLER_112; offsets 0 to 33</w:t>
      </w:r>
    </w:p>
    <w:p>
      <w:pPr>
        <w:pStyle w:val="SourceCode"/>
      </w:pPr>
      <w:r>
        <w:rPr>
          <w:rStyle w:val="VerbatimChar"/>
          <w:lang w:val="en-US"/>
        </w:rPr>
        <w:t xml:space="preserve">When in SECOND_ALC_SAMPLES state,</w:t>
      </w:r>
    </w:p>
    <w:p>
      <w:pPr>
        <w:pStyle w:val="FirstParagraph"/>
      </w:pPr>
      <w:r>
        <w:rPr>
          <w:lang w:val="en-US"/>
        </w:rPr>
        <w:t xml:space="preserve">Source: requirement:Main Controller:IPOS_STBIO1_MAIN_CONTROLLER_112; offsets 33 to 132</w:t>
      </w:r>
    </w:p>
    <w:p>
      <w:pPr>
        <w:pStyle w:val="SourceCode"/>
      </w:pPr>
      <w:r>
        <w:rPr>
          <w:rStyle w:val="VerbatimChar"/>
          <w:lang w:val="en-US"/>
        </w:rPr>
        <w:t xml:space="preserve"> the o_en_Txi shall be set low after the end at least of the T_tx_ledoff time (TX_LEDOFF_FRAME_{n})</w:t>
      </w:r>
    </w:p>
    <w:p>
      <w:pPr>
        <w:pStyle w:val="FirstParagraph"/>
      </w:pPr>
      <w:r>
        <w:rPr>
          <w:lang w:val="en-US"/>
        </w:rPr>
        <w:t xml:space="preserve">Source: requirement:Main Controller:IPOS_STBIO1_MAIN_CONTROLLER_112; offsets 132 to 178</w:t>
      </w:r>
    </w:p>
    <w:p>
      <w:pPr>
        <w:pStyle w:val="SourceCode"/>
      </w:pPr>
      <w:r>
        <w:rPr>
          <w:rStyle w:val="VerbatimChar"/>
          <w:lang w:val="en-US"/>
        </w:rPr>
        <w:t xml:space="preserve"> and the o_start_adc signal shall be set to 1.</w:t>
      </w:r>
    </w:p>
    <w:p>
      <w:pPr>
        <w:pStyle w:val="FirstParagraph"/>
      </w:pPr>
      <w:r>
        <w:rPr>
          <w:lang w:val="en-US"/>
        </w:rPr>
        <w:t xml:space="preserve">Source: requirement:Main Controller:IPOS_STBIO1_MAIN_CONTROLLER_113; offsets 353 to 517</w:t>
      </w:r>
    </w:p>
    <w:p>
      <w:pPr>
        <w:pStyle w:val="SourceCode"/>
      </w:pPr>
      <w:r>
        <w:rPr>
          <w:rStyle w:val="VerbatimChar"/>
          <w:lang w:val="en-US"/>
        </w:rPr>
        <w:t xml:space="preserve">On the other hand, if there are other frame to run and rx_channel is changed, the PPG_FSM shall go into the RESET_PPG state and the into the ALC_Compensation state.</w:t>
      </w:r>
    </w:p>
    <w:p>
      <w:pPr>
        <w:pStyle w:val="FirstParagraph"/>
      </w:pPr>
      <w:r>
        <w:rPr>
          <w:lang w:val="en-US"/>
        </w:rPr>
        <w:t xml:space="preserve">Source: requirement:Main Controller:IPOS_STBIO1_MAIN_CONTROLLER_023; offsets 0 to 251</w:t>
      </w:r>
    </w:p>
    <w:p>
      <w:pPr>
        <w:pStyle w:val="SourceCode"/>
      </w:pPr>
      <w:r>
        <w:rPr>
          <w:rStyle w:val="VerbatimChar"/>
          <w:lang w:val="en-US"/>
        </w:rPr>
        <w:t xml:space="preserve">When DEVICE_FSM FSM is in WAIT_SU state, if IMP_EN signal (IMP_CTRL register [0]) is equal to 1 and BIA_SEL (DEVICE_CONFIG_CHANNEL register [2]) is equal to 1; If i_su_hlt_dly is set to 0, 205ms after the falling of O_RSTI_IMP, O_SUG_IMP shall go low.</w:t>
      </w:r>
    </w:p>
    <w:p>
      <w:pPr>
        <w:pStyle w:val="FirstParagraph"/>
      </w:pPr>
      <w:r>
        <w:rPr>
          <w:lang w:val="en-US"/>
        </w:rPr>
        <w:t xml:space="preserve">Source: requirement:Main Controller:IPOS_STBIO1_MAIN_CONTROLLER_023; offsets 252 to 384</w:t>
      </w:r>
    </w:p>
    <w:p>
      <w:pPr>
        <w:pStyle w:val="SourceCode"/>
      </w:pPr>
      <w:r>
        <w:rPr>
          <w:rStyle w:val="VerbatimChar"/>
          <w:lang w:val="en-US"/>
        </w:rPr>
        <w:t xml:space="preserve">Instead, if SU_DLY (EN_CHOP_FREQ_MOD_DEMOD register [2]) is set to 1, 755ms after the falling of O_RSTI_IMP, O_SUG_IMP shall go low.</w:t>
      </w:r>
    </w:p>
    <w:p>
      <w:pPr>
        <w:pStyle w:val="FirstParagraph"/>
      </w:pPr>
      <w:r>
        <w:rPr>
          <w:lang w:val="en-US"/>
        </w:rPr>
        <w:t xml:space="preserve">Source: requirement:Main Controller:IPOS_STBIO1_MAIN_CONTROLLER_6059; offsets 0 to 53</w:t>
      </w:r>
    </w:p>
    <w:p>
      <w:pPr>
        <w:pStyle w:val="SourceCode"/>
      </w:pPr>
      <w:r>
        <w:rPr>
          <w:rStyle w:val="VerbatimChar"/>
          <w:lang w:val="en-US"/>
        </w:rPr>
        <w:t xml:space="preserve">I_noise shall be set to 0 during the ADC calibration.</w:t>
      </w:r>
    </w:p>
    <w:p>
      <w:pPr>
        <w:pStyle w:val="FirstParagraph"/>
      </w:pPr>
      <w:r>
        <w:rPr>
          <w:lang w:val="en-US"/>
        </w:rPr>
        <w:t xml:space="preserve">Source: requirement:Main Controller:IPOS_STBIO1_MAIN_CONTROLLER_008; offsets 0 to 189</w:t>
      </w:r>
    </w:p>
    <w:p>
      <w:pPr>
        <w:pStyle w:val="SourceCode"/>
      </w:pPr>
      <w:r>
        <w:rPr>
          <w:rStyle w:val="VerbatimChar"/>
          <w:lang w:val="en-US"/>
        </w:rPr>
        <w:t xml:space="preserve">When in unique_fifo_mode (i_multiple_fifo set to 0), if during a time slot an operation is done, the Main_Controller_FSM shall write the time_slot_data inside the FIFO with a dedicated tag.</w:t>
      </w:r>
    </w:p>
    <w:p>
      <w:pPr>
        <w:pStyle w:val="FirstParagraph"/>
      </w:pPr>
      <w:r>
        <w:rPr>
          <w:lang w:val="en-US"/>
        </w:rPr>
        <w:t xml:space="preserve">Source: requirement:Main Controller:IPOS_STBIO1_MAIN_CONTROLLER_728; offsets 180 to 223</w:t>
      </w:r>
    </w:p>
    <w:p>
      <w:pPr>
        <w:pStyle w:val="SourceCode"/>
      </w:pPr>
      <w:r>
        <w:rPr>
          <w:rStyle w:val="VerbatimChar"/>
          <w:lang w:val="en-US"/>
        </w:rPr>
        <w:t xml:space="preserve">If it’s masked, its contribution shall be 0</w:t>
      </w:r>
    </w:p>
    <w:p>
      <w:pPr>
        <w:pStyle w:val="FirstParagraph"/>
      </w:pPr>
      <w:r>
        <w:rPr>
          <w:lang w:val="en-US"/>
        </w:rPr>
        <w:t xml:space="preserve">Source: requirement:Main Controller:IPOS_STBIO1_MAIN_CONTROLLER_035; offsets 0 to 198</w:t>
      </w:r>
    </w:p>
    <w:p>
      <w:pPr>
        <w:pStyle w:val="SourceCode"/>
      </w:pPr>
      <w:r>
        <w:rPr>
          <w:rStyle w:val="VerbatimChar"/>
          <w:lang w:val="en-US"/>
        </w:rPr>
        <w:t xml:space="preserve">When DEVICE_FSM FSM is in Operative State (DEVICE_STATUS_REG register [2:0]==0x04), the o_MC_busy shall go to 1 and shall go to 0 one clock cycle after entering the SLEEP state if no error occurred.</w:t>
      </w:r>
    </w:p>
    <w:p>
      <w:pPr>
        <w:pStyle w:val="FirstParagraph"/>
      </w:pPr>
      <w:r>
        <w:rPr>
          <w:lang w:val="en-US"/>
        </w:rPr>
        <w:t xml:space="preserve">Source: requirement:Main Controller:IPOS_STBIO1_MAIN_CONTROLLER_6070; offsets 0 to 205</w:t>
      </w:r>
    </w:p>
    <w:p>
      <w:pPr>
        <w:pStyle w:val="SourceCode"/>
      </w:pPr>
      <w:r>
        <w:rPr>
          <w:rStyle w:val="VerbatimChar"/>
          <w:lang w:val="en-US"/>
        </w:rPr>
        <w:t xml:space="preserve">When i_wave_velocity mode is enabled together with the DISABLE_ALC, the PPG_ALC_STORAGE shall be performed but once the Device goes into OPERATIVE State, the values are not summed (visible) to the o_BIDAC.</w:t>
      </w:r>
    </w:p>
    <w:p>
      <w:pPr>
        <w:pStyle w:val="FirstParagraph"/>
      </w:pPr>
      <w:r>
        <w:rPr>
          <w:lang w:val="en-US"/>
        </w:rPr>
        <w:t xml:space="preserve">Source: requirement:Main Controller:IPOS_STBIO1_MAIN_CONTROLLER_015; offsets 0 to 125</w:t>
      </w:r>
    </w:p>
    <w:p>
      <w:pPr>
        <w:pStyle w:val="SourceCode"/>
      </w:pPr>
      <w:r>
        <w:rPr>
          <w:rStyle w:val="VerbatimChar"/>
          <w:lang w:val="en-US"/>
        </w:rPr>
        <w:t xml:space="preserve">When the user selects the ECG, BIA, the wave velocity mode or the ppg ioff calibration, the device Shall go to WAIT_SU state.</w:t>
      </w:r>
    </w:p>
    <w:p>
      <w:pPr>
        <w:pStyle w:val="FirstParagraph"/>
      </w:pPr>
      <w:r>
        <w:rPr>
          <w:lang w:val="en-US"/>
        </w:rPr>
        <w:t xml:space="preserve">Source: requirement:Main Controller:IPOS_STBIO1_MAIN_CONTROLLER_060; offsets 0 to 149</w:t>
      </w:r>
    </w:p>
    <w:p>
      <w:pPr>
        <w:pStyle w:val="SourceCode"/>
      </w:pPr>
      <w:r>
        <w:rPr>
          <w:rStyle w:val="VerbatimChar"/>
          <w:lang w:val="en-US"/>
        </w:rPr>
        <w:t xml:space="preserve">When the last acquisition is performed, after the last i_ADC_EOC arrived, the ADC_phases shall set to high the o_do_avarage signal for 1 clock cycle.</w:t>
      </w:r>
    </w:p>
    <w:p>
      <w:pPr>
        <w:pStyle w:val="FirstParagraph"/>
      </w:pPr>
      <w:r>
        <w:rPr>
          <w:lang w:val="en-US"/>
        </w:rPr>
        <w:t xml:space="preserve">Source: requirement:Main Controller:IPOS_STBIO1_MAIN_CONTROLLER_076; offsets 0 to 69</w:t>
      </w:r>
    </w:p>
    <w:p>
      <w:pPr>
        <w:pStyle w:val="SourceCode"/>
      </w:pPr>
      <w:r>
        <w:rPr>
          <w:rStyle w:val="VerbatimChar"/>
          <w:lang w:val="en-US"/>
        </w:rPr>
        <w:t xml:space="preserve">15ms after that the o_pd_hc2 is gone low, the o_rst_hc2 shall go low.</w:t>
      </w:r>
    </w:p>
    <w:p>
      <w:pPr>
        <w:pStyle w:val="FirstParagraph"/>
      </w:pPr>
      <w:r>
        <w:rPr>
          <w:lang w:val="en-US"/>
        </w:rPr>
        <w:t xml:space="preserve">Source: requirement:Main Controller:IPOS_STBIO1_MAIN_CONTROLLER_3131; offsets 0 to 158</w:t>
      </w:r>
    </w:p>
    <w:p>
      <w:pPr>
        <w:pStyle w:val="SourceCode"/>
      </w:pPr>
      <w:r>
        <w:rPr>
          <w:rStyle w:val="VerbatimChar"/>
          <w:lang w:val="en-US"/>
        </w:rPr>
        <w:t xml:space="preserve">When the ppg ioff calibration is selected and device fsm is in WAIT_SU State, the Elab FSM shall go into the Timer Buffer state and then PPG IOFF CALIB state.</w:t>
      </w:r>
    </w:p>
    <w:p>
      <w:pPr>
        <w:pStyle w:val="FirstParagraph"/>
      </w:pPr>
      <w:r>
        <w:rPr>
          <w:lang w:val="en-US"/>
        </w:rPr>
        <w:t xml:space="preserve">Source: requirement:Main Controller:IPOS_STBIO1_MAIN_CONTROLLER_073; offsets 0 to 88</w:t>
      </w:r>
    </w:p>
    <w:p>
      <w:pPr>
        <w:pStyle w:val="SourceCode"/>
      </w:pPr>
      <w:r>
        <w:rPr>
          <w:rStyle w:val="VerbatimChar"/>
          <w:lang w:val="en-US"/>
        </w:rPr>
        <w:t xml:space="preserve">When the i_hc_en is set to 0 and i_imp_en is set to 1 and i_n_ecg_channel is equal to 2,</w:t>
      </w:r>
    </w:p>
    <w:p>
      <w:pPr>
        <w:pStyle w:val="FirstParagraph"/>
      </w:pPr>
      <w:r>
        <w:rPr>
          <w:lang w:val="en-US"/>
        </w:rPr>
        <w:t xml:space="preserve">Source: requirement:Main Controller:IPOS_STBIO1_MAIN_CONTROLLER_073; offsets 152 to 184</w:t>
      </w:r>
    </w:p>
    <w:p>
      <w:pPr>
        <w:pStyle w:val="SourceCode"/>
      </w:pPr>
      <w:r>
        <w:rPr>
          <w:rStyle w:val="VerbatimChar"/>
          <w:lang w:val="en-US"/>
        </w:rPr>
        <w:t xml:space="preserve">, o_pd_imp_from_bia shall go low</w:t>
      </w:r>
    </w:p>
    <w:p>
      <w:pPr>
        <w:pStyle w:val="FirstParagraph"/>
      </w:pPr>
      <w:r>
        <w:rPr>
          <w:lang w:val="en-US"/>
        </w:rPr>
        <w:t xml:space="preserve">Source: requirement:Main Controller:IPOS_STBIO1_MAIN_CONTROLLER_073; offsets 184 to 211</w:t>
      </w:r>
    </w:p>
    <w:p>
      <w:pPr>
        <w:pStyle w:val="SourceCode"/>
      </w:pPr>
      <w:r>
        <w:rPr>
          <w:rStyle w:val="VerbatimChar"/>
          <w:lang w:val="en-US"/>
        </w:rPr>
        <w:t xml:space="preserve"> and counter shall be work.</w:t>
      </w:r>
    </w:p>
    <w:p>
      <w:pPr>
        <w:pStyle w:val="FirstParagraph"/>
      </w:pPr>
      <w:r>
        <w:rPr>
          <w:lang w:val="en-US"/>
        </w:rPr>
        <w:t xml:space="preserve">Source: requirement:Main Controller:IPOS_STBIO1_MAIN_CONTROLLER_5080; offsets 0 to 86</w:t>
      </w:r>
    </w:p>
    <w:p>
      <w:pPr>
        <w:pStyle w:val="SourceCode"/>
      </w:pPr>
      <w:r>
        <w:rPr>
          <w:rStyle w:val="VerbatimChar"/>
          <w:lang w:val="en-US"/>
        </w:rPr>
        <w:t xml:space="preserve">i_rst_async_ecg Shall be used only when the Device FSM is in SLEEP or Operative State.</w:t>
      </w:r>
    </w:p>
    <w:p>
      <w:pPr>
        <w:pStyle w:val="FirstParagraph"/>
      </w:pPr>
      <w:r>
        <w:rPr>
          <w:lang w:val="en-US"/>
        </w:rPr>
        <w:t xml:space="preserve">Source: requirement:Main Controller:IPOS_STBIO1_MAIN_CONTROLLER_077; offsets 156 to 267</w:t>
      </w:r>
    </w:p>
    <w:p>
      <w:pPr>
        <w:pStyle w:val="SourceCode"/>
      </w:pPr>
      <w:r>
        <w:rPr>
          <w:rStyle w:val="VerbatimChar"/>
          <w:lang w:val="en-US"/>
        </w:rPr>
        <w:t xml:space="preserve">Instead, if i_clk_hlt_en is equal to 0, then o_rsti_hc2 shall go low after 30ms since the falling of o_rst_hc2.</w:t>
      </w:r>
    </w:p>
    <w:p>
      <w:pPr>
        <w:pStyle w:val="FirstParagraph"/>
      </w:pPr>
      <w:r>
        <w:rPr>
          <w:lang w:val="en-US"/>
        </w:rPr>
        <w:t xml:space="preserve">Source: requirement:Main Controller:IPOS_STBIO1_MAIN_CONTROLLER_5015; offsets 0 to 82</w:t>
      </w:r>
    </w:p>
    <w:p>
      <w:pPr>
        <w:pStyle w:val="SourceCode"/>
      </w:pPr>
      <w:r>
        <w:rPr>
          <w:rStyle w:val="VerbatimChar"/>
          <w:lang w:val="en-US"/>
        </w:rPr>
        <w:t xml:space="preserve">[Covers: DDS_STBIO1_1114] The State WAIT_SU shall not be considered interruptible.</w:t>
      </w:r>
    </w:p>
    <w:p>
      <w:pPr>
        <w:pStyle w:val="FirstParagraph"/>
      </w:pPr>
      <w:r>
        <w:rPr>
          <w:lang w:val="en-US"/>
        </w:rPr>
        <w:t xml:space="preserve">Source: requirement:Main Controller:IPOS_STBIO1_MAIN_CONTROLLER_3125; offsets 0 to 180</w:t>
      </w:r>
    </w:p>
    <w:p>
      <w:pPr>
        <w:pStyle w:val="SourceCode"/>
      </w:pPr>
      <w:r>
        <w:rPr>
          <w:rStyle w:val="VerbatimChar"/>
          <w:lang w:val="en-US"/>
        </w:rPr>
        <w:t xml:space="preserve">When ELAB_FSM is in ECG state and ECG1 and ECG2 are selected , o_ADC_EN shall go high and 10 acquisitions are required (acquisitions described in chapter in section 5.4 ADC PHASE).</w:t>
      </w:r>
    </w:p>
    <w:p>
      <w:pPr>
        <w:pStyle w:val="FirstParagraph"/>
      </w:pPr>
      <w:r>
        <w:rPr>
          <w:lang w:val="en-US"/>
        </w:rPr>
        <w:t xml:space="preserve">Source: requirement:Main Controller:IPOS_STBIO1_MAIN_CONTROLLER_058; offsets 0 to 111</w:t>
      </w:r>
    </w:p>
    <w:p>
      <w:pPr>
        <w:pStyle w:val="SourceCode"/>
      </w:pPr>
      <w:r>
        <w:rPr>
          <w:rStyle w:val="VerbatimChar"/>
          <w:lang w:val="en-US"/>
        </w:rPr>
        <w:t xml:space="preserve">The calibration phase shall set the adc_error_cap8…0 to the correct value, following the calibration algorithm.</w:t>
      </w:r>
    </w:p>
    <w:p>
      <w:pPr>
        <w:pStyle w:val="FirstParagraph"/>
      </w:pPr>
      <w:r>
        <w:rPr>
          <w:lang w:val="en-US"/>
        </w:rPr>
        <w:t xml:space="preserve">Source: requirement:Main Controller:IPOS_STBIO1_MAIN_CONTROLLER_031; offsets 310 to 407</w:t>
      </w:r>
    </w:p>
    <w:p>
      <w:pPr>
        <w:pStyle w:val="SourceCode"/>
      </w:pPr>
      <w:r>
        <w:rPr>
          <w:rStyle w:val="VerbatimChar"/>
          <w:lang w:val="en-US"/>
        </w:rPr>
        <w:t xml:space="preserve">Except when FRAME_{n}_SAMPLES is equal to 3’b000, in this case o_ADC_start shall go high 3 times.</w:t>
      </w:r>
    </w:p>
    <w:p>
      <w:pPr>
        <w:pStyle w:val="FirstParagraph"/>
      </w:pPr>
      <w:r>
        <w:rPr>
          <w:lang w:val="en-US"/>
        </w:rPr>
        <w:t xml:space="preserve">Source: requirement:Main Controller:IPOS_STBIO1_MAIN_CONTROLLER_095; offsets 0 to 100</w:t>
      </w:r>
    </w:p>
    <w:p>
      <w:pPr>
        <w:pStyle w:val="SourceCode"/>
      </w:pPr>
      <w:r>
        <w:rPr>
          <w:rStyle w:val="VerbatimChar"/>
          <w:lang w:val="en-US"/>
        </w:rPr>
        <w:t xml:space="preserve">The o_En_TIA, o_EN_Buff, o_EN_ADC and o_EN_IDAC shall be high when the PPG_FSM is RX_START UP state.</w:t>
      </w:r>
    </w:p>
    <w:p>
      <w:pPr>
        <w:pStyle w:val="FirstParagraph"/>
      </w:pPr>
      <w:r>
        <w:rPr>
          <w:lang w:val="en-US"/>
        </w:rPr>
        <w:t xml:space="preserve">Source: requirement:Main Controller:IPOS_STBIO1_MAIN_CONTROLLER_027; offsets 0 to 325</w:t>
      </w:r>
    </w:p>
    <w:p>
      <w:pPr>
        <w:pStyle w:val="SourceCode"/>
      </w:pPr>
      <w:r>
        <w:rPr>
          <w:rStyle w:val="VerbatimChar"/>
          <w:lang w:val="en-US"/>
        </w:rPr>
        <w:t xml:space="preserve">When DEVICE_FSM FSM is in IDLE STATE (main_controller_status_register (DEVICE_STATUS_REG register [2:0]) is equal to 0x02) if IMP_EN (IMP_CTRL register [0]) is set to 1 and BIA_SEL (DEVICE_CONFIG_CHANNEL [2]) is set to 1, after WAIT_SU the device_fsm shall go in OPERATIVE (DEVICE_STATUS_REG register [2:0] is equal to 0x04).</w:t>
      </w:r>
    </w:p>
    <w:p>
      <w:pPr>
        <w:pStyle w:val="FirstParagraph"/>
      </w:pPr>
      <w:r>
        <w:rPr>
          <w:lang w:val="en-US"/>
        </w:rPr>
        <w:t xml:space="preserve">Source: requirement:Main Controller:IPOS_STBIO1_MAIN_CONTROLLER_4080; offsets 0 to 31</w:t>
      </w:r>
    </w:p>
    <w:p>
      <w:pPr>
        <w:pStyle w:val="SourceCode"/>
      </w:pPr>
      <w:r>
        <w:rPr>
          <w:rStyle w:val="VerbatimChar"/>
          <w:lang w:val="en-US"/>
        </w:rPr>
        <w:t xml:space="preserve">If i_rst_async_ecg is set to 1,</w:t>
      </w:r>
    </w:p>
    <w:p>
      <w:pPr>
        <w:pStyle w:val="FirstParagraph"/>
      </w:pPr>
      <w:r>
        <w:rPr>
          <w:lang w:val="en-US"/>
        </w:rPr>
        <w:t xml:space="preserve">Source: requirement:Main Controller:IPOS_STBIO1_MAIN_CONTROLLER_4080; offsets 31 to 97</w:t>
      </w:r>
    </w:p>
    <w:p>
      <w:pPr>
        <w:pStyle w:val="SourceCode"/>
      </w:pPr>
      <w:r>
        <w:rPr>
          <w:rStyle w:val="VerbatimChar"/>
          <w:lang w:val="en-US"/>
        </w:rPr>
        <w:t xml:space="preserve"> it shall go to zero at least 5ms after that o_su_hc2 is set to 0.</w:t>
      </w:r>
    </w:p>
    <w:p>
      <w:pPr>
        <w:pStyle w:val="FirstParagraph"/>
      </w:pPr>
      <w:r>
        <w:rPr>
          <w:lang w:val="en-US"/>
        </w:rPr>
        <w:t xml:space="preserve">Source: requirement:Main Controller:IPOS_STBIO1_MAIN_CONTROLLER_127; offsets 0 to 77</w:t>
      </w:r>
    </w:p>
    <w:p>
      <w:pPr>
        <w:pStyle w:val="SourceCode"/>
      </w:pPr>
      <w:r>
        <w:rPr>
          <w:rStyle w:val="VerbatimChar"/>
          <w:lang w:val="en-US"/>
        </w:rPr>
        <w:t xml:space="preserve">ALC cycle algorithm shall be done until the set of the last o_w_BTIA_ALC bit.</w:t>
      </w:r>
    </w:p>
    <w:p>
      <w:pPr>
        <w:pStyle w:val="FirstParagraph"/>
      </w:pPr>
      <w:r>
        <w:rPr>
          <w:lang w:val="en-US"/>
        </w:rPr>
        <w:t xml:space="preserve">Source: requirement:Main Controller:IPOS_STBIO1_MAIN_CONTROLLER_085; offsets 0 to 65</w:t>
      </w:r>
    </w:p>
    <w:p>
      <w:pPr>
        <w:pStyle w:val="SourceCode"/>
      </w:pPr>
      <w:r>
        <w:rPr>
          <w:rStyle w:val="VerbatimChar"/>
          <w:lang w:val="en-US"/>
        </w:rPr>
        <w:t xml:space="preserve">20ms after the falling of o_rst_imp, if i_clk_imp_en is set to 1,</w:t>
      </w:r>
    </w:p>
    <w:p>
      <w:pPr>
        <w:pStyle w:val="FirstParagraph"/>
      </w:pPr>
      <w:r>
        <w:rPr>
          <w:lang w:val="en-US"/>
        </w:rPr>
        <w:t xml:space="preserve">Source: requirement:Main Controller:IPOS_STBIO1_MAIN_CONTROLLER_085; offsets 65 to 100</w:t>
      </w:r>
    </w:p>
    <w:p>
      <w:pPr>
        <w:pStyle w:val="SourceCode"/>
      </w:pPr>
      <w:r>
        <w:rPr>
          <w:rStyle w:val="VerbatimChar"/>
          <w:lang w:val="en-US"/>
        </w:rPr>
        <w:t xml:space="preserve"> the o_en_ck_chop_imp shall be high</w:t>
      </w:r>
    </w:p>
    <w:p>
      <w:pPr>
        <w:pStyle w:val="FirstParagraph"/>
      </w:pPr>
      <w:r>
        <w:rPr>
          <w:lang w:val="en-US"/>
        </w:rPr>
        <w:t xml:space="preserve">Source: requirement:Main Controller:IPOS_STBIO1_MAIN_CONTROLLER_085; offsets 100 to 163</w:t>
      </w:r>
    </w:p>
    <w:p>
      <w:pPr>
        <w:pStyle w:val="SourceCode"/>
      </w:pPr>
      <w:r>
        <w:rPr>
          <w:rStyle w:val="VerbatimChar"/>
          <w:lang w:val="en-US"/>
        </w:rPr>
        <w:t xml:space="preserve"> and ck_chop_imp shall be generated from Clock generator block.</w:t>
      </w:r>
    </w:p>
    <w:p>
      <w:pPr>
        <w:pStyle w:val="FirstParagraph"/>
      </w:pPr>
      <w:r>
        <w:rPr>
          <w:lang w:val="en-US"/>
        </w:rPr>
        <w:t xml:space="preserve">Source: requirement:Main Controller:IPOS_STBIO1_MAIN_CONTROLLER_085; offsets 164 to 242</w:t>
      </w:r>
    </w:p>
    <w:p>
      <w:pPr>
        <w:pStyle w:val="SourceCode"/>
      </w:pPr>
      <w:r>
        <w:rPr>
          <w:rStyle w:val="VerbatimChar"/>
          <w:lang w:val="en-US"/>
        </w:rPr>
        <w:t xml:space="preserve">On the hand, if i_clk_imp_en is set to 0, the o_en_ck_chop_imp shall stay low.</w:t>
      </w:r>
    </w:p>
    <w:p>
      <w:pPr>
        <w:pStyle w:val="FirstParagraph"/>
      </w:pPr>
      <w:r>
        <w:rPr>
          <w:lang w:val="en-US"/>
        </w:rPr>
        <w:t xml:space="preserve">Source: requirement:Main Controller:IPOS_STBIO1_MAIN_CONTROLLER_120; offsets 0 to 188</w:t>
      </w:r>
    </w:p>
    <w:p>
      <w:pPr>
        <w:pStyle w:val="SourceCode"/>
      </w:pPr>
      <w:r>
        <w:rPr>
          <w:rStyle w:val="VerbatimChar"/>
          <w:lang w:val="en-US"/>
        </w:rPr>
        <w:t xml:space="preserve">When the i_falling_digital_ramp is set to 1, the o_TX_Vref shall decrement from N_MAX value (DIGITAL_RAMP_CONFIG_PARAM_1 register [3:0]) to zero with a step equal to 1 every 2-clock cycle.</w:t>
      </w:r>
    </w:p>
    <w:p>
      <w:pPr>
        <w:pStyle w:val="FirstParagraph"/>
      </w:pPr>
      <w:r>
        <w:rPr>
          <w:lang w:val="en-US"/>
        </w:rPr>
        <w:t xml:space="preserve">Source: requirement:Main Controller:IPOS_STBIO1_MAIN_CONTROLLER_062; offsets 0 to 222</w:t>
      </w:r>
    </w:p>
    <w:p>
      <w:pPr>
        <w:pStyle w:val="SourceCode"/>
      </w:pPr>
      <w:r>
        <w:rPr>
          <w:rStyle w:val="VerbatimChar"/>
          <w:lang w:val="en-US"/>
        </w:rPr>
        <w:t xml:space="preserve">When i_debug_calibration is set (second bitfield of ADC_CAL_CONFIG ), the number of samples used by the avarage block during the calibration shall be set to 2. (The purpose of this mode is to speed-up the AM-S simulation).</w:t>
      </w:r>
    </w:p>
    <w:p>
      <w:pPr>
        <w:pStyle w:val="FirstParagraph"/>
      </w:pPr>
      <w:r>
        <w:rPr>
          <w:lang w:val="en-US"/>
        </w:rPr>
        <w:t xml:space="preserve">Source: requirement:Main Controller:IPOS_STBIO1_MAIN_CONTROLLER_086; offsets 0 to 61</w:t>
      </w:r>
    </w:p>
    <w:p>
      <w:pPr>
        <w:pStyle w:val="SourceCode"/>
      </w:pPr>
      <w:r>
        <w:rPr>
          <w:rStyle w:val="VerbatimChar"/>
          <w:lang w:val="en-US"/>
        </w:rPr>
        <w:t xml:space="preserve">30ms after the falling of o_rst_imp, o_rsti_imp shall go low.</w:t>
      </w:r>
    </w:p>
    <w:p>
      <w:pPr>
        <w:pStyle w:val="FirstParagraph"/>
      </w:pPr>
      <w:r>
        <w:rPr>
          <w:lang w:val="en-US"/>
        </w:rPr>
        <w:t xml:space="preserve">ipos_final_unmodeled_content:audit:ipos-claim-9c25738c07441aa210ee; ipos_final_claim_missing_or_changed:audit:ipos-claim-9c25738c07441aa210ee; ipos_final_unmodeled_content:audit:ipos-claim-f0c78d46fc31b242434a; ipos_final_claim_missing_or_changed:audit:ipos-claim-f0c78d46fc31b242434a; ipos_final_unmodeled_content:audit:ipos-claim-261db2527251ce7dbf24; ipos_final_claim_missing_or_changed:audit:ipos-claim-261db2527251ce7dbf24; ipos_final_unmodeled_content:audit:ipos-claim-0a9310231692fed3ec50; ipos_final_claim_missing_or_changed:audit:ipos-claim-0a9310231692fed3ec50; ipos_final_unmodeled_content:audit:ipos-claim-55072f2368f9b50465fc; ipos_final_claim_missing_or_changed:audit:ipos-claim-55072f2368f9b50465fc; ipos_final_unmodeled_content:digital_ipos_main-controller.md:1.4; ipos_final_claim_missing_or_changed:digital_ipos_main-controller.md:1.4; ipos_final_unmodeled_content:digital_ipos_main-controller.docx:1.4; ipos_final_claim_missing_or_changed:digital_ipos_main-controller.docx:1.4</w:t>
      </w:r>
    </w:p>
    <w:p>
      <w:pPr>
        <w:pStyle w:val="BodyText"/>
      </w:pPr>
      <w:r>
        <w:rPr>
          <w:lang w:val="en-US"/>
        </w:rPr>
        <w:t xml:space="preserve">Provenance: approved requirement:IPOS_STBIO1_MAIN_CONTROLLER_123; C:\Users\iannuzza\LOCAL_PROJ\Github_copilot_proj\Deterministic_Reqs_workflow\data\canonical\canonical_store.sqlite; approved snapshot; artifacts/stage2_mirco_arc/block_inventory.csv; approved requirement:IPOS_STBIO1_MAIN_CONTROLLER_2146; approved requirement:IPOS_STBIO1_MAIN_CONTROLLER_118; approved requirement:IPOS_STBIO1_MAIN_CONTROLLER_051; approved requirement:IPOS_STBIO1_MAIN_CONTROLLER_9116; approved requirement:IPOS_STBIO1_MAIN_CONTROLLER_1104; approved requirement:IPOS_STBIO1_MAIN_CONTROLLER_1102; approved requirement:IPOS_STBIO1_MAIN_CONTROLLER_1095; approved requirement:IPOS_STBIO1_MAIN_CONTROLLER_100; approved requirement:IPOS_STBIO1_MAIN_CONTROLLER_5092; approved requirement:IPOS_STBIO1_MAIN_CONTROLLER_5091; approved requirement:IPOS_STBIO1_MAIN_CONTROLLER_4091; approved requirement:IPOS_STBIO1_MAIN_CONTROLLER_102; approved requirement:IPOS_STBIO1_MAIN_CONTROLLER_103; approved requirement:IPOS_STBIO1_MAIN_CONTROLLER_3128; approved requirement:IPOS_STBIO1_MAIN_CONTROLLER_6098; approved requirement:IPOS_STBIO1_MAIN_CONTROLLER_052; approved requirement:IPOS_STBIO1_MAIN_CONTROLLER_011; approved requirement:DDS_STBIO1_0123; approved requirement:IPOS_STBIO1_MAIN_CONTROLLER_1119; approved requirement:IPOS_STBIO1_MAIN_CONTROLLER_092; approved requirement:IPOS_STBIO1_MAIN_CONTROLLER_5016; approved requirement:IPOS_STBIO1_MAIN_CONTROLLER_049; approved requirement:IPOS_STBIO1_MAIN_CONTROLLER_080; approved requirement:IPOS_STBIO1_MAIN_CONTROLLER_140; approved requirement:IPOS_STBIO1_MAIN_CONTROLLER_143; approved requirement:IPOS_STBIO1_MAIN_CONTROLLER_026; approved requirement:IPOS_STBIO1_MAIN_CONTROLLER_1034; approved requirement:IPOS_STBIO1_MAIN_CONTROLLER_096; approved requirement:IPOS_STBIO1_MAIN_CONTROLLER_043; approved requirement:IPOS_STBIO1_MAIN_CONTROLLER_108; approved requirement:DDS_STBIO1_0122; approved requirement:IPOS_STBIO1_MAIN_CONTROLLER_090; approved requirement:IPOS_STBIO1_MAIN_CONTROLLER_002; approved requirement:IPOS_STBIO1_MAIN_CONTROLLER_4034; approved requirement:IPOS_STBIO1_MAIN_CONTROLLER_082; approved requirement:IPOS_STBIO1_MAIN_CONTROLLER_039; approved requirement:IPOS_STBIO1_MAIN_CONTROLLER_081; approved requirement:IPOS_STBIO1_MAIN_CONTROLLER_7095; approved requirement:IPOS_STBIO1_MAIN_CONTROLLER_1118; approved requirement:IPOS_STBIO1_MAIN_CONTROLLER_028; approved requirement:IPOS_STBIO1_MAIN_CONTROLLER_106; approved requirement:IPOS_STBIO1_MAIN_CONTROLLER_105; approved requirement:DDS_STBIO1_0121; approved requirement:DDS_STBIO1_0130; approved requirement:DDS_STBIO1_0129; approved requirement:DDS_STBIO1_0140; approved requirement:IPOS_STBIO1_MAIN_CONTROLLER_109; approved requirement:IPOS_STBIO1_MAIN_CONTROLLER_1139; approved requirement:IPOS_STBIO1_MAIN_CONTROLLER_3129; approved requirement:IPOS_STBIO1_MAIN_CONTROLLER_138; approved requirement:IPOS_STBIO1_MAIN_CONTROLLER_137; approved requirement:IPOS_STBIO1_MAIN_CONTROLLER_121; approved requirement:IPOS_STBIO1_MAIN_CONTROLLER_111; approved requirement:IPOS_STBIO1_MAIN_CONTROLLER_022; approved requirement:IPOS_STBIO1_MAIN_CONTROLLER_047; approved requirement:IPOS_STBIO1_MAIN_CONTROLLER_2145; approved requirement:IPOS_STBIO1_MAIN_CONTROLLER_115; approved requirement:IPOS_STBIO1_MAIN_CONTROLLER_017; approved requirement:IPOS_STBIO1_MAIN_CONTROLLER_009; approved requirement:IPOS_STBIO1_MAIN_CONTROLLER_133; approved requirement:IPOS_STBIO1_MAIN_CONTROLLER_059; approved requirement:IPOS_STBIO1_MAIN_CONTROLLER_078; approved requirement:IPOS_STBIO1_MAIN_CONTROLLER_104; approved requirement:IPOS_STBIO1_MAIN_CONTROLLER_055; approved requirement:IPOS_STBIO1_MAIN_CONTROLLER_018; approved requirement:IPOS_STBIO1_MAIN_CONTROLLER_063; approved requirement:IPOS_STBIO1_MAIN_CONTROLLER_036; approved requirement:IPOS_STBIO1_MAIN_CONTROLLER_020; approved requirement:IPOS_STBIO1_MAIN_CONTROLLER_034; approved requirement:IPOS_STBIO1_MAIN_CONTROLLER_3124; approved requirement:IPOS_STBIO1_MAIN_CONTROLLER_8116; approved requirement:IPOS_STBIO1_MAIN_CONTROLLER_1136; approved requirement:IPOS_STBIO1_MAIN_CONTROLLER_037; approved requirement:IPOS_STBIO1_MAIN_CONTROLLER_024; approved requirement:IPOS_STBIO1_MAIN_CONTROLLER_084; approved requirement:IPOS_STBIO1_MAIN_CONTROLLER_110; approved requirement:IPOS_STBIO1_MAIN_CONTROLLER_300; approved requirement:IPOS_STBIO1_MAIN_CONTROLLER_045; approved requirement:IPOS_STBIO1_MAIN_CONTROLLER_124; approved requirement:IPOS_STBIO1_MAIN_CONTROLLER_122; approved requirement:IPOS_STBIO1_MAIN_CONTROLLER_9139; approved requirement:IPOS_STBIO1_MAIN_CONTROLLER_054; approved requirement:IPOS_STBIO1_MAIN_CONTROLLER_040; approved requirement:IPOS_STBIO1_MAIN_CONTROLLER_072; approved requirement:IPOS_STBIO1_MAIN_CONTROLLER_053; approved requirement:IPOS_STBIO1_MAIN_CONTROLLER_129; approved requirement:IPOS_STBIO1_MAIN_CONTROLLER_2143; approved requirement:IPOS_STBIO1_MAIN_CONTROLLER_016; approved requirement:IPOS_STBIO1_MAIN_CONTROLLER_029; approved requirement:IPOS_STBIO1_MAIN_CONTROLLER_021; approved requirement:IPOS_STBIO1_MAIN_CONTROLLER_083; approved requirement:IPOS_STBIO1_MAIN_CONTROLLER_3130; approved requirement:IPOS_STBIO1_MAIN_CONTROLLER_436; approved requirement:IPOS_STBIO1_MAIN_CONTROLLER_099; approved requirement:IPOS_STBIO1_MAIN_CONTROLLER_074; approved requirement:IPOS_STBIO1_MAIN_CONTROLLER_048; approved requirement:IPOS_STBIO1_MAIN_CONTROLLER_098; approved requirement:IPOS_STBIO1_MAIN_CONTROLLER_038; approved requirement:IPOS_STBIO1_MAIN_CONTROLLER_2117; approved requirement:IPOS_STBIO1_MAIN_CONTROLLER_087; approved requirement:IPOS_STBIO1_MAIN_CONTROLLER_093; approved requirement:IPOS_STBIO1_MAIN_CONTROLLER_019; approved requirement:IPOS_STBIO1_MAIN_CONTROLLER_113; approved requirement:IPOS_STBIO1_MAIN_CONTROLLER_112; approved requirement:IPOS_STBIO1_MAIN_CONTROLLER_023; approved requirement:IPOS_STBIO1_MAIN_CONTROLLER_6059; approved requirement:IPOS_STBIO1_MAIN_CONTROLLER_008; approved requirement:IPOS_STBIO1_MAIN_CONTROLLER_728; approved requirement:IPOS_STBIO1_MAIN_CONTROLLER_035; approved requirement:IPOS_STBIO1_MAIN_CONTROLLER_6070; approved requirement:IPOS_STBIO1_MAIN_CONTROLLER_015; approved requirement:IPOS_STBIO1_MAIN_CONTROLLER_060; approved requirement:IPOS_STBIO1_MAIN_CONTROLLER_076; approved requirement:IPOS_STBIO1_MAIN_CONTROLLER_3131; approved requirement:IPOS_STBIO1_MAIN_CONTROLLER_073; approved requirement:IPOS_STBIO1_MAIN_CONTROLLER_5080; approved requirement:IPOS_STBIO1_MAIN_CONTROLLER_077; approved requirement:IPOS_STBIO1_MAIN_CONTROLLER_5015; approved requirement:IPOS_STBIO1_MAIN_CONTROLLER_3125; approved requirement:IPOS_STBIO1_MAIN_CONTROLLER_058; approved requirement:IPOS_STBIO1_MAIN_CONTROLLER_031; approved requirement:IPOS_STBIO1_MAIN_CONTROLLER_095; approved requirement:IPOS_STBIO1_MAIN_CONTROLLER_027; approved requirement:IPOS_STBIO1_MAIN_CONTROLLER_4080; approved requirement:IPOS_STBIO1_MAIN_CONTROLLER_127; approved requirement:IPOS_STBIO1_MAIN_CONTROLLER_085; approved requirement:IPOS_STBIO1_MAIN_CONTROLLER_120; approved requirement:IPOS_STBIO1_MAIN_CONTROLLER_062; approved requirement:IPOS_STBIO1_MAIN_CONTROLLER_086</w:t>
      </w:r>
    </w:p>
    <w:p>
      <w:pPr>
        <w:pStyle w:val="BodyText"/>
      </w:pPr>
      <w:r>
        <w:rPr>
          <w:b/>
          <w:bCs/>
          <w:lang w:val="en-US"/>
        </w:rPr>
        <w:t xml:space="preserve">Diagnostic note</w:t>
      </w:r>
    </w:p>
    <w:p>
      <w:pPr>
        <w:pStyle w:val="Compact"/>
        <w:numPr>
          <w:ilvl w:val="0"/>
          <w:numId w:val="1005"/>
        </w:numPr>
      </w:pPr>
      <w:r>
        <w:rPr>
          <w:b/>
          <w:bCs/>
          <w:lang w:val="en-US"/>
        </w:rPr>
        <w:t xml:space="preserve">What the specification already states:</w:t>
      </w:r>
      <w:r>
        <w:rPr>
          <w:lang w:val="en-US"/>
        </w:rPr>
        <w:t xml:space="preserve"> </w:t>
      </w:r>
      <w:r>
        <w:rPr>
          <w:lang w:val="en-US"/>
        </w:rPr>
        <w:t xml:space="preserve">Exact approved claim-support spans are retained below.</w:t>
      </w:r>
    </w:p>
    <w:p>
      <w:pPr>
        <w:pStyle w:val="Compact"/>
        <w:numPr>
          <w:ilvl w:val="0"/>
          <w:numId w:val="1005"/>
        </w:numPr>
      </w:pPr>
      <w:r>
        <w:rPr>
          <w:b/>
          <w:bCs/>
          <w:lang w:val="en-US"/>
        </w:rPr>
        <w:t xml:space="preserve">What is missing or not identified:</w:t>
      </w:r>
      <w:r>
        <w:rPr>
          <w:lang w:val="en-US"/>
        </w:rPr>
        <w:t xml:space="preserve"> </w:t>
      </w:r>
      <w:r>
        <w:rPr>
          <w:lang w:val="en-US"/>
        </w:rPr>
        <w:t xml:space="preserve">No missing source information is established; current candidate text fails independent verification.</w:t>
      </w:r>
    </w:p>
    <w:p>
      <w:pPr>
        <w:pStyle w:val="Compact"/>
        <w:numPr>
          <w:ilvl w:val="0"/>
          <w:numId w:val="1005"/>
        </w:numPr>
      </w:pPr>
      <w:r>
        <w:rPr>
          <w:b/>
          <w:bCs/>
          <w:lang w:val="en-US"/>
        </w:rPr>
        <w:t xml:space="preserve">What the user needs to do:</w:t>
      </w:r>
      <w:r>
        <w:rPr>
          <w:lang w:val="en-US"/>
        </w:rPr>
        <w:t xml:space="preserve"> </w:t>
      </w:r>
      <w:r>
        <w:rPr>
          <w:lang w:val="en-US"/>
        </w:rPr>
        <w:t xml:space="preserve">none</w:t>
      </w:r>
    </w:p>
    <w:p>
      <w:pPr>
        <w:pStyle w:val="Compact"/>
        <w:numPr>
          <w:ilvl w:val="0"/>
          <w:numId w:val="1005"/>
        </w:numPr>
      </w:pPr>
      <w:r>
        <w:rPr>
          <w:b/>
          <w:bCs/>
          <w:lang w:val="en-US"/>
        </w:rPr>
        <w:t xml:space="preserve">Blocking mechanism:</w:t>
      </w:r>
      <w:r>
        <w:rPr>
          <w:lang w:val="en-US"/>
        </w:rPr>
        <w:t xml:space="preserve"> </w:t>
      </w:r>
      <w:r>
        <w:rPr>
          <w:lang w:val="en-US"/>
        </w:rPr>
        <w:t xml:space="preserve">The existing independent final-text fidelity check rejects the candidate section; this is not a stale-input-only finding.</w:t>
      </w:r>
    </w:p>
    <w:p>
      <w:pPr>
        <w:pStyle w:val="Compact"/>
        <w:numPr>
          <w:ilvl w:val="0"/>
          <w:numId w:val="1005"/>
        </w:numPr>
      </w:pPr>
      <w:r>
        <w:rPr>
          <w:b/>
          <w:bCs/>
          <w:lang w:val="en-US"/>
        </w:rPr>
        <w:t xml:space="preserve">Signal/register information:</w:t>
      </w:r>
      <w:r>
        <w:rPr>
          <w:lang w:val="en-US"/>
        </w:rPr>
        <w:t xml:space="preserve"> </w:t>
      </w:r>
      <w:r>
        <w:rPr>
          <w:lang w:val="en-US"/>
        </w:rPr>
        <w:t xml:space="preserve">Preserve the exact identifiers and context from the cited approved spans.</w:t>
      </w:r>
    </w:p>
    <w:p>
      <w:pPr>
        <w:pStyle w:val="Compact"/>
        <w:numPr>
          <w:ilvl w:val="0"/>
          <w:numId w:val="1005"/>
        </w:numPr>
      </w:pPr>
      <w:r>
        <w:rPr>
          <w:b/>
          <w:bCs/>
          <w:lang w:val="en-US"/>
        </w:rPr>
        <w:t xml:space="preserve">Where the rule applies:</w:t>
      </w:r>
      <w:r>
        <w:rPr>
          <w:lang w:val="en-US"/>
        </w:rPr>
        <w:t xml:space="preserve"> </w:t>
      </w:r>
      <w:r>
        <w:rPr>
          <w:lang w:val="en-US"/>
        </w:rPr>
        <w:t xml:space="preserve">Main Controller</w:t>
      </w:r>
    </w:p>
    <w:p>
      <w:pPr>
        <w:pStyle w:val="Compact"/>
        <w:numPr>
          <w:ilvl w:val="0"/>
          <w:numId w:val="1005"/>
        </w:numPr>
      </w:pPr>
      <w:r>
        <w:rPr>
          <w:b/>
          <w:bCs/>
          <w:lang w:val="en-US"/>
        </w:rPr>
        <w:t xml:space="preserve">Required resolution:</w:t>
      </w:r>
      <w:r>
        <w:rPr>
          <w:lang w:val="en-US"/>
        </w:rPr>
        <w:t xml:space="preserve"> </w:t>
      </w:r>
      <w:r>
        <w:rPr>
          <w:lang w:val="en-US"/>
        </w:rPr>
        <w:t xml:space="preserve">Resolve the recorded shared realization/readback mismatch, then repeat the probe without weakening the gate.</w:t>
      </w:r>
    </w:p>
    <w:bookmarkEnd w:id="25"/>
    <w:bookmarkStart w:id="26" w:name="ipos-probe-1590def22a578e69"/>
    <w:p>
      <w:pPr>
        <w:pStyle w:val="Heading3"/>
      </w:pPr>
      <w:r>
        <w:rPr>
          <w:lang w:val="en-US"/>
        </w:rPr>
        <w:t xml:space="preserve">IPOS-PROBE-1590def22a578e69</w:t>
      </w:r>
    </w:p>
    <w:p>
      <w:pPr>
        <w:pStyle w:val="FirstParagraph"/>
      </w:pPr>
      <w:r>
        <w:rPr>
          <w:lang w:val="en-US"/>
        </w:rPr>
        <w:t xml:space="preserve">Block: Sensor-Hub</w:t>
      </w:r>
    </w:p>
    <w:p>
      <w:pPr>
        <w:pStyle w:val="BodyText"/>
      </w:pPr>
      <w:r>
        <w:rPr>
          <w:lang w:val="en-US"/>
        </w:rPr>
        <w:t xml:space="preserve">Category: recoverable by a bounded shared interpretation fix</w:t>
      </w:r>
    </w:p>
    <w:p>
      <w:pPr>
        <w:pStyle w:val="BodyText"/>
      </w:pPr>
      <w:r>
        <w:rPr>
          <w:lang w:val="en-US"/>
        </w:rPr>
        <w:t xml:space="preserve">Blocking: yes. A currently retained descriptive paragraph or assembled section fails independent fidelity verification. It must not be published blindly, even if its approved source is eligible. Resolve the exact final-text mismatch under shared rules and repeat the clean probe; no source clarification or gate waiver is justified by this failure alone.</w:t>
      </w:r>
    </w:p>
    <w:p>
      <w:pPr>
        <w:pStyle w:val="BodyText"/>
      </w:pPr>
      <w:r>
        <w:rPr>
          <w:lang w:val="en-US"/>
        </w:rPr>
        <w:t xml:space="preserve">Unresolved or missing information: Approved meaning is present in the cited structured claims, but their candidate paragraphs or assembled section do not pass the current independent final-text fidelity check. Exact findings: ipos_final_unmodeled_content:digital_ipos_sensor-hub.md:1.3; ipos_final_claim_missing_or_changed:digital_ipos_sensor-hub.md:1.3; ipos_final_unmodeled_content:digital_ipos_sensor-hub.md:1.4; ipos_final_claim_missing_or_changed:digital_ipos_sensor-hub.md:1.4; ipos_final_unmodeled_content:digital_ipos_sensor-hub.docx:1.3; ipos_final_claim_missing_or_changed:digital_ipos_sensor-hub.docx:1.3; ipos_final_unmodeled_content:digital_ipos_sensor-hub.docx:1.4; ipos_final_claim_missing_or_changed:digital_ipos_sensor-hub.docx:1.4. This is a current descriptive realization/readback failure, not demonstrated missing source information. The failed candidate is not published.</w:t>
      </w:r>
    </w:p>
    <w:p>
      <w:pPr>
        <w:pStyle w:val="BodyText"/>
      </w:pPr>
      <w:r>
        <w:rPr>
          <w:lang w:val="en-US"/>
        </w:rPr>
        <w:t xml:space="preserve">Clarification need: none</w:t>
      </w:r>
    </w:p>
    <w:p>
      <w:pPr>
        <w:pStyle w:val="BodyText"/>
      </w:pPr>
      <w:r>
        <w:rPr>
          <w:lang w:val="en-US"/>
        </w:rPr>
        <w:t xml:space="preserve">Recovery status: current_final_text_fidelity_failure_not_recovered</w:t>
      </w:r>
    </w:p>
    <w:p>
      <w:pPr>
        <w:pStyle w:val="BodyText"/>
      </w:pPr>
      <w:r>
        <w:rPr>
          <w:lang w:val="en-US"/>
        </w:rPr>
        <w:t xml:space="preserve">Review-only proposal type: precise shared realization/readback reconciliation</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meaning is present in the cited structured claims, but their candidate paragraphs or assembled section do not pass the current independent final-text fidelity check. Exact findings: ipos_final_unmodeled_content:digital_ipos_sensor-hub.md:1.3; ipos_final_claim_missing_or_changed:digital_ipos_sensor-hub.md:1.3; ipos_final_unmodeled_content:digital_ipos_sensor-hub.md:1.4; ipos_final_claim_missing_or_changed:digital_ipos_sensor-hub.md:1.4; ipos_final_unmodeled_content:digital_ipos_sensor-hub.docx:1.3; ipos_final_claim_missing_or_changed:digital_ipos_sensor-hub.docx:1.3; ipos_final_unmodeled_content:digital_ipos_sensor-hub.docx:1.4; ipos_final_claim_missing_or_changed:digital_ipos_sensor-hub.docx:1.4. This is a current descriptive realization/readback failure, not demonstrated missing source information. The failed candidate is not published.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A currently retained descriptive paragraph or assembled section fails independent fidelity verification. It must not be published blindly, even if its approved source is eligible. Resolve the exact final-text mismatch under shared rules and repeat the clean probe; no source clarification or gate waiver is justified by this failure alone.</w:t>
      </w:r>
    </w:p>
    <w:p>
      <w:pPr>
        <w:pStyle w:val="BodyText"/>
      </w:pPr>
      <w:r>
        <w:rPr>
          <w:lang w:val="en-US"/>
        </w:rPr>
        <w:t xml:space="preserve">Source: requirement:Sensor-Hub:DDS_STBIO1_9317; offsets 0 to 117</w:t>
      </w:r>
    </w:p>
    <w:p>
      <w:pPr>
        <w:pStyle w:val="SourceCode"/>
      </w:pPr>
      <w:r>
        <w:rPr>
          <w:rStyle w:val="VerbatimChar"/>
          <w:lang w:val="en-US"/>
        </w:rPr>
        <w:t xml:space="preserve">If the sensor hub IP is not enabled, the SCL and SDA pad shall not toggle. [Vpriority High] [TO: IPOS_Senshub_MB_i2c]</w:t>
      </w:r>
    </w:p>
    <w:p>
      <w:pPr>
        <w:pStyle w:val="FirstParagraph"/>
      </w:pPr>
      <w:r>
        <w:rPr>
          <w:lang w:val="en-US"/>
        </w:rPr>
        <w:t xml:space="preserve">Source: requirement:Sensor-Hub:DDS_STBIO1_9263; offsets 0 to 97</w:t>
      </w:r>
    </w:p>
    <w:p>
      <w:pPr>
        <w:pStyle w:val="SourceCode"/>
      </w:pPr>
      <w:r>
        <w:rPr>
          <w:rStyle w:val="VerbatimChar"/>
          <w:lang w:val="en-US"/>
        </w:rPr>
        <w:t xml:space="preserve">The last 8-bits of the data stored in FIFO shall contain the TAG field. [TO: IPOS_Senshub_MB_i2c]</w:t>
      </w:r>
    </w:p>
    <w:p>
      <w:pPr>
        <w:pStyle w:val="FirstParagraph"/>
      </w:pPr>
      <w:r>
        <w:rPr>
          <w:lang w:val="en-US"/>
        </w:rPr>
        <w:t xml:space="preserve">Source: requirement:Sensor-Hub:DDS_STBIO1_9017; offsets 0 to 128</w:t>
      </w:r>
    </w:p>
    <w:p>
      <w:pPr>
        <w:pStyle w:val="SourceCode"/>
      </w:pPr>
      <w:r>
        <w:rPr>
          <w:rStyle w:val="VerbatimChar"/>
          <w:lang w:val="en-US"/>
        </w:rPr>
        <w:t xml:space="preserve">The output port sleep_master shall be set to 1 when an I2C operation is not on-going. [Vpriority High] [TO: IPOS_Senshub_MB_i2c]</w:t>
      </w:r>
    </w:p>
    <w:p>
      <w:pPr>
        <w:pStyle w:val="FirstParagraph"/>
      </w:pPr>
      <w:r>
        <w:rPr>
          <w:lang w:val="en-US"/>
        </w:rPr>
        <w:t xml:space="preserve">Source: requirement:Sensor-Hub:DDS_STBIO1_9024; offsets 0 to 139</w:t>
      </w:r>
    </w:p>
    <w:p>
      <w:pPr>
        <w:pStyle w:val="SourceCode"/>
      </w:pPr>
      <w:r>
        <w:rPr>
          <w:rStyle w:val="VerbatimChar"/>
          <w:lang w:val="en-US"/>
        </w:rPr>
        <w:t xml:space="preserve">[DDS_STBIO1_9024] Requirement Only I2C target addressed through SLAVE0_DEV_ADD register shall be the destination of an I2C Write Operation.</w:t>
      </w:r>
    </w:p>
    <w:p>
      <w:pPr>
        <w:pStyle w:val="FirstParagraph"/>
      </w:pPr>
      <w:r>
        <w:rPr>
          <w:lang w:val="en-US"/>
        </w:rPr>
        <w:t xml:space="preserve">Source: requirement:Sensor-Hub:DDS_STBIO1_9029; offsets 0 to 45</w:t>
      </w:r>
    </w:p>
    <w:p>
      <w:pPr>
        <w:pStyle w:val="SourceCode"/>
      </w:pPr>
      <w:r>
        <w:rPr>
          <w:rStyle w:val="VerbatimChar"/>
          <w:lang w:val="en-US"/>
        </w:rPr>
        <w:t xml:space="preserve">AUX_SENS_ON possible values shall be 0,1,2,3.</w:t>
      </w:r>
    </w:p>
    <w:p>
      <w:pPr>
        <w:pStyle w:val="FirstParagraph"/>
      </w:pPr>
      <w:r>
        <w:rPr>
          <w:lang w:val="en-US"/>
        </w:rPr>
        <w:t xml:space="preserve">Source: requirement:Sensor-Hub:DDS_STBIO1_9029; offsets 46 to 175</w:t>
      </w:r>
    </w:p>
    <w:p>
      <w:pPr>
        <w:pStyle w:val="SourceCode"/>
      </w:pPr>
      <w:r>
        <w:rPr>
          <w:rStyle w:val="VerbatimChar"/>
          <w:lang w:val="en-US"/>
        </w:rPr>
        <w:t xml:space="preserve">All the values shall be tested since MasterBlaze supports up-to 4 I2C targets connected to I2C network. [TO: IPOS_Senshub_MB_i2c]</w:t>
      </w:r>
    </w:p>
    <w:p>
      <w:pPr>
        <w:pStyle w:val="FirstParagraph"/>
      </w:pPr>
      <w:r>
        <w:rPr>
          <w:lang w:val="en-US"/>
        </w:rPr>
        <w:t xml:space="preserve">Source: requirement:Sensor-Hub:DDS_STBIO1_9260; offsets 0 to 90</w:t>
      </w:r>
    </w:p>
    <w:p>
      <w:pPr>
        <w:pStyle w:val="SourceCode"/>
      </w:pPr>
      <w:r>
        <w:rPr>
          <w:rStyle w:val="VerbatimChar"/>
          <w:lang w:val="en-US"/>
        </w:rPr>
        <w:t xml:space="preserve">Each data stored in FIFO shall be composed by 4 words (16bytes). [TO: IPOS_Senshub_MB_i2c]</w:t>
      </w:r>
    </w:p>
    <w:p>
      <w:pPr>
        <w:pStyle w:val="FirstParagraph"/>
      </w:pPr>
      <w:r>
        <w:rPr>
          <w:lang w:val="en-US"/>
        </w:rPr>
        <w:t xml:space="preserve">Source: requirement:Sensor-Hub:DDS_STBIO1_9033; offsets 0 to 110</w:t>
      </w:r>
    </w:p>
    <w:p>
      <w:pPr>
        <w:pStyle w:val="SourceCode"/>
      </w:pPr>
      <w:r>
        <w:rPr>
          <w:rStyle w:val="VerbatimChar"/>
          <w:lang w:val="en-US"/>
        </w:rPr>
        <w:t xml:space="preserve">All the SENSOR_HUB_x registers shall be reset every time a new I2C operation starts. [TO: IPOS_Senshub_MB_i2c]</w:t>
      </w:r>
    </w:p>
    <w:p>
      <w:pPr>
        <w:pStyle w:val="FirstParagraph"/>
      </w:pPr>
      <w:r>
        <w:rPr>
          <w:lang w:val="en-US"/>
        </w:rPr>
        <w:t xml:space="preserve">Source: requirement:Sensor-Hub:DDS_STBIO1_9261; offsets 0 to 114</w:t>
      </w:r>
    </w:p>
    <w:p>
      <w:pPr>
        <w:pStyle w:val="SourceCode"/>
      </w:pPr>
      <w:r>
        <w:rPr>
          <w:rStyle w:val="VerbatimChar"/>
          <w:lang w:val="en-US"/>
        </w:rPr>
        <w:t xml:space="preserve">3 words (12bytes) of the data stored in FIFO shall contain the data from each I2C slave. [TO: IPOS_Senshub_MB_i2c]</w:t>
      </w:r>
    </w:p>
    <w:p>
      <w:pPr>
        <w:pStyle w:val="FirstParagraph"/>
      </w:pPr>
      <w:r>
        <w:rPr>
          <w:lang w:val="en-US"/>
        </w:rPr>
        <w:t xml:space="preserve">Source: requirement:Sensor-Hub:DDS_STBIO1_9262; offsets 0 to 86</w:t>
      </w:r>
    </w:p>
    <w:p>
      <w:pPr>
        <w:pStyle w:val="SourceCode"/>
      </w:pPr>
      <w:r>
        <w:rPr>
          <w:rStyle w:val="VerbatimChar"/>
          <w:lang w:val="en-US"/>
        </w:rPr>
        <w:t xml:space="preserve">24-bits of the data stored in FIFO shall be reserved at '0'. [TO: IPOS_Senshub_MB_i2c]</w:t>
      </w:r>
    </w:p>
    <w:p>
      <w:pPr>
        <w:pStyle w:val="FirstParagraph"/>
      </w:pPr>
      <w:r>
        <w:rPr>
          <w:lang w:val="en-US"/>
        </w:rPr>
        <w:t xml:space="preserve">Source: requirement:Sensor-Hub:DDS_STBIO1_9035; offsets 0 to 134</w:t>
      </w:r>
    </w:p>
    <w:p>
      <w:pPr>
        <w:pStyle w:val="SourceCode"/>
      </w:pPr>
      <w:r>
        <w:rPr>
          <w:rStyle w:val="VerbatimChar"/>
          <w:lang w:val="en-US"/>
        </w:rPr>
        <w:t xml:space="preserve">When Quokka MasterBlaze µP runs (sleep_master signal = 0), any dvalid triggered (HW or SW) shall be ignored. [TO: IPOS_Senshub_MB_i2c]</w:t>
      </w:r>
    </w:p>
    <w:p>
      <w:pPr>
        <w:pStyle w:val="FirstParagraph"/>
      </w:pPr>
      <w:r>
        <w:rPr>
          <w:lang w:val="en-US"/>
        </w:rPr>
        <w:t xml:space="preserve">Source: requirement:Sensor-Hub:DDS_STBIO1_9018; offsets 0 to 153</w:t>
      </w:r>
    </w:p>
    <w:p>
      <w:pPr>
        <w:pStyle w:val="SourceCode"/>
      </w:pPr>
      <w:r>
        <w:rPr>
          <w:rStyle w:val="VerbatimChar"/>
          <w:lang w:val="en-US"/>
        </w:rPr>
        <w:t xml:space="preserve">[DDS_STBIO1_9018] Requirement The trigger of sensor hub shall be possible in both ways, HW via dvalid_masterblaze_ext signal or SW using DVALID_REGISTER.</w:t>
      </w:r>
    </w:p>
    <w:p>
      <w:pPr>
        <w:pStyle w:val="FirstParagraph"/>
      </w:pPr>
      <w:r>
        <w:rPr>
          <w:lang w:val="en-US"/>
        </w:rPr>
        <w:t xml:space="preserve">Source: requirement:Sensor-Hub:DDS_STBIO1_9032; offsets 0 to 124</w:t>
      </w:r>
    </w:p>
    <w:p>
      <w:pPr>
        <w:pStyle w:val="SourceCode"/>
      </w:pPr>
      <w:r>
        <w:rPr>
          <w:rStyle w:val="VerbatimChar"/>
          <w:lang w:val="en-US"/>
        </w:rPr>
        <w:t xml:space="preserve">[DDS_STBIO1_9032] Requirement SLAVE0_NUMOP bitfield shall be ignored if an I2C Write operation is issued to the I2C Slave 0.</w:t>
      </w:r>
    </w:p>
    <w:p>
      <w:pPr>
        <w:pStyle w:val="FirstParagraph"/>
      </w:pPr>
      <w:r>
        <w:rPr>
          <w:lang w:val="en-US"/>
        </w:rPr>
        <w:t xml:space="preserve">Source: requirement:Sensor-Hub:DDS_STBIO1_9031; offsets 0 to 124</w:t>
      </w:r>
    </w:p>
    <w:p>
      <w:pPr>
        <w:pStyle w:val="SourceCode"/>
      </w:pPr>
      <w:r>
        <w:rPr>
          <w:rStyle w:val="VerbatimChar"/>
          <w:lang w:val="en-US"/>
        </w:rPr>
        <w:t xml:space="preserve">All the values from 1 to 12 shall be valid for SLAVEx_NUMOP bit-fields of SLAVEx_CONFIG registers. [TO: IPOS_Senshub_MB_i2c]</w:t>
      </w:r>
    </w:p>
    <w:p>
      <w:pPr>
        <w:pStyle w:val="FirstParagraph"/>
      </w:pPr>
      <w:r>
        <w:rPr>
          <w:lang w:val="en-US"/>
        </w:rPr>
        <w:t xml:space="preserve">Source: requirement:Sensor-Hub:DDS_STBIO1_9300; offsets 0 to 178</w:t>
      </w:r>
    </w:p>
    <w:p>
      <w:pPr>
        <w:pStyle w:val="SourceCode"/>
      </w:pPr>
      <w:r>
        <w:rPr>
          <w:rStyle w:val="VerbatimChar"/>
          <w:lang w:val="en-US"/>
        </w:rPr>
        <w:t xml:space="preserve">[DDS_STBIO1_9300] Requirement The AHB Write to registers has no effect if the IP masterblaze processor is busy (I2C operation on-going); the registers value shall not be updated.</w:t>
      </w:r>
    </w:p>
    <w:p>
      <w:pPr>
        <w:pStyle w:val="FirstParagraph"/>
      </w:pPr>
      <w:r>
        <w:rPr>
          <w:lang w:val="en-US"/>
        </w:rPr>
        <w:t xml:space="preserve">ipos_final_unmodeled_content:digital_ipos_sensor-hub.md:1.3; ipos_final_claim_missing_or_changed:digital_ipos_sensor-hub.md:1.3; ipos_final_unmodeled_content:digital_ipos_sensor-hub.md:1.4; ipos_final_claim_missing_or_changed:digital_ipos_sensor-hub.md:1.4; ipos_final_unmodeled_content:digital_ipos_sensor-hub.docx:1.3; ipos_final_claim_missing_or_changed:digital_ipos_sensor-hub.docx:1.3; ipos_final_unmodeled_content:digital_ipos_sensor-hub.docx:1.4; ipos_final_claim_missing_or_changed:digital_ipos_sensor-hub.docx:1.4</w:t>
      </w:r>
    </w:p>
    <w:p>
      <w:pPr>
        <w:pStyle w:val="BodyText"/>
      </w:pPr>
      <w:r>
        <w:rPr>
          <w:lang w:val="en-US"/>
        </w:rPr>
        <w:t xml:space="preserve">Provenance: approved requirement:DDS_STBIO1_9317; C:\Users\iannuzza\LOCAL_PROJ\Github_copilot_proj\Deterministic_Reqs_workflow\data\canonical\canonical_store.sqlite; approved snapshot; artifacts/stage2_mirco_arc/block_inventory.csv; approved requirement:DDS_STBIO1_9263; approved requirement:DDS_STBIO1_9017; approved requirement:DDS_STBIO1_9024; approved requirement:DDS_STBIO1_9029; approved requirement:DDS_STBIO1_9260; approved requirement:DDS_STBIO1_9033; approved requirement:DDS_STBIO1_9261; approved requirement:DDS_STBIO1_9262; approved requirement:DDS_STBIO1_9035; approved requirement:DDS_STBIO1_9018; approved requirement:DDS_STBIO1_9032; approved requirement:DDS_STBIO1_9031; approved requirement:DDS_STBIO1_9300</w:t>
      </w:r>
    </w:p>
    <w:p>
      <w:pPr>
        <w:pStyle w:val="BodyText"/>
      </w:pPr>
      <w:r>
        <w:rPr>
          <w:b/>
          <w:bCs/>
          <w:lang w:val="en-US"/>
        </w:rPr>
        <w:t xml:space="preserve">Diagnostic note</w:t>
      </w:r>
    </w:p>
    <w:p>
      <w:pPr>
        <w:pStyle w:val="Compact"/>
        <w:numPr>
          <w:ilvl w:val="0"/>
          <w:numId w:val="1006"/>
        </w:numPr>
      </w:pPr>
      <w:r>
        <w:rPr>
          <w:b/>
          <w:bCs/>
          <w:lang w:val="en-US"/>
        </w:rPr>
        <w:t xml:space="preserve">What the specification already states:</w:t>
      </w:r>
      <w:r>
        <w:rPr>
          <w:lang w:val="en-US"/>
        </w:rPr>
        <w:t xml:space="preserve"> </w:t>
      </w:r>
      <w:r>
        <w:rPr>
          <w:lang w:val="en-US"/>
        </w:rPr>
        <w:t xml:space="preserve">Exact approved claim-support spans are retained below.</w:t>
      </w:r>
    </w:p>
    <w:p>
      <w:pPr>
        <w:pStyle w:val="Compact"/>
        <w:numPr>
          <w:ilvl w:val="0"/>
          <w:numId w:val="1006"/>
        </w:numPr>
      </w:pPr>
      <w:r>
        <w:rPr>
          <w:b/>
          <w:bCs/>
          <w:lang w:val="en-US"/>
        </w:rPr>
        <w:t xml:space="preserve">What is missing or not identified:</w:t>
      </w:r>
      <w:r>
        <w:rPr>
          <w:lang w:val="en-US"/>
        </w:rPr>
        <w:t xml:space="preserve"> </w:t>
      </w:r>
      <w:r>
        <w:rPr>
          <w:lang w:val="en-US"/>
        </w:rPr>
        <w:t xml:space="preserve">No missing source information is established; current candidate text fails independent verification.</w:t>
      </w:r>
    </w:p>
    <w:p>
      <w:pPr>
        <w:pStyle w:val="Compact"/>
        <w:numPr>
          <w:ilvl w:val="0"/>
          <w:numId w:val="1006"/>
        </w:numPr>
      </w:pPr>
      <w:r>
        <w:rPr>
          <w:b/>
          <w:bCs/>
          <w:lang w:val="en-US"/>
        </w:rPr>
        <w:t xml:space="preserve">What the user needs to do:</w:t>
      </w:r>
      <w:r>
        <w:rPr>
          <w:lang w:val="en-US"/>
        </w:rPr>
        <w:t xml:space="preserve"> </w:t>
      </w:r>
      <w:r>
        <w:rPr>
          <w:lang w:val="en-US"/>
        </w:rPr>
        <w:t xml:space="preserve">none</w:t>
      </w:r>
    </w:p>
    <w:p>
      <w:pPr>
        <w:pStyle w:val="Compact"/>
        <w:numPr>
          <w:ilvl w:val="0"/>
          <w:numId w:val="1006"/>
        </w:numPr>
      </w:pPr>
      <w:r>
        <w:rPr>
          <w:b/>
          <w:bCs/>
          <w:lang w:val="en-US"/>
        </w:rPr>
        <w:t xml:space="preserve">Blocking mechanism:</w:t>
      </w:r>
      <w:r>
        <w:rPr>
          <w:lang w:val="en-US"/>
        </w:rPr>
        <w:t xml:space="preserve"> </w:t>
      </w:r>
      <w:r>
        <w:rPr>
          <w:lang w:val="en-US"/>
        </w:rPr>
        <w:t xml:space="preserve">The existing independent final-text fidelity check rejects the candidate section; this is not a stale-input-only finding.</w:t>
      </w:r>
    </w:p>
    <w:p>
      <w:pPr>
        <w:pStyle w:val="Compact"/>
        <w:numPr>
          <w:ilvl w:val="0"/>
          <w:numId w:val="1006"/>
        </w:numPr>
      </w:pPr>
      <w:r>
        <w:rPr>
          <w:b/>
          <w:bCs/>
          <w:lang w:val="en-US"/>
        </w:rPr>
        <w:t xml:space="preserve">Signal/register information:</w:t>
      </w:r>
      <w:r>
        <w:rPr>
          <w:lang w:val="en-US"/>
        </w:rPr>
        <w:t xml:space="preserve"> </w:t>
      </w:r>
      <w:r>
        <w:rPr>
          <w:lang w:val="en-US"/>
        </w:rPr>
        <w:t xml:space="preserve">Preserve the exact identifiers and context from the cited approved spans.</w:t>
      </w:r>
    </w:p>
    <w:p>
      <w:pPr>
        <w:pStyle w:val="Compact"/>
        <w:numPr>
          <w:ilvl w:val="0"/>
          <w:numId w:val="1006"/>
        </w:numPr>
      </w:pPr>
      <w:r>
        <w:rPr>
          <w:b/>
          <w:bCs/>
          <w:lang w:val="en-US"/>
        </w:rPr>
        <w:t xml:space="preserve">Where the rule applies:</w:t>
      </w:r>
      <w:r>
        <w:rPr>
          <w:lang w:val="en-US"/>
        </w:rPr>
        <w:t xml:space="preserve"> </w:t>
      </w:r>
      <w:r>
        <w:rPr>
          <w:lang w:val="en-US"/>
        </w:rPr>
        <w:t xml:space="preserve">Sensor-Hub</w:t>
      </w:r>
    </w:p>
    <w:p>
      <w:pPr>
        <w:pStyle w:val="Compact"/>
        <w:numPr>
          <w:ilvl w:val="0"/>
          <w:numId w:val="1006"/>
        </w:numPr>
      </w:pPr>
      <w:r>
        <w:rPr>
          <w:b/>
          <w:bCs/>
          <w:lang w:val="en-US"/>
        </w:rPr>
        <w:t xml:space="preserve">Required resolution:</w:t>
      </w:r>
      <w:r>
        <w:rPr>
          <w:lang w:val="en-US"/>
        </w:rPr>
        <w:t xml:space="preserve"> </w:t>
      </w:r>
      <w:r>
        <w:rPr>
          <w:lang w:val="en-US"/>
        </w:rPr>
        <w:t xml:space="preserve">Resolve the recorded shared realization/readback mismatch, then repeat the probe without weakening the gate.</w:t>
      </w:r>
    </w:p>
    <w:bookmarkEnd w:id="26"/>
    <w:bookmarkEnd w:id="27"/>
    <w:bookmarkStart w:id="52" w:name="Xba041d816d106bc4c924d61547a25f38cc644ba"/>
    <w:p>
      <w:pPr>
        <w:pStyle w:val="Heading2"/>
      </w:pPr>
      <w:r>
        <w:rPr>
          <w:lang w:val="en-US"/>
        </w:rPr>
        <w:t xml:space="preserve">non-prose content wrongly blocking descriptive generation</w:t>
      </w:r>
    </w:p>
    <w:p>
      <w:pPr>
        <w:pStyle w:val="FirstParagraph"/>
      </w:pPr>
      <w:r>
        <w:rPr>
          <w:lang w:val="en-US"/>
        </w:rPr>
        <w:t xml:space="preserve">Items: 24</w:t>
      </w:r>
    </w:p>
    <w:bookmarkStart w:id="28" w:name="ipos-desc-7a575066cf6ab9a2"/>
    <w:p>
      <w:pPr>
        <w:pStyle w:val="Heading3"/>
      </w:pPr>
      <w:r>
        <w:rPr>
          <w:lang w:val="en-US"/>
        </w:rPr>
        <w:t xml:space="preserve">IPOS-DESC-7a575066cf6ab9a2</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requirement:I2C_SPI_AHB:DDS_STBIO1_8104; offsets 0 to 76</w:t>
      </w:r>
    </w:p>
    <w:p>
      <w:pPr>
        <w:pStyle w:val="SourceCode"/>
      </w:pPr>
      <w:r>
        <w:rPr>
          <w:rStyle w:val="VerbatimChar"/>
          <w:lang w:val="en-US"/>
        </w:rPr>
        <w:t xml:space="preserve">ser_mode "i2c_spi" To choose if the interface is SPI only, I2C only or both.</w:t>
      </w:r>
    </w:p>
    <w:p>
      <w:pPr>
        <w:pStyle w:val="FirstParagraph"/>
      </w:pPr>
      <w:r>
        <w:rPr>
          <w:lang w:val="en-US"/>
        </w:rPr>
        <w:t xml:space="preserve">nonprose_output_path:configuration</w:t>
      </w:r>
    </w:p>
    <w:p>
      <w:pPr>
        <w:pStyle w:val="BodyText"/>
      </w:pPr>
      <w:r>
        <w:rPr>
          <w:lang w:val="en-US"/>
        </w:rPr>
        <w:t xml:space="preserve">Provenance: approved requirement:DDS_STBIO1_8104;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7"/>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7"/>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7"/>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7"/>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7"/>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7"/>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8"/>
    <w:bookmarkStart w:id="29" w:name="ipos-desc-ec80de8825a91665"/>
    <w:p>
      <w:pPr>
        <w:pStyle w:val="Heading3"/>
      </w:pPr>
      <w:r>
        <w:rPr>
          <w:lang w:val="en-US"/>
        </w:rPr>
        <w:t xml:space="preserve">IPOS-DESC-ec80de8825a91665</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requirement:I2C_SPI_AHB:DDS_STBIO1_8104; offsets 77 to 96</w:t>
      </w:r>
    </w:p>
    <w:p>
      <w:pPr>
        <w:pStyle w:val="SourceCode"/>
      </w:pPr>
      <w:r>
        <w:rPr>
          <w:rStyle w:val="VerbatimChar"/>
          <w:lang w:val="en-US"/>
        </w:rPr>
        <w:t xml:space="preserve">Suggested : i2c_spi</w:t>
      </w:r>
    </w:p>
    <w:p>
      <w:pPr>
        <w:pStyle w:val="FirstParagraph"/>
      </w:pPr>
      <w:r>
        <w:rPr>
          <w:lang w:val="en-US"/>
        </w:rPr>
        <w:t xml:space="preserve">nonprose_output_path:configuration</w:t>
      </w:r>
    </w:p>
    <w:p>
      <w:pPr>
        <w:pStyle w:val="BodyText"/>
      </w:pPr>
      <w:r>
        <w:rPr>
          <w:lang w:val="en-US"/>
        </w:rPr>
        <w:t xml:space="preserve">Provenance: approved requirement:DDS_STBIO1_8104;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8"/>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8"/>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8"/>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8"/>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8"/>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8"/>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29"/>
    <w:bookmarkStart w:id="30" w:name="ipos-desc-4fcd658cd575fcca"/>
    <w:p>
      <w:pPr>
        <w:pStyle w:val="Heading3"/>
      </w:pPr>
      <w:r>
        <w:rPr>
          <w:lang w:val="en-US"/>
        </w:rPr>
        <w:t xml:space="preserve">IPOS-DESC-4fcd658cd575fcca</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requirement:I2C_SPI_AHB:DDS_STBIO1_8102; offsets 0 to 35</w:t>
      </w:r>
    </w:p>
    <w:p>
      <w:pPr>
        <w:pStyle w:val="SourceCode"/>
      </w:pPr>
      <w:r>
        <w:rPr>
          <w:rStyle w:val="VerbatimChar"/>
          <w:lang w:val="en-US"/>
        </w:rPr>
        <w:t xml:space="preserve">i2c_hs_mode 1'b0 To activate HS I2C</w:t>
      </w:r>
    </w:p>
    <w:p>
      <w:pPr>
        <w:pStyle w:val="FirstParagraph"/>
      </w:pPr>
      <w:r>
        <w:rPr>
          <w:lang w:val="en-US"/>
        </w:rPr>
        <w:t xml:space="preserve">nonprose_output_path:configuration</w:t>
      </w:r>
    </w:p>
    <w:p>
      <w:pPr>
        <w:pStyle w:val="BodyText"/>
      </w:pPr>
      <w:r>
        <w:rPr>
          <w:lang w:val="en-US"/>
        </w:rPr>
        <w:t xml:space="preserve">Provenance: approved requirement:DDS_STBIO1_8102;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9"/>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09"/>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09"/>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09"/>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09"/>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0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09"/>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0"/>
    <w:bookmarkStart w:id="31" w:name="ipos-desc-b2cae61a4da10ff8"/>
    <w:p>
      <w:pPr>
        <w:pStyle w:val="Heading3"/>
      </w:pPr>
      <w:r>
        <w:rPr>
          <w:lang w:val="en-US"/>
        </w:rPr>
        <w:t xml:space="preserve">IPOS-DESC-b2cae61a4da10ff8</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requirement:I2C_SPI_AHB:DDS_STBIO1_8103; offsets 0 to 44</w:t>
      </w:r>
    </w:p>
    <w:p>
      <w:pPr>
        <w:pStyle w:val="SourceCode"/>
      </w:pPr>
      <w:r>
        <w:rPr>
          <w:rStyle w:val="VerbatimChar"/>
          <w:lang w:val="en-US"/>
        </w:rPr>
        <w:t xml:space="preserve">i2c_master_code 8'h00 Master code for HS I2C</w:t>
      </w:r>
    </w:p>
    <w:p>
      <w:pPr>
        <w:pStyle w:val="FirstParagraph"/>
      </w:pPr>
      <w:r>
        <w:rPr>
          <w:lang w:val="en-US"/>
        </w:rPr>
        <w:t xml:space="preserve">nonprose_output_path:configuration</w:t>
      </w:r>
    </w:p>
    <w:p>
      <w:pPr>
        <w:pStyle w:val="BodyText"/>
      </w:pPr>
      <w:r>
        <w:rPr>
          <w:lang w:val="en-US"/>
        </w:rPr>
        <w:t xml:space="preserve">Provenance: approved requirement:DDS_STBIO1_8103;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0"/>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0"/>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0"/>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0"/>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0"/>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0"/>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1"/>
    <w:bookmarkStart w:id="32" w:name="ipos-desc-1d872d0b6430e362"/>
    <w:p>
      <w:pPr>
        <w:pStyle w:val="Heading3"/>
      </w:pPr>
      <w:r>
        <w:rPr>
          <w:lang w:val="en-US"/>
        </w:rPr>
        <w:t xml:space="preserve">IPOS-DESC-1d872d0b6430e362</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requirement:I2C_SPI_AHB:DDS_STBIO1_8100; offsets 0 to 33</w:t>
      </w:r>
    </w:p>
    <w:p>
      <w:pPr>
        <w:pStyle w:val="SourceCode"/>
      </w:pPr>
      <w:r>
        <w:rPr>
          <w:rStyle w:val="VerbatimChar"/>
          <w:lang w:val="en-US"/>
        </w:rPr>
        <w:t xml:space="preserve">CONNECTION fifo_dpt 8 FIFO depth.</w:t>
      </w:r>
    </w:p>
    <w:p>
      <w:pPr>
        <w:pStyle w:val="FirstParagraph"/>
      </w:pPr>
      <w:r>
        <w:rPr>
          <w:lang w:val="en-US"/>
        </w:rPr>
        <w:t xml:space="preserve">nonprose_output_path:configuration</w:t>
      </w:r>
    </w:p>
    <w:p>
      <w:pPr>
        <w:pStyle w:val="BodyText"/>
      </w:pPr>
      <w:r>
        <w:rPr>
          <w:lang w:val="en-US"/>
        </w:rPr>
        <w:t xml:space="preserve">Provenance: approved requirement:DDS_STBIO1_8100;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1"/>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1"/>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1"/>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1"/>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1"/>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1"/>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2"/>
    <w:bookmarkStart w:id="33" w:name="ipos-desc-b16cd95b55f366e6"/>
    <w:p>
      <w:pPr>
        <w:pStyle w:val="Heading3"/>
      </w:pPr>
      <w:r>
        <w:rPr>
          <w:lang w:val="en-US"/>
        </w:rPr>
        <w:t xml:space="preserve">IPOS-DESC-b16cd95b55f366e6</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requirement:I2C_SPI_AHB:DDS_STBIO1_8100; offsets 34 to 49</w:t>
      </w:r>
    </w:p>
    <w:p>
      <w:pPr>
        <w:pStyle w:val="SourceCode"/>
      </w:pPr>
      <w:r>
        <w:rPr>
          <w:rStyle w:val="VerbatimChar"/>
          <w:lang w:val="en-US"/>
        </w:rPr>
        <w:t xml:space="preserve">Suggested val 8</w:t>
      </w:r>
    </w:p>
    <w:p>
      <w:pPr>
        <w:pStyle w:val="FirstParagraph"/>
      </w:pPr>
      <w:r>
        <w:rPr>
          <w:lang w:val="en-US"/>
        </w:rPr>
        <w:t xml:space="preserve">nonprose_output_path:configuration</w:t>
      </w:r>
    </w:p>
    <w:p>
      <w:pPr>
        <w:pStyle w:val="BodyText"/>
      </w:pPr>
      <w:r>
        <w:rPr>
          <w:lang w:val="en-US"/>
        </w:rPr>
        <w:t xml:space="preserve">Provenance: approved requirement:DDS_STBIO1_8100;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2"/>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2"/>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2"/>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2"/>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2"/>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2"/>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3"/>
    <w:bookmarkStart w:id="34" w:name="ipos-desc-9f87fbf68c5fae04"/>
    <w:p>
      <w:pPr>
        <w:pStyle w:val="Heading3"/>
      </w:pPr>
      <w:r>
        <w:rPr>
          <w:lang w:val="en-US"/>
        </w:rPr>
        <w:t xml:space="preserve">IPOS-DESC-9f87fbf68c5fae04</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requirement:I2C_SPI_AHB:DDS_STBIO1_8105; offsets 0 to 27</w:t>
      </w:r>
    </w:p>
    <w:p>
      <w:pPr>
        <w:pStyle w:val="SourceCode"/>
      </w:pPr>
      <w:r>
        <w:rPr>
          <w:rStyle w:val="VerbatimChar"/>
          <w:lang w:val="en-US"/>
        </w:rPr>
        <w:t xml:space="preserve">ip_version 8'haa IP version</w:t>
      </w:r>
    </w:p>
    <w:p>
      <w:pPr>
        <w:pStyle w:val="FirstParagraph"/>
      </w:pPr>
      <w:r>
        <w:rPr>
          <w:lang w:val="en-US"/>
        </w:rPr>
        <w:t xml:space="preserve">nonprose_output_path:configuration</w:t>
      </w:r>
    </w:p>
    <w:p>
      <w:pPr>
        <w:pStyle w:val="BodyText"/>
      </w:pPr>
      <w:r>
        <w:rPr>
          <w:lang w:val="en-US"/>
        </w:rPr>
        <w:t xml:space="preserve">Provenance: approved requirement:DDS_STBIO1_8105;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3"/>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3"/>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3"/>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3"/>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3"/>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3"/>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4"/>
    <w:bookmarkStart w:id="35" w:name="ipos-desc-af636f43c7db2b97"/>
    <w:p>
      <w:pPr>
        <w:pStyle w:val="Heading3"/>
      </w:pPr>
      <w:r>
        <w:rPr>
          <w:lang w:val="en-US"/>
        </w:rPr>
        <w:t xml:space="preserve">IPOS-DESC-af636f43c7db2b97</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requirement:I2C_SPI_AHB:DDS_STBIO1_8101; offsets 0 to 129</w:t>
      </w:r>
    </w:p>
    <w:p>
      <w:pPr>
        <w:pStyle w:val="SourceCode"/>
      </w:pPr>
      <w:r>
        <w:rPr>
          <w:rStyle w:val="VerbatimChar"/>
          <w:lang w:val="en-US"/>
        </w:rPr>
        <w:t xml:space="preserve">rd_to_max_val 6000 Time available between double byte write to communicate the number of bytes to be read and the following read.</w:t>
      </w:r>
    </w:p>
    <w:p>
      <w:pPr>
        <w:pStyle w:val="FirstParagraph"/>
      </w:pPr>
      <w:r>
        <w:rPr>
          <w:lang w:val="en-US"/>
        </w:rPr>
        <w:t xml:space="preserve">nonprose_output_path:configuration</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4"/>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4"/>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4"/>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4"/>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4"/>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4"/>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5"/>
    <w:bookmarkStart w:id="36" w:name="ipos-desc-f5f350133cd37046"/>
    <w:p>
      <w:pPr>
        <w:pStyle w:val="Heading3"/>
      </w:pPr>
      <w:r>
        <w:rPr>
          <w:lang w:val="en-US"/>
        </w:rPr>
        <w:t xml:space="preserve">IPOS-DESC-f5f350133cd37046</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requirement:I2C_SPI_AHB:DDS_STBIO1_8101; offsets 202 to 221</w:t>
      </w:r>
    </w:p>
    <w:p>
      <w:pPr>
        <w:pStyle w:val="SourceCode"/>
      </w:pPr>
      <w:r>
        <w:rPr>
          <w:rStyle w:val="VerbatimChar"/>
          <w:lang w:val="en-US"/>
        </w:rPr>
        <w:t xml:space="preserve">Suggested val. 1200</w:t>
      </w:r>
    </w:p>
    <w:p>
      <w:pPr>
        <w:pStyle w:val="FirstParagraph"/>
      </w:pPr>
      <w:r>
        <w:rPr>
          <w:lang w:val="en-US"/>
        </w:rPr>
        <w:t xml:space="preserve">nonprose_output_path:configuration</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5"/>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5"/>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5"/>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5"/>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5"/>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5"/>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6"/>
    <w:bookmarkStart w:id="37" w:name="ipos-desc-63db50061078fc9e"/>
    <w:p>
      <w:pPr>
        <w:pStyle w:val="Heading3"/>
      </w:pPr>
      <w:r>
        <w:rPr>
          <w:lang w:val="en-US"/>
        </w:rPr>
        <w:t xml:space="preserve">IPOS-DESC-63db50061078fc9e</w:t>
      </w:r>
    </w:p>
    <w:p>
      <w:pPr>
        <w:pStyle w:val="FirstParagraph"/>
      </w:pPr>
      <w:r>
        <w:rPr>
          <w:lang w:val="en-US"/>
        </w:rPr>
        <w:t xml:space="preserve">Block: I2C_SPI_AHB</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configuration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configuration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requirement:I2C_SPI_AHB:DDS_STBIO1_8106; offsets 0 to 35</w:t>
      </w:r>
    </w:p>
    <w:p>
      <w:pPr>
        <w:pStyle w:val="SourceCode"/>
      </w:pPr>
      <w:r>
        <w:rPr>
          <w:rStyle w:val="VerbatimChar"/>
          <w:lang w:val="en-US"/>
        </w:rPr>
        <w:t xml:space="preserve">i2c_dev_id 7'h5f I2C device address</w:t>
      </w:r>
    </w:p>
    <w:p>
      <w:pPr>
        <w:pStyle w:val="FirstParagraph"/>
      </w:pPr>
      <w:r>
        <w:rPr>
          <w:lang w:val="en-US"/>
        </w:rPr>
        <w:t xml:space="preserve">nonprose_output_path:configuration</w:t>
      </w:r>
    </w:p>
    <w:p>
      <w:pPr>
        <w:pStyle w:val="BodyText"/>
      </w:pPr>
      <w:r>
        <w:rPr>
          <w:lang w:val="en-US"/>
        </w:rPr>
        <w:t xml:space="preserve">Provenance: approved requirement:DDS_STBIO1_8106;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6"/>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6"/>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6"/>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6"/>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6"/>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016"/>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7"/>
    <w:bookmarkStart w:id="38" w:name="ipos-desc-1e9ff159826116e3"/>
    <w:p>
      <w:pPr>
        <w:pStyle w:val="Heading3"/>
      </w:pPr>
      <w:r>
        <w:rPr>
          <w:lang w:val="en-US"/>
        </w:rPr>
        <w:t xml:space="preserve">IPOS-DESC-1e9ff159826116e3</w:t>
      </w:r>
    </w:p>
    <w:p>
      <w:pPr>
        <w:pStyle w:val="FirstParagraph"/>
      </w:pPr>
      <w:r>
        <w:rPr>
          <w:lang w:val="en-US"/>
        </w:rPr>
        <w:t xml:space="preserve">Block: Main Controller</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parameter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parameter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requirement:Main Controller:IPOS_STBIO1_MAIN_CONTROLLER_088; offsets 114 to 170</w:t>
      </w:r>
    </w:p>
    <w:p>
      <w:pPr>
        <w:pStyle w:val="SourceCode"/>
      </w:pPr>
      <w:r>
        <w:rPr>
          <w:rStyle w:val="VerbatimChar"/>
          <w:lang w:val="en-US"/>
        </w:rPr>
        <w:t xml:space="preserve"> following this formula: GSRdata = time_slot 2 ∗ m_gsr .</w:t>
      </w:r>
    </w:p>
    <w:p>
      <w:pPr>
        <w:pStyle w:val="FirstParagraph"/>
      </w:pPr>
      <w:r>
        <w:rPr>
          <w:lang w:val="en-US"/>
        </w:rPr>
        <w:t xml:space="preserve">nonprose_output_path:parameter</w:t>
      </w:r>
    </w:p>
    <w:p>
      <w:pPr>
        <w:pStyle w:val="BodyText"/>
      </w:pPr>
      <w:r>
        <w:rPr>
          <w:lang w:val="en-US"/>
        </w:rPr>
        <w:t xml:space="preserve">Provenance: approved requirement:IPOS_STBIO1_MAIN_CONTROLLER_088;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7"/>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7"/>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7"/>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7"/>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7"/>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017"/>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8"/>
    <w:bookmarkStart w:id="39" w:name="ipos-desc-9fedb60503ff03bb"/>
    <w:p>
      <w:pPr>
        <w:pStyle w:val="Heading3"/>
      </w:pPr>
      <w:r>
        <w:rPr>
          <w:lang w:val="en-US"/>
        </w:rPr>
        <w:t xml:space="preserve">IPOS-DESC-9fedb60503ff03bb</w:t>
      </w:r>
    </w:p>
    <w:p>
      <w:pPr>
        <w:pStyle w:val="FirstParagraph"/>
      </w:pPr>
      <w:r>
        <w:rPr>
          <w:lang w:val="en-US"/>
        </w:rPr>
        <w:t xml:space="preserve">Block: Main Controller</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table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table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requirement:Main Controller:IPOS_STBIO1_MAIN_CONTROLLER_2144; offsets 0 to 721</w:t>
      </w:r>
    </w:p>
    <w:p>
      <w:pPr>
        <w:pStyle w:val="SourceCode"/>
      </w:pPr>
      <w:r>
        <w:rPr>
          <w:rStyle w:val="VerbatimChar"/>
          <w:lang w:val="en-US"/>
        </w:rPr>
        <w:t xml:space="preserve">[Covers: DDS_STBIO1_0124] [Covers: DDS_STBIO1_0142] The data written in FIFO shall have the following tag: DATA TYPE BIT: 23 - 20 BIT: 19 - 16 BIT: 15 - 0 PPG FRAME 0 0000 DATA 20 BIT DATA 20 BIT DATA 20 BIT DATA 20 BIT DATA 20 BIT DATA 20 BIT DATA 20 BIT DATA 20 BIT DATA 20 BIT DATA 20 BIT DATA 20 BIT DATA 20 BIT PPG FRAME 1 0001 PPG FRAME 2 0010 PPG FRAME 3 0011 PPG FRAME 4 0100 PPG FRAME 5 0101 PPG FRAME 6 0110 PPG FRAME 7 0111 PPG FRAME 8 1000 PPG FRAME 9 1001 PPG FRAME 10 1010 PPG FRAME 11 1011 TIME SLOT DATA 1111 0000 DATA 16 BIT ECG0_AC 1100 0000 DATA 16 BIT ECG0_DC 1101 0000 DATA 16 BIT ECG1_AC 1100 0001 DATA 16 BIT ECG1_DC 1101 0001 DATA 16 BIT ECG2_AC 1100 0010 DATA 16 BIT ECG2_DC 1101 0010 DATA 16 BIT</w:t>
      </w:r>
    </w:p>
    <w:p>
      <w:pPr>
        <w:pStyle w:val="FirstParagraph"/>
      </w:pPr>
      <w:r>
        <w:rPr>
          <w:lang w:val="en-US"/>
        </w:rPr>
        <w:t xml:space="preserve">nonprose_output_path:table</w:t>
      </w:r>
    </w:p>
    <w:p>
      <w:pPr>
        <w:pStyle w:val="BodyText"/>
      </w:pPr>
      <w:r>
        <w:rPr>
          <w:lang w:val="en-US"/>
        </w:rPr>
        <w:t xml:space="preserve">Provenance: approved requirement:IPOS_STBIO1_MAIN_CONTROLLER_2144;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8"/>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8"/>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8"/>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8"/>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8"/>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018"/>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39"/>
    <w:bookmarkStart w:id="40" w:name="ipos-desc-838d14b307c7d34b"/>
    <w:p>
      <w:pPr>
        <w:pStyle w:val="Heading3"/>
      </w:pPr>
      <w:r>
        <w:rPr>
          <w:lang w:val="en-US"/>
        </w:rPr>
        <w:t xml:space="preserve">IPOS-DESC-838d14b307c7d34b</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requirement:Regmap:DDS_STBIO1_3004; offsets 0 to 69</w:t>
      </w:r>
    </w:p>
    <w:p>
      <w:pPr>
        <w:pStyle w:val="SourceCode"/>
      </w:pPr>
      <w:r>
        <w:rPr>
          <w:rStyle w:val="VerbatimChar"/>
          <w:lang w:val="en-US"/>
        </w:rPr>
        <w:t xml:space="preserve">0xCA000 SYSTEM_REGISTER 32 0xCA140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9"/>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19"/>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19"/>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19"/>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19"/>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19"/>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19"/>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0"/>
    <w:bookmarkStart w:id="41" w:name="ipos-desc-3d00e6e84fccc992"/>
    <w:p>
      <w:pPr>
        <w:pStyle w:val="Heading3"/>
      </w:pPr>
      <w:r>
        <w:rPr>
          <w:lang w:val="en-US"/>
        </w:rPr>
        <w:t xml:space="preserve">IPOS-DESC-3d00e6e84fccc992</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requirement:Regmap:DDS_STBIO1_3006; offsets 0 to 70</w:t>
      </w:r>
    </w:p>
    <w:p>
      <w:pPr>
        <w:pStyle w:val="SourceCode"/>
      </w:pPr>
      <w:r>
        <w:rPr>
          <w:rStyle w:val="VerbatimChar"/>
          <w:lang w:val="en-US"/>
        </w:rPr>
        <w:t xml:space="preserve">0xCD000 OTP (TRIMM REGS) 32 0xCD02F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0"/>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0"/>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0"/>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0"/>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0"/>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0"/>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0"/>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1"/>
    <w:bookmarkStart w:id="42" w:name="ipos-desc-bc80e7d975dd8356"/>
    <w:p>
      <w:pPr>
        <w:pStyle w:val="Heading3"/>
      </w:pPr>
      <w:r>
        <w:rPr>
          <w:lang w:val="en-US"/>
        </w:rPr>
        <w:t xml:space="preserve">IPOS-DESC-bc80e7d975dd8356</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requirement:Regmap:DDS_STBIO1_3002; offsets 0 to 47</w:t>
      </w:r>
    </w:p>
    <w:p>
      <w:pPr>
        <w:pStyle w:val="SourceCode"/>
      </w:pPr>
      <w:r>
        <w:rPr>
          <w:rStyle w:val="VerbatimChar"/>
          <w:lang w:val="en-US"/>
        </w:rPr>
        <w:t xml:space="preserve">0xC9000 OTP REGISTER 8 0xC902C tst_main_reset_n</w:t>
      </w:r>
    </w:p>
    <w:p>
      <w:pPr>
        <w:pStyle w:val="FirstParagraph"/>
      </w:pPr>
      <w:r>
        <w:rPr>
          <w:lang w:val="en-US"/>
        </w:rPr>
        <w:t xml:space="preserve">nonprose_output_path:register</w:t>
      </w:r>
    </w:p>
    <w:p>
      <w:pPr>
        <w:pStyle w:val="BodyText"/>
      </w:pPr>
      <w:r>
        <w:rPr>
          <w:lang w:val="en-US"/>
        </w:rPr>
        <w:t xml:space="preserve">Provenance: approved requirement:DDS_STBIO1_3002;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1"/>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1"/>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1"/>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1"/>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1"/>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1"/>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1"/>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2"/>
    <w:bookmarkStart w:id="43" w:name="ipos-desc-00739ffc086af152"/>
    <w:p>
      <w:pPr>
        <w:pStyle w:val="Heading3"/>
      </w:pPr>
      <w:r>
        <w:rPr>
          <w:lang w:val="en-US"/>
        </w:rPr>
        <w:t xml:space="preserve">IPOS-DESC-00739ffc086af152</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requirement:Regmap:DDS_STBIO1_3001; offsets 0 to 59</w:t>
      </w:r>
    </w:p>
    <w:p>
      <w:pPr>
        <w:pStyle w:val="SourceCode"/>
      </w:pPr>
      <w:r>
        <w:rPr>
          <w:rStyle w:val="VerbatimChar"/>
          <w:lang w:val="en-US"/>
        </w:rPr>
        <w:t xml:space="preserve">0xC80EC RESERVED 0xC8FFF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2"/>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2"/>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2"/>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2"/>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2"/>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2"/>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2"/>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3"/>
    <w:bookmarkStart w:id="44" w:name="ipos-desc-35983cf764c25294"/>
    <w:p>
      <w:pPr>
        <w:pStyle w:val="Heading3"/>
      </w:pPr>
      <w:r>
        <w:rPr>
          <w:lang w:val="en-US"/>
        </w:rPr>
        <w:t xml:space="preserve">IPOS-DESC-35983cf764c25294</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requirement:Regmap:DDS_STBIO1_3005; offsets 0 to 59</w:t>
      </w:r>
    </w:p>
    <w:p>
      <w:pPr>
        <w:pStyle w:val="SourceCode"/>
      </w:pPr>
      <w:r>
        <w:rPr>
          <w:rStyle w:val="VerbatimChar"/>
          <w:lang w:val="en-US"/>
        </w:rPr>
        <w:t xml:space="preserve">0xCA144 RESERVED 0xCCFFF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3"/>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3"/>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3"/>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3"/>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3"/>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3"/>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3"/>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4"/>
    <w:bookmarkStart w:id="45" w:name="ipos-desc-93bba9eb27692180"/>
    <w:p>
      <w:pPr>
        <w:pStyle w:val="Heading3"/>
      </w:pPr>
      <w:r>
        <w:rPr>
          <w:lang w:val="en-US"/>
        </w:rPr>
        <w:t xml:space="preserve">IPOS-DESC-93bba9eb27692180</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requirement:Regmap:DDS_STBIO1_3003; offsets 0 to 59</w:t>
      </w:r>
    </w:p>
    <w:p>
      <w:pPr>
        <w:pStyle w:val="SourceCode"/>
      </w:pPr>
      <w:r>
        <w:rPr>
          <w:rStyle w:val="VerbatimChar"/>
          <w:lang w:val="en-US"/>
        </w:rPr>
        <w:t xml:space="preserve">0xC9030 RESERVED 0xC9FFF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4"/>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4"/>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4"/>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4"/>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4"/>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4"/>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4"/>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5"/>
    <w:bookmarkStart w:id="46" w:name="ipos-desc-a1b574ebc5cfd033"/>
    <w:p>
      <w:pPr>
        <w:pStyle w:val="Heading3"/>
      </w:pPr>
      <w:r>
        <w:rPr>
          <w:lang w:val="en-US"/>
        </w:rPr>
        <w:t xml:space="preserve">IPOS-DESC-a1b574ebc5cfd033</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0 to 52</w:t>
      </w:r>
    </w:p>
    <w:p>
      <w:pPr>
        <w:pStyle w:val="SourceCode"/>
      </w:pPr>
      <w:r>
        <w:rPr>
          <w:rStyle w:val="VerbatimChar"/>
          <w:lang w:val="en-US"/>
        </w:rPr>
        <w:t xml:space="preserve">132 **Update-IR** Run-Test/Idle Select-DR-Scan 13.4.</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5"/>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5"/>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5"/>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5"/>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5"/>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5"/>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5"/>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6"/>
    <w:bookmarkStart w:id="47" w:name="ipos-desc-7b628ad180724671"/>
    <w:p>
      <w:pPr>
        <w:pStyle w:val="Heading3"/>
      </w:pPr>
      <w:r>
        <w:rPr>
          <w:lang w:val="en-US"/>
        </w:rPr>
        <w:t xml:space="preserve">IPOS-DESC-7b628ad180724671</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53 to 80</w:t>
      </w:r>
    </w:p>
    <w:p>
      <w:pPr>
        <w:pStyle w:val="SourceCode"/>
      </w:pPr>
      <w:r>
        <w:rPr>
          <w:rStyle w:val="VerbatimChar"/>
          <w:lang w:val="en-US"/>
        </w:rPr>
        <w:t xml:space="preserve">STBIO1 Register Map 13.4.1.</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6"/>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6"/>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6"/>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6"/>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6"/>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6"/>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6"/>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7"/>
    <w:bookmarkStart w:id="48" w:name="ipos-desc-6e01b23744ac7fd3"/>
    <w:p>
      <w:pPr>
        <w:pStyle w:val="Heading3"/>
      </w:pPr>
      <w:r>
        <w:rPr>
          <w:lang w:val="en-US"/>
        </w:rPr>
        <w:t xml:space="preserve">IPOS-DESC-6e01b23744ac7fd3</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81 to 161</w:t>
      </w:r>
    </w:p>
    <w:p>
      <w:pPr>
        <w:pStyle w:val="SourceCode"/>
      </w:pPr>
      <w:r>
        <w:rPr>
          <w:rStyle w:val="VerbatimChar"/>
          <w:lang w:val="en-US"/>
        </w:rPr>
        <w:t xml:space="preserve">STBIO1 Register Map Here is described the list of registers in the register map.</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7"/>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7"/>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7"/>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7"/>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7"/>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7"/>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7"/>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8"/>
    <w:bookmarkStart w:id="49" w:name="ipos-desc-42885d99230f68a3"/>
    <w:p>
      <w:pPr>
        <w:pStyle w:val="Heading3"/>
      </w:pPr>
      <w:r>
        <w:rPr>
          <w:lang w:val="en-US"/>
        </w:rPr>
        <w:t xml:space="preserve">IPOS-DESC-42885d99230f68a3</w:t>
      </w:r>
    </w:p>
    <w:p>
      <w:pPr>
        <w:pStyle w:val="FirstParagraph"/>
      </w:pPr>
      <w:r>
        <w:rPr>
          <w:lang w:val="en-US"/>
        </w:rPr>
        <w:t xml:space="preserve">Block: Regmap</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register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register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requirement:Regmap:DDS_STBIO1_3000; offsets 438 to 589</w:t>
      </w:r>
    </w:p>
    <w:p>
      <w:pPr>
        <w:pStyle w:val="SourceCode"/>
      </w:pPr>
      <w:r>
        <w:rPr>
          <w:rStyle w:val="VerbatimChar"/>
          <w:lang w:val="en-US"/>
        </w:rPr>
        <w:t xml:space="preserve">BASE START ADDRESS ADDRESS BLOCK REGISTER WIDTH BASE END ADDRE VREF_TRIM SS RESET REQ_ID 0xC8000 AFE_BLOCK 8 0xC80EB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8"/>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8"/>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8"/>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8"/>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8"/>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8"/>
        </w:numPr>
      </w:pPr>
      <w:r>
        <w:rPr>
          <w:b/>
          <w:bCs/>
          <w:lang w:val="en-US"/>
        </w:rPr>
        <w:t xml:space="preserve">Where the rule applies:</w:t>
      </w:r>
      <w:r>
        <w:rPr>
          <w:lang w:val="en-US"/>
        </w:rPr>
        <w:t xml:space="preserve"> </w:t>
      </w:r>
      <w:r>
        <w:rPr>
          <w:lang w:val="en-US"/>
        </w:rPr>
        <w:t xml:space="preserve">Approved same-owner scope: Regmap</w:t>
      </w:r>
    </w:p>
    <w:p>
      <w:pPr>
        <w:pStyle w:val="Compact"/>
        <w:numPr>
          <w:ilvl w:val="0"/>
          <w:numId w:val="1028"/>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49"/>
    <w:bookmarkStart w:id="50" w:name="ipos-desc-c990e38ffbca0832"/>
    <w:p>
      <w:pPr>
        <w:pStyle w:val="Heading3"/>
      </w:pPr>
      <w:r>
        <w:rPr>
          <w:lang w:val="en-US"/>
        </w:rPr>
        <w:t xml:space="preserve">IPOS-DESC-c990e38ffbca0832</w:t>
      </w:r>
    </w:p>
    <w:p>
      <w:pPr>
        <w:pStyle w:val="FirstParagraph"/>
      </w:pPr>
      <w:r>
        <w:rPr>
          <w:lang w:val="en-US"/>
        </w:rPr>
        <w:t xml:space="preserve">Block: Smart FIFO</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table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table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requirement:Smart FIFO:DDS_STBIO1_00001199; offsets 0 to 22</w:t>
      </w:r>
    </w:p>
    <w:p>
      <w:pPr>
        <w:pStyle w:val="SourceCode"/>
      </w:pPr>
      <w:r>
        <w:rPr>
          <w:rStyle w:val="VerbatimChar"/>
          <w:lang w:val="en-US"/>
        </w:rPr>
        <w:t xml:space="preserve">When in Multiple Fifo,</w:t>
      </w:r>
    </w:p>
    <w:p>
      <w:pPr>
        <w:pStyle w:val="FirstParagraph"/>
      </w:pPr>
      <w:r>
        <w:rPr>
          <w:lang w:val="en-US"/>
        </w:rPr>
        <w:t xml:space="preserve">Source: requirement:Smart FIFO:DDS_STBIO1_00001199; offsets 22 to 306</w:t>
      </w:r>
    </w:p>
    <w:p>
      <w:pPr>
        <w:pStyle w:val="SourceCode"/>
      </w:pPr>
      <w:r>
        <w:rPr>
          <w:rStyle w:val="VerbatimChar"/>
          <w:lang w:val="en-US"/>
        </w:rPr>
        <w:t xml:space="preserve"> the 6 sub-FIFO offset shall coincide with the following table : FIFO OFFSET DATA TYPE ECG FIFO OFFSET ECG0_AC, ECG0_DC BIA FIFO OFFSET BIA_AC_P, BIA_DC_P, BIA_AC_Q, BIA_DC_Q, ECG1_AC, ECG2_DC GSR FIFO OFFSET GSR, ECG1_DC, ECG2_AC PPG FIFO OFFSET PPG Table 31 : FIFO Offset Data Table</w:t>
      </w:r>
    </w:p>
    <w:p>
      <w:pPr>
        <w:pStyle w:val="FirstParagraph"/>
      </w:pPr>
      <w:r>
        <w:rPr>
          <w:lang w:val="en-US"/>
        </w:rPr>
        <w:t xml:space="preserve">nonprose_output_path:table</w:t>
      </w:r>
    </w:p>
    <w:p>
      <w:pPr>
        <w:pStyle w:val="BodyText"/>
      </w:pPr>
      <w:r>
        <w:rPr>
          <w:lang w:val="en-US"/>
        </w:rPr>
        <w:t xml:space="preserve">Provenance: approved requirement:DDS_STBIO1_00001199;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9"/>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29"/>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29"/>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29"/>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29"/>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29"/>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029"/>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50"/>
    <w:bookmarkStart w:id="51" w:name="ipos-desc-0bc23c4066faa7ef"/>
    <w:p>
      <w:pPr>
        <w:pStyle w:val="Heading3"/>
      </w:pPr>
      <w:r>
        <w:rPr>
          <w:lang w:val="en-US"/>
        </w:rPr>
        <w:t xml:space="preserve">IPOS-DESC-0bc23c4066faa7ef</w:t>
      </w:r>
    </w:p>
    <w:p>
      <w:pPr>
        <w:pStyle w:val="FirstParagraph"/>
      </w:pPr>
      <w:r>
        <w:rPr>
          <w:lang w:val="en-US"/>
        </w:rPr>
        <w:t xml:space="preserve">Block: Smart FIFO</w:t>
      </w:r>
    </w:p>
    <w:p>
      <w:pPr>
        <w:pStyle w:val="BodyText"/>
      </w:pPr>
      <w:r>
        <w:rPr>
          <w:lang w:val="en-US"/>
        </w:rPr>
        <w:t xml:space="preserve">Category: non-prose content wrongly blocking descriptive generation</w:t>
      </w:r>
    </w:p>
    <w:p>
      <w:pPr>
        <w:pStyle w:val="BodyText"/>
      </w:pPr>
      <w:r>
        <w:rPr>
          <w:lang w:val="en-US"/>
        </w:rPr>
        <w:t xml:space="preserve">Blocking: no. The content is preserved by its non-prose output path. There is no missing required paragraph, so this item does not block descriptive generation.</w:t>
      </w:r>
    </w:p>
    <w:p>
      <w:pPr>
        <w:pStyle w:val="BodyText"/>
      </w:pPr>
      <w:r>
        <w:rPr>
          <w:lang w:val="en-US"/>
        </w:rPr>
        <w:t xml:space="preserve">Unresolved or missing information: Approved content is present as structured table evidence. It does not require an additional descriptive paragraph and remains in its existing exact output path. No missing technical information is established.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non_prose_misclassification</w:t>
      </w:r>
      <w:r>
        <w:rPr>
          <w:lang w:val="en-US"/>
        </w:rPr>
        <w:t xml:space="preserve"> </w:t>
      </w:r>
      <w:r>
        <w:rPr>
          <w:b/>
          <w:bCs/>
          <w:lang w:val="en-US"/>
        </w:rPr>
        <w:t xml:space="preserve">missing_or_unresolved_information:</w:t>
      </w:r>
      <w:r>
        <w:rPr>
          <w:lang w:val="en-US"/>
        </w:rPr>
        <w:t xml:space="preserve"> </w:t>
      </w:r>
      <w:r>
        <w:rPr>
          <w:lang w:val="en-US"/>
        </w:rPr>
        <w:t xml:space="preserve">Approved content is present as structured table evidence. It does not require an additional descriptive paragraph and remains in its existing exact output path. No missing technical information is established.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content is preserved by its non-prose output path. There is no missing required paragraph, so this item does not block descriptive generation.</w:t>
      </w:r>
    </w:p>
    <w:p>
      <w:pPr>
        <w:pStyle w:val="BodyText"/>
      </w:pPr>
      <w:r>
        <w:rPr>
          <w:lang w:val="en-US"/>
        </w:rPr>
        <w:t xml:space="preserve">Source: requirement:Smart FIFO:DDS_STBIO1_89457790; offsets 134 to 434</w:t>
      </w:r>
    </w:p>
    <w:p>
      <w:pPr>
        <w:pStyle w:val="SourceCode"/>
      </w:pPr>
      <w:r>
        <w:rPr>
          <w:rStyle w:val="VerbatimChar"/>
          <w:lang w:val="en-US"/>
        </w:rPr>
        <w:t xml:space="preserve">Example: FIFO Memory Base Address = 0xC4000, then: FIFO 0 memory location 0xC4000 FIFO 1 memory location 0xC4100 FIFO 2 memory location 0xC4200 FIFO 3 memory location 0xC4300 FIFO 4 memory location 0xC4400 FIFO 5 memory location 0xC4500 Table 29: SUB FIFO Memory Address [TO: IPOS_FIFO_CTRL_89457790]</w:t>
      </w:r>
    </w:p>
    <w:p>
      <w:pPr>
        <w:pStyle w:val="FirstParagraph"/>
      </w:pPr>
      <w:r>
        <w:rPr>
          <w:lang w:val="en-US"/>
        </w:rPr>
        <w:t xml:space="preserve">nonprose_output_path:table</w:t>
      </w:r>
    </w:p>
    <w:p>
      <w:pPr>
        <w:pStyle w:val="BodyText"/>
      </w:pPr>
      <w:r>
        <w:rPr>
          <w:lang w:val="en-US"/>
        </w:rPr>
        <w:t xml:space="preserve">Provenance: approved requirement:DDS_STBIO1_89457790;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0"/>
        </w:numPr>
      </w:pPr>
      <w:r>
        <w:rPr>
          <w:b/>
          <w:bCs/>
          <w:lang w:val="en-US"/>
        </w:rPr>
        <w:t xml:space="preserve">What the specification already states:</w:t>
      </w:r>
      <w:r>
        <w:rPr>
          <w:lang w:val="en-US"/>
        </w:rPr>
        <w:t xml:space="preserve"> </w:t>
      </w:r>
      <w:r>
        <w:rPr>
          <w:lang w:val="en-US"/>
        </w:rPr>
        <w:t xml:space="preserve">See the exact approved spans below.</w:t>
      </w:r>
    </w:p>
    <w:p>
      <w:pPr>
        <w:pStyle w:val="Compact"/>
        <w:numPr>
          <w:ilvl w:val="0"/>
          <w:numId w:val="1030"/>
        </w:numPr>
      </w:pPr>
      <w:r>
        <w:rPr>
          <w:b/>
          <w:bCs/>
          <w:lang w:val="en-US"/>
        </w:rPr>
        <w:t xml:space="preserve">What is missing or not identified:</w:t>
      </w:r>
      <w:r>
        <w:rPr>
          <w:lang w:val="en-US"/>
        </w:rPr>
        <w:t xml:space="preserve"> </w:t>
      </w:r>
      <w:r>
        <w:rPr>
          <w:lang w:val="en-US"/>
        </w:rPr>
        <w:t xml:space="preserve">No source-wide absence is established by this reporting item.</w:t>
      </w:r>
    </w:p>
    <w:p>
      <w:pPr>
        <w:pStyle w:val="Compact"/>
        <w:numPr>
          <w:ilvl w:val="0"/>
          <w:numId w:val="1030"/>
        </w:numPr>
      </w:pPr>
      <w:r>
        <w:rPr>
          <w:b/>
          <w:bCs/>
          <w:lang w:val="en-US"/>
        </w:rPr>
        <w:t xml:space="preserve">What the user needs to do:</w:t>
      </w:r>
      <w:r>
        <w:rPr>
          <w:lang w:val="en-US"/>
        </w:rPr>
        <w:t xml:space="preserve"> </w:t>
      </w:r>
      <w:r>
        <w:rPr>
          <w:lang w:val="en-US"/>
        </w:rPr>
        <w:t xml:space="preserve">Review only the cited approved scope; do not infer missing detail.</w:t>
      </w:r>
    </w:p>
    <w:p>
      <w:pPr>
        <w:pStyle w:val="Compact"/>
        <w:numPr>
          <w:ilvl w:val="0"/>
          <w:numId w:val="1030"/>
        </w:numPr>
      </w:pPr>
      <w:r>
        <w:rPr>
          <w:b/>
          <w:bCs/>
          <w:lang w:val="en-US"/>
        </w:rPr>
        <w:t xml:space="preserve">Blocking mechanism:</w:t>
      </w:r>
      <w:r>
        <w:rPr>
          <w:lang w:val="en-US"/>
        </w:rPr>
        <w:t xml:space="preserve"> </w:t>
      </w:r>
      <w:r>
        <w:rPr>
          <w:lang w:val="en-US"/>
        </w:rPr>
        <w:t xml:space="preserve">Structured content remains in its existing non-prose path and does not require an invented descriptive paragraph.</w:t>
      </w:r>
    </w:p>
    <w:p>
      <w:pPr>
        <w:pStyle w:val="Compact"/>
        <w:numPr>
          <w:ilvl w:val="0"/>
          <w:numId w:val="1030"/>
        </w:numPr>
      </w:pPr>
      <w:r>
        <w:rPr>
          <w:b/>
          <w:bCs/>
          <w:lang w:val="en-US"/>
        </w:rPr>
        <w:t xml:space="preserve">Signal/register information:</w:t>
      </w:r>
      <w:r>
        <w:rPr>
          <w:lang w:val="en-US"/>
        </w:rPr>
        <w:t xml:space="preserve"> </w:t>
      </w:r>
      <w:r>
        <w:rPr>
          <w:lang w:val="en-US"/>
        </w:rPr>
        <w:t xml:space="preserve">Identifier presence alone does not establish handling, timing or generation behavior.</w:t>
      </w:r>
    </w:p>
    <w:p>
      <w:pPr>
        <w:pStyle w:val="Compact"/>
        <w:numPr>
          <w:ilvl w:val="0"/>
          <w:numId w:val="1030"/>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030"/>
        </w:numPr>
      </w:pPr>
      <w:r>
        <w:rPr>
          <w:b/>
          <w:bCs/>
          <w:lang w:val="en-US"/>
        </w:rPr>
        <w:t xml:space="preserve">Required resolution:</w:t>
      </w:r>
      <w:r>
        <w:rPr>
          <w:lang w:val="en-US"/>
        </w:rPr>
        <w:t xml:space="preserve"> </w:t>
      </w:r>
      <w:r>
        <w:rPr>
          <w:lang w:val="en-US"/>
        </w:rPr>
        <w:t xml:space="preserve">Keep normative evidence unchanged and apply only verified shared rules.</w:t>
      </w:r>
    </w:p>
    <w:bookmarkEnd w:id="51"/>
    <w:bookmarkEnd w:id="52"/>
    <w:bookmarkStart w:id="684" w:name="X7298d4b8330cf1d0bfb1650465f1cb13c9c0c33"/>
    <w:p>
      <w:pPr>
        <w:pStyle w:val="Heading2"/>
      </w:pPr>
      <w:r>
        <w:rPr>
          <w:lang w:val="en-US"/>
        </w:rPr>
        <w:t xml:space="preserve">missing information or clarification needed</w:t>
      </w:r>
    </w:p>
    <w:p>
      <w:pPr>
        <w:pStyle w:val="FirstParagraph"/>
      </w:pPr>
      <w:r>
        <w:rPr>
          <w:lang w:val="en-US"/>
        </w:rPr>
        <w:t xml:space="preserve">Items: 631</w:t>
      </w:r>
    </w:p>
    <w:bookmarkStart w:id="53" w:name="ipos-desc-8043879bdb24ed3a"/>
    <w:p>
      <w:pPr>
        <w:pStyle w:val="Heading3"/>
      </w:pPr>
      <w:r>
        <w:rPr>
          <w:lang w:val="en-US"/>
        </w:rPr>
        <w:t xml:space="preserve">IPOS-DESC-8043879bdb24ed3a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16 MHz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16 MHz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requirement:PMU:DDS_STBIO1_1020; offsets 0 to 151</w:t>
      </w:r>
    </w:p>
    <w:p>
      <w:pPr>
        <w:pStyle w:val="SourceCode"/>
      </w:pPr>
      <w:r>
        <w:rPr>
          <w:rStyle w:val="VerbatimChar"/>
          <w:lang w:val="en-US"/>
        </w:rPr>
        <w:t xml:space="preserve">The stbio1_top.clk_16m signal shall be connected to the stbio1_top.dig_wrapper_LV.u_pmu.clk_16m signal, with frequency 16 MHz and without clock gating.</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 approved requirement:DDS_STBIO1_1020;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1"/>
        </w:numPr>
      </w:pPr>
      <w:r>
        <w:rPr>
          <w:b/>
          <w:bCs/>
          <w:lang w:val="en-US"/>
        </w:rPr>
        <w:t xml:space="preserve">What the specification already states:</w:t>
      </w:r>
      <w:r>
        <w:rPr>
          <w:lang w:val="en-US"/>
        </w:rPr>
        <w:t xml:space="preserve"> </w:t>
      </w:r>
      <w:r>
        <w:rPr>
          <w:lang w:val="en-US"/>
        </w:rPr>
        <w:t xml:space="preserve">Approved catalog description: wire Clock 16 MHz from analog ring oscillators. Exact same-owner requirement context is included below.</w:t>
      </w:r>
    </w:p>
    <w:p>
      <w:pPr>
        <w:pStyle w:val="Compact"/>
        <w:numPr>
          <w:ilvl w:val="0"/>
          <w:numId w:val="1031"/>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31"/>
        </w:numPr>
      </w:pPr>
      <w:r>
        <w:rPr>
          <w:b/>
          <w:bCs/>
          <w:lang w:val="en-US"/>
        </w:rPr>
        <w:t xml:space="preserve">What the user needs to do:</w:t>
      </w:r>
      <w:r>
        <w:rPr>
          <w:lang w:val="en-US"/>
        </w:rPr>
        <w:t xml:space="preserve"> </w:t>
      </w:r>
      <w:r>
        <w:rPr>
          <w:lang w:val="en-US"/>
        </w:rPr>
        <w:t xml:space="preserve">Locate or clarify the approved handling, qualification relationship for clk_16m. If already explicit, correct shared interpretation rather than amend the source.</w:t>
      </w:r>
    </w:p>
    <w:p>
      <w:pPr>
        <w:pStyle w:val="Compact"/>
        <w:numPr>
          <w:ilvl w:val="0"/>
          <w:numId w:val="10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1"/>
        </w:numPr>
      </w:pPr>
      <w:r>
        <w:rPr>
          <w:b/>
          <w:bCs/>
          <w:lang w:val="en-US"/>
        </w:rPr>
        <w:t xml:space="preserve">Signal/register information:</w:t>
      </w:r>
      <w:r>
        <w:rPr>
          <w:lang w:val="en-US"/>
        </w:rPr>
        <w:t xml:space="preserve"> </w:t>
      </w:r>
      <w:r>
        <w:rPr>
          <w:lang w:val="en-US"/>
        </w:rPr>
        <w:t xml:space="preserve">clk_16m; direction: input</w:t>
      </w:r>
    </w:p>
    <w:p>
      <w:pPr>
        <w:pStyle w:val="Compact"/>
        <w:numPr>
          <w:ilvl w:val="0"/>
          <w:numId w:val="103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
    <w:bookmarkStart w:id="54" w:name="ipos-desc-ab52ef822285ef93"/>
    <w:p>
      <w:pPr>
        <w:pStyle w:val="Heading3"/>
      </w:pPr>
      <w:r>
        <w:rPr>
          <w:lang w:val="en-US"/>
        </w:rPr>
        <w:t xml:space="preserve">IPOS-DESC-ab52ef822285ef93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64kHz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64kHz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requirement:PMU:DDS_STBIO1_1021; offsets 0 to 151</w:t>
      </w:r>
    </w:p>
    <w:p>
      <w:pPr>
        <w:pStyle w:val="SourceCode"/>
      </w:pPr>
      <w:r>
        <w:rPr>
          <w:rStyle w:val="VerbatimChar"/>
          <w:lang w:val="en-US"/>
        </w:rPr>
        <w:t xml:space="preserve">The stbio1_top.clk_64k signal shall be connected to the stbio1_top.dig_wrapper_LV.u_pmu.clk_64k signal, with frequency 64 kHz and without clock gating.</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 approved requirement:DDS_STBIO1_1021;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2"/>
        </w:numPr>
      </w:pPr>
      <w:r>
        <w:rPr>
          <w:b/>
          <w:bCs/>
          <w:lang w:val="en-US"/>
        </w:rPr>
        <w:t xml:space="preserve">What the specification already states:</w:t>
      </w:r>
      <w:r>
        <w:rPr>
          <w:lang w:val="en-US"/>
        </w:rPr>
        <w:t xml:space="preserve"> </w:t>
      </w:r>
      <w:r>
        <w:rPr>
          <w:lang w:val="en-US"/>
        </w:rPr>
        <w:t xml:space="preserve">Approved catalog description: wire Clock 64kHz from analog ring oscillators. Exact same-owner requirement context is included below.</w:t>
      </w:r>
    </w:p>
    <w:p>
      <w:pPr>
        <w:pStyle w:val="Compact"/>
        <w:numPr>
          <w:ilvl w:val="0"/>
          <w:numId w:val="103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32"/>
        </w:numPr>
      </w:pPr>
      <w:r>
        <w:rPr>
          <w:b/>
          <w:bCs/>
          <w:lang w:val="en-US"/>
        </w:rPr>
        <w:t xml:space="preserve">What the user needs to do:</w:t>
      </w:r>
      <w:r>
        <w:rPr>
          <w:lang w:val="en-US"/>
        </w:rPr>
        <w:t xml:space="preserve"> </w:t>
      </w:r>
      <w:r>
        <w:rPr>
          <w:lang w:val="en-US"/>
        </w:rPr>
        <w:t xml:space="preserve">Locate or clarify the approved handling, qualification relationship for clk_64k. If already explicit, correct shared interpretation rather than amend the source.</w:t>
      </w:r>
    </w:p>
    <w:p>
      <w:pPr>
        <w:pStyle w:val="Compact"/>
        <w:numPr>
          <w:ilvl w:val="0"/>
          <w:numId w:val="10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2"/>
        </w:numPr>
      </w:pPr>
      <w:r>
        <w:rPr>
          <w:b/>
          <w:bCs/>
          <w:lang w:val="en-US"/>
        </w:rPr>
        <w:t xml:space="preserve">Signal/register information:</w:t>
      </w:r>
      <w:r>
        <w:rPr>
          <w:lang w:val="en-US"/>
        </w:rPr>
        <w:t xml:space="preserve"> </w:t>
      </w:r>
      <w:r>
        <w:rPr>
          <w:lang w:val="en-US"/>
        </w:rPr>
        <w:t xml:space="preserve">clk_64k; direction: input</w:t>
      </w:r>
    </w:p>
    <w:p>
      <w:pPr>
        <w:pStyle w:val="Compact"/>
        <w:numPr>
          <w:ilvl w:val="0"/>
          <w:numId w:val="103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
    <w:bookmarkStart w:id="55" w:name="ipos-desc-beb9f10e68c1f9b8"/>
    <w:p>
      <w:pPr>
        <w:pStyle w:val="Heading3"/>
      </w:pPr>
      <w:r>
        <w:rPr>
          <w:lang w:val="en-US"/>
        </w:rPr>
        <w:t xml:space="preserve">IPOS-DESC-beb9f10e68c1f9b8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3"/>
        </w:numPr>
      </w:pPr>
      <w:r>
        <w:rPr>
          <w:b/>
          <w:bCs/>
          <w:lang w:val="en-US"/>
        </w:rPr>
        <w:t xml:space="preserve">What the specification already states:</w:t>
      </w:r>
      <w:r>
        <w:rPr>
          <w:lang w:val="en-US"/>
        </w:rPr>
        <w:t xml:space="preserve"> </w:t>
      </w:r>
      <w:r>
        <w:rPr>
          <w:lang w:val="en-US"/>
        </w:rPr>
        <w:t xml:space="preserve">Approved catalog description: wire POR Signal. Exact same-owner requirement context is included below.</w:t>
      </w:r>
    </w:p>
    <w:p>
      <w:pPr>
        <w:pStyle w:val="Compact"/>
        <w:numPr>
          <w:ilvl w:val="0"/>
          <w:numId w:val="10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POR1V2_1V2. If already explicit, correct shared interpretation rather than amend the source.</w:t>
      </w:r>
    </w:p>
    <w:p>
      <w:pPr>
        <w:pStyle w:val="Compact"/>
        <w:numPr>
          <w:ilvl w:val="0"/>
          <w:numId w:val="10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3"/>
        </w:numPr>
      </w:pPr>
      <w:r>
        <w:rPr>
          <w:b/>
          <w:bCs/>
          <w:lang w:val="en-US"/>
        </w:rPr>
        <w:t xml:space="preserve">Signal/register information:</w:t>
      </w:r>
      <w:r>
        <w:rPr>
          <w:lang w:val="en-US"/>
        </w:rPr>
        <w:t xml:space="preserve"> </w:t>
      </w:r>
      <w:r>
        <w:rPr>
          <w:lang w:val="en-US"/>
        </w:rPr>
        <w:t xml:space="preserve">POR1V2_1V2; direction: input</w:t>
      </w:r>
    </w:p>
    <w:p>
      <w:pPr>
        <w:pStyle w:val="Compact"/>
        <w:numPr>
          <w:ilvl w:val="0"/>
          <w:numId w:val="103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
    <w:bookmarkStart w:id="56" w:name="ipos-desc-89c1273d611eec49"/>
    <w:p>
      <w:pPr>
        <w:pStyle w:val="Heading3"/>
      </w:pPr>
      <w:r>
        <w:rPr>
          <w:lang w:val="en-US"/>
        </w:rPr>
        <w:t xml:space="preserve">IPOS-DESC-89c1273d611eec49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ready for 16MHz.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ready for 16MHz.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4"/>
        </w:numPr>
      </w:pPr>
      <w:r>
        <w:rPr>
          <w:b/>
          <w:bCs/>
          <w:lang w:val="en-US"/>
        </w:rPr>
        <w:t xml:space="preserve">What the specification already states:</w:t>
      </w:r>
      <w:r>
        <w:rPr>
          <w:lang w:val="en-US"/>
        </w:rPr>
        <w:t xml:space="preserve"> </w:t>
      </w:r>
      <w:r>
        <w:rPr>
          <w:lang w:val="en-US"/>
        </w:rPr>
        <w:t xml:space="preserve">Approved catalog description: wire Clock ready for 16MHz. Exact same-owner requirement context is included below.</w:t>
      </w:r>
    </w:p>
    <w:p>
      <w:pPr>
        <w:pStyle w:val="Compact"/>
        <w:numPr>
          <w:ilvl w:val="0"/>
          <w:numId w:val="103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4"/>
        </w:numPr>
      </w:pPr>
      <w:r>
        <w:rPr>
          <w:b/>
          <w:bCs/>
          <w:lang w:val="en-US"/>
        </w:rPr>
        <w:t xml:space="preserve">What the user needs to do:</w:t>
      </w:r>
      <w:r>
        <w:rPr>
          <w:lang w:val="en-US"/>
        </w:rPr>
        <w:t xml:space="preserve"> </w:t>
      </w:r>
      <w:r>
        <w:rPr>
          <w:lang w:val="en-US"/>
        </w:rPr>
        <w:t xml:space="preserve">Locate or clarify the approved handling, qualification relationship for START_CLK_16M. If already explicit, correct shared interpretation rather than amend the source.</w:t>
      </w:r>
    </w:p>
    <w:p>
      <w:pPr>
        <w:pStyle w:val="Compact"/>
        <w:numPr>
          <w:ilvl w:val="0"/>
          <w:numId w:val="10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4"/>
        </w:numPr>
      </w:pPr>
      <w:r>
        <w:rPr>
          <w:b/>
          <w:bCs/>
          <w:lang w:val="en-US"/>
        </w:rPr>
        <w:t xml:space="preserve">Signal/register information:</w:t>
      </w:r>
      <w:r>
        <w:rPr>
          <w:lang w:val="en-US"/>
        </w:rPr>
        <w:t xml:space="preserve"> </w:t>
      </w:r>
      <w:r>
        <w:rPr>
          <w:lang w:val="en-US"/>
        </w:rPr>
        <w:t xml:space="preserve">START_CLK_16M; direction: input</w:t>
      </w:r>
    </w:p>
    <w:p>
      <w:pPr>
        <w:pStyle w:val="Compact"/>
        <w:numPr>
          <w:ilvl w:val="0"/>
          <w:numId w:val="103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
    <w:bookmarkStart w:id="57" w:name="ipos-desc-6525291db8a676ed"/>
    <w:p>
      <w:pPr>
        <w:pStyle w:val="Heading3"/>
      </w:pPr>
      <w:r>
        <w:rPr>
          <w:lang w:val="en-US"/>
        </w:rPr>
        <w:t xml:space="preserve">IPOS-DESC-6525291db8a676ed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Power Down for 16MHz Ring Oscillator from main controller.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for 16MHz Ring Oscillator from main controller.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5"/>
        </w:numPr>
      </w:pPr>
      <w:r>
        <w:rPr>
          <w:b/>
          <w:bCs/>
          <w:lang w:val="en-US"/>
        </w:rPr>
        <w:t xml:space="preserve">What the specification already states:</w:t>
      </w:r>
      <w:r>
        <w:rPr>
          <w:lang w:val="en-US"/>
        </w:rPr>
        <w:t xml:space="preserve"> </w:t>
      </w:r>
      <w:r>
        <w:rPr>
          <w:lang w:val="en-US"/>
        </w:rPr>
        <w:t xml:space="preserve">Approved catalog description: wire Power Down for 16MHz Ring Oscillator from main controller. Exact same-owner requirement context is included below.</w:t>
      </w:r>
    </w:p>
    <w:p>
      <w:pPr>
        <w:pStyle w:val="Compact"/>
        <w:numPr>
          <w:ilvl w:val="0"/>
          <w:numId w:val="103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5"/>
        </w:numPr>
      </w:pPr>
      <w:r>
        <w:rPr>
          <w:b/>
          <w:bCs/>
          <w:lang w:val="en-US"/>
        </w:rPr>
        <w:t xml:space="preserve">What the user needs to do:</w:t>
      </w:r>
      <w:r>
        <w:rPr>
          <w:lang w:val="en-US"/>
        </w:rPr>
        <w:t xml:space="preserve"> </w:t>
      </w:r>
      <w:r>
        <w:rPr>
          <w:lang w:val="en-US"/>
        </w:rPr>
        <w:t xml:space="preserve">Locate or clarify the approved handling, qualification relationship for PDClockF. If already explicit, correct shared interpretation rather than amend the source.</w:t>
      </w:r>
    </w:p>
    <w:p>
      <w:pPr>
        <w:pStyle w:val="Compact"/>
        <w:numPr>
          <w:ilvl w:val="0"/>
          <w:numId w:val="10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5"/>
        </w:numPr>
      </w:pPr>
      <w:r>
        <w:rPr>
          <w:b/>
          <w:bCs/>
          <w:lang w:val="en-US"/>
        </w:rPr>
        <w:t xml:space="preserve">Signal/register information:</w:t>
      </w:r>
      <w:r>
        <w:rPr>
          <w:lang w:val="en-US"/>
        </w:rPr>
        <w:t xml:space="preserve"> </w:t>
      </w:r>
      <w:r>
        <w:rPr>
          <w:lang w:val="en-US"/>
        </w:rPr>
        <w:t xml:space="preserve">PDClockF; direction: input</w:t>
      </w:r>
    </w:p>
    <w:p>
      <w:pPr>
        <w:pStyle w:val="Compact"/>
        <w:numPr>
          <w:ilvl w:val="0"/>
          <w:numId w:val="103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
    <w:bookmarkStart w:id="58" w:name="ipos-desc-0d9446e9d91eefd7"/>
    <w:p>
      <w:pPr>
        <w:pStyle w:val="Heading3"/>
      </w:pPr>
      <w:r>
        <w:rPr>
          <w:lang w:val="en-US"/>
        </w:rPr>
        <w:t xml:space="preserve">IPOS-DESC-0d9446e9d91eefd7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32kHz geneartion from 16MHz when a Bio-Channel is activated.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32kHz geneartion from 16MHz when a Bio-Channel is activated.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6"/>
        </w:numPr>
      </w:pPr>
      <w:r>
        <w:rPr>
          <w:b/>
          <w:bCs/>
          <w:lang w:val="en-US"/>
        </w:rPr>
        <w:t xml:space="preserve">What the specification already states:</w:t>
      </w:r>
      <w:r>
        <w:rPr>
          <w:lang w:val="en-US"/>
        </w:rPr>
        <w:t xml:space="preserve"> </w:t>
      </w:r>
      <w:r>
        <w:rPr>
          <w:lang w:val="en-US"/>
        </w:rPr>
        <w:t xml:space="preserve">Approved catalog description: wire Enable 32kHz geneartion from 16MHz when a Bio-Channel is activated. Exact same-owner requirement context is included below.</w:t>
      </w:r>
    </w:p>
    <w:p>
      <w:pPr>
        <w:pStyle w:val="Compact"/>
        <w:numPr>
          <w:ilvl w:val="0"/>
          <w:numId w:val="103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6"/>
        </w:numPr>
      </w:pPr>
      <w:r>
        <w:rPr>
          <w:b/>
          <w:bCs/>
          <w:lang w:val="en-US"/>
        </w:rPr>
        <w:t xml:space="preserve">What the user needs to do:</w:t>
      </w:r>
      <w:r>
        <w:rPr>
          <w:lang w:val="en-US"/>
        </w:rPr>
        <w:t xml:space="preserve"> </w:t>
      </w:r>
      <w:r>
        <w:rPr>
          <w:lang w:val="en-US"/>
        </w:rPr>
        <w:t xml:space="preserve">Locate or clarify the approved handling, qualification relationship for i_bio_divider. If already explicit, correct shared interpretation rather than amend the source.</w:t>
      </w:r>
    </w:p>
    <w:p>
      <w:pPr>
        <w:pStyle w:val="Compact"/>
        <w:numPr>
          <w:ilvl w:val="0"/>
          <w:numId w:val="10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6"/>
        </w:numPr>
      </w:pPr>
      <w:r>
        <w:rPr>
          <w:b/>
          <w:bCs/>
          <w:lang w:val="en-US"/>
        </w:rPr>
        <w:t xml:space="preserve">Signal/register information:</w:t>
      </w:r>
      <w:r>
        <w:rPr>
          <w:lang w:val="en-US"/>
        </w:rPr>
        <w:t xml:space="preserve"> </w:t>
      </w:r>
      <w:r>
        <w:rPr>
          <w:lang w:val="en-US"/>
        </w:rPr>
        <w:t xml:space="preserve">i_bio_divider; direction: input</w:t>
      </w:r>
    </w:p>
    <w:p>
      <w:pPr>
        <w:pStyle w:val="Compact"/>
        <w:numPr>
          <w:ilvl w:val="0"/>
          <w:numId w:val="103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
    <w:bookmarkStart w:id="59" w:name="ipos-desc-5462f78a42cd7c5b"/>
    <w:p>
      <w:pPr>
        <w:pStyle w:val="Heading3"/>
      </w:pPr>
      <w:r>
        <w:rPr>
          <w:lang w:val="en-US"/>
        </w:rPr>
        <w:t xml:space="preserve">IPOS-DESC-5462f78a42cd7c5b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LDO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7"/>
        </w:numPr>
      </w:pPr>
      <w:r>
        <w:rPr>
          <w:b/>
          <w:bCs/>
          <w:lang w:val="en-US"/>
        </w:rPr>
        <w:t xml:space="preserve">What the specification already states:</w:t>
      </w:r>
      <w:r>
        <w:rPr>
          <w:lang w:val="en-US"/>
        </w:rPr>
        <w:t xml:space="preserve"> </w:t>
      </w:r>
      <w:r>
        <w:rPr>
          <w:lang w:val="en-US"/>
        </w:rPr>
        <w:t xml:space="preserve">Approved catalog description: wire enable LDO from main controller. Exact same-owner requirement context is included below.</w:t>
      </w:r>
    </w:p>
    <w:p>
      <w:pPr>
        <w:pStyle w:val="Compact"/>
        <w:numPr>
          <w:ilvl w:val="0"/>
          <w:numId w:val="103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7"/>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EN_LDO. If already explicit, correct shared interpretation rather than amend the source.</w:t>
      </w:r>
    </w:p>
    <w:p>
      <w:pPr>
        <w:pStyle w:val="Compact"/>
        <w:numPr>
          <w:ilvl w:val="0"/>
          <w:numId w:val="10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7"/>
        </w:numPr>
      </w:pPr>
      <w:r>
        <w:rPr>
          <w:b/>
          <w:bCs/>
          <w:lang w:val="en-US"/>
        </w:rPr>
        <w:t xml:space="preserve">Signal/register information:</w:t>
      </w:r>
      <w:r>
        <w:rPr>
          <w:lang w:val="en-US"/>
        </w:rPr>
        <w:t xml:space="preserve"> </w:t>
      </w:r>
      <w:r>
        <w:rPr>
          <w:lang w:val="en-US"/>
        </w:rPr>
        <w:t xml:space="preserve">EN_LDO; direction: input</w:t>
      </w:r>
    </w:p>
    <w:p>
      <w:pPr>
        <w:pStyle w:val="Compact"/>
        <w:numPr>
          <w:ilvl w:val="0"/>
          <w:numId w:val="103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
    <w:bookmarkStart w:id="60" w:name="ipos-desc-e7fde5a364448179"/>
    <w:p>
      <w:pPr>
        <w:pStyle w:val="Heading3"/>
      </w:pPr>
      <w:r>
        <w:rPr>
          <w:lang w:val="en-US"/>
        </w:rPr>
        <w:t xml:space="preserve">IPOS-DESC-e7fde5a364448179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power down 16MHz from Regmap 37.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16MHz from Regmap 37.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38"/>
        </w:numPr>
      </w:pPr>
      <w:r>
        <w:rPr>
          <w:b/>
          <w:bCs/>
          <w:lang w:val="en-US"/>
        </w:rPr>
        <w:t xml:space="preserve">What the specification already states:</w:t>
      </w:r>
      <w:r>
        <w:rPr>
          <w:lang w:val="en-US"/>
        </w:rPr>
        <w:t xml:space="preserve"> </w:t>
      </w:r>
      <w:r>
        <w:rPr>
          <w:lang w:val="en-US"/>
        </w:rPr>
        <w:t xml:space="preserve">Approved catalog description: wire power down 16MHz from Regmap 37. Exact same-owner requirement context is included below.</w:t>
      </w:r>
    </w:p>
    <w:p>
      <w:pPr>
        <w:pStyle w:val="Compact"/>
        <w:numPr>
          <w:ilvl w:val="0"/>
          <w:numId w:val="1038"/>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8"/>
        </w:numPr>
      </w:pPr>
      <w:r>
        <w:rPr>
          <w:b/>
          <w:bCs/>
          <w:lang w:val="en-US"/>
        </w:rPr>
        <w:t xml:space="preserve">What the user needs to do:</w:t>
      </w:r>
      <w:r>
        <w:rPr>
          <w:lang w:val="en-US"/>
        </w:rPr>
        <w:t xml:space="preserve"> </w:t>
      </w:r>
      <w:r>
        <w:rPr>
          <w:lang w:val="en-US"/>
        </w:rPr>
        <w:t xml:space="preserve">Locate or clarify the approved handling, qualification relationship for PD_CLK_REG. If already explicit, correct shared interpretation rather than amend the source.</w:t>
      </w:r>
    </w:p>
    <w:p>
      <w:pPr>
        <w:pStyle w:val="Compact"/>
        <w:numPr>
          <w:ilvl w:val="0"/>
          <w:numId w:val="10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8"/>
        </w:numPr>
      </w:pPr>
      <w:r>
        <w:rPr>
          <w:b/>
          <w:bCs/>
          <w:lang w:val="en-US"/>
        </w:rPr>
        <w:t xml:space="preserve">Signal/register information:</w:t>
      </w:r>
      <w:r>
        <w:rPr>
          <w:lang w:val="en-US"/>
        </w:rPr>
        <w:t xml:space="preserve"> </w:t>
      </w:r>
      <w:r>
        <w:rPr>
          <w:lang w:val="en-US"/>
        </w:rPr>
        <w:t xml:space="preserve">PD_CLK_REG; direction: input</w:t>
      </w:r>
    </w:p>
    <w:p>
      <w:pPr>
        <w:pStyle w:val="Compact"/>
        <w:numPr>
          <w:ilvl w:val="0"/>
          <w:numId w:val="103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
    <w:bookmarkStart w:id="61" w:name="ipos-desc-5b0a6acad7067f13"/>
    <w:p>
      <w:pPr>
        <w:pStyle w:val="Heading3"/>
      </w:pPr>
      <w:r>
        <w:rPr>
          <w:lang w:val="en-US"/>
        </w:rPr>
        <w:t xml:space="preserve">IPOS-DESC-5b0a6acad7067f13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LDO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39"/>
        </w:numPr>
      </w:pPr>
      <w:r>
        <w:rPr>
          <w:b/>
          <w:bCs/>
          <w:lang w:val="en-US"/>
        </w:rPr>
        <w:t xml:space="preserve">What the specification already states:</w:t>
      </w:r>
      <w:r>
        <w:rPr>
          <w:lang w:val="en-US"/>
        </w:rPr>
        <w:t xml:space="preserve"> </w:t>
      </w:r>
      <w:r>
        <w:rPr>
          <w:lang w:val="en-US"/>
        </w:rPr>
        <w:t xml:space="preserve">Approved catalog description: wire Enable LDO from regmap. Exact same-owner requirement context is included below.</w:t>
      </w:r>
    </w:p>
    <w:p>
      <w:pPr>
        <w:pStyle w:val="Compact"/>
        <w:numPr>
          <w:ilvl w:val="0"/>
          <w:numId w:val="103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9"/>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EN_LDO1V8_REG. If already explicit, correct shared interpretation rather than amend the source.</w:t>
      </w:r>
    </w:p>
    <w:p>
      <w:pPr>
        <w:pStyle w:val="Compact"/>
        <w:numPr>
          <w:ilvl w:val="0"/>
          <w:numId w:val="10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9"/>
        </w:numPr>
      </w:pPr>
      <w:r>
        <w:rPr>
          <w:b/>
          <w:bCs/>
          <w:lang w:val="en-US"/>
        </w:rPr>
        <w:t xml:space="preserve">Signal/register information:</w:t>
      </w:r>
      <w:r>
        <w:rPr>
          <w:lang w:val="en-US"/>
        </w:rPr>
        <w:t xml:space="preserve"> </w:t>
      </w:r>
      <w:r>
        <w:rPr>
          <w:lang w:val="en-US"/>
        </w:rPr>
        <w:t xml:space="preserve">EN_LDO1V8_REG; direction: input</w:t>
      </w:r>
    </w:p>
    <w:p>
      <w:pPr>
        <w:pStyle w:val="Compact"/>
        <w:numPr>
          <w:ilvl w:val="0"/>
          <w:numId w:val="103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
    <w:bookmarkStart w:id="62" w:name="ipos-desc-bbdd8ccc2a6ad770"/>
    <w:p>
      <w:pPr>
        <w:pStyle w:val="Heading3"/>
      </w:pPr>
      <w:r>
        <w:rPr>
          <w:lang w:val="en-US"/>
        </w:rPr>
        <w:t xml:space="preserve">IPOS-DESC-bbdd8ccc2a6ad770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bist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bist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0"/>
        </w:numPr>
      </w:pPr>
      <w:r>
        <w:rPr>
          <w:b/>
          <w:bCs/>
          <w:lang w:val="en-US"/>
        </w:rPr>
        <w:t xml:space="preserve">What the specification already states:</w:t>
      </w:r>
      <w:r>
        <w:rPr>
          <w:lang w:val="en-US"/>
        </w:rPr>
        <w:t xml:space="preserve"> </w:t>
      </w:r>
      <w:r>
        <w:rPr>
          <w:lang w:val="en-US"/>
        </w:rPr>
        <w:t xml:space="preserve">Approved catalog description: wire enable bist mode. Exact same-owner requirement context is included below.</w:t>
      </w:r>
    </w:p>
    <w:p>
      <w:pPr>
        <w:pStyle w:val="Compact"/>
        <w:numPr>
          <w:ilvl w:val="0"/>
          <w:numId w:val="10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bist_mode. If already explicit, correct shared interpretation rather than amend the source.</w:t>
      </w:r>
    </w:p>
    <w:p>
      <w:pPr>
        <w:pStyle w:val="Compact"/>
        <w:numPr>
          <w:ilvl w:val="0"/>
          <w:numId w:val="10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0"/>
        </w:numPr>
      </w:pPr>
      <w:r>
        <w:rPr>
          <w:b/>
          <w:bCs/>
          <w:lang w:val="en-US"/>
        </w:rPr>
        <w:t xml:space="preserve">Signal/register information:</w:t>
      </w:r>
      <w:r>
        <w:rPr>
          <w:lang w:val="en-US"/>
        </w:rPr>
        <w:t xml:space="preserve"> </w:t>
      </w:r>
      <w:r>
        <w:rPr>
          <w:lang w:val="en-US"/>
        </w:rPr>
        <w:t xml:space="preserve">bist_mode; direction: input</w:t>
      </w:r>
    </w:p>
    <w:p>
      <w:pPr>
        <w:pStyle w:val="Compact"/>
        <w:numPr>
          <w:ilvl w:val="0"/>
          <w:numId w:val="104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
    <w:bookmarkStart w:id="63" w:name="ipos-desc-e94a58d4165750c6"/>
    <w:p>
      <w:pPr>
        <w:pStyle w:val="Heading3"/>
      </w:pPr>
      <w:r>
        <w:rPr>
          <w:lang w:val="en-US"/>
        </w:rPr>
        <w:t xml:space="preserve">IPOS-DESC-e94a58d4165750c6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1"/>
        </w:numPr>
      </w:pPr>
      <w:r>
        <w:rPr>
          <w:b/>
          <w:bCs/>
          <w:lang w:val="en-US"/>
        </w:rPr>
        <w:t xml:space="preserve">What the specification already states:</w:t>
      </w:r>
      <w:r>
        <w:rPr>
          <w:lang w:val="en-US"/>
        </w:rPr>
        <w:t xml:space="preserve"> </w:t>
      </w:r>
      <w:r>
        <w:rPr>
          <w:lang w:val="en-US"/>
        </w:rPr>
        <w:t xml:space="preserve">Approved catalog description: wire enable debug. Exact same-owner requirement context is included below.</w:t>
      </w:r>
    </w:p>
    <w:p>
      <w:pPr>
        <w:pStyle w:val="Compact"/>
        <w:numPr>
          <w:ilvl w:val="0"/>
          <w:numId w:val="10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debug_mode. If already explicit, correct shared interpretation rather than amend the source.</w:t>
      </w:r>
    </w:p>
    <w:p>
      <w:pPr>
        <w:pStyle w:val="Compact"/>
        <w:numPr>
          <w:ilvl w:val="0"/>
          <w:numId w:val="10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1"/>
        </w:numPr>
      </w:pPr>
      <w:r>
        <w:rPr>
          <w:b/>
          <w:bCs/>
          <w:lang w:val="en-US"/>
        </w:rPr>
        <w:t xml:space="preserve">Signal/register information:</w:t>
      </w:r>
      <w:r>
        <w:rPr>
          <w:lang w:val="en-US"/>
        </w:rPr>
        <w:t xml:space="preserve"> </w:t>
      </w:r>
      <w:r>
        <w:rPr>
          <w:lang w:val="en-US"/>
        </w:rPr>
        <w:t xml:space="preserve">debug_mode; direction: input</w:t>
      </w:r>
    </w:p>
    <w:p>
      <w:pPr>
        <w:pStyle w:val="Compact"/>
        <w:numPr>
          <w:ilvl w:val="0"/>
          <w:numId w:val="104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
    <w:bookmarkStart w:id="64" w:name="ipos-desc-e9df631220313465"/>
    <w:p>
      <w:pPr>
        <w:pStyle w:val="Heading3"/>
      </w:pPr>
      <w:r>
        <w:rPr>
          <w:lang w:val="en-US"/>
        </w:rPr>
        <w:t xml:space="preserve">IPOS-DESC-e9df631220313465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2"/>
        </w:numPr>
      </w:pPr>
      <w:r>
        <w:rPr>
          <w:b/>
          <w:bCs/>
          <w:lang w:val="en-US"/>
        </w:rPr>
        <w:t xml:space="preserve">What the specification already states:</w:t>
      </w:r>
      <w:r>
        <w:rPr>
          <w:lang w:val="en-US"/>
        </w:rPr>
        <w:t xml:space="preserve"> </w:t>
      </w:r>
      <w:r>
        <w:rPr>
          <w:lang w:val="en-US"/>
        </w:rPr>
        <w:t xml:space="preserve">Approved catalog description: wire enable scan mode. Exact same-owner requirement context is included below.</w:t>
      </w:r>
    </w:p>
    <w:p>
      <w:pPr>
        <w:pStyle w:val="Compact"/>
        <w:numPr>
          <w:ilvl w:val="0"/>
          <w:numId w:val="104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42"/>
        </w:numPr>
      </w:pPr>
      <w:r>
        <w:rPr>
          <w:b/>
          <w:bCs/>
          <w:lang w:val="en-US"/>
        </w:rPr>
        <w:t xml:space="preserve">What the user needs to do:</w:t>
      </w:r>
      <w:r>
        <w:rPr>
          <w:lang w:val="en-US"/>
        </w:rPr>
        <w:t xml:space="preserve"> </w:t>
      </w:r>
      <w:r>
        <w:rPr>
          <w:lang w:val="en-US"/>
        </w:rPr>
        <w:t xml:space="preserve">Locate or clarify the approved handling, qualification relationship for scan_mode. If already explicit, correct shared interpretation rather than amend the source.</w:t>
      </w:r>
    </w:p>
    <w:p>
      <w:pPr>
        <w:pStyle w:val="Compact"/>
        <w:numPr>
          <w:ilvl w:val="0"/>
          <w:numId w:val="10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2"/>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04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
    <w:bookmarkStart w:id="65" w:name="ipos-desc-e98da007e96673ac"/>
    <w:p>
      <w:pPr>
        <w:pStyle w:val="Heading3"/>
      </w:pPr>
      <w:r>
        <w:rPr>
          <w:lang w:val="en-US"/>
        </w:rPr>
        <w:t xml:space="preserve">IPOS-DESC-e98da007e96673ac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start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start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requirement:PMU:DDS_STBIO1_1024; offsets 0 to 321</w:t>
      </w:r>
    </w:p>
    <w:p>
      <w:pPr>
        <w:pStyle w:val="SourceCode"/>
      </w:pPr>
      <w:r>
        <w:rPr>
          <w:rStyle w:val="VerbatimChar"/>
          <w:lang w:val="en-US"/>
        </w:rPr>
        <w:t xml:space="preserve">The stbio1_top.dig_wrapper_LV.u_pmu.clk_16m_dft signal shall be connected to the stbio1_top.dig_wrapper_LV.u_xbar_afe.hclk signal, with frequency 16 MHz and with clock gating stbio1_top.dig_wrapper_LV.u_pm u.clk_xbar_en | stbio1_top.dig_wrapper_LV.u_pm u.all_test_mode | ~stbio1_top.dig_wrapper_LV.u_p ad_mux.scan_enable.</w:t>
      </w:r>
    </w:p>
    <w:p>
      <w:pPr>
        <w:pStyle w:val="FirstParagraph"/>
      </w:pPr>
      <w:r>
        <w:rPr>
          <w:lang w:val="en-US"/>
        </w:rPr>
        <w:t xml:space="preserve">Source: requirement:PMU:DDS_STBIO1_1023; offsets 0 to 328</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Source: requirement:PMU:DDS_STBIO1_1022; offsets 0 to 318</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Source: requirement:PMU:DDS_STBIO1_2024; offsets 0 to 360</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requirement:DDS_STBIO1_1024; C:\Users\iannuzza\LOCAL_PROJ\Github_copilot_proj\Deterministic_Reqs_workflow\data\canonical\canonical_store.sqlite; approved snapshot; artifacts/stage2_mirco_arc/block_inventory.csv; approved requirement:DDS_STBIO1_1023; approved requirement:DDS_STBIO1_2026; approved requirement:DDS_STBIO1_1022; approved requirement:DDS_STBIO1_2024; approved requirement:DDS_STBIO1_1026</w:t>
      </w:r>
    </w:p>
    <w:p>
      <w:pPr>
        <w:pStyle w:val="BodyText"/>
      </w:pPr>
      <w:r>
        <w:rPr>
          <w:b/>
          <w:bCs/>
          <w:lang w:val="en-US"/>
        </w:rPr>
        <w:t xml:space="preserve">Diagnostic note</w:t>
      </w:r>
    </w:p>
    <w:p>
      <w:pPr>
        <w:pStyle w:val="Compact"/>
        <w:numPr>
          <w:ilvl w:val="0"/>
          <w:numId w:val="1043"/>
        </w:numPr>
      </w:pPr>
      <w:r>
        <w:rPr>
          <w:b/>
          <w:bCs/>
          <w:lang w:val="en-US"/>
        </w:rPr>
        <w:t xml:space="preserve">What the specification already states:</w:t>
      </w:r>
      <w:r>
        <w:rPr>
          <w:lang w:val="en-US"/>
        </w:rPr>
        <w:t xml:space="preserve"> </w:t>
      </w:r>
      <w:r>
        <w:rPr>
          <w:lang w:val="en-US"/>
        </w:rPr>
        <w:t xml:space="preserve">Approved catalog description: wire start scan mode. Exact same-owner requirement context is included below.</w:t>
      </w:r>
    </w:p>
    <w:p>
      <w:pPr>
        <w:pStyle w:val="Compact"/>
        <w:numPr>
          <w:ilvl w:val="0"/>
          <w:numId w:val="104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43"/>
        </w:numPr>
      </w:pPr>
      <w:r>
        <w:rPr>
          <w:b/>
          <w:bCs/>
          <w:lang w:val="en-US"/>
        </w:rPr>
        <w:t xml:space="preserve">What the user needs to do:</w:t>
      </w:r>
      <w:r>
        <w:rPr>
          <w:lang w:val="en-US"/>
        </w:rPr>
        <w:t xml:space="preserve"> </w:t>
      </w:r>
      <w:r>
        <w:rPr>
          <w:lang w:val="en-US"/>
        </w:rPr>
        <w:t xml:space="preserve">Locate or clarify the approved handling, qualification relationship for scan_enable. If already explicit, correct shared interpretation rather than amend the source.</w:t>
      </w:r>
    </w:p>
    <w:p>
      <w:pPr>
        <w:pStyle w:val="Compact"/>
        <w:numPr>
          <w:ilvl w:val="0"/>
          <w:numId w:val="10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3"/>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04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
    <w:bookmarkStart w:id="66" w:name="ipos-desc-e67491ed474156a5"/>
    <w:p>
      <w:pPr>
        <w:pStyle w:val="Heading3"/>
      </w:pPr>
      <w:r>
        <w:rPr>
          <w:lang w:val="en-US"/>
        </w:rPr>
        <w:t xml:space="preserve">IPOS-DESC-e67491ed474156a5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4"/>
        </w:numPr>
      </w:pPr>
      <w:r>
        <w:rPr>
          <w:b/>
          <w:bCs/>
          <w:lang w:val="en-US"/>
        </w:rPr>
        <w:t xml:space="preserve">What the specification already states:</w:t>
      </w:r>
      <w:r>
        <w:rPr>
          <w:lang w:val="en-US"/>
        </w:rPr>
        <w:t xml:space="preserve"> </w:t>
      </w:r>
      <w:r>
        <w:rPr>
          <w:lang w:val="en-US"/>
        </w:rPr>
        <w:t xml:space="preserve">Approved catalog description: wire scan clk. Exact same-owner requirement context is included below.</w:t>
      </w:r>
    </w:p>
    <w:p>
      <w:pPr>
        <w:pStyle w:val="Compact"/>
        <w:numPr>
          <w:ilvl w:val="0"/>
          <w:numId w:val="10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0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4"/>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04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
    <w:bookmarkStart w:id="67" w:name="ipos-desc-c0f5fa63bbe17b3b"/>
    <w:p>
      <w:pPr>
        <w:pStyle w:val="Heading3"/>
      </w:pPr>
      <w:r>
        <w:rPr>
          <w:lang w:val="en-US"/>
        </w:rPr>
        <w:t xml:space="preserve">IPOS-DESC-c0f5fa63bbe17b3b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scan rst.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scan rst.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5"/>
        </w:numPr>
      </w:pPr>
      <w:r>
        <w:rPr>
          <w:b/>
          <w:bCs/>
          <w:lang w:val="en-US"/>
        </w:rPr>
        <w:t xml:space="preserve">What the specification already states:</w:t>
      </w:r>
      <w:r>
        <w:rPr>
          <w:lang w:val="en-US"/>
        </w:rPr>
        <w:t xml:space="preserve"> </w:t>
      </w:r>
      <w:r>
        <w:rPr>
          <w:lang w:val="en-US"/>
        </w:rPr>
        <w:t xml:space="preserve">Approved catalog description: wire scan rst. Exact same-owner requirement context is included below.</w:t>
      </w:r>
    </w:p>
    <w:p>
      <w:pPr>
        <w:pStyle w:val="Compact"/>
        <w:numPr>
          <w:ilvl w:val="0"/>
          <w:numId w:val="10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scan_rstn. If already explicit, correct shared interpretation rather than amend the source.</w:t>
      </w:r>
    </w:p>
    <w:p>
      <w:pPr>
        <w:pStyle w:val="Compact"/>
        <w:numPr>
          <w:ilvl w:val="0"/>
          <w:numId w:val="10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5"/>
        </w:numPr>
      </w:pPr>
      <w:r>
        <w:rPr>
          <w:b/>
          <w:bCs/>
          <w:lang w:val="en-US"/>
        </w:rPr>
        <w:t xml:space="preserve">Signal/register information:</w:t>
      </w:r>
      <w:r>
        <w:rPr>
          <w:lang w:val="en-US"/>
        </w:rPr>
        <w:t xml:space="preserve"> </w:t>
      </w:r>
      <w:r>
        <w:rPr>
          <w:lang w:val="en-US"/>
        </w:rPr>
        <w:t xml:space="preserve">scan_rstn; direction: input</w:t>
      </w:r>
    </w:p>
    <w:p>
      <w:pPr>
        <w:pStyle w:val="Compact"/>
        <w:numPr>
          <w:ilvl w:val="0"/>
          <w:numId w:val="104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
    <w:bookmarkStart w:id="68" w:name="ipos-desc-6a22c6c81e5f1868"/>
    <w:p>
      <w:pPr>
        <w:pStyle w:val="Heading3"/>
      </w:pPr>
      <w:r>
        <w:rPr>
          <w:lang w:val="en-US"/>
        </w:rPr>
        <w:t xml:space="preserve">IPOS-DESC-6a22c6c81e5f1868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bist controller and collar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bist controller and collar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6"/>
        </w:numPr>
      </w:pPr>
      <w:r>
        <w:rPr>
          <w:b/>
          <w:bCs/>
          <w:lang w:val="en-US"/>
        </w:rPr>
        <w:t xml:space="preserve">What the specification already states:</w:t>
      </w:r>
      <w:r>
        <w:rPr>
          <w:lang w:val="en-US"/>
        </w:rPr>
        <w:t xml:space="preserve"> </w:t>
      </w:r>
      <w:r>
        <w:rPr>
          <w:lang w:val="en-US"/>
        </w:rPr>
        <w:t xml:space="preserve">Approved catalog description: wire bist controller and collar clock. Exact same-owner requirement context is included below.</w:t>
      </w:r>
    </w:p>
    <w:p>
      <w:pPr>
        <w:pStyle w:val="Compact"/>
        <w:numPr>
          <w:ilvl w:val="0"/>
          <w:numId w:val="10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clk_bistctlr. If already explicit, correct shared interpretation rather than amend the source.</w:t>
      </w:r>
    </w:p>
    <w:p>
      <w:pPr>
        <w:pStyle w:val="Compact"/>
        <w:numPr>
          <w:ilvl w:val="0"/>
          <w:numId w:val="10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6"/>
        </w:numPr>
      </w:pPr>
      <w:r>
        <w:rPr>
          <w:b/>
          <w:bCs/>
          <w:lang w:val="en-US"/>
        </w:rPr>
        <w:t xml:space="preserve">Signal/register information:</w:t>
      </w:r>
      <w:r>
        <w:rPr>
          <w:lang w:val="en-US"/>
        </w:rPr>
        <w:t xml:space="preserve"> </w:t>
      </w:r>
      <w:r>
        <w:rPr>
          <w:lang w:val="en-US"/>
        </w:rPr>
        <w:t xml:space="preserve">clk_bistctlr; direction: input</w:t>
      </w:r>
    </w:p>
    <w:p>
      <w:pPr>
        <w:pStyle w:val="Compact"/>
        <w:numPr>
          <w:ilvl w:val="0"/>
          <w:numId w:val="104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8"/>
    <w:bookmarkStart w:id="69" w:name="ipos-desc-795ef8164aa81686"/>
    <w:p>
      <w:pPr>
        <w:pStyle w:val="Heading3"/>
      </w:pPr>
      <w:r>
        <w:rPr>
          <w:lang w:val="en-US"/>
        </w:rPr>
        <w:t xml:space="preserve">IPOS-DESC-795ef8164aa81686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bist controller and collar resetn.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bist controller and collar resetn.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7"/>
        </w:numPr>
      </w:pPr>
      <w:r>
        <w:rPr>
          <w:b/>
          <w:bCs/>
          <w:lang w:val="en-US"/>
        </w:rPr>
        <w:t xml:space="preserve">What the specification already states:</w:t>
      </w:r>
      <w:r>
        <w:rPr>
          <w:lang w:val="en-US"/>
        </w:rPr>
        <w:t xml:space="preserve"> </w:t>
      </w:r>
      <w:r>
        <w:rPr>
          <w:lang w:val="en-US"/>
        </w:rPr>
        <w:t xml:space="preserve">Approved catalog description: wire bist controller and collar resetn. Exact same-owner requirement context is included below.</w:t>
      </w:r>
    </w:p>
    <w:p>
      <w:pPr>
        <w:pStyle w:val="Compact"/>
        <w:numPr>
          <w:ilvl w:val="0"/>
          <w:numId w:val="10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rst_bistctlr_n. If already explicit, correct shared interpretation rather than amend the source.</w:t>
      </w:r>
    </w:p>
    <w:p>
      <w:pPr>
        <w:pStyle w:val="Compact"/>
        <w:numPr>
          <w:ilvl w:val="0"/>
          <w:numId w:val="10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7"/>
        </w:numPr>
      </w:pPr>
      <w:r>
        <w:rPr>
          <w:b/>
          <w:bCs/>
          <w:lang w:val="en-US"/>
        </w:rPr>
        <w:t xml:space="preserve">Signal/register information:</w:t>
      </w:r>
      <w:r>
        <w:rPr>
          <w:lang w:val="en-US"/>
        </w:rPr>
        <w:t xml:space="preserve"> </w:t>
      </w:r>
      <w:r>
        <w:rPr>
          <w:lang w:val="en-US"/>
        </w:rPr>
        <w:t xml:space="preserve">rst_bistctlr_n; direction: input</w:t>
      </w:r>
    </w:p>
    <w:p>
      <w:pPr>
        <w:pStyle w:val="Compact"/>
        <w:numPr>
          <w:ilvl w:val="0"/>
          <w:numId w:val="104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9"/>
    <w:bookmarkStart w:id="70" w:name="ipos-desc-b4e826e21844edd8"/>
    <w:p>
      <w:pPr>
        <w:pStyle w:val="Heading3"/>
      </w:pPr>
      <w:r>
        <w:rPr>
          <w:lang w:val="en-US"/>
        </w:rPr>
        <w:t xml:space="preserve">IPOS-DESC-b4e826e21844edd8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external clock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external clock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8"/>
        </w:numPr>
      </w:pPr>
      <w:r>
        <w:rPr>
          <w:b/>
          <w:bCs/>
          <w:lang w:val="en-US"/>
        </w:rPr>
        <w:t xml:space="preserve">What the specification already states:</w:t>
      </w:r>
      <w:r>
        <w:rPr>
          <w:lang w:val="en-US"/>
        </w:rPr>
        <w:t xml:space="preserve"> </w:t>
      </w:r>
      <w:r>
        <w:rPr>
          <w:lang w:val="en-US"/>
        </w:rPr>
        <w:t xml:space="preserve">Approved catalog description: wire enable external clock from pad. Exact same-owner requirement context is included below.</w:t>
      </w:r>
    </w:p>
    <w:p>
      <w:pPr>
        <w:pStyle w:val="Compact"/>
        <w:numPr>
          <w:ilvl w:val="0"/>
          <w:numId w:val="10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clk_ext_en. If already explicit, correct shared interpretation rather than amend the source.</w:t>
      </w:r>
    </w:p>
    <w:p>
      <w:pPr>
        <w:pStyle w:val="Compact"/>
        <w:numPr>
          <w:ilvl w:val="0"/>
          <w:numId w:val="10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8"/>
        </w:numPr>
      </w:pPr>
      <w:r>
        <w:rPr>
          <w:b/>
          <w:bCs/>
          <w:lang w:val="en-US"/>
        </w:rPr>
        <w:t xml:space="preserve">Signal/register information:</w:t>
      </w:r>
      <w:r>
        <w:rPr>
          <w:lang w:val="en-US"/>
        </w:rPr>
        <w:t xml:space="preserve"> </w:t>
      </w:r>
      <w:r>
        <w:rPr>
          <w:lang w:val="en-US"/>
        </w:rPr>
        <w:t xml:space="preserve">clk_ext_en; direction: input</w:t>
      </w:r>
    </w:p>
    <w:p>
      <w:pPr>
        <w:pStyle w:val="Compact"/>
        <w:numPr>
          <w:ilvl w:val="0"/>
          <w:numId w:val="104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0"/>
    <w:bookmarkStart w:id="71" w:name="ipos-desc-204cbc2bae1a2be0"/>
    <w:p>
      <w:pPr>
        <w:pStyle w:val="Heading3"/>
      </w:pPr>
      <w:r>
        <w:rPr>
          <w:lang w:val="en-US"/>
        </w:rPr>
        <w:t xml:space="preserve">IPOS-DESC-204cbc2bae1a2be0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external clock 32kHz.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external clock 32kHz.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49"/>
        </w:numPr>
      </w:pPr>
      <w:r>
        <w:rPr>
          <w:b/>
          <w:bCs/>
          <w:lang w:val="en-US"/>
        </w:rPr>
        <w:t xml:space="preserve">What the specification already states:</w:t>
      </w:r>
      <w:r>
        <w:rPr>
          <w:lang w:val="en-US"/>
        </w:rPr>
        <w:t xml:space="preserve"> </w:t>
      </w:r>
      <w:r>
        <w:rPr>
          <w:lang w:val="en-US"/>
        </w:rPr>
        <w:t xml:space="preserve">Approved catalog description: wire external clock 32kHz. Exact same-owner requirement context is included below.</w:t>
      </w:r>
    </w:p>
    <w:p>
      <w:pPr>
        <w:pStyle w:val="Compact"/>
        <w:numPr>
          <w:ilvl w:val="0"/>
          <w:numId w:val="1049"/>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9"/>
        </w:numPr>
      </w:pPr>
      <w:r>
        <w:rPr>
          <w:b/>
          <w:bCs/>
          <w:lang w:val="en-US"/>
        </w:rPr>
        <w:t xml:space="preserve">What the user needs to do:</w:t>
      </w:r>
      <w:r>
        <w:rPr>
          <w:lang w:val="en-US"/>
        </w:rPr>
        <w:t xml:space="preserve"> </w:t>
      </w:r>
      <w:r>
        <w:rPr>
          <w:lang w:val="en-US"/>
        </w:rPr>
        <w:t xml:space="preserve">Locate or clarify the approved handling, qualification relationship for clk_ext_slow. If already explicit, correct shared interpretation rather than amend the source.</w:t>
      </w:r>
    </w:p>
    <w:p>
      <w:pPr>
        <w:pStyle w:val="Compact"/>
        <w:numPr>
          <w:ilvl w:val="0"/>
          <w:numId w:val="10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9"/>
        </w:numPr>
      </w:pPr>
      <w:r>
        <w:rPr>
          <w:b/>
          <w:bCs/>
          <w:lang w:val="en-US"/>
        </w:rPr>
        <w:t xml:space="preserve">Signal/register information:</w:t>
      </w:r>
      <w:r>
        <w:rPr>
          <w:lang w:val="en-US"/>
        </w:rPr>
        <w:t xml:space="preserve"> </w:t>
      </w:r>
      <w:r>
        <w:rPr>
          <w:lang w:val="en-US"/>
        </w:rPr>
        <w:t xml:space="preserve">clk_ext_slow; direction: input</w:t>
      </w:r>
    </w:p>
    <w:p>
      <w:pPr>
        <w:pStyle w:val="Compact"/>
        <w:numPr>
          <w:ilvl w:val="0"/>
          <w:numId w:val="104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1"/>
    <w:bookmarkStart w:id="72" w:name="ipos-desc-5b507ee4ccc16d66"/>
    <w:p>
      <w:pPr>
        <w:pStyle w:val="Heading3"/>
      </w:pPr>
      <w:r>
        <w:rPr>
          <w:lang w:val="en-US"/>
        </w:rPr>
        <w:t xml:space="preserve">IPOS-DESC-5b507ee4ccc16d66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sensor hub clock.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sensor hub clock.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requirement:PMU:DDS_STBIO1_1023; offsets 0 to 328</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0"/>
        </w:numPr>
      </w:pPr>
      <w:r>
        <w:rPr>
          <w:b/>
          <w:bCs/>
          <w:lang w:val="en-US"/>
        </w:rPr>
        <w:t xml:space="preserve">What the specification already states:</w:t>
      </w:r>
      <w:r>
        <w:rPr>
          <w:lang w:val="en-US"/>
        </w:rPr>
        <w:t xml:space="preserve"> </w:t>
      </w:r>
      <w:r>
        <w:rPr>
          <w:lang w:val="en-US"/>
        </w:rPr>
        <w:t xml:space="preserve">Approved catalog description: wire enable sensor hub clock. Exact same-owner requirement context is included below.</w:t>
      </w:r>
    </w:p>
    <w:p>
      <w:pPr>
        <w:pStyle w:val="Compact"/>
        <w:numPr>
          <w:ilvl w:val="0"/>
          <w:numId w:val="105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50"/>
        </w:numPr>
      </w:pPr>
      <w:r>
        <w:rPr>
          <w:b/>
          <w:bCs/>
          <w:lang w:val="en-US"/>
        </w:rPr>
        <w:t xml:space="preserve">What the user needs to do:</w:t>
      </w:r>
      <w:r>
        <w:rPr>
          <w:lang w:val="en-US"/>
        </w:rPr>
        <w:t xml:space="preserve"> </w:t>
      </w:r>
      <w:r>
        <w:rPr>
          <w:lang w:val="en-US"/>
        </w:rPr>
        <w:t xml:space="preserve">Locate or clarify the approved handling, qualification relationship for i_en_sh_clk. If already explicit, correct shared interpretation rather than amend the source.</w:t>
      </w:r>
    </w:p>
    <w:p>
      <w:pPr>
        <w:pStyle w:val="Compact"/>
        <w:numPr>
          <w:ilvl w:val="0"/>
          <w:numId w:val="10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0"/>
        </w:numPr>
      </w:pPr>
      <w:r>
        <w:rPr>
          <w:b/>
          <w:bCs/>
          <w:lang w:val="en-US"/>
        </w:rPr>
        <w:t xml:space="preserve">Signal/register information:</w:t>
      </w:r>
      <w:r>
        <w:rPr>
          <w:lang w:val="en-US"/>
        </w:rPr>
        <w:t xml:space="preserve"> </w:t>
      </w:r>
      <w:r>
        <w:rPr>
          <w:lang w:val="en-US"/>
        </w:rPr>
        <w:t xml:space="preserve">i_en_sh_clk; direction: input</w:t>
      </w:r>
    </w:p>
    <w:p>
      <w:pPr>
        <w:pStyle w:val="Compact"/>
        <w:numPr>
          <w:ilvl w:val="0"/>
          <w:numId w:val="105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2"/>
    <w:bookmarkStart w:id="73" w:name="ipos-desc-429a99f0974eedca"/>
    <w:p>
      <w:pPr>
        <w:pStyle w:val="Heading3"/>
      </w:pPr>
      <w:r>
        <w:rPr>
          <w:lang w:val="en-US"/>
        </w:rPr>
        <w:t xml:space="preserve">IPOS-DESC-429a99f0974eedca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[2:0] selector for sensor hub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[2:0] selector for sensor hub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1"/>
        </w:numPr>
      </w:pPr>
      <w:r>
        <w:rPr>
          <w:b/>
          <w:bCs/>
          <w:lang w:val="en-US"/>
        </w:rPr>
        <w:t xml:space="preserve">What the specification already states:</w:t>
      </w:r>
      <w:r>
        <w:rPr>
          <w:lang w:val="en-US"/>
        </w:rPr>
        <w:t xml:space="preserve"> </w:t>
      </w:r>
      <w:r>
        <w:rPr>
          <w:lang w:val="en-US"/>
        </w:rPr>
        <w:t xml:space="preserve">Approved catalog description: wire [2:0] selector for sensor hub clock. Exact same-owner requirement context is included below.</w:t>
      </w:r>
    </w:p>
    <w:p>
      <w:pPr>
        <w:pStyle w:val="Compact"/>
        <w:numPr>
          <w:ilvl w:val="0"/>
          <w:numId w:val="10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i_senshub_clk_sel. If already explicit, correct shared interpretation rather than amend the source.</w:t>
      </w:r>
    </w:p>
    <w:p>
      <w:pPr>
        <w:pStyle w:val="Compact"/>
        <w:numPr>
          <w:ilvl w:val="0"/>
          <w:numId w:val="10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1"/>
        </w:numPr>
      </w:pPr>
      <w:r>
        <w:rPr>
          <w:b/>
          <w:bCs/>
          <w:lang w:val="en-US"/>
        </w:rPr>
        <w:t xml:space="preserve">Signal/register information:</w:t>
      </w:r>
      <w:r>
        <w:rPr>
          <w:lang w:val="en-US"/>
        </w:rPr>
        <w:t xml:space="preserve"> </w:t>
      </w:r>
      <w:r>
        <w:rPr>
          <w:lang w:val="en-US"/>
        </w:rPr>
        <w:t xml:space="preserve">i_senshub_clk_sel; direction: input</w:t>
      </w:r>
    </w:p>
    <w:p>
      <w:pPr>
        <w:pStyle w:val="Compact"/>
        <w:numPr>
          <w:ilvl w:val="0"/>
          <w:numId w:val="105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3"/>
    <w:bookmarkStart w:id="74" w:name="ipos-desc-2f0c1705f630c75c"/>
    <w:p>
      <w:pPr>
        <w:pStyle w:val="Heading3"/>
      </w:pPr>
      <w:r>
        <w:rPr>
          <w:lang w:val="en-US"/>
        </w:rPr>
        <w:t xml:space="preserve">IPOS-DESC-2f0c1705f630c75c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test and trimming for 16MHz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test and trimming for 16MHz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2"/>
        </w:numPr>
      </w:pPr>
      <w:r>
        <w:rPr>
          <w:b/>
          <w:bCs/>
          <w:lang w:val="en-US"/>
        </w:rPr>
        <w:t xml:space="preserve">What the specification already states:</w:t>
      </w:r>
      <w:r>
        <w:rPr>
          <w:lang w:val="en-US"/>
        </w:rPr>
        <w:t xml:space="preserve"> </w:t>
      </w:r>
      <w:r>
        <w:rPr>
          <w:lang w:val="en-US"/>
        </w:rPr>
        <w:t xml:space="preserve">Approved catalog description: wire enable test and trimming for 16MHz clock. Exact same-owner requirement context is included below.</w:t>
      </w:r>
    </w:p>
    <w:p>
      <w:pPr>
        <w:pStyle w:val="Compact"/>
        <w:numPr>
          <w:ilvl w:val="0"/>
          <w:numId w:val="105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2"/>
        </w:numPr>
      </w:pPr>
      <w:r>
        <w:rPr>
          <w:b/>
          <w:bCs/>
          <w:lang w:val="en-US"/>
        </w:rPr>
        <w:t xml:space="preserve">What the user needs to do:</w:t>
      </w:r>
      <w:r>
        <w:rPr>
          <w:lang w:val="en-US"/>
        </w:rPr>
        <w:t xml:space="preserve"> </w:t>
      </w:r>
      <w:r>
        <w:rPr>
          <w:lang w:val="en-US"/>
        </w:rPr>
        <w:t xml:space="preserve">Locate or clarify the approved handling, qualification relationship for i_test_clk_fast. If already explicit, correct shared interpretation rather than amend the source.</w:t>
      </w:r>
    </w:p>
    <w:p>
      <w:pPr>
        <w:pStyle w:val="Compact"/>
        <w:numPr>
          <w:ilvl w:val="0"/>
          <w:numId w:val="10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2"/>
        </w:numPr>
      </w:pPr>
      <w:r>
        <w:rPr>
          <w:b/>
          <w:bCs/>
          <w:lang w:val="en-US"/>
        </w:rPr>
        <w:t xml:space="preserve">Signal/register information:</w:t>
      </w:r>
      <w:r>
        <w:rPr>
          <w:lang w:val="en-US"/>
        </w:rPr>
        <w:t xml:space="preserve"> </w:t>
      </w:r>
      <w:r>
        <w:rPr>
          <w:lang w:val="en-US"/>
        </w:rPr>
        <w:t xml:space="preserve">i_test_clk_fast; direction: input</w:t>
      </w:r>
    </w:p>
    <w:p>
      <w:pPr>
        <w:pStyle w:val="Compact"/>
        <w:numPr>
          <w:ilvl w:val="0"/>
          <w:numId w:val="105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4"/>
    <w:bookmarkStart w:id="75" w:name="ipos-desc-da87b20486cb9e21"/>
    <w:p>
      <w:pPr>
        <w:pStyle w:val="Heading3"/>
      </w:pPr>
      <w:r>
        <w:rPr>
          <w:lang w:val="en-US"/>
        </w:rPr>
        <w:t xml:space="preserve">IPOS-DESC-da87b20486cb9e21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the low power mode for ldo when only ppg is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low power mode for ldo when only ppg is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3"/>
        </w:numPr>
      </w:pPr>
      <w:r>
        <w:rPr>
          <w:b/>
          <w:bCs/>
          <w:lang w:val="en-US"/>
        </w:rPr>
        <w:t xml:space="preserve">What the specification already states:</w:t>
      </w:r>
      <w:r>
        <w:rPr>
          <w:lang w:val="en-US"/>
        </w:rPr>
        <w:t xml:space="preserve"> </w:t>
      </w:r>
      <w:r>
        <w:rPr>
          <w:lang w:val="en-US"/>
        </w:rPr>
        <w:t xml:space="preserve">Approved catalog description: wire enable the low power mode for ldo when only ppg is selected. Exact same-owner requirement context is included below.</w:t>
      </w:r>
    </w:p>
    <w:p>
      <w:pPr>
        <w:pStyle w:val="Compact"/>
        <w:numPr>
          <w:ilvl w:val="0"/>
          <w:numId w:val="10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i_half_charge_ldo. If already explicit, correct shared interpretation rather than amend the source.</w:t>
      </w:r>
    </w:p>
    <w:p>
      <w:pPr>
        <w:pStyle w:val="Compact"/>
        <w:numPr>
          <w:ilvl w:val="0"/>
          <w:numId w:val="10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3"/>
        </w:numPr>
      </w:pPr>
      <w:r>
        <w:rPr>
          <w:b/>
          <w:bCs/>
          <w:lang w:val="en-US"/>
        </w:rPr>
        <w:t xml:space="preserve">Signal/register information:</w:t>
      </w:r>
      <w:r>
        <w:rPr>
          <w:lang w:val="en-US"/>
        </w:rPr>
        <w:t xml:space="preserve"> </w:t>
      </w:r>
      <w:r>
        <w:rPr>
          <w:lang w:val="en-US"/>
        </w:rPr>
        <w:t xml:space="preserve">i_half_charge_ldo; direction: input</w:t>
      </w:r>
    </w:p>
    <w:p>
      <w:pPr>
        <w:pStyle w:val="Compact"/>
        <w:numPr>
          <w:ilvl w:val="0"/>
          <w:numId w:val="105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5"/>
    <w:bookmarkStart w:id="76" w:name="ipos-desc-4d6e38b55e0af0f9"/>
    <w:p>
      <w:pPr>
        <w:pStyle w:val="Heading3"/>
      </w:pPr>
      <w:r>
        <w:rPr>
          <w:lang w:val="en-US"/>
        </w:rPr>
        <w:t xml:space="preserve">IPOS-DESC-4d6e38b55e0af0f9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mask the control of pdf and ldo control during boot.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mask the control of pdf and ldo control during boot.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4"/>
        </w:numPr>
      </w:pPr>
      <w:r>
        <w:rPr>
          <w:b/>
          <w:bCs/>
          <w:lang w:val="en-US"/>
        </w:rPr>
        <w:t xml:space="preserve">What the specification already states:</w:t>
      </w:r>
      <w:r>
        <w:rPr>
          <w:lang w:val="en-US"/>
        </w:rPr>
        <w:t xml:space="preserve"> </w:t>
      </w:r>
      <w:r>
        <w:rPr>
          <w:lang w:val="en-US"/>
        </w:rPr>
        <w:t xml:space="preserve">Approved catalog description: wire mask the control of pdf and ldo control during boot. Exact same-owner requirement context is included below.</w:t>
      </w:r>
    </w:p>
    <w:p>
      <w:pPr>
        <w:pStyle w:val="Compact"/>
        <w:numPr>
          <w:ilvl w:val="0"/>
          <w:numId w:val="10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mask_en_ldo_pdclkf. If already explicit, correct shared interpretation rather than amend the source.</w:t>
      </w:r>
    </w:p>
    <w:p>
      <w:pPr>
        <w:pStyle w:val="Compact"/>
        <w:numPr>
          <w:ilvl w:val="0"/>
          <w:numId w:val="10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4"/>
        </w:numPr>
      </w:pPr>
      <w:r>
        <w:rPr>
          <w:b/>
          <w:bCs/>
          <w:lang w:val="en-US"/>
        </w:rPr>
        <w:t xml:space="preserve">Signal/register information:</w:t>
      </w:r>
      <w:r>
        <w:rPr>
          <w:lang w:val="en-US"/>
        </w:rPr>
        <w:t xml:space="preserve"> </w:t>
      </w:r>
      <w:r>
        <w:rPr>
          <w:lang w:val="en-US"/>
        </w:rPr>
        <w:t xml:space="preserve">mask_en_ldo_pdclkf; direction: input</w:t>
      </w:r>
    </w:p>
    <w:p>
      <w:pPr>
        <w:pStyle w:val="Compact"/>
        <w:numPr>
          <w:ilvl w:val="0"/>
          <w:numId w:val="105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6"/>
    <w:bookmarkStart w:id="77" w:name="ipos-desc-16096c52ba829370"/>
    <w:p>
      <w:pPr>
        <w:pStyle w:val="Heading3"/>
      </w:pPr>
      <w:r>
        <w:rPr>
          <w:lang w:val="en-US"/>
        </w:rPr>
        <w:t xml:space="preserve">IPOS-DESC-16096c52ba829370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5"/>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clk_en_s0. If already explicit, correct shared interpretation rather than amend the source.</w:t>
      </w:r>
    </w:p>
    <w:p>
      <w:pPr>
        <w:pStyle w:val="Compact"/>
        <w:numPr>
          <w:ilvl w:val="0"/>
          <w:numId w:val="10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5"/>
        </w:numPr>
      </w:pPr>
      <w:r>
        <w:rPr>
          <w:b/>
          <w:bCs/>
          <w:lang w:val="en-US"/>
        </w:rPr>
        <w:t xml:space="preserve">Signal/register information:</w:t>
      </w:r>
      <w:r>
        <w:rPr>
          <w:lang w:val="en-US"/>
        </w:rPr>
        <w:t xml:space="preserve"> </w:t>
      </w:r>
      <w:r>
        <w:rPr>
          <w:lang w:val="en-US"/>
        </w:rPr>
        <w:t xml:space="preserve">clk_en_s0; direction: input</w:t>
      </w:r>
    </w:p>
    <w:p>
      <w:pPr>
        <w:pStyle w:val="Compact"/>
        <w:numPr>
          <w:ilvl w:val="0"/>
          <w:numId w:val="105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7"/>
    <w:bookmarkStart w:id="78" w:name="ipos-desc-f28dec3a0993ca70"/>
    <w:p>
      <w:pPr>
        <w:pStyle w:val="Heading3"/>
      </w:pPr>
      <w:r>
        <w:rPr>
          <w:lang w:val="en-US"/>
        </w:rPr>
        <w:t xml:space="preserve">IPOS-DESC-f28dec3a0993ca70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6"/>
        </w:numPr>
      </w:pPr>
      <w:r>
        <w:rPr>
          <w:b/>
          <w:bCs/>
          <w:lang w:val="en-US"/>
        </w:rPr>
        <w:t xml:space="preserve">What the specification already states:</w:t>
      </w:r>
      <w:r>
        <w:rPr>
          <w:lang w:val="en-US"/>
        </w:rPr>
        <w:t xml:space="preserve"> </w:t>
      </w:r>
      <w:r>
        <w:rPr>
          <w:lang w:val="en-US"/>
        </w:rPr>
        <w:t xml:space="preserve">Approved catalog description: wire if present should be HSEL STMC AHB Master. Exact same-owner requirement context is included below.</w:t>
      </w:r>
    </w:p>
    <w:p>
      <w:pPr>
        <w:pStyle w:val="Compact"/>
        <w:numPr>
          <w:ilvl w:val="0"/>
          <w:numId w:val="10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clk_en_s1. If already explicit, correct shared interpretation rather than amend the source.</w:t>
      </w:r>
    </w:p>
    <w:p>
      <w:pPr>
        <w:pStyle w:val="Compact"/>
        <w:numPr>
          <w:ilvl w:val="0"/>
          <w:numId w:val="10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6"/>
        </w:numPr>
      </w:pPr>
      <w:r>
        <w:rPr>
          <w:b/>
          <w:bCs/>
          <w:lang w:val="en-US"/>
        </w:rPr>
        <w:t xml:space="preserve">Signal/register information:</w:t>
      </w:r>
      <w:r>
        <w:rPr>
          <w:lang w:val="en-US"/>
        </w:rPr>
        <w:t xml:space="preserve"> </w:t>
      </w:r>
      <w:r>
        <w:rPr>
          <w:lang w:val="en-US"/>
        </w:rPr>
        <w:t xml:space="preserve">clk_en_s1; direction: input</w:t>
      </w:r>
    </w:p>
    <w:p>
      <w:pPr>
        <w:pStyle w:val="Compact"/>
        <w:numPr>
          <w:ilvl w:val="0"/>
          <w:numId w:val="105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8"/>
    <w:bookmarkStart w:id="79" w:name="ipos-desc-4bb622c2bb1a1746"/>
    <w:p>
      <w:pPr>
        <w:pStyle w:val="Heading3"/>
      </w:pPr>
      <w:r>
        <w:rPr>
          <w:lang w:val="en-US"/>
        </w:rPr>
        <w:t xml:space="preserve">IPOS-DESC-4bb622c2bb1a1746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7"/>
        </w:numPr>
      </w:pPr>
      <w:r>
        <w:rPr>
          <w:b/>
          <w:bCs/>
          <w:lang w:val="en-US"/>
        </w:rPr>
        <w:t xml:space="preserve">What the specification already states:</w:t>
      </w:r>
      <w:r>
        <w:rPr>
          <w:lang w:val="en-US"/>
        </w:rPr>
        <w:t xml:space="preserve"> </w:t>
      </w:r>
      <w:r>
        <w:rPr>
          <w:lang w:val="en-US"/>
        </w:rPr>
        <w:t xml:space="preserve">Approved catalog description: wire if present should be HSEL STMC AHB Master. Exact same-owner requirement context is included below.</w:t>
      </w:r>
    </w:p>
    <w:p>
      <w:pPr>
        <w:pStyle w:val="Compact"/>
        <w:numPr>
          <w:ilvl w:val="0"/>
          <w:numId w:val="10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clk_en_s2_i2c. If already explicit, correct shared interpretation rather than amend the source.</w:t>
      </w:r>
    </w:p>
    <w:p>
      <w:pPr>
        <w:pStyle w:val="Compact"/>
        <w:numPr>
          <w:ilvl w:val="0"/>
          <w:numId w:val="10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7"/>
        </w:numPr>
      </w:pPr>
      <w:r>
        <w:rPr>
          <w:b/>
          <w:bCs/>
          <w:lang w:val="en-US"/>
        </w:rPr>
        <w:t xml:space="preserve">Signal/register information:</w:t>
      </w:r>
      <w:r>
        <w:rPr>
          <w:lang w:val="en-US"/>
        </w:rPr>
        <w:t xml:space="preserve"> </w:t>
      </w:r>
      <w:r>
        <w:rPr>
          <w:lang w:val="en-US"/>
        </w:rPr>
        <w:t xml:space="preserve">clk_en_s2_i2c; direction: input</w:t>
      </w:r>
    </w:p>
    <w:p>
      <w:pPr>
        <w:pStyle w:val="Compact"/>
        <w:numPr>
          <w:ilvl w:val="0"/>
          <w:numId w:val="105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9"/>
    <w:bookmarkStart w:id="80" w:name="ipos-desc-755be07ab1dad8ad"/>
    <w:p>
      <w:pPr>
        <w:pStyle w:val="Heading3"/>
      </w:pPr>
      <w:r>
        <w:rPr>
          <w:lang w:val="en-US"/>
        </w:rPr>
        <w:t xml:space="preserve">IPOS-DESC-755be07ab1dad8ad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clk gating ON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ON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8"/>
        </w:numPr>
      </w:pPr>
      <w:r>
        <w:rPr>
          <w:b/>
          <w:bCs/>
          <w:lang w:val="en-US"/>
        </w:rPr>
        <w:t xml:space="preserve">What the specification already states:</w:t>
      </w:r>
      <w:r>
        <w:rPr>
          <w:lang w:val="en-US"/>
        </w:rPr>
        <w:t xml:space="preserve"> </w:t>
      </w:r>
      <w:r>
        <w:rPr>
          <w:lang w:val="en-US"/>
        </w:rPr>
        <w:t xml:space="preserve">Approved catalog description: wire clk gating ON from AHB I2C/SPI Interface. Exact same-owner requirement context is included below.</w:t>
      </w:r>
    </w:p>
    <w:p>
      <w:pPr>
        <w:pStyle w:val="Compact"/>
        <w:numPr>
          <w:ilvl w:val="0"/>
          <w:numId w:val="10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clk_en_s2_on. If already explicit, correct shared interpretation rather than amend the source.</w:t>
      </w:r>
    </w:p>
    <w:p>
      <w:pPr>
        <w:pStyle w:val="Compact"/>
        <w:numPr>
          <w:ilvl w:val="0"/>
          <w:numId w:val="10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8"/>
        </w:numPr>
      </w:pPr>
      <w:r>
        <w:rPr>
          <w:b/>
          <w:bCs/>
          <w:lang w:val="en-US"/>
        </w:rPr>
        <w:t xml:space="preserve">Signal/register information:</w:t>
      </w:r>
      <w:r>
        <w:rPr>
          <w:lang w:val="en-US"/>
        </w:rPr>
        <w:t xml:space="preserve"> </w:t>
      </w:r>
      <w:r>
        <w:rPr>
          <w:lang w:val="en-US"/>
        </w:rPr>
        <w:t xml:space="preserve">clk_en_s2_on; direction: input</w:t>
      </w:r>
    </w:p>
    <w:p>
      <w:pPr>
        <w:pStyle w:val="Compact"/>
        <w:numPr>
          <w:ilvl w:val="0"/>
          <w:numId w:val="105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0"/>
    <w:bookmarkStart w:id="81" w:name="ipos-desc-a5f099dace45dab0"/>
    <w:p>
      <w:pPr>
        <w:pStyle w:val="Heading3"/>
      </w:pPr>
      <w:r>
        <w:rPr>
          <w:lang w:val="en-US"/>
        </w:rPr>
        <w:t xml:space="preserve">IPOS-DESC-a5f099dace45dab0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clk gating OFF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OFF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59"/>
        </w:numPr>
      </w:pPr>
      <w:r>
        <w:rPr>
          <w:b/>
          <w:bCs/>
          <w:lang w:val="en-US"/>
        </w:rPr>
        <w:t xml:space="preserve">What the specification already states:</w:t>
      </w:r>
      <w:r>
        <w:rPr>
          <w:lang w:val="en-US"/>
        </w:rPr>
        <w:t xml:space="preserve"> </w:t>
      </w:r>
      <w:r>
        <w:rPr>
          <w:lang w:val="en-US"/>
        </w:rPr>
        <w:t xml:space="preserve">Approved catalog description: wire clk gating OFF from AHB I2C/SPI Interface. Exact same-owner requirement context is included below.</w:t>
      </w:r>
    </w:p>
    <w:p>
      <w:pPr>
        <w:pStyle w:val="Compact"/>
        <w:numPr>
          <w:ilvl w:val="0"/>
          <w:numId w:val="10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clk_en_s2_off. If already explicit, correct shared interpretation rather than amend the source.</w:t>
      </w:r>
    </w:p>
    <w:p>
      <w:pPr>
        <w:pStyle w:val="Compact"/>
        <w:numPr>
          <w:ilvl w:val="0"/>
          <w:numId w:val="10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9"/>
        </w:numPr>
      </w:pPr>
      <w:r>
        <w:rPr>
          <w:b/>
          <w:bCs/>
          <w:lang w:val="en-US"/>
        </w:rPr>
        <w:t xml:space="preserve">Signal/register information:</w:t>
      </w:r>
      <w:r>
        <w:rPr>
          <w:lang w:val="en-US"/>
        </w:rPr>
        <w:t xml:space="preserve"> </w:t>
      </w:r>
      <w:r>
        <w:rPr>
          <w:lang w:val="en-US"/>
        </w:rPr>
        <w:t xml:space="preserve">clk_en_s2_off; direction: input</w:t>
      </w:r>
    </w:p>
    <w:p>
      <w:pPr>
        <w:pStyle w:val="Compact"/>
        <w:numPr>
          <w:ilvl w:val="0"/>
          <w:numId w:val="105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1"/>
    <w:bookmarkStart w:id="82" w:name="ipos-desc-3a5b0b7dbe8c4731"/>
    <w:p>
      <w:pPr>
        <w:pStyle w:val="Heading3"/>
      </w:pPr>
      <w:r>
        <w:rPr>
          <w:lang w:val="en-US"/>
        </w:rPr>
        <w:t xml:space="preserve">IPOS-DESC-3a5b0b7dbe8c4731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clk gating from AHB Master Main Controller 38.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from AHB Master Main Controller 38.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0"/>
        </w:numPr>
      </w:pPr>
      <w:r>
        <w:rPr>
          <w:b/>
          <w:bCs/>
          <w:lang w:val="en-US"/>
        </w:rPr>
        <w:t xml:space="preserve">What the specification already states:</w:t>
      </w:r>
      <w:r>
        <w:rPr>
          <w:lang w:val="en-US"/>
        </w:rPr>
        <w:t xml:space="preserve"> </w:t>
      </w:r>
      <w:r>
        <w:rPr>
          <w:lang w:val="en-US"/>
        </w:rPr>
        <w:t xml:space="preserve">Approved catalog description: wire clk gating from AHB Master Main Controller 38. Exact same-owner requirement context is included below.</w:t>
      </w:r>
    </w:p>
    <w:p>
      <w:pPr>
        <w:pStyle w:val="Compact"/>
        <w:numPr>
          <w:ilvl w:val="0"/>
          <w:numId w:val="106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0"/>
        </w:numPr>
      </w:pPr>
      <w:r>
        <w:rPr>
          <w:b/>
          <w:bCs/>
          <w:lang w:val="en-US"/>
        </w:rPr>
        <w:t xml:space="preserve">What the user needs to do:</w:t>
      </w:r>
      <w:r>
        <w:rPr>
          <w:lang w:val="en-US"/>
        </w:rPr>
        <w:t xml:space="preserve"> </w:t>
      </w:r>
      <w:r>
        <w:rPr>
          <w:lang w:val="en-US"/>
        </w:rPr>
        <w:t xml:space="preserve">Locate or clarify the approved handling, qualification relationship for clk_en_s3. If already explicit, correct shared interpretation rather than amend the source.</w:t>
      </w:r>
    </w:p>
    <w:p>
      <w:pPr>
        <w:pStyle w:val="Compact"/>
        <w:numPr>
          <w:ilvl w:val="0"/>
          <w:numId w:val="10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0"/>
        </w:numPr>
      </w:pPr>
      <w:r>
        <w:rPr>
          <w:b/>
          <w:bCs/>
          <w:lang w:val="en-US"/>
        </w:rPr>
        <w:t xml:space="preserve">Signal/register information:</w:t>
      </w:r>
      <w:r>
        <w:rPr>
          <w:lang w:val="en-US"/>
        </w:rPr>
        <w:t xml:space="preserve"> </w:t>
      </w:r>
      <w:r>
        <w:rPr>
          <w:lang w:val="en-US"/>
        </w:rPr>
        <w:t xml:space="preserve">clk_en_s3; direction: input</w:t>
      </w:r>
    </w:p>
    <w:p>
      <w:pPr>
        <w:pStyle w:val="Compact"/>
        <w:numPr>
          <w:ilvl w:val="0"/>
          <w:numId w:val="106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2"/>
    <w:bookmarkStart w:id="83" w:name="ipos-desc-a1a51121d8d94cc2"/>
    <w:p>
      <w:pPr>
        <w:pStyle w:val="Heading3"/>
      </w:pPr>
      <w:r>
        <w:rPr>
          <w:lang w:val="en-US"/>
        </w:rPr>
        <w:t xml:space="preserve">IPOS-DESC-a1a51121d8d94cc2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1"/>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clk_en_s4. If already explicit, correct shared interpretation rather than amend the source.</w:t>
      </w:r>
    </w:p>
    <w:p>
      <w:pPr>
        <w:pStyle w:val="Compact"/>
        <w:numPr>
          <w:ilvl w:val="0"/>
          <w:numId w:val="10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1"/>
        </w:numPr>
      </w:pPr>
      <w:r>
        <w:rPr>
          <w:b/>
          <w:bCs/>
          <w:lang w:val="en-US"/>
        </w:rPr>
        <w:t xml:space="preserve">Signal/register information:</w:t>
      </w:r>
      <w:r>
        <w:rPr>
          <w:lang w:val="en-US"/>
        </w:rPr>
        <w:t xml:space="preserve"> </w:t>
      </w:r>
      <w:r>
        <w:rPr>
          <w:lang w:val="en-US"/>
        </w:rPr>
        <w:t xml:space="preserve">clk_en_s4; direction: input</w:t>
      </w:r>
    </w:p>
    <w:p>
      <w:pPr>
        <w:pStyle w:val="Compact"/>
        <w:numPr>
          <w:ilvl w:val="0"/>
          <w:numId w:val="106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3"/>
    <w:bookmarkStart w:id="84" w:name="ipos-desc-78f615e819ef90eb"/>
    <w:p>
      <w:pPr>
        <w:pStyle w:val="Heading3"/>
      </w:pPr>
      <w:r>
        <w:rPr>
          <w:lang w:val="en-US"/>
        </w:rPr>
        <w:t xml:space="preserve">IPOS-DESC-78f615e819ef90eb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masterblaze_ahb.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masterblaze_ahb.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2"/>
        </w:numPr>
      </w:pPr>
      <w:r>
        <w:rPr>
          <w:b/>
          <w:bCs/>
          <w:lang w:val="en-US"/>
        </w:rPr>
        <w:t xml:space="preserve">What the specification already states:</w:t>
      </w:r>
      <w:r>
        <w:rPr>
          <w:lang w:val="en-US"/>
        </w:rPr>
        <w:t xml:space="preserve"> </w:t>
      </w:r>
      <w:r>
        <w:rPr>
          <w:lang w:val="en-US"/>
        </w:rPr>
        <w:t xml:space="preserve">Approved catalog description: wire clock gating logic inside masterblaze_ahb. Exact same-owner requirement context is included below.</w:t>
      </w:r>
    </w:p>
    <w:p>
      <w:pPr>
        <w:pStyle w:val="Compact"/>
        <w:numPr>
          <w:ilvl w:val="0"/>
          <w:numId w:val="10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clk_en_s5. If already explicit, correct shared interpretation rather than amend the source.</w:t>
      </w:r>
    </w:p>
    <w:p>
      <w:pPr>
        <w:pStyle w:val="Compact"/>
        <w:numPr>
          <w:ilvl w:val="0"/>
          <w:numId w:val="10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2"/>
        </w:numPr>
      </w:pPr>
      <w:r>
        <w:rPr>
          <w:b/>
          <w:bCs/>
          <w:lang w:val="en-US"/>
        </w:rPr>
        <w:t xml:space="preserve">Signal/register information:</w:t>
      </w:r>
      <w:r>
        <w:rPr>
          <w:lang w:val="en-US"/>
        </w:rPr>
        <w:t xml:space="preserve"> </w:t>
      </w:r>
      <w:r>
        <w:rPr>
          <w:lang w:val="en-US"/>
        </w:rPr>
        <w:t xml:space="preserve">clk_en_s5; direction: input</w:t>
      </w:r>
    </w:p>
    <w:p>
      <w:pPr>
        <w:pStyle w:val="Compact"/>
        <w:numPr>
          <w:ilvl w:val="0"/>
          <w:numId w:val="106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4"/>
    <w:bookmarkStart w:id="85" w:name="ipos-desc-a881dceab1aca72f"/>
    <w:p>
      <w:pPr>
        <w:pStyle w:val="Heading3"/>
      </w:pPr>
      <w:r>
        <w:rPr>
          <w:lang w:val="en-US"/>
        </w:rPr>
        <w:t xml:space="preserve">IPOS-DESC-a881dceab1aca72f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3"/>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clk_en_m0. If already explicit, correct shared interpretation rather than amend the source.</w:t>
      </w:r>
    </w:p>
    <w:p>
      <w:pPr>
        <w:pStyle w:val="Compact"/>
        <w:numPr>
          <w:ilvl w:val="0"/>
          <w:numId w:val="10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3"/>
        </w:numPr>
      </w:pPr>
      <w:r>
        <w:rPr>
          <w:b/>
          <w:bCs/>
          <w:lang w:val="en-US"/>
        </w:rPr>
        <w:t xml:space="preserve">Signal/register information:</w:t>
      </w:r>
      <w:r>
        <w:rPr>
          <w:lang w:val="en-US"/>
        </w:rPr>
        <w:t xml:space="preserve"> </w:t>
      </w:r>
      <w:r>
        <w:rPr>
          <w:lang w:val="en-US"/>
        </w:rPr>
        <w:t xml:space="preserve">clk_en_m0; direction: input</w:t>
      </w:r>
    </w:p>
    <w:p>
      <w:pPr>
        <w:pStyle w:val="Compact"/>
        <w:numPr>
          <w:ilvl w:val="0"/>
          <w:numId w:val="106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5"/>
    <w:bookmarkStart w:id="86" w:name="ipos-desc-15c921d3c8e212a2"/>
    <w:p>
      <w:pPr>
        <w:pStyle w:val="Heading3"/>
      </w:pPr>
      <w:r>
        <w:rPr>
          <w:lang w:val="en-US"/>
        </w:rPr>
        <w:t xml:space="preserve">IPOS-DESC-15c921d3c8e212a2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HSEL M1 from xbar to STMC AHB Slave.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M1 from xbar to STMC AHB Slave.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4"/>
        </w:numPr>
      </w:pPr>
      <w:r>
        <w:rPr>
          <w:b/>
          <w:bCs/>
          <w:lang w:val="en-US"/>
        </w:rPr>
        <w:t xml:space="preserve">What the specification already states:</w:t>
      </w:r>
      <w:r>
        <w:rPr>
          <w:lang w:val="en-US"/>
        </w:rPr>
        <w:t xml:space="preserve"> </w:t>
      </w:r>
      <w:r>
        <w:rPr>
          <w:lang w:val="en-US"/>
        </w:rPr>
        <w:t xml:space="preserve">Approved catalog description: wire HSEL M1 from xbar to STMC AHB Slave. Exact same-owner requirement context is included below.</w:t>
      </w:r>
    </w:p>
    <w:p>
      <w:pPr>
        <w:pStyle w:val="Compact"/>
        <w:numPr>
          <w:ilvl w:val="0"/>
          <w:numId w:val="10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clk_en_m1. If already explicit, correct shared interpretation rather than amend the source.</w:t>
      </w:r>
    </w:p>
    <w:p>
      <w:pPr>
        <w:pStyle w:val="Compact"/>
        <w:numPr>
          <w:ilvl w:val="0"/>
          <w:numId w:val="10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4"/>
        </w:numPr>
      </w:pPr>
      <w:r>
        <w:rPr>
          <w:b/>
          <w:bCs/>
          <w:lang w:val="en-US"/>
        </w:rPr>
        <w:t xml:space="preserve">Signal/register information:</w:t>
      </w:r>
      <w:r>
        <w:rPr>
          <w:lang w:val="en-US"/>
        </w:rPr>
        <w:t xml:space="preserve"> </w:t>
      </w:r>
      <w:r>
        <w:rPr>
          <w:lang w:val="en-US"/>
        </w:rPr>
        <w:t xml:space="preserve">clk_en_m1; direction: input</w:t>
      </w:r>
    </w:p>
    <w:p>
      <w:pPr>
        <w:pStyle w:val="Compact"/>
        <w:numPr>
          <w:ilvl w:val="0"/>
          <w:numId w:val="106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6"/>
    <w:bookmarkStart w:id="87" w:name="ipos-desc-ba78f6bc1bb72b14"/>
    <w:p>
      <w:pPr>
        <w:pStyle w:val="Heading3"/>
      </w:pPr>
      <w:r>
        <w:rPr>
          <w:lang w:val="en-US"/>
        </w:rPr>
        <w:t xml:space="preserve">IPOS-DESC-ba78f6bc1bb72b14</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HSEL M2 from xbar to FIFO.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M2 from xbar to FIFO.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requirement:PMU:DDS_STBIO1_2024; offsets 0 to 360</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requirement:DDS_STBIO1_2024;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5"/>
        </w:numPr>
      </w:pPr>
      <w:r>
        <w:rPr>
          <w:b/>
          <w:bCs/>
          <w:lang w:val="en-US"/>
        </w:rPr>
        <w:t xml:space="preserve">What the specification already states:</w:t>
      </w:r>
      <w:r>
        <w:rPr>
          <w:lang w:val="en-US"/>
        </w:rPr>
        <w:t xml:space="preserve"> </w:t>
      </w:r>
      <w:r>
        <w:rPr>
          <w:lang w:val="en-US"/>
        </w:rPr>
        <w:t xml:space="preserve">Approved catalog description: wire HSEL M2 from xbar to FIFO. Exact same-owner requirement context is included below.</w:t>
      </w:r>
    </w:p>
    <w:p>
      <w:pPr>
        <w:pStyle w:val="Compact"/>
        <w:numPr>
          <w:ilvl w:val="0"/>
          <w:numId w:val="106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5"/>
        </w:numPr>
      </w:pPr>
      <w:r>
        <w:rPr>
          <w:b/>
          <w:bCs/>
          <w:lang w:val="en-US"/>
        </w:rPr>
        <w:t xml:space="preserve">What the user needs to do:</w:t>
      </w:r>
      <w:r>
        <w:rPr>
          <w:lang w:val="en-US"/>
        </w:rPr>
        <w:t xml:space="preserve"> </w:t>
      </w:r>
      <w:r>
        <w:rPr>
          <w:lang w:val="en-US"/>
        </w:rPr>
        <w:t xml:space="preserve">Locate or clarify the approved handling, qualification relationship for clk_en_m2. If already explicit, correct shared interpretation rather than amend the source.</w:t>
      </w:r>
    </w:p>
    <w:p>
      <w:pPr>
        <w:pStyle w:val="Compact"/>
        <w:numPr>
          <w:ilvl w:val="0"/>
          <w:numId w:val="10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5"/>
        </w:numPr>
      </w:pPr>
      <w:r>
        <w:rPr>
          <w:b/>
          <w:bCs/>
          <w:lang w:val="en-US"/>
        </w:rPr>
        <w:t xml:space="preserve">Signal/register information:</w:t>
      </w:r>
      <w:r>
        <w:rPr>
          <w:lang w:val="en-US"/>
        </w:rPr>
        <w:t xml:space="preserve"> </w:t>
      </w:r>
      <w:r>
        <w:rPr>
          <w:lang w:val="en-US"/>
        </w:rPr>
        <w:t xml:space="preserve">clk_en_m2; direction: input</w:t>
      </w:r>
    </w:p>
    <w:p>
      <w:pPr>
        <w:pStyle w:val="Compact"/>
        <w:numPr>
          <w:ilvl w:val="0"/>
          <w:numId w:val="106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7"/>
    <w:bookmarkStart w:id="88" w:name="ipos-desc-35222db70fd5086c"/>
    <w:p>
      <w:pPr>
        <w:pStyle w:val="Heading3"/>
      </w:pPr>
      <w:r>
        <w:rPr>
          <w:lang w:val="en-US"/>
        </w:rPr>
        <w:t xml:space="preserve">IPOS-DESC-35222db70fd5086c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HSEL M2 from xbar to MASTERBLAZE.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M2 from xbar to MASTERBLAZE.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6"/>
        </w:numPr>
      </w:pPr>
      <w:r>
        <w:rPr>
          <w:b/>
          <w:bCs/>
          <w:lang w:val="en-US"/>
        </w:rPr>
        <w:t xml:space="preserve">What the specification already states:</w:t>
      </w:r>
      <w:r>
        <w:rPr>
          <w:lang w:val="en-US"/>
        </w:rPr>
        <w:t xml:space="preserve"> </w:t>
      </w:r>
      <w:r>
        <w:rPr>
          <w:lang w:val="en-US"/>
        </w:rPr>
        <w:t xml:space="preserve">Approved catalog description: wire HSEL M2 from xbar to MASTERBLAZE. Exact same-owner requirement context is included below.</w:t>
      </w:r>
    </w:p>
    <w:p>
      <w:pPr>
        <w:pStyle w:val="Compact"/>
        <w:numPr>
          <w:ilvl w:val="0"/>
          <w:numId w:val="10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clk_en_m22. If already explicit, correct shared interpretation rather than amend the source.</w:t>
      </w:r>
    </w:p>
    <w:p>
      <w:pPr>
        <w:pStyle w:val="Compact"/>
        <w:numPr>
          <w:ilvl w:val="0"/>
          <w:numId w:val="10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6"/>
        </w:numPr>
      </w:pPr>
      <w:r>
        <w:rPr>
          <w:b/>
          <w:bCs/>
          <w:lang w:val="en-US"/>
        </w:rPr>
        <w:t xml:space="preserve">Signal/register information:</w:t>
      </w:r>
      <w:r>
        <w:rPr>
          <w:lang w:val="en-US"/>
        </w:rPr>
        <w:t xml:space="preserve"> </w:t>
      </w:r>
      <w:r>
        <w:rPr>
          <w:lang w:val="en-US"/>
        </w:rPr>
        <w:t xml:space="preserve">clk_en_m22; direction: input</w:t>
      </w:r>
    </w:p>
    <w:p>
      <w:pPr>
        <w:pStyle w:val="Compact"/>
        <w:numPr>
          <w:ilvl w:val="0"/>
          <w:numId w:val="106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8"/>
    <w:bookmarkStart w:id="89" w:name="ipos-desc-f716e1785bfa726f"/>
    <w:p>
      <w:pPr>
        <w:pStyle w:val="Heading3"/>
      </w:pPr>
      <w:r>
        <w:rPr>
          <w:lang w:val="en-US"/>
        </w:rPr>
        <w:t xml:space="preserve">IPOS-DESC-f716e1785bfa726f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HSEL M3 from xbar to Regmap.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M3 from xbar to Regmap.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7"/>
        </w:numPr>
      </w:pPr>
      <w:r>
        <w:rPr>
          <w:b/>
          <w:bCs/>
          <w:lang w:val="en-US"/>
        </w:rPr>
        <w:t xml:space="preserve">What the specification already states:</w:t>
      </w:r>
      <w:r>
        <w:rPr>
          <w:lang w:val="en-US"/>
        </w:rPr>
        <w:t xml:space="preserve"> </w:t>
      </w:r>
      <w:r>
        <w:rPr>
          <w:lang w:val="en-US"/>
        </w:rPr>
        <w:t xml:space="preserve">Approved catalog description: wire HSEL M3 from xbar to Regmap. Exact same-owner requirement context is included below.</w:t>
      </w:r>
    </w:p>
    <w:p>
      <w:pPr>
        <w:pStyle w:val="Compact"/>
        <w:numPr>
          <w:ilvl w:val="0"/>
          <w:numId w:val="1067"/>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7"/>
        </w:numPr>
      </w:pPr>
      <w:r>
        <w:rPr>
          <w:b/>
          <w:bCs/>
          <w:lang w:val="en-US"/>
        </w:rPr>
        <w:t xml:space="preserve">What the user needs to do:</w:t>
      </w:r>
      <w:r>
        <w:rPr>
          <w:lang w:val="en-US"/>
        </w:rPr>
        <w:t xml:space="preserve"> </w:t>
      </w:r>
      <w:r>
        <w:rPr>
          <w:lang w:val="en-US"/>
        </w:rPr>
        <w:t xml:space="preserve">Locate or clarify the approved handling, qualification relationship for clk_en_m3. If already explicit, correct shared interpretation rather than amend the source.</w:t>
      </w:r>
    </w:p>
    <w:p>
      <w:pPr>
        <w:pStyle w:val="Compact"/>
        <w:numPr>
          <w:ilvl w:val="0"/>
          <w:numId w:val="10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7"/>
        </w:numPr>
      </w:pPr>
      <w:r>
        <w:rPr>
          <w:b/>
          <w:bCs/>
          <w:lang w:val="en-US"/>
        </w:rPr>
        <w:t xml:space="preserve">Signal/register information:</w:t>
      </w:r>
      <w:r>
        <w:rPr>
          <w:lang w:val="en-US"/>
        </w:rPr>
        <w:t xml:space="preserve"> </w:t>
      </w:r>
      <w:r>
        <w:rPr>
          <w:lang w:val="en-US"/>
        </w:rPr>
        <w:t xml:space="preserve">clk_en_m3; direction: input</w:t>
      </w:r>
    </w:p>
    <w:p>
      <w:pPr>
        <w:pStyle w:val="Compact"/>
        <w:numPr>
          <w:ilvl w:val="0"/>
          <w:numId w:val="106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9"/>
    <w:bookmarkStart w:id="90" w:name="ipos-desc-6de09bf992d2da55"/>
    <w:p>
      <w:pPr>
        <w:pStyle w:val="Heading3"/>
      </w:pPr>
      <w:r>
        <w:rPr>
          <w:lang w:val="en-US"/>
        </w:rPr>
        <w:t xml:space="preserve">IPOS-DESC-6de09bf992d2da55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from register.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from register.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8"/>
        </w:numPr>
      </w:pPr>
      <w:r>
        <w:rPr>
          <w:b/>
          <w:bCs/>
          <w:lang w:val="en-US"/>
        </w:rPr>
        <w:t xml:space="preserve">What the specification already states:</w:t>
      </w:r>
      <w:r>
        <w:rPr>
          <w:lang w:val="en-US"/>
        </w:rPr>
        <w:t xml:space="preserve"> </w:t>
      </w:r>
      <w:r>
        <w:rPr>
          <w:lang w:val="en-US"/>
        </w:rPr>
        <w:t xml:space="preserve">Approved catalog description: wire from register. Exact same-owner requirement context is included below.</w:t>
      </w:r>
    </w:p>
    <w:p>
      <w:pPr>
        <w:pStyle w:val="Compact"/>
        <w:numPr>
          <w:ilvl w:val="0"/>
          <w:numId w:val="10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iso_i. If already explicit, correct shared interpretation rather than amend the source.</w:t>
      </w:r>
    </w:p>
    <w:p>
      <w:pPr>
        <w:pStyle w:val="Compact"/>
        <w:numPr>
          <w:ilvl w:val="0"/>
          <w:numId w:val="10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8"/>
        </w:numPr>
      </w:pPr>
      <w:r>
        <w:rPr>
          <w:b/>
          <w:bCs/>
          <w:lang w:val="en-US"/>
        </w:rPr>
        <w:t xml:space="preserve">Signal/register information:</w:t>
      </w:r>
      <w:r>
        <w:rPr>
          <w:lang w:val="en-US"/>
        </w:rPr>
        <w:t xml:space="preserve"> </w:t>
      </w:r>
      <w:r>
        <w:rPr>
          <w:lang w:val="en-US"/>
        </w:rPr>
        <w:t xml:space="preserve">iso_i; direction: input</w:t>
      </w:r>
    </w:p>
    <w:p>
      <w:pPr>
        <w:pStyle w:val="Compact"/>
        <w:numPr>
          <w:ilvl w:val="0"/>
          <w:numId w:val="106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0"/>
    <w:bookmarkStart w:id="91" w:name="ipos-desc-0d731470a0f44ed3"/>
    <w:p>
      <w:pPr>
        <w:pStyle w:val="Heading3"/>
      </w:pPr>
      <w:r>
        <w:rPr>
          <w:lang w:val="en-US"/>
        </w:rPr>
        <w:t xml:space="preserve">IPOS-DESC-0d731470a0f44ed3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ISPU Power Island.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ISPU Power Island.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69"/>
        </w:numPr>
      </w:pPr>
      <w:r>
        <w:rPr>
          <w:b/>
          <w:bCs/>
          <w:lang w:val="en-US"/>
        </w:rPr>
        <w:t xml:space="preserve">What the specification already states:</w:t>
      </w:r>
      <w:r>
        <w:rPr>
          <w:lang w:val="en-US"/>
        </w:rPr>
        <w:t xml:space="preserve"> </w:t>
      </w:r>
      <w:r>
        <w:rPr>
          <w:lang w:val="en-US"/>
        </w:rPr>
        <w:t xml:space="preserve">Approved catalog description: wire enable ISPU Power Island. Exact same-owner requirement context is included below.</w:t>
      </w:r>
    </w:p>
    <w:p>
      <w:pPr>
        <w:pStyle w:val="Compact"/>
        <w:numPr>
          <w:ilvl w:val="0"/>
          <w:numId w:val="10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vdden_i. If already explicit, correct shared interpretation rather than amend the source.</w:t>
      </w:r>
    </w:p>
    <w:p>
      <w:pPr>
        <w:pStyle w:val="Compact"/>
        <w:numPr>
          <w:ilvl w:val="0"/>
          <w:numId w:val="10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9"/>
        </w:numPr>
      </w:pPr>
      <w:r>
        <w:rPr>
          <w:b/>
          <w:bCs/>
          <w:lang w:val="en-US"/>
        </w:rPr>
        <w:t xml:space="preserve">Signal/register information:</w:t>
      </w:r>
      <w:r>
        <w:rPr>
          <w:lang w:val="en-US"/>
        </w:rPr>
        <w:t xml:space="preserve"> </w:t>
      </w:r>
      <w:r>
        <w:rPr>
          <w:lang w:val="en-US"/>
        </w:rPr>
        <w:t xml:space="preserve">vdden_i; direction: input</w:t>
      </w:r>
    </w:p>
    <w:p>
      <w:pPr>
        <w:pStyle w:val="Compact"/>
        <w:numPr>
          <w:ilvl w:val="0"/>
          <w:numId w:val="106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1"/>
    <w:bookmarkStart w:id="92" w:name="ipos-desc-eec019c47674c193"/>
    <w:p>
      <w:pPr>
        <w:pStyle w:val="Heading3"/>
      </w:pPr>
      <w:r>
        <w:rPr>
          <w:lang w:val="en-US"/>
        </w:rPr>
        <w:t xml:space="preserve">IPOS-DESC-eec019c47674c193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the lead of check.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lead of check.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0"/>
        </w:numPr>
      </w:pPr>
      <w:r>
        <w:rPr>
          <w:b/>
          <w:bCs/>
          <w:lang w:val="en-US"/>
        </w:rPr>
        <w:t xml:space="preserve">What the specification already states:</w:t>
      </w:r>
      <w:r>
        <w:rPr>
          <w:lang w:val="en-US"/>
        </w:rPr>
        <w:t xml:space="preserve"> </w:t>
      </w:r>
      <w:r>
        <w:rPr>
          <w:lang w:val="en-US"/>
        </w:rPr>
        <w:t xml:space="preserve">Approved catalog description: wire enable the lead of check. Exact same-owner requirement context is included below.</w:t>
      </w:r>
    </w:p>
    <w:p>
      <w:pPr>
        <w:pStyle w:val="Compact"/>
        <w:numPr>
          <w:ilvl w:val="0"/>
          <w:numId w:val="107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i_start_operative_16MHz. If already explicit, correct shared interpretation rather than amend the source.</w:t>
      </w:r>
    </w:p>
    <w:p>
      <w:pPr>
        <w:pStyle w:val="Compact"/>
        <w:numPr>
          <w:ilvl w:val="0"/>
          <w:numId w:val="10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0"/>
        </w:numPr>
      </w:pPr>
      <w:r>
        <w:rPr>
          <w:b/>
          <w:bCs/>
          <w:lang w:val="en-US"/>
        </w:rPr>
        <w:t xml:space="preserve">Signal/register information:</w:t>
      </w:r>
      <w:r>
        <w:rPr>
          <w:lang w:val="en-US"/>
        </w:rPr>
        <w:t xml:space="preserve"> </w:t>
      </w:r>
      <w:r>
        <w:rPr>
          <w:lang w:val="en-US"/>
        </w:rPr>
        <w:t xml:space="preserve">i_start_operative_16MHz; direction: input</w:t>
      </w:r>
    </w:p>
    <w:p>
      <w:pPr>
        <w:pStyle w:val="Compact"/>
        <w:numPr>
          <w:ilvl w:val="0"/>
          <w:numId w:val="107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2"/>
    <w:bookmarkStart w:id="93" w:name="ipos-desc-30a2478b27feee6d"/>
    <w:p>
      <w:pPr>
        <w:pStyle w:val="Heading3"/>
      </w:pPr>
      <w:r>
        <w:rPr>
          <w:lang w:val="en-US"/>
        </w:rPr>
        <w:t xml:space="preserve">IPOS-DESC-30a2478b27feee6d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soft reset for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soft reset for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1"/>
        </w:numPr>
      </w:pPr>
      <w:r>
        <w:rPr>
          <w:b/>
          <w:bCs/>
          <w:lang w:val="en-US"/>
        </w:rPr>
        <w:t xml:space="preserve">What the specification already states:</w:t>
      </w:r>
      <w:r>
        <w:rPr>
          <w:lang w:val="en-US"/>
        </w:rPr>
        <w:t xml:space="preserve"> </w:t>
      </w:r>
      <w:r>
        <w:rPr>
          <w:lang w:val="en-US"/>
        </w:rPr>
        <w:t xml:space="preserve">Approved catalog description: wire soft reset for main controller. Exact same-owner requirement context is included below.</w:t>
      </w:r>
    </w:p>
    <w:p>
      <w:pPr>
        <w:pStyle w:val="Compact"/>
        <w:numPr>
          <w:ilvl w:val="0"/>
          <w:numId w:val="10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main_ctrl_sw_resetn. If already explicit, correct shared interpretation rather than amend the source.</w:t>
      </w:r>
    </w:p>
    <w:p>
      <w:pPr>
        <w:pStyle w:val="Compact"/>
        <w:numPr>
          <w:ilvl w:val="0"/>
          <w:numId w:val="10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1"/>
        </w:numPr>
      </w:pPr>
      <w:r>
        <w:rPr>
          <w:b/>
          <w:bCs/>
          <w:lang w:val="en-US"/>
        </w:rPr>
        <w:t xml:space="preserve">Signal/register information:</w:t>
      </w:r>
      <w:r>
        <w:rPr>
          <w:lang w:val="en-US"/>
        </w:rPr>
        <w:t xml:space="preserve"> </w:t>
      </w:r>
      <w:r>
        <w:rPr>
          <w:lang w:val="en-US"/>
        </w:rPr>
        <w:t xml:space="preserve">main_ctrl_sw_resetn; direction: input</w:t>
      </w:r>
    </w:p>
    <w:p>
      <w:pPr>
        <w:pStyle w:val="Compact"/>
        <w:numPr>
          <w:ilvl w:val="0"/>
          <w:numId w:val="107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3"/>
    <w:bookmarkStart w:id="94" w:name="ipos-desc-f5091aa17e17949c"/>
    <w:p>
      <w:pPr>
        <w:pStyle w:val="Heading3"/>
      </w:pPr>
      <w:r>
        <w:rPr>
          <w:lang w:val="en-US"/>
        </w:rPr>
        <w:t xml:space="preserve">IPOS-DESC-f5091aa17e17949c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2"/>
        </w:numPr>
      </w:pPr>
      <w:r>
        <w:rPr>
          <w:b/>
          <w:bCs/>
          <w:lang w:val="en-US"/>
        </w:rPr>
        <w:t xml:space="preserve">What the specification already states:</w:t>
      </w:r>
      <w:r>
        <w:rPr>
          <w:lang w:val="en-US"/>
        </w:rPr>
        <w:t xml:space="preserve"> </w:t>
      </w:r>
      <w:r>
        <w:rPr>
          <w:lang w:val="en-US"/>
        </w:rPr>
        <w:t xml:space="preserve">Approved catalog description: wire adsp soft reset. Exact same-owner requirement context is included below.</w:t>
      </w:r>
    </w:p>
    <w:p>
      <w:pPr>
        <w:pStyle w:val="Compact"/>
        <w:numPr>
          <w:ilvl w:val="0"/>
          <w:numId w:val="107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stmc_sw_resetn. If already explicit, correct shared interpretation rather than amend the source.</w:t>
      </w:r>
    </w:p>
    <w:p>
      <w:pPr>
        <w:pStyle w:val="Compact"/>
        <w:numPr>
          <w:ilvl w:val="0"/>
          <w:numId w:val="10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2"/>
        </w:numPr>
      </w:pPr>
      <w:r>
        <w:rPr>
          <w:b/>
          <w:bCs/>
          <w:lang w:val="en-US"/>
        </w:rPr>
        <w:t xml:space="preserve">Signal/register information:</w:t>
      </w:r>
      <w:r>
        <w:rPr>
          <w:lang w:val="en-US"/>
        </w:rPr>
        <w:t xml:space="preserve"> </w:t>
      </w:r>
      <w:r>
        <w:rPr>
          <w:lang w:val="en-US"/>
        </w:rPr>
        <w:t xml:space="preserve">stmc_sw_resetn; direction: input</w:t>
      </w:r>
    </w:p>
    <w:p>
      <w:pPr>
        <w:pStyle w:val="Compact"/>
        <w:numPr>
          <w:ilvl w:val="0"/>
          <w:numId w:val="107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4"/>
    <w:bookmarkStart w:id="95" w:name="ipos-desc-0f2287ee5711d67f"/>
    <w:p>
      <w:pPr>
        <w:pStyle w:val="Heading3"/>
      </w:pPr>
      <w:r>
        <w:rPr>
          <w:lang w:val="en-US"/>
        </w:rPr>
        <w:t xml:space="preserve">IPOS-DESC-0f2287ee5711d67f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fifo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fifo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3"/>
        </w:numPr>
      </w:pPr>
      <w:r>
        <w:rPr>
          <w:b/>
          <w:bCs/>
          <w:lang w:val="en-US"/>
        </w:rPr>
        <w:t xml:space="preserve">What the specification already states:</w:t>
      </w:r>
      <w:r>
        <w:rPr>
          <w:lang w:val="en-US"/>
        </w:rPr>
        <w:t xml:space="preserve"> </w:t>
      </w:r>
      <w:r>
        <w:rPr>
          <w:lang w:val="en-US"/>
        </w:rPr>
        <w:t xml:space="preserve">Approved catalog description: wire fifo soft reset. Exact same-owner requirement context is included below.</w:t>
      </w:r>
    </w:p>
    <w:p>
      <w:pPr>
        <w:pStyle w:val="Compact"/>
        <w:numPr>
          <w:ilvl w:val="0"/>
          <w:numId w:val="10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fifo_sw_resetn. If already explicit, correct shared interpretation rather than amend the source.</w:t>
      </w:r>
    </w:p>
    <w:p>
      <w:pPr>
        <w:pStyle w:val="Compact"/>
        <w:numPr>
          <w:ilvl w:val="0"/>
          <w:numId w:val="10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3"/>
        </w:numPr>
      </w:pPr>
      <w:r>
        <w:rPr>
          <w:b/>
          <w:bCs/>
          <w:lang w:val="en-US"/>
        </w:rPr>
        <w:t xml:space="preserve">Signal/register information:</w:t>
      </w:r>
      <w:r>
        <w:rPr>
          <w:lang w:val="en-US"/>
        </w:rPr>
        <w:t xml:space="preserve"> </w:t>
      </w:r>
      <w:r>
        <w:rPr>
          <w:lang w:val="en-US"/>
        </w:rPr>
        <w:t xml:space="preserve">fifo_sw_resetn; direction: input</w:t>
      </w:r>
    </w:p>
    <w:p>
      <w:pPr>
        <w:pStyle w:val="Compact"/>
        <w:numPr>
          <w:ilvl w:val="0"/>
          <w:numId w:val="107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5"/>
    <w:bookmarkStart w:id="96" w:name="ipos-desc-b42f9e17abf1777a"/>
    <w:p>
      <w:pPr>
        <w:pStyle w:val="Heading3"/>
      </w:pPr>
      <w:r>
        <w:rPr>
          <w:lang w:val="en-US"/>
        </w:rPr>
        <w:t xml:space="preserve">IPOS-DESC-b42f9e17abf1777a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4"/>
        </w:numPr>
      </w:pPr>
      <w:r>
        <w:rPr>
          <w:b/>
          <w:bCs/>
          <w:lang w:val="en-US"/>
        </w:rPr>
        <w:t xml:space="preserve">What the specification already states:</w:t>
      </w:r>
      <w:r>
        <w:rPr>
          <w:lang w:val="en-US"/>
        </w:rPr>
        <w:t xml:space="preserve"> </w:t>
      </w:r>
      <w:r>
        <w:rPr>
          <w:lang w:val="en-US"/>
        </w:rPr>
        <w:t xml:space="preserve">Approved catalog description: wire sensor hub soft reset. Exact same-owner requirement context is included below.</w:t>
      </w:r>
    </w:p>
    <w:p>
      <w:pPr>
        <w:pStyle w:val="Compact"/>
        <w:numPr>
          <w:ilvl w:val="0"/>
          <w:numId w:val="10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masterblaze_sw_resetn. If already explicit, correct shared interpretation rather than amend the source.</w:t>
      </w:r>
    </w:p>
    <w:p>
      <w:pPr>
        <w:pStyle w:val="Compact"/>
        <w:numPr>
          <w:ilvl w:val="0"/>
          <w:numId w:val="10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4"/>
        </w:numPr>
      </w:pPr>
      <w:r>
        <w:rPr>
          <w:b/>
          <w:bCs/>
          <w:lang w:val="en-US"/>
        </w:rPr>
        <w:t xml:space="preserve">Signal/register information:</w:t>
      </w:r>
      <w:r>
        <w:rPr>
          <w:lang w:val="en-US"/>
        </w:rPr>
        <w:t xml:space="preserve"> </w:t>
      </w:r>
      <w:r>
        <w:rPr>
          <w:lang w:val="en-US"/>
        </w:rPr>
        <w:t xml:space="preserve">masterblaze_sw_resetn; direction: input</w:t>
      </w:r>
    </w:p>
    <w:p>
      <w:pPr>
        <w:pStyle w:val="Compact"/>
        <w:numPr>
          <w:ilvl w:val="0"/>
          <w:numId w:val="107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6"/>
    <w:bookmarkStart w:id="97" w:name="ipos-desc-b0ae9bf5db74c8ba"/>
    <w:p>
      <w:pPr>
        <w:pStyle w:val="Heading3"/>
      </w:pPr>
      <w:r>
        <w:rPr>
          <w:lang w:val="en-US"/>
        </w:rPr>
        <w:t xml:space="preserve">IPOS-DESC-b0ae9bf5db74c8ba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regmap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regmap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5"/>
        </w:numPr>
      </w:pPr>
      <w:r>
        <w:rPr>
          <w:b/>
          <w:bCs/>
          <w:lang w:val="en-US"/>
        </w:rPr>
        <w:t xml:space="preserve">What the specification already states:</w:t>
      </w:r>
      <w:r>
        <w:rPr>
          <w:lang w:val="en-US"/>
        </w:rPr>
        <w:t xml:space="preserve"> </w:t>
      </w:r>
      <w:r>
        <w:rPr>
          <w:lang w:val="en-US"/>
        </w:rPr>
        <w:t xml:space="preserve">Approved catalog description: wire regmap soft reset. Exact same-owner requirement context is included below.</w:t>
      </w:r>
    </w:p>
    <w:p>
      <w:pPr>
        <w:pStyle w:val="Compact"/>
        <w:numPr>
          <w:ilvl w:val="0"/>
          <w:numId w:val="10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regmap_sw_resetn. If already explicit, correct shared interpretation rather than amend the source.</w:t>
      </w:r>
    </w:p>
    <w:p>
      <w:pPr>
        <w:pStyle w:val="Compact"/>
        <w:numPr>
          <w:ilvl w:val="0"/>
          <w:numId w:val="10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5"/>
        </w:numPr>
      </w:pPr>
      <w:r>
        <w:rPr>
          <w:b/>
          <w:bCs/>
          <w:lang w:val="en-US"/>
        </w:rPr>
        <w:t xml:space="preserve">Signal/register information:</w:t>
      </w:r>
      <w:r>
        <w:rPr>
          <w:lang w:val="en-US"/>
        </w:rPr>
        <w:t xml:space="preserve"> </w:t>
      </w:r>
      <w:r>
        <w:rPr>
          <w:lang w:val="en-US"/>
        </w:rPr>
        <w:t xml:space="preserve">regmap_sw_resetn; direction: input</w:t>
      </w:r>
    </w:p>
    <w:p>
      <w:pPr>
        <w:pStyle w:val="Compact"/>
        <w:numPr>
          <w:ilvl w:val="0"/>
          <w:numId w:val="107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7"/>
    <w:bookmarkStart w:id="98" w:name="ipos-desc-7f59776568f13006"/>
    <w:p>
      <w:pPr>
        <w:pStyle w:val="Heading3"/>
      </w:pPr>
      <w:r>
        <w:rPr>
          <w:lang w:val="en-US"/>
        </w:rPr>
        <w:t xml:space="preserve">IPOS-DESC-7f59776568f13006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is running.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is running.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requirement:PMU:DDS_STBIO1_1022; offsets 0 to 318</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requirement:DDS_STBIO1_1022;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6"/>
        </w:numPr>
      </w:pPr>
      <w:r>
        <w:rPr>
          <w:b/>
          <w:bCs/>
          <w:lang w:val="en-US"/>
        </w:rPr>
        <w:t xml:space="preserve">What the specification already states:</w:t>
      </w:r>
      <w:r>
        <w:rPr>
          <w:lang w:val="en-US"/>
        </w:rPr>
        <w:t xml:space="preserve"> </w:t>
      </w:r>
      <w:r>
        <w:rPr>
          <w:lang w:val="en-US"/>
        </w:rPr>
        <w:t xml:space="preserve">Approved catalog description: wire adsp is running. Exact same-owner requirement context is included below.</w:t>
      </w:r>
    </w:p>
    <w:p>
      <w:pPr>
        <w:pStyle w:val="Compact"/>
        <w:numPr>
          <w:ilvl w:val="0"/>
          <w:numId w:val="107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76"/>
        </w:numPr>
      </w:pPr>
      <w:r>
        <w:rPr>
          <w:b/>
          <w:bCs/>
          <w:lang w:val="en-US"/>
        </w:rPr>
        <w:t xml:space="preserve">What the user needs to do:</w:t>
      </w:r>
      <w:r>
        <w:rPr>
          <w:lang w:val="en-US"/>
        </w:rPr>
        <w:t xml:space="preserve"> </w:t>
      </w:r>
      <w:r>
        <w:rPr>
          <w:lang w:val="en-US"/>
        </w:rPr>
        <w:t xml:space="preserve">Locate or clarify the approved handling, qualification relationship for adsp_run. If already explicit, correct shared interpretation rather than amend the source.</w:t>
      </w:r>
    </w:p>
    <w:p>
      <w:pPr>
        <w:pStyle w:val="Compact"/>
        <w:numPr>
          <w:ilvl w:val="0"/>
          <w:numId w:val="10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6"/>
        </w:numPr>
      </w:pPr>
      <w:r>
        <w:rPr>
          <w:b/>
          <w:bCs/>
          <w:lang w:val="en-US"/>
        </w:rPr>
        <w:t xml:space="preserve">Signal/register information:</w:t>
      </w:r>
      <w:r>
        <w:rPr>
          <w:lang w:val="en-US"/>
        </w:rPr>
        <w:t xml:space="preserve"> </w:t>
      </w:r>
      <w:r>
        <w:rPr>
          <w:lang w:val="en-US"/>
        </w:rPr>
        <w:t xml:space="preserve">adsp_run; direction: input</w:t>
      </w:r>
    </w:p>
    <w:p>
      <w:pPr>
        <w:pStyle w:val="Compact"/>
        <w:numPr>
          <w:ilvl w:val="0"/>
          <w:numId w:val="107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8"/>
    <w:bookmarkStart w:id="99" w:name="ipos-desc-43acee668782c9b0"/>
    <w:p>
      <w:pPr>
        <w:pStyle w:val="Heading3"/>
      </w:pPr>
      <w:r>
        <w:rPr>
          <w:lang w:val="en-US"/>
        </w:rPr>
        <w:t xml:space="preserve">IPOS-DESC-43acee668782c9b0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clk 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clk 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7"/>
        </w:numPr>
      </w:pPr>
      <w:r>
        <w:rPr>
          <w:b/>
          <w:bCs/>
          <w:lang w:val="en-US"/>
        </w:rPr>
        <w:t xml:space="preserve">What the specification already states:</w:t>
      </w:r>
      <w:r>
        <w:rPr>
          <w:lang w:val="en-US"/>
        </w:rPr>
        <w:t xml:space="preserve"> </w:t>
      </w:r>
      <w:r>
        <w:rPr>
          <w:lang w:val="en-US"/>
        </w:rPr>
        <w:t xml:space="preserve">Approved catalog description: wire adsp clk ahb. Exact same-owner requirement context is included below.</w:t>
      </w:r>
    </w:p>
    <w:p>
      <w:pPr>
        <w:pStyle w:val="Compact"/>
        <w:numPr>
          <w:ilvl w:val="0"/>
          <w:numId w:val="10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adsp_xbar_sw_en. If already explicit, correct shared interpretation rather than amend the source.</w:t>
      </w:r>
    </w:p>
    <w:p>
      <w:pPr>
        <w:pStyle w:val="Compact"/>
        <w:numPr>
          <w:ilvl w:val="0"/>
          <w:numId w:val="10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7"/>
        </w:numPr>
      </w:pPr>
      <w:r>
        <w:rPr>
          <w:b/>
          <w:bCs/>
          <w:lang w:val="en-US"/>
        </w:rPr>
        <w:t xml:space="preserve">Signal/register information:</w:t>
      </w:r>
      <w:r>
        <w:rPr>
          <w:lang w:val="en-US"/>
        </w:rPr>
        <w:t xml:space="preserve"> </w:t>
      </w:r>
      <w:r>
        <w:rPr>
          <w:lang w:val="en-US"/>
        </w:rPr>
        <w:t xml:space="preserve">adsp_xbar_sw_en; direction: input</w:t>
      </w:r>
    </w:p>
    <w:p>
      <w:pPr>
        <w:pStyle w:val="Compact"/>
        <w:numPr>
          <w:ilvl w:val="0"/>
          <w:numId w:val="107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9"/>
    <w:bookmarkStart w:id="100" w:name="ipos-desc-30e816e12e1e26e1"/>
    <w:p>
      <w:pPr>
        <w:pStyle w:val="Heading3"/>
      </w:pPr>
      <w:r>
        <w:rPr>
          <w:lang w:val="en-US"/>
        </w:rPr>
        <w:t xml:space="preserve">IPOS-DESC-30e816e12e1e26e1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the clock for gsr digital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clock for gsr digital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8"/>
        </w:numPr>
      </w:pPr>
      <w:r>
        <w:rPr>
          <w:b/>
          <w:bCs/>
          <w:lang w:val="en-US"/>
        </w:rPr>
        <w:t xml:space="preserve">What the specification already states:</w:t>
      </w:r>
      <w:r>
        <w:rPr>
          <w:lang w:val="en-US"/>
        </w:rPr>
        <w:t xml:space="preserve"> </w:t>
      </w:r>
      <w:r>
        <w:rPr>
          <w:lang w:val="en-US"/>
        </w:rPr>
        <w:t xml:space="preserve">Approved catalog description: wire enable the clock for gsr digital circuit. Exact same-owner requirement context is included below.</w:t>
      </w:r>
    </w:p>
    <w:p>
      <w:pPr>
        <w:pStyle w:val="Compact"/>
        <w:numPr>
          <w:ilvl w:val="0"/>
          <w:numId w:val="10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i_en_clk_gsr_16M. If already explicit, correct shared interpretation rather than amend the source.</w:t>
      </w:r>
    </w:p>
    <w:p>
      <w:pPr>
        <w:pStyle w:val="Compact"/>
        <w:numPr>
          <w:ilvl w:val="0"/>
          <w:numId w:val="10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8"/>
        </w:numPr>
      </w:pPr>
      <w:r>
        <w:rPr>
          <w:b/>
          <w:bCs/>
          <w:lang w:val="en-US"/>
        </w:rPr>
        <w:t xml:space="preserve">Signal/register information:</w:t>
      </w:r>
      <w:r>
        <w:rPr>
          <w:lang w:val="en-US"/>
        </w:rPr>
        <w:t xml:space="preserve"> </w:t>
      </w:r>
      <w:r>
        <w:rPr>
          <w:lang w:val="en-US"/>
        </w:rPr>
        <w:t xml:space="preserve">i_en_clk_gsr_16M; direction: input</w:t>
      </w:r>
    </w:p>
    <w:p>
      <w:pPr>
        <w:pStyle w:val="Compact"/>
        <w:numPr>
          <w:ilvl w:val="0"/>
          <w:numId w:val="107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0"/>
    <w:bookmarkStart w:id="101" w:name="ipos-desc-81aa6770820d7e63"/>
    <w:p>
      <w:pPr>
        <w:pStyle w:val="Heading3"/>
      </w:pPr>
      <w:r>
        <w:rPr>
          <w:lang w:val="en-US"/>
        </w:rPr>
        <w:t xml:space="preserve">IPOS-DESC-81aa6770820d7e63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quadrature and phase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quadrature and phase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79"/>
        </w:numPr>
      </w:pPr>
      <w:r>
        <w:rPr>
          <w:b/>
          <w:bCs/>
          <w:lang w:val="en-US"/>
        </w:rPr>
        <w:t xml:space="preserve">What the specification already states:</w:t>
      </w:r>
      <w:r>
        <w:rPr>
          <w:lang w:val="en-US"/>
        </w:rPr>
        <w:t xml:space="preserve"> </w:t>
      </w:r>
      <w:r>
        <w:rPr>
          <w:lang w:val="en-US"/>
        </w:rPr>
        <w:t xml:space="preserve">Approved catalog description: wire enable quadrature and phase clock. Exact same-owner requirement context is included below.</w:t>
      </w:r>
    </w:p>
    <w:p>
      <w:pPr>
        <w:pStyle w:val="Compact"/>
        <w:numPr>
          <w:ilvl w:val="0"/>
          <w:numId w:val="10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i_en_ck_m_p_q. If already explicit, correct shared interpretation rather than amend the source.</w:t>
      </w:r>
    </w:p>
    <w:p>
      <w:pPr>
        <w:pStyle w:val="Compact"/>
        <w:numPr>
          <w:ilvl w:val="0"/>
          <w:numId w:val="10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9"/>
        </w:numPr>
      </w:pPr>
      <w:r>
        <w:rPr>
          <w:b/>
          <w:bCs/>
          <w:lang w:val="en-US"/>
        </w:rPr>
        <w:t xml:space="preserve">Signal/register information:</w:t>
      </w:r>
      <w:r>
        <w:rPr>
          <w:lang w:val="en-US"/>
        </w:rPr>
        <w:t xml:space="preserve"> </w:t>
      </w:r>
      <w:r>
        <w:rPr>
          <w:lang w:val="en-US"/>
        </w:rPr>
        <w:t xml:space="preserve">i_en_ck_m_p_q; direction: input</w:t>
      </w:r>
    </w:p>
    <w:p>
      <w:pPr>
        <w:pStyle w:val="Compact"/>
        <w:numPr>
          <w:ilvl w:val="0"/>
          <w:numId w:val="107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1"/>
    <w:bookmarkStart w:id="102" w:name="ipos-desc-9bfdf0e4926cd59e"/>
    <w:p>
      <w:pPr>
        <w:pStyle w:val="Heading3"/>
      </w:pPr>
      <w:r>
        <w:rPr>
          <w:lang w:val="en-US"/>
        </w:rPr>
        <w:t xml:space="preserve">IPOS-DESC-9bfdf0e4926cd59e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the clock modulation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clock modulation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0"/>
        </w:numPr>
      </w:pPr>
      <w:r>
        <w:rPr>
          <w:b/>
          <w:bCs/>
          <w:lang w:val="en-US"/>
        </w:rPr>
        <w:t xml:space="preserve">What the specification already states:</w:t>
      </w:r>
      <w:r>
        <w:rPr>
          <w:lang w:val="en-US"/>
        </w:rPr>
        <w:t xml:space="preserve"> </w:t>
      </w:r>
      <w:r>
        <w:rPr>
          <w:lang w:val="en-US"/>
        </w:rPr>
        <w:t xml:space="preserve">Approved catalog description: wire enable the clock modulation debug. Exact same-owner requirement context is included below.</w:t>
      </w:r>
    </w:p>
    <w:p>
      <w:pPr>
        <w:pStyle w:val="Compact"/>
        <w:numPr>
          <w:ilvl w:val="0"/>
          <w:numId w:val="10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i_en_clk_mod_debug. If already explicit, correct shared interpretation rather than amend the source.</w:t>
      </w:r>
    </w:p>
    <w:p>
      <w:pPr>
        <w:pStyle w:val="Compact"/>
        <w:numPr>
          <w:ilvl w:val="0"/>
          <w:numId w:val="10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0"/>
        </w:numPr>
      </w:pPr>
      <w:r>
        <w:rPr>
          <w:b/>
          <w:bCs/>
          <w:lang w:val="en-US"/>
        </w:rPr>
        <w:t xml:space="preserve">Signal/register information:</w:t>
      </w:r>
      <w:r>
        <w:rPr>
          <w:lang w:val="en-US"/>
        </w:rPr>
        <w:t xml:space="preserve"> </w:t>
      </w:r>
      <w:r>
        <w:rPr>
          <w:lang w:val="en-US"/>
        </w:rPr>
        <w:t xml:space="preserve">i_en_clk_mod_debug; direction: input</w:t>
      </w:r>
    </w:p>
    <w:p>
      <w:pPr>
        <w:pStyle w:val="Compact"/>
        <w:numPr>
          <w:ilvl w:val="0"/>
          <w:numId w:val="108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2"/>
    <w:bookmarkStart w:id="103" w:name="ipos-desc-869091a899fb25c7"/>
    <w:p>
      <w:pPr>
        <w:pStyle w:val="Heading3"/>
      </w:pPr>
      <w:r>
        <w:rPr>
          <w:lang w:val="en-US"/>
        </w:rPr>
        <w:t xml:space="preserve">IPOS-DESC-869091a899fb25c7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1"/>
        </w:numPr>
      </w:pPr>
      <w:r>
        <w:rPr>
          <w:b/>
          <w:bCs/>
          <w:lang w:val="en-US"/>
        </w:rPr>
        <w:t xml:space="preserve">What the specification already states:</w:t>
      </w:r>
      <w:r>
        <w:rPr>
          <w:lang w:val="en-US"/>
        </w:rPr>
        <w:t xml:space="preserve"> </w:t>
      </w:r>
      <w:r>
        <w:rPr>
          <w:lang w:val="en-US"/>
        </w:rPr>
        <w:t xml:space="preserve">Approved catalog description: wire enable chopper clock. Exact same-owner requirement context is included below.</w:t>
      </w:r>
    </w:p>
    <w:p>
      <w:pPr>
        <w:pStyle w:val="Compact"/>
        <w:numPr>
          <w:ilvl w:val="0"/>
          <w:numId w:val="10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i_en_chop_ref. If already explicit, correct shared interpretation rather than amend the source.</w:t>
      </w:r>
    </w:p>
    <w:p>
      <w:pPr>
        <w:pStyle w:val="Compact"/>
        <w:numPr>
          <w:ilvl w:val="0"/>
          <w:numId w:val="10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1"/>
        </w:numPr>
      </w:pPr>
      <w:r>
        <w:rPr>
          <w:b/>
          <w:bCs/>
          <w:lang w:val="en-US"/>
        </w:rPr>
        <w:t xml:space="preserve">Signal/register information:</w:t>
      </w:r>
      <w:r>
        <w:rPr>
          <w:lang w:val="en-US"/>
        </w:rPr>
        <w:t xml:space="preserve"> </w:t>
      </w:r>
      <w:r>
        <w:rPr>
          <w:lang w:val="en-US"/>
        </w:rPr>
        <w:t xml:space="preserve">i_en_chop_ref; direction: input</w:t>
      </w:r>
    </w:p>
    <w:p>
      <w:pPr>
        <w:pStyle w:val="Compact"/>
        <w:numPr>
          <w:ilvl w:val="0"/>
          <w:numId w:val="108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3"/>
    <w:bookmarkStart w:id="104" w:name="ipos-desc-e4545d10a2bc7a52"/>
    <w:p>
      <w:pPr>
        <w:pStyle w:val="Heading3"/>
      </w:pPr>
      <w:r>
        <w:rPr>
          <w:lang w:val="en-US"/>
        </w:rPr>
        <w:t xml:space="preserve">IPOS-DESC-e4545d10a2bc7a52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chopper clock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chopper clock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2"/>
        </w:numPr>
      </w:pPr>
      <w:r>
        <w:rPr>
          <w:b/>
          <w:bCs/>
          <w:lang w:val="en-US"/>
        </w:rPr>
        <w:t xml:space="preserve">What the specification already states:</w:t>
      </w:r>
      <w:r>
        <w:rPr>
          <w:lang w:val="en-US"/>
        </w:rPr>
        <w:t xml:space="preserve"> </w:t>
      </w:r>
      <w:r>
        <w:rPr>
          <w:lang w:val="en-US"/>
        </w:rPr>
        <w:t xml:space="preserve">Approved catalog description: wire enable chopper clock for bia. Exact same-owner requirement context is included below.</w:t>
      </w:r>
    </w:p>
    <w:p>
      <w:pPr>
        <w:pStyle w:val="Compact"/>
        <w:numPr>
          <w:ilvl w:val="0"/>
          <w:numId w:val="10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i_en_ck_chop_imp. If already explicit, correct shared interpretation rather than amend the source.</w:t>
      </w:r>
    </w:p>
    <w:p>
      <w:pPr>
        <w:pStyle w:val="Compact"/>
        <w:numPr>
          <w:ilvl w:val="0"/>
          <w:numId w:val="10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2"/>
        </w:numPr>
      </w:pPr>
      <w:r>
        <w:rPr>
          <w:b/>
          <w:bCs/>
          <w:lang w:val="en-US"/>
        </w:rPr>
        <w:t xml:space="preserve">Signal/register information:</w:t>
      </w:r>
      <w:r>
        <w:rPr>
          <w:lang w:val="en-US"/>
        </w:rPr>
        <w:t xml:space="preserve"> </w:t>
      </w:r>
      <w:r>
        <w:rPr>
          <w:lang w:val="en-US"/>
        </w:rPr>
        <w:t xml:space="preserve">i_en_ck_chop_imp; direction: input</w:t>
      </w:r>
    </w:p>
    <w:p>
      <w:pPr>
        <w:pStyle w:val="Compact"/>
        <w:numPr>
          <w:ilvl w:val="0"/>
          <w:numId w:val="108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4"/>
    <w:bookmarkStart w:id="105" w:name="ipos-desc-e256285bfaa75b39"/>
    <w:p>
      <w:pPr>
        <w:pStyle w:val="Heading3"/>
      </w:pPr>
      <w:r>
        <w:rPr>
          <w:lang w:val="en-US"/>
        </w:rPr>
        <w:t xml:space="preserve">IPOS-DESC-e256285bfaa75b39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health channel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health channel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3"/>
        </w:numPr>
      </w:pPr>
      <w:r>
        <w:rPr>
          <w:b/>
          <w:bCs/>
          <w:lang w:val="en-US"/>
        </w:rPr>
        <w:t xml:space="preserve">What the specification already states:</w:t>
      </w:r>
      <w:r>
        <w:rPr>
          <w:lang w:val="en-US"/>
        </w:rPr>
        <w:t xml:space="preserve"> </w:t>
      </w:r>
      <w:r>
        <w:rPr>
          <w:lang w:val="en-US"/>
        </w:rPr>
        <w:t xml:space="preserve">Approved catalog description: wire enable health channel clock. Exact same-owner requirement context is included below.</w:t>
      </w:r>
    </w:p>
    <w:p>
      <w:pPr>
        <w:pStyle w:val="Compact"/>
        <w:numPr>
          <w:ilvl w:val="0"/>
          <w:numId w:val="10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i_en_ck_hc2_10k. If already explicit, correct shared interpretation rather than amend the source.</w:t>
      </w:r>
    </w:p>
    <w:p>
      <w:pPr>
        <w:pStyle w:val="Compact"/>
        <w:numPr>
          <w:ilvl w:val="0"/>
          <w:numId w:val="10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3"/>
        </w:numPr>
      </w:pPr>
      <w:r>
        <w:rPr>
          <w:b/>
          <w:bCs/>
          <w:lang w:val="en-US"/>
        </w:rPr>
        <w:t xml:space="preserve">Signal/register information:</w:t>
      </w:r>
      <w:r>
        <w:rPr>
          <w:lang w:val="en-US"/>
        </w:rPr>
        <w:t xml:space="preserve"> </w:t>
      </w:r>
      <w:r>
        <w:rPr>
          <w:lang w:val="en-US"/>
        </w:rPr>
        <w:t xml:space="preserve">i_en_ck_hc2_10k; direction: input</w:t>
      </w:r>
    </w:p>
    <w:p>
      <w:pPr>
        <w:pStyle w:val="Compact"/>
        <w:numPr>
          <w:ilvl w:val="0"/>
          <w:numId w:val="108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5"/>
    <w:bookmarkStart w:id="106" w:name="ipos-desc-518b8b14b5d02b2e"/>
    <w:p>
      <w:pPr>
        <w:pStyle w:val="Heading3"/>
      </w:pPr>
      <w:r>
        <w:rPr>
          <w:lang w:val="en-US"/>
        </w:rPr>
        <w:t xml:space="preserve">IPOS-DESC-518b8b14b5d02b2e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[2:0] frequency selector for phase and quadrature 39.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[2:0] frequency selector for phase and quadrature 39.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84"/>
        </w:numPr>
      </w:pPr>
      <w:r>
        <w:rPr>
          <w:b/>
          <w:bCs/>
          <w:lang w:val="en-US"/>
        </w:rPr>
        <w:t xml:space="preserve">What the specification already states:</w:t>
      </w:r>
      <w:r>
        <w:rPr>
          <w:lang w:val="en-US"/>
        </w:rPr>
        <w:t xml:space="preserve"> </w:t>
      </w:r>
      <w:r>
        <w:rPr>
          <w:lang w:val="en-US"/>
        </w:rPr>
        <w:t xml:space="preserve">Approved catalog description: wire [2:0] frequency selector for phase and quadrature 39. Exact same-owner requirement context is included below.</w:t>
      </w:r>
    </w:p>
    <w:p>
      <w:pPr>
        <w:pStyle w:val="Compact"/>
        <w:numPr>
          <w:ilvl w:val="0"/>
          <w:numId w:val="10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i_freq_bia_m_p_q. If already explicit, correct shared interpretation rather than amend the source.</w:t>
      </w:r>
    </w:p>
    <w:p>
      <w:pPr>
        <w:pStyle w:val="Compact"/>
        <w:numPr>
          <w:ilvl w:val="0"/>
          <w:numId w:val="10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4"/>
        </w:numPr>
      </w:pPr>
      <w:r>
        <w:rPr>
          <w:b/>
          <w:bCs/>
          <w:lang w:val="en-US"/>
        </w:rPr>
        <w:t xml:space="preserve">Signal/register information:</w:t>
      </w:r>
      <w:r>
        <w:rPr>
          <w:lang w:val="en-US"/>
        </w:rPr>
        <w:t xml:space="preserve"> </w:t>
      </w:r>
      <w:r>
        <w:rPr>
          <w:lang w:val="en-US"/>
        </w:rPr>
        <w:t xml:space="preserve">i_freq_bia_m_p_q; direction: input</w:t>
      </w:r>
    </w:p>
    <w:p>
      <w:pPr>
        <w:pStyle w:val="Compact"/>
        <w:numPr>
          <w:ilvl w:val="0"/>
          <w:numId w:val="108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6"/>
    <w:bookmarkStart w:id="107" w:name="ipos-desc-c0f9b1ee1a3db56d"/>
    <w:p>
      <w:pPr>
        <w:pStyle w:val="Heading3"/>
      </w:pPr>
      <w:r>
        <w:rPr>
          <w:lang w:val="en-US"/>
        </w:rPr>
        <w:t xml:space="preserve">IPOS-DESC-c0f9b1ee1a3db56d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clock in SLEEP mode when a bio- channel is selected.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clock in SLEEP mode when a bio- channel is selected.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85"/>
        </w:numPr>
      </w:pPr>
      <w:r>
        <w:rPr>
          <w:b/>
          <w:bCs/>
          <w:lang w:val="en-US"/>
        </w:rPr>
        <w:t xml:space="preserve">What the specification already states:</w:t>
      </w:r>
      <w:r>
        <w:rPr>
          <w:lang w:val="en-US"/>
        </w:rPr>
        <w:t xml:space="preserve"> </w:t>
      </w:r>
      <w:r>
        <w:rPr>
          <w:lang w:val="en-US"/>
        </w:rPr>
        <w:t xml:space="preserve">Approved catalog description: wire enable clock in SLEEP mode when a bio- channel is selected. Exact same-owner requirement context is included below.</w:t>
      </w:r>
    </w:p>
    <w:p>
      <w:pPr>
        <w:pStyle w:val="Compact"/>
        <w:numPr>
          <w:ilvl w:val="0"/>
          <w:numId w:val="108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85"/>
        </w:numPr>
      </w:pPr>
      <w:r>
        <w:rPr>
          <w:b/>
          <w:bCs/>
          <w:lang w:val="en-US"/>
        </w:rPr>
        <w:t xml:space="preserve">What the user needs to do:</w:t>
      </w:r>
      <w:r>
        <w:rPr>
          <w:lang w:val="en-US"/>
        </w:rPr>
        <w:t xml:space="preserve"> </w:t>
      </w:r>
      <w:r>
        <w:rPr>
          <w:lang w:val="en-US"/>
        </w:rPr>
        <w:t xml:space="preserve">Locate or clarify the approved handling, qualification relationship for i_en_clk_16MHz_sleep. If already explicit, correct shared interpretation rather than amend the source.</w:t>
      </w:r>
    </w:p>
    <w:p>
      <w:pPr>
        <w:pStyle w:val="Compact"/>
        <w:numPr>
          <w:ilvl w:val="0"/>
          <w:numId w:val="10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5"/>
        </w:numPr>
      </w:pPr>
      <w:r>
        <w:rPr>
          <w:b/>
          <w:bCs/>
          <w:lang w:val="en-US"/>
        </w:rPr>
        <w:t xml:space="preserve">Signal/register information:</w:t>
      </w:r>
      <w:r>
        <w:rPr>
          <w:lang w:val="en-US"/>
        </w:rPr>
        <w:t xml:space="preserve"> </w:t>
      </w:r>
      <w:r>
        <w:rPr>
          <w:lang w:val="en-US"/>
        </w:rPr>
        <w:t xml:space="preserve">i_en_clk_16MHz_sleep; direction: input</w:t>
      </w:r>
    </w:p>
    <w:p>
      <w:pPr>
        <w:pStyle w:val="Compact"/>
        <w:numPr>
          <w:ilvl w:val="0"/>
          <w:numId w:val="108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7"/>
    <w:bookmarkStart w:id="108" w:name="ipos-desc-d9844b22067cefd6"/>
    <w:p>
      <w:pPr>
        <w:pStyle w:val="Heading3"/>
      </w:pPr>
      <w:r>
        <w:rPr>
          <w:lang w:val="en-US"/>
        </w:rPr>
        <w:t xml:space="preserve">IPOS-DESC-d9844b22067cefd6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86"/>
        </w:numPr>
      </w:pPr>
      <w:r>
        <w:rPr>
          <w:b/>
          <w:bCs/>
          <w:lang w:val="en-US"/>
        </w:rPr>
        <w:t xml:space="preserve">What the specification already states:</w:t>
      </w:r>
      <w:r>
        <w:rPr>
          <w:lang w:val="en-US"/>
        </w:rPr>
        <w:t xml:space="preserve"> </w:t>
      </w:r>
      <w:r>
        <w:rPr>
          <w:lang w:val="en-US"/>
        </w:rPr>
        <w:t xml:space="preserve">Approved catalog description: wire enable adc test low noise. Exact same-owner requirement context is included below.</w:t>
      </w:r>
    </w:p>
    <w:p>
      <w:pPr>
        <w:pStyle w:val="Compact"/>
        <w:numPr>
          <w:ilvl w:val="0"/>
          <w:numId w:val="10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EN_ADC_TEST_LOW_NOISE. If already explicit, correct shared interpretation rather than amend the source.</w:t>
      </w:r>
    </w:p>
    <w:p>
      <w:pPr>
        <w:pStyle w:val="Compact"/>
        <w:numPr>
          <w:ilvl w:val="0"/>
          <w:numId w:val="10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6"/>
        </w:numPr>
      </w:pPr>
      <w:r>
        <w:rPr>
          <w:b/>
          <w:bCs/>
          <w:lang w:val="en-US"/>
        </w:rPr>
        <w:t xml:space="preserve">Signal/register information:</w:t>
      </w:r>
      <w:r>
        <w:rPr>
          <w:lang w:val="en-US"/>
        </w:rPr>
        <w:t xml:space="preserve"> </w:t>
      </w:r>
      <w:r>
        <w:rPr>
          <w:lang w:val="en-US"/>
        </w:rPr>
        <w:t xml:space="preserve">EN_ADC_TEST_LOW_NOISE; direction: input</w:t>
      </w:r>
    </w:p>
    <w:p>
      <w:pPr>
        <w:pStyle w:val="Compact"/>
        <w:numPr>
          <w:ilvl w:val="0"/>
          <w:numId w:val="108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8"/>
    <w:bookmarkStart w:id="109" w:name="ipos-desc-fbf6446fb117044b"/>
    <w:p>
      <w:pPr>
        <w:pStyle w:val="Heading3"/>
      </w:pPr>
      <w:r>
        <w:rPr>
          <w:lang w:val="en-US"/>
        </w:rPr>
        <w:t xml:space="preserve">IPOS-DESC-fbf6446fb117044b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87"/>
        </w:numPr>
      </w:pPr>
      <w:r>
        <w:rPr>
          <w:b/>
          <w:bCs/>
          <w:lang w:val="en-US"/>
        </w:rPr>
        <w:t xml:space="preserve">What the specification already states:</w:t>
      </w:r>
      <w:r>
        <w:rPr>
          <w:lang w:val="en-US"/>
        </w:rPr>
        <w:t xml:space="preserve"> </w:t>
      </w:r>
      <w:r>
        <w:rPr>
          <w:lang w:val="en-US"/>
        </w:rPr>
        <w:t xml:space="preserve">Approved catalog description: wire enable adc test fast. Exact same-owner requirement context is included below.</w:t>
      </w:r>
    </w:p>
    <w:p>
      <w:pPr>
        <w:pStyle w:val="Compact"/>
        <w:numPr>
          <w:ilvl w:val="0"/>
          <w:numId w:val="10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EN_ADC_TEST_FAST. If already explicit, correct shared interpretation rather than amend the source.</w:t>
      </w:r>
    </w:p>
    <w:p>
      <w:pPr>
        <w:pStyle w:val="Compact"/>
        <w:numPr>
          <w:ilvl w:val="0"/>
          <w:numId w:val="10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7"/>
        </w:numPr>
      </w:pPr>
      <w:r>
        <w:rPr>
          <w:b/>
          <w:bCs/>
          <w:lang w:val="en-US"/>
        </w:rPr>
        <w:t xml:space="preserve">Signal/register information:</w:t>
      </w:r>
      <w:r>
        <w:rPr>
          <w:lang w:val="en-US"/>
        </w:rPr>
        <w:t xml:space="preserve"> </w:t>
      </w:r>
      <w:r>
        <w:rPr>
          <w:lang w:val="en-US"/>
        </w:rPr>
        <w:t xml:space="preserve">EN_ADC_TEST_FAST; direction: input</w:t>
      </w:r>
    </w:p>
    <w:p>
      <w:pPr>
        <w:pStyle w:val="Compact"/>
        <w:numPr>
          <w:ilvl w:val="0"/>
          <w:numId w:val="108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9"/>
    <w:bookmarkStart w:id="110" w:name="ipos-desc-0d6774dfa3003a5b"/>
    <w:p>
      <w:pPr>
        <w:pStyle w:val="Heading3"/>
      </w:pPr>
      <w:r>
        <w:rPr>
          <w:lang w:val="en-US"/>
        </w:rPr>
        <w:t xml:space="preserve">IPOS-DESC-0d6774dfa3003a5b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clock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clock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88"/>
        </w:numPr>
      </w:pPr>
      <w:r>
        <w:rPr>
          <w:b/>
          <w:bCs/>
          <w:lang w:val="en-US"/>
        </w:rPr>
        <w:t xml:space="preserve">What the specification already states:</w:t>
      </w:r>
      <w:r>
        <w:rPr>
          <w:lang w:val="en-US"/>
        </w:rPr>
        <w:t xml:space="preserve"> </w:t>
      </w:r>
      <w:r>
        <w:rPr>
          <w:lang w:val="en-US"/>
        </w:rPr>
        <w:t xml:space="preserve">Approved catalog description: wire sensor hub clock interface. Exact same-owner requirement context is included below.</w:t>
      </w:r>
    </w:p>
    <w:p>
      <w:pPr>
        <w:pStyle w:val="Compact"/>
        <w:numPr>
          <w:ilvl w:val="0"/>
          <w:numId w:val="10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if_sh_ck_in. If already explicit, correct shared interpretation rather than amend the source.</w:t>
      </w:r>
    </w:p>
    <w:p>
      <w:pPr>
        <w:pStyle w:val="Compact"/>
        <w:numPr>
          <w:ilvl w:val="0"/>
          <w:numId w:val="10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8"/>
        </w:numPr>
      </w:pPr>
      <w:r>
        <w:rPr>
          <w:b/>
          <w:bCs/>
          <w:lang w:val="en-US"/>
        </w:rPr>
        <w:t xml:space="preserve">Signal/register information:</w:t>
      </w:r>
      <w:r>
        <w:rPr>
          <w:lang w:val="en-US"/>
        </w:rPr>
        <w:t xml:space="preserve"> </w:t>
      </w:r>
      <w:r>
        <w:rPr>
          <w:lang w:val="en-US"/>
        </w:rPr>
        <w:t xml:space="preserve">if_sh_ck_in; direction: input</w:t>
      </w:r>
    </w:p>
    <w:p>
      <w:pPr>
        <w:pStyle w:val="Compact"/>
        <w:numPr>
          <w:ilvl w:val="0"/>
          <w:numId w:val="108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0"/>
    <w:bookmarkStart w:id="111" w:name="ipos-desc-e02c4246564832aa"/>
    <w:p>
      <w:pPr>
        <w:pStyle w:val="Heading3"/>
      </w:pPr>
      <w:r>
        <w:rPr>
          <w:lang w:val="en-US"/>
        </w:rPr>
        <w:t xml:space="preserve">IPOS-DESC-e02c4246564832aa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ldo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requirement:PMU:DDS_STBIO1_0111; offsets 0 to 146</w:t>
      </w:r>
    </w:p>
    <w:p>
      <w:pPr>
        <w:pStyle w:val="SourceCode"/>
      </w:pPr>
      <w:r>
        <w:rPr>
          <w:rStyle w:val="VerbatimChar"/>
          <w:lang w:val="en-US"/>
        </w:rPr>
        <w:t xml:space="preserve">When i_mask_en_ldo_pdclkf_reg and o_EN_LDO1V8 are set to 1, o_PD_CLKF shall be low after at least 40 cycles of the clk_64k_divided. [TO: IPOS_PMU]</w:t>
      </w:r>
    </w:p>
    <w:p>
      <w:pPr>
        <w:pStyle w:val="FirstParagraph"/>
      </w:pPr>
      <w:r>
        <w:rPr>
          <w:lang w:val="en-US"/>
        </w:rPr>
        <w:t xml:space="preserve">Source: requirement:PMU:DDS_STBIO1_0105; offsets 0 to 67</w:t>
      </w:r>
    </w:p>
    <w:p>
      <w:pPr>
        <w:pStyle w:val="SourceCode"/>
      </w:pPr>
      <w:r>
        <w:rPr>
          <w:rStyle w:val="VerbatimChar"/>
          <w:lang w:val="en-US"/>
        </w:rPr>
        <w:t xml:space="preserve">When i_POR1V2_1V2 is low, o_ EN_LDO1V8 shall be low. [TO: IPOS_PMU]</w:t>
      </w:r>
    </w:p>
    <w:p>
      <w:pPr>
        <w:pStyle w:val="FirstParagraph"/>
      </w:pPr>
      <w:r>
        <w:rPr>
          <w:lang w:val="en-US"/>
        </w:rPr>
        <w:t xml:space="preserve">Source: requirement:PMU:DDS_STBIO1_0109; offsets 0 to 159</w:t>
      </w:r>
    </w:p>
    <w:p>
      <w:pPr>
        <w:pStyle w:val="SourceCode"/>
      </w:pPr>
      <w:r>
        <w:rPr>
          <w:rStyle w:val="VerbatimChar"/>
          <w:lang w:val="en-US"/>
        </w:rPr>
        <w:t xml:space="preserve">When i_POR1V2_1V2 rises, after at least 10 cycles of i_clk_64k (64kHz), o_ EN_LDO1V8 shall be high and the clk_64k_divided is considered stable.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requirement:DDS_STBIO1_0111; C:\Users\iannuzza\LOCAL_PROJ\Github_copilot_proj\Deterministic_Reqs_workflow\data\canonical\canonical_store.sqlite; approved snapshot; artifacts/stage2_mirco_arc/block_inventory.csv; approved requirement:DDS_STBIO1_0105; approved requirement:DDS_STBIO1_0109</w:t>
      </w:r>
    </w:p>
    <w:p>
      <w:pPr>
        <w:pStyle w:val="BodyText"/>
      </w:pPr>
      <w:r>
        <w:rPr>
          <w:b/>
          <w:bCs/>
          <w:lang w:val="en-US"/>
        </w:rPr>
        <w:t xml:space="preserve">Diagnostic note</w:t>
      </w:r>
    </w:p>
    <w:p>
      <w:pPr>
        <w:pStyle w:val="Compact"/>
        <w:numPr>
          <w:ilvl w:val="0"/>
          <w:numId w:val="1089"/>
        </w:numPr>
      </w:pPr>
      <w:r>
        <w:rPr>
          <w:b/>
          <w:bCs/>
          <w:lang w:val="en-US"/>
        </w:rPr>
        <w:t xml:space="preserve">What the specification already states:</w:t>
      </w:r>
      <w:r>
        <w:rPr>
          <w:lang w:val="en-US"/>
        </w:rPr>
        <w:t xml:space="preserve"> </w:t>
      </w:r>
      <w:r>
        <w:rPr>
          <w:lang w:val="en-US"/>
        </w:rPr>
        <w:t xml:space="preserve">Approved catalog description: wire enable ldo to analog domain. Exact same-owner requirement context is included below.</w:t>
      </w:r>
    </w:p>
    <w:p>
      <w:pPr>
        <w:pStyle w:val="Compact"/>
        <w:numPr>
          <w:ilvl w:val="0"/>
          <w:numId w:val="1089"/>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89"/>
        </w:numPr>
      </w:pPr>
      <w:r>
        <w:rPr>
          <w:b/>
          <w:bCs/>
          <w:lang w:val="en-US"/>
        </w:rPr>
        <w:t xml:space="preserve">What the user needs to do:</w:t>
      </w:r>
      <w:r>
        <w:rPr>
          <w:lang w:val="en-US"/>
        </w:rPr>
        <w:t xml:space="preserve"> </w:t>
      </w:r>
      <w:r>
        <w:rPr>
          <w:lang w:val="en-US"/>
        </w:rPr>
        <w:t xml:space="preserve">Locate or clarify the approved handling, generation behavior relationship for o_EN_LDO1V8. If already explicit, correct shared interpretation rather than amend the source.</w:t>
      </w:r>
    </w:p>
    <w:p>
      <w:pPr>
        <w:pStyle w:val="Compact"/>
        <w:numPr>
          <w:ilvl w:val="0"/>
          <w:numId w:val="10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9"/>
        </w:numPr>
      </w:pPr>
      <w:r>
        <w:rPr>
          <w:b/>
          <w:bCs/>
          <w:lang w:val="en-US"/>
        </w:rPr>
        <w:t xml:space="preserve">Signal/register information:</w:t>
      </w:r>
      <w:r>
        <w:rPr>
          <w:lang w:val="en-US"/>
        </w:rPr>
        <w:t xml:space="preserve"> </w:t>
      </w:r>
      <w:r>
        <w:rPr>
          <w:lang w:val="en-US"/>
        </w:rPr>
        <w:t xml:space="preserve">o_EN_LDO1V8; direction: output</w:t>
      </w:r>
    </w:p>
    <w:p>
      <w:pPr>
        <w:pStyle w:val="Compact"/>
        <w:numPr>
          <w:ilvl w:val="0"/>
          <w:numId w:val="108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1"/>
    <w:bookmarkStart w:id="112" w:name="ipos-desc-ebde60c574de4100"/>
    <w:p>
      <w:pPr>
        <w:pStyle w:val="Heading3"/>
      </w:pPr>
      <w:r>
        <w:rPr>
          <w:lang w:val="en-US"/>
        </w:rPr>
        <w:t xml:space="preserve">IPOS-DESC-ebde60c574de4100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power down 16MHz clock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16MHz clock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requirement:PMU:DDS_STBIO1_0106; offsets 0 to 65</w:t>
      </w:r>
    </w:p>
    <w:p>
      <w:pPr>
        <w:pStyle w:val="SourceCode"/>
      </w:pPr>
      <w:r>
        <w:rPr>
          <w:rStyle w:val="VerbatimChar"/>
          <w:lang w:val="en-US"/>
        </w:rPr>
        <w:t xml:space="preserve">When i_POR1V2_1V2 is low, o_PD_CLKF shall be high. [TO: IPOS_PMU]</w:t>
      </w:r>
    </w:p>
    <w:p>
      <w:pPr>
        <w:pStyle w:val="FirstParagraph"/>
      </w:pPr>
      <w:r>
        <w:rPr>
          <w:lang w:val="en-US"/>
        </w:rPr>
        <w:t xml:space="preserve">Source: requirement:PMU:DDS_STBIO1_0111; offsets 0 to 146</w:t>
      </w:r>
    </w:p>
    <w:p>
      <w:pPr>
        <w:pStyle w:val="SourceCode"/>
      </w:pPr>
      <w:r>
        <w:rPr>
          <w:rStyle w:val="VerbatimChar"/>
          <w:lang w:val="en-US"/>
        </w:rPr>
        <w:t xml:space="preserve">When i_mask_en_ldo_pdclkf_reg and o_EN_LDO1V8 are set to 1, o_PD_CLKF shall be low after at least 40 cycles of the clk_64k_divided.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requirement:DDS_STBIO1_0106; C:\Users\iannuzza\LOCAL_PROJ\Github_copilot_proj\Deterministic_Reqs_workflow\data\canonical\canonical_store.sqlite; approved snapshot; artifacts/stage2_mirco_arc/block_inventory.csv; approved requirement:DDS_STBIO1_0111</w:t>
      </w:r>
    </w:p>
    <w:p>
      <w:pPr>
        <w:pStyle w:val="BodyText"/>
      </w:pPr>
      <w:r>
        <w:rPr>
          <w:b/>
          <w:bCs/>
          <w:lang w:val="en-US"/>
        </w:rPr>
        <w:t xml:space="preserve">Diagnostic note</w:t>
      </w:r>
    </w:p>
    <w:p>
      <w:pPr>
        <w:pStyle w:val="Compact"/>
        <w:numPr>
          <w:ilvl w:val="0"/>
          <w:numId w:val="1090"/>
        </w:numPr>
      </w:pPr>
      <w:r>
        <w:rPr>
          <w:b/>
          <w:bCs/>
          <w:lang w:val="en-US"/>
        </w:rPr>
        <w:t xml:space="preserve">What the specification already states:</w:t>
      </w:r>
      <w:r>
        <w:rPr>
          <w:lang w:val="en-US"/>
        </w:rPr>
        <w:t xml:space="preserve"> </w:t>
      </w:r>
      <w:r>
        <w:rPr>
          <w:lang w:val="en-US"/>
        </w:rPr>
        <w:t xml:space="preserve">Approved catalog description: wire power down 16MHz clock to analog domain. Exact same-owner requirement context is included below.</w:t>
      </w:r>
    </w:p>
    <w:p>
      <w:pPr>
        <w:pStyle w:val="Compact"/>
        <w:numPr>
          <w:ilvl w:val="0"/>
          <w:numId w:val="1090"/>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0"/>
        </w:numPr>
      </w:pPr>
      <w:r>
        <w:rPr>
          <w:b/>
          <w:bCs/>
          <w:lang w:val="en-US"/>
        </w:rPr>
        <w:t xml:space="preserve">What the user needs to do:</w:t>
      </w:r>
      <w:r>
        <w:rPr>
          <w:lang w:val="en-US"/>
        </w:rPr>
        <w:t xml:space="preserve"> </w:t>
      </w:r>
      <w:r>
        <w:rPr>
          <w:lang w:val="en-US"/>
        </w:rPr>
        <w:t xml:space="preserve">Locate or clarify the approved handling, generation behavior relationship for o_PD_CLKF. If already explicit, correct shared interpretation rather than amend the source.</w:t>
      </w:r>
    </w:p>
    <w:p>
      <w:pPr>
        <w:pStyle w:val="Compact"/>
        <w:numPr>
          <w:ilvl w:val="0"/>
          <w:numId w:val="10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0"/>
        </w:numPr>
      </w:pPr>
      <w:r>
        <w:rPr>
          <w:b/>
          <w:bCs/>
          <w:lang w:val="en-US"/>
        </w:rPr>
        <w:t xml:space="preserve">Signal/register information:</w:t>
      </w:r>
      <w:r>
        <w:rPr>
          <w:lang w:val="en-US"/>
        </w:rPr>
        <w:t xml:space="preserve"> </w:t>
      </w:r>
      <w:r>
        <w:rPr>
          <w:lang w:val="en-US"/>
        </w:rPr>
        <w:t xml:space="preserve">o_PD_CLKF; direction: output</w:t>
      </w:r>
    </w:p>
    <w:p>
      <w:pPr>
        <w:pStyle w:val="Compact"/>
        <w:numPr>
          <w:ilvl w:val="0"/>
          <w:numId w:val="109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2"/>
    <w:bookmarkStart w:id="113" w:name="ipos-desc-856c7ba41174ef21"/>
    <w:p>
      <w:pPr>
        <w:pStyle w:val="Heading3"/>
      </w:pPr>
      <w:r>
        <w:rPr>
          <w:lang w:val="en-US"/>
        </w:rPr>
        <w:t xml:space="preserve">IPOS-DESC-856c7ba41174ef21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ready to the digital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ready to the digital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requirement:PMU:DDS_STBIO1_0107; offsets 0 to 70</w:t>
      </w:r>
    </w:p>
    <w:p>
      <w:pPr>
        <w:pStyle w:val="SourceCode"/>
      </w:pPr>
      <w:r>
        <w:rPr>
          <w:rStyle w:val="VerbatimChar"/>
          <w:lang w:val="en-US"/>
        </w:rPr>
        <w:t xml:space="preserve">When i_POR1V2_1V2 is low, o_CLK_16M_READY shall be low. [TO: IPOS_PMU]</w:t>
      </w:r>
    </w:p>
    <w:p>
      <w:pPr>
        <w:pStyle w:val="FirstParagraph"/>
      </w:pPr>
      <w:r>
        <w:rPr>
          <w:lang w:val="en-US"/>
        </w:rPr>
        <w:t xml:space="preserve">Source: requirement:PMU:DDS_STBIO1_0112; offsets 0 to 122</w:t>
      </w:r>
    </w:p>
    <w:p>
      <w:pPr>
        <w:pStyle w:val="SourceCode"/>
      </w:pPr>
      <w:r>
        <w:rPr>
          <w:rStyle w:val="VerbatimChar"/>
          <w:lang w:val="en-US"/>
        </w:rPr>
        <w:t xml:space="preserve">When i_START_CLK_16M is high, after at least 20 cycles of i_clk_16M (16MHz), o_CLK_16M_READY shall be high.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requirement:DDS_STBIO1_0107; C:\Users\iannuzza\LOCAL_PROJ\Github_copilot_proj\Deterministic_Reqs_workflow\data\canonical\canonical_store.sqlite; approved snapshot; artifacts/stage2_mirco_arc/block_inventory.csv; approved requirement:DDS_STBIO1_0112</w:t>
      </w:r>
    </w:p>
    <w:p>
      <w:pPr>
        <w:pStyle w:val="BodyText"/>
      </w:pPr>
      <w:r>
        <w:rPr>
          <w:b/>
          <w:bCs/>
          <w:lang w:val="en-US"/>
        </w:rPr>
        <w:t xml:space="preserve">Diagnostic note</w:t>
      </w:r>
    </w:p>
    <w:p>
      <w:pPr>
        <w:pStyle w:val="Compact"/>
        <w:numPr>
          <w:ilvl w:val="0"/>
          <w:numId w:val="1091"/>
        </w:numPr>
      </w:pPr>
      <w:r>
        <w:rPr>
          <w:b/>
          <w:bCs/>
          <w:lang w:val="en-US"/>
        </w:rPr>
        <w:t xml:space="preserve">What the specification already states:</w:t>
      </w:r>
      <w:r>
        <w:rPr>
          <w:lang w:val="en-US"/>
        </w:rPr>
        <w:t xml:space="preserve"> </w:t>
      </w:r>
      <w:r>
        <w:rPr>
          <w:lang w:val="en-US"/>
        </w:rPr>
        <w:t xml:space="preserve">Approved catalog description: wire clock ready to the digital domain. Exact same-owner requirement context is included below.</w:t>
      </w:r>
    </w:p>
    <w:p>
      <w:pPr>
        <w:pStyle w:val="Compact"/>
        <w:numPr>
          <w:ilvl w:val="0"/>
          <w:numId w:val="1091"/>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1"/>
        </w:numPr>
      </w:pPr>
      <w:r>
        <w:rPr>
          <w:b/>
          <w:bCs/>
          <w:lang w:val="en-US"/>
        </w:rPr>
        <w:t xml:space="preserve">What the user needs to do:</w:t>
      </w:r>
      <w:r>
        <w:rPr>
          <w:lang w:val="en-US"/>
        </w:rPr>
        <w:t xml:space="preserve"> </w:t>
      </w:r>
      <w:r>
        <w:rPr>
          <w:lang w:val="en-US"/>
        </w:rPr>
        <w:t xml:space="preserve">Locate or clarify the approved handling, generation behavior relationship for o_CLK_16M_READY. If already explicit, correct shared interpretation rather than amend the source.</w:t>
      </w:r>
    </w:p>
    <w:p>
      <w:pPr>
        <w:pStyle w:val="Compact"/>
        <w:numPr>
          <w:ilvl w:val="0"/>
          <w:numId w:val="10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1"/>
        </w:numPr>
      </w:pPr>
      <w:r>
        <w:rPr>
          <w:b/>
          <w:bCs/>
          <w:lang w:val="en-US"/>
        </w:rPr>
        <w:t xml:space="preserve">Signal/register information:</w:t>
      </w:r>
      <w:r>
        <w:rPr>
          <w:lang w:val="en-US"/>
        </w:rPr>
        <w:t xml:space="preserve"> </w:t>
      </w:r>
      <w:r>
        <w:rPr>
          <w:lang w:val="en-US"/>
        </w:rPr>
        <w:t xml:space="preserve">o_CLK_16M_READY; direction: output</w:t>
      </w:r>
    </w:p>
    <w:p>
      <w:pPr>
        <w:pStyle w:val="Compact"/>
        <w:numPr>
          <w:ilvl w:val="0"/>
          <w:numId w:val="109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3"/>
    <w:bookmarkStart w:id="114" w:name="ipos-desc-cc0f7b7a08befd08"/>
    <w:p>
      <w:pPr>
        <w:pStyle w:val="Heading3"/>
      </w:pPr>
      <w:r>
        <w:rPr>
          <w:lang w:val="en-US"/>
        </w:rPr>
        <w:t xml:space="preserve">IPOS-DESC-cc0f7b7a08befd08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dis rc viref to the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dis rc viref to the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requirement:PMU:DDS_STBIO1_0110; offsets 0 to 129</w:t>
      </w:r>
    </w:p>
    <w:p>
      <w:pPr>
        <w:pStyle w:val="SourceCode"/>
      </w:pPr>
      <w:r>
        <w:rPr>
          <w:rStyle w:val="VerbatimChar"/>
          <w:lang w:val="en-US"/>
        </w:rPr>
        <w:t xml:space="preserve">When clk_64k_divided is stable, after at least 352 cycles of clk_64k_divided (32kHz), o_DIS_RC_VIREF shall be low. [TO: IPOS_PMU]</w:t>
      </w:r>
    </w:p>
    <w:p>
      <w:pPr>
        <w:pStyle w:val="FirstParagraph"/>
      </w:pPr>
      <w:r>
        <w:rPr>
          <w:lang w:val="en-US"/>
        </w:rPr>
        <w:t xml:space="preserve">Source: requirement:PMU:DDS_STBIO1_0108; offsets 0 to 70</w:t>
      </w:r>
    </w:p>
    <w:p>
      <w:pPr>
        <w:pStyle w:val="SourceCode"/>
      </w:pPr>
      <w:r>
        <w:rPr>
          <w:rStyle w:val="VerbatimChar"/>
          <w:lang w:val="en-US"/>
        </w:rPr>
        <w:t xml:space="preserve">When i_POR1V2_1V2 is low, o_DIS_RC_VIREF shall be high.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requirement:DDS_STBIO1_0110; C:\Users\iannuzza\LOCAL_PROJ\Github_copilot_proj\Deterministic_Reqs_workflow\data\canonical\canonical_store.sqlite; approved snapshot; artifacts/stage2_mirco_arc/block_inventory.csv; approved requirement:DDS_STBIO1_0108</w:t>
      </w:r>
    </w:p>
    <w:p>
      <w:pPr>
        <w:pStyle w:val="BodyText"/>
      </w:pPr>
      <w:r>
        <w:rPr>
          <w:b/>
          <w:bCs/>
          <w:lang w:val="en-US"/>
        </w:rPr>
        <w:t xml:space="preserve">Diagnostic note</w:t>
      </w:r>
    </w:p>
    <w:p>
      <w:pPr>
        <w:pStyle w:val="Compact"/>
        <w:numPr>
          <w:ilvl w:val="0"/>
          <w:numId w:val="1092"/>
        </w:numPr>
      </w:pPr>
      <w:r>
        <w:rPr>
          <w:b/>
          <w:bCs/>
          <w:lang w:val="en-US"/>
        </w:rPr>
        <w:t xml:space="preserve">What the specification already states:</w:t>
      </w:r>
      <w:r>
        <w:rPr>
          <w:lang w:val="en-US"/>
        </w:rPr>
        <w:t xml:space="preserve"> </w:t>
      </w:r>
      <w:r>
        <w:rPr>
          <w:lang w:val="en-US"/>
        </w:rPr>
        <w:t xml:space="preserve">Approved catalog description: wire dis rc viref to the analog domain. Exact same-owner requirement context is included below.</w:t>
      </w:r>
    </w:p>
    <w:p>
      <w:pPr>
        <w:pStyle w:val="Compact"/>
        <w:numPr>
          <w:ilvl w:val="0"/>
          <w:numId w:val="1092"/>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2"/>
        </w:numPr>
      </w:pPr>
      <w:r>
        <w:rPr>
          <w:b/>
          <w:bCs/>
          <w:lang w:val="en-US"/>
        </w:rPr>
        <w:t xml:space="preserve">What the user needs to do:</w:t>
      </w:r>
      <w:r>
        <w:rPr>
          <w:lang w:val="en-US"/>
        </w:rPr>
        <w:t xml:space="preserve"> </w:t>
      </w:r>
      <w:r>
        <w:rPr>
          <w:lang w:val="en-US"/>
        </w:rPr>
        <w:t xml:space="preserve">Locate or clarify the approved handling, generation behavior relationship for o_DIS_RC_VIREF. If already explicit, correct shared interpretation rather than amend the source.</w:t>
      </w:r>
    </w:p>
    <w:p>
      <w:pPr>
        <w:pStyle w:val="Compact"/>
        <w:numPr>
          <w:ilvl w:val="0"/>
          <w:numId w:val="10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2"/>
        </w:numPr>
      </w:pPr>
      <w:r>
        <w:rPr>
          <w:b/>
          <w:bCs/>
          <w:lang w:val="en-US"/>
        </w:rPr>
        <w:t xml:space="preserve">Signal/register information:</w:t>
      </w:r>
      <w:r>
        <w:rPr>
          <w:lang w:val="en-US"/>
        </w:rPr>
        <w:t xml:space="preserve"> </w:t>
      </w:r>
      <w:r>
        <w:rPr>
          <w:lang w:val="en-US"/>
        </w:rPr>
        <w:t xml:space="preserve">o_DIS_RC_VIREF; direction: output</w:t>
      </w:r>
    </w:p>
    <w:p>
      <w:pPr>
        <w:pStyle w:val="Compact"/>
        <w:numPr>
          <w:ilvl w:val="0"/>
          <w:numId w:val="109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4"/>
    <w:bookmarkStart w:id="115" w:name="ipos-desc-92cf45681fd2346b"/>
    <w:p>
      <w:pPr>
        <w:pStyle w:val="Heading3"/>
      </w:pPr>
      <w:r>
        <w:rPr>
          <w:lang w:val="en-US"/>
        </w:rPr>
        <w:t xml:space="preserve">IPOS-DESC-92cf45681fd2346b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power down for clk 64kHz.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for clk 64kHz.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3"/>
        </w:numPr>
      </w:pPr>
      <w:r>
        <w:rPr>
          <w:b/>
          <w:bCs/>
          <w:lang w:val="en-US"/>
        </w:rPr>
        <w:t xml:space="preserve">What the specification already states:</w:t>
      </w:r>
      <w:r>
        <w:rPr>
          <w:lang w:val="en-US"/>
        </w:rPr>
        <w:t xml:space="preserve"> </w:t>
      </w:r>
      <w:r>
        <w:rPr>
          <w:lang w:val="en-US"/>
        </w:rPr>
        <w:t xml:space="preserve">Approved catalog description: wire power down for clk 64kHz. Exact same-owner requirement context is included below.</w:t>
      </w:r>
    </w:p>
    <w:p>
      <w:pPr>
        <w:pStyle w:val="Compact"/>
        <w:numPr>
          <w:ilvl w:val="0"/>
          <w:numId w:val="1093"/>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3"/>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pd_osc_clk32k. If already explicit, correct shared interpretation rather than amend the source.</w:t>
      </w:r>
    </w:p>
    <w:p>
      <w:pPr>
        <w:pStyle w:val="Compact"/>
        <w:numPr>
          <w:ilvl w:val="0"/>
          <w:numId w:val="10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3"/>
        </w:numPr>
      </w:pPr>
      <w:r>
        <w:rPr>
          <w:b/>
          <w:bCs/>
          <w:lang w:val="en-US"/>
        </w:rPr>
        <w:t xml:space="preserve">Signal/register information:</w:t>
      </w:r>
      <w:r>
        <w:rPr>
          <w:lang w:val="en-US"/>
        </w:rPr>
        <w:t xml:space="preserve"> </w:t>
      </w:r>
      <w:r>
        <w:rPr>
          <w:lang w:val="en-US"/>
        </w:rPr>
        <w:t xml:space="preserve">pd_osc_clk32k; direction: output</w:t>
      </w:r>
    </w:p>
    <w:p>
      <w:pPr>
        <w:pStyle w:val="Compact"/>
        <w:numPr>
          <w:ilvl w:val="0"/>
          <w:numId w:val="109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5"/>
    <w:bookmarkStart w:id="116" w:name="ipos-desc-dd13330b8b7ff8c6"/>
    <w:p>
      <w:pPr>
        <w:pStyle w:val="Heading3"/>
      </w:pPr>
      <w:r>
        <w:rPr>
          <w:lang w:val="en-US"/>
        </w:rPr>
        <w:t xml:space="preserve">IPOS-DESC-dd13330b8b7ff8c6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slow 32k to main_controller.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slow 32k to main_controller.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requirement:PMU:DDS_STBIO1_1025; offsets 0 to 178</w:t>
      </w:r>
    </w:p>
    <w:p>
      <w:pPr>
        <w:pStyle w:val="SourceCode"/>
      </w:pPr>
      <w:r>
        <w:rPr>
          <w:rStyle w:val="VerbatimChar"/>
          <w:lang w:val="en-US"/>
        </w:rPr>
        <w:t xml:space="preserve">The u_stbio1_top.u_pmu.u_device_startup.tst_clk_32k signal shall be connected to the stbio1_top.dig_wrapper_LV.tst_clk_32k signal, with frequency 32 kHz and without clock gating.</w:t>
      </w:r>
    </w:p>
    <w:p>
      <w:pPr>
        <w:pStyle w:val="FirstParagraph"/>
      </w:pPr>
      <w:r>
        <w:rPr>
          <w:lang w:val="en-US"/>
        </w:rPr>
        <w:t xml:space="preserve">Source: requirement:PMU:DDS_STBIO1_1027; offsets 0 to 196</w:t>
      </w:r>
    </w:p>
    <w:p>
      <w:pPr>
        <w:pStyle w:val="SourceCode"/>
      </w:pPr>
      <w:r>
        <w:rPr>
          <w:rStyle w:val="VerbatimChar"/>
          <w:lang w:val="en-US"/>
        </w:rPr>
        <w:t xml:space="preserve">The stbio1_top.dig_wrapper_LV.u_pmu.tst_clk_32k signal shall be connected to the stbio1_top.dig_wrapper_LV.u_main_controller_top.i_clk_32kHz signal, with frequency 32 kHz and without clock gating.</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requirement:DDS_STBIO1_1025; C:\Users\iannuzza\LOCAL_PROJ\Github_copilot_proj\Deterministic_Reqs_workflow\data\canonical\canonical_store.sqlite; approved snapshot; artifacts/stage2_mirco_arc/block_inventory.csv; approved requirement:DDS_STBIO1_1027</w:t>
      </w:r>
    </w:p>
    <w:p>
      <w:pPr>
        <w:pStyle w:val="BodyText"/>
      </w:pPr>
      <w:r>
        <w:rPr>
          <w:b/>
          <w:bCs/>
          <w:lang w:val="en-US"/>
        </w:rPr>
        <w:t xml:space="preserve">Diagnostic note</w:t>
      </w:r>
    </w:p>
    <w:p>
      <w:pPr>
        <w:pStyle w:val="Compact"/>
        <w:numPr>
          <w:ilvl w:val="0"/>
          <w:numId w:val="1094"/>
        </w:numPr>
      </w:pPr>
      <w:r>
        <w:rPr>
          <w:b/>
          <w:bCs/>
          <w:lang w:val="en-US"/>
        </w:rPr>
        <w:t xml:space="preserve">What the specification already states:</w:t>
      </w:r>
      <w:r>
        <w:rPr>
          <w:lang w:val="en-US"/>
        </w:rPr>
        <w:t xml:space="preserve"> </w:t>
      </w:r>
      <w:r>
        <w:rPr>
          <w:lang w:val="en-US"/>
        </w:rPr>
        <w:t xml:space="preserve">Approved catalog description: wire clock slow 32k to main_controller. Exact same-owner requirement context is included below.</w:t>
      </w:r>
    </w:p>
    <w:p>
      <w:pPr>
        <w:pStyle w:val="Compact"/>
        <w:numPr>
          <w:ilvl w:val="0"/>
          <w:numId w:val="1094"/>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4"/>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tst_clk_32k. If already explicit, correct shared interpretation rather than amend the source.</w:t>
      </w:r>
    </w:p>
    <w:p>
      <w:pPr>
        <w:pStyle w:val="Compact"/>
        <w:numPr>
          <w:ilvl w:val="0"/>
          <w:numId w:val="10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4"/>
        </w:numPr>
      </w:pPr>
      <w:r>
        <w:rPr>
          <w:b/>
          <w:bCs/>
          <w:lang w:val="en-US"/>
        </w:rPr>
        <w:t xml:space="preserve">Signal/register information:</w:t>
      </w:r>
      <w:r>
        <w:rPr>
          <w:lang w:val="en-US"/>
        </w:rPr>
        <w:t xml:space="preserve"> </w:t>
      </w:r>
      <w:r>
        <w:rPr>
          <w:lang w:val="en-US"/>
        </w:rPr>
        <w:t xml:space="preserve">tst_clk_32k; direction: output</w:t>
      </w:r>
    </w:p>
    <w:p>
      <w:pPr>
        <w:pStyle w:val="Compact"/>
        <w:numPr>
          <w:ilvl w:val="0"/>
          <w:numId w:val="109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6"/>
    <w:bookmarkStart w:id="117" w:name="ipos-desc-0250997b51960c93"/>
    <w:p>
      <w:pPr>
        <w:pStyle w:val="Heading3"/>
      </w:pPr>
      <w:r>
        <w:rPr>
          <w:lang w:val="en-US"/>
        </w:rPr>
        <w:t xml:space="preserve">IPOS-DESC-0250997b51960c93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fast 16M.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fast 16M.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5"/>
        </w:numPr>
      </w:pPr>
      <w:r>
        <w:rPr>
          <w:b/>
          <w:bCs/>
          <w:lang w:val="en-US"/>
        </w:rPr>
        <w:t xml:space="preserve">What the specification already states:</w:t>
      </w:r>
      <w:r>
        <w:rPr>
          <w:lang w:val="en-US"/>
        </w:rPr>
        <w:t xml:space="preserve"> </w:t>
      </w:r>
      <w:r>
        <w:rPr>
          <w:lang w:val="en-US"/>
        </w:rPr>
        <w:t xml:space="preserve">Approved catalog description: wire clock fast 16M. Exact same-owner requirement context is included below.</w:t>
      </w:r>
    </w:p>
    <w:p>
      <w:pPr>
        <w:pStyle w:val="Compact"/>
        <w:numPr>
          <w:ilvl w:val="0"/>
          <w:numId w:val="1095"/>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5"/>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tst_clk_16m. If already explicit, correct shared interpretation rather than amend the source.</w:t>
      </w:r>
    </w:p>
    <w:p>
      <w:pPr>
        <w:pStyle w:val="Compact"/>
        <w:numPr>
          <w:ilvl w:val="0"/>
          <w:numId w:val="10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5"/>
        </w:numPr>
      </w:pPr>
      <w:r>
        <w:rPr>
          <w:b/>
          <w:bCs/>
          <w:lang w:val="en-US"/>
        </w:rPr>
        <w:t xml:space="preserve">Signal/register information:</w:t>
      </w:r>
      <w:r>
        <w:rPr>
          <w:lang w:val="en-US"/>
        </w:rPr>
        <w:t xml:space="preserve"> </w:t>
      </w:r>
      <w:r>
        <w:rPr>
          <w:lang w:val="en-US"/>
        </w:rPr>
        <w:t xml:space="preserve">tst_clk_16m; direction: output</w:t>
      </w:r>
    </w:p>
    <w:p>
      <w:pPr>
        <w:pStyle w:val="Compact"/>
        <w:numPr>
          <w:ilvl w:val="0"/>
          <w:numId w:val="109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7"/>
    <w:bookmarkStart w:id="118" w:name="ipos-desc-636c473df197c56a"/>
    <w:p>
      <w:pPr>
        <w:pStyle w:val="Heading3"/>
      </w:pPr>
      <w:r>
        <w:rPr>
          <w:lang w:val="en-US"/>
        </w:rPr>
        <w:t xml:space="preserve">IPOS-DESC-636c473df197c56a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test clock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test clock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6"/>
        </w:numPr>
      </w:pPr>
      <w:r>
        <w:rPr>
          <w:b/>
          <w:bCs/>
          <w:lang w:val="en-US"/>
        </w:rPr>
        <w:t xml:space="preserve">What the specification already states:</w:t>
      </w:r>
      <w:r>
        <w:rPr>
          <w:lang w:val="en-US"/>
        </w:rPr>
        <w:t xml:space="preserve"> </w:t>
      </w:r>
      <w:r>
        <w:rPr>
          <w:lang w:val="en-US"/>
        </w:rPr>
        <w:t xml:space="preserve">Approved catalog description: wire test clock for bist ctrl. Exact same-owner requirement context is included below.</w:t>
      </w:r>
    </w:p>
    <w:p>
      <w:pPr>
        <w:pStyle w:val="Compact"/>
        <w:numPr>
          <w:ilvl w:val="0"/>
          <w:numId w:val="109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tst_clk_bistctlr. If already explicit, correct shared interpretation rather than amend the source.</w:t>
      </w:r>
    </w:p>
    <w:p>
      <w:pPr>
        <w:pStyle w:val="Compact"/>
        <w:numPr>
          <w:ilvl w:val="0"/>
          <w:numId w:val="10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6"/>
        </w:numPr>
      </w:pPr>
      <w:r>
        <w:rPr>
          <w:b/>
          <w:bCs/>
          <w:lang w:val="en-US"/>
        </w:rPr>
        <w:t xml:space="preserve">Signal/register information:</w:t>
      </w:r>
      <w:r>
        <w:rPr>
          <w:lang w:val="en-US"/>
        </w:rPr>
        <w:t xml:space="preserve"> </w:t>
      </w:r>
      <w:r>
        <w:rPr>
          <w:lang w:val="en-US"/>
        </w:rPr>
        <w:t xml:space="preserve">tst_clk_bistctlr; direction: output</w:t>
      </w:r>
    </w:p>
    <w:p>
      <w:pPr>
        <w:pStyle w:val="Compact"/>
        <w:numPr>
          <w:ilvl w:val="0"/>
          <w:numId w:val="109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8"/>
    <w:bookmarkStart w:id="119" w:name="ipos-desc-d55e522a56dccd1a"/>
    <w:p>
      <w:pPr>
        <w:pStyle w:val="Heading3"/>
      </w:pPr>
      <w:r>
        <w:rPr>
          <w:lang w:val="en-US"/>
        </w:rPr>
        <w:t xml:space="preserve">IPOS-DESC-d55e522a56dccd1a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test reset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test reset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97"/>
        </w:numPr>
      </w:pPr>
      <w:r>
        <w:rPr>
          <w:b/>
          <w:bCs/>
          <w:lang w:val="en-US"/>
        </w:rPr>
        <w:t xml:space="preserve">What the specification already states:</w:t>
      </w:r>
      <w:r>
        <w:rPr>
          <w:lang w:val="en-US"/>
        </w:rPr>
        <w:t xml:space="preserve"> </w:t>
      </w:r>
      <w:r>
        <w:rPr>
          <w:lang w:val="en-US"/>
        </w:rPr>
        <w:t xml:space="preserve">Approved catalog description: wire test reset for bist ctrl. Exact same-owner requirement context is included below.</w:t>
      </w:r>
    </w:p>
    <w:p>
      <w:pPr>
        <w:pStyle w:val="Compact"/>
        <w:numPr>
          <w:ilvl w:val="0"/>
          <w:numId w:val="10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tst_rst_bistctlr_n. If already explicit, correct shared interpretation rather than amend the source.</w:t>
      </w:r>
    </w:p>
    <w:p>
      <w:pPr>
        <w:pStyle w:val="Compact"/>
        <w:numPr>
          <w:ilvl w:val="0"/>
          <w:numId w:val="10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7"/>
        </w:numPr>
      </w:pPr>
      <w:r>
        <w:rPr>
          <w:b/>
          <w:bCs/>
          <w:lang w:val="en-US"/>
        </w:rPr>
        <w:t xml:space="preserve">Signal/register information:</w:t>
      </w:r>
      <w:r>
        <w:rPr>
          <w:lang w:val="en-US"/>
        </w:rPr>
        <w:t xml:space="preserve"> </w:t>
      </w:r>
      <w:r>
        <w:rPr>
          <w:lang w:val="en-US"/>
        </w:rPr>
        <w:t xml:space="preserve">tst_rst_bistctlr_n; direction: output</w:t>
      </w:r>
    </w:p>
    <w:p>
      <w:pPr>
        <w:pStyle w:val="Compact"/>
        <w:numPr>
          <w:ilvl w:val="0"/>
          <w:numId w:val="109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9"/>
    <w:bookmarkStart w:id="120" w:name="ipos-desc-d6ce80769f607fb5"/>
    <w:p>
      <w:pPr>
        <w:pStyle w:val="Heading3"/>
      </w:pPr>
      <w:r>
        <w:rPr>
          <w:lang w:val="en-US"/>
        </w:rPr>
        <w:t xml:space="preserve">IPOS-DESC-d6ce80769f607fb5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gating logic inside stredl_afe_top.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requirement:PMU:DDS_STBIO1_2025; offsets 0 to 172</w:t>
      </w:r>
    </w:p>
    <w:p>
      <w:pPr>
        <w:pStyle w:val="SourceCode"/>
      </w:pPr>
      <w:r>
        <w:rPr>
          <w:rStyle w:val="VerbatimChar"/>
          <w:lang w:val="en-US"/>
        </w:rPr>
        <w:t xml:space="preserve">The stbio1_top.dig_wrapper_LV.u_pmu.clk_stredl signal shall be connected to the stbio1_top.dig_wrapper_LV.u_ispu.clk signal, with frequency 16 MHz and without clock gating.</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requirement:DDS_STBIO1_2025;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8"/>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98"/>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8"/>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clk_stredl. If already explicit, correct shared interpretation rather than amend the source.</w:t>
      </w:r>
    </w:p>
    <w:p>
      <w:pPr>
        <w:pStyle w:val="Compact"/>
        <w:numPr>
          <w:ilvl w:val="0"/>
          <w:numId w:val="10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8"/>
        </w:numPr>
      </w:pPr>
      <w:r>
        <w:rPr>
          <w:b/>
          <w:bCs/>
          <w:lang w:val="en-US"/>
        </w:rPr>
        <w:t xml:space="preserve">Signal/register information:</w:t>
      </w:r>
      <w:r>
        <w:rPr>
          <w:lang w:val="en-US"/>
        </w:rPr>
        <w:t xml:space="preserve"> </w:t>
      </w:r>
      <w:r>
        <w:rPr>
          <w:lang w:val="en-US"/>
        </w:rPr>
        <w:t xml:space="preserve">clk_stredl; direction: output</w:t>
      </w:r>
    </w:p>
    <w:p>
      <w:pPr>
        <w:pStyle w:val="Compact"/>
        <w:numPr>
          <w:ilvl w:val="0"/>
          <w:numId w:val="109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0"/>
    <w:bookmarkStart w:id="121" w:name="ipos-desc-9579a8244f5e3c32"/>
    <w:p>
      <w:pPr>
        <w:pStyle w:val="Heading3"/>
      </w:pPr>
      <w:r>
        <w:rPr>
          <w:lang w:val="en-US"/>
        </w:rPr>
        <w:t xml:space="preserve">IPOS-DESC-9579a8244f5e3c32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xbar clock.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xbar clock.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9"/>
        </w:numPr>
      </w:pPr>
      <w:r>
        <w:rPr>
          <w:b/>
          <w:bCs/>
          <w:lang w:val="en-US"/>
        </w:rPr>
        <w:t xml:space="preserve">What the specification already states:</w:t>
      </w:r>
      <w:r>
        <w:rPr>
          <w:lang w:val="en-US"/>
        </w:rPr>
        <w:t xml:space="preserve"> </w:t>
      </w:r>
      <w:r>
        <w:rPr>
          <w:lang w:val="en-US"/>
        </w:rPr>
        <w:t xml:space="preserve">Approved catalog description: wire xbar clock. Exact same-owner requirement context is included below.</w:t>
      </w:r>
    </w:p>
    <w:p>
      <w:pPr>
        <w:pStyle w:val="Compact"/>
        <w:numPr>
          <w:ilvl w:val="0"/>
          <w:numId w:val="1099"/>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99"/>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clk_xbar. If already explicit, correct shared interpretation rather than amend the source.</w:t>
      </w:r>
    </w:p>
    <w:p>
      <w:pPr>
        <w:pStyle w:val="Compact"/>
        <w:numPr>
          <w:ilvl w:val="0"/>
          <w:numId w:val="10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9"/>
        </w:numPr>
      </w:pPr>
      <w:r>
        <w:rPr>
          <w:b/>
          <w:bCs/>
          <w:lang w:val="en-US"/>
        </w:rPr>
        <w:t xml:space="preserve">Signal/register information:</w:t>
      </w:r>
      <w:r>
        <w:rPr>
          <w:lang w:val="en-US"/>
        </w:rPr>
        <w:t xml:space="preserve"> </w:t>
      </w:r>
      <w:r>
        <w:rPr>
          <w:lang w:val="en-US"/>
        </w:rPr>
        <w:t xml:space="preserve">clk_xbar; direction: output</w:t>
      </w:r>
    </w:p>
    <w:p>
      <w:pPr>
        <w:pStyle w:val="Compact"/>
        <w:numPr>
          <w:ilvl w:val="0"/>
          <w:numId w:val="109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1"/>
    <w:bookmarkStart w:id="122" w:name="ipos-desc-383f707f286d62f4"/>
    <w:p>
      <w:pPr>
        <w:pStyle w:val="Heading3"/>
      </w:pPr>
      <w:r>
        <w:rPr>
          <w:lang w:val="en-US"/>
        </w:rPr>
        <w:t xml:space="preserve">IPOS-DESC-383f707f286d62f4</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interface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interface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0"/>
        </w:numPr>
      </w:pPr>
      <w:r>
        <w:rPr>
          <w:b/>
          <w:bCs/>
          <w:lang w:val="en-US"/>
        </w:rPr>
        <w:t xml:space="preserve">What the specification already states:</w:t>
      </w:r>
      <w:r>
        <w:rPr>
          <w:lang w:val="en-US"/>
        </w:rPr>
        <w:t xml:space="preserve"> </w:t>
      </w:r>
      <w:r>
        <w:rPr>
          <w:lang w:val="en-US"/>
        </w:rPr>
        <w:t xml:space="preserve">Approved catalog description: wire interface clock. Exact same-owner requirement context is included below.</w:t>
      </w:r>
    </w:p>
    <w:p>
      <w:pPr>
        <w:pStyle w:val="Compact"/>
        <w:numPr>
          <w:ilvl w:val="0"/>
          <w:numId w:val="110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clk_intf. If already explicit, correct shared interpretation rather than amend the source.</w:t>
      </w:r>
    </w:p>
    <w:p>
      <w:pPr>
        <w:pStyle w:val="Compact"/>
        <w:numPr>
          <w:ilvl w:val="0"/>
          <w:numId w:val="11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0"/>
        </w:numPr>
      </w:pPr>
      <w:r>
        <w:rPr>
          <w:b/>
          <w:bCs/>
          <w:lang w:val="en-US"/>
        </w:rPr>
        <w:t xml:space="preserve">Signal/register information:</w:t>
      </w:r>
      <w:r>
        <w:rPr>
          <w:lang w:val="en-US"/>
        </w:rPr>
        <w:t xml:space="preserve"> </w:t>
      </w:r>
      <w:r>
        <w:rPr>
          <w:lang w:val="en-US"/>
        </w:rPr>
        <w:t xml:space="preserve">clk_intf; direction: output</w:t>
      </w:r>
    </w:p>
    <w:p>
      <w:pPr>
        <w:pStyle w:val="Compact"/>
        <w:numPr>
          <w:ilvl w:val="0"/>
          <w:numId w:val="110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2"/>
    <w:bookmarkStart w:id="123" w:name="ipos-desc-ce644a2228cb4020"/>
    <w:p>
      <w:pPr>
        <w:pStyle w:val="Heading3"/>
      </w:pPr>
      <w:r>
        <w:rPr>
          <w:lang w:val="en-US"/>
        </w:rPr>
        <w:t xml:space="preserve">IPOS-DESC-ce644a2228cb4020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clock for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for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1"/>
        </w:numPr>
      </w:pPr>
      <w:r>
        <w:rPr>
          <w:b/>
          <w:bCs/>
          <w:lang w:val="en-US"/>
        </w:rPr>
        <w:t xml:space="preserve">What the specification already states:</w:t>
      </w:r>
      <w:r>
        <w:rPr>
          <w:lang w:val="en-US"/>
        </w:rPr>
        <w:t xml:space="preserve"> </w:t>
      </w:r>
      <w:r>
        <w:rPr>
          <w:lang w:val="en-US"/>
        </w:rPr>
        <w:t xml:space="preserve">Approved catalog description: wire clock for main controller. Exact same-owner requirement context is included below.</w:t>
      </w:r>
    </w:p>
    <w:p>
      <w:pPr>
        <w:pStyle w:val="Compact"/>
        <w:numPr>
          <w:ilvl w:val="0"/>
          <w:numId w:val="11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clk_main_ctrl. If already explicit, correct shared interpretation rather than amend the source.</w:t>
      </w:r>
    </w:p>
    <w:p>
      <w:pPr>
        <w:pStyle w:val="Compact"/>
        <w:numPr>
          <w:ilvl w:val="0"/>
          <w:numId w:val="11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1"/>
        </w:numPr>
      </w:pPr>
      <w:r>
        <w:rPr>
          <w:b/>
          <w:bCs/>
          <w:lang w:val="en-US"/>
        </w:rPr>
        <w:t xml:space="preserve">Signal/register information:</w:t>
      </w:r>
      <w:r>
        <w:rPr>
          <w:lang w:val="en-US"/>
        </w:rPr>
        <w:t xml:space="preserve"> </w:t>
      </w:r>
      <w:r>
        <w:rPr>
          <w:lang w:val="en-US"/>
        </w:rPr>
        <w:t xml:space="preserve">clk_main_ctrl; direction: output</w:t>
      </w:r>
    </w:p>
    <w:p>
      <w:pPr>
        <w:pStyle w:val="Compact"/>
        <w:numPr>
          <w:ilvl w:val="0"/>
          <w:numId w:val="110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3"/>
    <w:bookmarkStart w:id="124" w:name="ipos-desc-c2292c8f55436eda"/>
    <w:p>
      <w:pPr>
        <w:pStyle w:val="Heading3"/>
      </w:pPr>
      <w:r>
        <w:rPr>
          <w:lang w:val="en-US"/>
        </w:rPr>
        <w:t xml:space="preserve">IPOS-DESC-c2292c8f55436eda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2"/>
        </w:numPr>
      </w:pPr>
      <w:r>
        <w:rPr>
          <w:b/>
          <w:bCs/>
          <w:lang w:val="en-US"/>
        </w:rPr>
        <w:t xml:space="preserve">What the specification already states:</w:t>
      </w:r>
      <w:r>
        <w:rPr>
          <w:lang w:val="en-US"/>
        </w:rPr>
        <w:t xml:space="preserve"> </w:t>
      </w:r>
      <w:r>
        <w:rPr>
          <w:lang w:val="en-US"/>
        </w:rPr>
        <w:t xml:space="preserve">Approved catalog description: wire adsp clock. Exact same-owner requirement context is included below.</w:t>
      </w:r>
    </w:p>
    <w:p>
      <w:pPr>
        <w:pStyle w:val="Compact"/>
        <w:numPr>
          <w:ilvl w:val="0"/>
          <w:numId w:val="110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clk_stmc. If already explicit, correct shared interpretation rather than amend the source.</w:t>
      </w:r>
    </w:p>
    <w:p>
      <w:pPr>
        <w:pStyle w:val="Compact"/>
        <w:numPr>
          <w:ilvl w:val="0"/>
          <w:numId w:val="11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2"/>
        </w:numPr>
      </w:pPr>
      <w:r>
        <w:rPr>
          <w:b/>
          <w:bCs/>
          <w:lang w:val="en-US"/>
        </w:rPr>
        <w:t xml:space="preserve">Signal/register information:</w:t>
      </w:r>
      <w:r>
        <w:rPr>
          <w:lang w:val="en-US"/>
        </w:rPr>
        <w:t xml:space="preserve"> </w:t>
      </w:r>
      <w:r>
        <w:rPr>
          <w:lang w:val="en-US"/>
        </w:rPr>
        <w:t xml:space="preserve">clk_stmc; direction: output</w:t>
      </w:r>
    </w:p>
    <w:p>
      <w:pPr>
        <w:pStyle w:val="Compact"/>
        <w:numPr>
          <w:ilvl w:val="0"/>
          <w:numId w:val="110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4"/>
    <w:bookmarkStart w:id="125" w:name="ipos-desc-03b5e8c40c5e08ce"/>
    <w:p>
      <w:pPr>
        <w:pStyle w:val="Heading3"/>
      </w:pPr>
      <w:r>
        <w:rPr>
          <w:lang w:val="en-US"/>
        </w:rPr>
        <w:t xml:space="preserve">IPOS-DESC-03b5e8c40c5e08ce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adsp clk elaboration.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clk elaboration.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3"/>
        </w:numPr>
      </w:pPr>
      <w:r>
        <w:rPr>
          <w:b/>
          <w:bCs/>
          <w:lang w:val="en-US"/>
        </w:rPr>
        <w:t xml:space="preserve">What the specification already states:</w:t>
      </w:r>
      <w:r>
        <w:rPr>
          <w:lang w:val="en-US"/>
        </w:rPr>
        <w:t xml:space="preserve"> </w:t>
      </w:r>
      <w:r>
        <w:rPr>
          <w:lang w:val="en-US"/>
        </w:rPr>
        <w:t xml:space="preserve">Approved catalog description: wire adsp clk elaboration. Exact same-owner requirement context is included below.</w:t>
      </w:r>
    </w:p>
    <w:p>
      <w:pPr>
        <w:pStyle w:val="Compact"/>
        <w:numPr>
          <w:ilvl w:val="0"/>
          <w:numId w:val="11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clk_stmc_ahb. If already explicit, correct shared interpretation rather than amend the source.</w:t>
      </w:r>
    </w:p>
    <w:p>
      <w:pPr>
        <w:pStyle w:val="Compact"/>
        <w:numPr>
          <w:ilvl w:val="0"/>
          <w:numId w:val="11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3"/>
        </w:numPr>
      </w:pPr>
      <w:r>
        <w:rPr>
          <w:b/>
          <w:bCs/>
          <w:lang w:val="en-US"/>
        </w:rPr>
        <w:t xml:space="preserve">Signal/register information:</w:t>
      </w:r>
      <w:r>
        <w:rPr>
          <w:lang w:val="en-US"/>
        </w:rPr>
        <w:t xml:space="preserve"> </w:t>
      </w:r>
      <w:r>
        <w:rPr>
          <w:lang w:val="en-US"/>
        </w:rPr>
        <w:t xml:space="preserve">clk_stmc_ahb; direction: output</w:t>
      </w:r>
    </w:p>
    <w:p>
      <w:pPr>
        <w:pStyle w:val="Compact"/>
        <w:numPr>
          <w:ilvl w:val="0"/>
          <w:numId w:val="110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5"/>
    <w:bookmarkStart w:id="126" w:name="ipos-desc-da7f4a6a26f52970"/>
    <w:p>
      <w:pPr>
        <w:pStyle w:val="Heading3"/>
      </w:pPr>
      <w:r>
        <w:rPr>
          <w:lang w:val="en-US"/>
        </w:rPr>
        <w:t xml:space="preserve">IPOS-DESC-da7f4a6a26f52970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fifo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fifo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4"/>
        </w:numPr>
      </w:pPr>
      <w:r>
        <w:rPr>
          <w:b/>
          <w:bCs/>
          <w:lang w:val="en-US"/>
        </w:rPr>
        <w:t xml:space="preserve">What the specification already states:</w:t>
      </w:r>
      <w:r>
        <w:rPr>
          <w:lang w:val="en-US"/>
        </w:rPr>
        <w:t xml:space="preserve"> </w:t>
      </w:r>
      <w:r>
        <w:rPr>
          <w:lang w:val="en-US"/>
        </w:rPr>
        <w:t xml:space="preserve">Approved catalog description: wire fifo clock. Exact same-owner requirement context is included below.</w:t>
      </w:r>
    </w:p>
    <w:p>
      <w:pPr>
        <w:pStyle w:val="Compact"/>
        <w:numPr>
          <w:ilvl w:val="0"/>
          <w:numId w:val="110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clk_fifo. If already explicit, correct shared interpretation rather than amend the source.</w:t>
      </w:r>
    </w:p>
    <w:p>
      <w:pPr>
        <w:pStyle w:val="Compact"/>
        <w:numPr>
          <w:ilvl w:val="0"/>
          <w:numId w:val="11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4"/>
        </w:numPr>
      </w:pPr>
      <w:r>
        <w:rPr>
          <w:b/>
          <w:bCs/>
          <w:lang w:val="en-US"/>
        </w:rPr>
        <w:t xml:space="preserve">Signal/register information:</w:t>
      </w:r>
      <w:r>
        <w:rPr>
          <w:lang w:val="en-US"/>
        </w:rPr>
        <w:t xml:space="preserve"> </w:t>
      </w:r>
      <w:r>
        <w:rPr>
          <w:lang w:val="en-US"/>
        </w:rPr>
        <w:t xml:space="preserve">clk_fifo; direction: output</w:t>
      </w:r>
    </w:p>
    <w:p>
      <w:pPr>
        <w:pStyle w:val="Compact"/>
        <w:numPr>
          <w:ilvl w:val="0"/>
          <w:numId w:val="110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6"/>
    <w:bookmarkStart w:id="127" w:name="ipos-desc-6b3c52e417b911dc"/>
    <w:p>
      <w:pPr>
        <w:pStyle w:val="Heading3"/>
      </w:pPr>
      <w:r>
        <w:rPr>
          <w:lang w:val="en-US"/>
        </w:rPr>
        <w:t xml:space="preserve">IPOS-DESC-6b3c52e417b911dc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master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master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5"/>
        </w:numPr>
      </w:pPr>
      <w:r>
        <w:rPr>
          <w:b/>
          <w:bCs/>
          <w:lang w:val="en-US"/>
        </w:rPr>
        <w:t xml:space="preserve">What the specification already states:</w:t>
      </w:r>
      <w:r>
        <w:rPr>
          <w:lang w:val="en-US"/>
        </w:rPr>
        <w:t xml:space="preserve"> </w:t>
      </w:r>
      <w:r>
        <w:rPr>
          <w:lang w:val="en-US"/>
        </w:rPr>
        <w:t xml:space="preserve">Approved catalog description: wire sensor hub master clock. Exact same-owner requirement context is included below.</w:t>
      </w:r>
    </w:p>
    <w:p>
      <w:pPr>
        <w:pStyle w:val="Compact"/>
        <w:numPr>
          <w:ilvl w:val="0"/>
          <w:numId w:val="11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clk_masterblaze_m. If already explicit, correct shared interpretation rather than amend the source.</w:t>
      </w:r>
    </w:p>
    <w:p>
      <w:pPr>
        <w:pStyle w:val="Compact"/>
        <w:numPr>
          <w:ilvl w:val="0"/>
          <w:numId w:val="11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5"/>
        </w:numPr>
      </w:pPr>
      <w:r>
        <w:rPr>
          <w:b/>
          <w:bCs/>
          <w:lang w:val="en-US"/>
        </w:rPr>
        <w:t xml:space="preserve">Signal/register information:</w:t>
      </w:r>
      <w:r>
        <w:rPr>
          <w:lang w:val="en-US"/>
        </w:rPr>
        <w:t xml:space="preserve"> </w:t>
      </w:r>
      <w:r>
        <w:rPr>
          <w:lang w:val="en-US"/>
        </w:rPr>
        <w:t xml:space="preserve">clk_masterblaze_m; direction: output</w:t>
      </w:r>
    </w:p>
    <w:p>
      <w:pPr>
        <w:pStyle w:val="Compact"/>
        <w:numPr>
          <w:ilvl w:val="0"/>
          <w:numId w:val="110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7"/>
    <w:bookmarkStart w:id="128" w:name="ipos-desc-d48d24746cea4120"/>
    <w:p>
      <w:pPr>
        <w:pStyle w:val="Heading3"/>
      </w:pPr>
      <w:r>
        <w:rPr>
          <w:lang w:val="en-US"/>
        </w:rPr>
        <w:t xml:space="preserve">IPOS-DESC-d48d24746cea4120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slave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slave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6"/>
        </w:numPr>
      </w:pPr>
      <w:r>
        <w:rPr>
          <w:b/>
          <w:bCs/>
          <w:lang w:val="en-US"/>
        </w:rPr>
        <w:t xml:space="preserve">What the specification already states:</w:t>
      </w:r>
      <w:r>
        <w:rPr>
          <w:lang w:val="en-US"/>
        </w:rPr>
        <w:t xml:space="preserve"> </w:t>
      </w:r>
      <w:r>
        <w:rPr>
          <w:lang w:val="en-US"/>
        </w:rPr>
        <w:t xml:space="preserve">Approved catalog description: wire sensor hub slave clock. Exact same-owner requirement context is included below.</w:t>
      </w:r>
    </w:p>
    <w:p>
      <w:pPr>
        <w:pStyle w:val="Compact"/>
        <w:numPr>
          <w:ilvl w:val="0"/>
          <w:numId w:val="110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clk_masterblaze_s. If already explicit, correct shared interpretation rather than amend the source.</w:t>
      </w:r>
    </w:p>
    <w:p>
      <w:pPr>
        <w:pStyle w:val="Compact"/>
        <w:numPr>
          <w:ilvl w:val="0"/>
          <w:numId w:val="11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6"/>
        </w:numPr>
      </w:pPr>
      <w:r>
        <w:rPr>
          <w:b/>
          <w:bCs/>
          <w:lang w:val="en-US"/>
        </w:rPr>
        <w:t xml:space="preserve">Signal/register information:</w:t>
      </w:r>
      <w:r>
        <w:rPr>
          <w:lang w:val="en-US"/>
        </w:rPr>
        <w:t xml:space="preserve"> </w:t>
      </w:r>
      <w:r>
        <w:rPr>
          <w:lang w:val="en-US"/>
        </w:rPr>
        <w:t xml:space="preserve">clk_masterblaze_s; direction: output</w:t>
      </w:r>
    </w:p>
    <w:p>
      <w:pPr>
        <w:pStyle w:val="Compact"/>
        <w:numPr>
          <w:ilvl w:val="0"/>
          <w:numId w:val="110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8"/>
    <w:bookmarkStart w:id="129" w:name="ipos-desc-e5c69d85e9856717"/>
    <w:p>
      <w:pPr>
        <w:pStyle w:val="Heading3"/>
      </w:pPr>
      <w:r>
        <w:rPr>
          <w:lang w:val="en-US"/>
        </w:rPr>
        <w:t xml:space="preserve">IPOS-DESC-e5c69d85e9856717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regmap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regmap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7"/>
        </w:numPr>
      </w:pPr>
      <w:r>
        <w:rPr>
          <w:b/>
          <w:bCs/>
          <w:lang w:val="en-US"/>
        </w:rPr>
        <w:t xml:space="preserve">What the specification already states:</w:t>
      </w:r>
      <w:r>
        <w:rPr>
          <w:lang w:val="en-US"/>
        </w:rPr>
        <w:t xml:space="preserve"> </w:t>
      </w:r>
      <w:r>
        <w:rPr>
          <w:lang w:val="en-US"/>
        </w:rPr>
        <w:t xml:space="preserve">Approved catalog description: wire regmap clock. Exact same-owner requirement context is included below.</w:t>
      </w:r>
    </w:p>
    <w:p>
      <w:pPr>
        <w:pStyle w:val="Compact"/>
        <w:numPr>
          <w:ilvl w:val="0"/>
          <w:numId w:val="11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clk_regmap. If already explicit, correct shared interpretation rather than amend the source.</w:t>
      </w:r>
    </w:p>
    <w:p>
      <w:pPr>
        <w:pStyle w:val="Compact"/>
        <w:numPr>
          <w:ilvl w:val="0"/>
          <w:numId w:val="11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7"/>
        </w:numPr>
      </w:pPr>
      <w:r>
        <w:rPr>
          <w:b/>
          <w:bCs/>
          <w:lang w:val="en-US"/>
        </w:rPr>
        <w:t xml:space="preserve">Signal/register information:</w:t>
      </w:r>
      <w:r>
        <w:rPr>
          <w:lang w:val="en-US"/>
        </w:rPr>
        <w:t xml:space="preserve"> </w:t>
      </w:r>
      <w:r>
        <w:rPr>
          <w:lang w:val="en-US"/>
        </w:rPr>
        <w:t xml:space="preserve">clk_regmap; direction: output</w:t>
      </w:r>
    </w:p>
    <w:p>
      <w:pPr>
        <w:pStyle w:val="Compact"/>
        <w:numPr>
          <w:ilvl w:val="0"/>
          <w:numId w:val="110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9"/>
    <w:bookmarkStart w:id="130" w:name="ipos-desc-59da1fc04bb4ce03"/>
    <w:p>
      <w:pPr>
        <w:pStyle w:val="Heading3"/>
      </w:pPr>
      <w:r>
        <w:rPr>
          <w:lang w:val="en-US"/>
        </w:rPr>
        <w:t xml:space="preserve">IPOS-DESC-59da1fc04bb4ce03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enable external clock 40.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external clock 40.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108"/>
        </w:numPr>
      </w:pPr>
      <w:r>
        <w:rPr>
          <w:b/>
          <w:bCs/>
          <w:lang w:val="en-US"/>
        </w:rPr>
        <w:t xml:space="preserve">What the specification already states:</w:t>
      </w:r>
      <w:r>
        <w:rPr>
          <w:lang w:val="en-US"/>
        </w:rPr>
        <w:t xml:space="preserve"> </w:t>
      </w:r>
      <w:r>
        <w:rPr>
          <w:lang w:val="en-US"/>
        </w:rPr>
        <w:t xml:space="preserve">Approved catalog description: wire enable external clock 40. Exact same-owner requirement context is included below.</w:t>
      </w:r>
    </w:p>
    <w:p>
      <w:pPr>
        <w:pStyle w:val="Compact"/>
        <w:numPr>
          <w:ilvl w:val="0"/>
          <w:numId w:val="11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o_clk_ext_en. If already explicit, correct shared interpretation rather than amend the source.</w:t>
      </w:r>
    </w:p>
    <w:p>
      <w:pPr>
        <w:pStyle w:val="Compact"/>
        <w:numPr>
          <w:ilvl w:val="0"/>
          <w:numId w:val="11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8"/>
        </w:numPr>
      </w:pPr>
      <w:r>
        <w:rPr>
          <w:b/>
          <w:bCs/>
          <w:lang w:val="en-US"/>
        </w:rPr>
        <w:t xml:space="preserve">Signal/register information:</w:t>
      </w:r>
      <w:r>
        <w:rPr>
          <w:lang w:val="en-US"/>
        </w:rPr>
        <w:t xml:space="preserve"> </w:t>
      </w:r>
      <w:r>
        <w:rPr>
          <w:lang w:val="en-US"/>
        </w:rPr>
        <w:t xml:space="preserve">o_clk_ext_en; direction: output</w:t>
      </w:r>
    </w:p>
    <w:p>
      <w:pPr>
        <w:pStyle w:val="Compact"/>
        <w:numPr>
          <w:ilvl w:val="0"/>
          <w:numId w:val="110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0"/>
    <w:bookmarkStart w:id="131" w:name="ipos-desc-737e61d91720380b"/>
    <w:p>
      <w:pPr>
        <w:pStyle w:val="Heading3"/>
      </w:pPr>
      <w:r>
        <w:rPr>
          <w:lang w:val="en-US"/>
        </w:rPr>
        <w:t xml:space="preserve">IPOS-DESC-737e61d91720380b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mngmt inside stredl_afe_top.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mngmt inside stredl_afe_top.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9"/>
        </w:numPr>
      </w:pPr>
      <w:r>
        <w:rPr>
          <w:b/>
          <w:bCs/>
          <w:lang w:val="en-US"/>
        </w:rPr>
        <w:t xml:space="preserve">What the specification already states:</w:t>
      </w:r>
      <w:r>
        <w:rPr>
          <w:lang w:val="en-US"/>
        </w:rPr>
        <w:t xml:space="preserve"> </w:t>
      </w:r>
      <w:r>
        <w:rPr>
          <w:lang w:val="en-US"/>
        </w:rPr>
        <w:t xml:space="preserve">Approved catalog description: wire reset mngmt inside stredl_afe_top. Exact same-owner requirement context is included below.</w:t>
      </w:r>
    </w:p>
    <w:p>
      <w:pPr>
        <w:pStyle w:val="Compact"/>
        <w:numPr>
          <w:ilvl w:val="0"/>
          <w:numId w:val="11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resetn_stredl. If already explicit, correct shared interpretation rather than amend the source.</w:t>
      </w:r>
    </w:p>
    <w:p>
      <w:pPr>
        <w:pStyle w:val="Compact"/>
        <w:numPr>
          <w:ilvl w:val="0"/>
          <w:numId w:val="11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9"/>
        </w:numPr>
      </w:pPr>
      <w:r>
        <w:rPr>
          <w:b/>
          <w:bCs/>
          <w:lang w:val="en-US"/>
        </w:rPr>
        <w:t xml:space="preserve">Signal/register information:</w:t>
      </w:r>
      <w:r>
        <w:rPr>
          <w:lang w:val="en-US"/>
        </w:rPr>
        <w:t xml:space="preserve"> </w:t>
      </w:r>
      <w:r>
        <w:rPr>
          <w:lang w:val="en-US"/>
        </w:rPr>
        <w:t xml:space="preserve">resetn_stredl; direction: output</w:t>
      </w:r>
    </w:p>
    <w:p>
      <w:pPr>
        <w:pStyle w:val="Compact"/>
        <w:numPr>
          <w:ilvl w:val="0"/>
          <w:numId w:val="110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1"/>
    <w:bookmarkStart w:id="132" w:name="ipos-desc-59ec71f80dbe0a3d"/>
    <w:p>
      <w:pPr>
        <w:pStyle w:val="Heading3"/>
      </w:pPr>
      <w:r>
        <w:rPr>
          <w:lang w:val="en-US"/>
        </w:rPr>
        <w:t xml:space="preserve">IPOS-DESC-59ec71f80dbe0a3d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xbar reset.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xbar reset.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0"/>
        </w:numPr>
      </w:pPr>
      <w:r>
        <w:rPr>
          <w:b/>
          <w:bCs/>
          <w:lang w:val="en-US"/>
        </w:rPr>
        <w:t xml:space="preserve">What the specification already states:</w:t>
      </w:r>
      <w:r>
        <w:rPr>
          <w:lang w:val="en-US"/>
        </w:rPr>
        <w:t xml:space="preserve"> </w:t>
      </w:r>
      <w:r>
        <w:rPr>
          <w:lang w:val="en-US"/>
        </w:rPr>
        <w:t xml:space="preserve">Approved catalog description: wire xbar reset. Exact same-owner requirement context is included below.</w:t>
      </w:r>
    </w:p>
    <w:p>
      <w:pPr>
        <w:pStyle w:val="Compact"/>
        <w:numPr>
          <w:ilvl w:val="0"/>
          <w:numId w:val="11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resetn_xbar. If already explicit, correct shared interpretation rather than amend the source.</w:t>
      </w:r>
    </w:p>
    <w:p>
      <w:pPr>
        <w:pStyle w:val="Compact"/>
        <w:numPr>
          <w:ilvl w:val="0"/>
          <w:numId w:val="11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0"/>
        </w:numPr>
      </w:pPr>
      <w:r>
        <w:rPr>
          <w:b/>
          <w:bCs/>
          <w:lang w:val="en-US"/>
        </w:rPr>
        <w:t xml:space="preserve">Signal/register information:</w:t>
      </w:r>
      <w:r>
        <w:rPr>
          <w:lang w:val="en-US"/>
        </w:rPr>
        <w:t xml:space="preserve"> </w:t>
      </w:r>
      <w:r>
        <w:rPr>
          <w:lang w:val="en-US"/>
        </w:rPr>
        <w:t xml:space="preserve">resetn_xbar; direction: output</w:t>
      </w:r>
    </w:p>
    <w:p>
      <w:pPr>
        <w:pStyle w:val="Compact"/>
        <w:numPr>
          <w:ilvl w:val="0"/>
          <w:numId w:val="111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2"/>
    <w:bookmarkStart w:id="133" w:name="ipos-desc-00cd4b2196a67f26"/>
    <w:p>
      <w:pPr>
        <w:pStyle w:val="Heading3"/>
      </w:pPr>
      <w:r>
        <w:rPr>
          <w:lang w:val="en-US"/>
        </w:rPr>
        <w:t xml:space="preserve">IPOS-DESC-00cd4b2196a67f26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interface.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interface.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1"/>
        </w:numPr>
      </w:pPr>
      <w:r>
        <w:rPr>
          <w:b/>
          <w:bCs/>
          <w:lang w:val="en-US"/>
        </w:rPr>
        <w:t xml:space="preserve">What the specification already states:</w:t>
      </w:r>
      <w:r>
        <w:rPr>
          <w:lang w:val="en-US"/>
        </w:rPr>
        <w:t xml:space="preserve"> </w:t>
      </w:r>
      <w:r>
        <w:rPr>
          <w:lang w:val="en-US"/>
        </w:rPr>
        <w:t xml:space="preserve">Approved catalog description: wire reset interface. Exact same-owner requirement context is included below.</w:t>
      </w:r>
    </w:p>
    <w:p>
      <w:pPr>
        <w:pStyle w:val="Compact"/>
        <w:numPr>
          <w:ilvl w:val="0"/>
          <w:numId w:val="11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resetn_intf. If already explicit, correct shared interpretation rather than amend the source.</w:t>
      </w:r>
    </w:p>
    <w:p>
      <w:pPr>
        <w:pStyle w:val="Compact"/>
        <w:numPr>
          <w:ilvl w:val="0"/>
          <w:numId w:val="11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1"/>
        </w:numPr>
      </w:pPr>
      <w:r>
        <w:rPr>
          <w:b/>
          <w:bCs/>
          <w:lang w:val="en-US"/>
        </w:rPr>
        <w:t xml:space="preserve">Signal/register information:</w:t>
      </w:r>
      <w:r>
        <w:rPr>
          <w:lang w:val="en-US"/>
        </w:rPr>
        <w:t xml:space="preserve"> </w:t>
      </w:r>
      <w:r>
        <w:rPr>
          <w:lang w:val="en-US"/>
        </w:rPr>
        <w:t xml:space="preserve">resetn_intf; direction: output</w:t>
      </w:r>
    </w:p>
    <w:p>
      <w:pPr>
        <w:pStyle w:val="Compact"/>
        <w:numPr>
          <w:ilvl w:val="0"/>
          <w:numId w:val="111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3"/>
    <w:bookmarkStart w:id="134" w:name="ipos-desc-7fc43217d12ac288"/>
    <w:p>
      <w:pPr>
        <w:pStyle w:val="Heading3"/>
      </w:pPr>
      <w:r>
        <w:rPr>
          <w:lang w:val="en-US"/>
        </w:rPr>
        <w:t xml:space="preserve">IPOS-DESC-7fc43217d12ac288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2"/>
        </w:numPr>
      </w:pPr>
      <w:r>
        <w:rPr>
          <w:b/>
          <w:bCs/>
          <w:lang w:val="en-US"/>
        </w:rPr>
        <w:t xml:space="preserve">What the specification already states:</w:t>
      </w:r>
      <w:r>
        <w:rPr>
          <w:lang w:val="en-US"/>
        </w:rPr>
        <w:t xml:space="preserve"> </w:t>
      </w:r>
      <w:r>
        <w:rPr>
          <w:lang w:val="en-US"/>
        </w:rPr>
        <w:t xml:space="preserve">Approved catalog description: wire reset main controller. Exact same-owner requirement context is included below.</w:t>
      </w:r>
    </w:p>
    <w:p>
      <w:pPr>
        <w:pStyle w:val="Compact"/>
        <w:numPr>
          <w:ilvl w:val="0"/>
          <w:numId w:val="11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resetn_main_ctrl. If already explicit, correct shared interpretation rather than amend the source.</w:t>
      </w:r>
    </w:p>
    <w:p>
      <w:pPr>
        <w:pStyle w:val="Compact"/>
        <w:numPr>
          <w:ilvl w:val="0"/>
          <w:numId w:val="11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2"/>
        </w:numPr>
      </w:pPr>
      <w:r>
        <w:rPr>
          <w:b/>
          <w:bCs/>
          <w:lang w:val="en-US"/>
        </w:rPr>
        <w:t xml:space="preserve">Signal/register information:</w:t>
      </w:r>
      <w:r>
        <w:rPr>
          <w:lang w:val="en-US"/>
        </w:rPr>
        <w:t xml:space="preserve"> </w:t>
      </w:r>
      <w:r>
        <w:rPr>
          <w:lang w:val="en-US"/>
        </w:rPr>
        <w:t xml:space="preserve">resetn_main_ctrl; direction: output</w:t>
      </w:r>
    </w:p>
    <w:p>
      <w:pPr>
        <w:pStyle w:val="Compact"/>
        <w:numPr>
          <w:ilvl w:val="0"/>
          <w:numId w:val="111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4"/>
    <w:bookmarkStart w:id="135" w:name="ipos-desc-984aa425ae6e526d"/>
    <w:p>
      <w:pPr>
        <w:pStyle w:val="Heading3"/>
      </w:pPr>
      <w:r>
        <w:rPr>
          <w:lang w:val="en-US"/>
        </w:rPr>
        <w:t xml:space="preserve">IPOS-DESC-984aa425ae6e526d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32kHz domain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32kHz domain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3"/>
        </w:numPr>
      </w:pPr>
      <w:r>
        <w:rPr>
          <w:b/>
          <w:bCs/>
          <w:lang w:val="en-US"/>
        </w:rPr>
        <w:t xml:space="preserve">What the specification already states:</w:t>
      </w:r>
      <w:r>
        <w:rPr>
          <w:lang w:val="en-US"/>
        </w:rPr>
        <w:t xml:space="preserve"> </w:t>
      </w:r>
      <w:r>
        <w:rPr>
          <w:lang w:val="en-US"/>
        </w:rPr>
        <w:t xml:space="preserve">Approved catalog description: wire reset 32kHz domain main controller. Exact same-owner requirement context is included below.</w:t>
      </w:r>
    </w:p>
    <w:p>
      <w:pPr>
        <w:pStyle w:val="Compact"/>
        <w:numPr>
          <w:ilvl w:val="0"/>
          <w:numId w:val="1113"/>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3"/>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resetn_32k_main_ctrl. If already explicit, correct shared interpretation rather than amend the source.</w:t>
      </w:r>
    </w:p>
    <w:p>
      <w:pPr>
        <w:pStyle w:val="Compact"/>
        <w:numPr>
          <w:ilvl w:val="0"/>
          <w:numId w:val="11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3"/>
        </w:numPr>
      </w:pPr>
      <w:r>
        <w:rPr>
          <w:b/>
          <w:bCs/>
          <w:lang w:val="en-US"/>
        </w:rPr>
        <w:t xml:space="preserve">Signal/register information:</w:t>
      </w:r>
      <w:r>
        <w:rPr>
          <w:lang w:val="en-US"/>
        </w:rPr>
        <w:t xml:space="preserve"> </w:t>
      </w:r>
      <w:r>
        <w:rPr>
          <w:lang w:val="en-US"/>
        </w:rPr>
        <w:t xml:space="preserve">resetn_32k_main_ctrl; direction: output</w:t>
      </w:r>
    </w:p>
    <w:p>
      <w:pPr>
        <w:pStyle w:val="Compact"/>
        <w:numPr>
          <w:ilvl w:val="0"/>
          <w:numId w:val="111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5"/>
    <w:bookmarkStart w:id="136" w:name="ipos-desc-3d83758f6baecebd"/>
    <w:p>
      <w:pPr>
        <w:pStyle w:val="Heading3"/>
      </w:pPr>
      <w:r>
        <w:rPr>
          <w:lang w:val="en-US"/>
        </w:rPr>
        <w:t xml:space="preserve">IPOS-DESC-3d83758f6baecebd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adsp.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adsp.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4"/>
        </w:numPr>
      </w:pPr>
      <w:r>
        <w:rPr>
          <w:b/>
          <w:bCs/>
          <w:lang w:val="en-US"/>
        </w:rPr>
        <w:t xml:space="preserve">What the specification already states:</w:t>
      </w:r>
      <w:r>
        <w:rPr>
          <w:lang w:val="en-US"/>
        </w:rPr>
        <w:t xml:space="preserve"> </w:t>
      </w:r>
      <w:r>
        <w:rPr>
          <w:lang w:val="en-US"/>
        </w:rPr>
        <w:t xml:space="preserve">Approved catalog description: wire reset adsp. Exact same-owner requirement context is included below.</w:t>
      </w:r>
    </w:p>
    <w:p>
      <w:pPr>
        <w:pStyle w:val="Compact"/>
        <w:numPr>
          <w:ilvl w:val="0"/>
          <w:numId w:val="111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resetn_stmc. If already explicit, correct shared interpretation rather than amend the source.</w:t>
      </w:r>
    </w:p>
    <w:p>
      <w:pPr>
        <w:pStyle w:val="Compact"/>
        <w:numPr>
          <w:ilvl w:val="0"/>
          <w:numId w:val="11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4"/>
        </w:numPr>
      </w:pPr>
      <w:r>
        <w:rPr>
          <w:b/>
          <w:bCs/>
          <w:lang w:val="en-US"/>
        </w:rPr>
        <w:t xml:space="preserve">Signal/register information:</w:t>
      </w:r>
      <w:r>
        <w:rPr>
          <w:lang w:val="en-US"/>
        </w:rPr>
        <w:t xml:space="preserve"> </w:t>
      </w:r>
      <w:r>
        <w:rPr>
          <w:lang w:val="en-US"/>
        </w:rPr>
        <w:t xml:space="preserve">resetn_stmc; direction: output</w:t>
      </w:r>
    </w:p>
    <w:p>
      <w:pPr>
        <w:pStyle w:val="Compact"/>
        <w:numPr>
          <w:ilvl w:val="0"/>
          <w:numId w:val="111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6"/>
    <w:bookmarkStart w:id="137" w:name="ipos-desc-538192ba3d39660f"/>
    <w:p>
      <w:pPr>
        <w:pStyle w:val="Heading3"/>
      </w:pPr>
      <w:r>
        <w:rPr>
          <w:lang w:val="en-US"/>
        </w:rPr>
        <w:t xml:space="preserve">IPOS-DESC-538192ba3d39660f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FIFO.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FIFO.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5"/>
        </w:numPr>
      </w:pPr>
      <w:r>
        <w:rPr>
          <w:b/>
          <w:bCs/>
          <w:lang w:val="en-US"/>
        </w:rPr>
        <w:t xml:space="preserve">What the specification already states:</w:t>
      </w:r>
      <w:r>
        <w:rPr>
          <w:lang w:val="en-US"/>
        </w:rPr>
        <w:t xml:space="preserve"> </w:t>
      </w:r>
      <w:r>
        <w:rPr>
          <w:lang w:val="en-US"/>
        </w:rPr>
        <w:t xml:space="preserve">Approved catalog description: wire reset FIFO. Exact same-owner requirement context is included below.</w:t>
      </w:r>
    </w:p>
    <w:p>
      <w:pPr>
        <w:pStyle w:val="Compact"/>
        <w:numPr>
          <w:ilvl w:val="0"/>
          <w:numId w:val="111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resetn_fifo. If already explicit, correct shared interpretation rather than amend the source.</w:t>
      </w:r>
    </w:p>
    <w:p>
      <w:pPr>
        <w:pStyle w:val="Compact"/>
        <w:numPr>
          <w:ilvl w:val="0"/>
          <w:numId w:val="11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5"/>
        </w:numPr>
      </w:pPr>
      <w:r>
        <w:rPr>
          <w:b/>
          <w:bCs/>
          <w:lang w:val="en-US"/>
        </w:rPr>
        <w:t xml:space="preserve">Signal/register information:</w:t>
      </w:r>
      <w:r>
        <w:rPr>
          <w:lang w:val="en-US"/>
        </w:rPr>
        <w:t xml:space="preserve"> </w:t>
      </w:r>
      <w:r>
        <w:rPr>
          <w:lang w:val="en-US"/>
        </w:rPr>
        <w:t xml:space="preserve">resetn_fifo; direction: output</w:t>
      </w:r>
    </w:p>
    <w:p>
      <w:pPr>
        <w:pStyle w:val="Compact"/>
        <w:numPr>
          <w:ilvl w:val="0"/>
          <w:numId w:val="111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7"/>
    <w:bookmarkStart w:id="138" w:name="ipos-desc-38401a36f89ffae5"/>
    <w:p>
      <w:pPr>
        <w:pStyle w:val="Heading3"/>
      </w:pPr>
      <w:r>
        <w:rPr>
          <w:lang w:val="en-US"/>
        </w:rPr>
        <w:t xml:space="preserve">IPOS-DESC-38401a36f89ffae5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sensor 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sensor 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6"/>
        </w:numPr>
      </w:pPr>
      <w:r>
        <w:rPr>
          <w:b/>
          <w:bCs/>
          <w:lang w:val="en-US"/>
        </w:rPr>
        <w:t xml:space="preserve">What the specification already states:</w:t>
      </w:r>
      <w:r>
        <w:rPr>
          <w:lang w:val="en-US"/>
        </w:rPr>
        <w:t xml:space="preserve"> </w:t>
      </w:r>
      <w:r>
        <w:rPr>
          <w:lang w:val="en-US"/>
        </w:rPr>
        <w:t xml:space="preserve">Approved catalog description: wire reset sensor hub. Exact same-owner requirement context is included below.</w:t>
      </w:r>
    </w:p>
    <w:p>
      <w:pPr>
        <w:pStyle w:val="Compact"/>
        <w:numPr>
          <w:ilvl w:val="0"/>
          <w:numId w:val="111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resetn_masterblaze. If already explicit, correct shared interpretation rather than amend the source.</w:t>
      </w:r>
    </w:p>
    <w:p>
      <w:pPr>
        <w:pStyle w:val="Compact"/>
        <w:numPr>
          <w:ilvl w:val="0"/>
          <w:numId w:val="11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6"/>
        </w:numPr>
      </w:pPr>
      <w:r>
        <w:rPr>
          <w:b/>
          <w:bCs/>
          <w:lang w:val="en-US"/>
        </w:rPr>
        <w:t xml:space="preserve">Signal/register information:</w:t>
      </w:r>
      <w:r>
        <w:rPr>
          <w:lang w:val="en-US"/>
        </w:rPr>
        <w:t xml:space="preserve"> </w:t>
      </w:r>
      <w:r>
        <w:rPr>
          <w:lang w:val="en-US"/>
        </w:rPr>
        <w:t xml:space="preserve">resetn_masterblaze; direction: output</w:t>
      </w:r>
    </w:p>
    <w:p>
      <w:pPr>
        <w:pStyle w:val="Compact"/>
        <w:numPr>
          <w:ilvl w:val="0"/>
          <w:numId w:val="111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8"/>
    <w:bookmarkStart w:id="139" w:name="ipos-desc-aad14607d1da51ae"/>
    <w:p>
      <w:pPr>
        <w:pStyle w:val="Heading3"/>
      </w:pPr>
      <w:r>
        <w:rPr>
          <w:lang w:val="en-US"/>
        </w:rPr>
        <w:t xml:space="preserve">IPOS-DESC-aad14607d1da51ae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reset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7"/>
        </w:numPr>
      </w:pPr>
      <w:r>
        <w:rPr>
          <w:b/>
          <w:bCs/>
          <w:lang w:val="en-US"/>
        </w:rPr>
        <w:t xml:space="preserve">What the specification already states:</w:t>
      </w:r>
      <w:r>
        <w:rPr>
          <w:lang w:val="en-US"/>
        </w:rPr>
        <w:t xml:space="preserve"> </w:t>
      </w:r>
      <w:r>
        <w:rPr>
          <w:lang w:val="en-US"/>
        </w:rPr>
        <w:t xml:space="preserve">Approved catalog description: wire reset regmap. Exact same-owner requirement context is included below.</w:t>
      </w:r>
    </w:p>
    <w:p>
      <w:pPr>
        <w:pStyle w:val="Compact"/>
        <w:numPr>
          <w:ilvl w:val="0"/>
          <w:numId w:val="111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resetn_regmap. If already explicit, correct shared interpretation rather than amend the source.</w:t>
      </w:r>
    </w:p>
    <w:p>
      <w:pPr>
        <w:pStyle w:val="Compact"/>
        <w:numPr>
          <w:ilvl w:val="0"/>
          <w:numId w:val="11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7"/>
        </w:numPr>
      </w:pPr>
      <w:r>
        <w:rPr>
          <w:b/>
          <w:bCs/>
          <w:lang w:val="en-US"/>
        </w:rPr>
        <w:t xml:space="preserve">Signal/register information:</w:t>
      </w:r>
      <w:r>
        <w:rPr>
          <w:lang w:val="en-US"/>
        </w:rPr>
        <w:t xml:space="preserve"> </w:t>
      </w:r>
      <w:r>
        <w:rPr>
          <w:lang w:val="en-US"/>
        </w:rPr>
        <w:t xml:space="preserve">resetn_regmap; direction: output</w:t>
      </w:r>
    </w:p>
    <w:p>
      <w:pPr>
        <w:pStyle w:val="Compact"/>
        <w:numPr>
          <w:ilvl w:val="0"/>
          <w:numId w:val="111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9"/>
    <w:bookmarkStart w:id="140" w:name="ipos-desc-f54f5deccc4c54b3"/>
    <w:p>
      <w:pPr>
        <w:pStyle w:val="Heading3"/>
      </w:pPr>
      <w:r>
        <w:rPr>
          <w:lang w:val="en-US"/>
        </w:rPr>
        <w:t xml:space="preserve">IPOS-DESC-f54f5deccc4c54b3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trimming output clock fast.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trimming output clock fast.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8"/>
        </w:numPr>
      </w:pPr>
      <w:r>
        <w:rPr>
          <w:b/>
          <w:bCs/>
          <w:lang w:val="en-US"/>
        </w:rPr>
        <w:t xml:space="preserve">What the specification already states:</w:t>
      </w:r>
      <w:r>
        <w:rPr>
          <w:lang w:val="en-US"/>
        </w:rPr>
        <w:t xml:space="preserve"> </w:t>
      </w:r>
      <w:r>
        <w:rPr>
          <w:lang w:val="en-US"/>
        </w:rPr>
        <w:t xml:space="preserve">Approved catalog description: wire trimming output clock fast. Exact same-owner requirement context is included below.</w:t>
      </w:r>
    </w:p>
    <w:p>
      <w:pPr>
        <w:pStyle w:val="Compact"/>
        <w:numPr>
          <w:ilvl w:val="0"/>
          <w:numId w:val="111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o_trimming_clk_fast. If already explicit, correct shared interpretation rather than amend the source.</w:t>
      </w:r>
    </w:p>
    <w:p>
      <w:pPr>
        <w:pStyle w:val="Compact"/>
        <w:numPr>
          <w:ilvl w:val="0"/>
          <w:numId w:val="11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8"/>
        </w:numPr>
      </w:pPr>
      <w:r>
        <w:rPr>
          <w:b/>
          <w:bCs/>
          <w:lang w:val="en-US"/>
        </w:rPr>
        <w:t xml:space="preserve">Signal/register information:</w:t>
      </w:r>
      <w:r>
        <w:rPr>
          <w:lang w:val="en-US"/>
        </w:rPr>
        <w:t xml:space="preserve"> </w:t>
      </w:r>
      <w:r>
        <w:rPr>
          <w:lang w:val="en-US"/>
        </w:rPr>
        <w:t xml:space="preserve">o_trimming_clk_fast; direction: output</w:t>
      </w:r>
    </w:p>
    <w:p>
      <w:pPr>
        <w:pStyle w:val="Compact"/>
        <w:numPr>
          <w:ilvl w:val="0"/>
          <w:numId w:val="111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0"/>
    <w:bookmarkStart w:id="141" w:name="ipos-desc-5e5e7483f4540347"/>
    <w:p>
      <w:pPr>
        <w:pStyle w:val="Heading3"/>
      </w:pPr>
      <w:r>
        <w:rPr>
          <w:lang w:val="en-US"/>
        </w:rPr>
        <w:t xml:space="preserve">IPOS-DESC-5e5e7483f4540347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left open . to be connected in synthesis.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left open . to be connected in synthesis.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19"/>
        </w:numPr>
      </w:pPr>
      <w:r>
        <w:rPr>
          <w:b/>
          <w:bCs/>
          <w:lang w:val="en-US"/>
        </w:rPr>
        <w:t xml:space="preserve">What the specification already states:</w:t>
      </w:r>
      <w:r>
        <w:rPr>
          <w:lang w:val="en-US"/>
        </w:rPr>
        <w:t xml:space="preserve"> </w:t>
      </w:r>
      <w:r>
        <w:rPr>
          <w:lang w:val="en-US"/>
        </w:rPr>
        <w:t xml:space="preserve">Approved catalog description: wire left open . to be connected in synthesis. Exact same-owner requirement context is included below.</w:t>
      </w:r>
    </w:p>
    <w:p>
      <w:pPr>
        <w:pStyle w:val="Compact"/>
        <w:numPr>
          <w:ilvl w:val="0"/>
          <w:numId w:val="111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1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iso_o. If already explicit, correct shared interpretation rather than amend the source.</w:t>
      </w:r>
    </w:p>
    <w:p>
      <w:pPr>
        <w:pStyle w:val="Compact"/>
        <w:numPr>
          <w:ilvl w:val="0"/>
          <w:numId w:val="11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9"/>
        </w:numPr>
      </w:pPr>
      <w:r>
        <w:rPr>
          <w:b/>
          <w:bCs/>
          <w:lang w:val="en-US"/>
        </w:rPr>
        <w:t xml:space="preserve">Signal/register information:</w:t>
      </w:r>
      <w:r>
        <w:rPr>
          <w:lang w:val="en-US"/>
        </w:rPr>
        <w:t xml:space="preserve"> </w:t>
      </w:r>
      <w:r>
        <w:rPr>
          <w:lang w:val="en-US"/>
        </w:rPr>
        <w:t xml:space="preserve">iso_o; direction: output</w:t>
      </w:r>
    </w:p>
    <w:p>
      <w:pPr>
        <w:pStyle w:val="Compact"/>
        <w:numPr>
          <w:ilvl w:val="0"/>
          <w:numId w:val="111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1"/>
    <w:bookmarkStart w:id="142" w:name="ipos-desc-0343598a6c2a15ac"/>
    <w:p>
      <w:pPr>
        <w:pStyle w:val="Heading3"/>
      </w:pPr>
      <w:r>
        <w:rPr>
          <w:lang w:val="en-US"/>
        </w:rPr>
        <w:t xml:space="preserve">IPOS-DESC-0343598a6c2a15ac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to be connected to psw_ctrl.VDDIEN.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to be connected to psw_ctrl.VDDIEN.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0"/>
        </w:numPr>
      </w:pPr>
      <w:r>
        <w:rPr>
          <w:b/>
          <w:bCs/>
          <w:lang w:val="en-US"/>
        </w:rPr>
        <w:t xml:space="preserve">What the specification already states:</w:t>
      </w:r>
      <w:r>
        <w:rPr>
          <w:lang w:val="en-US"/>
        </w:rPr>
        <w:t xml:space="preserve"> </w:t>
      </w:r>
      <w:r>
        <w:rPr>
          <w:lang w:val="en-US"/>
        </w:rPr>
        <w:t xml:space="preserve">Approved catalog description: wire to be connected to psw_ctrl.VDDIEN. Exact same-owner requirement context is included below.</w:t>
      </w:r>
    </w:p>
    <w:p>
      <w:pPr>
        <w:pStyle w:val="Compact"/>
        <w:numPr>
          <w:ilvl w:val="0"/>
          <w:numId w:val="112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vdden_o. If already explicit, correct shared interpretation rather than amend the source.</w:t>
      </w:r>
    </w:p>
    <w:p>
      <w:pPr>
        <w:pStyle w:val="Compact"/>
        <w:numPr>
          <w:ilvl w:val="0"/>
          <w:numId w:val="11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0"/>
        </w:numPr>
      </w:pPr>
      <w:r>
        <w:rPr>
          <w:b/>
          <w:bCs/>
          <w:lang w:val="en-US"/>
        </w:rPr>
        <w:t xml:space="preserve">Signal/register information:</w:t>
      </w:r>
      <w:r>
        <w:rPr>
          <w:lang w:val="en-US"/>
        </w:rPr>
        <w:t xml:space="preserve"> </w:t>
      </w:r>
      <w:r>
        <w:rPr>
          <w:lang w:val="en-US"/>
        </w:rPr>
        <w:t xml:space="preserve">vdden_o; direction: output</w:t>
      </w:r>
    </w:p>
    <w:p>
      <w:pPr>
        <w:pStyle w:val="Compact"/>
        <w:numPr>
          <w:ilvl w:val="0"/>
          <w:numId w:val="112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2"/>
    <w:bookmarkStart w:id="143" w:name="ipos-desc-a2f94feb4a1da6bf"/>
    <w:p>
      <w:pPr>
        <w:pStyle w:val="Heading3"/>
      </w:pPr>
      <w:r>
        <w:rPr>
          <w:lang w:val="en-US"/>
        </w:rPr>
        <w:t xml:space="preserve">IPOS-DESC-a2f94feb4a1da6bf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bg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bg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1"/>
        </w:numPr>
      </w:pPr>
      <w:r>
        <w:rPr>
          <w:b/>
          <w:bCs/>
          <w:lang w:val="en-US"/>
        </w:rPr>
        <w:t xml:space="preserve">What the specification already states:</w:t>
      </w:r>
      <w:r>
        <w:rPr>
          <w:lang w:val="en-US"/>
        </w:rPr>
        <w:t xml:space="preserve"> </w:t>
      </w:r>
      <w:r>
        <w:rPr>
          <w:lang w:val="en-US"/>
        </w:rPr>
        <w:t xml:space="preserve">Approved catalog description: wire bg clock to analog domain. Exact same-owner requirement context is included below.</w:t>
      </w:r>
    </w:p>
    <w:p>
      <w:pPr>
        <w:pStyle w:val="Compact"/>
        <w:numPr>
          <w:ilvl w:val="0"/>
          <w:numId w:val="112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o_ck_bg. If already explicit, correct shared interpretation rather than amend the source.</w:t>
      </w:r>
    </w:p>
    <w:p>
      <w:pPr>
        <w:pStyle w:val="Compact"/>
        <w:numPr>
          <w:ilvl w:val="0"/>
          <w:numId w:val="11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1"/>
        </w:numPr>
      </w:pPr>
      <w:r>
        <w:rPr>
          <w:b/>
          <w:bCs/>
          <w:lang w:val="en-US"/>
        </w:rPr>
        <w:t xml:space="preserve">Signal/register information:</w:t>
      </w:r>
      <w:r>
        <w:rPr>
          <w:lang w:val="en-US"/>
        </w:rPr>
        <w:t xml:space="preserve"> </w:t>
      </w:r>
      <w:r>
        <w:rPr>
          <w:lang w:val="en-US"/>
        </w:rPr>
        <w:t xml:space="preserve">o_ck_bg; direction: output</w:t>
      </w:r>
    </w:p>
    <w:p>
      <w:pPr>
        <w:pStyle w:val="Compact"/>
        <w:numPr>
          <w:ilvl w:val="0"/>
          <w:numId w:val="112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3"/>
    <w:bookmarkStart w:id="144" w:name="ipos-desc-ec40aefb0bc11080"/>
    <w:p>
      <w:pPr>
        <w:pStyle w:val="Heading3"/>
      </w:pPr>
      <w:r>
        <w:rPr>
          <w:lang w:val="en-US"/>
        </w:rPr>
        <w:t xml:space="preserve">IPOS-DESC-ec40aefb0bc11080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sensor hub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2"/>
        </w:numPr>
      </w:pPr>
      <w:r>
        <w:rPr>
          <w:b/>
          <w:bCs/>
          <w:lang w:val="en-US"/>
        </w:rPr>
        <w:t xml:space="preserve">What the specification already states:</w:t>
      </w:r>
      <w:r>
        <w:rPr>
          <w:lang w:val="en-US"/>
        </w:rPr>
        <w:t xml:space="preserve"> </w:t>
      </w:r>
      <w:r>
        <w:rPr>
          <w:lang w:val="en-US"/>
        </w:rPr>
        <w:t xml:space="preserve">Approved catalog description: wire sensor hub clock. Exact same-owner requirement context is included below.</w:t>
      </w:r>
    </w:p>
    <w:p>
      <w:pPr>
        <w:pStyle w:val="Compact"/>
        <w:numPr>
          <w:ilvl w:val="0"/>
          <w:numId w:val="112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o_sh_clk. If already explicit, correct shared interpretation rather than amend the source.</w:t>
      </w:r>
    </w:p>
    <w:p>
      <w:pPr>
        <w:pStyle w:val="Compact"/>
        <w:numPr>
          <w:ilvl w:val="0"/>
          <w:numId w:val="11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2"/>
        </w:numPr>
      </w:pPr>
      <w:r>
        <w:rPr>
          <w:b/>
          <w:bCs/>
          <w:lang w:val="en-US"/>
        </w:rPr>
        <w:t xml:space="preserve">Signal/register information:</w:t>
      </w:r>
      <w:r>
        <w:rPr>
          <w:lang w:val="en-US"/>
        </w:rPr>
        <w:t xml:space="preserve"> </w:t>
      </w:r>
      <w:r>
        <w:rPr>
          <w:lang w:val="en-US"/>
        </w:rPr>
        <w:t xml:space="preserve">o_sh_clk; direction: output</w:t>
      </w:r>
    </w:p>
    <w:p>
      <w:pPr>
        <w:pStyle w:val="Compact"/>
        <w:numPr>
          <w:ilvl w:val="0"/>
          <w:numId w:val="112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4"/>
    <w:bookmarkStart w:id="145" w:name="ipos-desc-530b1ca6674126a1"/>
    <w:p>
      <w:pPr>
        <w:pStyle w:val="Heading3"/>
      </w:pPr>
      <w:r>
        <w:rPr>
          <w:lang w:val="en-US"/>
        </w:rPr>
        <w:t xml:space="preserve">IPOS-DESC-530b1ca6674126a1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chopper bia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chopper bia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3"/>
        </w:numPr>
      </w:pPr>
      <w:r>
        <w:rPr>
          <w:b/>
          <w:bCs/>
          <w:lang w:val="en-US"/>
        </w:rPr>
        <w:t xml:space="preserve">What the specification already states:</w:t>
      </w:r>
      <w:r>
        <w:rPr>
          <w:lang w:val="en-US"/>
        </w:rPr>
        <w:t xml:space="preserve"> </w:t>
      </w:r>
      <w:r>
        <w:rPr>
          <w:lang w:val="en-US"/>
        </w:rPr>
        <w:t xml:space="preserve">Approved catalog description: wire chopper bia clock to analog domain. Exact same-owner requirement context is included below.</w:t>
      </w:r>
    </w:p>
    <w:p>
      <w:pPr>
        <w:pStyle w:val="Compact"/>
        <w:numPr>
          <w:ilvl w:val="0"/>
          <w:numId w:val="11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o_ck_chop_imp. If already explicit, correct shared interpretation rather than amend the source.</w:t>
      </w:r>
    </w:p>
    <w:p>
      <w:pPr>
        <w:pStyle w:val="Compact"/>
        <w:numPr>
          <w:ilvl w:val="0"/>
          <w:numId w:val="11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3"/>
        </w:numPr>
      </w:pPr>
      <w:r>
        <w:rPr>
          <w:b/>
          <w:bCs/>
          <w:lang w:val="en-US"/>
        </w:rPr>
        <w:t xml:space="preserve">Signal/register information:</w:t>
      </w:r>
      <w:r>
        <w:rPr>
          <w:lang w:val="en-US"/>
        </w:rPr>
        <w:t xml:space="preserve"> </w:t>
      </w:r>
      <w:r>
        <w:rPr>
          <w:lang w:val="en-US"/>
        </w:rPr>
        <w:t xml:space="preserve">o_ck_chop_imp; direction: output</w:t>
      </w:r>
    </w:p>
    <w:p>
      <w:pPr>
        <w:pStyle w:val="Compact"/>
        <w:numPr>
          <w:ilvl w:val="0"/>
          <w:numId w:val="112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5"/>
    <w:bookmarkStart w:id="146" w:name="ipos-desc-7d40756fef0881e2"/>
    <w:p>
      <w:pPr>
        <w:pStyle w:val="Heading3"/>
      </w:pPr>
      <w:r>
        <w:rPr>
          <w:lang w:val="en-US"/>
        </w:rPr>
        <w:t xml:space="preserve">IPOS-DESC-7d40756fef0881e2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modulation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modulation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4"/>
        </w:numPr>
      </w:pPr>
      <w:r>
        <w:rPr>
          <w:b/>
          <w:bCs/>
          <w:lang w:val="en-US"/>
        </w:rPr>
        <w:t xml:space="preserve">What the specification already states:</w:t>
      </w:r>
      <w:r>
        <w:rPr>
          <w:lang w:val="en-US"/>
        </w:rPr>
        <w:t xml:space="preserve"> </w:t>
      </w:r>
      <w:r>
        <w:rPr>
          <w:lang w:val="en-US"/>
        </w:rPr>
        <w:t xml:space="preserve">Approved catalog description: wire modulation clock to analog domain. Exact same-owner requirement context is included below.</w:t>
      </w:r>
    </w:p>
    <w:p>
      <w:pPr>
        <w:pStyle w:val="Compact"/>
        <w:numPr>
          <w:ilvl w:val="0"/>
          <w:numId w:val="11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o_ck_m. If already explicit, correct shared interpretation rather than amend the source.</w:t>
      </w:r>
    </w:p>
    <w:p>
      <w:pPr>
        <w:pStyle w:val="Compact"/>
        <w:numPr>
          <w:ilvl w:val="0"/>
          <w:numId w:val="11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4"/>
        </w:numPr>
      </w:pPr>
      <w:r>
        <w:rPr>
          <w:b/>
          <w:bCs/>
          <w:lang w:val="en-US"/>
        </w:rPr>
        <w:t xml:space="preserve">Signal/register information:</w:t>
      </w:r>
      <w:r>
        <w:rPr>
          <w:lang w:val="en-US"/>
        </w:rPr>
        <w:t xml:space="preserve"> </w:t>
      </w:r>
      <w:r>
        <w:rPr>
          <w:lang w:val="en-US"/>
        </w:rPr>
        <w:t xml:space="preserve">o_ck_m; direction: output</w:t>
      </w:r>
    </w:p>
    <w:p>
      <w:pPr>
        <w:pStyle w:val="Compact"/>
        <w:numPr>
          <w:ilvl w:val="0"/>
          <w:numId w:val="112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6"/>
    <w:bookmarkStart w:id="147" w:name="ipos-desc-a8b4e61b1ca46fed"/>
    <w:p>
      <w:pPr>
        <w:pStyle w:val="Heading3"/>
      </w:pPr>
      <w:r>
        <w:rPr>
          <w:lang w:val="en-US"/>
        </w:rPr>
        <w:t xml:space="preserve">IPOS-DESC-a8b4e61b1ca46fed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healt channel 10kHz clock to analog domain.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healt channel 10kHz clock to analog domain.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5"/>
        </w:numPr>
      </w:pPr>
      <w:r>
        <w:rPr>
          <w:b/>
          <w:bCs/>
          <w:lang w:val="en-US"/>
        </w:rPr>
        <w:t xml:space="preserve">What the specification already states:</w:t>
      </w:r>
      <w:r>
        <w:rPr>
          <w:lang w:val="en-US"/>
        </w:rPr>
        <w:t xml:space="preserve"> </w:t>
      </w:r>
      <w:r>
        <w:rPr>
          <w:lang w:val="en-US"/>
        </w:rPr>
        <w:t xml:space="preserve">Approved catalog description: wire healt channel 10kHz clock to analog domain. Exact same-owner requirement context is included below.</w:t>
      </w:r>
    </w:p>
    <w:p>
      <w:pPr>
        <w:pStyle w:val="Compact"/>
        <w:numPr>
          <w:ilvl w:val="0"/>
          <w:numId w:val="1125"/>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5"/>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o_ck_hc2_10k. If already explicit, correct shared interpretation rather than amend the source.</w:t>
      </w:r>
    </w:p>
    <w:p>
      <w:pPr>
        <w:pStyle w:val="Compact"/>
        <w:numPr>
          <w:ilvl w:val="0"/>
          <w:numId w:val="11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5"/>
        </w:numPr>
      </w:pPr>
      <w:r>
        <w:rPr>
          <w:b/>
          <w:bCs/>
          <w:lang w:val="en-US"/>
        </w:rPr>
        <w:t xml:space="preserve">Signal/register information:</w:t>
      </w:r>
      <w:r>
        <w:rPr>
          <w:lang w:val="en-US"/>
        </w:rPr>
        <w:t xml:space="preserve"> </w:t>
      </w:r>
      <w:r>
        <w:rPr>
          <w:lang w:val="en-US"/>
        </w:rPr>
        <w:t xml:space="preserve">o_ck_hc2_10k; direction: output</w:t>
      </w:r>
    </w:p>
    <w:p>
      <w:pPr>
        <w:pStyle w:val="Compact"/>
        <w:numPr>
          <w:ilvl w:val="0"/>
          <w:numId w:val="112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7"/>
    <w:bookmarkStart w:id="148" w:name="ipos-desc-961b9d2227449ee9"/>
    <w:p>
      <w:pPr>
        <w:pStyle w:val="Heading3"/>
      </w:pPr>
      <w:r>
        <w:rPr>
          <w:lang w:val="en-US"/>
        </w:rPr>
        <w:t xml:space="preserve">IPOS-DESC-961b9d2227449ee9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phase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phase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6"/>
        </w:numPr>
      </w:pPr>
      <w:r>
        <w:rPr>
          <w:b/>
          <w:bCs/>
          <w:lang w:val="en-US"/>
        </w:rPr>
        <w:t xml:space="preserve">What the specification already states:</w:t>
      </w:r>
      <w:r>
        <w:rPr>
          <w:lang w:val="en-US"/>
        </w:rPr>
        <w:t xml:space="preserve"> </w:t>
      </w:r>
      <w:r>
        <w:rPr>
          <w:lang w:val="en-US"/>
        </w:rPr>
        <w:t xml:space="preserve">Approved catalog description: wire phase clock to analog domain. Exact same-owner requirement context is included below.</w:t>
      </w:r>
    </w:p>
    <w:p>
      <w:pPr>
        <w:pStyle w:val="Compact"/>
        <w:numPr>
          <w:ilvl w:val="0"/>
          <w:numId w:val="112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o_ck_p. If already explicit, correct shared interpretation rather than amend the source.</w:t>
      </w:r>
    </w:p>
    <w:p>
      <w:pPr>
        <w:pStyle w:val="Compact"/>
        <w:numPr>
          <w:ilvl w:val="0"/>
          <w:numId w:val="11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6"/>
        </w:numPr>
      </w:pPr>
      <w:r>
        <w:rPr>
          <w:b/>
          <w:bCs/>
          <w:lang w:val="en-US"/>
        </w:rPr>
        <w:t xml:space="preserve">Signal/register information:</w:t>
      </w:r>
      <w:r>
        <w:rPr>
          <w:lang w:val="en-US"/>
        </w:rPr>
        <w:t xml:space="preserve"> </w:t>
      </w:r>
      <w:r>
        <w:rPr>
          <w:lang w:val="en-US"/>
        </w:rPr>
        <w:t xml:space="preserve">o_ck_p; direction: output</w:t>
      </w:r>
    </w:p>
    <w:p>
      <w:pPr>
        <w:pStyle w:val="Compact"/>
        <w:numPr>
          <w:ilvl w:val="0"/>
          <w:numId w:val="112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8"/>
    <w:bookmarkStart w:id="149" w:name="ipos-desc-6105e3ed96b962e5"/>
    <w:p>
      <w:pPr>
        <w:pStyle w:val="Heading3"/>
      </w:pPr>
      <w:r>
        <w:rPr>
          <w:lang w:val="en-US"/>
        </w:rPr>
        <w:t xml:space="preserve">IPOS-DESC-6105e3ed96b962e5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quadrature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quadrature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7"/>
        </w:numPr>
      </w:pPr>
      <w:r>
        <w:rPr>
          <w:b/>
          <w:bCs/>
          <w:lang w:val="en-US"/>
        </w:rPr>
        <w:t xml:space="preserve">What the specification already states:</w:t>
      </w:r>
      <w:r>
        <w:rPr>
          <w:lang w:val="en-US"/>
        </w:rPr>
        <w:t xml:space="preserve"> </w:t>
      </w:r>
      <w:r>
        <w:rPr>
          <w:lang w:val="en-US"/>
        </w:rPr>
        <w:t xml:space="preserve">Approved catalog description: wire quadrature clock to analog domain. Exact same-owner requirement context is included below.</w:t>
      </w:r>
    </w:p>
    <w:p>
      <w:pPr>
        <w:pStyle w:val="Compact"/>
        <w:numPr>
          <w:ilvl w:val="0"/>
          <w:numId w:val="112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o_ck_q. If already explicit, correct shared interpretation rather than amend the source.</w:t>
      </w:r>
    </w:p>
    <w:p>
      <w:pPr>
        <w:pStyle w:val="Compact"/>
        <w:numPr>
          <w:ilvl w:val="0"/>
          <w:numId w:val="11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7"/>
        </w:numPr>
      </w:pPr>
      <w:r>
        <w:rPr>
          <w:b/>
          <w:bCs/>
          <w:lang w:val="en-US"/>
        </w:rPr>
        <w:t xml:space="preserve">Signal/register information:</w:t>
      </w:r>
      <w:r>
        <w:rPr>
          <w:lang w:val="en-US"/>
        </w:rPr>
        <w:t xml:space="preserve"> </w:t>
      </w:r>
      <w:r>
        <w:rPr>
          <w:lang w:val="en-US"/>
        </w:rPr>
        <w:t xml:space="preserve">o_ck_q; direction: output</w:t>
      </w:r>
    </w:p>
    <w:p>
      <w:pPr>
        <w:pStyle w:val="Compact"/>
        <w:numPr>
          <w:ilvl w:val="0"/>
          <w:numId w:val="112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9"/>
    <w:bookmarkStart w:id="150" w:name="ipos-desc-bcb62cd75ac74b2e"/>
    <w:p>
      <w:pPr>
        <w:pStyle w:val="Heading3"/>
      </w:pPr>
      <w:r>
        <w:rPr>
          <w:lang w:val="en-US"/>
        </w:rPr>
        <w:t xml:space="preserve">IPOS-DESC-bcb62cd75ac74b2e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16MHz clock for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16MHz clock for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8"/>
        </w:numPr>
      </w:pPr>
      <w:r>
        <w:rPr>
          <w:b/>
          <w:bCs/>
          <w:lang w:val="en-US"/>
        </w:rPr>
        <w:t xml:space="preserve">What the specification already states:</w:t>
      </w:r>
      <w:r>
        <w:rPr>
          <w:lang w:val="en-US"/>
        </w:rPr>
        <w:t xml:space="preserve"> </w:t>
      </w:r>
      <w:r>
        <w:rPr>
          <w:lang w:val="en-US"/>
        </w:rPr>
        <w:t xml:space="preserve">Approved catalog description: wire 16MHz clock for Main Controller. Exact same-owner requirement context is included below.</w:t>
      </w:r>
    </w:p>
    <w:p>
      <w:pPr>
        <w:pStyle w:val="Compact"/>
        <w:numPr>
          <w:ilvl w:val="0"/>
          <w:numId w:val="1128"/>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8"/>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o_clk_16M_mc. If already explicit, correct shared interpretation rather than amend the source.</w:t>
      </w:r>
    </w:p>
    <w:p>
      <w:pPr>
        <w:pStyle w:val="Compact"/>
        <w:numPr>
          <w:ilvl w:val="0"/>
          <w:numId w:val="11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8"/>
        </w:numPr>
      </w:pPr>
      <w:r>
        <w:rPr>
          <w:b/>
          <w:bCs/>
          <w:lang w:val="en-US"/>
        </w:rPr>
        <w:t xml:space="preserve">Signal/register information:</w:t>
      </w:r>
      <w:r>
        <w:rPr>
          <w:lang w:val="en-US"/>
        </w:rPr>
        <w:t xml:space="preserve"> </w:t>
      </w:r>
      <w:r>
        <w:rPr>
          <w:lang w:val="en-US"/>
        </w:rPr>
        <w:t xml:space="preserve">o_clk_16M_mc; direction: output</w:t>
      </w:r>
    </w:p>
    <w:p>
      <w:pPr>
        <w:pStyle w:val="Compact"/>
        <w:numPr>
          <w:ilvl w:val="0"/>
          <w:numId w:val="112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0"/>
    <w:bookmarkStart w:id="151" w:name="ipos-desc-1022c7be53212cb5"/>
    <w:p>
      <w:pPr>
        <w:pStyle w:val="Heading3"/>
      </w:pPr>
      <w:r>
        <w:rPr>
          <w:lang w:val="en-US"/>
        </w:rPr>
        <w:t xml:space="preserve">IPOS-DESC-1022c7be53212cb5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16MHz clock for ADC DFT.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16MHz clock for ADC DFT.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29"/>
        </w:numPr>
      </w:pPr>
      <w:r>
        <w:rPr>
          <w:b/>
          <w:bCs/>
          <w:lang w:val="en-US"/>
        </w:rPr>
        <w:t xml:space="preserve">What the specification already states:</w:t>
      </w:r>
      <w:r>
        <w:rPr>
          <w:lang w:val="en-US"/>
        </w:rPr>
        <w:t xml:space="preserve"> </w:t>
      </w:r>
      <w:r>
        <w:rPr>
          <w:lang w:val="en-US"/>
        </w:rPr>
        <w:t xml:space="preserve">Approved catalog description: wire 16MHz clock for ADC DFT. Exact same-owner requirement context is included below.</w:t>
      </w:r>
    </w:p>
    <w:p>
      <w:pPr>
        <w:pStyle w:val="Compact"/>
        <w:numPr>
          <w:ilvl w:val="0"/>
          <w:numId w:val="1129"/>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9"/>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o_clk_dft_adc. If already explicit, correct shared interpretation rather than amend the source.</w:t>
      </w:r>
    </w:p>
    <w:p>
      <w:pPr>
        <w:pStyle w:val="Compact"/>
        <w:numPr>
          <w:ilvl w:val="0"/>
          <w:numId w:val="11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9"/>
        </w:numPr>
      </w:pPr>
      <w:r>
        <w:rPr>
          <w:b/>
          <w:bCs/>
          <w:lang w:val="en-US"/>
        </w:rPr>
        <w:t xml:space="preserve">Signal/register information:</w:t>
      </w:r>
      <w:r>
        <w:rPr>
          <w:lang w:val="en-US"/>
        </w:rPr>
        <w:t xml:space="preserve"> </w:t>
      </w:r>
      <w:r>
        <w:rPr>
          <w:lang w:val="en-US"/>
        </w:rPr>
        <w:t xml:space="preserve">o_clk_dft_adc; direction: output</w:t>
      </w:r>
    </w:p>
    <w:p>
      <w:pPr>
        <w:pStyle w:val="Compact"/>
        <w:numPr>
          <w:ilvl w:val="0"/>
          <w:numId w:val="112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1"/>
    <w:bookmarkStart w:id="152" w:name="ipos-desc-6db5d3d34272fc8c"/>
    <w:p>
      <w:pPr>
        <w:pStyle w:val="Heading3"/>
      </w:pPr>
      <w:r>
        <w:rPr>
          <w:lang w:val="en-US"/>
        </w:rPr>
        <w:t xml:space="preserve">IPOS-DESC-6db5d3d34272fc8c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gsr clock to digital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gsr clock to digital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30"/>
        </w:numPr>
      </w:pPr>
      <w:r>
        <w:rPr>
          <w:b/>
          <w:bCs/>
          <w:lang w:val="en-US"/>
        </w:rPr>
        <w:t xml:space="preserve">What the specification already states:</w:t>
      </w:r>
      <w:r>
        <w:rPr>
          <w:lang w:val="en-US"/>
        </w:rPr>
        <w:t xml:space="preserve"> </w:t>
      </w:r>
      <w:r>
        <w:rPr>
          <w:lang w:val="en-US"/>
        </w:rPr>
        <w:t xml:space="preserve">Approved catalog description: wire gsr clock to digital domain. Exact same-owner requirement context is included below.</w:t>
      </w:r>
    </w:p>
    <w:p>
      <w:pPr>
        <w:pStyle w:val="Compact"/>
        <w:numPr>
          <w:ilvl w:val="0"/>
          <w:numId w:val="113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3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o_clk_gsr_16M. If already explicit, correct shared interpretation rather than amend the source.</w:t>
      </w:r>
    </w:p>
    <w:p>
      <w:pPr>
        <w:pStyle w:val="Compact"/>
        <w:numPr>
          <w:ilvl w:val="0"/>
          <w:numId w:val="11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0"/>
        </w:numPr>
      </w:pPr>
      <w:r>
        <w:rPr>
          <w:b/>
          <w:bCs/>
          <w:lang w:val="en-US"/>
        </w:rPr>
        <w:t xml:space="preserve">Signal/register information:</w:t>
      </w:r>
      <w:r>
        <w:rPr>
          <w:lang w:val="en-US"/>
        </w:rPr>
        <w:t xml:space="preserve"> </w:t>
      </w:r>
      <w:r>
        <w:rPr>
          <w:lang w:val="en-US"/>
        </w:rPr>
        <w:t xml:space="preserve">o_clk_gsr_16M; direction: output</w:t>
      </w:r>
    </w:p>
    <w:p>
      <w:pPr>
        <w:pStyle w:val="Compact"/>
        <w:numPr>
          <w:ilvl w:val="0"/>
          <w:numId w:val="113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2"/>
    <w:bookmarkStart w:id="153" w:name="ipos-desc-d30da2f4539d54db"/>
    <w:p>
      <w:pPr>
        <w:pStyle w:val="Heading3"/>
      </w:pPr>
      <w:r>
        <w:rPr>
          <w:lang w:val="en-US"/>
        </w:rPr>
        <w:t xml:space="preserve">IPOS-DESC-d30da2f4539d54db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adc serial clock in dft.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adc serial clock in dft.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31"/>
        </w:numPr>
      </w:pPr>
      <w:r>
        <w:rPr>
          <w:b/>
          <w:bCs/>
          <w:lang w:val="en-US"/>
        </w:rPr>
        <w:t xml:space="preserve">What the specification already states:</w:t>
      </w:r>
      <w:r>
        <w:rPr>
          <w:lang w:val="en-US"/>
        </w:rPr>
        <w:t xml:space="preserve"> </w:t>
      </w:r>
      <w:r>
        <w:rPr>
          <w:lang w:val="en-US"/>
        </w:rPr>
        <w:t xml:space="preserve">Approved catalog description: wire adc serial clock in dft. Exact same-owner requirement context is included below.</w:t>
      </w:r>
    </w:p>
    <w:p>
      <w:pPr>
        <w:pStyle w:val="Compact"/>
        <w:numPr>
          <w:ilvl w:val="0"/>
          <w:numId w:val="11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o_ADC_clk_serial_dft. If already explicit, correct shared interpretation rather than amend the source.</w:t>
      </w:r>
    </w:p>
    <w:p>
      <w:pPr>
        <w:pStyle w:val="Compact"/>
        <w:numPr>
          <w:ilvl w:val="0"/>
          <w:numId w:val="11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1"/>
        </w:numPr>
      </w:pPr>
      <w:r>
        <w:rPr>
          <w:b/>
          <w:bCs/>
          <w:lang w:val="en-US"/>
        </w:rPr>
        <w:t xml:space="preserve">Signal/register information:</w:t>
      </w:r>
      <w:r>
        <w:rPr>
          <w:lang w:val="en-US"/>
        </w:rPr>
        <w:t xml:space="preserve"> </w:t>
      </w:r>
      <w:r>
        <w:rPr>
          <w:lang w:val="en-US"/>
        </w:rPr>
        <w:t xml:space="preserve">o_ADC_clk_serial_dft; direction: output</w:t>
      </w:r>
    </w:p>
    <w:p>
      <w:pPr>
        <w:pStyle w:val="Compact"/>
        <w:numPr>
          <w:ilvl w:val="0"/>
          <w:numId w:val="113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3"/>
    <w:bookmarkStart w:id="154" w:name="ipos-desc-efa566c604f03d55"/>
    <w:p>
      <w:pPr>
        <w:pStyle w:val="Heading3"/>
      </w:pPr>
      <w:r>
        <w:rPr>
          <w:lang w:val="en-US"/>
        </w:rPr>
        <w:t xml:space="preserve">IPOS-DESC-efa566c604f03d55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status clk reg clk sh 16Mhz 41.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status clk reg clk sh 16Mhz 41.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32"/>
        </w:numPr>
      </w:pPr>
      <w:r>
        <w:rPr>
          <w:b/>
          <w:bCs/>
          <w:lang w:val="en-US"/>
        </w:rPr>
        <w:t xml:space="preserve">What the specification already states:</w:t>
      </w:r>
      <w:r>
        <w:rPr>
          <w:lang w:val="en-US"/>
        </w:rPr>
        <w:t xml:space="preserve"> </w:t>
      </w:r>
      <w:r>
        <w:rPr>
          <w:lang w:val="en-US"/>
        </w:rPr>
        <w:t xml:space="preserve">Approved catalog description: wire status clk reg clk sh 16Mhz 41. Exact same-owner requirement context is included below.</w:t>
      </w:r>
    </w:p>
    <w:p>
      <w:pPr>
        <w:pStyle w:val="Compact"/>
        <w:numPr>
          <w:ilvl w:val="0"/>
          <w:numId w:val="1132"/>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32"/>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o_sh_clk_gate. If already explicit, correct shared interpretation rather than amend the source.</w:t>
      </w:r>
    </w:p>
    <w:p>
      <w:pPr>
        <w:pStyle w:val="Compact"/>
        <w:numPr>
          <w:ilvl w:val="0"/>
          <w:numId w:val="11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2"/>
        </w:numPr>
      </w:pPr>
      <w:r>
        <w:rPr>
          <w:b/>
          <w:bCs/>
          <w:lang w:val="en-US"/>
        </w:rPr>
        <w:t xml:space="preserve">Signal/register information:</w:t>
      </w:r>
      <w:r>
        <w:rPr>
          <w:lang w:val="en-US"/>
        </w:rPr>
        <w:t xml:space="preserve"> </w:t>
      </w:r>
      <w:r>
        <w:rPr>
          <w:lang w:val="en-US"/>
        </w:rPr>
        <w:t xml:space="preserve">o_sh_clk_gate; direction: output</w:t>
      </w:r>
    </w:p>
    <w:p>
      <w:pPr>
        <w:pStyle w:val="Compact"/>
        <w:numPr>
          <w:ilvl w:val="0"/>
          <w:numId w:val="113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4"/>
    <w:bookmarkStart w:id="155" w:name="ipos-desc-97ffd42b98e1e12a"/>
    <w:p>
      <w:pPr>
        <w:pStyle w:val="Heading3"/>
      </w:pPr>
      <w:r>
        <w:rPr>
          <w:lang w:val="en-US"/>
        </w:rPr>
        <w:t xml:space="preserve">IPOS-DESC-97ffd42b98e1e12a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write_protection_en OTP regmap enable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write_protection_en OTP regmap enable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3"/>
        </w:numPr>
      </w:pPr>
      <w:r>
        <w:rPr>
          <w:b/>
          <w:bCs/>
          <w:lang w:val="en-US"/>
        </w:rPr>
        <w:t xml:space="preserve">What the specification already states:</w:t>
      </w:r>
      <w:r>
        <w:rPr>
          <w:lang w:val="en-US"/>
        </w:rPr>
        <w:t xml:space="preserve"> </w:t>
      </w:r>
      <w:r>
        <w:rPr>
          <w:lang w:val="en-US"/>
        </w:rPr>
        <w:t xml:space="preserve">Approved catalog description: write_protection_en OTP regmap enable from regmap. Exact same-owner requirement context is included below.</w:t>
      </w:r>
    </w:p>
    <w:p>
      <w:pPr>
        <w:pStyle w:val="Compact"/>
        <w:numPr>
          <w:ilvl w:val="0"/>
          <w:numId w:val="11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i_write_protection_en. If already explicit, correct shared interpretation rather than amend the source.</w:t>
      </w:r>
    </w:p>
    <w:p>
      <w:pPr>
        <w:pStyle w:val="Compact"/>
        <w:numPr>
          <w:ilvl w:val="0"/>
          <w:numId w:val="11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3"/>
        </w:numPr>
      </w:pPr>
      <w:r>
        <w:rPr>
          <w:b/>
          <w:bCs/>
          <w:lang w:val="en-US"/>
        </w:rPr>
        <w:t xml:space="preserve">Signal/register information:</w:t>
      </w:r>
      <w:r>
        <w:rPr>
          <w:lang w:val="en-US"/>
        </w:rPr>
        <w:t xml:space="preserve"> </w:t>
      </w:r>
      <w:r>
        <w:rPr>
          <w:lang w:val="en-US"/>
        </w:rPr>
        <w:t xml:space="preserve">i_write_protection_en; direction: input</w:t>
      </w:r>
    </w:p>
    <w:p>
      <w:pPr>
        <w:pStyle w:val="Compact"/>
        <w:numPr>
          <w:ilvl w:val="0"/>
          <w:numId w:val="113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5"/>
    <w:bookmarkStart w:id="156" w:name="ipos-desc-906a89014dfa57f6"/>
    <w:p>
      <w:pPr>
        <w:pStyle w:val="Heading3"/>
      </w:pPr>
      <w:r>
        <w:rPr>
          <w:lang w:val="en-US"/>
        </w:rPr>
        <w:t xml:space="preserve">IPOS-DESC-906a89014dfa57f6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write_protection_en OTP regmap enable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write_protection_en OTP regmap enable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4"/>
        </w:numPr>
      </w:pPr>
      <w:r>
        <w:rPr>
          <w:b/>
          <w:bCs/>
          <w:lang w:val="en-US"/>
        </w:rPr>
        <w:t xml:space="preserve">What the specification already states:</w:t>
      </w:r>
      <w:r>
        <w:rPr>
          <w:lang w:val="en-US"/>
        </w:rPr>
        <w:t xml:space="preserve"> </w:t>
      </w:r>
      <w:r>
        <w:rPr>
          <w:lang w:val="en-US"/>
        </w:rPr>
        <w:t xml:space="preserve">Approved catalog description: write_protection_en OTP regmap enable to regmap. Exact same-owner requirement context is included below.</w:t>
      </w:r>
    </w:p>
    <w:p>
      <w:pPr>
        <w:pStyle w:val="Compact"/>
        <w:numPr>
          <w:ilvl w:val="0"/>
          <w:numId w:val="11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o_write_protection_en. If already explicit, correct shared interpretation rather than amend the source.</w:t>
      </w:r>
    </w:p>
    <w:p>
      <w:pPr>
        <w:pStyle w:val="Compact"/>
        <w:numPr>
          <w:ilvl w:val="0"/>
          <w:numId w:val="11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4"/>
        </w:numPr>
      </w:pPr>
      <w:r>
        <w:rPr>
          <w:b/>
          <w:bCs/>
          <w:lang w:val="en-US"/>
        </w:rPr>
        <w:t xml:space="preserve">Signal/register information:</w:t>
      </w:r>
      <w:r>
        <w:rPr>
          <w:lang w:val="en-US"/>
        </w:rPr>
        <w:t xml:space="preserve"> </w:t>
      </w:r>
      <w:r>
        <w:rPr>
          <w:lang w:val="en-US"/>
        </w:rPr>
        <w:t xml:space="preserve">o_write_protection_en; direction: output</w:t>
      </w:r>
    </w:p>
    <w:p>
      <w:pPr>
        <w:pStyle w:val="Compact"/>
        <w:numPr>
          <w:ilvl w:val="0"/>
          <w:numId w:val="113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6"/>
    <w:bookmarkStart w:id="157" w:name="ipos-desc-e071fcffe1e447e9"/>
    <w:p>
      <w:pPr>
        <w:pStyle w:val="Heading3"/>
      </w:pPr>
      <w:r>
        <w:rPr>
          <w:lang w:val="en-US"/>
        </w:rPr>
        <w:t xml:space="preserve">IPOS-DESC-e071fcffe1e447e9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bist_mode signal used retun in functional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bist_mode signal used retun in functional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5"/>
        </w:numPr>
      </w:pPr>
      <w:r>
        <w:rPr>
          <w:b/>
          <w:bCs/>
          <w:lang w:val="en-US"/>
        </w:rPr>
        <w:t xml:space="preserve">What the specification already states:</w:t>
      </w:r>
      <w:r>
        <w:rPr>
          <w:lang w:val="en-US"/>
        </w:rPr>
        <w:t xml:space="preserve"> </w:t>
      </w:r>
      <w:r>
        <w:rPr>
          <w:lang w:val="en-US"/>
        </w:rPr>
        <w:t xml:space="preserve">Approved catalog description: bist_mode signal used retun in functional mode. Exact same-owner requirement context is included below.</w:t>
      </w:r>
    </w:p>
    <w:p>
      <w:pPr>
        <w:pStyle w:val="Compact"/>
        <w:numPr>
          <w:ilvl w:val="0"/>
          <w:numId w:val="11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i_tap_bist_mode. If already explicit, correct shared interpretation rather than amend the source.</w:t>
      </w:r>
    </w:p>
    <w:p>
      <w:pPr>
        <w:pStyle w:val="Compact"/>
        <w:numPr>
          <w:ilvl w:val="0"/>
          <w:numId w:val="11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5"/>
        </w:numPr>
      </w:pPr>
      <w:r>
        <w:rPr>
          <w:b/>
          <w:bCs/>
          <w:lang w:val="en-US"/>
        </w:rPr>
        <w:t xml:space="preserve">Signal/register information:</w:t>
      </w:r>
      <w:r>
        <w:rPr>
          <w:lang w:val="en-US"/>
        </w:rPr>
        <w:t xml:space="preserve"> </w:t>
      </w:r>
      <w:r>
        <w:rPr>
          <w:lang w:val="en-US"/>
        </w:rPr>
        <w:t xml:space="preserve">i_tap_bist_mode; direction: input</w:t>
      </w:r>
    </w:p>
    <w:p>
      <w:pPr>
        <w:pStyle w:val="Compact"/>
        <w:numPr>
          <w:ilvl w:val="0"/>
          <w:numId w:val="113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7"/>
    <w:bookmarkStart w:id="158" w:name="ipos-desc-bd6e97298ceac080"/>
    <w:p>
      <w:pPr>
        <w:pStyle w:val="Heading3"/>
      </w:pPr>
      <w:r>
        <w:rPr>
          <w:lang w:val="en-US"/>
        </w:rPr>
        <w:t xml:space="preserve">IPOS-DESC-bd6e97298ceac080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 enable select PDRES 05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 enable select PDRES 05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6"/>
        </w:numPr>
      </w:pPr>
      <w:r>
        <w:rPr>
          <w:b/>
          <w:bCs/>
          <w:lang w:val="en-US"/>
        </w:rPr>
        <w:t xml:space="preserve">What the specification already states:</w:t>
      </w:r>
      <w:r>
        <w:rPr>
          <w:lang w:val="en-US"/>
        </w:rPr>
        <w:t xml:space="preserve"> </w:t>
      </w:r>
      <w:r>
        <w:rPr>
          <w:lang w:val="en-US"/>
        </w:rPr>
        <w:t xml:space="preserve">Approved catalog description: bit enable select PDRES 05 ECG0 channel. Exact same-owner requirement context is included below.</w:t>
      </w:r>
    </w:p>
    <w:p>
      <w:pPr>
        <w:pStyle w:val="Compact"/>
        <w:numPr>
          <w:ilvl w:val="0"/>
          <w:numId w:val="11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i_EN_0P05HP_ECG0. If already explicit, correct shared interpretation rather than amend the source.</w:t>
      </w:r>
    </w:p>
    <w:p>
      <w:pPr>
        <w:pStyle w:val="Compact"/>
        <w:numPr>
          <w:ilvl w:val="0"/>
          <w:numId w:val="11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6"/>
        </w:numPr>
      </w:pPr>
      <w:r>
        <w:rPr>
          <w:b/>
          <w:bCs/>
          <w:lang w:val="en-US"/>
        </w:rPr>
        <w:t xml:space="preserve">Signal/register information:</w:t>
      </w:r>
      <w:r>
        <w:rPr>
          <w:lang w:val="en-US"/>
        </w:rPr>
        <w:t xml:space="preserve"> </w:t>
      </w:r>
      <w:r>
        <w:rPr>
          <w:lang w:val="en-US"/>
        </w:rPr>
        <w:t xml:space="preserve">i_EN_0P05HP_ECG0; direction: input</w:t>
      </w:r>
    </w:p>
    <w:p>
      <w:pPr>
        <w:pStyle w:val="Compact"/>
        <w:numPr>
          <w:ilvl w:val="0"/>
          <w:numId w:val="113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8"/>
    <w:bookmarkStart w:id="159" w:name="ipos-desc-49e2b2e40cfbe76c"/>
    <w:p>
      <w:pPr>
        <w:pStyle w:val="Heading3"/>
      </w:pPr>
      <w:r>
        <w:rPr>
          <w:lang w:val="en-US"/>
        </w:rPr>
        <w:t xml:space="preserve">IPOS-DESC-49e2b2e40cfbe76c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 enable select PDRES 05 ECG12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 enable select PDRES 05 ECG12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7"/>
        </w:numPr>
      </w:pPr>
      <w:r>
        <w:rPr>
          <w:b/>
          <w:bCs/>
          <w:lang w:val="en-US"/>
        </w:rPr>
        <w:t xml:space="preserve">What the specification already states:</w:t>
      </w:r>
      <w:r>
        <w:rPr>
          <w:lang w:val="en-US"/>
        </w:rPr>
        <w:t xml:space="preserve"> </w:t>
      </w:r>
      <w:r>
        <w:rPr>
          <w:lang w:val="en-US"/>
        </w:rPr>
        <w:t xml:space="preserve">Approved catalog description: bit enable select PDRES 05 ECG12 channel. Exact same-owner requirement context is included below.</w:t>
      </w:r>
    </w:p>
    <w:p>
      <w:pPr>
        <w:pStyle w:val="Compact"/>
        <w:numPr>
          <w:ilvl w:val="0"/>
          <w:numId w:val="113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i_EN_0P05HP_ECG12. If already explicit, correct shared interpretation rather than amend the source.</w:t>
      </w:r>
    </w:p>
    <w:p>
      <w:pPr>
        <w:pStyle w:val="Compact"/>
        <w:numPr>
          <w:ilvl w:val="0"/>
          <w:numId w:val="11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7"/>
        </w:numPr>
      </w:pPr>
      <w:r>
        <w:rPr>
          <w:b/>
          <w:bCs/>
          <w:lang w:val="en-US"/>
        </w:rPr>
        <w:t xml:space="preserve">Signal/register information:</w:t>
      </w:r>
      <w:r>
        <w:rPr>
          <w:lang w:val="en-US"/>
        </w:rPr>
        <w:t xml:space="preserve"> </w:t>
      </w:r>
      <w:r>
        <w:rPr>
          <w:lang w:val="en-US"/>
        </w:rPr>
        <w:t xml:space="preserve">i_EN_0P05HP_ECG12; direction: input</w:t>
      </w:r>
    </w:p>
    <w:p>
      <w:pPr>
        <w:pStyle w:val="Compact"/>
        <w:numPr>
          <w:ilvl w:val="0"/>
          <w:numId w:val="113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9"/>
    <w:bookmarkStart w:id="160" w:name="ipos-desc-211dc7c59e6c16e1"/>
    <w:p>
      <w:pPr>
        <w:pStyle w:val="Heading3"/>
      </w:pPr>
      <w:r>
        <w:rPr>
          <w:lang w:val="en-US"/>
        </w:rPr>
        <w:t xml:space="preserve">IPOS-DESC-211dc7c59e6c16e1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8"/>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3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IMPQ_PSDRES_UP_02. If already explicit, correct shared interpretation rather than amend the source.</w:t>
      </w:r>
    </w:p>
    <w:p>
      <w:pPr>
        <w:pStyle w:val="Compact"/>
        <w:numPr>
          <w:ilvl w:val="0"/>
          <w:numId w:val="11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8"/>
        </w:numPr>
      </w:pPr>
      <w:r>
        <w:rPr>
          <w:b/>
          <w:bCs/>
          <w:lang w:val="en-US"/>
        </w:rPr>
        <w:t xml:space="preserve">Signal/register information:</w:t>
      </w:r>
      <w:r>
        <w:rPr>
          <w:lang w:val="en-US"/>
        </w:rPr>
        <w:t xml:space="preserve"> </w:t>
      </w:r>
      <w:r>
        <w:rPr>
          <w:lang w:val="en-US"/>
        </w:rPr>
        <w:t xml:space="preserve">IMPQ_PSDRES_UP_02; direction: input</w:t>
      </w:r>
    </w:p>
    <w:p>
      <w:pPr>
        <w:pStyle w:val="Compact"/>
        <w:numPr>
          <w:ilvl w:val="0"/>
          <w:numId w:val="113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0"/>
    <w:bookmarkStart w:id="161" w:name="ipos-desc-832cdd039b14b3cc"/>
    <w:p>
      <w:pPr>
        <w:pStyle w:val="Heading3"/>
      </w:pPr>
      <w:r>
        <w:rPr>
          <w:lang w:val="en-US"/>
        </w:rPr>
        <w:t xml:space="preserve">IPOS-DESC-832cdd039b14b3cc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39"/>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3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IMPQ_PSDRES_DOWN_02. If already explicit, correct shared interpretation rather than amend the source.</w:t>
      </w:r>
    </w:p>
    <w:p>
      <w:pPr>
        <w:pStyle w:val="Compact"/>
        <w:numPr>
          <w:ilvl w:val="0"/>
          <w:numId w:val="11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9"/>
        </w:numPr>
      </w:pPr>
      <w:r>
        <w:rPr>
          <w:b/>
          <w:bCs/>
          <w:lang w:val="en-US"/>
        </w:rPr>
        <w:t xml:space="preserve">Signal/register information:</w:t>
      </w:r>
      <w:r>
        <w:rPr>
          <w:lang w:val="en-US"/>
        </w:rPr>
        <w:t xml:space="preserve"> </w:t>
      </w:r>
      <w:r>
        <w:rPr>
          <w:lang w:val="en-US"/>
        </w:rPr>
        <w:t xml:space="preserve">IMPQ_PSDRES_DOWN_02; direction: input</w:t>
      </w:r>
    </w:p>
    <w:p>
      <w:pPr>
        <w:pStyle w:val="Compact"/>
        <w:numPr>
          <w:ilvl w:val="0"/>
          <w:numId w:val="113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1"/>
    <w:bookmarkStart w:id="162" w:name="ipos-desc-c4b2e819dc018bd1"/>
    <w:p>
      <w:pPr>
        <w:pStyle w:val="Heading3"/>
      </w:pPr>
      <w:r>
        <w:rPr>
          <w:lang w:val="en-US"/>
        </w:rPr>
        <w:t xml:space="preserve">IPOS-DESC-c4b2e819dc018bd1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0"/>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IMPP_PSDRES_UP_02. If already explicit, correct shared interpretation rather than amend the source.</w:t>
      </w:r>
    </w:p>
    <w:p>
      <w:pPr>
        <w:pStyle w:val="Compact"/>
        <w:numPr>
          <w:ilvl w:val="0"/>
          <w:numId w:val="11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0"/>
        </w:numPr>
      </w:pPr>
      <w:r>
        <w:rPr>
          <w:b/>
          <w:bCs/>
          <w:lang w:val="en-US"/>
        </w:rPr>
        <w:t xml:space="preserve">Signal/register information:</w:t>
      </w:r>
      <w:r>
        <w:rPr>
          <w:lang w:val="en-US"/>
        </w:rPr>
        <w:t xml:space="preserve"> </w:t>
      </w:r>
      <w:r>
        <w:rPr>
          <w:lang w:val="en-US"/>
        </w:rPr>
        <w:t xml:space="preserve">IMPP_PSDRES_UP_02; direction: input</w:t>
      </w:r>
    </w:p>
    <w:p>
      <w:pPr>
        <w:pStyle w:val="Compact"/>
        <w:numPr>
          <w:ilvl w:val="0"/>
          <w:numId w:val="114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2"/>
    <w:bookmarkStart w:id="163" w:name="ipos-desc-7863a318d5d489ec"/>
    <w:p>
      <w:pPr>
        <w:pStyle w:val="Heading3"/>
      </w:pPr>
      <w:r>
        <w:rPr>
          <w:lang w:val="en-US"/>
        </w:rPr>
        <w:t xml:space="preserve">IPOS-DESC-7863a318d5d489ec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1"/>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IMPP_PSDRES_DOWN_02. If already explicit, correct shared interpretation rather than amend the source.</w:t>
      </w:r>
    </w:p>
    <w:p>
      <w:pPr>
        <w:pStyle w:val="Compact"/>
        <w:numPr>
          <w:ilvl w:val="0"/>
          <w:numId w:val="11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1"/>
        </w:numPr>
      </w:pPr>
      <w:r>
        <w:rPr>
          <w:b/>
          <w:bCs/>
          <w:lang w:val="en-US"/>
        </w:rPr>
        <w:t xml:space="preserve">Signal/register information:</w:t>
      </w:r>
      <w:r>
        <w:rPr>
          <w:lang w:val="en-US"/>
        </w:rPr>
        <w:t xml:space="preserve"> </w:t>
      </w:r>
      <w:r>
        <w:rPr>
          <w:lang w:val="en-US"/>
        </w:rPr>
        <w:t xml:space="preserve">IMPP_PSDRES_DOWN_02; direction: input</w:t>
      </w:r>
    </w:p>
    <w:p>
      <w:pPr>
        <w:pStyle w:val="Compact"/>
        <w:numPr>
          <w:ilvl w:val="0"/>
          <w:numId w:val="114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3"/>
    <w:bookmarkStart w:id="164" w:name="ipos-desc-ed81f1222caaa937"/>
    <w:p>
      <w:pPr>
        <w:pStyle w:val="Heading3"/>
      </w:pPr>
      <w:r>
        <w:rPr>
          <w:lang w:val="en-US"/>
        </w:rPr>
        <w:t xml:space="preserve">IPOS-DESC-ed81f1222caaa937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2"/>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ECG_PSDRES_DOWN_02. If already explicit, correct shared interpretation rather than amend the source.</w:t>
      </w:r>
    </w:p>
    <w:p>
      <w:pPr>
        <w:pStyle w:val="Compact"/>
        <w:numPr>
          <w:ilvl w:val="0"/>
          <w:numId w:val="11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2"/>
        </w:numPr>
      </w:pPr>
      <w:r>
        <w:rPr>
          <w:b/>
          <w:bCs/>
          <w:lang w:val="en-US"/>
        </w:rPr>
        <w:t xml:space="preserve">Signal/register information:</w:t>
      </w:r>
      <w:r>
        <w:rPr>
          <w:lang w:val="en-US"/>
        </w:rPr>
        <w:t xml:space="preserve"> </w:t>
      </w:r>
      <w:r>
        <w:rPr>
          <w:lang w:val="en-US"/>
        </w:rPr>
        <w:t xml:space="preserve">ECG_PSDRES_DOWN_02; direction: input</w:t>
      </w:r>
    </w:p>
    <w:p>
      <w:pPr>
        <w:pStyle w:val="Compact"/>
        <w:numPr>
          <w:ilvl w:val="0"/>
          <w:numId w:val="114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4"/>
    <w:bookmarkStart w:id="165" w:name="ipos-desc-0b41e14a2c22bb1a"/>
    <w:p>
      <w:pPr>
        <w:pStyle w:val="Heading3"/>
      </w:pPr>
      <w:r>
        <w:rPr>
          <w:lang w:val="en-US"/>
        </w:rPr>
        <w:t xml:space="preserve">IPOS-DESC-0b41e14a2c22bb1a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3"/>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ECG_PSDRES_UP_02. If already explicit, correct shared interpretation rather than amend the source.</w:t>
      </w:r>
    </w:p>
    <w:p>
      <w:pPr>
        <w:pStyle w:val="Compact"/>
        <w:numPr>
          <w:ilvl w:val="0"/>
          <w:numId w:val="11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3"/>
        </w:numPr>
      </w:pPr>
      <w:r>
        <w:rPr>
          <w:b/>
          <w:bCs/>
          <w:lang w:val="en-US"/>
        </w:rPr>
        <w:t xml:space="preserve">Signal/register information:</w:t>
      </w:r>
      <w:r>
        <w:rPr>
          <w:lang w:val="en-US"/>
        </w:rPr>
        <w:t xml:space="preserve"> </w:t>
      </w:r>
      <w:r>
        <w:rPr>
          <w:lang w:val="en-US"/>
        </w:rPr>
        <w:t xml:space="preserve">ECG_PSDRES_UP_02; direction: input</w:t>
      </w:r>
    </w:p>
    <w:p>
      <w:pPr>
        <w:pStyle w:val="Compact"/>
        <w:numPr>
          <w:ilvl w:val="0"/>
          <w:numId w:val="114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5"/>
    <w:bookmarkStart w:id="166" w:name="ipos-desc-fb9c5c776c016807"/>
    <w:p>
      <w:pPr>
        <w:pStyle w:val="Heading3"/>
      </w:pPr>
      <w:r>
        <w:rPr>
          <w:lang w:val="en-US"/>
        </w:rPr>
        <w:t xml:space="preserve">IPOS-DESC-fb9c5c776c016807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4"/>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IMPQ_PSDRES_UP_05. If already explicit, correct shared interpretation rather than amend the source.</w:t>
      </w:r>
    </w:p>
    <w:p>
      <w:pPr>
        <w:pStyle w:val="Compact"/>
        <w:numPr>
          <w:ilvl w:val="0"/>
          <w:numId w:val="11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4"/>
        </w:numPr>
      </w:pPr>
      <w:r>
        <w:rPr>
          <w:b/>
          <w:bCs/>
          <w:lang w:val="en-US"/>
        </w:rPr>
        <w:t xml:space="preserve">Signal/register information:</w:t>
      </w:r>
      <w:r>
        <w:rPr>
          <w:lang w:val="en-US"/>
        </w:rPr>
        <w:t xml:space="preserve"> </w:t>
      </w:r>
      <w:r>
        <w:rPr>
          <w:lang w:val="en-US"/>
        </w:rPr>
        <w:t xml:space="preserve">IMPQ_PSDRES_UP_05; direction: input</w:t>
      </w:r>
    </w:p>
    <w:p>
      <w:pPr>
        <w:pStyle w:val="Compact"/>
        <w:numPr>
          <w:ilvl w:val="0"/>
          <w:numId w:val="114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6"/>
    <w:bookmarkStart w:id="167" w:name="ipos-desc-3f358596486d6ca2"/>
    <w:p>
      <w:pPr>
        <w:pStyle w:val="Heading3"/>
      </w:pPr>
      <w:r>
        <w:rPr>
          <w:lang w:val="en-US"/>
        </w:rPr>
        <w:t xml:space="preserve">IPOS-DESC-3f358596486d6ca2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5"/>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IMPQ_PSDRES_DOWN_05. If already explicit, correct shared interpretation rather than amend the source.</w:t>
      </w:r>
    </w:p>
    <w:p>
      <w:pPr>
        <w:pStyle w:val="Compact"/>
        <w:numPr>
          <w:ilvl w:val="0"/>
          <w:numId w:val="11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5"/>
        </w:numPr>
      </w:pPr>
      <w:r>
        <w:rPr>
          <w:b/>
          <w:bCs/>
          <w:lang w:val="en-US"/>
        </w:rPr>
        <w:t xml:space="preserve">Signal/register information:</w:t>
      </w:r>
      <w:r>
        <w:rPr>
          <w:lang w:val="en-US"/>
        </w:rPr>
        <w:t xml:space="preserve"> </w:t>
      </w:r>
      <w:r>
        <w:rPr>
          <w:lang w:val="en-US"/>
        </w:rPr>
        <w:t xml:space="preserve">IMPQ_PSDRES_DOWN_05; direction: input</w:t>
      </w:r>
    </w:p>
    <w:p>
      <w:pPr>
        <w:pStyle w:val="Compact"/>
        <w:numPr>
          <w:ilvl w:val="0"/>
          <w:numId w:val="114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7"/>
    <w:bookmarkStart w:id="168" w:name="ipos-desc-3928275205ce1a89"/>
    <w:p>
      <w:pPr>
        <w:pStyle w:val="Heading3"/>
      </w:pPr>
      <w:r>
        <w:rPr>
          <w:lang w:val="en-US"/>
        </w:rPr>
        <w:t xml:space="preserve">IPOS-DESC-3928275205ce1a89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6"/>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IMPP_PSDRES_UP_05. If already explicit, correct shared interpretation rather than amend the source.</w:t>
      </w:r>
    </w:p>
    <w:p>
      <w:pPr>
        <w:pStyle w:val="Compact"/>
        <w:numPr>
          <w:ilvl w:val="0"/>
          <w:numId w:val="11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6"/>
        </w:numPr>
      </w:pPr>
      <w:r>
        <w:rPr>
          <w:b/>
          <w:bCs/>
          <w:lang w:val="en-US"/>
        </w:rPr>
        <w:t xml:space="preserve">Signal/register information:</w:t>
      </w:r>
      <w:r>
        <w:rPr>
          <w:lang w:val="en-US"/>
        </w:rPr>
        <w:t xml:space="preserve"> </w:t>
      </w:r>
      <w:r>
        <w:rPr>
          <w:lang w:val="en-US"/>
        </w:rPr>
        <w:t xml:space="preserve">IMPP_PSDRES_UP_05; direction: input</w:t>
      </w:r>
    </w:p>
    <w:p>
      <w:pPr>
        <w:pStyle w:val="Compact"/>
        <w:numPr>
          <w:ilvl w:val="0"/>
          <w:numId w:val="114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8"/>
    <w:bookmarkStart w:id="169" w:name="ipos-desc-2a97ff0c06525c46"/>
    <w:p>
      <w:pPr>
        <w:pStyle w:val="Heading3"/>
      </w:pPr>
      <w:r>
        <w:rPr>
          <w:lang w:val="en-US"/>
        </w:rPr>
        <w:t xml:space="preserve">IPOS-DESC-2a97ff0c06525c46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7"/>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IMPP_PSDRES_DOWN_05. If already explicit, correct shared interpretation rather than amend the source.</w:t>
      </w:r>
    </w:p>
    <w:p>
      <w:pPr>
        <w:pStyle w:val="Compact"/>
        <w:numPr>
          <w:ilvl w:val="0"/>
          <w:numId w:val="11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7"/>
        </w:numPr>
      </w:pPr>
      <w:r>
        <w:rPr>
          <w:b/>
          <w:bCs/>
          <w:lang w:val="en-US"/>
        </w:rPr>
        <w:t xml:space="preserve">Signal/register information:</w:t>
      </w:r>
      <w:r>
        <w:rPr>
          <w:lang w:val="en-US"/>
        </w:rPr>
        <w:t xml:space="preserve"> </w:t>
      </w:r>
      <w:r>
        <w:rPr>
          <w:lang w:val="en-US"/>
        </w:rPr>
        <w:t xml:space="preserve">IMPP_PSDRES_DOWN_05; direction: input</w:t>
      </w:r>
    </w:p>
    <w:p>
      <w:pPr>
        <w:pStyle w:val="Compact"/>
        <w:numPr>
          <w:ilvl w:val="0"/>
          <w:numId w:val="114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9"/>
    <w:bookmarkStart w:id="170" w:name="ipos-desc-c60afe91a21b9631"/>
    <w:p>
      <w:pPr>
        <w:pStyle w:val="Heading3"/>
      </w:pPr>
      <w:r>
        <w:rPr>
          <w:lang w:val="en-US"/>
        </w:rPr>
        <w:t xml:space="preserve">IPOS-DESC-c60afe91a21b9631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8"/>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ECG_PSDRES_DOWN_05. If already explicit, correct shared interpretation rather than amend the source.</w:t>
      </w:r>
    </w:p>
    <w:p>
      <w:pPr>
        <w:pStyle w:val="Compact"/>
        <w:numPr>
          <w:ilvl w:val="0"/>
          <w:numId w:val="11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8"/>
        </w:numPr>
      </w:pPr>
      <w:r>
        <w:rPr>
          <w:b/>
          <w:bCs/>
          <w:lang w:val="en-US"/>
        </w:rPr>
        <w:t xml:space="preserve">Signal/register information:</w:t>
      </w:r>
      <w:r>
        <w:rPr>
          <w:lang w:val="en-US"/>
        </w:rPr>
        <w:t xml:space="preserve"> </w:t>
      </w:r>
      <w:r>
        <w:rPr>
          <w:lang w:val="en-US"/>
        </w:rPr>
        <w:t xml:space="preserve">ECG_PSDRES_DOWN_05; direction: input</w:t>
      </w:r>
    </w:p>
    <w:p>
      <w:pPr>
        <w:pStyle w:val="Compact"/>
        <w:numPr>
          <w:ilvl w:val="0"/>
          <w:numId w:val="114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0"/>
    <w:bookmarkStart w:id="171" w:name="ipos-desc-9e5deb69e137d7b4"/>
    <w:p>
      <w:pPr>
        <w:pStyle w:val="Heading3"/>
      </w:pPr>
      <w:r>
        <w:rPr>
          <w:lang w:val="en-US"/>
        </w:rPr>
        <w:t xml:space="preserve">IPOS-DESC-9e5deb69e137d7b4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49.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49.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49"/>
        </w:numPr>
      </w:pPr>
      <w:r>
        <w:rPr>
          <w:b/>
          <w:bCs/>
          <w:lang w:val="en-US"/>
        </w:rPr>
        <w:t xml:space="preserve">What the specification already states:</w:t>
      </w:r>
      <w:r>
        <w:rPr>
          <w:lang w:val="en-US"/>
        </w:rPr>
        <w:t xml:space="preserve"> </w:t>
      </w:r>
      <w:r>
        <w:rPr>
          <w:lang w:val="en-US"/>
        </w:rPr>
        <w:t xml:space="preserve">Approved catalog description: [2:0] OTP value for Analog block 49. Exact same-owner requirement context is included below.</w:t>
      </w:r>
    </w:p>
    <w:p>
      <w:pPr>
        <w:pStyle w:val="Compact"/>
        <w:numPr>
          <w:ilvl w:val="0"/>
          <w:numId w:val="11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ECG_PSDRES_UP_05. If already explicit, correct shared interpretation rather than amend the source.</w:t>
      </w:r>
    </w:p>
    <w:p>
      <w:pPr>
        <w:pStyle w:val="Compact"/>
        <w:numPr>
          <w:ilvl w:val="0"/>
          <w:numId w:val="11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9"/>
        </w:numPr>
      </w:pPr>
      <w:r>
        <w:rPr>
          <w:b/>
          <w:bCs/>
          <w:lang w:val="en-US"/>
        </w:rPr>
        <w:t xml:space="preserve">Signal/register information:</w:t>
      </w:r>
      <w:r>
        <w:rPr>
          <w:lang w:val="en-US"/>
        </w:rPr>
        <w:t xml:space="preserve"> </w:t>
      </w:r>
      <w:r>
        <w:rPr>
          <w:lang w:val="en-US"/>
        </w:rPr>
        <w:t xml:space="preserve">ECG_PSDRES_UP_05; direction: input</w:t>
      </w:r>
    </w:p>
    <w:p>
      <w:pPr>
        <w:pStyle w:val="Compact"/>
        <w:numPr>
          <w:ilvl w:val="0"/>
          <w:numId w:val="114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1"/>
    <w:bookmarkStart w:id="172" w:name="ipos-desc-83222ec023c91272"/>
    <w:p>
      <w:pPr>
        <w:pStyle w:val="Heading3"/>
      </w:pPr>
      <w:r>
        <w:rPr>
          <w:lang w:val="en-US"/>
        </w:rPr>
        <w:t xml:space="preserve">IPOS-DESC-83222ec023c91272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0"/>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IMPQ_PSDRES_UP. If already explicit, correct shared interpretation rather than amend the source.</w:t>
      </w:r>
    </w:p>
    <w:p>
      <w:pPr>
        <w:pStyle w:val="Compact"/>
        <w:numPr>
          <w:ilvl w:val="0"/>
          <w:numId w:val="11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0"/>
        </w:numPr>
      </w:pPr>
      <w:r>
        <w:rPr>
          <w:b/>
          <w:bCs/>
          <w:lang w:val="en-US"/>
        </w:rPr>
        <w:t xml:space="preserve">Signal/register information:</w:t>
      </w:r>
      <w:r>
        <w:rPr>
          <w:lang w:val="en-US"/>
        </w:rPr>
        <w:t xml:space="preserve"> </w:t>
      </w:r>
      <w:r>
        <w:rPr>
          <w:lang w:val="en-US"/>
        </w:rPr>
        <w:t xml:space="preserve">IMPQ_PSDRES_UP; direction: output</w:t>
      </w:r>
    </w:p>
    <w:p>
      <w:pPr>
        <w:pStyle w:val="Compact"/>
        <w:numPr>
          <w:ilvl w:val="0"/>
          <w:numId w:val="115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2"/>
    <w:bookmarkStart w:id="173" w:name="ipos-desc-966fe91bf5ce724e"/>
    <w:p>
      <w:pPr>
        <w:pStyle w:val="Heading3"/>
      </w:pPr>
      <w:r>
        <w:rPr>
          <w:lang w:val="en-US"/>
        </w:rPr>
        <w:t xml:space="preserve">IPOS-DESC-966fe91bf5ce724e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1"/>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IMPQ_PSDRES_DOWN. If already explicit, correct shared interpretation rather than amend the source.</w:t>
      </w:r>
    </w:p>
    <w:p>
      <w:pPr>
        <w:pStyle w:val="Compact"/>
        <w:numPr>
          <w:ilvl w:val="0"/>
          <w:numId w:val="11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1"/>
        </w:numPr>
      </w:pPr>
      <w:r>
        <w:rPr>
          <w:b/>
          <w:bCs/>
          <w:lang w:val="en-US"/>
        </w:rPr>
        <w:t xml:space="preserve">Signal/register information:</w:t>
      </w:r>
      <w:r>
        <w:rPr>
          <w:lang w:val="en-US"/>
        </w:rPr>
        <w:t xml:space="preserve"> </w:t>
      </w:r>
      <w:r>
        <w:rPr>
          <w:lang w:val="en-US"/>
        </w:rPr>
        <w:t xml:space="preserve">IMPQ_PSDRES_DOWN; direction: output</w:t>
      </w:r>
    </w:p>
    <w:p>
      <w:pPr>
        <w:pStyle w:val="Compact"/>
        <w:numPr>
          <w:ilvl w:val="0"/>
          <w:numId w:val="115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3"/>
    <w:bookmarkStart w:id="174" w:name="ipos-desc-22a2989de6e4a94b"/>
    <w:p>
      <w:pPr>
        <w:pStyle w:val="Heading3"/>
      </w:pPr>
      <w:r>
        <w:rPr>
          <w:lang w:val="en-US"/>
        </w:rPr>
        <w:t xml:space="preserve">IPOS-DESC-22a2989de6e4a94b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2"/>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IMPP_PSDRES_UP. If already explicit, correct shared interpretation rather than amend the source.</w:t>
      </w:r>
    </w:p>
    <w:p>
      <w:pPr>
        <w:pStyle w:val="Compact"/>
        <w:numPr>
          <w:ilvl w:val="0"/>
          <w:numId w:val="11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2"/>
        </w:numPr>
      </w:pPr>
      <w:r>
        <w:rPr>
          <w:b/>
          <w:bCs/>
          <w:lang w:val="en-US"/>
        </w:rPr>
        <w:t xml:space="preserve">Signal/register information:</w:t>
      </w:r>
      <w:r>
        <w:rPr>
          <w:lang w:val="en-US"/>
        </w:rPr>
        <w:t xml:space="preserve"> </w:t>
      </w:r>
      <w:r>
        <w:rPr>
          <w:lang w:val="en-US"/>
        </w:rPr>
        <w:t xml:space="preserve">IMPP_PSDRES_UP; direction: output</w:t>
      </w:r>
    </w:p>
    <w:p>
      <w:pPr>
        <w:pStyle w:val="Compact"/>
        <w:numPr>
          <w:ilvl w:val="0"/>
          <w:numId w:val="115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4"/>
    <w:bookmarkStart w:id="175" w:name="ipos-desc-eef6516ab10dcc3b"/>
    <w:p>
      <w:pPr>
        <w:pStyle w:val="Heading3"/>
      </w:pPr>
      <w:r>
        <w:rPr>
          <w:lang w:val="en-US"/>
        </w:rPr>
        <w:t xml:space="preserve">IPOS-DESC-eef6516ab10dcc3b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3"/>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IMPP_PSDRES_DOWN. If already explicit, correct shared interpretation rather than amend the source.</w:t>
      </w:r>
    </w:p>
    <w:p>
      <w:pPr>
        <w:pStyle w:val="Compact"/>
        <w:numPr>
          <w:ilvl w:val="0"/>
          <w:numId w:val="11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3"/>
        </w:numPr>
      </w:pPr>
      <w:r>
        <w:rPr>
          <w:b/>
          <w:bCs/>
          <w:lang w:val="en-US"/>
        </w:rPr>
        <w:t xml:space="preserve">Signal/register information:</w:t>
      </w:r>
      <w:r>
        <w:rPr>
          <w:lang w:val="en-US"/>
        </w:rPr>
        <w:t xml:space="preserve"> </w:t>
      </w:r>
      <w:r>
        <w:rPr>
          <w:lang w:val="en-US"/>
        </w:rPr>
        <w:t xml:space="preserve">IMPP_PSDRES_DOWN; direction: output</w:t>
      </w:r>
    </w:p>
    <w:p>
      <w:pPr>
        <w:pStyle w:val="Compact"/>
        <w:numPr>
          <w:ilvl w:val="0"/>
          <w:numId w:val="115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5"/>
    <w:bookmarkStart w:id="176" w:name="ipos-desc-079d62577d09fcd0"/>
    <w:p>
      <w:pPr>
        <w:pStyle w:val="Heading3"/>
      </w:pPr>
      <w:r>
        <w:rPr>
          <w:lang w:val="en-US"/>
        </w:rPr>
        <w:t xml:space="preserve">IPOS-DESC-079d62577d09fcd0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4"/>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ECG_PSDRES_DOWN. If already explicit, correct shared interpretation rather than amend the source.</w:t>
      </w:r>
    </w:p>
    <w:p>
      <w:pPr>
        <w:pStyle w:val="Compact"/>
        <w:numPr>
          <w:ilvl w:val="0"/>
          <w:numId w:val="11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4"/>
        </w:numPr>
      </w:pPr>
      <w:r>
        <w:rPr>
          <w:b/>
          <w:bCs/>
          <w:lang w:val="en-US"/>
        </w:rPr>
        <w:t xml:space="preserve">Signal/register information:</w:t>
      </w:r>
      <w:r>
        <w:rPr>
          <w:lang w:val="en-US"/>
        </w:rPr>
        <w:t xml:space="preserve"> </w:t>
      </w:r>
      <w:r>
        <w:rPr>
          <w:lang w:val="en-US"/>
        </w:rPr>
        <w:t xml:space="preserve">ECG_PSDRES_DOWN; direction: output</w:t>
      </w:r>
    </w:p>
    <w:p>
      <w:pPr>
        <w:pStyle w:val="Compact"/>
        <w:numPr>
          <w:ilvl w:val="0"/>
          <w:numId w:val="115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6"/>
    <w:bookmarkStart w:id="177" w:name="ipos-desc-2f3b1069263ec230"/>
    <w:p>
      <w:pPr>
        <w:pStyle w:val="Heading3"/>
      </w:pPr>
      <w:r>
        <w:rPr>
          <w:lang w:val="en-US"/>
        </w:rPr>
        <w:t xml:space="preserve">IPOS-DESC-2f3b1069263ec230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5"/>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5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ECG_PSDRES_UP. If already explicit, correct shared interpretation rather than amend the source.</w:t>
      </w:r>
    </w:p>
    <w:p>
      <w:pPr>
        <w:pStyle w:val="Compact"/>
        <w:numPr>
          <w:ilvl w:val="0"/>
          <w:numId w:val="11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5"/>
        </w:numPr>
      </w:pPr>
      <w:r>
        <w:rPr>
          <w:b/>
          <w:bCs/>
          <w:lang w:val="en-US"/>
        </w:rPr>
        <w:t xml:space="preserve">Signal/register information:</w:t>
      </w:r>
      <w:r>
        <w:rPr>
          <w:lang w:val="en-US"/>
        </w:rPr>
        <w:t xml:space="preserve"> </w:t>
      </w:r>
      <w:r>
        <w:rPr>
          <w:lang w:val="en-US"/>
        </w:rPr>
        <w:t xml:space="preserve">ECG_PSDRES_UP; direction: output</w:t>
      </w:r>
    </w:p>
    <w:p>
      <w:pPr>
        <w:pStyle w:val="Compact"/>
        <w:numPr>
          <w:ilvl w:val="0"/>
          <w:numId w:val="115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7"/>
    <w:bookmarkStart w:id="178" w:name="ipos-desc-f82662ef30569b16"/>
    <w:p>
      <w:pPr>
        <w:pStyle w:val="Heading3"/>
      </w:pPr>
      <w:r>
        <w:rPr>
          <w:lang w:val="en-US"/>
        </w:rPr>
        <w:t xml:space="preserve">IPOS-DESC-f82662ef30569b16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time slot 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time slot 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6"/>
        </w:numPr>
      </w:pPr>
      <w:r>
        <w:rPr>
          <w:b/>
          <w:bCs/>
          <w:lang w:val="en-US"/>
        </w:rPr>
        <w:t xml:space="preserve">What the specification already states:</w:t>
      </w:r>
      <w:r>
        <w:rPr>
          <w:lang w:val="en-US"/>
        </w:rPr>
        <w:t xml:space="preserve"> </w:t>
      </w:r>
      <w:r>
        <w:rPr>
          <w:lang w:val="en-US"/>
        </w:rPr>
        <w:t xml:space="preserve">Approved catalog description: time slot irq. Exact same-owner requirement context is included below.</w:t>
      </w:r>
    </w:p>
    <w:p>
      <w:pPr>
        <w:pStyle w:val="Compact"/>
        <w:numPr>
          <w:ilvl w:val="0"/>
          <w:numId w:val="11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i_TS_IRQ_ST. If already explicit, correct shared interpretation rather than amend the source.</w:t>
      </w:r>
    </w:p>
    <w:p>
      <w:pPr>
        <w:pStyle w:val="Compact"/>
        <w:numPr>
          <w:ilvl w:val="0"/>
          <w:numId w:val="11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6"/>
        </w:numPr>
      </w:pPr>
      <w:r>
        <w:rPr>
          <w:b/>
          <w:bCs/>
          <w:lang w:val="en-US"/>
        </w:rPr>
        <w:t xml:space="preserve">Signal/register information:</w:t>
      </w:r>
      <w:r>
        <w:rPr>
          <w:lang w:val="en-US"/>
        </w:rPr>
        <w:t xml:space="preserve"> </w:t>
      </w:r>
      <w:r>
        <w:rPr>
          <w:lang w:val="en-US"/>
        </w:rPr>
        <w:t xml:space="preserve">i_TS_IRQ_ST; direction: input</w:t>
      </w:r>
    </w:p>
    <w:p>
      <w:pPr>
        <w:pStyle w:val="Compact"/>
        <w:numPr>
          <w:ilvl w:val="0"/>
          <w:numId w:val="115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8"/>
    <w:bookmarkStart w:id="179" w:name="ipos-desc-c52205fafc860a74"/>
    <w:p>
      <w:pPr>
        <w:pStyle w:val="Heading3"/>
      </w:pPr>
      <w:r>
        <w:rPr>
          <w:lang w:val="en-US"/>
        </w:rPr>
        <w:t xml:space="preserve">IPOS-DESC-c52205fafc860a74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DCCK irq change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DCCK irq change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7"/>
        </w:numPr>
      </w:pPr>
      <w:r>
        <w:rPr>
          <w:b/>
          <w:bCs/>
          <w:lang w:val="en-US"/>
        </w:rPr>
        <w:t xml:space="preserve">What the specification already states:</w:t>
      </w:r>
      <w:r>
        <w:rPr>
          <w:lang w:val="en-US"/>
        </w:rPr>
        <w:t xml:space="preserve"> </w:t>
      </w:r>
      <w:r>
        <w:rPr>
          <w:lang w:val="en-US"/>
        </w:rPr>
        <w:t xml:space="preserve">Approved catalog description: DCCK irq change status. Exact same-owner requirement context is included below.</w:t>
      </w:r>
    </w:p>
    <w:p>
      <w:pPr>
        <w:pStyle w:val="Compact"/>
        <w:numPr>
          <w:ilvl w:val="0"/>
          <w:numId w:val="11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i_DCCK_IRQ_ST. If already explicit, correct shared interpretation rather than amend the source.</w:t>
      </w:r>
    </w:p>
    <w:p>
      <w:pPr>
        <w:pStyle w:val="Compact"/>
        <w:numPr>
          <w:ilvl w:val="0"/>
          <w:numId w:val="11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7"/>
        </w:numPr>
      </w:pPr>
      <w:r>
        <w:rPr>
          <w:b/>
          <w:bCs/>
          <w:lang w:val="en-US"/>
        </w:rPr>
        <w:t xml:space="preserve">Signal/register information:</w:t>
      </w:r>
      <w:r>
        <w:rPr>
          <w:lang w:val="en-US"/>
        </w:rPr>
        <w:t xml:space="preserve"> </w:t>
      </w:r>
      <w:r>
        <w:rPr>
          <w:lang w:val="en-US"/>
        </w:rPr>
        <w:t xml:space="preserve">i_DCCK_IRQ_ST; direction: input</w:t>
      </w:r>
    </w:p>
    <w:p>
      <w:pPr>
        <w:pStyle w:val="Compact"/>
        <w:numPr>
          <w:ilvl w:val="0"/>
          <w:numId w:val="115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9"/>
    <w:bookmarkStart w:id="180" w:name="ipos-desc-336e083e429b5a2c"/>
    <w:p>
      <w:pPr>
        <w:pStyle w:val="Heading3"/>
      </w:pPr>
      <w:r>
        <w:rPr>
          <w:lang w:val="en-US"/>
        </w:rPr>
        <w:t xml:space="preserve">IPOS-DESC-336e083e429b5a2c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8"/>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o_en_tx_1V2. If already explicit, correct shared interpretation rather than amend the source.</w:t>
      </w:r>
    </w:p>
    <w:p>
      <w:pPr>
        <w:pStyle w:val="Compact"/>
        <w:numPr>
          <w:ilvl w:val="0"/>
          <w:numId w:val="11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8"/>
        </w:numPr>
      </w:pPr>
      <w:r>
        <w:rPr>
          <w:b/>
          <w:bCs/>
          <w:lang w:val="en-US"/>
        </w:rPr>
        <w:t xml:space="preserve">Signal/register information:</w:t>
      </w:r>
      <w:r>
        <w:rPr>
          <w:lang w:val="en-US"/>
        </w:rPr>
        <w:t xml:space="preserve"> </w:t>
      </w:r>
      <w:r>
        <w:rPr>
          <w:lang w:val="en-US"/>
        </w:rPr>
        <w:t xml:space="preserve">o_en_tx_1V2; direction: input</w:t>
      </w:r>
    </w:p>
    <w:p>
      <w:pPr>
        <w:pStyle w:val="Compact"/>
        <w:numPr>
          <w:ilvl w:val="0"/>
          <w:numId w:val="115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0"/>
    <w:bookmarkStart w:id="181" w:name="ipos-desc-11a06e5fac730765"/>
    <w:p>
      <w:pPr>
        <w:pStyle w:val="Heading3"/>
      </w:pPr>
      <w:r>
        <w:rPr>
          <w:lang w:val="en-US"/>
        </w:rPr>
        <w:t xml:space="preserve">IPOS-DESC-11a06e5fac730765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59"/>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o_tx_preset_1V2. If already explicit, correct shared interpretation rather than amend the source.</w:t>
      </w:r>
    </w:p>
    <w:p>
      <w:pPr>
        <w:pStyle w:val="Compact"/>
        <w:numPr>
          <w:ilvl w:val="0"/>
          <w:numId w:val="11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9"/>
        </w:numPr>
      </w:pPr>
      <w:r>
        <w:rPr>
          <w:b/>
          <w:bCs/>
          <w:lang w:val="en-US"/>
        </w:rPr>
        <w:t xml:space="preserve">Signal/register information:</w:t>
      </w:r>
      <w:r>
        <w:rPr>
          <w:lang w:val="en-US"/>
        </w:rPr>
        <w:t xml:space="preserve"> </w:t>
      </w:r>
      <w:r>
        <w:rPr>
          <w:lang w:val="en-US"/>
        </w:rPr>
        <w:t xml:space="preserve">o_tx_preset_1V2; direction: input</w:t>
      </w:r>
    </w:p>
    <w:p>
      <w:pPr>
        <w:pStyle w:val="Compact"/>
        <w:numPr>
          <w:ilvl w:val="0"/>
          <w:numId w:val="115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1"/>
    <w:bookmarkStart w:id="182" w:name="ipos-desc-f6381543a9833bd2"/>
    <w:p>
      <w:pPr>
        <w:pStyle w:val="Heading3"/>
      </w:pPr>
      <w:r>
        <w:rPr>
          <w:lang w:val="en-US"/>
        </w:rPr>
        <w:t xml:space="preserve">IPOS-DESC-f6381543a9833bd2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0"/>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o_tx1_outlab_sel_frame_x_1V2. If already explicit, correct shared interpretation rather than amend the source.</w:t>
      </w:r>
    </w:p>
    <w:p>
      <w:pPr>
        <w:pStyle w:val="Compact"/>
        <w:numPr>
          <w:ilvl w:val="0"/>
          <w:numId w:val="11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0"/>
        </w:numPr>
      </w:pPr>
      <w:r>
        <w:rPr>
          <w:b/>
          <w:bCs/>
          <w:lang w:val="en-US"/>
        </w:rPr>
        <w:t xml:space="preserve">Signal/register information:</w:t>
      </w:r>
      <w:r>
        <w:rPr>
          <w:lang w:val="en-US"/>
        </w:rPr>
        <w:t xml:space="preserve"> </w:t>
      </w:r>
      <w:r>
        <w:rPr>
          <w:lang w:val="en-US"/>
        </w:rPr>
        <w:t xml:space="preserve">o_tx1_outlab_sel_frame_x_1V2; direction: input</w:t>
      </w:r>
    </w:p>
    <w:p>
      <w:pPr>
        <w:pStyle w:val="Compact"/>
        <w:numPr>
          <w:ilvl w:val="0"/>
          <w:numId w:val="116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2"/>
    <w:bookmarkStart w:id="183" w:name="ipos-desc-2f37f61d48bb21a4"/>
    <w:p>
      <w:pPr>
        <w:pStyle w:val="Heading3"/>
      </w:pPr>
      <w:r>
        <w:rPr>
          <w:lang w:val="en-US"/>
        </w:rPr>
        <w:t xml:space="preserve">IPOS-DESC-2f37f61d48bb21a4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sel irq gpi1 {000:NC, 001:i_fifo_irq, 010:i_LED_Pilot, 011:i_DCCK_irq, 100:i_error_time_slot, 101:i_time_slot_irq}.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gpi1 {000:NC, 001:i_fifo_irq, 010:i_LED_Pilot, 011:i_DCCK_irq, 100:i_error_time_slot, 101:i_time_slot_irq}.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 approved requirement:DDS_STBIO1_309;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161"/>
        </w:numPr>
      </w:pPr>
      <w:r>
        <w:rPr>
          <w:b/>
          <w:bCs/>
          <w:lang w:val="en-US"/>
        </w:rPr>
        <w:t xml:space="preserve">What the specification already states:</w:t>
      </w:r>
      <w:r>
        <w:rPr>
          <w:lang w:val="en-US"/>
        </w:rPr>
        <w:t xml:space="preserve"> </w:t>
      </w:r>
      <w:r>
        <w:rPr>
          <w:lang w:val="en-US"/>
        </w:rPr>
        <w:t xml:space="preserve">Approved catalog description: [3:0] sel irq gpi1 {000:NC, 001:i_fifo_irq, 010:i_LED_Pilot, 011:i_DCCK_irq, 100:i_error_time_slot, 101:i_time_slot_irq}. Exact same-owner requirement context is included below.</w:t>
      </w:r>
    </w:p>
    <w:p>
      <w:pPr>
        <w:pStyle w:val="Compact"/>
        <w:numPr>
          <w:ilvl w:val="0"/>
          <w:numId w:val="11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sel_irq_gpio1. If already explicit, correct shared interpretation rather than amend the source.</w:t>
      </w:r>
    </w:p>
    <w:p>
      <w:pPr>
        <w:pStyle w:val="Compact"/>
        <w:numPr>
          <w:ilvl w:val="0"/>
          <w:numId w:val="11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1"/>
        </w:numPr>
      </w:pPr>
      <w:r>
        <w:rPr>
          <w:b/>
          <w:bCs/>
          <w:lang w:val="en-US"/>
        </w:rPr>
        <w:t xml:space="preserve">Signal/register information:</w:t>
      </w:r>
      <w:r>
        <w:rPr>
          <w:lang w:val="en-US"/>
        </w:rPr>
        <w:t xml:space="preserve"> </w:t>
      </w:r>
      <w:r>
        <w:rPr>
          <w:lang w:val="en-US"/>
        </w:rPr>
        <w:t xml:space="preserve">sel_irq_gpio1; direction: input</w:t>
      </w:r>
    </w:p>
    <w:p>
      <w:pPr>
        <w:pStyle w:val="Compact"/>
        <w:numPr>
          <w:ilvl w:val="0"/>
          <w:numId w:val="116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3"/>
    <w:bookmarkStart w:id="184" w:name="ipos-desc-ed5f568b0ad936b4"/>
    <w:p>
      <w:pPr>
        <w:pStyle w:val="Heading3"/>
      </w:pPr>
      <w:r>
        <w:rPr>
          <w:lang w:val="en-US"/>
        </w:rPr>
        <w:t xml:space="preserve">IPOS-DESC-ed5f568b0ad936b4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sel irq gpi2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gpi2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2"/>
        </w:numPr>
      </w:pPr>
      <w:r>
        <w:rPr>
          <w:b/>
          <w:bCs/>
          <w:lang w:val="en-US"/>
        </w:rPr>
        <w:t xml:space="preserve">What the specification already states:</w:t>
      </w:r>
      <w:r>
        <w:rPr>
          <w:lang w:val="en-US"/>
        </w:rPr>
        <w:t xml:space="preserve"> </w:t>
      </w:r>
      <w:r>
        <w:rPr>
          <w:lang w:val="en-US"/>
        </w:rPr>
        <w:t xml:space="preserve">Approved catalog description: [3:0] sel irq gpi2 {000:NC, 001:i_fifo_irq, 010:i_LED_Pilot, 011:i_DCCK_irq, 100:i_error_time_slot, 101:i_time_slot_irq}. Exact same-owner requirement context is included below.</w:t>
      </w:r>
    </w:p>
    <w:p>
      <w:pPr>
        <w:pStyle w:val="Compact"/>
        <w:numPr>
          <w:ilvl w:val="0"/>
          <w:numId w:val="11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sel_irq_gpio2. If already explicit, correct shared interpretation rather than amend the source.</w:t>
      </w:r>
    </w:p>
    <w:p>
      <w:pPr>
        <w:pStyle w:val="Compact"/>
        <w:numPr>
          <w:ilvl w:val="0"/>
          <w:numId w:val="11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2"/>
        </w:numPr>
      </w:pPr>
      <w:r>
        <w:rPr>
          <w:b/>
          <w:bCs/>
          <w:lang w:val="en-US"/>
        </w:rPr>
        <w:t xml:space="preserve">Signal/register information:</w:t>
      </w:r>
      <w:r>
        <w:rPr>
          <w:lang w:val="en-US"/>
        </w:rPr>
        <w:t xml:space="preserve"> </w:t>
      </w:r>
      <w:r>
        <w:rPr>
          <w:lang w:val="en-US"/>
        </w:rPr>
        <w:t xml:space="preserve">sel_irq_gpio2; direction: input</w:t>
      </w:r>
    </w:p>
    <w:p>
      <w:pPr>
        <w:pStyle w:val="Compact"/>
        <w:numPr>
          <w:ilvl w:val="0"/>
          <w:numId w:val="116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4"/>
    <w:bookmarkStart w:id="185" w:name="ipos-desc-43a8d1af8a1bcb3b"/>
    <w:p>
      <w:pPr>
        <w:pStyle w:val="Heading3"/>
      </w:pPr>
      <w:r>
        <w:rPr>
          <w:lang w:val="en-US"/>
        </w:rPr>
        <w:t xml:space="preserve">IPOS-DESC-43a8d1af8a1bcb3b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sel irq gpi3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gpi3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3"/>
        </w:numPr>
      </w:pPr>
      <w:r>
        <w:rPr>
          <w:b/>
          <w:bCs/>
          <w:lang w:val="en-US"/>
        </w:rPr>
        <w:t xml:space="preserve">What the specification already states:</w:t>
      </w:r>
      <w:r>
        <w:rPr>
          <w:lang w:val="en-US"/>
        </w:rPr>
        <w:t xml:space="preserve"> </w:t>
      </w:r>
      <w:r>
        <w:rPr>
          <w:lang w:val="en-US"/>
        </w:rPr>
        <w:t xml:space="preserve">Approved catalog description: [3:0] sel irq gpi3 {000:NC, 001:i_fifo_irq, 010:i_LED_Pilot, 011:i_DCCK_irq, 100:i_error_time_slot, 101:i_time_slot_irq}. Exact same-owner requirement context is included below.</w:t>
      </w:r>
    </w:p>
    <w:p>
      <w:pPr>
        <w:pStyle w:val="Compact"/>
        <w:numPr>
          <w:ilvl w:val="0"/>
          <w:numId w:val="11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sel_irq_gpio3. If already explicit, correct shared interpretation rather than amend the source.</w:t>
      </w:r>
    </w:p>
    <w:p>
      <w:pPr>
        <w:pStyle w:val="Compact"/>
        <w:numPr>
          <w:ilvl w:val="0"/>
          <w:numId w:val="11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3"/>
        </w:numPr>
      </w:pPr>
      <w:r>
        <w:rPr>
          <w:b/>
          <w:bCs/>
          <w:lang w:val="en-US"/>
        </w:rPr>
        <w:t xml:space="preserve">Signal/register information:</w:t>
      </w:r>
      <w:r>
        <w:rPr>
          <w:lang w:val="en-US"/>
        </w:rPr>
        <w:t xml:space="preserve"> </w:t>
      </w:r>
      <w:r>
        <w:rPr>
          <w:lang w:val="en-US"/>
        </w:rPr>
        <w:t xml:space="preserve">sel_irq_gpio3; direction: input</w:t>
      </w:r>
    </w:p>
    <w:p>
      <w:pPr>
        <w:pStyle w:val="Compact"/>
        <w:numPr>
          <w:ilvl w:val="0"/>
          <w:numId w:val="116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5"/>
    <w:bookmarkStart w:id="186" w:name="ipos-desc-b69d312a0f5c6383"/>
    <w:p>
      <w:pPr>
        <w:pStyle w:val="Heading3"/>
      </w:pPr>
      <w:r>
        <w:rPr>
          <w:lang w:val="en-US"/>
        </w:rPr>
        <w:t xml:space="preserve">IPOS-DESC-b69d312a0f5c6383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sel irq gpi4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gpi4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4"/>
        </w:numPr>
      </w:pPr>
      <w:r>
        <w:rPr>
          <w:b/>
          <w:bCs/>
          <w:lang w:val="en-US"/>
        </w:rPr>
        <w:t xml:space="preserve">What the specification already states:</w:t>
      </w:r>
      <w:r>
        <w:rPr>
          <w:lang w:val="en-US"/>
        </w:rPr>
        <w:t xml:space="preserve"> </w:t>
      </w:r>
      <w:r>
        <w:rPr>
          <w:lang w:val="en-US"/>
        </w:rPr>
        <w:t xml:space="preserve">Approved catalog description: [3:0] sel irq gpi4 {000:NC, 001:i_fifo_irq, 010:i_LED_Pilot, 011:i_DCCK_irq, 100:i_error_time_slot, 101:i_time_slot_irq}. Exact same-owner requirement context is included below.</w:t>
      </w:r>
    </w:p>
    <w:p>
      <w:pPr>
        <w:pStyle w:val="Compact"/>
        <w:numPr>
          <w:ilvl w:val="0"/>
          <w:numId w:val="11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sel_irq_gpio4. If already explicit, correct shared interpretation rather than amend the source.</w:t>
      </w:r>
    </w:p>
    <w:p>
      <w:pPr>
        <w:pStyle w:val="Compact"/>
        <w:numPr>
          <w:ilvl w:val="0"/>
          <w:numId w:val="11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4"/>
        </w:numPr>
      </w:pPr>
      <w:r>
        <w:rPr>
          <w:b/>
          <w:bCs/>
          <w:lang w:val="en-US"/>
        </w:rPr>
        <w:t xml:space="preserve">Signal/register information:</w:t>
      </w:r>
      <w:r>
        <w:rPr>
          <w:lang w:val="en-US"/>
        </w:rPr>
        <w:t xml:space="preserve"> </w:t>
      </w:r>
      <w:r>
        <w:rPr>
          <w:lang w:val="en-US"/>
        </w:rPr>
        <w:t xml:space="preserve">sel_irq_gpio4; direction: input</w:t>
      </w:r>
    </w:p>
    <w:p>
      <w:pPr>
        <w:pStyle w:val="Compact"/>
        <w:numPr>
          <w:ilvl w:val="0"/>
          <w:numId w:val="116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6"/>
    <w:bookmarkStart w:id="187" w:name="ipos-desc-907b9a469685d379"/>
    <w:p>
      <w:pPr>
        <w:pStyle w:val="Heading3"/>
      </w:pPr>
      <w:r>
        <w:rPr>
          <w:lang w:val="en-US"/>
        </w:rPr>
        <w:t xml:space="preserve">IPOS-DESC-907b9a469685d379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5"/>
        </w:numPr>
      </w:pPr>
      <w:r>
        <w:rPr>
          <w:b/>
          <w:bCs/>
          <w:lang w:val="en-US"/>
        </w:rPr>
        <w:t xml:space="preserve">What the specification already states:</w:t>
      </w:r>
      <w:r>
        <w:rPr>
          <w:lang w:val="en-US"/>
        </w:rPr>
        <w:t xml:space="preserve"> </w:t>
      </w:r>
      <w:r>
        <w:rPr>
          <w:lang w:val="en-US"/>
        </w:rPr>
        <w:t xml:space="preserve">Approved catalog description: Manages lead off mode DCCK_P, Source: Regmap. Exact same-owner requirement context is included below.</w:t>
      </w:r>
    </w:p>
    <w:p>
      <w:pPr>
        <w:pStyle w:val="Compact"/>
        <w:numPr>
          <w:ilvl w:val="0"/>
          <w:numId w:val="11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DCCK_P_en. If already explicit, correct shared interpretation rather than amend the source.</w:t>
      </w:r>
    </w:p>
    <w:p>
      <w:pPr>
        <w:pStyle w:val="Compact"/>
        <w:numPr>
          <w:ilvl w:val="0"/>
          <w:numId w:val="11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5"/>
        </w:numPr>
      </w:pPr>
      <w:r>
        <w:rPr>
          <w:b/>
          <w:bCs/>
          <w:lang w:val="en-US"/>
        </w:rPr>
        <w:t xml:space="preserve">Signal/register information:</w:t>
      </w:r>
      <w:r>
        <w:rPr>
          <w:lang w:val="en-US"/>
        </w:rPr>
        <w:t xml:space="preserve"> </w:t>
      </w:r>
      <w:r>
        <w:rPr>
          <w:lang w:val="en-US"/>
        </w:rPr>
        <w:t xml:space="preserve">DCCK_P_en; direction: input</w:t>
      </w:r>
    </w:p>
    <w:p>
      <w:pPr>
        <w:pStyle w:val="Compact"/>
        <w:numPr>
          <w:ilvl w:val="0"/>
          <w:numId w:val="116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7"/>
    <w:bookmarkStart w:id="188" w:name="ipos-desc-bfbcd0c2a9fe6b56"/>
    <w:p>
      <w:pPr>
        <w:pStyle w:val="Heading3"/>
      </w:pPr>
      <w:r>
        <w:rPr>
          <w:lang w:val="en-US"/>
        </w:rPr>
        <w:t xml:space="preserve">IPOS-DESC-bfbcd0c2a9fe6b56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6"/>
        </w:numPr>
      </w:pPr>
      <w:r>
        <w:rPr>
          <w:b/>
          <w:bCs/>
          <w:lang w:val="en-US"/>
        </w:rPr>
        <w:t xml:space="preserve">What the specification already states:</w:t>
      </w:r>
      <w:r>
        <w:rPr>
          <w:lang w:val="en-US"/>
        </w:rPr>
        <w:t xml:space="preserve"> </w:t>
      </w:r>
      <w:r>
        <w:rPr>
          <w:lang w:val="en-US"/>
        </w:rPr>
        <w:t xml:space="preserve">Approved catalog description: Manages lead off mode DCCK_P, Source: Regmap. Exact same-owner requirement context is included below.</w:t>
      </w:r>
    </w:p>
    <w:p>
      <w:pPr>
        <w:pStyle w:val="Compact"/>
        <w:numPr>
          <w:ilvl w:val="0"/>
          <w:numId w:val="11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DCCK_N_en. If already explicit, correct shared interpretation rather than amend the source.</w:t>
      </w:r>
    </w:p>
    <w:p>
      <w:pPr>
        <w:pStyle w:val="Compact"/>
        <w:numPr>
          <w:ilvl w:val="0"/>
          <w:numId w:val="11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6"/>
        </w:numPr>
      </w:pPr>
      <w:r>
        <w:rPr>
          <w:b/>
          <w:bCs/>
          <w:lang w:val="en-US"/>
        </w:rPr>
        <w:t xml:space="preserve">Signal/register information:</w:t>
      </w:r>
      <w:r>
        <w:rPr>
          <w:lang w:val="en-US"/>
        </w:rPr>
        <w:t xml:space="preserve"> </w:t>
      </w:r>
      <w:r>
        <w:rPr>
          <w:lang w:val="en-US"/>
        </w:rPr>
        <w:t xml:space="preserve">DCCK_N_en; direction: input</w:t>
      </w:r>
    </w:p>
    <w:p>
      <w:pPr>
        <w:pStyle w:val="Compact"/>
        <w:numPr>
          <w:ilvl w:val="0"/>
          <w:numId w:val="116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8"/>
    <w:bookmarkStart w:id="189" w:name="ipos-desc-53e5560a44d2b300"/>
    <w:p>
      <w:pPr>
        <w:pStyle w:val="Heading3"/>
      </w:pPr>
      <w:r>
        <w:rPr>
          <w:lang w:val="en-US"/>
        </w:rPr>
        <w:t xml:space="preserve">IPOS-DESC-53e5560a44d2b300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Start Divice operations status 50.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Start Divice operations status 50.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67"/>
        </w:numPr>
      </w:pPr>
      <w:r>
        <w:rPr>
          <w:b/>
          <w:bCs/>
          <w:lang w:val="en-US"/>
        </w:rPr>
        <w:t xml:space="preserve">What the specification already states:</w:t>
      </w:r>
      <w:r>
        <w:rPr>
          <w:lang w:val="en-US"/>
        </w:rPr>
        <w:t xml:space="preserve"> </w:t>
      </w:r>
      <w:r>
        <w:rPr>
          <w:lang w:val="en-US"/>
        </w:rPr>
        <w:t xml:space="preserve">Approved catalog description: Start Divice operations status 50. Exact same-owner requirement context is included below.</w:t>
      </w:r>
    </w:p>
    <w:p>
      <w:pPr>
        <w:pStyle w:val="Compact"/>
        <w:numPr>
          <w:ilvl w:val="0"/>
          <w:numId w:val="11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MODE_OPERATION. If already explicit, correct shared interpretation rather than amend the source.</w:t>
      </w:r>
    </w:p>
    <w:p>
      <w:pPr>
        <w:pStyle w:val="Compact"/>
        <w:numPr>
          <w:ilvl w:val="0"/>
          <w:numId w:val="11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7"/>
        </w:numPr>
      </w:pPr>
      <w:r>
        <w:rPr>
          <w:b/>
          <w:bCs/>
          <w:lang w:val="en-US"/>
        </w:rPr>
        <w:t xml:space="preserve">Signal/register information:</w:t>
      </w:r>
      <w:r>
        <w:rPr>
          <w:lang w:val="en-US"/>
        </w:rPr>
        <w:t xml:space="preserve"> </w:t>
      </w:r>
      <w:r>
        <w:rPr>
          <w:lang w:val="en-US"/>
        </w:rPr>
        <w:t xml:space="preserve">MODE_OPERATION; direction: input</w:t>
      </w:r>
    </w:p>
    <w:p>
      <w:pPr>
        <w:pStyle w:val="Compact"/>
        <w:numPr>
          <w:ilvl w:val="0"/>
          <w:numId w:val="116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9"/>
    <w:bookmarkStart w:id="190" w:name="ipos-desc-a6f4e841033f5fc2"/>
    <w:p>
      <w:pPr>
        <w:pStyle w:val="Heading3"/>
      </w:pPr>
      <w:r>
        <w:rPr>
          <w:lang w:val="en-US"/>
        </w:rPr>
        <w:t xml:space="preserve">IPOS-DESC-a6f4e841033f5fc2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lead off mode DCCK_P,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lead off mode DCCK_P,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68"/>
        </w:numPr>
      </w:pPr>
      <w:r>
        <w:rPr>
          <w:b/>
          <w:bCs/>
          <w:lang w:val="en-US"/>
        </w:rPr>
        <w:t xml:space="preserve">What the specification already states:</w:t>
      </w:r>
      <w:r>
        <w:rPr>
          <w:lang w:val="en-US"/>
        </w:rPr>
        <w:t xml:space="preserve"> </w:t>
      </w:r>
      <w:r>
        <w:rPr>
          <w:lang w:val="en-US"/>
        </w:rPr>
        <w:t xml:space="preserve">Approved catalog description: enable lead off mode DCCK_P, Destination:Analog block. Exact same-owner requirement context is included below.</w:t>
      </w:r>
    </w:p>
    <w:p>
      <w:pPr>
        <w:pStyle w:val="Compact"/>
        <w:numPr>
          <w:ilvl w:val="0"/>
          <w:numId w:val="116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o_pd_p. If already explicit, correct shared interpretation rather than amend the source.</w:t>
      </w:r>
    </w:p>
    <w:p>
      <w:pPr>
        <w:pStyle w:val="Compact"/>
        <w:numPr>
          <w:ilvl w:val="0"/>
          <w:numId w:val="11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8"/>
        </w:numPr>
      </w:pPr>
      <w:r>
        <w:rPr>
          <w:b/>
          <w:bCs/>
          <w:lang w:val="en-US"/>
        </w:rPr>
        <w:t xml:space="preserve">Signal/register information:</w:t>
      </w:r>
      <w:r>
        <w:rPr>
          <w:lang w:val="en-US"/>
        </w:rPr>
        <w:t xml:space="preserve"> </w:t>
      </w:r>
      <w:r>
        <w:rPr>
          <w:lang w:val="en-US"/>
        </w:rPr>
        <w:t xml:space="preserve">o_pd_p; direction: output</w:t>
      </w:r>
    </w:p>
    <w:p>
      <w:pPr>
        <w:pStyle w:val="Compact"/>
        <w:numPr>
          <w:ilvl w:val="0"/>
          <w:numId w:val="116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0"/>
    <w:bookmarkStart w:id="191" w:name="ipos-desc-1942b792b759a74c"/>
    <w:p>
      <w:pPr>
        <w:pStyle w:val="Heading3"/>
      </w:pPr>
      <w:r>
        <w:rPr>
          <w:lang w:val="en-US"/>
        </w:rPr>
        <w:t xml:space="preserve">IPOS-DESC-1942b792b759a74c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lead off mode DCCK_N,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lead off mode DCCK_N,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69"/>
        </w:numPr>
      </w:pPr>
      <w:r>
        <w:rPr>
          <w:b/>
          <w:bCs/>
          <w:lang w:val="en-US"/>
        </w:rPr>
        <w:t xml:space="preserve">What the specification already states:</w:t>
      </w:r>
      <w:r>
        <w:rPr>
          <w:lang w:val="en-US"/>
        </w:rPr>
        <w:t xml:space="preserve"> </w:t>
      </w:r>
      <w:r>
        <w:rPr>
          <w:lang w:val="en-US"/>
        </w:rPr>
        <w:t xml:space="preserve">Approved catalog description: enable lead off mode DCCK_N, Destination:Analog block. Exact same-owner requirement context is included below.</w:t>
      </w:r>
    </w:p>
    <w:p>
      <w:pPr>
        <w:pStyle w:val="Compact"/>
        <w:numPr>
          <w:ilvl w:val="0"/>
          <w:numId w:val="116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o_pd_n. If already explicit, correct shared interpretation rather than amend the source.</w:t>
      </w:r>
    </w:p>
    <w:p>
      <w:pPr>
        <w:pStyle w:val="Compact"/>
        <w:numPr>
          <w:ilvl w:val="0"/>
          <w:numId w:val="11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9"/>
        </w:numPr>
      </w:pPr>
      <w:r>
        <w:rPr>
          <w:b/>
          <w:bCs/>
          <w:lang w:val="en-US"/>
        </w:rPr>
        <w:t xml:space="preserve">Signal/register information:</w:t>
      </w:r>
      <w:r>
        <w:rPr>
          <w:lang w:val="en-US"/>
        </w:rPr>
        <w:t xml:space="preserve"> </w:t>
      </w:r>
      <w:r>
        <w:rPr>
          <w:lang w:val="en-US"/>
        </w:rPr>
        <w:t xml:space="preserve">o_pd_n; direction: output</w:t>
      </w:r>
    </w:p>
    <w:p>
      <w:pPr>
        <w:pStyle w:val="Compact"/>
        <w:numPr>
          <w:ilvl w:val="0"/>
          <w:numId w:val="116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1"/>
    <w:bookmarkStart w:id="192" w:name="ipos-desc-38a5344384f92beb"/>
    <w:p>
      <w:pPr>
        <w:pStyle w:val="Heading3"/>
      </w:pPr>
      <w:r>
        <w:rPr>
          <w:lang w:val="en-US"/>
        </w:rPr>
        <w:t xml:space="preserve">IPOS-DESC-38a5344384f92beb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status lead off mode DCCK_P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lead off mode DCCK_P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MUX:DDS_STBIO1_394; offsets 0 to 146</w:t>
      </w:r>
    </w:p>
    <w:p>
      <w:pPr>
        <w:pStyle w:val="SourceCode"/>
      </w:pPr>
      <w:r>
        <w:rPr>
          <w:rStyle w:val="VerbatimChar"/>
          <w:lang w:val="en-US"/>
        </w:rPr>
        <w:t xml:space="preserve">If O_DCCK_P_i changes its value from '1' to '0' and DCCK_IRQ_MASK is set to '1', then irq_DCCK_IRQ_ST, output of u_regmap_otp, shall be set to '1'</w:t>
      </w:r>
    </w:p>
    <w:p>
      <w:pPr>
        <w:pStyle w:val="FirstParagraph"/>
      </w:pPr>
      <w:r>
        <w:rPr>
          <w:lang w:val="en-US"/>
        </w:rPr>
        <w:t xml:space="preserve">Source: requirement:PAD MUX:DDS_STBIO1_392; offsets 0 to 146</w:t>
      </w:r>
    </w:p>
    <w:p>
      <w:pPr>
        <w:pStyle w:val="SourceCode"/>
      </w:pPr>
      <w:r>
        <w:rPr>
          <w:rStyle w:val="VerbatimChar"/>
          <w:lang w:val="en-US"/>
        </w:rPr>
        <w:t xml:space="preserve">If O_DCCK_P_i changes its value from '0' to '1' and DCCK_IRQ_MASK is set to '1', then irq_DCCK_IRQ_ST, output of u_regmap_otp, shall be set to '1'</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 approved requirement:DDS_STBIO1_394; C:\Users\iannuzza\LOCAL_PROJ\Github_copilot_proj\Deterministic_Reqs_workflow\data\canonical\canonical_store.sqlite; approved snapshot; artifacts/stage2_mirco_arc/block_inventory.csv; approved requirement:DDS_STBIO1_392</w:t>
      </w:r>
    </w:p>
    <w:p>
      <w:pPr>
        <w:pStyle w:val="BodyText"/>
      </w:pPr>
      <w:r>
        <w:rPr>
          <w:b/>
          <w:bCs/>
          <w:lang w:val="en-US"/>
        </w:rPr>
        <w:t xml:space="preserve">Diagnostic note</w:t>
      </w:r>
    </w:p>
    <w:p>
      <w:pPr>
        <w:pStyle w:val="Compact"/>
        <w:numPr>
          <w:ilvl w:val="0"/>
          <w:numId w:val="1170"/>
        </w:numPr>
      </w:pPr>
      <w:r>
        <w:rPr>
          <w:b/>
          <w:bCs/>
          <w:lang w:val="en-US"/>
        </w:rPr>
        <w:t xml:space="preserve">What the specification already states:</w:t>
      </w:r>
      <w:r>
        <w:rPr>
          <w:lang w:val="en-US"/>
        </w:rPr>
        <w:t xml:space="preserve"> </w:t>
      </w:r>
      <w:r>
        <w:rPr>
          <w:lang w:val="en-US"/>
        </w:rPr>
        <w:t xml:space="preserve">Approved catalog description: status lead off mode DCCK_P {0:low impedance,1:floating electrode}, Source: Analog block. Exact same-owner requirement context is included below.</w:t>
      </w:r>
    </w:p>
    <w:p>
      <w:pPr>
        <w:pStyle w:val="Compact"/>
        <w:numPr>
          <w:ilvl w:val="0"/>
          <w:numId w:val="117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70"/>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O_DCCK_P_i. If already explicit, correct shared interpretation rather than amend the source.</w:t>
      </w:r>
    </w:p>
    <w:p>
      <w:pPr>
        <w:pStyle w:val="Compact"/>
        <w:numPr>
          <w:ilvl w:val="0"/>
          <w:numId w:val="11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0"/>
        </w:numPr>
      </w:pPr>
      <w:r>
        <w:rPr>
          <w:b/>
          <w:bCs/>
          <w:lang w:val="en-US"/>
        </w:rPr>
        <w:t xml:space="preserve">Signal/register information:</w:t>
      </w:r>
      <w:r>
        <w:rPr>
          <w:lang w:val="en-US"/>
        </w:rPr>
        <w:t xml:space="preserve"> </w:t>
      </w:r>
      <w:r>
        <w:rPr>
          <w:lang w:val="en-US"/>
        </w:rPr>
        <w:t xml:space="preserve">O_DCCK_P_i; direction: input</w:t>
      </w:r>
    </w:p>
    <w:p>
      <w:pPr>
        <w:pStyle w:val="Compact"/>
        <w:numPr>
          <w:ilvl w:val="0"/>
          <w:numId w:val="117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2"/>
    <w:bookmarkStart w:id="193" w:name="ipos-desc-71e8d1de2e463e80"/>
    <w:p>
      <w:pPr>
        <w:pStyle w:val="Heading3"/>
      </w:pPr>
      <w:r>
        <w:rPr>
          <w:lang w:val="en-US"/>
        </w:rPr>
        <w:t xml:space="preserve">IPOS-DESC-71e8d1de2e463e80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status lead off mode DCCK_N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lead off mode DCCK_N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MUX:DDS_STBIO1_393; offsets 0 to 146</w:t>
      </w:r>
    </w:p>
    <w:p>
      <w:pPr>
        <w:pStyle w:val="SourceCode"/>
      </w:pPr>
      <w:r>
        <w:rPr>
          <w:rStyle w:val="VerbatimChar"/>
          <w:lang w:val="en-US"/>
        </w:rPr>
        <w:t xml:space="preserve">If O_DCCK_N_i changes its value from '0' to '1' and DCCK_IRQ_MASK is set to '1', then irq_DCCK_IRQ_ST, output of u_regmap_otp, shall be set to '1'</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 approved requirement:DDS_STBIO1_393;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171"/>
        </w:numPr>
      </w:pPr>
      <w:r>
        <w:rPr>
          <w:b/>
          <w:bCs/>
          <w:lang w:val="en-US"/>
        </w:rPr>
        <w:t xml:space="preserve">What the specification already states:</w:t>
      </w:r>
      <w:r>
        <w:rPr>
          <w:lang w:val="en-US"/>
        </w:rPr>
        <w:t xml:space="preserve"> </w:t>
      </w:r>
      <w:r>
        <w:rPr>
          <w:lang w:val="en-US"/>
        </w:rPr>
        <w:t xml:space="preserve">Approved catalog description: status lead off mode DCCK_N {0:low impedance,1:floating electrode}, Source: Analog block. Exact same-owner requirement context is included below.</w:t>
      </w:r>
    </w:p>
    <w:p>
      <w:pPr>
        <w:pStyle w:val="Compact"/>
        <w:numPr>
          <w:ilvl w:val="0"/>
          <w:numId w:val="11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O_DCCK_N_i. If already explicit, correct shared interpretation rather than amend the source.</w:t>
      </w:r>
    </w:p>
    <w:p>
      <w:pPr>
        <w:pStyle w:val="Compact"/>
        <w:numPr>
          <w:ilvl w:val="0"/>
          <w:numId w:val="11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1"/>
        </w:numPr>
      </w:pPr>
      <w:r>
        <w:rPr>
          <w:b/>
          <w:bCs/>
          <w:lang w:val="en-US"/>
        </w:rPr>
        <w:t xml:space="preserve">Signal/register information:</w:t>
      </w:r>
      <w:r>
        <w:rPr>
          <w:lang w:val="en-US"/>
        </w:rPr>
        <w:t xml:space="preserve"> </w:t>
      </w:r>
      <w:r>
        <w:rPr>
          <w:lang w:val="en-US"/>
        </w:rPr>
        <w:t xml:space="preserve">O_DCCK_N_i; direction: input</w:t>
      </w:r>
    </w:p>
    <w:p>
      <w:pPr>
        <w:pStyle w:val="Compact"/>
        <w:numPr>
          <w:ilvl w:val="0"/>
          <w:numId w:val="117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3"/>
    <w:bookmarkStart w:id="194" w:name="ipos-desc-01b4772190cd56fd"/>
    <w:p>
      <w:pPr>
        <w:pStyle w:val="Heading3"/>
      </w:pPr>
      <w:r>
        <w:rPr>
          <w:lang w:val="en-US"/>
        </w:rPr>
        <w:t xml:space="preserve">IPOS-DESC-01b4772190cd56fd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2"/>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if_gpio1_in_reg. If already explicit, correct shared interpretation rather than amend the source.</w:t>
      </w:r>
    </w:p>
    <w:p>
      <w:pPr>
        <w:pStyle w:val="Compact"/>
        <w:numPr>
          <w:ilvl w:val="0"/>
          <w:numId w:val="11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2"/>
        </w:numPr>
      </w:pPr>
      <w:r>
        <w:rPr>
          <w:b/>
          <w:bCs/>
          <w:lang w:val="en-US"/>
        </w:rPr>
        <w:t xml:space="preserve">Signal/register information:</w:t>
      </w:r>
      <w:r>
        <w:rPr>
          <w:lang w:val="en-US"/>
        </w:rPr>
        <w:t xml:space="preserve"> </w:t>
      </w:r>
      <w:r>
        <w:rPr>
          <w:lang w:val="en-US"/>
        </w:rPr>
        <w:t xml:space="preserve">if_gpio1_in_reg; direction: output</w:t>
      </w:r>
    </w:p>
    <w:p>
      <w:pPr>
        <w:pStyle w:val="Compact"/>
        <w:numPr>
          <w:ilvl w:val="0"/>
          <w:numId w:val="117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4"/>
    <w:bookmarkStart w:id="195" w:name="ipos-desc-1f4b32fd2d587694"/>
    <w:p>
      <w:pPr>
        <w:pStyle w:val="Heading3"/>
      </w:pPr>
      <w:r>
        <w:rPr>
          <w:lang w:val="en-US"/>
        </w:rPr>
        <w:t xml:space="preserve">IPOS-DESC-1f4b32fd2d587694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3"/>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if_gpio1_en_reg. If already explicit, correct shared interpretation rather than amend the source.</w:t>
      </w:r>
    </w:p>
    <w:p>
      <w:pPr>
        <w:pStyle w:val="Compact"/>
        <w:numPr>
          <w:ilvl w:val="0"/>
          <w:numId w:val="11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3"/>
        </w:numPr>
      </w:pPr>
      <w:r>
        <w:rPr>
          <w:b/>
          <w:bCs/>
          <w:lang w:val="en-US"/>
        </w:rPr>
        <w:t xml:space="preserve">Signal/register information:</w:t>
      </w:r>
      <w:r>
        <w:rPr>
          <w:lang w:val="en-US"/>
        </w:rPr>
        <w:t xml:space="preserve"> </w:t>
      </w:r>
      <w:r>
        <w:rPr>
          <w:lang w:val="en-US"/>
        </w:rPr>
        <w:t xml:space="preserve">if_gpio1_en_reg; direction: input</w:t>
      </w:r>
    </w:p>
    <w:p>
      <w:pPr>
        <w:pStyle w:val="Compact"/>
        <w:numPr>
          <w:ilvl w:val="0"/>
          <w:numId w:val="117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5"/>
    <w:bookmarkStart w:id="196" w:name="ipos-desc-e891dc6ba5081260"/>
    <w:p>
      <w:pPr>
        <w:pStyle w:val="Heading3"/>
      </w:pPr>
      <w:r>
        <w:rPr>
          <w:lang w:val="en-US"/>
        </w:rPr>
        <w:t xml:space="preserve">IPOS-DESC-e891dc6ba5081260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4"/>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if_gpio1_out_reg. If already explicit, correct shared interpretation rather than amend the source.</w:t>
      </w:r>
    </w:p>
    <w:p>
      <w:pPr>
        <w:pStyle w:val="Compact"/>
        <w:numPr>
          <w:ilvl w:val="0"/>
          <w:numId w:val="11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4"/>
        </w:numPr>
      </w:pPr>
      <w:r>
        <w:rPr>
          <w:b/>
          <w:bCs/>
          <w:lang w:val="en-US"/>
        </w:rPr>
        <w:t xml:space="preserve">Signal/register information:</w:t>
      </w:r>
      <w:r>
        <w:rPr>
          <w:lang w:val="en-US"/>
        </w:rPr>
        <w:t xml:space="preserve"> </w:t>
      </w:r>
      <w:r>
        <w:rPr>
          <w:lang w:val="en-US"/>
        </w:rPr>
        <w:t xml:space="preserve">if_gpio1_out_reg; direction: input</w:t>
      </w:r>
    </w:p>
    <w:p>
      <w:pPr>
        <w:pStyle w:val="Compact"/>
        <w:numPr>
          <w:ilvl w:val="0"/>
          <w:numId w:val="117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6"/>
    <w:bookmarkStart w:id="197" w:name="ipos-desc-7380146f0aeb1eaf"/>
    <w:p>
      <w:pPr>
        <w:pStyle w:val="Heading3"/>
      </w:pPr>
      <w:r>
        <w:rPr>
          <w:lang w:val="en-US"/>
        </w:rPr>
        <w:t xml:space="preserve">IPOS-DESC-7380146f0aeb1eaf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value from regmap// ZI.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ZI.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5"/>
        </w:numPr>
      </w:pPr>
      <w:r>
        <w:rPr>
          <w:b/>
          <w:bCs/>
          <w:lang w:val="en-US"/>
        </w:rPr>
        <w:t xml:space="preserve">What the specification already states:</w:t>
      </w:r>
      <w:r>
        <w:rPr>
          <w:lang w:val="en-US"/>
        </w:rPr>
        <w:t xml:space="preserve"> </w:t>
      </w:r>
      <w:r>
        <w:rPr>
          <w:lang w:val="en-US"/>
        </w:rPr>
        <w:t xml:space="preserve">Approved catalog description: ZI value from regmap// ZI. Exact same-owner requirement context is included below.</w:t>
      </w:r>
    </w:p>
    <w:p>
      <w:pPr>
        <w:pStyle w:val="Compact"/>
        <w:numPr>
          <w:ilvl w:val="0"/>
          <w:numId w:val="117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if_gpio2_in_reg. If already explicit, correct shared interpretation rather than amend the source.</w:t>
      </w:r>
    </w:p>
    <w:p>
      <w:pPr>
        <w:pStyle w:val="Compact"/>
        <w:numPr>
          <w:ilvl w:val="0"/>
          <w:numId w:val="11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5"/>
        </w:numPr>
      </w:pPr>
      <w:r>
        <w:rPr>
          <w:b/>
          <w:bCs/>
          <w:lang w:val="en-US"/>
        </w:rPr>
        <w:t xml:space="preserve">Signal/register information:</w:t>
      </w:r>
      <w:r>
        <w:rPr>
          <w:lang w:val="en-US"/>
        </w:rPr>
        <w:t xml:space="preserve"> </w:t>
      </w:r>
      <w:r>
        <w:rPr>
          <w:lang w:val="en-US"/>
        </w:rPr>
        <w:t xml:space="preserve">if_gpio2_in_reg; direction: output</w:t>
      </w:r>
    </w:p>
    <w:p>
      <w:pPr>
        <w:pStyle w:val="Compact"/>
        <w:numPr>
          <w:ilvl w:val="0"/>
          <w:numId w:val="117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7"/>
    <w:bookmarkStart w:id="198" w:name="ipos-desc-09f2f4dd22cc0931"/>
    <w:p>
      <w:pPr>
        <w:pStyle w:val="Heading3"/>
      </w:pPr>
      <w:r>
        <w:rPr>
          <w:lang w:val="en-US"/>
        </w:rPr>
        <w:t xml:space="preserve">IPOS-DESC-09f2f4dd22cc0931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6"/>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if_gpio2_en_reg. If already explicit, correct shared interpretation rather than amend the source.</w:t>
      </w:r>
    </w:p>
    <w:p>
      <w:pPr>
        <w:pStyle w:val="Compact"/>
        <w:numPr>
          <w:ilvl w:val="0"/>
          <w:numId w:val="11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6"/>
        </w:numPr>
      </w:pPr>
      <w:r>
        <w:rPr>
          <w:b/>
          <w:bCs/>
          <w:lang w:val="en-US"/>
        </w:rPr>
        <w:t xml:space="preserve">Signal/register information:</w:t>
      </w:r>
      <w:r>
        <w:rPr>
          <w:lang w:val="en-US"/>
        </w:rPr>
        <w:t xml:space="preserve"> </w:t>
      </w:r>
      <w:r>
        <w:rPr>
          <w:lang w:val="en-US"/>
        </w:rPr>
        <w:t xml:space="preserve">if_gpio2_en_reg; direction: input</w:t>
      </w:r>
    </w:p>
    <w:p>
      <w:pPr>
        <w:pStyle w:val="Compact"/>
        <w:numPr>
          <w:ilvl w:val="0"/>
          <w:numId w:val="117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8"/>
    <w:bookmarkStart w:id="199" w:name="ipos-desc-ee1336230fcd613b"/>
    <w:p>
      <w:pPr>
        <w:pStyle w:val="Heading3"/>
      </w:pPr>
      <w:r>
        <w:rPr>
          <w:lang w:val="en-US"/>
        </w:rPr>
        <w:t xml:space="preserve">IPOS-DESC-ee1336230fcd613b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7"/>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if_gpio2_out_reg. If already explicit, correct shared interpretation rather than amend the source.</w:t>
      </w:r>
    </w:p>
    <w:p>
      <w:pPr>
        <w:pStyle w:val="Compact"/>
        <w:numPr>
          <w:ilvl w:val="0"/>
          <w:numId w:val="11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7"/>
        </w:numPr>
      </w:pPr>
      <w:r>
        <w:rPr>
          <w:b/>
          <w:bCs/>
          <w:lang w:val="en-US"/>
        </w:rPr>
        <w:t xml:space="preserve">Signal/register information:</w:t>
      </w:r>
      <w:r>
        <w:rPr>
          <w:lang w:val="en-US"/>
        </w:rPr>
        <w:t xml:space="preserve"> </w:t>
      </w:r>
      <w:r>
        <w:rPr>
          <w:lang w:val="en-US"/>
        </w:rPr>
        <w:t xml:space="preserve">if_gpio2_out_reg; direction: input</w:t>
      </w:r>
    </w:p>
    <w:p>
      <w:pPr>
        <w:pStyle w:val="Compact"/>
        <w:numPr>
          <w:ilvl w:val="0"/>
          <w:numId w:val="117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9"/>
    <w:bookmarkStart w:id="200" w:name="ipos-desc-8302182d14cadaac"/>
    <w:p>
      <w:pPr>
        <w:pStyle w:val="Heading3"/>
      </w:pPr>
      <w:r>
        <w:rPr>
          <w:lang w:val="en-US"/>
        </w:rPr>
        <w:t xml:space="preserve">IPOS-DESC-8302182d14cadaac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8"/>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7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if_gpio3_in_reg. If already explicit, correct shared interpretation rather than amend the source.</w:t>
      </w:r>
    </w:p>
    <w:p>
      <w:pPr>
        <w:pStyle w:val="Compact"/>
        <w:numPr>
          <w:ilvl w:val="0"/>
          <w:numId w:val="11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8"/>
        </w:numPr>
      </w:pPr>
      <w:r>
        <w:rPr>
          <w:b/>
          <w:bCs/>
          <w:lang w:val="en-US"/>
        </w:rPr>
        <w:t xml:space="preserve">Signal/register information:</w:t>
      </w:r>
      <w:r>
        <w:rPr>
          <w:lang w:val="en-US"/>
        </w:rPr>
        <w:t xml:space="preserve"> </w:t>
      </w:r>
      <w:r>
        <w:rPr>
          <w:lang w:val="en-US"/>
        </w:rPr>
        <w:t xml:space="preserve">if_gpio3_in_reg; direction: output</w:t>
      </w:r>
    </w:p>
    <w:p>
      <w:pPr>
        <w:pStyle w:val="Compact"/>
        <w:numPr>
          <w:ilvl w:val="0"/>
          <w:numId w:val="117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0"/>
    <w:bookmarkStart w:id="201" w:name="ipos-desc-44e4bdb517326bcf"/>
    <w:p>
      <w:pPr>
        <w:pStyle w:val="Heading3"/>
      </w:pPr>
      <w:r>
        <w:rPr>
          <w:lang w:val="en-US"/>
        </w:rPr>
        <w:t xml:space="preserve">IPOS-DESC-44e4bdb517326bcf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79"/>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if_gpio3_en_reg. If already explicit, correct shared interpretation rather than amend the source.</w:t>
      </w:r>
    </w:p>
    <w:p>
      <w:pPr>
        <w:pStyle w:val="Compact"/>
        <w:numPr>
          <w:ilvl w:val="0"/>
          <w:numId w:val="11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9"/>
        </w:numPr>
      </w:pPr>
      <w:r>
        <w:rPr>
          <w:b/>
          <w:bCs/>
          <w:lang w:val="en-US"/>
        </w:rPr>
        <w:t xml:space="preserve">Signal/register information:</w:t>
      </w:r>
      <w:r>
        <w:rPr>
          <w:lang w:val="en-US"/>
        </w:rPr>
        <w:t xml:space="preserve"> </w:t>
      </w:r>
      <w:r>
        <w:rPr>
          <w:lang w:val="en-US"/>
        </w:rPr>
        <w:t xml:space="preserve">if_gpio3_en_reg; direction: input</w:t>
      </w:r>
    </w:p>
    <w:p>
      <w:pPr>
        <w:pStyle w:val="Compact"/>
        <w:numPr>
          <w:ilvl w:val="0"/>
          <w:numId w:val="117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1"/>
    <w:bookmarkStart w:id="202" w:name="ipos-desc-c075a69079c8203a"/>
    <w:p>
      <w:pPr>
        <w:pStyle w:val="Heading3"/>
      </w:pPr>
      <w:r>
        <w:rPr>
          <w:lang w:val="en-US"/>
        </w:rPr>
        <w:t xml:space="preserve">IPOS-DESC-c075a69079c8203a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0"/>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if_gpio3_out_reg. If already explicit, correct shared interpretation rather than amend the source.</w:t>
      </w:r>
    </w:p>
    <w:p>
      <w:pPr>
        <w:pStyle w:val="Compact"/>
        <w:numPr>
          <w:ilvl w:val="0"/>
          <w:numId w:val="11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0"/>
        </w:numPr>
      </w:pPr>
      <w:r>
        <w:rPr>
          <w:b/>
          <w:bCs/>
          <w:lang w:val="en-US"/>
        </w:rPr>
        <w:t xml:space="preserve">Signal/register information:</w:t>
      </w:r>
      <w:r>
        <w:rPr>
          <w:lang w:val="en-US"/>
        </w:rPr>
        <w:t xml:space="preserve"> </w:t>
      </w:r>
      <w:r>
        <w:rPr>
          <w:lang w:val="en-US"/>
        </w:rPr>
        <w:t xml:space="preserve">if_gpio3_out_reg; direction: input</w:t>
      </w:r>
    </w:p>
    <w:p>
      <w:pPr>
        <w:pStyle w:val="Compact"/>
        <w:numPr>
          <w:ilvl w:val="0"/>
          <w:numId w:val="118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2"/>
    <w:bookmarkStart w:id="203" w:name="ipos-desc-e1d14e91e6c2a1f6"/>
    <w:p>
      <w:pPr>
        <w:pStyle w:val="Heading3"/>
      </w:pPr>
      <w:r>
        <w:rPr>
          <w:lang w:val="en-US"/>
        </w:rPr>
        <w:t xml:space="preserve">IPOS-DESC-e1d14e91e6c2a1f6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1"/>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if_gpio4_in_reg. If already explicit, correct shared interpretation rather than amend the source.</w:t>
      </w:r>
    </w:p>
    <w:p>
      <w:pPr>
        <w:pStyle w:val="Compact"/>
        <w:numPr>
          <w:ilvl w:val="0"/>
          <w:numId w:val="11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1"/>
        </w:numPr>
      </w:pPr>
      <w:r>
        <w:rPr>
          <w:b/>
          <w:bCs/>
          <w:lang w:val="en-US"/>
        </w:rPr>
        <w:t xml:space="preserve">Signal/register information:</w:t>
      </w:r>
      <w:r>
        <w:rPr>
          <w:lang w:val="en-US"/>
        </w:rPr>
        <w:t xml:space="preserve"> </w:t>
      </w:r>
      <w:r>
        <w:rPr>
          <w:lang w:val="en-US"/>
        </w:rPr>
        <w:t xml:space="preserve">if_gpio4_in_reg; direction: output</w:t>
      </w:r>
    </w:p>
    <w:p>
      <w:pPr>
        <w:pStyle w:val="Compact"/>
        <w:numPr>
          <w:ilvl w:val="0"/>
          <w:numId w:val="118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3"/>
    <w:bookmarkStart w:id="204" w:name="ipos-desc-da8f5f723204c96c"/>
    <w:p>
      <w:pPr>
        <w:pStyle w:val="Heading3"/>
      </w:pPr>
      <w:r>
        <w:rPr>
          <w:lang w:val="en-US"/>
        </w:rPr>
        <w:t xml:space="preserve">IPOS-DESC-da8f5f723204c96c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2"/>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if_gpio4_en_reg. If already explicit, correct shared interpretation rather than amend the source.</w:t>
      </w:r>
    </w:p>
    <w:p>
      <w:pPr>
        <w:pStyle w:val="Compact"/>
        <w:numPr>
          <w:ilvl w:val="0"/>
          <w:numId w:val="11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2"/>
        </w:numPr>
      </w:pPr>
      <w:r>
        <w:rPr>
          <w:b/>
          <w:bCs/>
          <w:lang w:val="en-US"/>
        </w:rPr>
        <w:t xml:space="preserve">Signal/register information:</w:t>
      </w:r>
      <w:r>
        <w:rPr>
          <w:lang w:val="en-US"/>
        </w:rPr>
        <w:t xml:space="preserve"> </w:t>
      </w:r>
      <w:r>
        <w:rPr>
          <w:lang w:val="en-US"/>
        </w:rPr>
        <w:t xml:space="preserve">if_gpio4_en_reg; direction: input</w:t>
      </w:r>
    </w:p>
    <w:p>
      <w:pPr>
        <w:pStyle w:val="Compact"/>
        <w:numPr>
          <w:ilvl w:val="0"/>
          <w:numId w:val="118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4"/>
    <w:bookmarkStart w:id="205" w:name="ipos-desc-8a47a067c61ba652"/>
    <w:p>
      <w:pPr>
        <w:pStyle w:val="Heading3"/>
      </w:pPr>
      <w:r>
        <w:rPr>
          <w:lang w:val="en-US"/>
        </w:rPr>
        <w:t xml:space="preserve">IPOS-DESC-8a47a067c61ba652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3"/>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if_gpio4_out_reg. If already explicit, correct shared interpretation rather than amend the source.</w:t>
      </w:r>
    </w:p>
    <w:p>
      <w:pPr>
        <w:pStyle w:val="Compact"/>
        <w:numPr>
          <w:ilvl w:val="0"/>
          <w:numId w:val="11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3"/>
        </w:numPr>
      </w:pPr>
      <w:r>
        <w:rPr>
          <w:b/>
          <w:bCs/>
          <w:lang w:val="en-US"/>
        </w:rPr>
        <w:t xml:space="preserve">Signal/register information:</w:t>
      </w:r>
      <w:r>
        <w:rPr>
          <w:lang w:val="en-US"/>
        </w:rPr>
        <w:t xml:space="preserve"> </w:t>
      </w:r>
      <w:r>
        <w:rPr>
          <w:lang w:val="en-US"/>
        </w:rPr>
        <w:t xml:space="preserve">if_gpio4_out_reg; direction: input</w:t>
      </w:r>
    </w:p>
    <w:p>
      <w:pPr>
        <w:pStyle w:val="Compact"/>
        <w:numPr>
          <w:ilvl w:val="0"/>
          <w:numId w:val="118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5"/>
    <w:bookmarkStart w:id="206" w:name="ipos-desc-25eba5d87a523a79"/>
    <w:p>
      <w:pPr>
        <w:pStyle w:val="Heading3"/>
      </w:pPr>
      <w:r>
        <w:rPr>
          <w:lang w:val="en-US"/>
        </w:rPr>
        <w:t xml:space="preserve">IPOS-DESC-25eba5d87a523a79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i2c/spi read data u_regmap_otp.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read data u_regmap_otp.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4"/>
        </w:numPr>
      </w:pPr>
      <w:r>
        <w:rPr>
          <w:b/>
          <w:bCs/>
          <w:lang w:val="en-US"/>
        </w:rPr>
        <w:t xml:space="preserve">What the specification already states:</w:t>
      </w:r>
      <w:r>
        <w:rPr>
          <w:lang w:val="en-US"/>
        </w:rPr>
        <w:t xml:space="preserve"> </w:t>
      </w:r>
      <w:r>
        <w:rPr>
          <w:lang w:val="en-US"/>
        </w:rPr>
        <w:t xml:space="preserve">Approved catalog description: [7:0] i2c/spi read data u_regmap_otp. Exact same-owner requirement context is included below.</w:t>
      </w:r>
    </w:p>
    <w:p>
      <w:pPr>
        <w:pStyle w:val="Compact"/>
        <w:numPr>
          <w:ilvl w:val="0"/>
          <w:numId w:val="11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o_ext_reg_dt_afe. If already explicit, correct shared interpretation rather than amend the source.</w:t>
      </w:r>
    </w:p>
    <w:p>
      <w:pPr>
        <w:pStyle w:val="Compact"/>
        <w:numPr>
          <w:ilvl w:val="0"/>
          <w:numId w:val="11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4"/>
        </w:numPr>
      </w:pPr>
      <w:r>
        <w:rPr>
          <w:b/>
          <w:bCs/>
          <w:lang w:val="en-US"/>
        </w:rPr>
        <w:t xml:space="preserve">Signal/register information:</w:t>
      </w:r>
      <w:r>
        <w:rPr>
          <w:lang w:val="en-US"/>
        </w:rPr>
        <w:t xml:space="preserve"> </w:t>
      </w:r>
      <w:r>
        <w:rPr>
          <w:lang w:val="en-US"/>
        </w:rPr>
        <w:t xml:space="preserve">o_ext_reg_dt_afe; direction: input</w:t>
      </w:r>
    </w:p>
    <w:p>
      <w:pPr>
        <w:pStyle w:val="Compact"/>
        <w:numPr>
          <w:ilvl w:val="0"/>
          <w:numId w:val="118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6"/>
    <w:bookmarkStart w:id="207" w:name="ipos-desc-b924c7107b3c85f4"/>
    <w:p>
      <w:pPr>
        <w:pStyle w:val="Heading3"/>
      </w:pPr>
      <w:r>
        <w:rPr>
          <w:lang w:val="en-US"/>
        </w:rPr>
        <w:t xml:space="preserve">IPOS-DESC-b924c7107b3c85f4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i2c/spi read data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read data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5"/>
        </w:numPr>
      </w:pPr>
      <w:r>
        <w:rPr>
          <w:b/>
          <w:bCs/>
          <w:lang w:val="en-US"/>
        </w:rPr>
        <w:t xml:space="preserve">What the specification already states:</w:t>
      </w:r>
      <w:r>
        <w:rPr>
          <w:lang w:val="en-US"/>
        </w:rPr>
        <w:t xml:space="preserve"> </w:t>
      </w:r>
      <w:r>
        <w:rPr>
          <w:lang w:val="en-US"/>
        </w:rPr>
        <w:t xml:space="preserve">Approved catalog description: [7:0] i2c/spi read data output. Exact same-owner requirement context is included below.</w:t>
      </w:r>
    </w:p>
    <w:p>
      <w:pPr>
        <w:pStyle w:val="Compact"/>
        <w:numPr>
          <w:ilvl w:val="0"/>
          <w:numId w:val="118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o_ext_reg_dt. If already explicit, correct shared interpretation rather than amend the source.</w:t>
      </w:r>
    </w:p>
    <w:p>
      <w:pPr>
        <w:pStyle w:val="Compact"/>
        <w:numPr>
          <w:ilvl w:val="0"/>
          <w:numId w:val="11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5"/>
        </w:numPr>
      </w:pPr>
      <w:r>
        <w:rPr>
          <w:b/>
          <w:bCs/>
          <w:lang w:val="en-US"/>
        </w:rPr>
        <w:t xml:space="preserve">Signal/register information:</w:t>
      </w:r>
      <w:r>
        <w:rPr>
          <w:lang w:val="en-US"/>
        </w:rPr>
        <w:t xml:space="preserve"> </w:t>
      </w:r>
      <w:r>
        <w:rPr>
          <w:lang w:val="en-US"/>
        </w:rPr>
        <w:t xml:space="preserve">o_ext_reg_dt; direction: output</w:t>
      </w:r>
    </w:p>
    <w:p>
      <w:pPr>
        <w:pStyle w:val="Compact"/>
        <w:numPr>
          <w:ilvl w:val="0"/>
          <w:numId w:val="118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7"/>
    <w:bookmarkStart w:id="208" w:name="ipos-desc-dfc7386ddffe015e"/>
    <w:p>
      <w:pPr>
        <w:pStyle w:val="Heading3"/>
      </w:pPr>
      <w:r>
        <w:rPr>
          <w:lang w:val="en-US"/>
        </w:rPr>
        <w:t xml:space="preserve">IPOS-DESC-dfc7386ddffe015e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i2c/spi address.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address.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6"/>
        </w:numPr>
      </w:pPr>
      <w:r>
        <w:rPr>
          <w:b/>
          <w:bCs/>
          <w:lang w:val="en-US"/>
        </w:rPr>
        <w:t xml:space="preserve">What the specification already states:</w:t>
      </w:r>
      <w:r>
        <w:rPr>
          <w:lang w:val="en-US"/>
        </w:rPr>
        <w:t xml:space="preserve"> </w:t>
      </w:r>
      <w:r>
        <w:rPr>
          <w:lang w:val="en-US"/>
        </w:rPr>
        <w:t xml:space="preserve">Approved catalog description: [7:0] i2c/spi address. Exact same-owner requirement context is included below.</w:t>
      </w:r>
    </w:p>
    <w:p>
      <w:pPr>
        <w:pStyle w:val="Compact"/>
        <w:numPr>
          <w:ilvl w:val="0"/>
          <w:numId w:val="11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i_ext_reg_add. If already explicit, correct shared interpretation rather than amend the source.</w:t>
      </w:r>
    </w:p>
    <w:p>
      <w:pPr>
        <w:pStyle w:val="Compact"/>
        <w:numPr>
          <w:ilvl w:val="0"/>
          <w:numId w:val="11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6"/>
        </w:numPr>
      </w:pPr>
      <w:r>
        <w:rPr>
          <w:b/>
          <w:bCs/>
          <w:lang w:val="en-US"/>
        </w:rPr>
        <w:t xml:space="preserve">Signal/register information:</w:t>
      </w:r>
      <w:r>
        <w:rPr>
          <w:lang w:val="en-US"/>
        </w:rPr>
        <w:t xml:space="preserve"> </w:t>
      </w:r>
      <w:r>
        <w:rPr>
          <w:lang w:val="en-US"/>
        </w:rPr>
        <w:t xml:space="preserve">i_ext_reg_add; direction: input</w:t>
      </w:r>
    </w:p>
    <w:p>
      <w:pPr>
        <w:pStyle w:val="Compact"/>
        <w:numPr>
          <w:ilvl w:val="0"/>
          <w:numId w:val="118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8"/>
    <w:bookmarkStart w:id="209" w:name="ipos-desc-3b9f2f2feb066e5c"/>
    <w:p>
      <w:pPr>
        <w:pStyle w:val="Heading3"/>
      </w:pPr>
      <w:r>
        <w:rPr>
          <w:lang w:val="en-US"/>
        </w:rPr>
        <w:t xml:space="preserve">IPOS-DESC-3b9f2f2feb066e5c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i2c/spi write data.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write data.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7"/>
        </w:numPr>
      </w:pPr>
      <w:r>
        <w:rPr>
          <w:b/>
          <w:bCs/>
          <w:lang w:val="en-US"/>
        </w:rPr>
        <w:t xml:space="preserve">What the specification already states:</w:t>
      </w:r>
      <w:r>
        <w:rPr>
          <w:lang w:val="en-US"/>
        </w:rPr>
        <w:t xml:space="preserve"> </w:t>
      </w:r>
      <w:r>
        <w:rPr>
          <w:lang w:val="en-US"/>
        </w:rPr>
        <w:t xml:space="preserve">Approved catalog description: [7:0] i2c/spi write data. Exact same-owner requirement context is included below.</w:t>
      </w:r>
    </w:p>
    <w:p>
      <w:pPr>
        <w:pStyle w:val="Compact"/>
        <w:numPr>
          <w:ilvl w:val="0"/>
          <w:numId w:val="11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i_ext_reg_dt. If already explicit, correct shared interpretation rather than amend the source.</w:t>
      </w:r>
    </w:p>
    <w:p>
      <w:pPr>
        <w:pStyle w:val="Compact"/>
        <w:numPr>
          <w:ilvl w:val="0"/>
          <w:numId w:val="11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7"/>
        </w:numPr>
      </w:pPr>
      <w:r>
        <w:rPr>
          <w:b/>
          <w:bCs/>
          <w:lang w:val="en-US"/>
        </w:rPr>
        <w:t xml:space="preserve">Signal/register information:</w:t>
      </w:r>
      <w:r>
        <w:rPr>
          <w:lang w:val="en-US"/>
        </w:rPr>
        <w:t xml:space="preserve"> </w:t>
      </w:r>
      <w:r>
        <w:rPr>
          <w:lang w:val="en-US"/>
        </w:rPr>
        <w:t xml:space="preserve">i_ext_reg_dt; direction: input</w:t>
      </w:r>
    </w:p>
    <w:p>
      <w:pPr>
        <w:pStyle w:val="Compact"/>
        <w:numPr>
          <w:ilvl w:val="0"/>
          <w:numId w:val="118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9"/>
    <w:bookmarkStart w:id="210" w:name="ipos-desc-d5f754be5263be02"/>
    <w:p>
      <w:pPr>
        <w:pStyle w:val="Heading3"/>
      </w:pPr>
      <w:r>
        <w:rPr>
          <w:lang w:val="en-US"/>
        </w:rPr>
        <w:t xml:space="preserve">IPOS-DESC-d5f754be5263be02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clk 51.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clk 51.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88"/>
        </w:numPr>
      </w:pPr>
      <w:r>
        <w:rPr>
          <w:b/>
          <w:bCs/>
          <w:lang w:val="en-US"/>
        </w:rPr>
        <w:t xml:space="preserve">What the specification already states:</w:t>
      </w:r>
      <w:r>
        <w:rPr>
          <w:lang w:val="en-US"/>
        </w:rPr>
        <w:t xml:space="preserve"> </w:t>
      </w:r>
      <w:r>
        <w:rPr>
          <w:lang w:val="en-US"/>
        </w:rPr>
        <w:t xml:space="preserve">Approved catalog description: i2c/spi clk 51. Exact same-owner requirement context is included below.</w:t>
      </w:r>
    </w:p>
    <w:p>
      <w:pPr>
        <w:pStyle w:val="Compact"/>
        <w:numPr>
          <w:ilvl w:val="0"/>
          <w:numId w:val="11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i_ext_reg_ck_wr. If already explicit, correct shared interpretation rather than amend the source.</w:t>
      </w:r>
    </w:p>
    <w:p>
      <w:pPr>
        <w:pStyle w:val="Compact"/>
        <w:numPr>
          <w:ilvl w:val="0"/>
          <w:numId w:val="11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8"/>
        </w:numPr>
      </w:pPr>
      <w:r>
        <w:rPr>
          <w:b/>
          <w:bCs/>
          <w:lang w:val="en-US"/>
        </w:rPr>
        <w:t xml:space="preserve">Signal/register information:</w:t>
      </w:r>
      <w:r>
        <w:rPr>
          <w:lang w:val="en-US"/>
        </w:rPr>
        <w:t xml:space="preserve"> </w:t>
      </w:r>
      <w:r>
        <w:rPr>
          <w:lang w:val="en-US"/>
        </w:rPr>
        <w:t xml:space="preserve">i_ext_reg_ck_wr; direction: input</w:t>
      </w:r>
    </w:p>
    <w:p>
      <w:pPr>
        <w:pStyle w:val="Compact"/>
        <w:numPr>
          <w:ilvl w:val="0"/>
          <w:numId w:val="118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0"/>
    <w:bookmarkStart w:id="211" w:name="ipos-desc-0119a8a9eb375efa"/>
    <w:p>
      <w:pPr>
        <w:pStyle w:val="Heading3"/>
      </w:pPr>
      <w:r>
        <w:rPr>
          <w:lang w:val="en-US"/>
        </w:rPr>
        <w:t xml:space="preserve">IPOS-DESC-0119a8a9eb375efa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regmap direct write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regmap direct write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9"/>
        </w:numPr>
      </w:pPr>
      <w:r>
        <w:rPr>
          <w:b/>
          <w:bCs/>
          <w:lang w:val="en-US"/>
        </w:rPr>
        <w:t xml:space="preserve">What the specification already states:</w:t>
      </w:r>
      <w:r>
        <w:rPr>
          <w:lang w:val="en-US"/>
        </w:rPr>
        <w:t xml:space="preserve"> </w:t>
      </w:r>
      <w:r>
        <w:rPr>
          <w:lang w:val="en-US"/>
        </w:rPr>
        <w:t xml:space="preserve">Approved catalog description: i2c/spi regmap direct write enable. Exact same-owner requirement context is included below.</w:t>
      </w:r>
    </w:p>
    <w:p>
      <w:pPr>
        <w:pStyle w:val="Compact"/>
        <w:numPr>
          <w:ilvl w:val="0"/>
          <w:numId w:val="11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i_ext_reg_we. If already explicit, correct shared interpretation rather than amend the source.</w:t>
      </w:r>
    </w:p>
    <w:p>
      <w:pPr>
        <w:pStyle w:val="Compact"/>
        <w:numPr>
          <w:ilvl w:val="0"/>
          <w:numId w:val="11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9"/>
        </w:numPr>
      </w:pPr>
      <w:r>
        <w:rPr>
          <w:b/>
          <w:bCs/>
          <w:lang w:val="en-US"/>
        </w:rPr>
        <w:t xml:space="preserve">Signal/register information:</w:t>
      </w:r>
      <w:r>
        <w:rPr>
          <w:lang w:val="en-US"/>
        </w:rPr>
        <w:t xml:space="preserve"> </w:t>
      </w:r>
      <w:r>
        <w:rPr>
          <w:lang w:val="en-US"/>
        </w:rPr>
        <w:t xml:space="preserve">i_ext_reg_we; direction: input</w:t>
      </w:r>
    </w:p>
    <w:p>
      <w:pPr>
        <w:pStyle w:val="Compact"/>
        <w:numPr>
          <w:ilvl w:val="0"/>
          <w:numId w:val="118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1"/>
    <w:bookmarkStart w:id="212" w:name="ipos-desc-5608dff9d5c2d404"/>
    <w:p>
      <w:pPr>
        <w:pStyle w:val="Heading3"/>
      </w:pPr>
      <w:r>
        <w:rPr>
          <w:lang w:val="en-US"/>
        </w:rPr>
        <w:t xml:space="preserve">IPOS-DESC-5608dff9d5c2d404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0"/>
        </w:numPr>
      </w:pPr>
      <w:r>
        <w:rPr>
          <w:b/>
          <w:bCs/>
          <w:lang w:val="en-US"/>
        </w:rPr>
        <w:t xml:space="preserve">What the specification already states:</w:t>
      </w:r>
      <w:r>
        <w:rPr>
          <w:lang w:val="en-US"/>
        </w:rPr>
        <w:t xml:space="preserve"> </w:t>
      </w:r>
      <w:r>
        <w:rPr>
          <w:lang w:val="en-US"/>
        </w:rPr>
        <w:t xml:space="preserve">Approved catalog description: ZI_I2C. Exact same-owner requirement context is included below.</w:t>
      </w:r>
    </w:p>
    <w:p>
      <w:pPr>
        <w:pStyle w:val="Compact"/>
        <w:numPr>
          <w:ilvl w:val="0"/>
          <w:numId w:val="11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if_sclk_in. If already explicit, correct shared interpretation rather than amend the source.</w:t>
      </w:r>
    </w:p>
    <w:p>
      <w:pPr>
        <w:pStyle w:val="Compact"/>
        <w:numPr>
          <w:ilvl w:val="0"/>
          <w:numId w:val="11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0"/>
        </w:numPr>
      </w:pPr>
      <w:r>
        <w:rPr>
          <w:b/>
          <w:bCs/>
          <w:lang w:val="en-US"/>
        </w:rPr>
        <w:t xml:space="preserve">Signal/register information:</w:t>
      </w:r>
      <w:r>
        <w:rPr>
          <w:lang w:val="en-US"/>
        </w:rPr>
        <w:t xml:space="preserve"> </w:t>
      </w:r>
      <w:r>
        <w:rPr>
          <w:lang w:val="en-US"/>
        </w:rPr>
        <w:t xml:space="preserve">if_sclk_in; direction: input</w:t>
      </w:r>
    </w:p>
    <w:p>
      <w:pPr>
        <w:pStyle w:val="Compact"/>
        <w:numPr>
          <w:ilvl w:val="0"/>
          <w:numId w:val="119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2"/>
    <w:bookmarkStart w:id="213" w:name="ipos-desc-79d376d828fb8ddd"/>
    <w:p>
      <w:pPr>
        <w:pStyle w:val="Heading3"/>
      </w:pPr>
      <w:r>
        <w:rPr>
          <w:lang w:val="en-US"/>
        </w:rPr>
        <w:t xml:space="preserve">IPOS-DESC-79d376d828fb8ddd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1"/>
        </w:numPr>
      </w:pPr>
      <w:r>
        <w:rPr>
          <w:b/>
          <w:bCs/>
          <w:lang w:val="en-US"/>
        </w:rPr>
        <w:t xml:space="preserve">What the specification already states:</w:t>
      </w:r>
      <w:r>
        <w:rPr>
          <w:lang w:val="en-US"/>
        </w:rPr>
        <w:t xml:space="preserve"> </w:t>
      </w:r>
      <w:r>
        <w:rPr>
          <w:lang w:val="en-US"/>
        </w:rPr>
        <w:t xml:space="preserve">Approved catalog description: ZI_I3C. Exact same-owner requirement context is included below.</w:t>
      </w:r>
    </w:p>
    <w:p>
      <w:pPr>
        <w:pStyle w:val="Compact"/>
        <w:numPr>
          <w:ilvl w:val="0"/>
          <w:numId w:val="11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if_sclk_i3c_in. If already explicit, correct shared interpretation rather than amend the source.</w:t>
      </w:r>
    </w:p>
    <w:p>
      <w:pPr>
        <w:pStyle w:val="Compact"/>
        <w:numPr>
          <w:ilvl w:val="0"/>
          <w:numId w:val="11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1"/>
        </w:numPr>
      </w:pPr>
      <w:r>
        <w:rPr>
          <w:b/>
          <w:bCs/>
          <w:lang w:val="en-US"/>
        </w:rPr>
        <w:t xml:space="preserve">Signal/register information:</w:t>
      </w:r>
      <w:r>
        <w:rPr>
          <w:lang w:val="en-US"/>
        </w:rPr>
        <w:t xml:space="preserve"> </w:t>
      </w:r>
      <w:r>
        <w:rPr>
          <w:lang w:val="en-US"/>
        </w:rPr>
        <w:t xml:space="preserve">if_sclk_i3c_in; direction: input</w:t>
      </w:r>
    </w:p>
    <w:p>
      <w:pPr>
        <w:pStyle w:val="Compact"/>
        <w:numPr>
          <w:ilvl w:val="0"/>
          <w:numId w:val="119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3"/>
    <w:bookmarkStart w:id="214" w:name="ipos-desc-4137511e1abe22b0"/>
    <w:p>
      <w:pPr>
        <w:pStyle w:val="Heading3"/>
      </w:pPr>
      <w:r>
        <w:rPr>
          <w:lang w:val="en-US"/>
        </w:rPr>
        <w:t xml:space="preserve">IPOS-DESC-4137511e1abe22b0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2"/>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9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if_sclk_out. If already explicit, correct shared interpretation rather than amend the source.</w:t>
      </w:r>
    </w:p>
    <w:p>
      <w:pPr>
        <w:pStyle w:val="Compact"/>
        <w:numPr>
          <w:ilvl w:val="0"/>
          <w:numId w:val="11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2"/>
        </w:numPr>
      </w:pPr>
      <w:r>
        <w:rPr>
          <w:b/>
          <w:bCs/>
          <w:lang w:val="en-US"/>
        </w:rPr>
        <w:t xml:space="preserve">Signal/register information:</w:t>
      </w:r>
      <w:r>
        <w:rPr>
          <w:lang w:val="en-US"/>
        </w:rPr>
        <w:t xml:space="preserve"> </w:t>
      </w:r>
      <w:r>
        <w:rPr>
          <w:lang w:val="en-US"/>
        </w:rPr>
        <w:t xml:space="preserve">if_sclk_out; direction: output</w:t>
      </w:r>
    </w:p>
    <w:p>
      <w:pPr>
        <w:pStyle w:val="Compact"/>
        <w:numPr>
          <w:ilvl w:val="0"/>
          <w:numId w:val="119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4"/>
    <w:bookmarkStart w:id="215" w:name="ipos-desc-446d7d91921381db"/>
    <w:p>
      <w:pPr>
        <w:pStyle w:val="Heading3"/>
      </w:pPr>
      <w:r>
        <w:rPr>
          <w:lang w:val="en-US"/>
        </w:rPr>
        <w:t xml:space="preserve">IPOS-DESC-446d7d91921381db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3"/>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9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if_sclk_en. If already explicit, correct shared interpretation rather than amend the source.</w:t>
      </w:r>
    </w:p>
    <w:p>
      <w:pPr>
        <w:pStyle w:val="Compact"/>
        <w:numPr>
          <w:ilvl w:val="0"/>
          <w:numId w:val="11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3"/>
        </w:numPr>
      </w:pPr>
      <w:r>
        <w:rPr>
          <w:b/>
          <w:bCs/>
          <w:lang w:val="en-US"/>
        </w:rPr>
        <w:t xml:space="preserve">Signal/register information:</w:t>
      </w:r>
      <w:r>
        <w:rPr>
          <w:lang w:val="en-US"/>
        </w:rPr>
        <w:t xml:space="preserve"> </w:t>
      </w:r>
      <w:r>
        <w:rPr>
          <w:lang w:val="en-US"/>
        </w:rPr>
        <w:t xml:space="preserve">if_sclk_en; direction: output</w:t>
      </w:r>
    </w:p>
    <w:p>
      <w:pPr>
        <w:pStyle w:val="Compact"/>
        <w:numPr>
          <w:ilvl w:val="0"/>
          <w:numId w:val="119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5"/>
    <w:bookmarkStart w:id="216" w:name="ipos-desc-30525b9e053a574b"/>
    <w:p>
      <w:pPr>
        <w:pStyle w:val="Heading3"/>
      </w:pPr>
      <w:r>
        <w:rPr>
          <w:lang w:val="en-US"/>
        </w:rPr>
        <w:t xml:space="preserve">IPOS-DESC-30525b9e053a574b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4"/>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9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if_sclk_tud. If already explicit, correct shared interpretation rather than amend the source.</w:t>
      </w:r>
    </w:p>
    <w:p>
      <w:pPr>
        <w:pStyle w:val="Compact"/>
        <w:numPr>
          <w:ilvl w:val="0"/>
          <w:numId w:val="11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4"/>
        </w:numPr>
      </w:pPr>
      <w:r>
        <w:rPr>
          <w:b/>
          <w:bCs/>
          <w:lang w:val="en-US"/>
        </w:rPr>
        <w:t xml:space="preserve">Signal/register information:</w:t>
      </w:r>
      <w:r>
        <w:rPr>
          <w:lang w:val="en-US"/>
        </w:rPr>
        <w:t xml:space="preserve"> </w:t>
      </w:r>
      <w:r>
        <w:rPr>
          <w:lang w:val="en-US"/>
        </w:rPr>
        <w:t xml:space="preserve">if_sclk_tud; direction: output</w:t>
      </w:r>
    </w:p>
    <w:p>
      <w:pPr>
        <w:pStyle w:val="Compact"/>
        <w:numPr>
          <w:ilvl w:val="0"/>
          <w:numId w:val="119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6"/>
    <w:bookmarkStart w:id="217" w:name="ipos-desc-82e1eca71e1c66f4"/>
    <w:p>
      <w:pPr>
        <w:pStyle w:val="Heading3"/>
      </w:pPr>
      <w:r>
        <w:rPr>
          <w:lang w:val="en-US"/>
        </w:rPr>
        <w:t xml:space="preserve">IPOS-DESC-82e1eca71e1c66f4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5"/>
        </w:numPr>
      </w:pPr>
      <w:r>
        <w:rPr>
          <w:b/>
          <w:bCs/>
          <w:lang w:val="en-US"/>
        </w:rPr>
        <w:t xml:space="preserve">What the specification already states:</w:t>
      </w:r>
      <w:r>
        <w:rPr>
          <w:lang w:val="en-US"/>
        </w:rPr>
        <w:t xml:space="preserve"> </w:t>
      </w:r>
      <w:r>
        <w:rPr>
          <w:lang w:val="en-US"/>
        </w:rPr>
        <w:t xml:space="preserve">Approved catalog description: ZI_I2C. Exact same-owner requirement context is included below.</w:t>
      </w:r>
    </w:p>
    <w:p>
      <w:pPr>
        <w:pStyle w:val="Compact"/>
        <w:numPr>
          <w:ilvl w:val="0"/>
          <w:numId w:val="11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if_sda_sdi_in. If already explicit, correct shared interpretation rather than amend the source.</w:t>
      </w:r>
    </w:p>
    <w:p>
      <w:pPr>
        <w:pStyle w:val="Compact"/>
        <w:numPr>
          <w:ilvl w:val="0"/>
          <w:numId w:val="11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5"/>
        </w:numPr>
      </w:pPr>
      <w:r>
        <w:rPr>
          <w:b/>
          <w:bCs/>
          <w:lang w:val="en-US"/>
        </w:rPr>
        <w:t xml:space="preserve">Signal/register information:</w:t>
      </w:r>
      <w:r>
        <w:rPr>
          <w:lang w:val="en-US"/>
        </w:rPr>
        <w:t xml:space="preserve"> </w:t>
      </w:r>
      <w:r>
        <w:rPr>
          <w:lang w:val="en-US"/>
        </w:rPr>
        <w:t xml:space="preserve">if_sda_sdi_in; direction: input</w:t>
      </w:r>
    </w:p>
    <w:p>
      <w:pPr>
        <w:pStyle w:val="Compact"/>
        <w:numPr>
          <w:ilvl w:val="0"/>
          <w:numId w:val="119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7"/>
    <w:bookmarkStart w:id="218" w:name="ipos-desc-fae545611d5c480a"/>
    <w:p>
      <w:pPr>
        <w:pStyle w:val="Heading3"/>
      </w:pPr>
      <w:r>
        <w:rPr>
          <w:lang w:val="en-US"/>
        </w:rPr>
        <w:t xml:space="preserve">IPOS-DESC-fae545611d5c480a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6"/>
        </w:numPr>
      </w:pPr>
      <w:r>
        <w:rPr>
          <w:b/>
          <w:bCs/>
          <w:lang w:val="en-US"/>
        </w:rPr>
        <w:t xml:space="preserve">What the specification already states:</w:t>
      </w:r>
      <w:r>
        <w:rPr>
          <w:lang w:val="en-US"/>
        </w:rPr>
        <w:t xml:space="preserve"> </w:t>
      </w:r>
      <w:r>
        <w:rPr>
          <w:lang w:val="en-US"/>
        </w:rPr>
        <w:t xml:space="preserve">Approved catalog description: ZI_I3C. Exact same-owner requirement context is included below.</w:t>
      </w:r>
    </w:p>
    <w:p>
      <w:pPr>
        <w:pStyle w:val="Compact"/>
        <w:numPr>
          <w:ilvl w:val="0"/>
          <w:numId w:val="11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if_sda_sdi_i3c_in. If already explicit, correct shared interpretation rather than amend the source.</w:t>
      </w:r>
    </w:p>
    <w:p>
      <w:pPr>
        <w:pStyle w:val="Compact"/>
        <w:numPr>
          <w:ilvl w:val="0"/>
          <w:numId w:val="11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6"/>
        </w:numPr>
      </w:pPr>
      <w:r>
        <w:rPr>
          <w:b/>
          <w:bCs/>
          <w:lang w:val="en-US"/>
        </w:rPr>
        <w:t xml:space="preserve">Signal/register information:</w:t>
      </w:r>
      <w:r>
        <w:rPr>
          <w:lang w:val="en-US"/>
        </w:rPr>
        <w:t xml:space="preserve"> </w:t>
      </w:r>
      <w:r>
        <w:rPr>
          <w:lang w:val="en-US"/>
        </w:rPr>
        <w:t xml:space="preserve">if_sda_sdi_i3c_in; direction: input</w:t>
      </w:r>
    </w:p>
    <w:p>
      <w:pPr>
        <w:pStyle w:val="Compact"/>
        <w:numPr>
          <w:ilvl w:val="0"/>
          <w:numId w:val="119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8"/>
    <w:bookmarkStart w:id="219" w:name="ipos-desc-ac0e893121c14d3f"/>
    <w:p>
      <w:pPr>
        <w:pStyle w:val="Heading3"/>
      </w:pPr>
      <w:r>
        <w:rPr>
          <w:lang w:val="en-US"/>
        </w:rPr>
        <w:t xml:space="preserve">IPOS-DESC-ac0e893121c14d3f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7"/>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if_sda_sdi_out. If already explicit, correct shared interpretation rather than amend the source.</w:t>
      </w:r>
    </w:p>
    <w:p>
      <w:pPr>
        <w:pStyle w:val="Compact"/>
        <w:numPr>
          <w:ilvl w:val="0"/>
          <w:numId w:val="11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7"/>
        </w:numPr>
      </w:pPr>
      <w:r>
        <w:rPr>
          <w:b/>
          <w:bCs/>
          <w:lang w:val="en-US"/>
        </w:rPr>
        <w:t xml:space="preserve">Signal/register information:</w:t>
      </w:r>
      <w:r>
        <w:rPr>
          <w:lang w:val="en-US"/>
        </w:rPr>
        <w:t xml:space="preserve"> </w:t>
      </w:r>
      <w:r>
        <w:rPr>
          <w:lang w:val="en-US"/>
        </w:rPr>
        <w:t xml:space="preserve">if_sda_sdi_out; direction: output</w:t>
      </w:r>
    </w:p>
    <w:p>
      <w:pPr>
        <w:pStyle w:val="Compact"/>
        <w:numPr>
          <w:ilvl w:val="0"/>
          <w:numId w:val="119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9"/>
    <w:bookmarkStart w:id="220" w:name="ipos-desc-76b141a11bea8af5"/>
    <w:p>
      <w:pPr>
        <w:pStyle w:val="Heading3"/>
      </w:pPr>
      <w:r>
        <w:rPr>
          <w:lang w:val="en-US"/>
        </w:rPr>
        <w:t xml:space="preserve">IPOS-DESC-76b141a11bea8af5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8"/>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9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if_sda_sdi_en. If already explicit, correct shared interpretation rather than amend the source.</w:t>
      </w:r>
    </w:p>
    <w:p>
      <w:pPr>
        <w:pStyle w:val="Compact"/>
        <w:numPr>
          <w:ilvl w:val="0"/>
          <w:numId w:val="11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8"/>
        </w:numPr>
      </w:pPr>
      <w:r>
        <w:rPr>
          <w:b/>
          <w:bCs/>
          <w:lang w:val="en-US"/>
        </w:rPr>
        <w:t xml:space="preserve">Signal/register information:</w:t>
      </w:r>
      <w:r>
        <w:rPr>
          <w:lang w:val="en-US"/>
        </w:rPr>
        <w:t xml:space="preserve"> </w:t>
      </w:r>
      <w:r>
        <w:rPr>
          <w:lang w:val="en-US"/>
        </w:rPr>
        <w:t xml:space="preserve">if_sda_sdi_en; direction: output</w:t>
      </w:r>
    </w:p>
    <w:p>
      <w:pPr>
        <w:pStyle w:val="Compact"/>
        <w:numPr>
          <w:ilvl w:val="0"/>
          <w:numId w:val="119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0"/>
    <w:bookmarkStart w:id="221" w:name="ipos-desc-e247efb9da538eab"/>
    <w:p>
      <w:pPr>
        <w:pStyle w:val="Heading3"/>
      </w:pPr>
      <w:r>
        <w:rPr>
          <w:lang w:val="en-US"/>
        </w:rPr>
        <w:t xml:space="preserve">IPOS-DESC-e247efb9da538eab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99"/>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9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if_sda_sdi_tud. If already explicit, correct shared interpretation rather than amend the source.</w:t>
      </w:r>
    </w:p>
    <w:p>
      <w:pPr>
        <w:pStyle w:val="Compact"/>
        <w:numPr>
          <w:ilvl w:val="0"/>
          <w:numId w:val="11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9"/>
        </w:numPr>
      </w:pPr>
      <w:r>
        <w:rPr>
          <w:b/>
          <w:bCs/>
          <w:lang w:val="en-US"/>
        </w:rPr>
        <w:t xml:space="preserve">Signal/register information:</w:t>
      </w:r>
      <w:r>
        <w:rPr>
          <w:lang w:val="en-US"/>
        </w:rPr>
        <w:t xml:space="preserve"> </w:t>
      </w:r>
      <w:r>
        <w:rPr>
          <w:lang w:val="en-US"/>
        </w:rPr>
        <w:t xml:space="preserve">if_sda_sdi_tud; direction: output</w:t>
      </w:r>
    </w:p>
    <w:p>
      <w:pPr>
        <w:pStyle w:val="Compact"/>
        <w:numPr>
          <w:ilvl w:val="0"/>
          <w:numId w:val="119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1"/>
    <w:bookmarkStart w:id="222" w:name="ipos-desc-28665d3e43912782"/>
    <w:p>
      <w:pPr>
        <w:pStyle w:val="Heading3"/>
      </w:pPr>
      <w:r>
        <w:rPr>
          <w:lang w:val="en-US"/>
        </w:rPr>
        <w:t xml:space="preserve">IPOS-DESC-28665d3e43912782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CS.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CS.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0"/>
        </w:numPr>
      </w:pPr>
      <w:r>
        <w:rPr>
          <w:b/>
          <w:bCs/>
          <w:lang w:val="en-US"/>
        </w:rPr>
        <w:t xml:space="preserve">What the specification already states:</w:t>
      </w:r>
      <w:r>
        <w:rPr>
          <w:lang w:val="en-US"/>
        </w:rPr>
        <w:t xml:space="preserve"> </w:t>
      </w:r>
      <w:r>
        <w:rPr>
          <w:lang w:val="en-US"/>
        </w:rPr>
        <w:t xml:space="preserve">Approved catalog description: ZI CS. Exact same-owner requirement context is included below.</w:t>
      </w:r>
    </w:p>
    <w:p>
      <w:pPr>
        <w:pStyle w:val="Compact"/>
        <w:numPr>
          <w:ilvl w:val="0"/>
          <w:numId w:val="12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if_cs_in. If already explicit, correct shared interpretation rather than amend the source.</w:t>
      </w:r>
    </w:p>
    <w:p>
      <w:pPr>
        <w:pStyle w:val="Compact"/>
        <w:numPr>
          <w:ilvl w:val="0"/>
          <w:numId w:val="12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0"/>
        </w:numPr>
      </w:pPr>
      <w:r>
        <w:rPr>
          <w:b/>
          <w:bCs/>
          <w:lang w:val="en-US"/>
        </w:rPr>
        <w:t xml:space="preserve">Signal/register information:</w:t>
      </w:r>
      <w:r>
        <w:rPr>
          <w:lang w:val="en-US"/>
        </w:rPr>
        <w:t xml:space="preserve"> </w:t>
      </w:r>
      <w:r>
        <w:rPr>
          <w:lang w:val="en-US"/>
        </w:rPr>
        <w:t xml:space="preserve">if_cs_in; direction: input</w:t>
      </w:r>
    </w:p>
    <w:p>
      <w:pPr>
        <w:pStyle w:val="Compact"/>
        <w:numPr>
          <w:ilvl w:val="0"/>
          <w:numId w:val="120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2"/>
    <w:bookmarkStart w:id="223" w:name="ipos-desc-a10505dfdf991db7"/>
    <w:p>
      <w:pPr>
        <w:pStyle w:val="Heading3"/>
      </w:pPr>
      <w:r>
        <w:rPr>
          <w:lang w:val="en-US"/>
        </w:rPr>
        <w:t xml:space="preserve">IPOS-DESC-a10505dfdf991db7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1"/>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if_cs_out. If already explicit, correct shared interpretation rather than amend the source.</w:t>
      </w:r>
    </w:p>
    <w:p>
      <w:pPr>
        <w:pStyle w:val="Compact"/>
        <w:numPr>
          <w:ilvl w:val="0"/>
          <w:numId w:val="12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1"/>
        </w:numPr>
      </w:pPr>
      <w:r>
        <w:rPr>
          <w:b/>
          <w:bCs/>
          <w:lang w:val="en-US"/>
        </w:rPr>
        <w:t xml:space="preserve">Signal/register information:</w:t>
      </w:r>
      <w:r>
        <w:rPr>
          <w:lang w:val="en-US"/>
        </w:rPr>
        <w:t xml:space="preserve"> </w:t>
      </w:r>
      <w:r>
        <w:rPr>
          <w:lang w:val="en-US"/>
        </w:rPr>
        <w:t xml:space="preserve">if_cs_out; direction: output</w:t>
      </w:r>
    </w:p>
    <w:p>
      <w:pPr>
        <w:pStyle w:val="Compact"/>
        <w:numPr>
          <w:ilvl w:val="0"/>
          <w:numId w:val="120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3"/>
    <w:bookmarkStart w:id="224" w:name="ipos-desc-b744ee86bce5121f"/>
    <w:p>
      <w:pPr>
        <w:pStyle w:val="Heading3"/>
      </w:pPr>
      <w:r>
        <w:rPr>
          <w:lang w:val="en-US"/>
        </w:rPr>
        <w:t xml:space="preserve">IPOS-DESC-b744ee86bce5121f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2"/>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0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if_cs_en. If already explicit, correct shared interpretation rather than amend the source.</w:t>
      </w:r>
    </w:p>
    <w:p>
      <w:pPr>
        <w:pStyle w:val="Compact"/>
        <w:numPr>
          <w:ilvl w:val="0"/>
          <w:numId w:val="12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2"/>
        </w:numPr>
      </w:pPr>
      <w:r>
        <w:rPr>
          <w:b/>
          <w:bCs/>
          <w:lang w:val="en-US"/>
        </w:rPr>
        <w:t xml:space="preserve">Signal/register information:</w:t>
      </w:r>
      <w:r>
        <w:rPr>
          <w:lang w:val="en-US"/>
        </w:rPr>
        <w:t xml:space="preserve"> </w:t>
      </w:r>
      <w:r>
        <w:rPr>
          <w:lang w:val="en-US"/>
        </w:rPr>
        <w:t xml:space="preserve">if_cs_en; direction: output</w:t>
      </w:r>
    </w:p>
    <w:p>
      <w:pPr>
        <w:pStyle w:val="Compact"/>
        <w:numPr>
          <w:ilvl w:val="0"/>
          <w:numId w:val="120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4"/>
    <w:bookmarkStart w:id="225" w:name="ipos-desc-81632120bd377e30"/>
    <w:p>
      <w:pPr>
        <w:pStyle w:val="Heading3"/>
      </w:pPr>
      <w:r>
        <w:rPr>
          <w:lang w:val="en-US"/>
        </w:rPr>
        <w:t xml:space="preserve">IPOS-DESC-81632120bd377e30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3"/>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if_cs_tud. If already explicit, correct shared interpretation rather than amend the source.</w:t>
      </w:r>
    </w:p>
    <w:p>
      <w:pPr>
        <w:pStyle w:val="Compact"/>
        <w:numPr>
          <w:ilvl w:val="0"/>
          <w:numId w:val="12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3"/>
        </w:numPr>
      </w:pPr>
      <w:r>
        <w:rPr>
          <w:b/>
          <w:bCs/>
          <w:lang w:val="en-US"/>
        </w:rPr>
        <w:t xml:space="preserve">Signal/register information:</w:t>
      </w:r>
      <w:r>
        <w:rPr>
          <w:lang w:val="en-US"/>
        </w:rPr>
        <w:t xml:space="preserve"> </w:t>
      </w:r>
      <w:r>
        <w:rPr>
          <w:lang w:val="en-US"/>
        </w:rPr>
        <w:t xml:space="preserve">if_cs_tud; direction: output</w:t>
      </w:r>
    </w:p>
    <w:p>
      <w:pPr>
        <w:pStyle w:val="Compact"/>
        <w:numPr>
          <w:ilvl w:val="0"/>
          <w:numId w:val="120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5"/>
    <w:bookmarkStart w:id="226" w:name="ipos-desc-b9c6ae6d49bbf908"/>
    <w:p>
      <w:pPr>
        <w:pStyle w:val="Heading3"/>
      </w:pPr>
      <w:r>
        <w:rPr>
          <w:lang w:val="en-US"/>
        </w:rPr>
        <w:t xml:space="preserve">IPOS-DESC-b9c6ae6d49bbf908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4"/>
        </w:numPr>
      </w:pPr>
      <w:r>
        <w:rPr>
          <w:b/>
          <w:bCs/>
          <w:lang w:val="en-US"/>
        </w:rPr>
        <w:t xml:space="preserve">What the specification already states:</w:t>
      </w:r>
      <w:r>
        <w:rPr>
          <w:lang w:val="en-US"/>
        </w:rPr>
        <w:t xml:space="preserve"> </w:t>
      </w:r>
      <w:r>
        <w:rPr>
          <w:lang w:val="en-US"/>
        </w:rPr>
        <w:t xml:space="preserve">Approved catalog description: ZI GPIO0. Exact same-owner requirement context is included below.</w:t>
      </w:r>
    </w:p>
    <w:p>
      <w:pPr>
        <w:pStyle w:val="Compact"/>
        <w:numPr>
          <w:ilvl w:val="0"/>
          <w:numId w:val="12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if_gpio0_in. If already explicit, correct shared interpretation rather than amend the source.</w:t>
      </w:r>
    </w:p>
    <w:p>
      <w:pPr>
        <w:pStyle w:val="Compact"/>
        <w:numPr>
          <w:ilvl w:val="0"/>
          <w:numId w:val="12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4"/>
        </w:numPr>
      </w:pPr>
      <w:r>
        <w:rPr>
          <w:b/>
          <w:bCs/>
          <w:lang w:val="en-US"/>
        </w:rPr>
        <w:t xml:space="preserve">Signal/register information:</w:t>
      </w:r>
      <w:r>
        <w:rPr>
          <w:lang w:val="en-US"/>
        </w:rPr>
        <w:t xml:space="preserve"> </w:t>
      </w:r>
      <w:r>
        <w:rPr>
          <w:lang w:val="en-US"/>
        </w:rPr>
        <w:t xml:space="preserve">if_gpio0_in; direction: input</w:t>
      </w:r>
    </w:p>
    <w:p>
      <w:pPr>
        <w:pStyle w:val="Compact"/>
        <w:numPr>
          <w:ilvl w:val="0"/>
          <w:numId w:val="120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6"/>
    <w:bookmarkStart w:id="227" w:name="ipos-desc-c27e45695a632c11"/>
    <w:p>
      <w:pPr>
        <w:pStyle w:val="Heading3"/>
      </w:pPr>
      <w:r>
        <w:rPr>
          <w:lang w:val="en-US"/>
        </w:rPr>
        <w:t xml:space="preserve">IPOS-DESC-c27e45695a632c11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5"/>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if_gpio0_out. If already explicit, correct shared interpretation rather than amend the source.</w:t>
      </w:r>
    </w:p>
    <w:p>
      <w:pPr>
        <w:pStyle w:val="Compact"/>
        <w:numPr>
          <w:ilvl w:val="0"/>
          <w:numId w:val="12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5"/>
        </w:numPr>
      </w:pPr>
      <w:r>
        <w:rPr>
          <w:b/>
          <w:bCs/>
          <w:lang w:val="en-US"/>
        </w:rPr>
        <w:t xml:space="preserve">Signal/register information:</w:t>
      </w:r>
      <w:r>
        <w:rPr>
          <w:lang w:val="en-US"/>
        </w:rPr>
        <w:t xml:space="preserve"> </w:t>
      </w:r>
      <w:r>
        <w:rPr>
          <w:lang w:val="en-US"/>
        </w:rPr>
        <w:t xml:space="preserve">if_gpio0_out; direction: output</w:t>
      </w:r>
    </w:p>
    <w:p>
      <w:pPr>
        <w:pStyle w:val="Compact"/>
        <w:numPr>
          <w:ilvl w:val="0"/>
          <w:numId w:val="120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7"/>
    <w:bookmarkStart w:id="228" w:name="ipos-desc-34813ff4842804f8"/>
    <w:p>
      <w:pPr>
        <w:pStyle w:val="Heading3"/>
      </w:pPr>
      <w:r>
        <w:rPr>
          <w:lang w:val="en-US"/>
        </w:rPr>
        <w:t xml:space="preserve">IPOS-DESC-34813ff4842804f8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6"/>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0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if_gpio0_en. If already explicit, correct shared interpretation rather than amend the source.</w:t>
      </w:r>
    </w:p>
    <w:p>
      <w:pPr>
        <w:pStyle w:val="Compact"/>
        <w:numPr>
          <w:ilvl w:val="0"/>
          <w:numId w:val="12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6"/>
        </w:numPr>
      </w:pPr>
      <w:r>
        <w:rPr>
          <w:b/>
          <w:bCs/>
          <w:lang w:val="en-US"/>
        </w:rPr>
        <w:t xml:space="preserve">Signal/register information:</w:t>
      </w:r>
      <w:r>
        <w:rPr>
          <w:lang w:val="en-US"/>
        </w:rPr>
        <w:t xml:space="preserve"> </w:t>
      </w:r>
      <w:r>
        <w:rPr>
          <w:lang w:val="en-US"/>
        </w:rPr>
        <w:t xml:space="preserve">if_gpio0_en; direction: output</w:t>
      </w:r>
    </w:p>
    <w:p>
      <w:pPr>
        <w:pStyle w:val="Compact"/>
        <w:numPr>
          <w:ilvl w:val="0"/>
          <w:numId w:val="120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8"/>
    <w:bookmarkStart w:id="229" w:name="ipos-desc-ff069411cb55f5a0"/>
    <w:p>
      <w:pPr>
        <w:pStyle w:val="Heading3"/>
      </w:pPr>
      <w:r>
        <w:rPr>
          <w:lang w:val="en-US"/>
        </w:rPr>
        <w:t xml:space="preserve">IPOS-DESC-ff069411cb55f5a0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7"/>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if_gpio0_tud. If already explicit, correct shared interpretation rather than amend the source.</w:t>
      </w:r>
    </w:p>
    <w:p>
      <w:pPr>
        <w:pStyle w:val="Compact"/>
        <w:numPr>
          <w:ilvl w:val="0"/>
          <w:numId w:val="12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7"/>
        </w:numPr>
      </w:pPr>
      <w:r>
        <w:rPr>
          <w:b/>
          <w:bCs/>
          <w:lang w:val="en-US"/>
        </w:rPr>
        <w:t xml:space="preserve">Signal/register information:</w:t>
      </w:r>
      <w:r>
        <w:rPr>
          <w:lang w:val="en-US"/>
        </w:rPr>
        <w:t xml:space="preserve"> </w:t>
      </w:r>
      <w:r>
        <w:rPr>
          <w:lang w:val="en-US"/>
        </w:rPr>
        <w:t xml:space="preserve">if_gpio0_tud; direction: output</w:t>
      </w:r>
    </w:p>
    <w:p>
      <w:pPr>
        <w:pStyle w:val="Compact"/>
        <w:numPr>
          <w:ilvl w:val="0"/>
          <w:numId w:val="120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9"/>
    <w:bookmarkStart w:id="230" w:name="ipos-desc-054cb3c0f3679237"/>
    <w:p>
      <w:pPr>
        <w:pStyle w:val="Heading3"/>
      </w:pPr>
      <w:r>
        <w:rPr>
          <w:lang w:val="en-US"/>
        </w:rPr>
        <w:t xml:space="preserve">IPOS-DESC-054cb3c0f3679237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8"/>
        </w:numPr>
      </w:pPr>
      <w:r>
        <w:rPr>
          <w:b/>
          <w:bCs/>
          <w:lang w:val="en-US"/>
        </w:rPr>
        <w:t xml:space="preserve">What the specification already states:</w:t>
      </w:r>
      <w:r>
        <w:rPr>
          <w:lang w:val="en-US"/>
        </w:rPr>
        <w:t xml:space="preserve"> </w:t>
      </w:r>
      <w:r>
        <w:rPr>
          <w:lang w:val="en-US"/>
        </w:rPr>
        <w:t xml:space="preserve">Approved catalog description: ZI GPIO1. Exact same-owner requirement context is included below.</w:t>
      </w:r>
    </w:p>
    <w:p>
      <w:pPr>
        <w:pStyle w:val="Compact"/>
        <w:numPr>
          <w:ilvl w:val="0"/>
          <w:numId w:val="120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if_gpio1_in. If already explicit, correct shared interpretation rather than amend the source.</w:t>
      </w:r>
    </w:p>
    <w:p>
      <w:pPr>
        <w:pStyle w:val="Compact"/>
        <w:numPr>
          <w:ilvl w:val="0"/>
          <w:numId w:val="12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8"/>
        </w:numPr>
      </w:pPr>
      <w:r>
        <w:rPr>
          <w:b/>
          <w:bCs/>
          <w:lang w:val="en-US"/>
        </w:rPr>
        <w:t xml:space="preserve">Signal/register information:</w:t>
      </w:r>
      <w:r>
        <w:rPr>
          <w:lang w:val="en-US"/>
        </w:rPr>
        <w:t xml:space="preserve"> </w:t>
      </w:r>
      <w:r>
        <w:rPr>
          <w:lang w:val="en-US"/>
        </w:rPr>
        <w:t xml:space="preserve">if_gpio1_in; direction: input</w:t>
      </w:r>
    </w:p>
    <w:p>
      <w:pPr>
        <w:pStyle w:val="Compact"/>
        <w:numPr>
          <w:ilvl w:val="0"/>
          <w:numId w:val="120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0"/>
    <w:bookmarkStart w:id="231" w:name="ipos-desc-3d79bc6279bb3ba1"/>
    <w:p>
      <w:pPr>
        <w:pStyle w:val="Heading3"/>
      </w:pPr>
      <w:r>
        <w:rPr>
          <w:lang w:val="en-US"/>
        </w:rPr>
        <w:t xml:space="preserve">IPOS-DESC-3d79bc6279bb3ba1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09"/>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if_gpio1_out. If already explicit, correct shared interpretation rather than amend the source.</w:t>
      </w:r>
    </w:p>
    <w:p>
      <w:pPr>
        <w:pStyle w:val="Compact"/>
        <w:numPr>
          <w:ilvl w:val="0"/>
          <w:numId w:val="12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9"/>
        </w:numPr>
      </w:pPr>
      <w:r>
        <w:rPr>
          <w:b/>
          <w:bCs/>
          <w:lang w:val="en-US"/>
        </w:rPr>
        <w:t xml:space="preserve">Signal/register information:</w:t>
      </w:r>
      <w:r>
        <w:rPr>
          <w:lang w:val="en-US"/>
        </w:rPr>
        <w:t xml:space="preserve"> </w:t>
      </w:r>
      <w:r>
        <w:rPr>
          <w:lang w:val="en-US"/>
        </w:rPr>
        <w:t xml:space="preserve">if_gpio1_out; direction: output</w:t>
      </w:r>
    </w:p>
    <w:p>
      <w:pPr>
        <w:pStyle w:val="Compact"/>
        <w:numPr>
          <w:ilvl w:val="0"/>
          <w:numId w:val="120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1"/>
    <w:bookmarkStart w:id="232" w:name="ipos-desc-679e50e2021ceaa9"/>
    <w:p>
      <w:pPr>
        <w:pStyle w:val="Heading3"/>
      </w:pPr>
      <w:r>
        <w:rPr>
          <w:lang w:val="en-US"/>
        </w:rPr>
        <w:t xml:space="preserve">IPOS-DESC-679e50e2021ceaa9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10"/>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if_gpio1_en. If already explicit, correct shared interpretation rather than amend the source.</w:t>
      </w:r>
    </w:p>
    <w:p>
      <w:pPr>
        <w:pStyle w:val="Compact"/>
        <w:numPr>
          <w:ilvl w:val="0"/>
          <w:numId w:val="12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0"/>
        </w:numPr>
      </w:pPr>
      <w:r>
        <w:rPr>
          <w:b/>
          <w:bCs/>
          <w:lang w:val="en-US"/>
        </w:rPr>
        <w:t xml:space="preserve">Signal/register information:</w:t>
      </w:r>
      <w:r>
        <w:rPr>
          <w:lang w:val="en-US"/>
        </w:rPr>
        <w:t xml:space="preserve"> </w:t>
      </w:r>
      <w:r>
        <w:rPr>
          <w:lang w:val="en-US"/>
        </w:rPr>
        <w:t xml:space="preserve">if_gpio1_en; direction: output</w:t>
      </w:r>
    </w:p>
    <w:p>
      <w:pPr>
        <w:pStyle w:val="Compact"/>
        <w:numPr>
          <w:ilvl w:val="0"/>
          <w:numId w:val="121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2"/>
    <w:bookmarkStart w:id="233" w:name="ipos-desc-78508b03f0d1c8d7"/>
    <w:p>
      <w:pPr>
        <w:pStyle w:val="Heading3"/>
      </w:pPr>
      <w:r>
        <w:rPr>
          <w:lang w:val="en-US"/>
        </w:rPr>
        <w:t xml:space="preserve">IPOS-DESC-78508b03f0d1c8d7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11"/>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if_gpio1_tud. If already explicit, correct shared interpretation rather than amend the source.</w:t>
      </w:r>
    </w:p>
    <w:p>
      <w:pPr>
        <w:pStyle w:val="Compact"/>
        <w:numPr>
          <w:ilvl w:val="0"/>
          <w:numId w:val="12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1"/>
        </w:numPr>
      </w:pPr>
      <w:r>
        <w:rPr>
          <w:b/>
          <w:bCs/>
          <w:lang w:val="en-US"/>
        </w:rPr>
        <w:t xml:space="preserve">Signal/register information:</w:t>
      </w:r>
      <w:r>
        <w:rPr>
          <w:lang w:val="en-US"/>
        </w:rPr>
        <w:t xml:space="preserve"> </w:t>
      </w:r>
      <w:r>
        <w:rPr>
          <w:lang w:val="en-US"/>
        </w:rPr>
        <w:t xml:space="preserve">if_gpio1_tud; direction: output</w:t>
      </w:r>
    </w:p>
    <w:p>
      <w:pPr>
        <w:pStyle w:val="Compact"/>
        <w:numPr>
          <w:ilvl w:val="0"/>
          <w:numId w:val="121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3"/>
    <w:bookmarkStart w:id="234" w:name="ipos-desc-1811ff0ea46c56ae"/>
    <w:p>
      <w:pPr>
        <w:pStyle w:val="Heading3"/>
      </w:pPr>
      <w:r>
        <w:rPr>
          <w:lang w:val="en-US"/>
        </w:rPr>
        <w:t xml:space="preserve">IPOS-DESC-1811ff0ea46c56ae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GPIO2 52.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GPIO2 52.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212"/>
        </w:numPr>
      </w:pPr>
      <w:r>
        <w:rPr>
          <w:b/>
          <w:bCs/>
          <w:lang w:val="en-US"/>
        </w:rPr>
        <w:t xml:space="preserve">What the specification already states:</w:t>
      </w:r>
      <w:r>
        <w:rPr>
          <w:lang w:val="en-US"/>
        </w:rPr>
        <w:t xml:space="preserve"> </w:t>
      </w:r>
      <w:r>
        <w:rPr>
          <w:lang w:val="en-US"/>
        </w:rPr>
        <w:t xml:space="preserve">Approved catalog description: ZI GPIO2 52. Exact same-owner requirement context is included below.</w:t>
      </w:r>
    </w:p>
    <w:p>
      <w:pPr>
        <w:pStyle w:val="Compact"/>
        <w:numPr>
          <w:ilvl w:val="0"/>
          <w:numId w:val="121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if_gpio2_in. If already explicit, correct shared interpretation rather than amend the source.</w:t>
      </w:r>
    </w:p>
    <w:p>
      <w:pPr>
        <w:pStyle w:val="Compact"/>
        <w:numPr>
          <w:ilvl w:val="0"/>
          <w:numId w:val="12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2"/>
        </w:numPr>
      </w:pPr>
      <w:r>
        <w:rPr>
          <w:b/>
          <w:bCs/>
          <w:lang w:val="en-US"/>
        </w:rPr>
        <w:t xml:space="preserve">Signal/register information:</w:t>
      </w:r>
      <w:r>
        <w:rPr>
          <w:lang w:val="en-US"/>
        </w:rPr>
        <w:t xml:space="preserve"> </w:t>
      </w:r>
      <w:r>
        <w:rPr>
          <w:lang w:val="en-US"/>
        </w:rPr>
        <w:t xml:space="preserve">if_gpio2_in; direction: input</w:t>
      </w:r>
    </w:p>
    <w:p>
      <w:pPr>
        <w:pStyle w:val="Compact"/>
        <w:numPr>
          <w:ilvl w:val="0"/>
          <w:numId w:val="121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4"/>
    <w:bookmarkStart w:id="235" w:name="ipos-desc-1d2093c4de7142f9"/>
    <w:p>
      <w:pPr>
        <w:pStyle w:val="Heading3"/>
      </w:pPr>
      <w:r>
        <w:rPr>
          <w:lang w:val="en-US"/>
        </w:rPr>
        <w:t xml:space="preserve">IPOS-DESC-1d2093c4de7142f9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3"/>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1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if_gpio2_out. If already explicit, correct shared interpretation rather than amend the source.</w:t>
      </w:r>
    </w:p>
    <w:p>
      <w:pPr>
        <w:pStyle w:val="Compact"/>
        <w:numPr>
          <w:ilvl w:val="0"/>
          <w:numId w:val="12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3"/>
        </w:numPr>
      </w:pPr>
      <w:r>
        <w:rPr>
          <w:b/>
          <w:bCs/>
          <w:lang w:val="en-US"/>
        </w:rPr>
        <w:t xml:space="preserve">Signal/register information:</w:t>
      </w:r>
      <w:r>
        <w:rPr>
          <w:lang w:val="en-US"/>
        </w:rPr>
        <w:t xml:space="preserve"> </w:t>
      </w:r>
      <w:r>
        <w:rPr>
          <w:lang w:val="en-US"/>
        </w:rPr>
        <w:t xml:space="preserve">if_gpio2_out; direction: output</w:t>
      </w:r>
    </w:p>
    <w:p>
      <w:pPr>
        <w:pStyle w:val="Compact"/>
        <w:numPr>
          <w:ilvl w:val="0"/>
          <w:numId w:val="121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5"/>
    <w:bookmarkStart w:id="236" w:name="ipos-desc-0f07334600535052"/>
    <w:p>
      <w:pPr>
        <w:pStyle w:val="Heading3"/>
      </w:pPr>
      <w:r>
        <w:rPr>
          <w:lang w:val="en-US"/>
        </w:rPr>
        <w:t xml:space="preserve">IPOS-DESC-0f07334600535052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4"/>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1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if_gpio2_en. If already explicit, correct shared interpretation rather than amend the source.</w:t>
      </w:r>
    </w:p>
    <w:p>
      <w:pPr>
        <w:pStyle w:val="Compact"/>
        <w:numPr>
          <w:ilvl w:val="0"/>
          <w:numId w:val="12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4"/>
        </w:numPr>
      </w:pPr>
      <w:r>
        <w:rPr>
          <w:b/>
          <w:bCs/>
          <w:lang w:val="en-US"/>
        </w:rPr>
        <w:t xml:space="preserve">Signal/register information:</w:t>
      </w:r>
      <w:r>
        <w:rPr>
          <w:lang w:val="en-US"/>
        </w:rPr>
        <w:t xml:space="preserve"> </w:t>
      </w:r>
      <w:r>
        <w:rPr>
          <w:lang w:val="en-US"/>
        </w:rPr>
        <w:t xml:space="preserve">if_gpio2_en; direction: output</w:t>
      </w:r>
    </w:p>
    <w:p>
      <w:pPr>
        <w:pStyle w:val="Compact"/>
        <w:numPr>
          <w:ilvl w:val="0"/>
          <w:numId w:val="121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6"/>
    <w:bookmarkStart w:id="237" w:name="ipos-desc-b265d65aa09353b2"/>
    <w:p>
      <w:pPr>
        <w:pStyle w:val="Heading3"/>
      </w:pPr>
      <w:r>
        <w:rPr>
          <w:lang w:val="en-US"/>
        </w:rPr>
        <w:t xml:space="preserve">IPOS-DESC-b265d65aa09353b2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5"/>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1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if_gpio2_tud. If already explicit, correct shared interpretation rather than amend the source.</w:t>
      </w:r>
    </w:p>
    <w:p>
      <w:pPr>
        <w:pStyle w:val="Compact"/>
        <w:numPr>
          <w:ilvl w:val="0"/>
          <w:numId w:val="12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5"/>
        </w:numPr>
      </w:pPr>
      <w:r>
        <w:rPr>
          <w:b/>
          <w:bCs/>
          <w:lang w:val="en-US"/>
        </w:rPr>
        <w:t xml:space="preserve">Signal/register information:</w:t>
      </w:r>
      <w:r>
        <w:rPr>
          <w:lang w:val="en-US"/>
        </w:rPr>
        <w:t xml:space="preserve"> </w:t>
      </w:r>
      <w:r>
        <w:rPr>
          <w:lang w:val="en-US"/>
        </w:rPr>
        <w:t xml:space="preserve">if_gpio2_tud; direction: output</w:t>
      </w:r>
    </w:p>
    <w:p>
      <w:pPr>
        <w:pStyle w:val="Compact"/>
        <w:numPr>
          <w:ilvl w:val="0"/>
          <w:numId w:val="121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7"/>
    <w:bookmarkStart w:id="238" w:name="ipos-desc-478b8f318e3e403d"/>
    <w:p>
      <w:pPr>
        <w:pStyle w:val="Heading3"/>
      </w:pPr>
      <w:r>
        <w:rPr>
          <w:lang w:val="en-US"/>
        </w:rPr>
        <w:t xml:space="preserve">IPOS-DESC-478b8f318e3e403d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6"/>
        </w:numPr>
      </w:pPr>
      <w:r>
        <w:rPr>
          <w:b/>
          <w:bCs/>
          <w:lang w:val="en-US"/>
        </w:rPr>
        <w:t xml:space="preserve">What the specification already states:</w:t>
      </w:r>
      <w:r>
        <w:rPr>
          <w:lang w:val="en-US"/>
        </w:rPr>
        <w:t xml:space="preserve"> </w:t>
      </w:r>
      <w:r>
        <w:rPr>
          <w:lang w:val="en-US"/>
        </w:rPr>
        <w:t xml:space="preserve">Approved catalog description: ZI GPIO3. Exact same-owner requirement context is included below.</w:t>
      </w:r>
    </w:p>
    <w:p>
      <w:pPr>
        <w:pStyle w:val="Compact"/>
        <w:numPr>
          <w:ilvl w:val="0"/>
          <w:numId w:val="12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if_gpio3_in. If already explicit, correct shared interpretation rather than amend the source.</w:t>
      </w:r>
    </w:p>
    <w:p>
      <w:pPr>
        <w:pStyle w:val="Compact"/>
        <w:numPr>
          <w:ilvl w:val="0"/>
          <w:numId w:val="12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6"/>
        </w:numPr>
      </w:pPr>
      <w:r>
        <w:rPr>
          <w:b/>
          <w:bCs/>
          <w:lang w:val="en-US"/>
        </w:rPr>
        <w:t xml:space="preserve">Signal/register information:</w:t>
      </w:r>
      <w:r>
        <w:rPr>
          <w:lang w:val="en-US"/>
        </w:rPr>
        <w:t xml:space="preserve"> </w:t>
      </w:r>
      <w:r>
        <w:rPr>
          <w:lang w:val="en-US"/>
        </w:rPr>
        <w:t xml:space="preserve">if_gpio3_in; direction: input</w:t>
      </w:r>
    </w:p>
    <w:p>
      <w:pPr>
        <w:pStyle w:val="Compact"/>
        <w:numPr>
          <w:ilvl w:val="0"/>
          <w:numId w:val="121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8"/>
    <w:bookmarkStart w:id="239" w:name="ipos-desc-88a650535f86641e"/>
    <w:p>
      <w:pPr>
        <w:pStyle w:val="Heading3"/>
      </w:pPr>
      <w:r>
        <w:rPr>
          <w:lang w:val="en-US"/>
        </w:rPr>
        <w:t xml:space="preserve">IPOS-DESC-88a650535f86641e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7"/>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1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if_gpio3_out. If already explicit, correct shared interpretation rather than amend the source.</w:t>
      </w:r>
    </w:p>
    <w:p>
      <w:pPr>
        <w:pStyle w:val="Compact"/>
        <w:numPr>
          <w:ilvl w:val="0"/>
          <w:numId w:val="12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7"/>
        </w:numPr>
      </w:pPr>
      <w:r>
        <w:rPr>
          <w:b/>
          <w:bCs/>
          <w:lang w:val="en-US"/>
        </w:rPr>
        <w:t xml:space="preserve">Signal/register information:</w:t>
      </w:r>
      <w:r>
        <w:rPr>
          <w:lang w:val="en-US"/>
        </w:rPr>
        <w:t xml:space="preserve"> </w:t>
      </w:r>
      <w:r>
        <w:rPr>
          <w:lang w:val="en-US"/>
        </w:rPr>
        <w:t xml:space="preserve">if_gpio3_out; direction: output</w:t>
      </w:r>
    </w:p>
    <w:p>
      <w:pPr>
        <w:pStyle w:val="Compact"/>
        <w:numPr>
          <w:ilvl w:val="0"/>
          <w:numId w:val="121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9"/>
    <w:bookmarkStart w:id="240" w:name="ipos-desc-2cc22be93b544ff3"/>
    <w:p>
      <w:pPr>
        <w:pStyle w:val="Heading3"/>
      </w:pPr>
      <w:r>
        <w:rPr>
          <w:lang w:val="en-US"/>
        </w:rPr>
        <w:t xml:space="preserve">IPOS-DESC-2cc22be93b544ff3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8"/>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1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if_gpio3_en. If already explicit, correct shared interpretation rather than amend the source.</w:t>
      </w:r>
    </w:p>
    <w:p>
      <w:pPr>
        <w:pStyle w:val="Compact"/>
        <w:numPr>
          <w:ilvl w:val="0"/>
          <w:numId w:val="12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8"/>
        </w:numPr>
      </w:pPr>
      <w:r>
        <w:rPr>
          <w:b/>
          <w:bCs/>
          <w:lang w:val="en-US"/>
        </w:rPr>
        <w:t xml:space="preserve">Signal/register information:</w:t>
      </w:r>
      <w:r>
        <w:rPr>
          <w:lang w:val="en-US"/>
        </w:rPr>
        <w:t xml:space="preserve"> </w:t>
      </w:r>
      <w:r>
        <w:rPr>
          <w:lang w:val="en-US"/>
        </w:rPr>
        <w:t xml:space="preserve">if_gpio3_en; direction: output</w:t>
      </w:r>
    </w:p>
    <w:p>
      <w:pPr>
        <w:pStyle w:val="Compact"/>
        <w:numPr>
          <w:ilvl w:val="0"/>
          <w:numId w:val="121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0"/>
    <w:bookmarkStart w:id="241" w:name="ipos-desc-5f435ff39f748738"/>
    <w:p>
      <w:pPr>
        <w:pStyle w:val="Heading3"/>
      </w:pPr>
      <w:r>
        <w:rPr>
          <w:lang w:val="en-US"/>
        </w:rPr>
        <w:t xml:space="preserve">IPOS-DESC-5f435ff39f748738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19"/>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1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if_gpio3_tud. If already explicit, correct shared interpretation rather than amend the source.</w:t>
      </w:r>
    </w:p>
    <w:p>
      <w:pPr>
        <w:pStyle w:val="Compact"/>
        <w:numPr>
          <w:ilvl w:val="0"/>
          <w:numId w:val="12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9"/>
        </w:numPr>
      </w:pPr>
      <w:r>
        <w:rPr>
          <w:b/>
          <w:bCs/>
          <w:lang w:val="en-US"/>
        </w:rPr>
        <w:t xml:space="preserve">Signal/register information:</w:t>
      </w:r>
      <w:r>
        <w:rPr>
          <w:lang w:val="en-US"/>
        </w:rPr>
        <w:t xml:space="preserve"> </w:t>
      </w:r>
      <w:r>
        <w:rPr>
          <w:lang w:val="en-US"/>
        </w:rPr>
        <w:t xml:space="preserve">if_gpio3_tud; direction: output</w:t>
      </w:r>
    </w:p>
    <w:p>
      <w:pPr>
        <w:pStyle w:val="Compact"/>
        <w:numPr>
          <w:ilvl w:val="0"/>
          <w:numId w:val="121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1"/>
    <w:bookmarkStart w:id="242" w:name="ipos-desc-8ea16569af3900cd"/>
    <w:p>
      <w:pPr>
        <w:pStyle w:val="Heading3"/>
      </w:pPr>
      <w:r>
        <w:rPr>
          <w:lang w:val="en-US"/>
        </w:rPr>
        <w:t xml:space="preserve">IPOS-DESC-8ea16569af3900cd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GPIO4.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0"/>
        </w:numPr>
      </w:pPr>
      <w:r>
        <w:rPr>
          <w:b/>
          <w:bCs/>
          <w:lang w:val="en-US"/>
        </w:rPr>
        <w:t xml:space="preserve">What the specification already states:</w:t>
      </w:r>
      <w:r>
        <w:rPr>
          <w:lang w:val="en-US"/>
        </w:rPr>
        <w:t xml:space="preserve"> </w:t>
      </w:r>
      <w:r>
        <w:rPr>
          <w:lang w:val="en-US"/>
        </w:rPr>
        <w:t xml:space="preserve">Approved catalog description: ZI GPIO4. Exact same-owner requirement context is included below.</w:t>
      </w:r>
    </w:p>
    <w:p>
      <w:pPr>
        <w:pStyle w:val="Compact"/>
        <w:numPr>
          <w:ilvl w:val="0"/>
          <w:numId w:val="12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if_gpio4_in. If already explicit, correct shared interpretation rather than amend the source.</w:t>
      </w:r>
    </w:p>
    <w:p>
      <w:pPr>
        <w:pStyle w:val="Compact"/>
        <w:numPr>
          <w:ilvl w:val="0"/>
          <w:numId w:val="12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0"/>
        </w:numPr>
      </w:pPr>
      <w:r>
        <w:rPr>
          <w:b/>
          <w:bCs/>
          <w:lang w:val="en-US"/>
        </w:rPr>
        <w:t xml:space="preserve">Signal/register information:</w:t>
      </w:r>
      <w:r>
        <w:rPr>
          <w:lang w:val="en-US"/>
        </w:rPr>
        <w:t xml:space="preserve"> </w:t>
      </w:r>
      <w:r>
        <w:rPr>
          <w:lang w:val="en-US"/>
        </w:rPr>
        <w:t xml:space="preserve">if_gpio4_in; direction: input</w:t>
      </w:r>
    </w:p>
    <w:p>
      <w:pPr>
        <w:pStyle w:val="Compact"/>
        <w:numPr>
          <w:ilvl w:val="0"/>
          <w:numId w:val="122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2"/>
    <w:bookmarkStart w:id="243" w:name="ipos-desc-3816cb5a2f15bcd6"/>
    <w:p>
      <w:pPr>
        <w:pStyle w:val="Heading3"/>
      </w:pPr>
      <w:r>
        <w:rPr>
          <w:lang w:val="en-US"/>
        </w:rPr>
        <w:t xml:space="preserve">IPOS-DESC-3816cb5a2f15bcd6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1"/>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2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if_gpio4_out. If already explicit, correct shared interpretation rather than amend the source.</w:t>
      </w:r>
    </w:p>
    <w:p>
      <w:pPr>
        <w:pStyle w:val="Compact"/>
        <w:numPr>
          <w:ilvl w:val="0"/>
          <w:numId w:val="12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1"/>
        </w:numPr>
      </w:pPr>
      <w:r>
        <w:rPr>
          <w:b/>
          <w:bCs/>
          <w:lang w:val="en-US"/>
        </w:rPr>
        <w:t xml:space="preserve">Signal/register information:</w:t>
      </w:r>
      <w:r>
        <w:rPr>
          <w:lang w:val="en-US"/>
        </w:rPr>
        <w:t xml:space="preserve"> </w:t>
      </w:r>
      <w:r>
        <w:rPr>
          <w:lang w:val="en-US"/>
        </w:rPr>
        <w:t xml:space="preserve">if_gpio4_out; direction: output</w:t>
      </w:r>
    </w:p>
    <w:p>
      <w:pPr>
        <w:pStyle w:val="Compact"/>
        <w:numPr>
          <w:ilvl w:val="0"/>
          <w:numId w:val="122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3"/>
    <w:bookmarkStart w:id="244" w:name="ipos-desc-421d2a2cfbafb79d"/>
    <w:p>
      <w:pPr>
        <w:pStyle w:val="Heading3"/>
      </w:pPr>
      <w:r>
        <w:rPr>
          <w:lang w:val="en-US"/>
        </w:rPr>
        <w:t xml:space="preserve">IPOS-DESC-421d2a2cfbafb79d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2"/>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2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if_gpio4_en. If already explicit, correct shared interpretation rather than amend the source.</w:t>
      </w:r>
    </w:p>
    <w:p>
      <w:pPr>
        <w:pStyle w:val="Compact"/>
        <w:numPr>
          <w:ilvl w:val="0"/>
          <w:numId w:val="12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2"/>
        </w:numPr>
      </w:pPr>
      <w:r>
        <w:rPr>
          <w:b/>
          <w:bCs/>
          <w:lang w:val="en-US"/>
        </w:rPr>
        <w:t xml:space="preserve">Signal/register information:</w:t>
      </w:r>
      <w:r>
        <w:rPr>
          <w:lang w:val="en-US"/>
        </w:rPr>
        <w:t xml:space="preserve"> </w:t>
      </w:r>
      <w:r>
        <w:rPr>
          <w:lang w:val="en-US"/>
        </w:rPr>
        <w:t xml:space="preserve">if_gpio4_en; direction: output</w:t>
      </w:r>
    </w:p>
    <w:p>
      <w:pPr>
        <w:pStyle w:val="Compact"/>
        <w:numPr>
          <w:ilvl w:val="0"/>
          <w:numId w:val="122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4"/>
    <w:bookmarkStart w:id="245" w:name="ipos-desc-7b86bbeeff2c3fe4"/>
    <w:p>
      <w:pPr>
        <w:pStyle w:val="Heading3"/>
      </w:pPr>
      <w:r>
        <w:rPr>
          <w:lang w:val="en-US"/>
        </w:rPr>
        <w:t xml:space="preserve">IPOS-DESC-7b86bbeeff2c3fe4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3"/>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if_gpio4_tud. If already explicit, correct shared interpretation rather than amend the source.</w:t>
      </w:r>
    </w:p>
    <w:p>
      <w:pPr>
        <w:pStyle w:val="Compact"/>
        <w:numPr>
          <w:ilvl w:val="0"/>
          <w:numId w:val="12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3"/>
        </w:numPr>
      </w:pPr>
      <w:r>
        <w:rPr>
          <w:b/>
          <w:bCs/>
          <w:lang w:val="en-US"/>
        </w:rPr>
        <w:t xml:space="preserve">Signal/register information:</w:t>
      </w:r>
      <w:r>
        <w:rPr>
          <w:lang w:val="en-US"/>
        </w:rPr>
        <w:t xml:space="preserve"> </w:t>
      </w:r>
      <w:r>
        <w:rPr>
          <w:lang w:val="en-US"/>
        </w:rPr>
        <w:t xml:space="preserve">if_gpio4_tud; direction: output</w:t>
      </w:r>
    </w:p>
    <w:p>
      <w:pPr>
        <w:pStyle w:val="Compact"/>
        <w:numPr>
          <w:ilvl w:val="0"/>
          <w:numId w:val="122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5"/>
    <w:bookmarkStart w:id="246" w:name="ipos-desc-fa2b06766c223517"/>
    <w:p>
      <w:pPr>
        <w:pStyle w:val="Heading3"/>
      </w:pPr>
      <w:r>
        <w:rPr>
          <w:lang w:val="en-US"/>
        </w:rPr>
        <w:t xml:space="preserve">IPOS-DESC-fa2b06766c223517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sensor hub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sensor hub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4"/>
        </w:numPr>
      </w:pPr>
      <w:r>
        <w:rPr>
          <w:b/>
          <w:bCs/>
          <w:lang w:val="en-US"/>
        </w:rPr>
        <w:t xml:space="preserve">What the specification already states:</w:t>
      </w:r>
      <w:r>
        <w:rPr>
          <w:lang w:val="en-US"/>
        </w:rPr>
        <w:t xml:space="preserve"> </w:t>
      </w:r>
      <w:r>
        <w:rPr>
          <w:lang w:val="en-US"/>
        </w:rPr>
        <w:t xml:space="preserve">Approved catalog description: ZI sensor hub ck. Exact same-owner requirement context is included below.</w:t>
      </w:r>
    </w:p>
    <w:p>
      <w:pPr>
        <w:pStyle w:val="Compact"/>
        <w:numPr>
          <w:ilvl w:val="0"/>
          <w:numId w:val="12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if_sh_ck_in. If already explicit, correct shared interpretation rather than amend the source.</w:t>
      </w:r>
    </w:p>
    <w:p>
      <w:pPr>
        <w:pStyle w:val="Compact"/>
        <w:numPr>
          <w:ilvl w:val="0"/>
          <w:numId w:val="12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4"/>
        </w:numPr>
      </w:pPr>
      <w:r>
        <w:rPr>
          <w:b/>
          <w:bCs/>
          <w:lang w:val="en-US"/>
        </w:rPr>
        <w:t xml:space="preserve">Signal/register information:</w:t>
      </w:r>
      <w:r>
        <w:rPr>
          <w:lang w:val="en-US"/>
        </w:rPr>
        <w:t xml:space="preserve"> </w:t>
      </w:r>
      <w:r>
        <w:rPr>
          <w:lang w:val="en-US"/>
        </w:rPr>
        <w:t xml:space="preserve">if_sh_ck_in; direction: input</w:t>
      </w:r>
    </w:p>
    <w:p>
      <w:pPr>
        <w:pStyle w:val="Compact"/>
        <w:numPr>
          <w:ilvl w:val="0"/>
          <w:numId w:val="122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6"/>
    <w:bookmarkStart w:id="247" w:name="ipos-desc-0dbd89c1b4cda5dc"/>
    <w:p>
      <w:pPr>
        <w:pStyle w:val="Heading3"/>
      </w:pPr>
      <w:r>
        <w:rPr>
          <w:lang w:val="en-US"/>
        </w:rPr>
        <w:t xml:space="preserve">IPOS-DESC-0dbd89c1b4cda5dc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5"/>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if_sh_ck_out. If already explicit, correct shared interpretation rather than amend the source.</w:t>
      </w:r>
    </w:p>
    <w:p>
      <w:pPr>
        <w:pStyle w:val="Compact"/>
        <w:numPr>
          <w:ilvl w:val="0"/>
          <w:numId w:val="12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5"/>
        </w:numPr>
      </w:pPr>
      <w:r>
        <w:rPr>
          <w:b/>
          <w:bCs/>
          <w:lang w:val="en-US"/>
        </w:rPr>
        <w:t xml:space="preserve">Signal/register information:</w:t>
      </w:r>
      <w:r>
        <w:rPr>
          <w:lang w:val="en-US"/>
        </w:rPr>
        <w:t xml:space="preserve"> </w:t>
      </w:r>
      <w:r>
        <w:rPr>
          <w:lang w:val="en-US"/>
        </w:rPr>
        <w:t xml:space="preserve">if_sh_ck_out; direction: output</w:t>
      </w:r>
    </w:p>
    <w:p>
      <w:pPr>
        <w:pStyle w:val="Compact"/>
        <w:numPr>
          <w:ilvl w:val="0"/>
          <w:numId w:val="122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7"/>
    <w:bookmarkStart w:id="248" w:name="ipos-desc-23cb2d319e58fa78"/>
    <w:p>
      <w:pPr>
        <w:pStyle w:val="Heading3"/>
      </w:pPr>
      <w:r>
        <w:rPr>
          <w:lang w:val="en-US"/>
        </w:rPr>
        <w:t xml:space="preserve">IPOS-DESC-23cb2d319e58fa78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6"/>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2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if_sh_ck_en. If already explicit, correct shared interpretation rather than amend the source.</w:t>
      </w:r>
    </w:p>
    <w:p>
      <w:pPr>
        <w:pStyle w:val="Compact"/>
        <w:numPr>
          <w:ilvl w:val="0"/>
          <w:numId w:val="12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6"/>
        </w:numPr>
      </w:pPr>
      <w:r>
        <w:rPr>
          <w:b/>
          <w:bCs/>
          <w:lang w:val="en-US"/>
        </w:rPr>
        <w:t xml:space="preserve">Signal/register information:</w:t>
      </w:r>
      <w:r>
        <w:rPr>
          <w:lang w:val="en-US"/>
        </w:rPr>
        <w:t xml:space="preserve"> </w:t>
      </w:r>
      <w:r>
        <w:rPr>
          <w:lang w:val="en-US"/>
        </w:rPr>
        <w:t xml:space="preserve">if_sh_ck_en; direction: output</w:t>
      </w:r>
    </w:p>
    <w:p>
      <w:pPr>
        <w:pStyle w:val="Compact"/>
        <w:numPr>
          <w:ilvl w:val="0"/>
          <w:numId w:val="122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8"/>
    <w:bookmarkStart w:id="249" w:name="ipos-desc-f097e9e22217df36"/>
    <w:p>
      <w:pPr>
        <w:pStyle w:val="Heading3"/>
      </w:pPr>
      <w:r>
        <w:rPr>
          <w:lang w:val="en-US"/>
        </w:rPr>
        <w:t xml:space="preserve">IPOS-DESC-f097e9e22217df36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7"/>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2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if_sh_ck_tud. If already explicit, correct shared interpretation rather than amend the source.</w:t>
      </w:r>
    </w:p>
    <w:p>
      <w:pPr>
        <w:pStyle w:val="Compact"/>
        <w:numPr>
          <w:ilvl w:val="0"/>
          <w:numId w:val="12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7"/>
        </w:numPr>
      </w:pPr>
      <w:r>
        <w:rPr>
          <w:b/>
          <w:bCs/>
          <w:lang w:val="en-US"/>
        </w:rPr>
        <w:t xml:space="preserve">Signal/register information:</w:t>
      </w:r>
      <w:r>
        <w:rPr>
          <w:lang w:val="en-US"/>
        </w:rPr>
        <w:t xml:space="preserve"> </w:t>
      </w:r>
      <w:r>
        <w:rPr>
          <w:lang w:val="en-US"/>
        </w:rPr>
        <w:t xml:space="preserve">if_sh_ck_tud; direction: output</w:t>
      </w:r>
    </w:p>
    <w:p>
      <w:pPr>
        <w:pStyle w:val="Compact"/>
        <w:numPr>
          <w:ilvl w:val="0"/>
          <w:numId w:val="122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9"/>
    <w:bookmarkStart w:id="250" w:name="ipos-desc-102365e8b96a9b17"/>
    <w:p>
      <w:pPr>
        <w:pStyle w:val="Heading3"/>
      </w:pPr>
      <w:r>
        <w:rPr>
          <w:lang w:val="en-US"/>
        </w:rPr>
        <w:t xml:space="preserve">IPOS-DESC-102365e8b96a9b17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ZI sensor hub SDA.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sensor hub SDA.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8"/>
        </w:numPr>
      </w:pPr>
      <w:r>
        <w:rPr>
          <w:b/>
          <w:bCs/>
          <w:lang w:val="en-US"/>
        </w:rPr>
        <w:t xml:space="preserve">What the specification already states:</w:t>
      </w:r>
      <w:r>
        <w:rPr>
          <w:lang w:val="en-US"/>
        </w:rPr>
        <w:t xml:space="preserve"> </w:t>
      </w:r>
      <w:r>
        <w:rPr>
          <w:lang w:val="en-US"/>
        </w:rPr>
        <w:t xml:space="preserve">Approved catalog description: ZI sensor hub SDA. Exact same-owner requirement context is included below.</w:t>
      </w:r>
    </w:p>
    <w:p>
      <w:pPr>
        <w:pStyle w:val="Compact"/>
        <w:numPr>
          <w:ilvl w:val="0"/>
          <w:numId w:val="12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if_sh_sda_in. If already explicit, correct shared interpretation rather than amend the source.</w:t>
      </w:r>
    </w:p>
    <w:p>
      <w:pPr>
        <w:pStyle w:val="Compact"/>
        <w:numPr>
          <w:ilvl w:val="0"/>
          <w:numId w:val="12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8"/>
        </w:numPr>
      </w:pPr>
      <w:r>
        <w:rPr>
          <w:b/>
          <w:bCs/>
          <w:lang w:val="en-US"/>
        </w:rPr>
        <w:t xml:space="preserve">Signal/register information:</w:t>
      </w:r>
      <w:r>
        <w:rPr>
          <w:lang w:val="en-US"/>
        </w:rPr>
        <w:t xml:space="preserve"> </w:t>
      </w:r>
      <w:r>
        <w:rPr>
          <w:lang w:val="en-US"/>
        </w:rPr>
        <w:t xml:space="preserve">if_sh_sda_in; direction: input</w:t>
      </w:r>
    </w:p>
    <w:p>
      <w:pPr>
        <w:pStyle w:val="Compact"/>
        <w:numPr>
          <w:ilvl w:val="0"/>
          <w:numId w:val="122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0"/>
    <w:bookmarkStart w:id="251" w:name="ipos-desc-9dd5139002bfd3d5"/>
    <w:p>
      <w:pPr>
        <w:pStyle w:val="Heading3"/>
      </w:pPr>
      <w:r>
        <w:rPr>
          <w:lang w:val="en-US"/>
        </w:rPr>
        <w:t xml:space="preserve">IPOS-DESC-9dd5139002bfd3d5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29"/>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2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if_sh_sda_out. If already explicit, correct shared interpretation rather than amend the source.</w:t>
      </w:r>
    </w:p>
    <w:p>
      <w:pPr>
        <w:pStyle w:val="Compact"/>
        <w:numPr>
          <w:ilvl w:val="0"/>
          <w:numId w:val="12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9"/>
        </w:numPr>
      </w:pPr>
      <w:r>
        <w:rPr>
          <w:b/>
          <w:bCs/>
          <w:lang w:val="en-US"/>
        </w:rPr>
        <w:t xml:space="preserve">Signal/register information:</w:t>
      </w:r>
      <w:r>
        <w:rPr>
          <w:lang w:val="en-US"/>
        </w:rPr>
        <w:t xml:space="preserve"> </w:t>
      </w:r>
      <w:r>
        <w:rPr>
          <w:lang w:val="en-US"/>
        </w:rPr>
        <w:t xml:space="preserve">if_sh_sda_out; direction: output</w:t>
      </w:r>
    </w:p>
    <w:p>
      <w:pPr>
        <w:pStyle w:val="Compact"/>
        <w:numPr>
          <w:ilvl w:val="0"/>
          <w:numId w:val="122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1"/>
    <w:bookmarkStart w:id="252" w:name="ipos-desc-c6b48fecbfd9c7ed"/>
    <w:p>
      <w:pPr>
        <w:pStyle w:val="Heading3"/>
      </w:pPr>
      <w:r>
        <w:rPr>
          <w:lang w:val="en-US"/>
        </w:rPr>
        <w:t xml:space="preserve">IPOS-DESC-c6b48fecbfd9c7ed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0"/>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3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if_sh_sda_en. If already explicit, correct shared interpretation rather than amend the source.</w:t>
      </w:r>
    </w:p>
    <w:p>
      <w:pPr>
        <w:pStyle w:val="Compact"/>
        <w:numPr>
          <w:ilvl w:val="0"/>
          <w:numId w:val="12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0"/>
        </w:numPr>
      </w:pPr>
      <w:r>
        <w:rPr>
          <w:b/>
          <w:bCs/>
          <w:lang w:val="en-US"/>
        </w:rPr>
        <w:t xml:space="preserve">Signal/register information:</w:t>
      </w:r>
      <w:r>
        <w:rPr>
          <w:lang w:val="en-US"/>
        </w:rPr>
        <w:t xml:space="preserve"> </w:t>
      </w:r>
      <w:r>
        <w:rPr>
          <w:lang w:val="en-US"/>
        </w:rPr>
        <w:t xml:space="preserve">if_sh_sda_en; direction: output</w:t>
      </w:r>
    </w:p>
    <w:p>
      <w:pPr>
        <w:pStyle w:val="Compact"/>
        <w:numPr>
          <w:ilvl w:val="0"/>
          <w:numId w:val="123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2"/>
    <w:bookmarkStart w:id="253" w:name="ipos-desc-5e6b1e4403d7ca21"/>
    <w:p>
      <w:pPr>
        <w:pStyle w:val="Heading3"/>
      </w:pPr>
      <w:r>
        <w:rPr>
          <w:lang w:val="en-US"/>
        </w:rPr>
        <w:t xml:space="preserve">IPOS-DESC-5e6b1e4403d7ca21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1"/>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if_sh_sda_tud. If already explicit, correct shared interpretation rather than amend the source.</w:t>
      </w:r>
    </w:p>
    <w:p>
      <w:pPr>
        <w:pStyle w:val="Compact"/>
        <w:numPr>
          <w:ilvl w:val="0"/>
          <w:numId w:val="12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1"/>
        </w:numPr>
      </w:pPr>
      <w:r>
        <w:rPr>
          <w:b/>
          <w:bCs/>
          <w:lang w:val="en-US"/>
        </w:rPr>
        <w:t xml:space="preserve">Signal/register information:</w:t>
      </w:r>
      <w:r>
        <w:rPr>
          <w:lang w:val="en-US"/>
        </w:rPr>
        <w:t xml:space="preserve"> </w:t>
      </w:r>
      <w:r>
        <w:rPr>
          <w:lang w:val="en-US"/>
        </w:rPr>
        <w:t xml:space="preserve">if_sh_sda_tud; direction: output</w:t>
      </w:r>
    </w:p>
    <w:p>
      <w:pPr>
        <w:pStyle w:val="Compact"/>
        <w:numPr>
          <w:ilvl w:val="0"/>
          <w:numId w:val="123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3"/>
    <w:bookmarkStart w:id="254" w:name="ipos-desc-f95cb72795949d54"/>
    <w:p>
      <w:pPr>
        <w:pStyle w:val="Heading3"/>
      </w:pPr>
      <w:r>
        <w:rPr>
          <w:lang w:val="en-US"/>
        </w:rPr>
        <w:t xml:space="preserve">IPOS-DESC-f95cb72795949d54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2"/>
        </w:numPr>
      </w:pPr>
      <w:r>
        <w:rPr>
          <w:b/>
          <w:bCs/>
          <w:lang w:val="en-US"/>
        </w:rPr>
        <w:t xml:space="preserve">What the specification already states:</w:t>
      </w:r>
      <w:r>
        <w:rPr>
          <w:lang w:val="en-US"/>
        </w:rPr>
        <w:t xml:space="preserve"> </w:t>
      </w:r>
      <w:r>
        <w:rPr>
          <w:lang w:val="en-US"/>
        </w:rPr>
        <w:t xml:space="preserve">Approved catalog description: POR. Exact same-owner requirement context is included below.</w:t>
      </w:r>
    </w:p>
    <w:p>
      <w:pPr>
        <w:pStyle w:val="Compact"/>
        <w:numPr>
          <w:ilvl w:val="0"/>
          <w:numId w:val="12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POR1V2_1V2. If already explicit, correct shared interpretation rather than amend the source.</w:t>
      </w:r>
    </w:p>
    <w:p>
      <w:pPr>
        <w:pStyle w:val="Compact"/>
        <w:numPr>
          <w:ilvl w:val="0"/>
          <w:numId w:val="12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2"/>
        </w:numPr>
      </w:pPr>
      <w:r>
        <w:rPr>
          <w:b/>
          <w:bCs/>
          <w:lang w:val="en-US"/>
        </w:rPr>
        <w:t xml:space="preserve">Signal/register information:</w:t>
      </w:r>
      <w:r>
        <w:rPr>
          <w:lang w:val="en-US"/>
        </w:rPr>
        <w:t xml:space="preserve"> </w:t>
      </w:r>
      <w:r>
        <w:rPr>
          <w:lang w:val="en-US"/>
        </w:rPr>
        <w:t xml:space="preserve">POR1V2_1V2; direction: input</w:t>
      </w:r>
    </w:p>
    <w:p>
      <w:pPr>
        <w:pStyle w:val="Compact"/>
        <w:numPr>
          <w:ilvl w:val="0"/>
          <w:numId w:val="123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4"/>
    <w:bookmarkStart w:id="255" w:name="ipos-desc-4aad3a12ef832d33"/>
    <w:p>
      <w:pPr>
        <w:pStyle w:val="Heading3"/>
      </w:pPr>
      <w:r>
        <w:rPr>
          <w:lang w:val="en-US"/>
        </w:rPr>
        <w:t xml:space="preserve">IPOS-DESC-4aad3a12ef832d33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clk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clk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3"/>
        </w:numPr>
      </w:pPr>
      <w:r>
        <w:rPr>
          <w:b/>
          <w:bCs/>
          <w:lang w:val="en-US"/>
        </w:rPr>
        <w:t xml:space="preserve">What the specification already states:</w:t>
      </w:r>
      <w:r>
        <w:rPr>
          <w:lang w:val="en-US"/>
        </w:rPr>
        <w:t xml:space="preserve"> </w:t>
      </w:r>
      <w:r>
        <w:rPr>
          <w:lang w:val="en-US"/>
        </w:rPr>
        <w:t xml:space="preserve">Approved catalog description: jtag clk port ispu in ispu debug mode. Exact same-owner requirement context is included below.</w:t>
      </w:r>
    </w:p>
    <w:p>
      <w:pPr>
        <w:pStyle w:val="Compact"/>
        <w:numPr>
          <w:ilvl w:val="0"/>
          <w:numId w:val="12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ispu_tck. If already explicit, correct shared interpretation rather than amend the source.</w:t>
      </w:r>
    </w:p>
    <w:p>
      <w:pPr>
        <w:pStyle w:val="Compact"/>
        <w:numPr>
          <w:ilvl w:val="0"/>
          <w:numId w:val="12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3"/>
        </w:numPr>
      </w:pPr>
      <w:r>
        <w:rPr>
          <w:b/>
          <w:bCs/>
          <w:lang w:val="en-US"/>
        </w:rPr>
        <w:t xml:space="preserve">Signal/register information:</w:t>
      </w:r>
      <w:r>
        <w:rPr>
          <w:lang w:val="en-US"/>
        </w:rPr>
        <w:t xml:space="preserve"> </w:t>
      </w:r>
      <w:r>
        <w:rPr>
          <w:lang w:val="en-US"/>
        </w:rPr>
        <w:t xml:space="preserve">ispu_tck; direction: output</w:t>
      </w:r>
    </w:p>
    <w:p>
      <w:pPr>
        <w:pStyle w:val="Compact"/>
        <w:numPr>
          <w:ilvl w:val="0"/>
          <w:numId w:val="123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5"/>
    <w:bookmarkStart w:id="256" w:name="ipos-desc-3e73169a530bb0d5"/>
    <w:p>
      <w:pPr>
        <w:pStyle w:val="Heading3"/>
      </w:pPr>
      <w:r>
        <w:rPr>
          <w:lang w:val="en-US"/>
        </w:rPr>
        <w:t xml:space="preserve">IPOS-DESC-3e73169a530bb0d5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data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data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4"/>
        </w:numPr>
      </w:pPr>
      <w:r>
        <w:rPr>
          <w:b/>
          <w:bCs/>
          <w:lang w:val="en-US"/>
        </w:rPr>
        <w:t xml:space="preserve">What the specification already states:</w:t>
      </w:r>
      <w:r>
        <w:rPr>
          <w:lang w:val="en-US"/>
        </w:rPr>
        <w:t xml:space="preserve"> </w:t>
      </w:r>
      <w:r>
        <w:rPr>
          <w:lang w:val="en-US"/>
        </w:rPr>
        <w:t xml:space="preserve">Approved catalog description: jtag data in port ispu in ispu debug mode. Exact same-owner requirement context is included below.</w:t>
      </w:r>
    </w:p>
    <w:p>
      <w:pPr>
        <w:pStyle w:val="Compact"/>
        <w:numPr>
          <w:ilvl w:val="0"/>
          <w:numId w:val="12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ispu_tdi. If already explicit, correct shared interpretation rather than amend the source.</w:t>
      </w:r>
    </w:p>
    <w:p>
      <w:pPr>
        <w:pStyle w:val="Compact"/>
        <w:numPr>
          <w:ilvl w:val="0"/>
          <w:numId w:val="12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4"/>
        </w:numPr>
      </w:pPr>
      <w:r>
        <w:rPr>
          <w:b/>
          <w:bCs/>
          <w:lang w:val="en-US"/>
        </w:rPr>
        <w:t xml:space="preserve">Signal/register information:</w:t>
      </w:r>
      <w:r>
        <w:rPr>
          <w:lang w:val="en-US"/>
        </w:rPr>
        <w:t xml:space="preserve"> </w:t>
      </w:r>
      <w:r>
        <w:rPr>
          <w:lang w:val="en-US"/>
        </w:rPr>
        <w:t xml:space="preserve">ispu_tdi; direction: output</w:t>
      </w:r>
    </w:p>
    <w:p>
      <w:pPr>
        <w:pStyle w:val="Compact"/>
        <w:numPr>
          <w:ilvl w:val="0"/>
          <w:numId w:val="123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6"/>
    <w:bookmarkStart w:id="257" w:name="ipos-desc-cc47b81d4890387e"/>
    <w:p>
      <w:pPr>
        <w:pStyle w:val="Heading3"/>
      </w:pPr>
      <w:r>
        <w:rPr>
          <w:lang w:val="en-US"/>
        </w:rPr>
        <w:t xml:space="preserve">IPOS-DESC-cc47b81d4890387e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data out port ispu in ispu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data out port ispu in ispu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5"/>
        </w:numPr>
      </w:pPr>
      <w:r>
        <w:rPr>
          <w:b/>
          <w:bCs/>
          <w:lang w:val="en-US"/>
        </w:rPr>
        <w:t xml:space="preserve">What the specification already states:</w:t>
      </w:r>
      <w:r>
        <w:rPr>
          <w:lang w:val="en-US"/>
        </w:rPr>
        <w:t xml:space="preserve"> </w:t>
      </w:r>
      <w:r>
        <w:rPr>
          <w:lang w:val="en-US"/>
        </w:rPr>
        <w:t xml:space="preserve">Approved catalog description: jtag data out port ispu in ispu debug mode. Exact same-owner requirement context is included below.</w:t>
      </w:r>
    </w:p>
    <w:p>
      <w:pPr>
        <w:pStyle w:val="Compact"/>
        <w:numPr>
          <w:ilvl w:val="0"/>
          <w:numId w:val="12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ispu_tdo. If already explicit, correct shared interpretation rather than amend the source.</w:t>
      </w:r>
    </w:p>
    <w:p>
      <w:pPr>
        <w:pStyle w:val="Compact"/>
        <w:numPr>
          <w:ilvl w:val="0"/>
          <w:numId w:val="12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5"/>
        </w:numPr>
      </w:pPr>
      <w:r>
        <w:rPr>
          <w:b/>
          <w:bCs/>
          <w:lang w:val="en-US"/>
        </w:rPr>
        <w:t xml:space="preserve">Signal/register information:</w:t>
      </w:r>
      <w:r>
        <w:rPr>
          <w:lang w:val="en-US"/>
        </w:rPr>
        <w:t xml:space="preserve"> </w:t>
      </w:r>
      <w:r>
        <w:rPr>
          <w:lang w:val="en-US"/>
        </w:rPr>
        <w:t xml:space="preserve">ispu_tdo; direction: input</w:t>
      </w:r>
    </w:p>
    <w:p>
      <w:pPr>
        <w:pStyle w:val="Compact"/>
        <w:numPr>
          <w:ilvl w:val="0"/>
          <w:numId w:val="123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7"/>
    <w:bookmarkStart w:id="258" w:name="ipos-desc-aba78ac4a13d6b08"/>
    <w:p>
      <w:pPr>
        <w:pStyle w:val="Heading3"/>
      </w:pPr>
      <w:r>
        <w:rPr>
          <w:lang w:val="en-US"/>
        </w:rPr>
        <w:t xml:space="preserve">IPOS-DESC-aba78ac4a13d6b08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en port ispu in ispu debug mode 53.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en port ispu in ispu debug mode 53.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36"/>
        </w:numPr>
      </w:pPr>
      <w:r>
        <w:rPr>
          <w:b/>
          <w:bCs/>
          <w:lang w:val="en-US"/>
        </w:rPr>
        <w:t xml:space="preserve">What the specification already states:</w:t>
      </w:r>
      <w:r>
        <w:rPr>
          <w:lang w:val="en-US"/>
        </w:rPr>
        <w:t xml:space="preserve"> </w:t>
      </w:r>
      <w:r>
        <w:rPr>
          <w:lang w:val="en-US"/>
        </w:rPr>
        <w:t xml:space="preserve">Approved catalog description: jtag en port ispu in ispu debug mode 53. Exact same-owner requirement context is included below.</w:t>
      </w:r>
    </w:p>
    <w:p>
      <w:pPr>
        <w:pStyle w:val="Compact"/>
        <w:numPr>
          <w:ilvl w:val="0"/>
          <w:numId w:val="12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ispu_tdo_en. If already explicit, correct shared interpretation rather than amend the source.</w:t>
      </w:r>
    </w:p>
    <w:p>
      <w:pPr>
        <w:pStyle w:val="Compact"/>
        <w:numPr>
          <w:ilvl w:val="0"/>
          <w:numId w:val="12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6"/>
        </w:numPr>
      </w:pPr>
      <w:r>
        <w:rPr>
          <w:b/>
          <w:bCs/>
          <w:lang w:val="en-US"/>
        </w:rPr>
        <w:t xml:space="preserve">Signal/register information:</w:t>
      </w:r>
      <w:r>
        <w:rPr>
          <w:lang w:val="en-US"/>
        </w:rPr>
        <w:t xml:space="preserve"> </w:t>
      </w:r>
      <w:r>
        <w:rPr>
          <w:lang w:val="en-US"/>
        </w:rPr>
        <w:t xml:space="preserve">ispu_tdo_en; direction: input</w:t>
      </w:r>
    </w:p>
    <w:p>
      <w:pPr>
        <w:pStyle w:val="Compact"/>
        <w:numPr>
          <w:ilvl w:val="0"/>
          <w:numId w:val="123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8"/>
    <w:bookmarkStart w:id="259" w:name="ipos-desc-6388c82774a271c1"/>
    <w:p>
      <w:pPr>
        <w:pStyle w:val="Heading3"/>
      </w:pPr>
      <w:r>
        <w:rPr>
          <w:lang w:val="en-US"/>
        </w:rPr>
        <w:t xml:space="preserve">IPOS-DESC-6388c82774a271c1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state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state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7"/>
        </w:numPr>
      </w:pPr>
      <w:r>
        <w:rPr>
          <w:b/>
          <w:bCs/>
          <w:lang w:val="en-US"/>
        </w:rPr>
        <w:t xml:space="preserve">What the specification already states:</w:t>
      </w:r>
      <w:r>
        <w:rPr>
          <w:lang w:val="en-US"/>
        </w:rPr>
        <w:t xml:space="preserve"> </w:t>
      </w:r>
      <w:r>
        <w:rPr>
          <w:lang w:val="en-US"/>
        </w:rPr>
        <w:t xml:space="preserve">Approved catalog description: jtag state in port ispu in ispu debug mode. Exact same-owner requirement context is included below.</w:t>
      </w:r>
    </w:p>
    <w:p>
      <w:pPr>
        <w:pStyle w:val="Compact"/>
        <w:numPr>
          <w:ilvl w:val="0"/>
          <w:numId w:val="12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ispu_tms. If already explicit, correct shared interpretation rather than amend the source.</w:t>
      </w:r>
    </w:p>
    <w:p>
      <w:pPr>
        <w:pStyle w:val="Compact"/>
        <w:numPr>
          <w:ilvl w:val="0"/>
          <w:numId w:val="12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7"/>
        </w:numPr>
      </w:pPr>
      <w:r>
        <w:rPr>
          <w:b/>
          <w:bCs/>
          <w:lang w:val="en-US"/>
        </w:rPr>
        <w:t xml:space="preserve">Signal/register information:</w:t>
      </w:r>
      <w:r>
        <w:rPr>
          <w:lang w:val="en-US"/>
        </w:rPr>
        <w:t xml:space="preserve"> </w:t>
      </w:r>
      <w:r>
        <w:rPr>
          <w:lang w:val="en-US"/>
        </w:rPr>
        <w:t xml:space="preserve">ispu_tms; direction: output</w:t>
      </w:r>
    </w:p>
    <w:p>
      <w:pPr>
        <w:pStyle w:val="Compact"/>
        <w:numPr>
          <w:ilvl w:val="0"/>
          <w:numId w:val="123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9"/>
    <w:bookmarkStart w:id="260" w:name="ipos-desc-25432f575f617868"/>
    <w:p>
      <w:pPr>
        <w:pStyle w:val="Heading3"/>
      </w:pPr>
      <w:r>
        <w:rPr>
          <w:lang w:val="en-US"/>
        </w:rPr>
        <w:t xml:space="preserve">IPOS-DESC-25432f575f617868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jtag reset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reset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8"/>
        </w:numPr>
      </w:pPr>
      <w:r>
        <w:rPr>
          <w:b/>
          <w:bCs/>
          <w:lang w:val="en-US"/>
        </w:rPr>
        <w:t xml:space="preserve">What the specification already states:</w:t>
      </w:r>
      <w:r>
        <w:rPr>
          <w:lang w:val="en-US"/>
        </w:rPr>
        <w:t xml:space="preserve"> </w:t>
      </w:r>
      <w:r>
        <w:rPr>
          <w:lang w:val="en-US"/>
        </w:rPr>
        <w:t xml:space="preserve">Approved catalog description: jtag reset in port ispu in ispu debug mode. Exact same-owner requirement context is included below.</w:t>
      </w:r>
    </w:p>
    <w:p>
      <w:pPr>
        <w:pStyle w:val="Compact"/>
        <w:numPr>
          <w:ilvl w:val="0"/>
          <w:numId w:val="12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ispu_trst_n. If already explicit, correct shared interpretation rather than amend the source.</w:t>
      </w:r>
    </w:p>
    <w:p>
      <w:pPr>
        <w:pStyle w:val="Compact"/>
        <w:numPr>
          <w:ilvl w:val="0"/>
          <w:numId w:val="12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8"/>
        </w:numPr>
      </w:pPr>
      <w:r>
        <w:rPr>
          <w:b/>
          <w:bCs/>
          <w:lang w:val="en-US"/>
        </w:rPr>
        <w:t xml:space="preserve">Signal/register information:</w:t>
      </w:r>
      <w:r>
        <w:rPr>
          <w:lang w:val="en-US"/>
        </w:rPr>
        <w:t xml:space="preserve"> </w:t>
      </w:r>
      <w:r>
        <w:rPr>
          <w:lang w:val="en-US"/>
        </w:rPr>
        <w:t xml:space="preserve">ispu_trst_n; direction: output</w:t>
      </w:r>
    </w:p>
    <w:p>
      <w:pPr>
        <w:pStyle w:val="Compact"/>
        <w:numPr>
          <w:ilvl w:val="0"/>
          <w:numId w:val="123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0"/>
    <w:bookmarkStart w:id="261" w:name="ipos-desc-4b94497ce3255b23"/>
    <w:p>
      <w:pPr>
        <w:pStyle w:val="Heading3"/>
      </w:pPr>
      <w:r>
        <w:rPr>
          <w:lang w:val="en-US"/>
        </w:rPr>
        <w:t xml:space="preserve">IPOS-DESC-4b94497ce3255b23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clk.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clk.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9"/>
        </w:numPr>
      </w:pPr>
      <w:r>
        <w:rPr>
          <w:b/>
          <w:bCs/>
          <w:lang w:val="en-US"/>
        </w:rPr>
        <w:t xml:space="preserve">What the specification already states:</w:t>
      </w:r>
      <w:r>
        <w:rPr>
          <w:lang w:val="en-US"/>
        </w:rPr>
        <w:t xml:space="preserve"> </w:t>
      </w:r>
      <w:r>
        <w:rPr>
          <w:lang w:val="en-US"/>
        </w:rPr>
        <w:t xml:space="preserve">Approved catalog description: i2c/spi clk. Exact same-owner requirement context is included below.</w:t>
      </w:r>
    </w:p>
    <w:p>
      <w:pPr>
        <w:pStyle w:val="Compact"/>
        <w:numPr>
          <w:ilvl w:val="0"/>
          <w:numId w:val="12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i_if_ck. If already explicit, correct shared interpretation rather than amend the source.</w:t>
      </w:r>
    </w:p>
    <w:p>
      <w:pPr>
        <w:pStyle w:val="Compact"/>
        <w:numPr>
          <w:ilvl w:val="0"/>
          <w:numId w:val="12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9"/>
        </w:numPr>
      </w:pPr>
      <w:r>
        <w:rPr>
          <w:b/>
          <w:bCs/>
          <w:lang w:val="en-US"/>
        </w:rPr>
        <w:t xml:space="preserve">Signal/register information:</w:t>
      </w:r>
      <w:r>
        <w:rPr>
          <w:lang w:val="en-US"/>
        </w:rPr>
        <w:t xml:space="preserve"> </w:t>
      </w:r>
      <w:r>
        <w:rPr>
          <w:lang w:val="en-US"/>
        </w:rPr>
        <w:t xml:space="preserve">i_if_ck; direction: output</w:t>
      </w:r>
    </w:p>
    <w:p>
      <w:pPr>
        <w:pStyle w:val="Compact"/>
        <w:numPr>
          <w:ilvl w:val="0"/>
          <w:numId w:val="123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1"/>
    <w:bookmarkStart w:id="262" w:name="ipos-desc-a477c8dccb9ed43f"/>
    <w:p>
      <w:pPr>
        <w:pStyle w:val="Heading3"/>
      </w:pPr>
      <w:r>
        <w:rPr>
          <w:lang w:val="en-US"/>
        </w:rPr>
        <w:t xml:space="preserve">IPOS-DESC-a477c8dccb9ed43f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0"/>
        </w:numPr>
      </w:pPr>
      <w:r>
        <w:rPr>
          <w:b/>
          <w:bCs/>
          <w:lang w:val="en-US"/>
        </w:rPr>
        <w:t xml:space="preserve">What the specification already states:</w:t>
      </w:r>
      <w:r>
        <w:rPr>
          <w:lang w:val="en-US"/>
        </w:rPr>
        <w:t xml:space="preserve"> </w:t>
      </w:r>
      <w:r>
        <w:rPr>
          <w:lang w:val="en-US"/>
        </w:rPr>
        <w:t xml:space="preserve">Approved catalog description: i2c/spi cs. Exact same-owner requirement context is included below.</w:t>
      </w:r>
    </w:p>
    <w:p>
      <w:pPr>
        <w:pStyle w:val="Compact"/>
        <w:numPr>
          <w:ilvl w:val="0"/>
          <w:numId w:val="124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i_if_cs. If already explicit, correct shared interpretation rather than amend the source.</w:t>
      </w:r>
    </w:p>
    <w:p>
      <w:pPr>
        <w:pStyle w:val="Compact"/>
        <w:numPr>
          <w:ilvl w:val="0"/>
          <w:numId w:val="12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0"/>
        </w:numPr>
      </w:pPr>
      <w:r>
        <w:rPr>
          <w:b/>
          <w:bCs/>
          <w:lang w:val="en-US"/>
        </w:rPr>
        <w:t xml:space="preserve">Signal/register information:</w:t>
      </w:r>
      <w:r>
        <w:rPr>
          <w:lang w:val="en-US"/>
        </w:rPr>
        <w:t xml:space="preserve"> </w:t>
      </w:r>
      <w:r>
        <w:rPr>
          <w:lang w:val="en-US"/>
        </w:rPr>
        <w:t xml:space="preserve">i_if_cs; direction: output</w:t>
      </w:r>
    </w:p>
    <w:p>
      <w:pPr>
        <w:pStyle w:val="Compact"/>
        <w:numPr>
          <w:ilvl w:val="0"/>
          <w:numId w:val="124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2"/>
    <w:bookmarkStart w:id="263" w:name="ipos-desc-ad069b21564734d6"/>
    <w:p>
      <w:pPr>
        <w:pStyle w:val="Heading3"/>
      </w:pPr>
      <w:r>
        <w:rPr>
          <w:lang w:val="en-US"/>
        </w:rPr>
        <w:t xml:space="preserve">IPOS-DESC-ad069b21564734d6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data.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1"/>
        </w:numPr>
      </w:pPr>
      <w:r>
        <w:rPr>
          <w:b/>
          <w:bCs/>
          <w:lang w:val="en-US"/>
        </w:rPr>
        <w:t xml:space="preserve">What the specification already states:</w:t>
      </w:r>
      <w:r>
        <w:rPr>
          <w:lang w:val="en-US"/>
        </w:rPr>
        <w:t xml:space="preserve"> </w:t>
      </w:r>
      <w:r>
        <w:rPr>
          <w:lang w:val="en-US"/>
        </w:rPr>
        <w:t xml:space="preserve">Approved catalog description: i2c/spi data. Exact same-owner requirement context is included below.</w:t>
      </w:r>
    </w:p>
    <w:p>
      <w:pPr>
        <w:pStyle w:val="Compact"/>
        <w:numPr>
          <w:ilvl w:val="0"/>
          <w:numId w:val="124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i_if_sda_sdi_in. If already explicit, correct shared interpretation rather than amend the source.</w:t>
      </w:r>
    </w:p>
    <w:p>
      <w:pPr>
        <w:pStyle w:val="Compact"/>
        <w:numPr>
          <w:ilvl w:val="0"/>
          <w:numId w:val="12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1"/>
        </w:numPr>
      </w:pPr>
      <w:r>
        <w:rPr>
          <w:b/>
          <w:bCs/>
          <w:lang w:val="en-US"/>
        </w:rPr>
        <w:t xml:space="preserve">Signal/register information:</w:t>
      </w:r>
      <w:r>
        <w:rPr>
          <w:lang w:val="en-US"/>
        </w:rPr>
        <w:t xml:space="preserve"> </w:t>
      </w:r>
      <w:r>
        <w:rPr>
          <w:lang w:val="en-US"/>
        </w:rPr>
        <w:t xml:space="preserve">i_if_sda_sdi_in; direction: output</w:t>
      </w:r>
    </w:p>
    <w:p>
      <w:pPr>
        <w:pStyle w:val="Compact"/>
        <w:numPr>
          <w:ilvl w:val="0"/>
          <w:numId w:val="124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3"/>
    <w:bookmarkStart w:id="264" w:name="ipos-desc-38b1212083f58a95"/>
    <w:p>
      <w:pPr>
        <w:pStyle w:val="Heading3"/>
      </w:pPr>
      <w:r>
        <w:rPr>
          <w:lang w:val="en-US"/>
        </w:rPr>
        <w:t xml:space="preserve">IPOS-DESC-38b1212083f58a95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cs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2"/>
        </w:numPr>
      </w:pPr>
      <w:r>
        <w:rPr>
          <w:b/>
          <w:bCs/>
          <w:lang w:val="en-US"/>
        </w:rPr>
        <w:t xml:space="preserve">What the specification already states:</w:t>
      </w:r>
      <w:r>
        <w:rPr>
          <w:lang w:val="en-US"/>
        </w:rPr>
        <w:t xml:space="preserve"> </w:t>
      </w:r>
      <w:r>
        <w:rPr>
          <w:lang w:val="en-US"/>
        </w:rPr>
        <w:t xml:space="preserve">Approved catalog description: i2c/spi cs en from i2c/spi ip. Exact same-owner requirement context is included below.</w:t>
      </w:r>
    </w:p>
    <w:p>
      <w:pPr>
        <w:pStyle w:val="Compact"/>
        <w:numPr>
          <w:ilvl w:val="0"/>
          <w:numId w:val="12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o_if_cs_en_n. If already explicit, correct shared interpretation rather than amend the source.</w:t>
      </w:r>
    </w:p>
    <w:p>
      <w:pPr>
        <w:pStyle w:val="Compact"/>
        <w:numPr>
          <w:ilvl w:val="0"/>
          <w:numId w:val="12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2"/>
        </w:numPr>
      </w:pPr>
      <w:r>
        <w:rPr>
          <w:b/>
          <w:bCs/>
          <w:lang w:val="en-US"/>
        </w:rPr>
        <w:t xml:space="preserve">Signal/register information:</w:t>
      </w:r>
      <w:r>
        <w:rPr>
          <w:lang w:val="en-US"/>
        </w:rPr>
        <w:t xml:space="preserve"> </w:t>
      </w:r>
      <w:r>
        <w:rPr>
          <w:lang w:val="en-US"/>
        </w:rPr>
        <w:t xml:space="preserve">o_if_cs_en_n; direction: input</w:t>
      </w:r>
    </w:p>
    <w:p>
      <w:pPr>
        <w:pStyle w:val="Compact"/>
        <w:numPr>
          <w:ilvl w:val="0"/>
          <w:numId w:val="124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4"/>
    <w:bookmarkStart w:id="265" w:name="ipos-desc-bdaebafb8ec9a26f"/>
    <w:p>
      <w:pPr>
        <w:pStyle w:val="Heading3"/>
      </w:pPr>
      <w:r>
        <w:rPr>
          <w:lang w:val="en-US"/>
        </w:rPr>
        <w:t xml:space="preserve">IPOS-DESC-bdaebafb8ec9a26f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cs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3"/>
        </w:numPr>
      </w:pPr>
      <w:r>
        <w:rPr>
          <w:b/>
          <w:bCs/>
          <w:lang w:val="en-US"/>
        </w:rPr>
        <w:t xml:space="preserve">What the specification already states:</w:t>
      </w:r>
      <w:r>
        <w:rPr>
          <w:lang w:val="en-US"/>
        </w:rPr>
        <w:t xml:space="preserve"> </w:t>
      </w:r>
      <w:r>
        <w:rPr>
          <w:lang w:val="en-US"/>
        </w:rPr>
        <w:t xml:space="preserve">Approved catalog description: i2c/spi cs out from i2c/spi ip. Exact same-owner requirement context is included below.</w:t>
      </w:r>
    </w:p>
    <w:p>
      <w:pPr>
        <w:pStyle w:val="Compact"/>
        <w:numPr>
          <w:ilvl w:val="0"/>
          <w:numId w:val="12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o_if_cs_out_n. If already explicit, correct shared interpretation rather than amend the source.</w:t>
      </w:r>
    </w:p>
    <w:p>
      <w:pPr>
        <w:pStyle w:val="Compact"/>
        <w:numPr>
          <w:ilvl w:val="0"/>
          <w:numId w:val="12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3"/>
        </w:numPr>
      </w:pPr>
      <w:r>
        <w:rPr>
          <w:b/>
          <w:bCs/>
          <w:lang w:val="en-US"/>
        </w:rPr>
        <w:t xml:space="preserve">Signal/register information:</w:t>
      </w:r>
      <w:r>
        <w:rPr>
          <w:lang w:val="en-US"/>
        </w:rPr>
        <w:t xml:space="preserve"> </w:t>
      </w:r>
      <w:r>
        <w:rPr>
          <w:lang w:val="en-US"/>
        </w:rPr>
        <w:t xml:space="preserve">o_if_cs_out_n; direction: input</w:t>
      </w:r>
    </w:p>
    <w:p>
      <w:pPr>
        <w:pStyle w:val="Compact"/>
        <w:numPr>
          <w:ilvl w:val="0"/>
          <w:numId w:val="124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5"/>
    <w:bookmarkStart w:id="266" w:name="ipos-desc-adb4642757c5c343"/>
    <w:p>
      <w:pPr>
        <w:pStyle w:val="Heading3"/>
      </w:pPr>
      <w:r>
        <w:rPr>
          <w:lang w:val="en-US"/>
        </w:rPr>
        <w:t xml:space="preserve">IPOS-DESC-adb4642757c5c343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cs tud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tud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4"/>
        </w:numPr>
      </w:pPr>
      <w:r>
        <w:rPr>
          <w:b/>
          <w:bCs/>
          <w:lang w:val="en-US"/>
        </w:rPr>
        <w:t xml:space="preserve">What the specification already states:</w:t>
      </w:r>
      <w:r>
        <w:rPr>
          <w:lang w:val="en-US"/>
        </w:rPr>
        <w:t xml:space="preserve"> </w:t>
      </w:r>
      <w:r>
        <w:rPr>
          <w:lang w:val="en-US"/>
        </w:rPr>
        <w:t xml:space="preserve">Approved catalog description: i2c/spi cs tud from i2c/spi ip. Exact same-owner requirement context is included below.</w:t>
      </w:r>
    </w:p>
    <w:p>
      <w:pPr>
        <w:pStyle w:val="Compact"/>
        <w:numPr>
          <w:ilvl w:val="0"/>
          <w:numId w:val="12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o_if_cs_tud. If already explicit, correct shared interpretation rather than amend the source.</w:t>
      </w:r>
    </w:p>
    <w:p>
      <w:pPr>
        <w:pStyle w:val="Compact"/>
        <w:numPr>
          <w:ilvl w:val="0"/>
          <w:numId w:val="12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4"/>
        </w:numPr>
      </w:pPr>
      <w:r>
        <w:rPr>
          <w:b/>
          <w:bCs/>
          <w:lang w:val="en-US"/>
        </w:rPr>
        <w:t xml:space="preserve">Signal/register information:</w:t>
      </w:r>
      <w:r>
        <w:rPr>
          <w:lang w:val="en-US"/>
        </w:rPr>
        <w:t xml:space="preserve"> </w:t>
      </w:r>
      <w:r>
        <w:rPr>
          <w:lang w:val="en-US"/>
        </w:rPr>
        <w:t xml:space="preserve">o_if_cs_tud; direction: input</w:t>
      </w:r>
    </w:p>
    <w:p>
      <w:pPr>
        <w:pStyle w:val="Compact"/>
        <w:numPr>
          <w:ilvl w:val="0"/>
          <w:numId w:val="124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6"/>
    <w:bookmarkStart w:id="267" w:name="ipos-desc-ffd9fef2d1f3f92a"/>
    <w:p>
      <w:pPr>
        <w:pStyle w:val="Heading3"/>
      </w:pPr>
      <w:r>
        <w:rPr>
          <w:lang w:val="en-US"/>
        </w:rPr>
        <w:t xml:space="preserve">IPOS-DESC-ffd9fef2d1f3f92a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data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5"/>
        </w:numPr>
      </w:pPr>
      <w:r>
        <w:rPr>
          <w:b/>
          <w:bCs/>
          <w:lang w:val="en-US"/>
        </w:rPr>
        <w:t xml:space="preserve">What the specification already states:</w:t>
      </w:r>
      <w:r>
        <w:rPr>
          <w:lang w:val="en-US"/>
        </w:rPr>
        <w:t xml:space="preserve"> </w:t>
      </w:r>
      <w:r>
        <w:rPr>
          <w:lang w:val="en-US"/>
        </w:rPr>
        <w:t xml:space="preserve">Approved catalog description: i2c/spi data en from i2c/spi ip. Exact same-owner requirement context is included below.</w:t>
      </w:r>
    </w:p>
    <w:p>
      <w:pPr>
        <w:pStyle w:val="Compact"/>
        <w:numPr>
          <w:ilvl w:val="0"/>
          <w:numId w:val="12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o_if_sda_sdi_en_n. If already explicit, correct shared interpretation rather than amend the source.</w:t>
      </w:r>
    </w:p>
    <w:p>
      <w:pPr>
        <w:pStyle w:val="Compact"/>
        <w:numPr>
          <w:ilvl w:val="0"/>
          <w:numId w:val="12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5"/>
        </w:numPr>
      </w:pPr>
      <w:r>
        <w:rPr>
          <w:b/>
          <w:bCs/>
          <w:lang w:val="en-US"/>
        </w:rPr>
        <w:t xml:space="preserve">Signal/register information:</w:t>
      </w:r>
      <w:r>
        <w:rPr>
          <w:lang w:val="en-US"/>
        </w:rPr>
        <w:t xml:space="preserve"> </w:t>
      </w:r>
      <w:r>
        <w:rPr>
          <w:lang w:val="en-US"/>
        </w:rPr>
        <w:t xml:space="preserve">o_if_sda_sdi_en_n; direction: input</w:t>
      </w:r>
    </w:p>
    <w:p>
      <w:pPr>
        <w:pStyle w:val="Compact"/>
        <w:numPr>
          <w:ilvl w:val="0"/>
          <w:numId w:val="124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7"/>
    <w:bookmarkStart w:id="268" w:name="ipos-desc-20b140dd878e0fe6"/>
    <w:p>
      <w:pPr>
        <w:pStyle w:val="Heading3"/>
      </w:pPr>
      <w:r>
        <w:rPr>
          <w:lang w:val="en-US"/>
        </w:rPr>
        <w:t xml:space="preserve">IPOS-DESC-20b140dd878e0fe6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i2c/spi data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6"/>
        </w:numPr>
      </w:pPr>
      <w:r>
        <w:rPr>
          <w:b/>
          <w:bCs/>
          <w:lang w:val="en-US"/>
        </w:rPr>
        <w:t xml:space="preserve">What the specification already states:</w:t>
      </w:r>
      <w:r>
        <w:rPr>
          <w:lang w:val="en-US"/>
        </w:rPr>
        <w:t xml:space="preserve"> </w:t>
      </w:r>
      <w:r>
        <w:rPr>
          <w:lang w:val="en-US"/>
        </w:rPr>
        <w:t xml:space="preserve">Approved catalog description: i2c/spi data out from i2c/spi ip. Exact same-owner requirement context is included below.</w:t>
      </w:r>
    </w:p>
    <w:p>
      <w:pPr>
        <w:pStyle w:val="Compact"/>
        <w:numPr>
          <w:ilvl w:val="0"/>
          <w:numId w:val="12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o_if_sda_sdi_out. If already explicit, correct shared interpretation rather than amend the source.</w:t>
      </w:r>
    </w:p>
    <w:p>
      <w:pPr>
        <w:pStyle w:val="Compact"/>
        <w:numPr>
          <w:ilvl w:val="0"/>
          <w:numId w:val="12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6"/>
        </w:numPr>
      </w:pPr>
      <w:r>
        <w:rPr>
          <w:b/>
          <w:bCs/>
          <w:lang w:val="en-US"/>
        </w:rPr>
        <w:t xml:space="preserve">Signal/register information:</w:t>
      </w:r>
      <w:r>
        <w:rPr>
          <w:lang w:val="en-US"/>
        </w:rPr>
        <w:t xml:space="preserve"> </w:t>
      </w:r>
      <w:r>
        <w:rPr>
          <w:lang w:val="en-US"/>
        </w:rPr>
        <w:t xml:space="preserve">o_if_sda_sdi_out; direction: input</w:t>
      </w:r>
    </w:p>
    <w:p>
      <w:pPr>
        <w:pStyle w:val="Compact"/>
        <w:numPr>
          <w:ilvl w:val="0"/>
          <w:numId w:val="124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8"/>
    <w:bookmarkStart w:id="269" w:name="ipos-desc-11a9f5a5710ff9d9"/>
    <w:p>
      <w:pPr>
        <w:pStyle w:val="Heading3"/>
      </w:pPr>
      <w:r>
        <w:rPr>
          <w:lang w:val="en-US"/>
        </w:rPr>
        <w:t xml:space="preserve">IPOS-DESC-11a9f5a5710ff9d9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7"/>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4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scl_master_in. If already explicit, correct shared interpretation rather than amend the source.</w:t>
      </w:r>
    </w:p>
    <w:p>
      <w:pPr>
        <w:pStyle w:val="Compact"/>
        <w:numPr>
          <w:ilvl w:val="0"/>
          <w:numId w:val="12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7"/>
        </w:numPr>
      </w:pPr>
      <w:r>
        <w:rPr>
          <w:b/>
          <w:bCs/>
          <w:lang w:val="en-US"/>
        </w:rPr>
        <w:t xml:space="preserve">Signal/register information:</w:t>
      </w:r>
      <w:r>
        <w:rPr>
          <w:lang w:val="en-US"/>
        </w:rPr>
        <w:t xml:space="preserve"> </w:t>
      </w:r>
      <w:r>
        <w:rPr>
          <w:lang w:val="en-US"/>
        </w:rPr>
        <w:t xml:space="preserve">scl_master_in; direction: output</w:t>
      </w:r>
    </w:p>
    <w:p>
      <w:pPr>
        <w:pStyle w:val="Compact"/>
        <w:numPr>
          <w:ilvl w:val="0"/>
          <w:numId w:val="124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9"/>
    <w:bookmarkStart w:id="270" w:name="ipos-desc-2fcba2921a788296"/>
    <w:p>
      <w:pPr>
        <w:pStyle w:val="Heading3"/>
      </w:pPr>
      <w:r>
        <w:rPr>
          <w:lang w:val="en-US"/>
        </w:rPr>
        <w:t xml:space="preserve">IPOS-DESC-2fcba2921a788296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8"/>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scl_master_out. If already explicit, correct shared interpretation rather than amend the source.</w:t>
      </w:r>
    </w:p>
    <w:p>
      <w:pPr>
        <w:pStyle w:val="Compact"/>
        <w:numPr>
          <w:ilvl w:val="0"/>
          <w:numId w:val="12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8"/>
        </w:numPr>
      </w:pPr>
      <w:r>
        <w:rPr>
          <w:b/>
          <w:bCs/>
          <w:lang w:val="en-US"/>
        </w:rPr>
        <w:t xml:space="preserve">Signal/register information:</w:t>
      </w:r>
      <w:r>
        <w:rPr>
          <w:lang w:val="en-US"/>
        </w:rPr>
        <w:t xml:space="preserve"> </w:t>
      </w:r>
      <w:r>
        <w:rPr>
          <w:lang w:val="en-US"/>
        </w:rPr>
        <w:t xml:space="preserve">scl_master_out; direction: input</w:t>
      </w:r>
    </w:p>
    <w:p>
      <w:pPr>
        <w:pStyle w:val="Compact"/>
        <w:numPr>
          <w:ilvl w:val="0"/>
          <w:numId w:val="124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0"/>
    <w:bookmarkStart w:id="271" w:name="ipos-desc-c4c25a5b665aef40"/>
    <w:p>
      <w:pPr>
        <w:pStyle w:val="Heading3"/>
      </w:pPr>
      <w:r>
        <w:rPr>
          <w:lang w:val="en-US"/>
        </w:rPr>
        <w:t xml:space="preserve">IPOS-DESC-c4c25a5b665aef40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to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to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49"/>
        </w:numPr>
      </w:pPr>
      <w:r>
        <w:rPr>
          <w:b/>
          <w:bCs/>
          <w:lang w:val="en-US"/>
        </w:rPr>
        <w:t xml:space="preserve">What the specification already states:</w:t>
      </w:r>
      <w:r>
        <w:rPr>
          <w:lang w:val="en-US"/>
        </w:rPr>
        <w:t xml:space="preserve"> </w:t>
      </w:r>
      <w:r>
        <w:rPr>
          <w:lang w:val="en-US"/>
        </w:rPr>
        <w:t xml:space="preserve">Approved catalog description: to sensorhub. Exact same-owner requirement context is included below.</w:t>
      </w:r>
    </w:p>
    <w:p>
      <w:pPr>
        <w:pStyle w:val="Compact"/>
        <w:numPr>
          <w:ilvl w:val="0"/>
          <w:numId w:val="12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sda_master_in. If already explicit, correct shared interpretation rather than amend the source.</w:t>
      </w:r>
    </w:p>
    <w:p>
      <w:pPr>
        <w:pStyle w:val="Compact"/>
        <w:numPr>
          <w:ilvl w:val="0"/>
          <w:numId w:val="12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9"/>
        </w:numPr>
      </w:pPr>
      <w:r>
        <w:rPr>
          <w:b/>
          <w:bCs/>
          <w:lang w:val="en-US"/>
        </w:rPr>
        <w:t xml:space="preserve">Signal/register information:</w:t>
      </w:r>
      <w:r>
        <w:rPr>
          <w:lang w:val="en-US"/>
        </w:rPr>
        <w:t xml:space="preserve"> </w:t>
      </w:r>
      <w:r>
        <w:rPr>
          <w:lang w:val="en-US"/>
        </w:rPr>
        <w:t xml:space="preserve">sda_master_in; direction: output</w:t>
      </w:r>
    </w:p>
    <w:p>
      <w:pPr>
        <w:pStyle w:val="Compact"/>
        <w:numPr>
          <w:ilvl w:val="0"/>
          <w:numId w:val="124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1"/>
    <w:bookmarkStart w:id="272" w:name="ipos-desc-488b3fa3d29cdd83"/>
    <w:p>
      <w:pPr>
        <w:pStyle w:val="Heading3"/>
      </w:pPr>
      <w:r>
        <w:rPr>
          <w:lang w:val="en-US"/>
        </w:rPr>
        <w:t xml:space="preserve">IPOS-DESC-488b3fa3d29cdd83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0"/>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sda_master_out. If already explicit, correct shared interpretation rather than amend the source.</w:t>
      </w:r>
    </w:p>
    <w:p>
      <w:pPr>
        <w:pStyle w:val="Compact"/>
        <w:numPr>
          <w:ilvl w:val="0"/>
          <w:numId w:val="12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0"/>
        </w:numPr>
      </w:pPr>
      <w:r>
        <w:rPr>
          <w:b/>
          <w:bCs/>
          <w:lang w:val="en-US"/>
        </w:rPr>
        <w:t xml:space="preserve">Signal/register information:</w:t>
      </w:r>
      <w:r>
        <w:rPr>
          <w:lang w:val="en-US"/>
        </w:rPr>
        <w:t xml:space="preserve"> </w:t>
      </w:r>
      <w:r>
        <w:rPr>
          <w:lang w:val="en-US"/>
        </w:rPr>
        <w:t xml:space="preserve">sda_master_out; direction: input</w:t>
      </w:r>
    </w:p>
    <w:p>
      <w:pPr>
        <w:pStyle w:val="Compact"/>
        <w:numPr>
          <w:ilvl w:val="0"/>
          <w:numId w:val="125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2"/>
    <w:bookmarkStart w:id="273" w:name="ipos-desc-d6ac8141d29504b5"/>
    <w:p>
      <w:pPr>
        <w:pStyle w:val="Heading3"/>
      </w:pPr>
      <w:r>
        <w:rPr>
          <w:lang w:val="en-US"/>
        </w:rPr>
        <w:t xml:space="preserve">IPOS-DESC-d6ac8141d29504b5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1"/>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afe_bist_ctrl_tdi. If already explicit, correct shared interpretation rather than amend the source.</w:t>
      </w:r>
    </w:p>
    <w:p>
      <w:pPr>
        <w:pStyle w:val="Compact"/>
        <w:numPr>
          <w:ilvl w:val="0"/>
          <w:numId w:val="12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1"/>
        </w:numPr>
      </w:pPr>
      <w:r>
        <w:rPr>
          <w:b/>
          <w:bCs/>
          <w:lang w:val="en-US"/>
        </w:rPr>
        <w:t xml:space="preserve">Signal/register information:</w:t>
      </w:r>
      <w:r>
        <w:rPr>
          <w:lang w:val="en-US"/>
        </w:rPr>
        <w:t xml:space="preserve"> </w:t>
      </w:r>
      <w:r>
        <w:rPr>
          <w:lang w:val="en-US"/>
        </w:rPr>
        <w:t xml:space="preserve">afe_bist_ctrl_tdi; direction: output</w:t>
      </w:r>
    </w:p>
    <w:p>
      <w:pPr>
        <w:pStyle w:val="Compact"/>
        <w:numPr>
          <w:ilvl w:val="0"/>
          <w:numId w:val="125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3"/>
    <w:bookmarkStart w:id="274" w:name="ipos-desc-b78ffc52111c5e13"/>
    <w:p>
      <w:pPr>
        <w:pStyle w:val="Heading3"/>
      </w:pPr>
      <w:r>
        <w:rPr>
          <w:lang w:val="en-US"/>
        </w:rPr>
        <w:t xml:space="preserve">IPOS-DESC-b78ffc52111c5e13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2"/>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afe_bist_ctrl_trstn. If already explicit, correct shared interpretation rather than amend the source.</w:t>
      </w:r>
    </w:p>
    <w:p>
      <w:pPr>
        <w:pStyle w:val="Compact"/>
        <w:numPr>
          <w:ilvl w:val="0"/>
          <w:numId w:val="12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2"/>
        </w:numPr>
      </w:pPr>
      <w:r>
        <w:rPr>
          <w:b/>
          <w:bCs/>
          <w:lang w:val="en-US"/>
        </w:rPr>
        <w:t xml:space="preserve">Signal/register information:</w:t>
      </w:r>
      <w:r>
        <w:rPr>
          <w:lang w:val="en-US"/>
        </w:rPr>
        <w:t xml:space="preserve"> </w:t>
      </w:r>
      <w:r>
        <w:rPr>
          <w:lang w:val="en-US"/>
        </w:rPr>
        <w:t xml:space="preserve">afe_bist_ctrl_trstn; direction: output</w:t>
      </w:r>
    </w:p>
    <w:p>
      <w:pPr>
        <w:pStyle w:val="Compact"/>
        <w:numPr>
          <w:ilvl w:val="0"/>
          <w:numId w:val="125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4"/>
    <w:bookmarkStart w:id="275" w:name="ipos-desc-18cbf90abb3632f2"/>
    <w:p>
      <w:pPr>
        <w:pStyle w:val="Heading3"/>
      </w:pPr>
      <w:r>
        <w:rPr>
          <w:lang w:val="en-US"/>
        </w:rPr>
        <w:t xml:space="preserve">IPOS-DESC-18cbf90abb3632f2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3"/>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afe_bist_ctrl_tms. If already explicit, correct shared interpretation rather than amend the source.</w:t>
      </w:r>
    </w:p>
    <w:p>
      <w:pPr>
        <w:pStyle w:val="Compact"/>
        <w:numPr>
          <w:ilvl w:val="0"/>
          <w:numId w:val="12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3"/>
        </w:numPr>
      </w:pPr>
      <w:r>
        <w:rPr>
          <w:b/>
          <w:bCs/>
          <w:lang w:val="en-US"/>
        </w:rPr>
        <w:t xml:space="preserve">Signal/register information:</w:t>
      </w:r>
      <w:r>
        <w:rPr>
          <w:lang w:val="en-US"/>
        </w:rPr>
        <w:t xml:space="preserve"> </w:t>
      </w:r>
      <w:r>
        <w:rPr>
          <w:lang w:val="en-US"/>
        </w:rPr>
        <w:t xml:space="preserve">afe_bist_ctrl_tms; direction: output</w:t>
      </w:r>
    </w:p>
    <w:p>
      <w:pPr>
        <w:pStyle w:val="Compact"/>
        <w:numPr>
          <w:ilvl w:val="0"/>
          <w:numId w:val="125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5"/>
    <w:bookmarkStart w:id="276" w:name="ipos-desc-dd909773509f6d7f"/>
    <w:p>
      <w:pPr>
        <w:pStyle w:val="Heading3"/>
      </w:pPr>
      <w:r>
        <w:rPr>
          <w:lang w:val="en-US"/>
        </w:rPr>
        <w:t xml:space="preserve">IPOS-DESC-dd909773509f6d7f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4"/>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afe_bist_ctrl_tdo. If already explicit, correct shared interpretation rather than amend the source.</w:t>
      </w:r>
    </w:p>
    <w:p>
      <w:pPr>
        <w:pStyle w:val="Compact"/>
        <w:numPr>
          <w:ilvl w:val="0"/>
          <w:numId w:val="12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4"/>
        </w:numPr>
      </w:pPr>
      <w:r>
        <w:rPr>
          <w:b/>
          <w:bCs/>
          <w:lang w:val="en-US"/>
        </w:rPr>
        <w:t xml:space="preserve">Signal/register information:</w:t>
      </w:r>
      <w:r>
        <w:rPr>
          <w:lang w:val="en-US"/>
        </w:rPr>
        <w:t xml:space="preserve"> </w:t>
      </w:r>
      <w:r>
        <w:rPr>
          <w:lang w:val="en-US"/>
        </w:rPr>
        <w:t xml:space="preserve">afe_bist_ctrl_tdo; direction: input</w:t>
      </w:r>
    </w:p>
    <w:p>
      <w:pPr>
        <w:pStyle w:val="Compact"/>
        <w:numPr>
          <w:ilvl w:val="0"/>
          <w:numId w:val="125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6"/>
    <w:bookmarkStart w:id="277" w:name="ipos-desc-057db66b8f4d5f11"/>
    <w:p>
      <w:pPr>
        <w:pStyle w:val="Heading3"/>
      </w:pPr>
      <w:r>
        <w:rPr>
          <w:lang w:val="en-US"/>
        </w:rPr>
        <w:t xml:space="preserve">IPOS-DESC-057db66b8f4d5f11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5"/>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afe_bist_ctrl_tdo_en_n. If already explicit, correct shared interpretation rather than amend the source.</w:t>
      </w:r>
    </w:p>
    <w:p>
      <w:pPr>
        <w:pStyle w:val="Compact"/>
        <w:numPr>
          <w:ilvl w:val="0"/>
          <w:numId w:val="12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5"/>
        </w:numPr>
      </w:pPr>
      <w:r>
        <w:rPr>
          <w:b/>
          <w:bCs/>
          <w:lang w:val="en-US"/>
        </w:rPr>
        <w:t xml:space="preserve">Signal/register information:</w:t>
      </w:r>
      <w:r>
        <w:rPr>
          <w:lang w:val="en-US"/>
        </w:rPr>
        <w:t xml:space="preserve"> </w:t>
      </w:r>
      <w:r>
        <w:rPr>
          <w:lang w:val="en-US"/>
        </w:rPr>
        <w:t xml:space="preserve">afe_bist_ctrl_tdo_en_n; direction: input</w:t>
      </w:r>
    </w:p>
    <w:p>
      <w:pPr>
        <w:pStyle w:val="Compact"/>
        <w:numPr>
          <w:ilvl w:val="0"/>
          <w:numId w:val="125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7"/>
    <w:bookmarkStart w:id="278" w:name="ipos-desc-798a1e1306078b5f"/>
    <w:p>
      <w:pPr>
        <w:pStyle w:val="Heading3"/>
      </w:pPr>
      <w:r>
        <w:rPr>
          <w:lang w:val="en-US"/>
        </w:rPr>
        <w:t xml:space="preserve">IPOS-DESC-798a1e1306078b5f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6"/>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5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5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afe_bist_ctrl_tck. If already explicit, correct shared interpretation rather than amend the source.</w:t>
      </w:r>
    </w:p>
    <w:p>
      <w:pPr>
        <w:pStyle w:val="Compact"/>
        <w:numPr>
          <w:ilvl w:val="0"/>
          <w:numId w:val="12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6"/>
        </w:numPr>
      </w:pPr>
      <w:r>
        <w:rPr>
          <w:b/>
          <w:bCs/>
          <w:lang w:val="en-US"/>
        </w:rPr>
        <w:t xml:space="preserve">Signal/register information:</w:t>
      </w:r>
      <w:r>
        <w:rPr>
          <w:lang w:val="en-US"/>
        </w:rPr>
        <w:t xml:space="preserve"> </w:t>
      </w:r>
      <w:r>
        <w:rPr>
          <w:lang w:val="en-US"/>
        </w:rPr>
        <w:t xml:space="preserve">afe_bist_ctrl_tck; direction: output</w:t>
      </w:r>
    </w:p>
    <w:p>
      <w:pPr>
        <w:pStyle w:val="Compact"/>
        <w:numPr>
          <w:ilvl w:val="0"/>
          <w:numId w:val="125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8"/>
    <w:bookmarkStart w:id="279" w:name="ipos-desc-2a735183878c9d58"/>
    <w:p>
      <w:pPr>
        <w:pStyle w:val="Heading3"/>
      </w:pPr>
      <w:r>
        <w:rPr>
          <w:lang w:val="en-US"/>
        </w:rPr>
        <w:t xml:space="preserve">IPOS-DESC-2a735183878c9d58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clk16MHz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clk16MHz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7"/>
        </w:numPr>
      </w:pPr>
      <w:r>
        <w:rPr>
          <w:b/>
          <w:bCs/>
          <w:lang w:val="en-US"/>
        </w:rPr>
        <w:t xml:space="preserve">What the specification already states:</w:t>
      </w:r>
      <w:r>
        <w:rPr>
          <w:lang w:val="en-US"/>
        </w:rPr>
        <w:t xml:space="preserve"> </w:t>
      </w:r>
      <w:r>
        <w:rPr>
          <w:lang w:val="en-US"/>
        </w:rPr>
        <w:t xml:space="preserve">Approved catalog description: clk16MHz trimming in debug mode. Exact same-owner requirement context is included below.</w:t>
      </w:r>
    </w:p>
    <w:p>
      <w:pPr>
        <w:pStyle w:val="Compact"/>
        <w:numPr>
          <w:ilvl w:val="0"/>
          <w:numId w:val="12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ck_16m. If already explicit, correct shared interpretation rather than amend the source.</w:t>
      </w:r>
    </w:p>
    <w:p>
      <w:pPr>
        <w:pStyle w:val="Compact"/>
        <w:numPr>
          <w:ilvl w:val="0"/>
          <w:numId w:val="12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7"/>
        </w:numPr>
      </w:pPr>
      <w:r>
        <w:rPr>
          <w:b/>
          <w:bCs/>
          <w:lang w:val="en-US"/>
        </w:rPr>
        <w:t xml:space="preserve">Signal/register information:</w:t>
      </w:r>
      <w:r>
        <w:rPr>
          <w:lang w:val="en-US"/>
        </w:rPr>
        <w:t xml:space="preserve"> </w:t>
      </w:r>
      <w:r>
        <w:rPr>
          <w:lang w:val="en-US"/>
        </w:rPr>
        <w:t xml:space="preserve">ck_16m; direction: input</w:t>
      </w:r>
    </w:p>
    <w:p>
      <w:pPr>
        <w:pStyle w:val="Compact"/>
        <w:numPr>
          <w:ilvl w:val="0"/>
          <w:numId w:val="125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9"/>
    <w:bookmarkStart w:id="280" w:name="ipos-desc-c14607c010608340"/>
    <w:p>
      <w:pPr>
        <w:pStyle w:val="Heading3"/>
      </w:pPr>
      <w:r>
        <w:rPr>
          <w:lang w:val="en-US"/>
        </w:rPr>
        <w:t xml:space="preserve">IPOS-DESC-c14607c010608340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clk2MHz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clk2MHz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8"/>
        </w:numPr>
      </w:pPr>
      <w:r>
        <w:rPr>
          <w:b/>
          <w:bCs/>
          <w:lang w:val="en-US"/>
        </w:rPr>
        <w:t xml:space="preserve">What the specification already states:</w:t>
      </w:r>
      <w:r>
        <w:rPr>
          <w:lang w:val="en-US"/>
        </w:rPr>
        <w:t xml:space="preserve"> </w:t>
      </w:r>
      <w:r>
        <w:rPr>
          <w:lang w:val="en-US"/>
        </w:rPr>
        <w:t xml:space="preserve">Approved catalog description: clk2MHz trimming in debug mode. Exact same-owner requirement context is included below.</w:t>
      </w:r>
    </w:p>
    <w:p>
      <w:pPr>
        <w:pStyle w:val="Compact"/>
        <w:numPr>
          <w:ilvl w:val="0"/>
          <w:numId w:val="12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ck_2m. If already explicit, correct shared interpretation rather than amend the source.</w:t>
      </w:r>
    </w:p>
    <w:p>
      <w:pPr>
        <w:pStyle w:val="Compact"/>
        <w:numPr>
          <w:ilvl w:val="0"/>
          <w:numId w:val="12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8"/>
        </w:numPr>
      </w:pPr>
      <w:r>
        <w:rPr>
          <w:b/>
          <w:bCs/>
          <w:lang w:val="en-US"/>
        </w:rPr>
        <w:t xml:space="preserve">Signal/register information:</w:t>
      </w:r>
      <w:r>
        <w:rPr>
          <w:lang w:val="en-US"/>
        </w:rPr>
        <w:t xml:space="preserve"> </w:t>
      </w:r>
      <w:r>
        <w:rPr>
          <w:lang w:val="en-US"/>
        </w:rPr>
        <w:t xml:space="preserve">ck_2m; direction: input</w:t>
      </w:r>
    </w:p>
    <w:p>
      <w:pPr>
        <w:pStyle w:val="Compact"/>
        <w:numPr>
          <w:ilvl w:val="0"/>
          <w:numId w:val="125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0"/>
    <w:bookmarkStart w:id="281" w:name="ipos-desc-fc525d4ace9df7c5"/>
    <w:p>
      <w:pPr>
        <w:pStyle w:val="Heading3"/>
      </w:pPr>
      <w:r>
        <w:rPr>
          <w:lang w:val="en-US"/>
        </w:rPr>
        <w:t xml:space="preserve">IPOS-DESC-fc525d4ace9df7c5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clk64MHz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clk64MHz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59"/>
        </w:numPr>
      </w:pPr>
      <w:r>
        <w:rPr>
          <w:b/>
          <w:bCs/>
          <w:lang w:val="en-US"/>
        </w:rPr>
        <w:t xml:space="preserve">What the specification already states:</w:t>
      </w:r>
      <w:r>
        <w:rPr>
          <w:lang w:val="en-US"/>
        </w:rPr>
        <w:t xml:space="preserve"> </w:t>
      </w:r>
      <w:r>
        <w:rPr>
          <w:lang w:val="en-US"/>
        </w:rPr>
        <w:t xml:space="preserve">Approved catalog description: clk64MHz trimming in debug mode. Exact same-owner requirement context is included below.</w:t>
      </w:r>
    </w:p>
    <w:p>
      <w:pPr>
        <w:pStyle w:val="Compact"/>
        <w:numPr>
          <w:ilvl w:val="0"/>
          <w:numId w:val="12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ck_64k. If already explicit, correct shared interpretation rather than amend the source.</w:t>
      </w:r>
    </w:p>
    <w:p>
      <w:pPr>
        <w:pStyle w:val="Compact"/>
        <w:numPr>
          <w:ilvl w:val="0"/>
          <w:numId w:val="12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9"/>
        </w:numPr>
      </w:pPr>
      <w:r>
        <w:rPr>
          <w:b/>
          <w:bCs/>
          <w:lang w:val="en-US"/>
        </w:rPr>
        <w:t xml:space="preserve">Signal/register information:</w:t>
      </w:r>
      <w:r>
        <w:rPr>
          <w:lang w:val="en-US"/>
        </w:rPr>
        <w:t xml:space="preserve"> </w:t>
      </w:r>
      <w:r>
        <w:rPr>
          <w:lang w:val="en-US"/>
        </w:rPr>
        <w:t xml:space="preserve">ck_64k; direction: input</w:t>
      </w:r>
    </w:p>
    <w:p>
      <w:pPr>
        <w:pStyle w:val="Compact"/>
        <w:numPr>
          <w:ilvl w:val="0"/>
          <w:numId w:val="125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1"/>
    <w:bookmarkStart w:id="282" w:name="ipos-desc-c28536fee33754fd"/>
    <w:p>
      <w:pPr>
        <w:pStyle w:val="Heading3"/>
      </w:pPr>
      <w:r>
        <w:rPr>
          <w:lang w:val="en-US"/>
        </w:rPr>
        <w:t xml:space="preserve">IPOS-DESC-c28536fee33754fd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reset 54.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reset 54.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60"/>
        </w:numPr>
      </w:pPr>
      <w:r>
        <w:rPr>
          <w:b/>
          <w:bCs/>
          <w:lang w:val="en-US"/>
        </w:rPr>
        <w:t xml:space="preserve">What the specification already states:</w:t>
      </w:r>
      <w:r>
        <w:rPr>
          <w:lang w:val="en-US"/>
        </w:rPr>
        <w:t xml:space="preserve"> </w:t>
      </w:r>
      <w:r>
        <w:rPr>
          <w:lang w:val="en-US"/>
        </w:rPr>
        <w:t xml:space="preserve">Approved catalog description: scan reset 54. Exact same-owner requirement context is included below.</w:t>
      </w:r>
    </w:p>
    <w:p>
      <w:pPr>
        <w:pStyle w:val="Compact"/>
        <w:numPr>
          <w:ilvl w:val="0"/>
          <w:numId w:val="12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scan_rstn. If already explicit, correct shared interpretation rather than amend the source.</w:t>
      </w:r>
    </w:p>
    <w:p>
      <w:pPr>
        <w:pStyle w:val="Compact"/>
        <w:numPr>
          <w:ilvl w:val="0"/>
          <w:numId w:val="12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0"/>
        </w:numPr>
      </w:pPr>
      <w:r>
        <w:rPr>
          <w:b/>
          <w:bCs/>
          <w:lang w:val="en-US"/>
        </w:rPr>
        <w:t xml:space="preserve">Signal/register information:</w:t>
      </w:r>
      <w:r>
        <w:rPr>
          <w:lang w:val="en-US"/>
        </w:rPr>
        <w:t xml:space="preserve"> </w:t>
      </w:r>
      <w:r>
        <w:rPr>
          <w:lang w:val="en-US"/>
        </w:rPr>
        <w:t xml:space="preserve">scan_rstn; direction: output</w:t>
      </w:r>
    </w:p>
    <w:p>
      <w:pPr>
        <w:pStyle w:val="Compact"/>
        <w:numPr>
          <w:ilvl w:val="0"/>
          <w:numId w:val="126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2"/>
    <w:bookmarkStart w:id="283" w:name="ipos-desc-95299d48cd60cf7f"/>
    <w:p>
      <w:pPr>
        <w:pStyle w:val="Heading3"/>
      </w:pPr>
      <w:r>
        <w:rPr>
          <w:lang w:val="en-US"/>
        </w:rPr>
        <w:t xml:space="preserve">IPOS-DESC-95299d48cd60cf7f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1"/>
        </w:numPr>
      </w:pPr>
      <w:r>
        <w:rPr>
          <w:b/>
          <w:bCs/>
          <w:lang w:val="en-US"/>
        </w:rPr>
        <w:t xml:space="preserve">What the specification already states:</w:t>
      </w:r>
      <w:r>
        <w:rPr>
          <w:lang w:val="en-US"/>
        </w:rPr>
        <w:t xml:space="preserve"> </w:t>
      </w:r>
      <w:r>
        <w:rPr>
          <w:lang w:val="en-US"/>
        </w:rPr>
        <w:t xml:space="preserve">Approved catalog description: scan enable. Exact same-owner requirement context is included below.</w:t>
      </w:r>
    </w:p>
    <w:p>
      <w:pPr>
        <w:pStyle w:val="Compact"/>
        <w:numPr>
          <w:ilvl w:val="0"/>
          <w:numId w:val="126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scan_enable. If already explicit, correct shared interpretation rather than amend the source.</w:t>
      </w:r>
    </w:p>
    <w:p>
      <w:pPr>
        <w:pStyle w:val="Compact"/>
        <w:numPr>
          <w:ilvl w:val="0"/>
          <w:numId w:val="12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1"/>
        </w:numPr>
      </w:pPr>
      <w:r>
        <w:rPr>
          <w:b/>
          <w:bCs/>
          <w:lang w:val="en-US"/>
        </w:rPr>
        <w:t xml:space="preserve">Signal/register information:</w:t>
      </w:r>
      <w:r>
        <w:rPr>
          <w:lang w:val="en-US"/>
        </w:rPr>
        <w:t xml:space="preserve"> </w:t>
      </w:r>
      <w:r>
        <w:rPr>
          <w:lang w:val="en-US"/>
        </w:rPr>
        <w:t xml:space="preserve">scan_enable; direction: output</w:t>
      </w:r>
    </w:p>
    <w:p>
      <w:pPr>
        <w:pStyle w:val="Compact"/>
        <w:numPr>
          <w:ilvl w:val="0"/>
          <w:numId w:val="126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3"/>
    <w:bookmarkStart w:id="284" w:name="ipos-desc-a541230031189f88"/>
    <w:p>
      <w:pPr>
        <w:pStyle w:val="Heading3"/>
      </w:pPr>
      <w:r>
        <w:rPr>
          <w:lang w:val="en-US"/>
        </w:rPr>
        <w:t xml:space="preserve">IPOS-DESC-a541230031189f88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2"/>
        </w:numPr>
      </w:pPr>
      <w:r>
        <w:rPr>
          <w:b/>
          <w:bCs/>
          <w:lang w:val="en-US"/>
        </w:rPr>
        <w:t xml:space="preserve">What the specification already states:</w:t>
      </w:r>
      <w:r>
        <w:rPr>
          <w:lang w:val="en-US"/>
        </w:rPr>
        <w:t xml:space="preserve"> </w:t>
      </w:r>
      <w:r>
        <w:rPr>
          <w:lang w:val="en-US"/>
        </w:rPr>
        <w:t xml:space="preserve">Approved catalog description: scan clock. Exact same-owner requirement context is included below.</w:t>
      </w:r>
    </w:p>
    <w:p>
      <w:pPr>
        <w:pStyle w:val="Compact"/>
        <w:numPr>
          <w:ilvl w:val="0"/>
          <w:numId w:val="126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scan_clk. If already explicit, correct shared interpretation rather than amend the source.</w:t>
      </w:r>
    </w:p>
    <w:p>
      <w:pPr>
        <w:pStyle w:val="Compact"/>
        <w:numPr>
          <w:ilvl w:val="0"/>
          <w:numId w:val="12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2"/>
        </w:numPr>
      </w:pPr>
      <w:r>
        <w:rPr>
          <w:b/>
          <w:bCs/>
          <w:lang w:val="en-US"/>
        </w:rPr>
        <w:t xml:space="preserve">Signal/register information:</w:t>
      </w:r>
      <w:r>
        <w:rPr>
          <w:lang w:val="en-US"/>
        </w:rPr>
        <w:t xml:space="preserve"> </w:t>
      </w:r>
      <w:r>
        <w:rPr>
          <w:lang w:val="en-US"/>
        </w:rPr>
        <w:t xml:space="preserve">scan_clk; direction: output</w:t>
      </w:r>
    </w:p>
    <w:p>
      <w:pPr>
        <w:pStyle w:val="Compact"/>
        <w:numPr>
          <w:ilvl w:val="0"/>
          <w:numId w:val="126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4"/>
    <w:bookmarkStart w:id="285" w:name="ipos-desc-4cfa04f5289e5b98"/>
    <w:p>
      <w:pPr>
        <w:pStyle w:val="Heading3"/>
      </w:pPr>
      <w:r>
        <w:rPr>
          <w:lang w:val="en-US"/>
        </w:rPr>
        <w:t xml:space="preserve">IPOS-DESC-4cfa04f5289e5b98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extenal cap in debug mode.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extenal cap in debug mode.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MUX:DDS_STBIO1_313; offsets 0 to 134</w:t>
      </w:r>
    </w:p>
    <w:p>
      <w:pPr>
        <w:pStyle w:val="SourceCode"/>
      </w:pPr>
      <w:r>
        <w:rPr>
          <w:rStyle w:val="VerbatimChar"/>
          <w:lang w:val="en-US"/>
        </w:rPr>
        <w:t xml:space="preserve">In function mode, the GPIO1,2,3,4 output shall be i_time_slot_irq if sel irq gpi1,2,3,4 is 0x05 and ext_cap_en is “0” [Vpriority High]</w:t>
      </w:r>
    </w:p>
    <w:p>
      <w:pPr>
        <w:pStyle w:val="FirstParagraph"/>
      </w:pPr>
      <w:r>
        <w:rPr>
          <w:lang w:val="en-US"/>
        </w:rPr>
        <w:t xml:space="preserve">Source: requirement:PAD MUX:DDS_STBIO1_312; offsets 0 to 136</w:t>
      </w:r>
    </w:p>
    <w:p>
      <w:pPr>
        <w:pStyle w:val="SourceCode"/>
      </w:pPr>
      <w:r>
        <w:rPr>
          <w:rStyle w:val="VerbatimChar"/>
          <w:lang w:val="en-US"/>
        </w:rPr>
        <w:t xml:space="preserve">In function mode, the GPIO1,2,3,4 output shall be i_error_time_slot if sel irq gpi1,2,3,4 is 0x04 and ext_cap_en is “0” [Vpriority High]</w:t>
      </w:r>
    </w:p>
    <w:p>
      <w:pPr>
        <w:pStyle w:val="FirstParagraph"/>
      </w:pPr>
      <w:r>
        <w:rPr>
          <w:lang w:val="en-US"/>
        </w:rPr>
        <w:t xml:space="preserve">Source: requirement:PAD MUX:DDS_STBIO1_310; offsets 0 to 127</w:t>
      </w:r>
    </w:p>
    <w:p>
      <w:pPr>
        <w:pStyle w:val="SourceCode"/>
      </w:pPr>
      <w:r>
        <w:rPr>
          <w:rStyle w:val="VerbatimChar"/>
          <w:lang w:val="en-US"/>
        </w:rPr>
        <w:t xml:space="preserve">In function mode, the GPIO1,2,3,4_out shall be i_LED_Pilot if sel irq gpi1,2,3,4 is 0x02 and ext_cap_en is “0” [Vpriority High]</w:t>
      </w:r>
    </w:p>
    <w:p>
      <w:pPr>
        <w:pStyle w:val="FirstParagraph"/>
      </w:pPr>
      <w:r>
        <w:rPr>
          <w:lang w:val="en-US"/>
        </w:rPr>
        <w:t xml:space="preserve">Source: requirement:PAD MUX:DDS_STBIO1_314; offsets 0 to 131</w:t>
      </w:r>
    </w:p>
    <w:p>
      <w:pPr>
        <w:pStyle w:val="SourceCode"/>
      </w:pPr>
      <w:r>
        <w:rPr>
          <w:rStyle w:val="VerbatimChar"/>
          <w:lang w:val="en-US"/>
        </w:rPr>
        <w:t xml:space="preserve">In function mode, the GPIO1,2,3,4_out shall be General-Purpose if sel irq gpi1,2,3,4 is 0x00 and ext_cap_en is “0” [Vpriority High]</w:t>
      </w:r>
    </w:p>
    <w:p>
      <w:pPr>
        <w:pStyle w:val="FirstParagraph"/>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Source: requirement:PAD MUX:DDS_STBIO1_311; offsets 0 to 126</w:t>
      </w:r>
    </w:p>
    <w:p>
      <w:pPr>
        <w:pStyle w:val="SourceCode"/>
      </w:pPr>
      <w:r>
        <w:rPr>
          <w:rStyle w:val="VerbatimChar"/>
          <w:lang w:val="en-US"/>
        </w:rPr>
        <w:t xml:space="preserve">In function mode, the GPIO1,2,3,4_out shall be i_DCCK_irq if sel irq gpi1,2,3,4 is 0x03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requirement:DDS_STBIO1_313; C:\Users\iannuzza\LOCAL_PROJ\Github_copilot_proj\Deterministic_Reqs_workflow\data\canonical\canonical_store.sqlite; approved snapshot; artifacts/stage2_mirco_arc/block_inventory.csv; approved requirement:DDS_STBIO1_312; approved requirement:DDS_STBIO1_310; approved requirement:DDS_STBIO1_314; approved requirement:DDS_STBIO1_309; approved requirement:DDS_STBIO1_311</w:t>
      </w:r>
    </w:p>
    <w:p>
      <w:pPr>
        <w:pStyle w:val="BodyText"/>
      </w:pPr>
      <w:r>
        <w:rPr>
          <w:b/>
          <w:bCs/>
          <w:lang w:val="en-US"/>
        </w:rPr>
        <w:t xml:space="preserve">Diagnostic note</w:t>
      </w:r>
    </w:p>
    <w:p>
      <w:pPr>
        <w:pStyle w:val="Compact"/>
        <w:numPr>
          <w:ilvl w:val="0"/>
          <w:numId w:val="1263"/>
        </w:numPr>
      </w:pPr>
      <w:r>
        <w:rPr>
          <w:b/>
          <w:bCs/>
          <w:lang w:val="en-US"/>
        </w:rPr>
        <w:t xml:space="preserve">What the specification already states:</w:t>
      </w:r>
      <w:r>
        <w:rPr>
          <w:lang w:val="en-US"/>
        </w:rPr>
        <w:t xml:space="preserve"> </w:t>
      </w:r>
      <w:r>
        <w:rPr>
          <w:lang w:val="en-US"/>
        </w:rPr>
        <w:t xml:space="preserve">Approved catalog description: extenal cap in debug mode. Exact same-owner requirement context is included below.</w:t>
      </w:r>
    </w:p>
    <w:p>
      <w:pPr>
        <w:pStyle w:val="Compact"/>
        <w:numPr>
          <w:ilvl w:val="0"/>
          <w:numId w:val="12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ext_cap_en. If already explicit, correct shared interpretation rather than amend the source.</w:t>
      </w:r>
    </w:p>
    <w:p>
      <w:pPr>
        <w:pStyle w:val="Compact"/>
        <w:numPr>
          <w:ilvl w:val="0"/>
          <w:numId w:val="12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3"/>
        </w:numPr>
      </w:pPr>
      <w:r>
        <w:rPr>
          <w:b/>
          <w:bCs/>
          <w:lang w:val="en-US"/>
        </w:rPr>
        <w:t xml:space="preserve">Signal/register information:</w:t>
      </w:r>
      <w:r>
        <w:rPr>
          <w:lang w:val="en-US"/>
        </w:rPr>
        <w:t xml:space="preserve"> </w:t>
      </w:r>
      <w:r>
        <w:rPr>
          <w:lang w:val="en-US"/>
        </w:rPr>
        <w:t xml:space="preserve">ext_cap_en; direction: input</w:t>
      </w:r>
    </w:p>
    <w:p>
      <w:pPr>
        <w:pStyle w:val="Compact"/>
        <w:numPr>
          <w:ilvl w:val="0"/>
          <w:numId w:val="126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5"/>
    <w:bookmarkStart w:id="286" w:name="ipos-desc-fe6f526796f8fa47"/>
    <w:p>
      <w:pPr>
        <w:pStyle w:val="Heading3"/>
      </w:pPr>
      <w:r>
        <w:rPr>
          <w:lang w:val="en-US"/>
        </w:rPr>
        <w:t xml:space="preserve">IPOS-DESC-fe6f526796f8fa47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fifo irq from main controller -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fifo irq from main controller -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requirement:DDS_STBIO1_309;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64"/>
        </w:numPr>
      </w:pPr>
      <w:r>
        <w:rPr>
          <w:b/>
          <w:bCs/>
          <w:lang w:val="en-US"/>
        </w:rPr>
        <w:t xml:space="preserve">What the specification already states:</w:t>
      </w:r>
      <w:r>
        <w:rPr>
          <w:lang w:val="en-US"/>
        </w:rPr>
        <w:t xml:space="preserve"> </w:t>
      </w:r>
      <w:r>
        <w:rPr>
          <w:lang w:val="en-US"/>
        </w:rPr>
        <w:t xml:space="preserve">Approved catalog description: fifo irq from main controller - regmap. Exact same-owner requirement context is included below.</w:t>
      </w:r>
    </w:p>
    <w:p>
      <w:pPr>
        <w:pStyle w:val="Compact"/>
        <w:numPr>
          <w:ilvl w:val="0"/>
          <w:numId w:val="12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irq_fifo. If already explicit, correct shared interpretation rather than amend the source.</w:t>
      </w:r>
    </w:p>
    <w:p>
      <w:pPr>
        <w:pStyle w:val="Compact"/>
        <w:numPr>
          <w:ilvl w:val="0"/>
          <w:numId w:val="12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4"/>
        </w:numPr>
      </w:pPr>
      <w:r>
        <w:rPr>
          <w:b/>
          <w:bCs/>
          <w:lang w:val="en-US"/>
        </w:rPr>
        <w:t xml:space="preserve">Signal/register information:</w:t>
      </w:r>
      <w:r>
        <w:rPr>
          <w:lang w:val="en-US"/>
        </w:rPr>
        <w:t xml:space="preserve"> </w:t>
      </w:r>
      <w:r>
        <w:rPr>
          <w:lang w:val="en-US"/>
        </w:rPr>
        <w:t xml:space="preserve">irq_fifo; direction: input</w:t>
      </w:r>
    </w:p>
    <w:p>
      <w:pPr>
        <w:pStyle w:val="Compact"/>
        <w:numPr>
          <w:ilvl w:val="0"/>
          <w:numId w:val="126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6"/>
    <w:bookmarkStart w:id="287" w:name="ipos-desc-91f89932456ac77f"/>
    <w:p>
      <w:pPr>
        <w:pStyle w:val="Heading3"/>
      </w:pPr>
      <w:r>
        <w:rPr>
          <w:lang w:val="en-US"/>
        </w:rPr>
        <w:t xml:space="preserve">IPOS-DESC-91f89932456ac77f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error timeslot from error time slot.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timeslot from error time slot.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5"/>
        </w:numPr>
      </w:pPr>
      <w:r>
        <w:rPr>
          <w:b/>
          <w:bCs/>
          <w:lang w:val="en-US"/>
        </w:rPr>
        <w:t xml:space="preserve">What the specification already states:</w:t>
      </w:r>
      <w:r>
        <w:rPr>
          <w:lang w:val="en-US"/>
        </w:rPr>
        <w:t xml:space="preserve"> </w:t>
      </w:r>
      <w:r>
        <w:rPr>
          <w:lang w:val="en-US"/>
        </w:rPr>
        <w:t xml:space="preserve">Approved catalog description: error timeslot from error time slot. Exact same-owner requirement context is included below.</w:t>
      </w:r>
    </w:p>
    <w:p>
      <w:pPr>
        <w:pStyle w:val="Compact"/>
        <w:numPr>
          <w:ilvl w:val="0"/>
          <w:numId w:val="12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error_time_slot. If already explicit, correct shared interpretation rather than amend the source.</w:t>
      </w:r>
    </w:p>
    <w:p>
      <w:pPr>
        <w:pStyle w:val="Compact"/>
        <w:numPr>
          <w:ilvl w:val="0"/>
          <w:numId w:val="12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5"/>
        </w:numPr>
      </w:pPr>
      <w:r>
        <w:rPr>
          <w:b/>
          <w:bCs/>
          <w:lang w:val="en-US"/>
        </w:rPr>
        <w:t xml:space="preserve">Signal/register information:</w:t>
      </w:r>
      <w:r>
        <w:rPr>
          <w:lang w:val="en-US"/>
        </w:rPr>
        <w:t xml:space="preserve"> </w:t>
      </w:r>
      <w:r>
        <w:rPr>
          <w:lang w:val="en-US"/>
        </w:rPr>
        <w:t xml:space="preserve">error_time_slot; direction: input</w:t>
      </w:r>
    </w:p>
    <w:p>
      <w:pPr>
        <w:pStyle w:val="Compact"/>
        <w:numPr>
          <w:ilvl w:val="0"/>
          <w:numId w:val="126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7"/>
    <w:bookmarkStart w:id="288" w:name="ipos-desc-53f733038631868c"/>
    <w:p>
      <w:pPr>
        <w:pStyle w:val="Heading3"/>
      </w:pPr>
      <w:r>
        <w:rPr>
          <w:lang w:val="en-US"/>
        </w:rPr>
        <w:t xml:space="preserve">IPOS-DESC-53f733038631868c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gpio0 in in functional mode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in in functional mode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6"/>
        </w:numPr>
      </w:pPr>
      <w:r>
        <w:rPr>
          <w:b/>
          <w:bCs/>
          <w:lang w:val="en-US"/>
        </w:rPr>
        <w:t xml:space="preserve">What the specification already states:</w:t>
      </w:r>
      <w:r>
        <w:rPr>
          <w:lang w:val="en-US"/>
        </w:rPr>
        <w:t xml:space="preserve"> </w:t>
      </w:r>
      <w:r>
        <w:rPr>
          <w:lang w:val="en-US"/>
        </w:rPr>
        <w:t xml:space="preserve">Approved catalog description: gpio0 in in functional mode from regmap. Exact same-owner requirement context is included below.</w:t>
      </w:r>
    </w:p>
    <w:p>
      <w:pPr>
        <w:pStyle w:val="Compact"/>
        <w:numPr>
          <w:ilvl w:val="0"/>
          <w:numId w:val="126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gpio_in. If already explicit, correct shared interpretation rather than amend the source.</w:t>
      </w:r>
    </w:p>
    <w:p>
      <w:pPr>
        <w:pStyle w:val="Compact"/>
        <w:numPr>
          <w:ilvl w:val="0"/>
          <w:numId w:val="12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6"/>
        </w:numPr>
      </w:pPr>
      <w:r>
        <w:rPr>
          <w:b/>
          <w:bCs/>
          <w:lang w:val="en-US"/>
        </w:rPr>
        <w:t xml:space="preserve">Signal/register information:</w:t>
      </w:r>
      <w:r>
        <w:rPr>
          <w:lang w:val="en-US"/>
        </w:rPr>
        <w:t xml:space="preserve"> </w:t>
      </w:r>
      <w:r>
        <w:rPr>
          <w:lang w:val="en-US"/>
        </w:rPr>
        <w:t xml:space="preserve">gpio_in; direction: output</w:t>
      </w:r>
    </w:p>
    <w:p>
      <w:pPr>
        <w:pStyle w:val="Compact"/>
        <w:numPr>
          <w:ilvl w:val="0"/>
          <w:numId w:val="126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8"/>
    <w:bookmarkStart w:id="289" w:name="ipos-desc-e9c654a5a9d3c7c1"/>
    <w:p>
      <w:pPr>
        <w:pStyle w:val="Heading3"/>
      </w:pPr>
      <w:r>
        <w:rPr>
          <w:lang w:val="en-US"/>
        </w:rPr>
        <w:t xml:space="preserve">IPOS-DESC-e9c654a5a9d3c7c1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gpio0 out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out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7"/>
        </w:numPr>
      </w:pPr>
      <w:r>
        <w:rPr>
          <w:b/>
          <w:bCs/>
          <w:lang w:val="en-US"/>
        </w:rPr>
        <w:t xml:space="preserve">What the specification already states:</w:t>
      </w:r>
      <w:r>
        <w:rPr>
          <w:lang w:val="en-US"/>
        </w:rPr>
        <w:t xml:space="preserve"> </w:t>
      </w:r>
      <w:r>
        <w:rPr>
          <w:lang w:val="en-US"/>
        </w:rPr>
        <w:t xml:space="preserve">Approved catalog description: gpio0 out in functional mode from regmap. Exact same-owner requirement context is included below.</w:t>
      </w:r>
    </w:p>
    <w:p>
      <w:pPr>
        <w:pStyle w:val="Compact"/>
        <w:numPr>
          <w:ilvl w:val="0"/>
          <w:numId w:val="12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gpio_out. If already explicit, correct shared interpretation rather than amend the source.</w:t>
      </w:r>
    </w:p>
    <w:p>
      <w:pPr>
        <w:pStyle w:val="Compact"/>
        <w:numPr>
          <w:ilvl w:val="0"/>
          <w:numId w:val="12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7"/>
        </w:numPr>
      </w:pPr>
      <w:r>
        <w:rPr>
          <w:b/>
          <w:bCs/>
          <w:lang w:val="en-US"/>
        </w:rPr>
        <w:t xml:space="preserve">Signal/register information:</w:t>
      </w:r>
      <w:r>
        <w:rPr>
          <w:lang w:val="en-US"/>
        </w:rPr>
        <w:t xml:space="preserve"> </w:t>
      </w:r>
      <w:r>
        <w:rPr>
          <w:lang w:val="en-US"/>
        </w:rPr>
        <w:t xml:space="preserve">gpio_out; direction: input</w:t>
      </w:r>
    </w:p>
    <w:p>
      <w:pPr>
        <w:pStyle w:val="Compact"/>
        <w:numPr>
          <w:ilvl w:val="0"/>
          <w:numId w:val="126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9"/>
    <w:bookmarkStart w:id="290" w:name="ipos-desc-48f262357aaf8c51"/>
    <w:p>
      <w:pPr>
        <w:pStyle w:val="Heading3"/>
      </w:pPr>
      <w:r>
        <w:rPr>
          <w:lang w:val="en-US"/>
        </w:rPr>
        <w:t xml:space="preserve">IPOS-DESC-48f262357aaf8c51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gpio0 en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en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8"/>
        </w:numPr>
      </w:pPr>
      <w:r>
        <w:rPr>
          <w:b/>
          <w:bCs/>
          <w:lang w:val="en-US"/>
        </w:rPr>
        <w:t xml:space="preserve">What the specification already states:</w:t>
      </w:r>
      <w:r>
        <w:rPr>
          <w:lang w:val="en-US"/>
        </w:rPr>
        <w:t xml:space="preserve"> </w:t>
      </w:r>
      <w:r>
        <w:rPr>
          <w:lang w:val="en-US"/>
        </w:rPr>
        <w:t xml:space="preserve">Approved catalog description: gpio0 en in functional mode from regmap. Exact same-owner requirement context is included below.</w:t>
      </w:r>
    </w:p>
    <w:p>
      <w:pPr>
        <w:pStyle w:val="Compact"/>
        <w:numPr>
          <w:ilvl w:val="0"/>
          <w:numId w:val="12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gpio_en. If already explicit, correct shared interpretation rather than amend the source.</w:t>
      </w:r>
    </w:p>
    <w:p>
      <w:pPr>
        <w:pStyle w:val="Compact"/>
        <w:numPr>
          <w:ilvl w:val="0"/>
          <w:numId w:val="12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8"/>
        </w:numPr>
      </w:pPr>
      <w:r>
        <w:rPr>
          <w:b/>
          <w:bCs/>
          <w:lang w:val="en-US"/>
        </w:rPr>
        <w:t xml:space="preserve">Signal/register information:</w:t>
      </w:r>
      <w:r>
        <w:rPr>
          <w:lang w:val="en-US"/>
        </w:rPr>
        <w:t xml:space="preserve"> </w:t>
      </w:r>
      <w:r>
        <w:rPr>
          <w:lang w:val="en-US"/>
        </w:rPr>
        <w:t xml:space="preserve">gpio_en; direction: input</w:t>
      </w:r>
    </w:p>
    <w:p>
      <w:pPr>
        <w:pStyle w:val="Compact"/>
        <w:numPr>
          <w:ilvl w:val="0"/>
          <w:numId w:val="126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0"/>
    <w:bookmarkStart w:id="291" w:name="ipos-desc-d371f10ce606e8f5"/>
    <w:p>
      <w:pPr>
        <w:pStyle w:val="Heading3"/>
      </w:pPr>
      <w:r>
        <w:rPr>
          <w:lang w:val="en-US"/>
        </w:rPr>
        <w:t xml:space="preserve">IPOS-DESC-d371f10ce606e8f5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sensorhub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sensorhub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69"/>
        </w:numPr>
      </w:pPr>
      <w:r>
        <w:rPr>
          <w:b/>
          <w:bCs/>
          <w:lang w:val="en-US"/>
        </w:rPr>
        <w:t xml:space="preserve">What the specification already states:</w:t>
      </w:r>
      <w:r>
        <w:rPr>
          <w:lang w:val="en-US"/>
        </w:rPr>
        <w:t xml:space="preserve"> </w:t>
      </w:r>
      <w:r>
        <w:rPr>
          <w:lang w:val="en-US"/>
        </w:rPr>
        <w:t xml:space="preserve">Approved catalog description: sensorhub status. Exact same-owner requirement context is included below.</w:t>
      </w:r>
    </w:p>
    <w:p>
      <w:pPr>
        <w:pStyle w:val="Compact"/>
        <w:numPr>
          <w:ilvl w:val="0"/>
          <w:numId w:val="12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irq_SENSHUB_STS. If already explicit, correct shared interpretation rather than amend the source.</w:t>
      </w:r>
    </w:p>
    <w:p>
      <w:pPr>
        <w:pStyle w:val="Compact"/>
        <w:numPr>
          <w:ilvl w:val="0"/>
          <w:numId w:val="12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9"/>
        </w:numPr>
      </w:pPr>
      <w:r>
        <w:rPr>
          <w:b/>
          <w:bCs/>
          <w:lang w:val="en-US"/>
        </w:rPr>
        <w:t xml:space="preserve">Signal/register information:</w:t>
      </w:r>
      <w:r>
        <w:rPr>
          <w:lang w:val="en-US"/>
        </w:rPr>
        <w:t xml:space="preserve"> </w:t>
      </w:r>
      <w:r>
        <w:rPr>
          <w:lang w:val="en-US"/>
        </w:rPr>
        <w:t xml:space="preserve">irq_SENSHUB_STS; direction: input</w:t>
      </w:r>
    </w:p>
    <w:p>
      <w:pPr>
        <w:pStyle w:val="Compact"/>
        <w:numPr>
          <w:ilvl w:val="0"/>
          <w:numId w:val="126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1"/>
    <w:bookmarkStart w:id="292" w:name="ipos-desc-e269c81e9d691e92"/>
    <w:p>
      <w:pPr>
        <w:pStyle w:val="Heading3"/>
      </w:pPr>
      <w:r>
        <w:rPr>
          <w:lang w:val="en-US"/>
        </w:rPr>
        <w:t xml:space="preserve">IPOS-DESC-e269c81e9d691e92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irq main controller data-valid.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irq main controller data-valid.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0"/>
        </w:numPr>
      </w:pPr>
      <w:r>
        <w:rPr>
          <w:b/>
          <w:bCs/>
          <w:lang w:val="en-US"/>
        </w:rPr>
        <w:t xml:space="preserve">What the specification already states:</w:t>
      </w:r>
      <w:r>
        <w:rPr>
          <w:lang w:val="en-US"/>
        </w:rPr>
        <w:t xml:space="preserve"> </w:t>
      </w:r>
      <w:r>
        <w:rPr>
          <w:lang w:val="en-US"/>
        </w:rPr>
        <w:t xml:space="preserve">Approved catalog description: irq main controller data-valid. Exact same-owner requirement context is included below.</w:t>
      </w:r>
    </w:p>
    <w:p>
      <w:pPr>
        <w:pStyle w:val="Compact"/>
        <w:numPr>
          <w:ilvl w:val="0"/>
          <w:numId w:val="127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irq_ISPU_MC_INTR_STS. If already explicit, correct shared interpretation rather than amend the source.</w:t>
      </w:r>
    </w:p>
    <w:p>
      <w:pPr>
        <w:pStyle w:val="Compact"/>
        <w:numPr>
          <w:ilvl w:val="0"/>
          <w:numId w:val="12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0"/>
        </w:numPr>
      </w:pPr>
      <w:r>
        <w:rPr>
          <w:b/>
          <w:bCs/>
          <w:lang w:val="en-US"/>
        </w:rPr>
        <w:t xml:space="preserve">Signal/register information:</w:t>
      </w:r>
      <w:r>
        <w:rPr>
          <w:lang w:val="en-US"/>
        </w:rPr>
        <w:t xml:space="preserve"> </w:t>
      </w:r>
      <w:r>
        <w:rPr>
          <w:lang w:val="en-US"/>
        </w:rPr>
        <w:t xml:space="preserve">irq_ISPU_MC_INTR_STS; direction: input</w:t>
      </w:r>
    </w:p>
    <w:p>
      <w:pPr>
        <w:pStyle w:val="Compact"/>
        <w:numPr>
          <w:ilvl w:val="0"/>
          <w:numId w:val="127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2"/>
    <w:bookmarkStart w:id="293" w:name="ipos-desc-c05dae0a3cfc5b7b"/>
    <w:p>
      <w:pPr>
        <w:pStyle w:val="Heading3"/>
      </w:pPr>
      <w:r>
        <w:rPr>
          <w:lang w:val="en-US"/>
        </w:rPr>
        <w:t xml:space="preserve">IPOS-DESC-c05dae0a3cfc5b7b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stbio1 scan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scan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1"/>
        </w:numPr>
      </w:pPr>
      <w:r>
        <w:rPr>
          <w:b/>
          <w:bCs/>
          <w:lang w:val="en-US"/>
        </w:rPr>
        <w:t xml:space="preserve">What the specification already states:</w:t>
      </w:r>
      <w:r>
        <w:rPr>
          <w:lang w:val="en-US"/>
        </w:rPr>
        <w:t xml:space="preserve"> </w:t>
      </w:r>
      <w:r>
        <w:rPr>
          <w:lang w:val="en-US"/>
        </w:rPr>
        <w:t xml:space="preserve">Approved catalog description: stbio1 scan mode. Exact same-owner requirement context is included below.</w:t>
      </w:r>
    </w:p>
    <w:p>
      <w:pPr>
        <w:pStyle w:val="Compact"/>
        <w:numPr>
          <w:ilvl w:val="0"/>
          <w:numId w:val="127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7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scan_mode. If already explicit, correct shared interpretation rather than amend the source.</w:t>
      </w:r>
    </w:p>
    <w:p>
      <w:pPr>
        <w:pStyle w:val="Compact"/>
        <w:numPr>
          <w:ilvl w:val="0"/>
          <w:numId w:val="12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1"/>
        </w:numPr>
      </w:pPr>
      <w:r>
        <w:rPr>
          <w:b/>
          <w:bCs/>
          <w:lang w:val="en-US"/>
        </w:rPr>
        <w:t xml:space="preserve">Signal/register information:</w:t>
      </w:r>
      <w:r>
        <w:rPr>
          <w:lang w:val="en-US"/>
        </w:rPr>
        <w:t xml:space="preserve"> </w:t>
      </w:r>
      <w:r>
        <w:rPr>
          <w:lang w:val="en-US"/>
        </w:rPr>
        <w:t xml:space="preserve">scan_mode; direction: output</w:t>
      </w:r>
    </w:p>
    <w:p>
      <w:pPr>
        <w:pStyle w:val="Compact"/>
        <w:numPr>
          <w:ilvl w:val="0"/>
          <w:numId w:val="127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3"/>
    <w:bookmarkStart w:id="294" w:name="ipos-desc-0b7e1bf85a34742f"/>
    <w:p>
      <w:pPr>
        <w:pStyle w:val="Heading3"/>
      </w:pPr>
      <w:r>
        <w:rPr>
          <w:lang w:val="en-US"/>
        </w:rPr>
        <w:t xml:space="preserve">IPOS-DESC-0b7e1bf85a34742f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stbio1 bist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bist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2"/>
        </w:numPr>
      </w:pPr>
      <w:r>
        <w:rPr>
          <w:b/>
          <w:bCs/>
          <w:lang w:val="en-US"/>
        </w:rPr>
        <w:t xml:space="preserve">What the specification already states:</w:t>
      </w:r>
      <w:r>
        <w:rPr>
          <w:lang w:val="en-US"/>
        </w:rPr>
        <w:t xml:space="preserve"> </w:t>
      </w:r>
      <w:r>
        <w:rPr>
          <w:lang w:val="en-US"/>
        </w:rPr>
        <w:t xml:space="preserve">Approved catalog description: stbio1 bist mode. Exact same-owner requirement context is included below.</w:t>
      </w:r>
    </w:p>
    <w:p>
      <w:pPr>
        <w:pStyle w:val="Compact"/>
        <w:numPr>
          <w:ilvl w:val="0"/>
          <w:numId w:val="12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bist_mode. If already explicit, correct shared interpretation rather than amend the source.</w:t>
      </w:r>
    </w:p>
    <w:p>
      <w:pPr>
        <w:pStyle w:val="Compact"/>
        <w:numPr>
          <w:ilvl w:val="0"/>
          <w:numId w:val="12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2"/>
        </w:numPr>
      </w:pPr>
      <w:r>
        <w:rPr>
          <w:b/>
          <w:bCs/>
          <w:lang w:val="en-US"/>
        </w:rPr>
        <w:t xml:space="preserve">Signal/register information:</w:t>
      </w:r>
      <w:r>
        <w:rPr>
          <w:lang w:val="en-US"/>
        </w:rPr>
        <w:t xml:space="preserve"> </w:t>
      </w:r>
      <w:r>
        <w:rPr>
          <w:lang w:val="en-US"/>
        </w:rPr>
        <w:t xml:space="preserve">bist_mode; direction: output</w:t>
      </w:r>
    </w:p>
    <w:p>
      <w:pPr>
        <w:pStyle w:val="Compact"/>
        <w:numPr>
          <w:ilvl w:val="0"/>
          <w:numId w:val="127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4"/>
    <w:bookmarkStart w:id="295" w:name="ipos-desc-fee759addbee0039"/>
    <w:p>
      <w:pPr>
        <w:pStyle w:val="Heading3"/>
      </w:pPr>
      <w:r>
        <w:rPr>
          <w:lang w:val="en-US"/>
        </w:rPr>
        <w:t xml:space="preserve">IPOS-DESC-fee759addbee0039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stbio1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3"/>
        </w:numPr>
      </w:pPr>
      <w:r>
        <w:rPr>
          <w:b/>
          <w:bCs/>
          <w:lang w:val="en-US"/>
        </w:rPr>
        <w:t xml:space="preserve">What the specification already states:</w:t>
      </w:r>
      <w:r>
        <w:rPr>
          <w:lang w:val="en-US"/>
        </w:rPr>
        <w:t xml:space="preserve"> </w:t>
      </w:r>
      <w:r>
        <w:rPr>
          <w:lang w:val="en-US"/>
        </w:rPr>
        <w:t xml:space="preserve">Approved catalog description: stbio1 debug mode. Exact same-owner requirement context is included below.</w:t>
      </w:r>
    </w:p>
    <w:p>
      <w:pPr>
        <w:pStyle w:val="Compact"/>
        <w:numPr>
          <w:ilvl w:val="0"/>
          <w:numId w:val="12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debug_mode. If already explicit, correct shared interpretation rather than amend the source.</w:t>
      </w:r>
    </w:p>
    <w:p>
      <w:pPr>
        <w:pStyle w:val="Compact"/>
        <w:numPr>
          <w:ilvl w:val="0"/>
          <w:numId w:val="12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3"/>
        </w:numPr>
      </w:pPr>
      <w:r>
        <w:rPr>
          <w:b/>
          <w:bCs/>
          <w:lang w:val="en-US"/>
        </w:rPr>
        <w:t xml:space="preserve">Signal/register information:</w:t>
      </w:r>
      <w:r>
        <w:rPr>
          <w:lang w:val="en-US"/>
        </w:rPr>
        <w:t xml:space="preserve"> </w:t>
      </w:r>
      <w:r>
        <w:rPr>
          <w:lang w:val="en-US"/>
        </w:rPr>
        <w:t xml:space="preserve">debug_mode; direction: output</w:t>
      </w:r>
    </w:p>
    <w:p>
      <w:pPr>
        <w:pStyle w:val="Compact"/>
        <w:numPr>
          <w:ilvl w:val="0"/>
          <w:numId w:val="127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5"/>
    <w:bookmarkStart w:id="296" w:name="ipos-desc-5519b50db880d7b4"/>
    <w:p>
      <w:pPr>
        <w:pStyle w:val="Heading3"/>
      </w:pPr>
      <w:r>
        <w:rPr>
          <w:lang w:val="en-US"/>
        </w:rPr>
        <w:t xml:space="preserve">IPOS-DESC-5519b50db880d7b4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memsafe for bist.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memsafe for bist.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MUX:DDS_STBIO1_307; offsets 0 to 107</w:t>
      </w:r>
    </w:p>
    <w:p>
      <w:pPr>
        <w:pStyle w:val="SourceCode"/>
      </w:pPr>
      <w:r>
        <w:rPr>
          <w:rStyle w:val="VerbatimChar"/>
          <w:lang w:val="en-US"/>
        </w:rPr>
        <w:t xml:space="preserve">[DDS_STBIO1_307] Requirement If MODE_CONFIG register is 0x20 the operative mode shall be Bist MEMSAFE mode.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74"/>
        </w:numPr>
      </w:pPr>
      <w:r>
        <w:rPr>
          <w:b/>
          <w:bCs/>
          <w:lang w:val="en-US"/>
        </w:rPr>
        <w:t xml:space="preserve">What the specification already states:</w:t>
      </w:r>
      <w:r>
        <w:rPr>
          <w:lang w:val="en-US"/>
        </w:rPr>
        <w:t xml:space="preserve"> </w:t>
      </w:r>
      <w:r>
        <w:rPr>
          <w:lang w:val="en-US"/>
        </w:rPr>
        <w:t xml:space="preserve">Approved catalog description: memsafe for bist. Exact same-owner requirement context is included below.</w:t>
      </w:r>
    </w:p>
    <w:p>
      <w:pPr>
        <w:pStyle w:val="Compact"/>
        <w:numPr>
          <w:ilvl w:val="0"/>
          <w:numId w:val="12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memsafe. If already explicit, correct shared interpretation rather than amend the source.</w:t>
      </w:r>
    </w:p>
    <w:p>
      <w:pPr>
        <w:pStyle w:val="Compact"/>
        <w:numPr>
          <w:ilvl w:val="0"/>
          <w:numId w:val="12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4"/>
        </w:numPr>
      </w:pPr>
      <w:r>
        <w:rPr>
          <w:b/>
          <w:bCs/>
          <w:lang w:val="en-US"/>
        </w:rPr>
        <w:t xml:space="preserve">Signal/register information:</w:t>
      </w:r>
      <w:r>
        <w:rPr>
          <w:lang w:val="en-US"/>
        </w:rPr>
        <w:t xml:space="preserve"> </w:t>
      </w:r>
      <w:r>
        <w:rPr>
          <w:lang w:val="en-US"/>
        </w:rPr>
        <w:t xml:space="preserve">memsafe; direction: output</w:t>
      </w:r>
    </w:p>
    <w:p>
      <w:pPr>
        <w:pStyle w:val="Compact"/>
        <w:numPr>
          <w:ilvl w:val="0"/>
          <w:numId w:val="127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6"/>
    <w:bookmarkStart w:id="297" w:name="ipos-desc-637ff0b58c69307f"/>
    <w:p>
      <w:pPr>
        <w:pStyle w:val="Heading3"/>
      </w:pPr>
      <w:r>
        <w:rPr>
          <w:lang w:val="en-US"/>
        </w:rPr>
        <w:t xml:space="preserve">IPOS-DESC-637ff0b58c69307f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test clk 16MHz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test clk 16MHz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5"/>
        </w:numPr>
      </w:pPr>
      <w:r>
        <w:rPr>
          <w:b/>
          <w:bCs/>
          <w:lang w:val="en-US"/>
        </w:rPr>
        <w:t xml:space="preserve">What the specification already states:</w:t>
      </w:r>
      <w:r>
        <w:rPr>
          <w:lang w:val="en-US"/>
        </w:rPr>
        <w:t xml:space="preserve"> </w:t>
      </w:r>
      <w:r>
        <w:rPr>
          <w:lang w:val="en-US"/>
        </w:rPr>
        <w:t xml:space="preserve">Approved catalog description: enable test clk 16MHz trimming. Exact same-owner requirement context is included below.</w:t>
      </w:r>
    </w:p>
    <w:p>
      <w:pPr>
        <w:pStyle w:val="Compact"/>
        <w:numPr>
          <w:ilvl w:val="0"/>
          <w:numId w:val="127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5"/>
        </w:numPr>
      </w:pPr>
      <w:r>
        <w:rPr>
          <w:b/>
          <w:bCs/>
          <w:lang w:val="en-US"/>
        </w:rPr>
        <w:t xml:space="preserve">What the user needs to do:</w:t>
      </w:r>
      <w:r>
        <w:rPr>
          <w:lang w:val="en-US"/>
        </w:rPr>
        <w:t xml:space="preserve"> </w:t>
      </w:r>
      <w:r>
        <w:rPr>
          <w:lang w:val="en-US"/>
        </w:rPr>
        <w:t xml:space="preserve">Locate or clarify the approved handling, qualification relationship for test_clk_fast. If already explicit, correct shared interpretation rather than amend the source.</w:t>
      </w:r>
    </w:p>
    <w:p>
      <w:pPr>
        <w:pStyle w:val="Compact"/>
        <w:numPr>
          <w:ilvl w:val="0"/>
          <w:numId w:val="12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5"/>
        </w:numPr>
      </w:pPr>
      <w:r>
        <w:rPr>
          <w:b/>
          <w:bCs/>
          <w:lang w:val="en-US"/>
        </w:rPr>
        <w:t xml:space="preserve">Signal/register information:</w:t>
      </w:r>
      <w:r>
        <w:rPr>
          <w:lang w:val="en-US"/>
        </w:rPr>
        <w:t xml:space="preserve"> </w:t>
      </w:r>
      <w:r>
        <w:rPr>
          <w:lang w:val="en-US"/>
        </w:rPr>
        <w:t xml:space="preserve">test_clk_fast; direction: input</w:t>
      </w:r>
    </w:p>
    <w:p>
      <w:pPr>
        <w:pStyle w:val="Compact"/>
        <w:numPr>
          <w:ilvl w:val="0"/>
          <w:numId w:val="127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7"/>
    <w:bookmarkStart w:id="298" w:name="ipos-desc-215ff9a7c94ae545"/>
    <w:p>
      <w:pPr>
        <w:pStyle w:val="Heading3"/>
      </w:pPr>
      <w:r>
        <w:rPr>
          <w:lang w:val="en-US"/>
        </w:rPr>
        <w:t xml:space="preserve">IPOS-DESC-215ff9a7c94ae545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test clk 64kHz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test clk 64kHz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6"/>
        </w:numPr>
      </w:pPr>
      <w:r>
        <w:rPr>
          <w:b/>
          <w:bCs/>
          <w:lang w:val="en-US"/>
        </w:rPr>
        <w:t xml:space="preserve">What the specification already states:</w:t>
      </w:r>
      <w:r>
        <w:rPr>
          <w:lang w:val="en-US"/>
        </w:rPr>
        <w:t xml:space="preserve"> </w:t>
      </w:r>
      <w:r>
        <w:rPr>
          <w:lang w:val="en-US"/>
        </w:rPr>
        <w:t xml:space="preserve">Approved catalog description: enable test clk 64kHz trimming. Exact same-owner requirement context is included below.</w:t>
      </w:r>
    </w:p>
    <w:p>
      <w:pPr>
        <w:pStyle w:val="Compact"/>
        <w:numPr>
          <w:ilvl w:val="0"/>
          <w:numId w:val="127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6"/>
        </w:numPr>
      </w:pPr>
      <w:r>
        <w:rPr>
          <w:b/>
          <w:bCs/>
          <w:lang w:val="en-US"/>
        </w:rPr>
        <w:t xml:space="preserve">What the user needs to do:</w:t>
      </w:r>
      <w:r>
        <w:rPr>
          <w:lang w:val="en-US"/>
        </w:rPr>
        <w:t xml:space="preserve"> </w:t>
      </w:r>
      <w:r>
        <w:rPr>
          <w:lang w:val="en-US"/>
        </w:rPr>
        <w:t xml:space="preserve">Locate or clarify the approved handling, qualification relationship for test_clk_slow. If already explicit, correct shared interpretation rather than amend the source.</w:t>
      </w:r>
    </w:p>
    <w:p>
      <w:pPr>
        <w:pStyle w:val="Compact"/>
        <w:numPr>
          <w:ilvl w:val="0"/>
          <w:numId w:val="12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6"/>
        </w:numPr>
      </w:pPr>
      <w:r>
        <w:rPr>
          <w:b/>
          <w:bCs/>
          <w:lang w:val="en-US"/>
        </w:rPr>
        <w:t xml:space="preserve">Signal/register information:</w:t>
      </w:r>
      <w:r>
        <w:rPr>
          <w:lang w:val="en-US"/>
        </w:rPr>
        <w:t xml:space="preserve"> </w:t>
      </w:r>
      <w:r>
        <w:rPr>
          <w:lang w:val="en-US"/>
        </w:rPr>
        <w:t xml:space="preserve">test_clk_slow; direction: input</w:t>
      </w:r>
    </w:p>
    <w:p>
      <w:pPr>
        <w:pStyle w:val="Compact"/>
        <w:numPr>
          <w:ilvl w:val="0"/>
          <w:numId w:val="127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8"/>
    <w:bookmarkStart w:id="299" w:name="ipos-desc-47da7e9f9f534208"/>
    <w:p>
      <w:pPr>
        <w:pStyle w:val="Heading3"/>
      </w:pPr>
      <w:r>
        <w:rPr>
          <w:lang w:val="en-US"/>
        </w:rPr>
        <w:t xml:space="preserve">IPOS-DESC-47da7e9f9f534208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sclk_tud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sclk_tud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7"/>
        </w:numPr>
      </w:pPr>
      <w:r>
        <w:rPr>
          <w:b/>
          <w:bCs/>
          <w:lang w:val="en-US"/>
        </w:rPr>
        <w:t xml:space="preserve">What the specification already states:</w:t>
      </w:r>
      <w:r>
        <w:rPr>
          <w:lang w:val="en-US"/>
        </w:rPr>
        <w:t xml:space="preserve"> </w:t>
      </w:r>
      <w:r>
        <w:rPr>
          <w:lang w:val="en-US"/>
        </w:rPr>
        <w:t xml:space="preserve">Approved catalog description: if sclk_tud from reg. Exact same-owner requirement context is included below.</w:t>
      </w:r>
    </w:p>
    <w:p>
      <w:pPr>
        <w:pStyle w:val="Compact"/>
        <w:numPr>
          <w:ilvl w:val="0"/>
          <w:numId w:val="12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if_sclk_tud_reg. If already explicit, correct shared interpretation rather than amend the source.</w:t>
      </w:r>
    </w:p>
    <w:p>
      <w:pPr>
        <w:pStyle w:val="Compact"/>
        <w:numPr>
          <w:ilvl w:val="0"/>
          <w:numId w:val="12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7"/>
        </w:numPr>
      </w:pPr>
      <w:r>
        <w:rPr>
          <w:b/>
          <w:bCs/>
          <w:lang w:val="en-US"/>
        </w:rPr>
        <w:t xml:space="preserve">Signal/register information:</w:t>
      </w:r>
      <w:r>
        <w:rPr>
          <w:lang w:val="en-US"/>
        </w:rPr>
        <w:t xml:space="preserve"> </w:t>
      </w:r>
      <w:r>
        <w:rPr>
          <w:lang w:val="en-US"/>
        </w:rPr>
        <w:t xml:space="preserve">if_sclk_tud_reg; direction: input</w:t>
      </w:r>
    </w:p>
    <w:p>
      <w:pPr>
        <w:pStyle w:val="Compact"/>
        <w:numPr>
          <w:ilvl w:val="0"/>
          <w:numId w:val="127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9"/>
    <w:bookmarkStart w:id="300" w:name="ipos-desc-184a3a63e9ce65d6"/>
    <w:p>
      <w:pPr>
        <w:pStyle w:val="Heading3"/>
      </w:pPr>
      <w:r>
        <w:rPr>
          <w:lang w:val="en-US"/>
        </w:rPr>
        <w:t xml:space="preserve">IPOS-DESC-184a3a63e9ce65d6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sda_sdi_tud from 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sda_sdi_tud from 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8"/>
        </w:numPr>
      </w:pPr>
      <w:r>
        <w:rPr>
          <w:b/>
          <w:bCs/>
          <w:lang w:val="en-US"/>
        </w:rPr>
        <w:t xml:space="preserve">What the specification already states:</w:t>
      </w:r>
      <w:r>
        <w:rPr>
          <w:lang w:val="en-US"/>
        </w:rPr>
        <w:t xml:space="preserve"> </w:t>
      </w:r>
      <w:r>
        <w:rPr>
          <w:lang w:val="en-US"/>
        </w:rPr>
        <w:t xml:space="preserve">Approved catalog description: if sda_sdi_tud from re. Exact same-owner requirement context is included below.</w:t>
      </w:r>
    </w:p>
    <w:p>
      <w:pPr>
        <w:pStyle w:val="Compact"/>
        <w:numPr>
          <w:ilvl w:val="0"/>
          <w:numId w:val="12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if_sda_sdi_tud_reg. If already explicit, correct shared interpretation rather than amend the source.</w:t>
      </w:r>
    </w:p>
    <w:p>
      <w:pPr>
        <w:pStyle w:val="Compact"/>
        <w:numPr>
          <w:ilvl w:val="0"/>
          <w:numId w:val="12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8"/>
        </w:numPr>
      </w:pPr>
      <w:r>
        <w:rPr>
          <w:b/>
          <w:bCs/>
          <w:lang w:val="en-US"/>
        </w:rPr>
        <w:t xml:space="preserve">Signal/register information:</w:t>
      </w:r>
      <w:r>
        <w:rPr>
          <w:lang w:val="en-US"/>
        </w:rPr>
        <w:t xml:space="preserve"> </w:t>
      </w:r>
      <w:r>
        <w:rPr>
          <w:lang w:val="en-US"/>
        </w:rPr>
        <w:t xml:space="preserve">if_sda_sdi_tud_reg; direction: input</w:t>
      </w:r>
    </w:p>
    <w:p>
      <w:pPr>
        <w:pStyle w:val="Compact"/>
        <w:numPr>
          <w:ilvl w:val="0"/>
          <w:numId w:val="127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0"/>
    <w:bookmarkStart w:id="301" w:name="ipos-desc-b44982299e1c4387"/>
    <w:p>
      <w:pPr>
        <w:pStyle w:val="Heading3"/>
      </w:pPr>
      <w:r>
        <w:rPr>
          <w:lang w:val="en-US"/>
        </w:rPr>
        <w:t xml:space="preserve">IPOS-DESC-b44982299e1c4387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sh_sda_tud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sh_sda_tud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79"/>
        </w:numPr>
      </w:pPr>
      <w:r>
        <w:rPr>
          <w:b/>
          <w:bCs/>
          <w:lang w:val="en-US"/>
        </w:rPr>
        <w:t xml:space="preserve">What the specification already states:</w:t>
      </w:r>
      <w:r>
        <w:rPr>
          <w:lang w:val="en-US"/>
        </w:rPr>
        <w:t xml:space="preserve"> </w:t>
      </w:r>
      <w:r>
        <w:rPr>
          <w:lang w:val="en-US"/>
        </w:rPr>
        <w:t xml:space="preserve">Approved catalog description: if sh_sda_tud from reg. Exact same-owner requirement context is included below.</w:t>
      </w:r>
    </w:p>
    <w:p>
      <w:pPr>
        <w:pStyle w:val="Compact"/>
        <w:numPr>
          <w:ilvl w:val="0"/>
          <w:numId w:val="12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if_sh_sda_tud_reg. If already explicit, correct shared interpretation rather than amend the source.</w:t>
      </w:r>
    </w:p>
    <w:p>
      <w:pPr>
        <w:pStyle w:val="Compact"/>
        <w:numPr>
          <w:ilvl w:val="0"/>
          <w:numId w:val="12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9"/>
        </w:numPr>
      </w:pPr>
      <w:r>
        <w:rPr>
          <w:b/>
          <w:bCs/>
          <w:lang w:val="en-US"/>
        </w:rPr>
        <w:t xml:space="preserve">Signal/register information:</w:t>
      </w:r>
      <w:r>
        <w:rPr>
          <w:lang w:val="en-US"/>
        </w:rPr>
        <w:t xml:space="preserve"> </w:t>
      </w:r>
      <w:r>
        <w:rPr>
          <w:lang w:val="en-US"/>
        </w:rPr>
        <w:t xml:space="preserve">if_sh_sda_tud_reg; direction: input</w:t>
      </w:r>
    </w:p>
    <w:p>
      <w:pPr>
        <w:pStyle w:val="Compact"/>
        <w:numPr>
          <w:ilvl w:val="0"/>
          <w:numId w:val="127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1"/>
    <w:bookmarkStart w:id="302" w:name="ipos-desc-a400ead7d5ab32df"/>
    <w:p>
      <w:pPr>
        <w:pStyle w:val="Heading3"/>
      </w:pPr>
      <w:r>
        <w:rPr>
          <w:lang w:val="en-US"/>
        </w:rPr>
        <w:t xml:space="preserve">IPOS-DESC-a400ead7d5ab32df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gpio0_tud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gpio0_tud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80"/>
        </w:numPr>
      </w:pPr>
      <w:r>
        <w:rPr>
          <w:b/>
          <w:bCs/>
          <w:lang w:val="en-US"/>
        </w:rPr>
        <w:t xml:space="preserve">What the specification already states:</w:t>
      </w:r>
      <w:r>
        <w:rPr>
          <w:lang w:val="en-US"/>
        </w:rPr>
        <w:t xml:space="preserve"> </w:t>
      </w:r>
      <w:r>
        <w:rPr>
          <w:lang w:val="en-US"/>
        </w:rPr>
        <w:t xml:space="preserve">Approved catalog description: if gpio0_tud from reg. Exact same-owner requirement context is included below.</w:t>
      </w:r>
    </w:p>
    <w:p>
      <w:pPr>
        <w:pStyle w:val="Compact"/>
        <w:numPr>
          <w:ilvl w:val="0"/>
          <w:numId w:val="12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if_gpio0_tud_reg. If already explicit, correct shared interpretation rather than amend the source.</w:t>
      </w:r>
    </w:p>
    <w:p>
      <w:pPr>
        <w:pStyle w:val="Compact"/>
        <w:numPr>
          <w:ilvl w:val="0"/>
          <w:numId w:val="12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0"/>
        </w:numPr>
      </w:pPr>
      <w:r>
        <w:rPr>
          <w:b/>
          <w:bCs/>
          <w:lang w:val="en-US"/>
        </w:rPr>
        <w:t xml:space="preserve">Signal/register information:</w:t>
      </w:r>
      <w:r>
        <w:rPr>
          <w:lang w:val="en-US"/>
        </w:rPr>
        <w:t xml:space="preserve"> </w:t>
      </w:r>
      <w:r>
        <w:rPr>
          <w:lang w:val="en-US"/>
        </w:rPr>
        <w:t xml:space="preserve">if_gpio0_tud_reg; direction: input</w:t>
      </w:r>
    </w:p>
    <w:p>
      <w:pPr>
        <w:pStyle w:val="Compact"/>
        <w:numPr>
          <w:ilvl w:val="0"/>
          <w:numId w:val="128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2"/>
    <w:bookmarkStart w:id="303" w:name="ipos-desc-4df35f8d45833985"/>
    <w:p>
      <w:pPr>
        <w:pStyle w:val="Heading3"/>
      </w:pPr>
      <w:r>
        <w:rPr>
          <w:lang w:val="en-US"/>
        </w:rPr>
        <w:t xml:space="preserve">IPOS-DESC-4df35f8d45833985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gpio1_tud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gpio1_tud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81"/>
        </w:numPr>
      </w:pPr>
      <w:r>
        <w:rPr>
          <w:b/>
          <w:bCs/>
          <w:lang w:val="en-US"/>
        </w:rPr>
        <w:t xml:space="preserve">What the specification already states:</w:t>
      </w:r>
      <w:r>
        <w:rPr>
          <w:lang w:val="en-US"/>
        </w:rPr>
        <w:t xml:space="preserve"> </w:t>
      </w:r>
      <w:r>
        <w:rPr>
          <w:lang w:val="en-US"/>
        </w:rPr>
        <w:t xml:space="preserve">Approved catalog description: if gpio1_tud from reg. Exact same-owner requirement context is included below.</w:t>
      </w:r>
    </w:p>
    <w:p>
      <w:pPr>
        <w:pStyle w:val="Compact"/>
        <w:numPr>
          <w:ilvl w:val="0"/>
          <w:numId w:val="12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if_gpio1_tud_reg. If already explicit, correct shared interpretation rather than amend the source.</w:t>
      </w:r>
    </w:p>
    <w:p>
      <w:pPr>
        <w:pStyle w:val="Compact"/>
        <w:numPr>
          <w:ilvl w:val="0"/>
          <w:numId w:val="12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1"/>
        </w:numPr>
      </w:pPr>
      <w:r>
        <w:rPr>
          <w:b/>
          <w:bCs/>
          <w:lang w:val="en-US"/>
        </w:rPr>
        <w:t xml:space="preserve">Signal/register information:</w:t>
      </w:r>
      <w:r>
        <w:rPr>
          <w:lang w:val="en-US"/>
        </w:rPr>
        <w:t xml:space="preserve"> </w:t>
      </w:r>
      <w:r>
        <w:rPr>
          <w:lang w:val="en-US"/>
        </w:rPr>
        <w:t xml:space="preserve">if_gpio1_tud_reg; direction: input</w:t>
      </w:r>
    </w:p>
    <w:p>
      <w:pPr>
        <w:pStyle w:val="Compact"/>
        <w:numPr>
          <w:ilvl w:val="0"/>
          <w:numId w:val="128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3"/>
    <w:bookmarkStart w:id="304" w:name="ipos-desc-cd8da8f562ef54ab"/>
    <w:p>
      <w:pPr>
        <w:pStyle w:val="Heading3"/>
      </w:pPr>
      <w:r>
        <w:rPr>
          <w:lang w:val="en-US"/>
        </w:rPr>
        <w:t xml:space="preserve">IPOS-DESC-cd8da8f562ef54ab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gpio2_tud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gpio2_tud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82"/>
        </w:numPr>
      </w:pPr>
      <w:r>
        <w:rPr>
          <w:b/>
          <w:bCs/>
          <w:lang w:val="en-US"/>
        </w:rPr>
        <w:t xml:space="preserve">What the specification already states:</w:t>
      </w:r>
      <w:r>
        <w:rPr>
          <w:lang w:val="en-US"/>
        </w:rPr>
        <w:t xml:space="preserve"> </w:t>
      </w:r>
      <w:r>
        <w:rPr>
          <w:lang w:val="en-US"/>
        </w:rPr>
        <w:t xml:space="preserve">Approved catalog description: if gpio2_tud from reg. Exact same-owner requirement context is included below.</w:t>
      </w:r>
    </w:p>
    <w:p>
      <w:pPr>
        <w:pStyle w:val="Compact"/>
        <w:numPr>
          <w:ilvl w:val="0"/>
          <w:numId w:val="12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if_gpio2_tud_reg. If already explicit, correct shared interpretation rather than amend the source.</w:t>
      </w:r>
    </w:p>
    <w:p>
      <w:pPr>
        <w:pStyle w:val="Compact"/>
        <w:numPr>
          <w:ilvl w:val="0"/>
          <w:numId w:val="12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2"/>
        </w:numPr>
      </w:pPr>
      <w:r>
        <w:rPr>
          <w:b/>
          <w:bCs/>
          <w:lang w:val="en-US"/>
        </w:rPr>
        <w:t xml:space="preserve">Signal/register information:</w:t>
      </w:r>
      <w:r>
        <w:rPr>
          <w:lang w:val="en-US"/>
        </w:rPr>
        <w:t xml:space="preserve"> </w:t>
      </w:r>
      <w:r>
        <w:rPr>
          <w:lang w:val="en-US"/>
        </w:rPr>
        <w:t xml:space="preserve">if_gpio2_tud_reg; direction: input</w:t>
      </w:r>
    </w:p>
    <w:p>
      <w:pPr>
        <w:pStyle w:val="Compact"/>
        <w:numPr>
          <w:ilvl w:val="0"/>
          <w:numId w:val="128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4"/>
    <w:bookmarkStart w:id="305" w:name="ipos-desc-5bee97c9b76885cb"/>
    <w:p>
      <w:pPr>
        <w:pStyle w:val="Heading3"/>
      </w:pPr>
      <w:r>
        <w:rPr>
          <w:lang w:val="en-US"/>
        </w:rPr>
        <w:t xml:space="preserve">IPOS-DESC-5bee97c9b76885cb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gpio3_tud from reg 55.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gpio3_tud from reg 55.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83"/>
        </w:numPr>
      </w:pPr>
      <w:r>
        <w:rPr>
          <w:b/>
          <w:bCs/>
          <w:lang w:val="en-US"/>
        </w:rPr>
        <w:t xml:space="preserve">What the specification already states:</w:t>
      </w:r>
      <w:r>
        <w:rPr>
          <w:lang w:val="en-US"/>
        </w:rPr>
        <w:t xml:space="preserve"> </w:t>
      </w:r>
      <w:r>
        <w:rPr>
          <w:lang w:val="en-US"/>
        </w:rPr>
        <w:t xml:space="preserve">Approved catalog description: if gpio3_tud from reg 55. Exact same-owner requirement context is included below.</w:t>
      </w:r>
    </w:p>
    <w:p>
      <w:pPr>
        <w:pStyle w:val="Compact"/>
        <w:numPr>
          <w:ilvl w:val="0"/>
          <w:numId w:val="12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if_gpio3_tud_reg. If already explicit, correct shared interpretation rather than amend the source.</w:t>
      </w:r>
    </w:p>
    <w:p>
      <w:pPr>
        <w:pStyle w:val="Compact"/>
        <w:numPr>
          <w:ilvl w:val="0"/>
          <w:numId w:val="12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3"/>
        </w:numPr>
      </w:pPr>
      <w:r>
        <w:rPr>
          <w:b/>
          <w:bCs/>
          <w:lang w:val="en-US"/>
        </w:rPr>
        <w:t xml:space="preserve">Signal/register information:</w:t>
      </w:r>
      <w:r>
        <w:rPr>
          <w:lang w:val="en-US"/>
        </w:rPr>
        <w:t xml:space="preserve"> </w:t>
      </w:r>
      <w:r>
        <w:rPr>
          <w:lang w:val="en-US"/>
        </w:rPr>
        <w:t xml:space="preserve">if_gpio3_tud_reg; direction: input</w:t>
      </w:r>
    </w:p>
    <w:p>
      <w:pPr>
        <w:pStyle w:val="Compact"/>
        <w:numPr>
          <w:ilvl w:val="0"/>
          <w:numId w:val="128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5"/>
    <w:bookmarkStart w:id="306" w:name="ipos-desc-6ff2566b0f8ccc92"/>
    <w:p>
      <w:pPr>
        <w:pStyle w:val="Heading3"/>
      </w:pPr>
      <w:r>
        <w:rPr>
          <w:lang w:val="en-US"/>
        </w:rPr>
        <w:t xml:space="preserve">IPOS-DESC-6ff2566b0f8ccc92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gpio4_tud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gpio4_tud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4"/>
        </w:numPr>
      </w:pPr>
      <w:r>
        <w:rPr>
          <w:b/>
          <w:bCs/>
          <w:lang w:val="en-US"/>
        </w:rPr>
        <w:t xml:space="preserve">What the specification already states:</w:t>
      </w:r>
      <w:r>
        <w:rPr>
          <w:lang w:val="en-US"/>
        </w:rPr>
        <w:t xml:space="preserve"> </w:t>
      </w:r>
      <w:r>
        <w:rPr>
          <w:lang w:val="en-US"/>
        </w:rPr>
        <w:t xml:space="preserve">Approved catalog description: if gpio4_tud from reg. Exact same-owner requirement context is included below.</w:t>
      </w:r>
    </w:p>
    <w:p>
      <w:pPr>
        <w:pStyle w:val="Compact"/>
        <w:numPr>
          <w:ilvl w:val="0"/>
          <w:numId w:val="12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if_gpio4_tud_reg. If already explicit, correct shared interpretation rather than amend the source.</w:t>
      </w:r>
    </w:p>
    <w:p>
      <w:pPr>
        <w:pStyle w:val="Compact"/>
        <w:numPr>
          <w:ilvl w:val="0"/>
          <w:numId w:val="12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4"/>
        </w:numPr>
      </w:pPr>
      <w:r>
        <w:rPr>
          <w:b/>
          <w:bCs/>
          <w:lang w:val="en-US"/>
        </w:rPr>
        <w:t xml:space="preserve">Signal/register information:</w:t>
      </w:r>
      <w:r>
        <w:rPr>
          <w:lang w:val="en-US"/>
        </w:rPr>
        <w:t xml:space="preserve"> </w:t>
      </w:r>
      <w:r>
        <w:rPr>
          <w:lang w:val="en-US"/>
        </w:rPr>
        <w:t xml:space="preserve">if_gpio4_tud_reg; direction: input</w:t>
      </w:r>
    </w:p>
    <w:p>
      <w:pPr>
        <w:pStyle w:val="Compact"/>
        <w:numPr>
          <w:ilvl w:val="0"/>
          <w:numId w:val="128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6"/>
    <w:bookmarkStart w:id="307" w:name="ipos-desc-12d5548ba3540bee"/>
    <w:p>
      <w:pPr>
        <w:pStyle w:val="Heading3"/>
      </w:pPr>
      <w:r>
        <w:rPr>
          <w:lang w:val="en-US"/>
        </w:rPr>
        <w:t xml:space="preserve">IPOS-DESC-12d5548ba3540bee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if sh_ck_tud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sh_ck_tud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5"/>
        </w:numPr>
      </w:pPr>
      <w:r>
        <w:rPr>
          <w:b/>
          <w:bCs/>
          <w:lang w:val="en-US"/>
        </w:rPr>
        <w:t xml:space="preserve">What the specification already states:</w:t>
      </w:r>
      <w:r>
        <w:rPr>
          <w:lang w:val="en-US"/>
        </w:rPr>
        <w:t xml:space="preserve"> </w:t>
      </w:r>
      <w:r>
        <w:rPr>
          <w:lang w:val="en-US"/>
        </w:rPr>
        <w:t xml:space="preserve">Approved catalog description: if sh_ck_tud from reg. Exact same-owner requirement context is included below.</w:t>
      </w:r>
    </w:p>
    <w:p>
      <w:pPr>
        <w:pStyle w:val="Compact"/>
        <w:numPr>
          <w:ilvl w:val="0"/>
          <w:numId w:val="12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if_sh_ck_tud_reg. If already explicit, correct shared interpretation rather than amend the source.</w:t>
      </w:r>
    </w:p>
    <w:p>
      <w:pPr>
        <w:pStyle w:val="Compact"/>
        <w:numPr>
          <w:ilvl w:val="0"/>
          <w:numId w:val="12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5"/>
        </w:numPr>
      </w:pPr>
      <w:r>
        <w:rPr>
          <w:b/>
          <w:bCs/>
          <w:lang w:val="en-US"/>
        </w:rPr>
        <w:t xml:space="preserve">Signal/register information:</w:t>
      </w:r>
      <w:r>
        <w:rPr>
          <w:lang w:val="en-US"/>
        </w:rPr>
        <w:t xml:space="preserve"> </w:t>
      </w:r>
      <w:r>
        <w:rPr>
          <w:lang w:val="en-US"/>
        </w:rPr>
        <w:t xml:space="preserve">if_sh_ck_tud_reg; direction: input</w:t>
      </w:r>
    </w:p>
    <w:p>
      <w:pPr>
        <w:pStyle w:val="Compact"/>
        <w:numPr>
          <w:ilvl w:val="0"/>
          <w:numId w:val="128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7"/>
    <w:bookmarkStart w:id="308" w:name="ipos-desc-1070a3944c5cf36d"/>
    <w:p>
      <w:pPr>
        <w:pStyle w:val="Heading3"/>
      </w:pPr>
      <w:r>
        <w:rPr>
          <w:lang w:val="en-US"/>
        </w:rPr>
        <w:t xml:space="preserve">IPOS-DESC-1070a3944c5cf36d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16MHz adc dft clk.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16MHz adc dft clk.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6"/>
        </w:numPr>
      </w:pPr>
      <w:r>
        <w:rPr>
          <w:b/>
          <w:bCs/>
          <w:lang w:val="en-US"/>
        </w:rPr>
        <w:t xml:space="preserve">What the specification already states:</w:t>
      </w:r>
      <w:r>
        <w:rPr>
          <w:lang w:val="en-US"/>
        </w:rPr>
        <w:t xml:space="preserve"> </w:t>
      </w:r>
      <w:r>
        <w:rPr>
          <w:lang w:val="en-US"/>
        </w:rPr>
        <w:t xml:space="preserve">Approved catalog description: 16MHz adc dft clk. Exact same-owner requirement context is included below.</w:t>
      </w:r>
    </w:p>
    <w:p>
      <w:pPr>
        <w:pStyle w:val="Compact"/>
        <w:numPr>
          <w:ilvl w:val="0"/>
          <w:numId w:val="128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6"/>
        </w:numPr>
      </w:pPr>
      <w:r>
        <w:rPr>
          <w:b/>
          <w:bCs/>
          <w:lang w:val="en-US"/>
        </w:rPr>
        <w:t xml:space="preserve">What the user needs to do:</w:t>
      </w:r>
      <w:r>
        <w:rPr>
          <w:lang w:val="en-US"/>
        </w:rPr>
        <w:t xml:space="preserve"> </w:t>
      </w:r>
      <w:r>
        <w:rPr>
          <w:lang w:val="en-US"/>
        </w:rPr>
        <w:t xml:space="preserve">Locate or clarify the approved handling, qualification relationship for clk_dft_adc. If already explicit, correct shared interpretation rather than amend the source.</w:t>
      </w:r>
    </w:p>
    <w:p>
      <w:pPr>
        <w:pStyle w:val="Compact"/>
        <w:numPr>
          <w:ilvl w:val="0"/>
          <w:numId w:val="12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6"/>
        </w:numPr>
      </w:pPr>
      <w:r>
        <w:rPr>
          <w:b/>
          <w:bCs/>
          <w:lang w:val="en-US"/>
        </w:rPr>
        <w:t xml:space="preserve">Signal/register information:</w:t>
      </w:r>
      <w:r>
        <w:rPr>
          <w:lang w:val="en-US"/>
        </w:rPr>
        <w:t xml:space="preserve"> </w:t>
      </w:r>
      <w:r>
        <w:rPr>
          <w:lang w:val="en-US"/>
        </w:rPr>
        <w:t xml:space="preserve">clk_dft_adc; direction: input</w:t>
      </w:r>
    </w:p>
    <w:p>
      <w:pPr>
        <w:pStyle w:val="Compact"/>
        <w:numPr>
          <w:ilvl w:val="0"/>
          <w:numId w:val="128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8"/>
    <w:bookmarkStart w:id="309" w:name="ipos-desc-534aa7ae34196f4b"/>
    <w:p>
      <w:pPr>
        <w:pStyle w:val="Heading3"/>
      </w:pPr>
      <w:r>
        <w:rPr>
          <w:lang w:val="en-US"/>
        </w:rPr>
        <w:t xml:space="preserve">IPOS-DESC-534aa7ae34196f4b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serial clk for adc dft 16Mhz:Fast mode, if_sh_ck_in:Low noise mode.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serial clk for adc dft 16Mhz:Fast mode, if_sh_ck_in:Low noise mode.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7"/>
        </w:numPr>
      </w:pPr>
      <w:r>
        <w:rPr>
          <w:b/>
          <w:bCs/>
          <w:lang w:val="en-US"/>
        </w:rPr>
        <w:t xml:space="preserve">What the specification already states:</w:t>
      </w:r>
      <w:r>
        <w:rPr>
          <w:lang w:val="en-US"/>
        </w:rPr>
        <w:t xml:space="preserve"> </w:t>
      </w:r>
      <w:r>
        <w:rPr>
          <w:lang w:val="en-US"/>
        </w:rPr>
        <w:t xml:space="preserve">Approved catalog description: serial clk for adc dft 16Mhz:Fast mode, if_sh_ck_in:Low noise mode. Exact same-owner requirement context is included below.</w:t>
      </w:r>
    </w:p>
    <w:p>
      <w:pPr>
        <w:pStyle w:val="Compact"/>
        <w:numPr>
          <w:ilvl w:val="0"/>
          <w:numId w:val="1287"/>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7"/>
        </w:numPr>
      </w:pPr>
      <w:r>
        <w:rPr>
          <w:b/>
          <w:bCs/>
          <w:lang w:val="en-US"/>
        </w:rPr>
        <w:t xml:space="preserve">What the user needs to do:</w:t>
      </w:r>
      <w:r>
        <w:rPr>
          <w:lang w:val="en-US"/>
        </w:rPr>
        <w:t xml:space="preserve"> </w:t>
      </w:r>
      <w:r>
        <w:rPr>
          <w:lang w:val="en-US"/>
        </w:rPr>
        <w:t xml:space="preserve">Locate or clarify the approved handling, qualification relationship for i_ADC_clk_serial_dft. If already explicit, correct shared interpretation rather than amend the source.</w:t>
      </w:r>
    </w:p>
    <w:p>
      <w:pPr>
        <w:pStyle w:val="Compact"/>
        <w:numPr>
          <w:ilvl w:val="0"/>
          <w:numId w:val="12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7"/>
        </w:numPr>
      </w:pPr>
      <w:r>
        <w:rPr>
          <w:b/>
          <w:bCs/>
          <w:lang w:val="en-US"/>
        </w:rPr>
        <w:t xml:space="preserve">Signal/register information:</w:t>
      </w:r>
      <w:r>
        <w:rPr>
          <w:lang w:val="en-US"/>
        </w:rPr>
        <w:t xml:space="preserve"> </w:t>
      </w:r>
      <w:r>
        <w:rPr>
          <w:lang w:val="en-US"/>
        </w:rPr>
        <w:t xml:space="preserve">i_ADC_clk_serial_dft; direction: input</w:t>
      </w:r>
    </w:p>
    <w:p>
      <w:pPr>
        <w:pStyle w:val="Compact"/>
        <w:numPr>
          <w:ilvl w:val="0"/>
          <w:numId w:val="128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9"/>
    <w:bookmarkStart w:id="310" w:name="ipos-desc-0963b9478280a627"/>
    <w:p>
      <w:pPr>
        <w:pStyle w:val="Heading3"/>
      </w:pPr>
      <w:r>
        <w:rPr>
          <w:lang w:val="en-US"/>
        </w:rPr>
        <w:t xml:space="preserve">IPOS-DESC-0963b9478280a627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8"/>
        </w:numPr>
      </w:pPr>
      <w:r>
        <w:rPr>
          <w:b/>
          <w:bCs/>
          <w:lang w:val="en-US"/>
        </w:rPr>
        <w:t xml:space="preserve">What the specification already states:</w:t>
      </w:r>
      <w:r>
        <w:rPr>
          <w:lang w:val="en-US"/>
        </w:rPr>
        <w:t xml:space="preserve"> </w:t>
      </w:r>
      <w:r>
        <w:rPr>
          <w:lang w:val="en-US"/>
        </w:rPr>
        <w:t xml:space="preserve">Approved catalog description: enable adc test fast. Exact same-owner requirement context is included below.</w:t>
      </w:r>
    </w:p>
    <w:p>
      <w:pPr>
        <w:pStyle w:val="Compact"/>
        <w:numPr>
          <w:ilvl w:val="0"/>
          <w:numId w:val="12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EN_ADC_TEST_FAST. If already explicit, correct shared interpretation rather than amend the source.</w:t>
      </w:r>
    </w:p>
    <w:p>
      <w:pPr>
        <w:pStyle w:val="Compact"/>
        <w:numPr>
          <w:ilvl w:val="0"/>
          <w:numId w:val="12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8"/>
        </w:numPr>
      </w:pPr>
      <w:r>
        <w:rPr>
          <w:b/>
          <w:bCs/>
          <w:lang w:val="en-US"/>
        </w:rPr>
        <w:t xml:space="preserve">Signal/register information:</w:t>
      </w:r>
      <w:r>
        <w:rPr>
          <w:lang w:val="en-US"/>
        </w:rPr>
        <w:t xml:space="preserve"> </w:t>
      </w:r>
      <w:r>
        <w:rPr>
          <w:lang w:val="en-US"/>
        </w:rPr>
        <w:t xml:space="preserve">EN_ADC_TEST_FAST; direction: input</w:t>
      </w:r>
    </w:p>
    <w:p>
      <w:pPr>
        <w:pStyle w:val="Compact"/>
        <w:numPr>
          <w:ilvl w:val="0"/>
          <w:numId w:val="128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0"/>
    <w:bookmarkStart w:id="311" w:name="ipos-desc-cfd29df7d99c262c"/>
    <w:p>
      <w:pPr>
        <w:pStyle w:val="Heading3"/>
      </w:pPr>
      <w:r>
        <w:rPr>
          <w:lang w:val="en-US"/>
        </w:rPr>
        <w:t xml:space="preserve">IPOS-DESC-cfd29df7d99c262c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89"/>
        </w:numPr>
      </w:pPr>
      <w:r>
        <w:rPr>
          <w:b/>
          <w:bCs/>
          <w:lang w:val="en-US"/>
        </w:rPr>
        <w:t xml:space="preserve">What the specification already states:</w:t>
      </w:r>
      <w:r>
        <w:rPr>
          <w:lang w:val="en-US"/>
        </w:rPr>
        <w:t xml:space="preserve"> </w:t>
      </w:r>
      <w:r>
        <w:rPr>
          <w:lang w:val="en-US"/>
        </w:rPr>
        <w:t xml:space="preserve">Approved catalog description: enable adc test low noise. Exact same-owner requirement context is included below.</w:t>
      </w:r>
    </w:p>
    <w:p>
      <w:pPr>
        <w:pStyle w:val="Compact"/>
        <w:numPr>
          <w:ilvl w:val="0"/>
          <w:numId w:val="12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EN_ADC_TEST_LOW_NOISE. If already explicit, correct shared interpretation rather than amend the source.</w:t>
      </w:r>
    </w:p>
    <w:p>
      <w:pPr>
        <w:pStyle w:val="Compact"/>
        <w:numPr>
          <w:ilvl w:val="0"/>
          <w:numId w:val="12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9"/>
        </w:numPr>
      </w:pPr>
      <w:r>
        <w:rPr>
          <w:b/>
          <w:bCs/>
          <w:lang w:val="en-US"/>
        </w:rPr>
        <w:t xml:space="preserve">Signal/register information:</w:t>
      </w:r>
      <w:r>
        <w:rPr>
          <w:lang w:val="en-US"/>
        </w:rPr>
        <w:t xml:space="preserve"> </w:t>
      </w:r>
      <w:r>
        <w:rPr>
          <w:lang w:val="en-US"/>
        </w:rPr>
        <w:t xml:space="preserve">EN_ADC_TEST_LOW_NOISE; direction: input</w:t>
      </w:r>
    </w:p>
    <w:p>
      <w:pPr>
        <w:pStyle w:val="Compact"/>
        <w:numPr>
          <w:ilvl w:val="0"/>
          <w:numId w:val="128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1"/>
    <w:bookmarkStart w:id="312" w:name="ipos-desc-744341152c9579cf"/>
    <w:p>
      <w:pPr>
        <w:pStyle w:val="Heading3"/>
      </w:pPr>
      <w:r>
        <w:rPr>
          <w:lang w:val="en-US"/>
        </w:rPr>
        <w:t xml:space="preserve">IPOS-DESC-744341152c9579cf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adc eoc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eoc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0"/>
        </w:numPr>
      </w:pPr>
      <w:r>
        <w:rPr>
          <w:b/>
          <w:bCs/>
          <w:lang w:val="en-US"/>
        </w:rPr>
        <w:t xml:space="preserve">What the specification already states:</w:t>
      </w:r>
      <w:r>
        <w:rPr>
          <w:lang w:val="en-US"/>
        </w:rPr>
        <w:t xml:space="preserve"> </w:t>
      </w:r>
      <w:r>
        <w:rPr>
          <w:lang w:val="en-US"/>
        </w:rPr>
        <w:t xml:space="preserve">Approved catalog description: adc eoc input. Exact same-owner requirement context is included below.</w:t>
      </w:r>
    </w:p>
    <w:p>
      <w:pPr>
        <w:pStyle w:val="Compact"/>
        <w:numPr>
          <w:ilvl w:val="0"/>
          <w:numId w:val="12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i_ADC_EOC. If already explicit, correct shared interpretation rather than amend the source.</w:t>
      </w:r>
    </w:p>
    <w:p>
      <w:pPr>
        <w:pStyle w:val="Compact"/>
        <w:numPr>
          <w:ilvl w:val="0"/>
          <w:numId w:val="12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0"/>
        </w:numPr>
      </w:pPr>
      <w:r>
        <w:rPr>
          <w:b/>
          <w:bCs/>
          <w:lang w:val="en-US"/>
        </w:rPr>
        <w:t xml:space="preserve">Signal/register information:</w:t>
      </w:r>
      <w:r>
        <w:rPr>
          <w:lang w:val="en-US"/>
        </w:rPr>
        <w:t xml:space="preserve"> </w:t>
      </w:r>
      <w:r>
        <w:rPr>
          <w:lang w:val="en-US"/>
        </w:rPr>
        <w:t xml:space="preserve">i_ADC_EOC; direction: input</w:t>
      </w:r>
    </w:p>
    <w:p>
      <w:pPr>
        <w:pStyle w:val="Compact"/>
        <w:numPr>
          <w:ilvl w:val="0"/>
          <w:numId w:val="129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2"/>
    <w:bookmarkStart w:id="313" w:name="ipos-desc-e7e919132be36862"/>
    <w:p>
      <w:pPr>
        <w:pStyle w:val="Heading3"/>
      </w:pPr>
      <w:r>
        <w:rPr>
          <w:lang w:val="en-US"/>
        </w:rPr>
        <w:t xml:space="preserve">IPOS-DESC-e7e919132be36862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adc star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star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1"/>
        </w:numPr>
      </w:pPr>
      <w:r>
        <w:rPr>
          <w:b/>
          <w:bCs/>
          <w:lang w:val="en-US"/>
        </w:rPr>
        <w:t xml:space="preserve">What the specification already states:</w:t>
      </w:r>
      <w:r>
        <w:rPr>
          <w:lang w:val="en-US"/>
        </w:rPr>
        <w:t xml:space="preserve"> </w:t>
      </w:r>
      <w:r>
        <w:rPr>
          <w:lang w:val="en-US"/>
        </w:rPr>
        <w:t xml:space="preserve">Approved catalog description: adc star from main controller. Exact same-owner requirement context is included below.</w:t>
      </w:r>
    </w:p>
    <w:p>
      <w:pPr>
        <w:pStyle w:val="Compact"/>
        <w:numPr>
          <w:ilvl w:val="0"/>
          <w:numId w:val="12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i_ADC_start. If already explicit, correct shared interpretation rather than amend the source.</w:t>
      </w:r>
    </w:p>
    <w:p>
      <w:pPr>
        <w:pStyle w:val="Compact"/>
        <w:numPr>
          <w:ilvl w:val="0"/>
          <w:numId w:val="12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1"/>
        </w:numPr>
      </w:pPr>
      <w:r>
        <w:rPr>
          <w:b/>
          <w:bCs/>
          <w:lang w:val="en-US"/>
        </w:rPr>
        <w:t xml:space="preserve">Signal/register information:</w:t>
      </w:r>
      <w:r>
        <w:rPr>
          <w:lang w:val="en-US"/>
        </w:rPr>
        <w:t xml:space="preserve"> </w:t>
      </w:r>
      <w:r>
        <w:rPr>
          <w:lang w:val="en-US"/>
        </w:rPr>
        <w:t xml:space="preserve">i_ADC_start; direction: input</w:t>
      </w:r>
    </w:p>
    <w:p>
      <w:pPr>
        <w:pStyle w:val="Compact"/>
        <w:numPr>
          <w:ilvl w:val="0"/>
          <w:numId w:val="129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3"/>
    <w:bookmarkStart w:id="314" w:name="ipos-desc-a0c9f5ecda665400"/>
    <w:p>
      <w:pPr>
        <w:pStyle w:val="Heading3"/>
      </w:pPr>
      <w:r>
        <w:rPr>
          <w:lang w:val="en-US"/>
        </w:rPr>
        <w:t xml:space="preserve">IPOS-DESC-a0c9f5ecda665400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[15:0] adc data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[15:0] adc data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2"/>
        </w:numPr>
      </w:pPr>
      <w:r>
        <w:rPr>
          <w:b/>
          <w:bCs/>
          <w:lang w:val="en-US"/>
        </w:rPr>
        <w:t xml:space="preserve">What the specification already states:</w:t>
      </w:r>
      <w:r>
        <w:rPr>
          <w:lang w:val="en-US"/>
        </w:rPr>
        <w:t xml:space="preserve"> </w:t>
      </w:r>
      <w:r>
        <w:rPr>
          <w:lang w:val="en-US"/>
        </w:rPr>
        <w:t xml:space="preserve">Approved catalog description: [15:0] adc data input. Exact same-owner requirement context is included below.</w:t>
      </w:r>
    </w:p>
    <w:p>
      <w:pPr>
        <w:pStyle w:val="Compact"/>
        <w:numPr>
          <w:ilvl w:val="0"/>
          <w:numId w:val="12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i_data_ADC_out. If already explicit, correct shared interpretation rather than amend the source.</w:t>
      </w:r>
    </w:p>
    <w:p>
      <w:pPr>
        <w:pStyle w:val="Compact"/>
        <w:numPr>
          <w:ilvl w:val="0"/>
          <w:numId w:val="12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2"/>
        </w:numPr>
      </w:pPr>
      <w:r>
        <w:rPr>
          <w:b/>
          <w:bCs/>
          <w:lang w:val="en-US"/>
        </w:rPr>
        <w:t xml:space="preserve">Signal/register information:</w:t>
      </w:r>
      <w:r>
        <w:rPr>
          <w:lang w:val="en-US"/>
        </w:rPr>
        <w:t xml:space="preserve"> </w:t>
      </w:r>
      <w:r>
        <w:rPr>
          <w:lang w:val="en-US"/>
        </w:rPr>
        <w:t xml:space="preserve">i_data_ADC_out; direction: input</w:t>
      </w:r>
    </w:p>
    <w:p>
      <w:pPr>
        <w:pStyle w:val="Compact"/>
        <w:numPr>
          <w:ilvl w:val="0"/>
          <w:numId w:val="129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4"/>
    <w:bookmarkStart w:id="315" w:name="ipos-desc-a719db3ee9cc2d0e"/>
    <w:p>
      <w:pPr>
        <w:pStyle w:val="Heading3"/>
      </w:pPr>
      <w:r>
        <w:rPr>
          <w:lang w:val="en-US"/>
        </w:rPr>
        <w:t xml:space="preserve">IPOS-DESC-a719db3ee9cc2d0e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adc star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star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3"/>
        </w:numPr>
      </w:pPr>
      <w:r>
        <w:rPr>
          <w:b/>
          <w:bCs/>
          <w:lang w:val="en-US"/>
        </w:rPr>
        <w:t xml:space="preserve">What the specification already states:</w:t>
      </w:r>
      <w:r>
        <w:rPr>
          <w:lang w:val="en-US"/>
        </w:rPr>
        <w:t xml:space="preserve"> </w:t>
      </w:r>
      <w:r>
        <w:rPr>
          <w:lang w:val="en-US"/>
        </w:rPr>
        <w:t xml:space="preserve">Approved catalog description: adc star output. Exact same-owner requirement context is included below.</w:t>
      </w:r>
    </w:p>
    <w:p>
      <w:pPr>
        <w:pStyle w:val="Compact"/>
        <w:numPr>
          <w:ilvl w:val="0"/>
          <w:numId w:val="129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9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o_ADC_start. If already explicit, correct shared interpretation rather than amend the source.</w:t>
      </w:r>
    </w:p>
    <w:p>
      <w:pPr>
        <w:pStyle w:val="Compact"/>
        <w:numPr>
          <w:ilvl w:val="0"/>
          <w:numId w:val="12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3"/>
        </w:numPr>
      </w:pPr>
      <w:r>
        <w:rPr>
          <w:b/>
          <w:bCs/>
          <w:lang w:val="en-US"/>
        </w:rPr>
        <w:t xml:space="preserve">Signal/register information:</w:t>
      </w:r>
      <w:r>
        <w:rPr>
          <w:lang w:val="en-US"/>
        </w:rPr>
        <w:t xml:space="preserve"> </w:t>
      </w:r>
      <w:r>
        <w:rPr>
          <w:lang w:val="en-US"/>
        </w:rPr>
        <w:t xml:space="preserve">o_ADC_start; direction: output</w:t>
      </w:r>
    </w:p>
    <w:p>
      <w:pPr>
        <w:pStyle w:val="Compact"/>
        <w:numPr>
          <w:ilvl w:val="0"/>
          <w:numId w:val="129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5"/>
    <w:bookmarkStart w:id="316" w:name="ipos-desc-d13d64e2bdd9c3be"/>
    <w:p>
      <w:pPr>
        <w:pStyle w:val="Heading3"/>
      </w:pPr>
      <w:r>
        <w:rPr>
          <w:lang w:val="en-US"/>
        </w:rPr>
        <w:t xml:space="preserve">IPOS-DESC-d13d64e2bdd9c3be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[6- 1:0] n clk start time high.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[6- 1:0] n clk start time high.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4"/>
        </w:numPr>
      </w:pPr>
      <w:r>
        <w:rPr>
          <w:b/>
          <w:bCs/>
          <w:lang w:val="en-US"/>
        </w:rPr>
        <w:t xml:space="preserve">What the specification already states:</w:t>
      </w:r>
      <w:r>
        <w:rPr>
          <w:lang w:val="en-US"/>
        </w:rPr>
        <w:t xml:space="preserve"> </w:t>
      </w:r>
      <w:r>
        <w:rPr>
          <w:lang w:val="en-US"/>
        </w:rPr>
        <w:t xml:space="preserve">Approved catalog description: [6- 1:0] n clk start time high. Exact same-owner requirement context is included below.</w:t>
      </w:r>
    </w:p>
    <w:p>
      <w:pPr>
        <w:pStyle w:val="Compact"/>
        <w:numPr>
          <w:ilvl w:val="0"/>
          <w:numId w:val="12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 If already explicit, correct shared interpretation rather than amend the source.</w:t>
      </w:r>
    </w:p>
    <w:p>
      <w:pPr>
        <w:pStyle w:val="Compact"/>
        <w:numPr>
          <w:ilvl w:val="0"/>
          <w:numId w:val="12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4"/>
        </w:numPr>
      </w:pPr>
      <w:r>
        <w:rPr>
          <w:b/>
          <w:bCs/>
          <w:lang w:val="en-US"/>
        </w:rPr>
        <w:t xml:space="preserve">Signal/register information:</w:t>
      </w:r>
      <w:r>
        <w:rPr>
          <w:lang w:val="en-US"/>
        </w:rPr>
        <w:t xml:space="preserve"> </w:t>
      </w:r>
      <w:r>
        <w:rPr>
          <w:lang w:val="en-US"/>
        </w:rPr>
        <w:t xml:space="preserve">i_N_clk; direction: input</w:t>
      </w:r>
    </w:p>
    <w:p>
      <w:pPr>
        <w:pStyle w:val="Compact"/>
        <w:numPr>
          <w:ilvl w:val="0"/>
          <w:numId w:val="129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6"/>
    <w:bookmarkStart w:id="317" w:name="ipos-desc-a3deeaf34ae012be"/>
    <w:p>
      <w:pPr>
        <w:pStyle w:val="Heading3"/>
      </w:pPr>
      <w:r>
        <w:rPr>
          <w:lang w:val="en-US"/>
        </w:rPr>
        <w:t xml:space="preserve">IPOS-DESC-a3deeaf34ae012be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interrupt saturation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interrupt saturation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5"/>
        </w:numPr>
      </w:pPr>
      <w:r>
        <w:rPr>
          <w:b/>
          <w:bCs/>
          <w:lang w:val="en-US"/>
        </w:rPr>
        <w:t xml:space="preserve">What the specification already states:</w:t>
      </w:r>
      <w:r>
        <w:rPr>
          <w:lang w:val="en-US"/>
        </w:rPr>
        <w:t xml:space="preserve"> </w:t>
      </w:r>
      <w:r>
        <w:rPr>
          <w:lang w:val="en-US"/>
        </w:rPr>
        <w:t xml:space="preserve">Approved catalog description: interrupt saturation from main controller. Exact same-owner requirement context is included below.</w:t>
      </w:r>
    </w:p>
    <w:p>
      <w:pPr>
        <w:pStyle w:val="Compact"/>
        <w:numPr>
          <w:ilvl w:val="0"/>
          <w:numId w:val="12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i_saturation_irq. If already explicit, correct shared interpretation rather than amend the source.</w:t>
      </w:r>
    </w:p>
    <w:p>
      <w:pPr>
        <w:pStyle w:val="Compact"/>
        <w:numPr>
          <w:ilvl w:val="0"/>
          <w:numId w:val="12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5"/>
        </w:numPr>
      </w:pPr>
      <w:r>
        <w:rPr>
          <w:b/>
          <w:bCs/>
          <w:lang w:val="en-US"/>
        </w:rPr>
        <w:t xml:space="preserve">Signal/register information:</w:t>
      </w:r>
      <w:r>
        <w:rPr>
          <w:lang w:val="en-US"/>
        </w:rPr>
        <w:t xml:space="preserve"> </w:t>
      </w:r>
      <w:r>
        <w:rPr>
          <w:lang w:val="en-US"/>
        </w:rPr>
        <w:t xml:space="preserve">i_saturation_irq; direction: input</w:t>
      </w:r>
    </w:p>
    <w:p>
      <w:pPr>
        <w:pStyle w:val="Compact"/>
        <w:numPr>
          <w:ilvl w:val="0"/>
          <w:numId w:val="129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7"/>
    <w:bookmarkStart w:id="318" w:name="ipos-desc-8af2bdd211f1ebb9"/>
    <w:p>
      <w:pPr>
        <w:pStyle w:val="Heading3"/>
      </w:pPr>
      <w:r>
        <w:rPr>
          <w:lang w:val="en-US"/>
        </w:rPr>
        <w:t xml:space="preserve">IPOS-DESC-8af2bdd211f1ebb9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end boot signal from adsp.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end boot signal from adsp.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6"/>
        </w:numPr>
      </w:pPr>
      <w:r>
        <w:rPr>
          <w:b/>
          <w:bCs/>
          <w:lang w:val="en-US"/>
        </w:rPr>
        <w:t xml:space="preserve">What the specification already states:</w:t>
      </w:r>
      <w:r>
        <w:rPr>
          <w:lang w:val="en-US"/>
        </w:rPr>
        <w:t xml:space="preserve"> </w:t>
      </w:r>
      <w:r>
        <w:rPr>
          <w:lang w:val="en-US"/>
        </w:rPr>
        <w:t xml:space="preserve">Approved catalog description: end boot signal from adsp. Exact same-owner requirement context is included below.</w:t>
      </w:r>
    </w:p>
    <w:p>
      <w:pPr>
        <w:pStyle w:val="Compact"/>
        <w:numPr>
          <w:ilvl w:val="0"/>
          <w:numId w:val="12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i_end_boot. If already explicit, correct shared interpretation rather than amend the source.</w:t>
      </w:r>
    </w:p>
    <w:p>
      <w:pPr>
        <w:pStyle w:val="Compact"/>
        <w:numPr>
          <w:ilvl w:val="0"/>
          <w:numId w:val="12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6"/>
        </w:numPr>
      </w:pPr>
      <w:r>
        <w:rPr>
          <w:b/>
          <w:bCs/>
          <w:lang w:val="en-US"/>
        </w:rPr>
        <w:t xml:space="preserve">Signal/register information:</w:t>
      </w:r>
      <w:r>
        <w:rPr>
          <w:lang w:val="en-US"/>
        </w:rPr>
        <w:t xml:space="preserve"> </w:t>
      </w:r>
      <w:r>
        <w:rPr>
          <w:lang w:val="en-US"/>
        </w:rPr>
        <w:t xml:space="preserve">i_end_boot; direction: input</w:t>
      </w:r>
    </w:p>
    <w:p>
      <w:pPr>
        <w:pStyle w:val="Compact"/>
        <w:numPr>
          <w:ilvl w:val="0"/>
          <w:numId w:val="129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8"/>
    <w:bookmarkStart w:id="319" w:name="ipos-desc-dbf3fcb10053bc4c"/>
    <w:p>
      <w:pPr>
        <w:pStyle w:val="Heading3"/>
      </w:pPr>
      <w:r>
        <w:rPr>
          <w:lang w:val="en-US"/>
        </w:rPr>
        <w:t xml:space="preserve">IPOS-DESC-dbf3fcb10053bc4c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status quokka elaboration 1:run 0:not elaboration.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quokka elaboration 1:run 0:not elaboration.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7"/>
        </w:numPr>
      </w:pPr>
      <w:r>
        <w:rPr>
          <w:b/>
          <w:bCs/>
          <w:lang w:val="en-US"/>
        </w:rPr>
        <w:t xml:space="preserve">What the specification already states:</w:t>
      </w:r>
      <w:r>
        <w:rPr>
          <w:lang w:val="en-US"/>
        </w:rPr>
        <w:t xml:space="preserve"> </w:t>
      </w:r>
      <w:r>
        <w:rPr>
          <w:lang w:val="en-US"/>
        </w:rPr>
        <w:t xml:space="preserve">Approved catalog description: status quokka elaboration 1:run 0:not elaboration. Exact same-owner requirement context is included below.</w:t>
      </w:r>
    </w:p>
    <w:p>
      <w:pPr>
        <w:pStyle w:val="Compact"/>
        <w:numPr>
          <w:ilvl w:val="0"/>
          <w:numId w:val="129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7"/>
        </w:numPr>
      </w:pPr>
      <w:r>
        <w:rPr>
          <w:b/>
          <w:bCs/>
          <w:lang w:val="en-US"/>
        </w:rPr>
        <w:t xml:space="preserve">What the user needs to do:</w:t>
      </w:r>
      <w:r>
        <w:rPr>
          <w:lang w:val="en-US"/>
        </w:rPr>
        <w:t xml:space="preserve"> </w:t>
      </w:r>
      <w:r>
        <w:rPr>
          <w:lang w:val="en-US"/>
        </w:rPr>
        <w:t xml:space="preserve">Locate or clarify the approved handling, timing, qualification relationship for quokka_run. If already explicit, correct shared interpretation rather than amend the source.</w:t>
      </w:r>
    </w:p>
    <w:p>
      <w:pPr>
        <w:pStyle w:val="Compact"/>
        <w:numPr>
          <w:ilvl w:val="0"/>
          <w:numId w:val="12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7"/>
        </w:numPr>
      </w:pPr>
      <w:r>
        <w:rPr>
          <w:b/>
          <w:bCs/>
          <w:lang w:val="en-US"/>
        </w:rPr>
        <w:t xml:space="preserve">Signal/register information:</w:t>
      </w:r>
      <w:r>
        <w:rPr>
          <w:lang w:val="en-US"/>
        </w:rPr>
        <w:t xml:space="preserve"> </w:t>
      </w:r>
      <w:r>
        <w:rPr>
          <w:lang w:val="en-US"/>
        </w:rPr>
        <w:t xml:space="preserve">quokka_run; direction: input</w:t>
      </w:r>
    </w:p>
    <w:p>
      <w:pPr>
        <w:pStyle w:val="Compact"/>
        <w:numPr>
          <w:ilvl w:val="0"/>
          <w:numId w:val="129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9"/>
    <w:bookmarkStart w:id="320" w:name="ipos-desc-68dc51c8d91fac59"/>
    <w:p>
      <w:pPr>
        <w:pStyle w:val="Heading3"/>
      </w:pPr>
      <w:r>
        <w:rPr>
          <w:lang w:val="en-US"/>
        </w:rPr>
        <w:t xml:space="preserve">IPOS-DESC-68dc51c8d91fac59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status sensor_hob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sensor_hob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8"/>
        </w:numPr>
      </w:pPr>
      <w:r>
        <w:rPr>
          <w:b/>
          <w:bCs/>
          <w:lang w:val="en-US"/>
        </w:rPr>
        <w:t xml:space="preserve">What the specification already states:</w:t>
      </w:r>
      <w:r>
        <w:rPr>
          <w:lang w:val="en-US"/>
        </w:rPr>
        <w:t xml:space="preserve"> </w:t>
      </w:r>
      <w:r>
        <w:rPr>
          <w:lang w:val="en-US"/>
        </w:rPr>
        <w:t xml:space="preserve">Approved catalog description: status sensor_hob from regmap. Exact same-owner requirement context is included below.</w:t>
      </w:r>
    </w:p>
    <w:p>
      <w:pPr>
        <w:pStyle w:val="Compact"/>
        <w:numPr>
          <w:ilvl w:val="0"/>
          <w:numId w:val="12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sensor_hub_status. If already explicit, correct shared interpretation rather than amend the source.</w:t>
      </w:r>
    </w:p>
    <w:p>
      <w:pPr>
        <w:pStyle w:val="Compact"/>
        <w:numPr>
          <w:ilvl w:val="0"/>
          <w:numId w:val="12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8"/>
        </w:numPr>
      </w:pPr>
      <w:r>
        <w:rPr>
          <w:b/>
          <w:bCs/>
          <w:lang w:val="en-US"/>
        </w:rPr>
        <w:t xml:space="preserve">Signal/register information:</w:t>
      </w:r>
      <w:r>
        <w:rPr>
          <w:lang w:val="en-US"/>
        </w:rPr>
        <w:t xml:space="preserve"> </w:t>
      </w:r>
      <w:r>
        <w:rPr>
          <w:lang w:val="en-US"/>
        </w:rPr>
        <w:t xml:space="preserve">sensor_hub_status; direction: input</w:t>
      </w:r>
    </w:p>
    <w:p>
      <w:pPr>
        <w:pStyle w:val="Compact"/>
        <w:numPr>
          <w:ilvl w:val="0"/>
          <w:numId w:val="129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0"/>
    <w:bookmarkStart w:id="321" w:name="ipos-desc-af65fadecb516f8f"/>
    <w:p>
      <w:pPr>
        <w:pStyle w:val="Heading3"/>
      </w:pPr>
      <w:r>
        <w:rPr>
          <w:lang w:val="en-US"/>
        </w:rPr>
        <w:t xml:space="preserve">IPOS-DESC-af65fadecb516f8f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sensorhub clk enable from regmap (master_end_op_clr or sleep_master_clr or ahb_master_on_clr).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sensorhub clk enable from regmap (master_end_op_clr or sleep_master_clr or ahb_master_on_clr).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99"/>
        </w:numPr>
      </w:pPr>
      <w:r>
        <w:rPr>
          <w:b/>
          <w:bCs/>
          <w:lang w:val="en-US"/>
        </w:rPr>
        <w:t xml:space="preserve">What the specification already states:</w:t>
      </w:r>
      <w:r>
        <w:rPr>
          <w:lang w:val="en-US"/>
        </w:rPr>
        <w:t xml:space="preserve"> </w:t>
      </w:r>
      <w:r>
        <w:rPr>
          <w:lang w:val="en-US"/>
        </w:rPr>
        <w:t xml:space="preserve">Approved catalog description: sensorhub clk enable from regmap (master_end_op_clr or sleep_master_clr or ahb_master_on_clr). Exact same-owner requirement context is included below.</w:t>
      </w:r>
    </w:p>
    <w:p>
      <w:pPr>
        <w:pStyle w:val="Compact"/>
        <w:numPr>
          <w:ilvl w:val="0"/>
          <w:numId w:val="12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SH_CKL_EN. If already explicit, correct shared interpretation rather than amend the source.</w:t>
      </w:r>
    </w:p>
    <w:p>
      <w:pPr>
        <w:pStyle w:val="Compact"/>
        <w:numPr>
          <w:ilvl w:val="0"/>
          <w:numId w:val="12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9"/>
        </w:numPr>
      </w:pPr>
      <w:r>
        <w:rPr>
          <w:b/>
          <w:bCs/>
          <w:lang w:val="en-US"/>
        </w:rPr>
        <w:t xml:space="preserve">Signal/register information:</w:t>
      </w:r>
      <w:r>
        <w:rPr>
          <w:lang w:val="en-US"/>
        </w:rPr>
        <w:t xml:space="preserve"> </w:t>
      </w:r>
      <w:r>
        <w:rPr>
          <w:lang w:val="en-US"/>
        </w:rPr>
        <w:t xml:space="preserve">SH_CKL_EN; direction: input</w:t>
      </w:r>
    </w:p>
    <w:p>
      <w:pPr>
        <w:pStyle w:val="Compact"/>
        <w:numPr>
          <w:ilvl w:val="0"/>
          <w:numId w:val="129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1"/>
    <w:bookmarkStart w:id="322" w:name="ipos-desc-d6ff8a2e4dcbd1a7"/>
    <w:p>
      <w:pPr>
        <w:pStyle w:val="Heading3"/>
      </w:pPr>
      <w:r>
        <w:rPr>
          <w:lang w:val="en-US"/>
        </w:rPr>
        <w:t xml:space="preserve">IPOS-DESC-d6ff8a2e4dcbd1a7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force signal to IDDQ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force signal to IDDQ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0"/>
        </w:numPr>
      </w:pPr>
      <w:r>
        <w:rPr>
          <w:b/>
          <w:bCs/>
          <w:lang w:val="en-US"/>
        </w:rPr>
        <w:t xml:space="preserve">What the specification already states:</w:t>
      </w:r>
      <w:r>
        <w:rPr>
          <w:lang w:val="en-US"/>
        </w:rPr>
        <w:t xml:space="preserve"> </w:t>
      </w:r>
      <w:r>
        <w:rPr>
          <w:lang w:val="en-US"/>
        </w:rPr>
        <w:t xml:space="preserve">Approved catalog description: input force signal to IDDQ test. Exact same-owner requirement context is included below.</w:t>
      </w:r>
    </w:p>
    <w:p>
      <w:pPr>
        <w:pStyle w:val="Compact"/>
        <w:numPr>
          <w:ilvl w:val="0"/>
          <w:numId w:val="13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i_t_force_1v2. If already explicit, correct shared interpretation rather than amend the source.</w:t>
      </w:r>
    </w:p>
    <w:p>
      <w:pPr>
        <w:pStyle w:val="Compact"/>
        <w:numPr>
          <w:ilvl w:val="0"/>
          <w:numId w:val="13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0"/>
        </w:numPr>
      </w:pPr>
      <w:r>
        <w:rPr>
          <w:b/>
          <w:bCs/>
          <w:lang w:val="en-US"/>
        </w:rPr>
        <w:t xml:space="preserve">Signal/register information:</w:t>
      </w:r>
      <w:r>
        <w:rPr>
          <w:lang w:val="en-US"/>
        </w:rPr>
        <w:t xml:space="preserve"> </w:t>
      </w:r>
      <w:r>
        <w:rPr>
          <w:lang w:val="en-US"/>
        </w:rPr>
        <w:t xml:space="preserve">i_t_force_1v2; direction: input</w:t>
      </w:r>
    </w:p>
    <w:p>
      <w:pPr>
        <w:pStyle w:val="Compact"/>
        <w:numPr>
          <w:ilvl w:val="0"/>
          <w:numId w:val="130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2"/>
    <w:bookmarkStart w:id="323" w:name="ipos-desc-16b787433c05429e"/>
    <w:p>
      <w:pPr>
        <w:pStyle w:val="Heading3"/>
      </w:pPr>
      <w:r>
        <w:rPr>
          <w:lang w:val="en-US"/>
        </w:rPr>
        <w:t xml:space="preserve">IPOS-DESC-16b787433c05429e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force signal to IDDQ test.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force signal to IDDQ test.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1"/>
        </w:numPr>
      </w:pPr>
      <w:r>
        <w:rPr>
          <w:b/>
          <w:bCs/>
          <w:lang w:val="en-US"/>
        </w:rPr>
        <w:t xml:space="preserve">What the specification already states:</w:t>
      </w:r>
      <w:r>
        <w:rPr>
          <w:lang w:val="en-US"/>
        </w:rPr>
        <w:t xml:space="preserve"> </w:t>
      </w:r>
      <w:r>
        <w:rPr>
          <w:lang w:val="en-US"/>
        </w:rPr>
        <w:t xml:space="preserve">Approved catalog description: force signal to IDDQ test. Exact same-owner requirement context is included below.</w:t>
      </w:r>
    </w:p>
    <w:p>
      <w:pPr>
        <w:pStyle w:val="Compact"/>
        <w:numPr>
          <w:ilvl w:val="0"/>
          <w:numId w:val="13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3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o_t_force_1v2. If already explicit, correct shared interpretation rather than amend the source.</w:t>
      </w:r>
    </w:p>
    <w:p>
      <w:pPr>
        <w:pStyle w:val="Compact"/>
        <w:numPr>
          <w:ilvl w:val="0"/>
          <w:numId w:val="13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1"/>
        </w:numPr>
      </w:pPr>
      <w:r>
        <w:rPr>
          <w:b/>
          <w:bCs/>
          <w:lang w:val="en-US"/>
        </w:rPr>
        <w:t xml:space="preserve">Signal/register information:</w:t>
      </w:r>
      <w:r>
        <w:rPr>
          <w:lang w:val="en-US"/>
        </w:rPr>
        <w:t xml:space="preserve"> </w:t>
      </w:r>
      <w:r>
        <w:rPr>
          <w:lang w:val="en-US"/>
        </w:rPr>
        <w:t xml:space="preserve">o_t_force_1v2; direction: output</w:t>
      </w:r>
    </w:p>
    <w:p>
      <w:pPr>
        <w:pStyle w:val="Compact"/>
        <w:numPr>
          <w:ilvl w:val="0"/>
          <w:numId w:val="130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3"/>
    <w:bookmarkStart w:id="324" w:name="ipos-desc-ce42685606fff532"/>
    <w:p>
      <w:pPr>
        <w:pStyle w:val="Heading3"/>
      </w:pPr>
      <w:r>
        <w:rPr>
          <w:lang w:val="en-US"/>
        </w:rPr>
        <w:t xml:space="preserve">IPOS-DESC-ce42685606fff532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fifo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fifo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2"/>
        </w:numPr>
      </w:pPr>
      <w:r>
        <w:rPr>
          <w:b/>
          <w:bCs/>
          <w:lang w:val="en-US"/>
        </w:rPr>
        <w:t xml:space="preserve">What the specification already states:</w:t>
      </w:r>
      <w:r>
        <w:rPr>
          <w:lang w:val="en-US"/>
        </w:rPr>
        <w:t xml:space="preserve"> </w:t>
      </w:r>
      <w:r>
        <w:rPr>
          <w:lang w:val="en-US"/>
        </w:rPr>
        <w:t xml:space="preserve">Approved catalog description: bist fail fifo ram. Exact same-owner requirement context is included below.</w:t>
      </w:r>
    </w:p>
    <w:p>
      <w:pPr>
        <w:pStyle w:val="Compact"/>
        <w:numPr>
          <w:ilvl w:val="0"/>
          <w:numId w:val="13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i_bfail_fifo. If already explicit, correct shared interpretation rather than amend the source.</w:t>
      </w:r>
    </w:p>
    <w:p>
      <w:pPr>
        <w:pStyle w:val="Compact"/>
        <w:numPr>
          <w:ilvl w:val="0"/>
          <w:numId w:val="13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2"/>
        </w:numPr>
      </w:pPr>
      <w:r>
        <w:rPr>
          <w:b/>
          <w:bCs/>
          <w:lang w:val="en-US"/>
        </w:rPr>
        <w:t xml:space="preserve">Signal/register information:</w:t>
      </w:r>
      <w:r>
        <w:rPr>
          <w:lang w:val="en-US"/>
        </w:rPr>
        <w:t xml:space="preserve"> </w:t>
      </w:r>
      <w:r>
        <w:rPr>
          <w:lang w:val="en-US"/>
        </w:rPr>
        <w:t xml:space="preserve">i_bfail_fifo; direction: input</w:t>
      </w:r>
    </w:p>
    <w:p>
      <w:pPr>
        <w:pStyle w:val="Compact"/>
        <w:numPr>
          <w:ilvl w:val="0"/>
          <w:numId w:val="130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4"/>
    <w:bookmarkStart w:id="325" w:name="ipos-desc-1bf4df8d1b19f546"/>
    <w:p>
      <w:pPr>
        <w:pStyle w:val="Heading3"/>
      </w:pPr>
      <w:r>
        <w:rPr>
          <w:lang w:val="en-US"/>
        </w:rPr>
        <w:t xml:space="preserve">IPOS-DESC-1bf4df8d1b19f546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adsp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adsp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3"/>
        </w:numPr>
      </w:pPr>
      <w:r>
        <w:rPr>
          <w:b/>
          <w:bCs/>
          <w:lang w:val="en-US"/>
        </w:rPr>
        <w:t xml:space="preserve">What the specification already states:</w:t>
      </w:r>
      <w:r>
        <w:rPr>
          <w:lang w:val="en-US"/>
        </w:rPr>
        <w:t xml:space="preserve"> </w:t>
      </w:r>
      <w:r>
        <w:rPr>
          <w:lang w:val="en-US"/>
        </w:rPr>
        <w:t xml:space="preserve">Approved catalog description: bist fail adsp ram. Exact same-owner requirement context is included below.</w:t>
      </w:r>
    </w:p>
    <w:p>
      <w:pPr>
        <w:pStyle w:val="Compact"/>
        <w:numPr>
          <w:ilvl w:val="0"/>
          <w:numId w:val="13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i_bfail_qk. If already explicit, correct shared interpretation rather than amend the source.</w:t>
      </w:r>
    </w:p>
    <w:p>
      <w:pPr>
        <w:pStyle w:val="Compact"/>
        <w:numPr>
          <w:ilvl w:val="0"/>
          <w:numId w:val="13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3"/>
        </w:numPr>
      </w:pPr>
      <w:r>
        <w:rPr>
          <w:b/>
          <w:bCs/>
          <w:lang w:val="en-US"/>
        </w:rPr>
        <w:t xml:space="preserve">Signal/register information:</w:t>
      </w:r>
      <w:r>
        <w:rPr>
          <w:lang w:val="en-US"/>
        </w:rPr>
        <w:t xml:space="preserve"> </w:t>
      </w:r>
      <w:r>
        <w:rPr>
          <w:lang w:val="en-US"/>
        </w:rPr>
        <w:t xml:space="preserve">i_bfail_qk; direction: input</w:t>
      </w:r>
    </w:p>
    <w:p>
      <w:pPr>
        <w:pStyle w:val="Compact"/>
        <w:numPr>
          <w:ilvl w:val="0"/>
          <w:numId w:val="130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5"/>
    <w:bookmarkStart w:id="326" w:name="ipos-desc-85f1faa987e286a8"/>
    <w:p>
      <w:pPr>
        <w:pStyle w:val="Heading3"/>
      </w:pPr>
      <w:r>
        <w:rPr>
          <w:lang w:val="en-US"/>
        </w:rPr>
        <w:t xml:space="preserve">IPOS-DESC-85f1faa987e286a8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ispu ram instruction mem.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instruction mem.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4"/>
        </w:numPr>
      </w:pPr>
      <w:r>
        <w:rPr>
          <w:b/>
          <w:bCs/>
          <w:lang w:val="en-US"/>
        </w:rPr>
        <w:t xml:space="preserve">What the specification already states:</w:t>
      </w:r>
      <w:r>
        <w:rPr>
          <w:lang w:val="en-US"/>
        </w:rPr>
        <w:t xml:space="preserve"> </w:t>
      </w:r>
      <w:r>
        <w:rPr>
          <w:lang w:val="en-US"/>
        </w:rPr>
        <w:t xml:space="preserve">Approved catalog description: bist fail ispu ram instruction mem. Exact same-owner requirement context is included below.</w:t>
      </w:r>
    </w:p>
    <w:p>
      <w:pPr>
        <w:pStyle w:val="Compact"/>
        <w:numPr>
          <w:ilvl w:val="0"/>
          <w:numId w:val="13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i_bfail_ispu1. If already explicit, correct shared interpretation rather than amend the source.</w:t>
      </w:r>
    </w:p>
    <w:p>
      <w:pPr>
        <w:pStyle w:val="Compact"/>
        <w:numPr>
          <w:ilvl w:val="0"/>
          <w:numId w:val="13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4"/>
        </w:numPr>
      </w:pPr>
      <w:r>
        <w:rPr>
          <w:b/>
          <w:bCs/>
          <w:lang w:val="en-US"/>
        </w:rPr>
        <w:t xml:space="preserve">Signal/register information:</w:t>
      </w:r>
      <w:r>
        <w:rPr>
          <w:lang w:val="en-US"/>
        </w:rPr>
        <w:t xml:space="preserve"> </w:t>
      </w:r>
      <w:r>
        <w:rPr>
          <w:lang w:val="en-US"/>
        </w:rPr>
        <w:t xml:space="preserve">i_bfail_ispu1; direction: input</w:t>
      </w:r>
    </w:p>
    <w:p>
      <w:pPr>
        <w:pStyle w:val="Compact"/>
        <w:numPr>
          <w:ilvl w:val="0"/>
          <w:numId w:val="130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6"/>
    <w:bookmarkStart w:id="327" w:name="ipos-desc-40f355c84947e171"/>
    <w:p>
      <w:pPr>
        <w:pStyle w:val="Heading3"/>
      </w:pPr>
      <w:r>
        <w:rPr>
          <w:lang w:val="en-US"/>
        </w:rPr>
        <w:t xml:space="preserve">IPOS-DESC-40f355c84947e171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ispu ram data mem 1 56.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1 56.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305"/>
        </w:numPr>
      </w:pPr>
      <w:r>
        <w:rPr>
          <w:b/>
          <w:bCs/>
          <w:lang w:val="en-US"/>
        </w:rPr>
        <w:t xml:space="preserve">What the specification already states:</w:t>
      </w:r>
      <w:r>
        <w:rPr>
          <w:lang w:val="en-US"/>
        </w:rPr>
        <w:t xml:space="preserve"> </w:t>
      </w:r>
      <w:r>
        <w:rPr>
          <w:lang w:val="en-US"/>
        </w:rPr>
        <w:t xml:space="preserve">Approved catalog description: bist fail ispu ram data mem 1 56. Exact same-owner requirement context is included below.</w:t>
      </w:r>
    </w:p>
    <w:p>
      <w:pPr>
        <w:pStyle w:val="Compact"/>
        <w:numPr>
          <w:ilvl w:val="0"/>
          <w:numId w:val="13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i_bfail_ispu2. If already explicit, correct shared interpretation rather than amend the source.</w:t>
      </w:r>
    </w:p>
    <w:p>
      <w:pPr>
        <w:pStyle w:val="Compact"/>
        <w:numPr>
          <w:ilvl w:val="0"/>
          <w:numId w:val="13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5"/>
        </w:numPr>
      </w:pPr>
      <w:r>
        <w:rPr>
          <w:b/>
          <w:bCs/>
          <w:lang w:val="en-US"/>
        </w:rPr>
        <w:t xml:space="preserve">Signal/register information:</w:t>
      </w:r>
      <w:r>
        <w:rPr>
          <w:lang w:val="en-US"/>
        </w:rPr>
        <w:t xml:space="preserve"> </w:t>
      </w:r>
      <w:r>
        <w:rPr>
          <w:lang w:val="en-US"/>
        </w:rPr>
        <w:t xml:space="preserve">i_bfail_ispu2; direction: input</w:t>
      </w:r>
    </w:p>
    <w:p>
      <w:pPr>
        <w:pStyle w:val="Compact"/>
        <w:numPr>
          <w:ilvl w:val="0"/>
          <w:numId w:val="130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7"/>
    <w:bookmarkStart w:id="328" w:name="ipos-desc-ff5607e1bba49377"/>
    <w:p>
      <w:pPr>
        <w:pStyle w:val="Heading3"/>
      </w:pPr>
      <w:r>
        <w:rPr>
          <w:lang w:val="en-US"/>
        </w:rPr>
        <w:t xml:space="preserve">IPOS-DESC-ff5607e1bba49377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ispu ram data mem 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6"/>
        </w:numPr>
      </w:pPr>
      <w:r>
        <w:rPr>
          <w:b/>
          <w:bCs/>
          <w:lang w:val="en-US"/>
        </w:rPr>
        <w:t xml:space="preserve">What the specification already states:</w:t>
      </w:r>
      <w:r>
        <w:rPr>
          <w:lang w:val="en-US"/>
        </w:rPr>
        <w:t xml:space="preserve"> </w:t>
      </w:r>
      <w:r>
        <w:rPr>
          <w:lang w:val="en-US"/>
        </w:rPr>
        <w:t xml:space="preserve">Approved catalog description: bist fail ispu ram data mem 2. Exact same-owner requirement context is included below.</w:t>
      </w:r>
    </w:p>
    <w:p>
      <w:pPr>
        <w:pStyle w:val="Compact"/>
        <w:numPr>
          <w:ilvl w:val="0"/>
          <w:numId w:val="13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i_bfail_ispu3. If already explicit, correct shared interpretation rather than amend the source.</w:t>
      </w:r>
    </w:p>
    <w:p>
      <w:pPr>
        <w:pStyle w:val="Compact"/>
        <w:numPr>
          <w:ilvl w:val="0"/>
          <w:numId w:val="13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6"/>
        </w:numPr>
      </w:pPr>
      <w:r>
        <w:rPr>
          <w:b/>
          <w:bCs/>
          <w:lang w:val="en-US"/>
        </w:rPr>
        <w:t xml:space="preserve">Signal/register information:</w:t>
      </w:r>
      <w:r>
        <w:rPr>
          <w:lang w:val="en-US"/>
        </w:rPr>
        <w:t xml:space="preserve"> </w:t>
      </w:r>
      <w:r>
        <w:rPr>
          <w:lang w:val="en-US"/>
        </w:rPr>
        <w:t xml:space="preserve">i_bfail_ispu3; direction: input</w:t>
      </w:r>
    </w:p>
    <w:p>
      <w:pPr>
        <w:pStyle w:val="Compact"/>
        <w:numPr>
          <w:ilvl w:val="0"/>
          <w:numId w:val="130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8"/>
    <w:bookmarkStart w:id="329" w:name="ipos-desc-6c4f98bb5dc7c2e4"/>
    <w:p>
      <w:pPr>
        <w:pStyle w:val="Heading3"/>
      </w:pPr>
      <w:r>
        <w:rPr>
          <w:lang w:val="en-US"/>
        </w:rPr>
        <w:t xml:space="preserve">IPOS-DESC-6c4f98bb5dc7c2e4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fail ispu ram data mem 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7"/>
        </w:numPr>
      </w:pPr>
      <w:r>
        <w:rPr>
          <w:b/>
          <w:bCs/>
          <w:lang w:val="en-US"/>
        </w:rPr>
        <w:t xml:space="preserve">What the specification already states:</w:t>
      </w:r>
      <w:r>
        <w:rPr>
          <w:lang w:val="en-US"/>
        </w:rPr>
        <w:t xml:space="preserve"> </w:t>
      </w:r>
      <w:r>
        <w:rPr>
          <w:lang w:val="en-US"/>
        </w:rPr>
        <w:t xml:space="preserve">Approved catalog description: bist fail ispu ram data mem 3. Exact same-owner requirement context is included below.</w:t>
      </w:r>
    </w:p>
    <w:p>
      <w:pPr>
        <w:pStyle w:val="Compact"/>
        <w:numPr>
          <w:ilvl w:val="0"/>
          <w:numId w:val="13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i_bfail_ispu4. If already explicit, correct shared interpretation rather than amend the source.</w:t>
      </w:r>
    </w:p>
    <w:p>
      <w:pPr>
        <w:pStyle w:val="Compact"/>
        <w:numPr>
          <w:ilvl w:val="0"/>
          <w:numId w:val="13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7"/>
        </w:numPr>
      </w:pPr>
      <w:r>
        <w:rPr>
          <w:b/>
          <w:bCs/>
          <w:lang w:val="en-US"/>
        </w:rPr>
        <w:t xml:space="preserve">Signal/register information:</w:t>
      </w:r>
      <w:r>
        <w:rPr>
          <w:lang w:val="en-US"/>
        </w:rPr>
        <w:t xml:space="preserve"> </w:t>
      </w:r>
      <w:r>
        <w:rPr>
          <w:lang w:val="en-US"/>
        </w:rPr>
        <w:t xml:space="preserve">i_bfail_ispu4; direction: input</w:t>
      </w:r>
    </w:p>
    <w:p>
      <w:pPr>
        <w:pStyle w:val="Compact"/>
        <w:numPr>
          <w:ilvl w:val="0"/>
          <w:numId w:val="130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9"/>
    <w:bookmarkStart w:id="330" w:name="ipos-desc-ea238526b89b71bf"/>
    <w:p>
      <w:pPr>
        <w:pStyle w:val="Heading3"/>
      </w:pPr>
      <w:r>
        <w:rPr>
          <w:lang w:val="en-US"/>
        </w:rPr>
        <w:t xml:space="preserve">IPOS-DESC-ea238526b89b71bf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bist end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end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8"/>
        </w:numPr>
      </w:pPr>
      <w:r>
        <w:rPr>
          <w:b/>
          <w:bCs/>
          <w:lang w:val="en-US"/>
        </w:rPr>
        <w:t xml:space="preserve">What the specification already states:</w:t>
      </w:r>
      <w:r>
        <w:rPr>
          <w:lang w:val="en-US"/>
        </w:rPr>
        <w:t xml:space="preserve"> </w:t>
      </w:r>
      <w:r>
        <w:rPr>
          <w:lang w:val="en-US"/>
        </w:rPr>
        <w:t xml:space="preserve">Approved catalog description: bist end signal. Exact same-owner requirement context is included below.</w:t>
      </w:r>
    </w:p>
    <w:p>
      <w:pPr>
        <w:pStyle w:val="Compact"/>
        <w:numPr>
          <w:ilvl w:val="0"/>
          <w:numId w:val="130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i_bend. If already explicit, correct shared interpretation rather than amend the source.</w:t>
      </w:r>
    </w:p>
    <w:p>
      <w:pPr>
        <w:pStyle w:val="Compact"/>
        <w:numPr>
          <w:ilvl w:val="0"/>
          <w:numId w:val="13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8"/>
        </w:numPr>
      </w:pPr>
      <w:r>
        <w:rPr>
          <w:b/>
          <w:bCs/>
          <w:lang w:val="en-US"/>
        </w:rPr>
        <w:t xml:space="preserve">Signal/register information:</w:t>
      </w:r>
      <w:r>
        <w:rPr>
          <w:lang w:val="en-US"/>
        </w:rPr>
        <w:t xml:space="preserve"> </w:t>
      </w:r>
      <w:r>
        <w:rPr>
          <w:lang w:val="en-US"/>
        </w:rPr>
        <w:t xml:space="preserve">i_bend; direction: input</w:t>
      </w:r>
    </w:p>
    <w:p>
      <w:pPr>
        <w:pStyle w:val="Compact"/>
        <w:numPr>
          <w:ilvl w:val="0"/>
          <w:numId w:val="130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0"/>
    <w:bookmarkStart w:id="331" w:name="ipos-desc-ef0dc53249746598"/>
    <w:p>
      <w:pPr>
        <w:pStyle w:val="Heading3"/>
      </w:pPr>
      <w:r>
        <w:rPr>
          <w:lang w:val="en-US"/>
        </w:rPr>
        <w:t xml:space="preserve">IPOS-DESC-ef0dc53249746598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signal fail bist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signal fail bist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09"/>
        </w:numPr>
      </w:pPr>
      <w:r>
        <w:rPr>
          <w:b/>
          <w:bCs/>
          <w:lang w:val="en-US"/>
        </w:rPr>
        <w:t xml:space="preserve">What the specification already states:</w:t>
      </w:r>
      <w:r>
        <w:rPr>
          <w:lang w:val="en-US"/>
        </w:rPr>
        <w:t xml:space="preserve"> </w:t>
      </w:r>
      <w:r>
        <w:rPr>
          <w:lang w:val="en-US"/>
        </w:rPr>
        <w:t xml:space="preserve">Approved catalog description: signal fail bist test. Exact same-owner requirement context is included below.</w:t>
      </w:r>
    </w:p>
    <w:p>
      <w:pPr>
        <w:pStyle w:val="Compact"/>
        <w:numPr>
          <w:ilvl w:val="0"/>
          <w:numId w:val="130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i_bbad. If already explicit, correct shared interpretation rather than amend the source.</w:t>
      </w:r>
    </w:p>
    <w:p>
      <w:pPr>
        <w:pStyle w:val="Compact"/>
        <w:numPr>
          <w:ilvl w:val="0"/>
          <w:numId w:val="13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9"/>
        </w:numPr>
      </w:pPr>
      <w:r>
        <w:rPr>
          <w:b/>
          <w:bCs/>
          <w:lang w:val="en-US"/>
        </w:rPr>
        <w:t xml:space="preserve">Signal/register information:</w:t>
      </w:r>
      <w:r>
        <w:rPr>
          <w:lang w:val="en-US"/>
        </w:rPr>
        <w:t xml:space="preserve"> </w:t>
      </w:r>
      <w:r>
        <w:rPr>
          <w:lang w:val="en-US"/>
        </w:rPr>
        <w:t xml:space="preserve">i_bbad; direction: input</w:t>
      </w:r>
    </w:p>
    <w:p>
      <w:pPr>
        <w:pStyle w:val="Compact"/>
        <w:numPr>
          <w:ilvl w:val="0"/>
          <w:numId w:val="130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1"/>
    <w:bookmarkStart w:id="332" w:name="ipos-desc-d0e69b1f4d318ed4"/>
    <w:p>
      <w:pPr>
        <w:pStyle w:val="Heading3"/>
      </w:pPr>
      <w:r>
        <w:rPr>
          <w:lang w:val="en-US"/>
        </w:rPr>
        <w:t xml:space="preserve">IPOS-DESC-d0e69b1f4d318ed4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bypass memory signal.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bypass memory signal.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310"/>
        </w:numPr>
      </w:pPr>
      <w:r>
        <w:rPr>
          <w:b/>
          <w:bCs/>
          <w:lang w:val="en-US"/>
        </w:rPr>
        <w:t xml:space="preserve">What the specification already states:</w:t>
      </w:r>
      <w:r>
        <w:rPr>
          <w:lang w:val="en-US"/>
        </w:rPr>
        <w:t xml:space="preserve"> </w:t>
      </w:r>
      <w:r>
        <w:rPr>
          <w:lang w:val="en-US"/>
        </w:rPr>
        <w:t xml:space="preserve">Approved catalog description: bypass memory signal. Exact same-owner requirement context is included below.</w:t>
      </w:r>
    </w:p>
    <w:p>
      <w:pPr>
        <w:pStyle w:val="Compact"/>
        <w:numPr>
          <w:ilvl w:val="0"/>
          <w:numId w:val="13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3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o_bypass. If already explicit, correct shared interpretation rather than amend the source.</w:t>
      </w:r>
    </w:p>
    <w:p>
      <w:pPr>
        <w:pStyle w:val="Compact"/>
        <w:numPr>
          <w:ilvl w:val="0"/>
          <w:numId w:val="13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0"/>
        </w:numPr>
      </w:pPr>
      <w:r>
        <w:rPr>
          <w:b/>
          <w:bCs/>
          <w:lang w:val="en-US"/>
        </w:rPr>
        <w:t xml:space="preserve">Signal/register information:</w:t>
      </w:r>
      <w:r>
        <w:rPr>
          <w:lang w:val="en-US"/>
        </w:rPr>
        <w:t xml:space="preserve"> </w:t>
      </w:r>
      <w:r>
        <w:rPr>
          <w:lang w:val="en-US"/>
        </w:rPr>
        <w:t xml:space="preserve">o_bypass; direction: output</w:t>
      </w:r>
    </w:p>
    <w:p>
      <w:pPr>
        <w:pStyle w:val="Compact"/>
        <w:numPr>
          <w:ilvl w:val="0"/>
          <w:numId w:val="131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3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2"/>
    <w:bookmarkStart w:id="333" w:name="ipos-desc-9c8ad69d1d3b6056"/>
    <w:p>
      <w:pPr>
        <w:pStyle w:val="Heading3"/>
      </w:pPr>
      <w:r>
        <w:rPr>
          <w:lang w:val="en-US"/>
        </w:rPr>
        <w:t xml:space="preserve">IPOS-DESC-9c8ad69d1d3b6056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 32kHz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32kHz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1"/>
        </w:numPr>
      </w:pPr>
      <w:r>
        <w:rPr>
          <w:b/>
          <w:bCs/>
          <w:lang w:val="en-US"/>
        </w:rPr>
        <w:t xml:space="preserve">What the specification already states:</w:t>
      </w:r>
      <w:r>
        <w:rPr>
          <w:lang w:val="en-US"/>
        </w:rPr>
        <w:t xml:space="preserve"> </w:t>
      </w:r>
      <w:r>
        <w:rPr>
          <w:lang w:val="en-US"/>
        </w:rPr>
        <w:t xml:space="preserve">Approved catalog description: clk 32kHz from pmu. Exact same-owner requirement context is included below.</w:t>
      </w:r>
    </w:p>
    <w:p>
      <w:pPr>
        <w:pStyle w:val="Compact"/>
        <w:numPr>
          <w:ilvl w:val="0"/>
          <w:numId w:val="1311"/>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1"/>
        </w:numPr>
      </w:pPr>
      <w:r>
        <w:rPr>
          <w:b/>
          <w:bCs/>
          <w:lang w:val="en-US"/>
        </w:rPr>
        <w:t xml:space="preserve">What the user needs to do:</w:t>
      </w:r>
      <w:r>
        <w:rPr>
          <w:lang w:val="en-US"/>
        </w:rPr>
        <w:t xml:space="preserve"> </w:t>
      </w:r>
      <w:r>
        <w:rPr>
          <w:lang w:val="en-US"/>
        </w:rPr>
        <w:t xml:space="preserve">Locate or clarify the approved handling, qualification relationship for i_clk_32kHz. If already explicit, correct shared interpretation rather than amend the source.</w:t>
      </w:r>
    </w:p>
    <w:p>
      <w:pPr>
        <w:pStyle w:val="Compact"/>
        <w:numPr>
          <w:ilvl w:val="0"/>
          <w:numId w:val="13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1"/>
        </w:numPr>
      </w:pPr>
      <w:r>
        <w:rPr>
          <w:b/>
          <w:bCs/>
          <w:lang w:val="en-US"/>
        </w:rPr>
        <w:t xml:space="preserve">Signal/register information:</w:t>
      </w:r>
      <w:r>
        <w:rPr>
          <w:lang w:val="en-US"/>
        </w:rPr>
        <w:t xml:space="preserve"> </w:t>
      </w:r>
      <w:r>
        <w:rPr>
          <w:lang w:val="en-US"/>
        </w:rPr>
        <w:t xml:space="preserve">i_clk_32kHz; direction: input</w:t>
      </w:r>
    </w:p>
    <w:p>
      <w:pPr>
        <w:pStyle w:val="Compact"/>
        <w:numPr>
          <w:ilvl w:val="0"/>
          <w:numId w:val="13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3"/>
    <w:bookmarkStart w:id="334" w:name="ipos-desc-bf91358a0cffd8f3"/>
    <w:p>
      <w:pPr>
        <w:pStyle w:val="Heading3"/>
      </w:pPr>
      <w:r>
        <w:rPr>
          <w:lang w:val="en-US"/>
        </w:rPr>
        <w:t xml:space="preserve">IPOS-DESC-bf91358a0cffd8f3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 16MHz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16MHz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2"/>
        </w:numPr>
      </w:pPr>
      <w:r>
        <w:rPr>
          <w:b/>
          <w:bCs/>
          <w:lang w:val="en-US"/>
        </w:rPr>
        <w:t xml:space="preserve">What the specification already states:</w:t>
      </w:r>
      <w:r>
        <w:rPr>
          <w:lang w:val="en-US"/>
        </w:rPr>
        <w:t xml:space="preserve"> </w:t>
      </w:r>
      <w:r>
        <w:rPr>
          <w:lang w:val="en-US"/>
        </w:rPr>
        <w:t xml:space="preserve">Approved catalog description: clk 16MHz from pmu. Exact same-owner requirement context is included below.</w:t>
      </w:r>
    </w:p>
    <w:p>
      <w:pPr>
        <w:pStyle w:val="Compact"/>
        <w:numPr>
          <w:ilvl w:val="0"/>
          <w:numId w:val="131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2"/>
        </w:numPr>
      </w:pPr>
      <w:r>
        <w:rPr>
          <w:b/>
          <w:bCs/>
          <w:lang w:val="en-US"/>
        </w:rPr>
        <w:t xml:space="preserve">What the user needs to do:</w:t>
      </w:r>
      <w:r>
        <w:rPr>
          <w:lang w:val="en-US"/>
        </w:rPr>
        <w:t xml:space="preserve"> </w:t>
      </w:r>
      <w:r>
        <w:rPr>
          <w:lang w:val="en-US"/>
        </w:rPr>
        <w:t xml:space="preserve">Locate or clarify the approved handling, qualification relationship for i_clk_16MHz. If already explicit, correct shared interpretation rather than amend the source.</w:t>
      </w:r>
    </w:p>
    <w:p>
      <w:pPr>
        <w:pStyle w:val="Compact"/>
        <w:numPr>
          <w:ilvl w:val="0"/>
          <w:numId w:val="13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2"/>
        </w:numPr>
      </w:pPr>
      <w:r>
        <w:rPr>
          <w:b/>
          <w:bCs/>
          <w:lang w:val="en-US"/>
        </w:rPr>
        <w:t xml:space="preserve">Signal/register information:</w:t>
      </w:r>
      <w:r>
        <w:rPr>
          <w:lang w:val="en-US"/>
        </w:rPr>
        <w:t xml:space="preserve"> </w:t>
      </w:r>
      <w:r>
        <w:rPr>
          <w:lang w:val="en-US"/>
        </w:rPr>
        <w:t xml:space="preserve">i_clk_16MHz; direction: input</w:t>
      </w:r>
    </w:p>
    <w:p>
      <w:pPr>
        <w:pStyle w:val="Compact"/>
        <w:numPr>
          <w:ilvl w:val="0"/>
          <w:numId w:val="13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4"/>
    <w:bookmarkStart w:id="335" w:name="ipos-desc-a251a955d7789174"/>
    <w:p>
      <w:pPr>
        <w:pStyle w:val="Heading3"/>
      </w:pPr>
      <w:r>
        <w:rPr>
          <w:lang w:val="en-US"/>
        </w:rPr>
        <w:t xml:space="preserve">IPOS-DESC-a251a955d7789174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clk for gsr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for gsr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3"/>
        </w:numPr>
      </w:pPr>
      <w:r>
        <w:rPr>
          <w:b/>
          <w:bCs/>
          <w:lang w:val="en-US"/>
        </w:rPr>
        <w:t xml:space="preserve">What the specification already states:</w:t>
      </w:r>
      <w:r>
        <w:rPr>
          <w:lang w:val="en-US"/>
        </w:rPr>
        <w:t xml:space="preserve"> </w:t>
      </w:r>
      <w:r>
        <w:rPr>
          <w:lang w:val="en-US"/>
        </w:rPr>
        <w:t xml:space="preserve">Approved catalog description: clk for gsr signal. Exact same-owner requirement context is included below.</w:t>
      </w:r>
    </w:p>
    <w:p>
      <w:pPr>
        <w:pStyle w:val="Compact"/>
        <w:numPr>
          <w:ilvl w:val="0"/>
          <w:numId w:val="13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i_clk_gsr_16M. If already explicit, correct shared interpretation rather than amend the source.</w:t>
      </w:r>
    </w:p>
    <w:p>
      <w:pPr>
        <w:pStyle w:val="Compact"/>
        <w:numPr>
          <w:ilvl w:val="0"/>
          <w:numId w:val="13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3"/>
        </w:numPr>
      </w:pPr>
      <w:r>
        <w:rPr>
          <w:b/>
          <w:bCs/>
          <w:lang w:val="en-US"/>
        </w:rPr>
        <w:t xml:space="preserve">Signal/register information:</w:t>
      </w:r>
      <w:r>
        <w:rPr>
          <w:lang w:val="en-US"/>
        </w:rPr>
        <w:t xml:space="preserve"> </w:t>
      </w:r>
      <w:r>
        <w:rPr>
          <w:lang w:val="en-US"/>
        </w:rPr>
        <w:t xml:space="preserve">i_clk_gsr_16M; direction: input</w:t>
      </w:r>
    </w:p>
    <w:p>
      <w:pPr>
        <w:pStyle w:val="Compact"/>
        <w:numPr>
          <w:ilvl w:val="0"/>
          <w:numId w:val="131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5"/>
    <w:bookmarkStart w:id="336" w:name="ipos-desc-037baec41ccce6f9"/>
    <w:p>
      <w:pPr>
        <w:pStyle w:val="Heading3"/>
      </w:pPr>
      <w:r>
        <w:rPr>
          <w:lang w:val="en-US"/>
        </w:rPr>
        <w:t xml:space="preserve">IPOS-DESC-037baec41ccce6f9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clock for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clock for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4"/>
        </w:numPr>
      </w:pPr>
      <w:r>
        <w:rPr>
          <w:b/>
          <w:bCs/>
          <w:lang w:val="en-US"/>
        </w:rPr>
        <w:t xml:space="preserve">What the specification already states:</w:t>
      </w:r>
      <w:r>
        <w:rPr>
          <w:lang w:val="en-US"/>
        </w:rPr>
        <w:t xml:space="preserve"> </w:t>
      </w:r>
      <w:r>
        <w:rPr>
          <w:lang w:val="en-US"/>
        </w:rPr>
        <w:t xml:space="preserve">Approved catalog description: clock for ahb master. Exact same-owner requirement context is included below.</w:t>
      </w:r>
    </w:p>
    <w:p>
      <w:pPr>
        <w:pStyle w:val="Compact"/>
        <w:numPr>
          <w:ilvl w:val="0"/>
          <w:numId w:val="13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i_clk_ahb_master. If already explicit, correct shared interpretation rather than amend the source.</w:t>
      </w:r>
    </w:p>
    <w:p>
      <w:pPr>
        <w:pStyle w:val="Compact"/>
        <w:numPr>
          <w:ilvl w:val="0"/>
          <w:numId w:val="13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4"/>
        </w:numPr>
      </w:pPr>
      <w:r>
        <w:rPr>
          <w:b/>
          <w:bCs/>
          <w:lang w:val="en-US"/>
        </w:rPr>
        <w:t xml:space="preserve">Signal/register information:</w:t>
      </w:r>
      <w:r>
        <w:rPr>
          <w:lang w:val="en-US"/>
        </w:rPr>
        <w:t xml:space="preserve"> </w:t>
      </w:r>
      <w:r>
        <w:rPr>
          <w:lang w:val="en-US"/>
        </w:rPr>
        <w:t xml:space="preserve">i_clk_ahb_master; direction: input</w:t>
      </w:r>
    </w:p>
    <w:p>
      <w:pPr>
        <w:pStyle w:val="Compact"/>
        <w:numPr>
          <w:ilvl w:val="0"/>
          <w:numId w:val="131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6"/>
    <w:bookmarkStart w:id="337" w:name="ipos-desc-e45c32b210dcf196"/>
    <w:p>
      <w:pPr>
        <w:pStyle w:val="Heading3"/>
      </w:pPr>
      <w:r>
        <w:rPr>
          <w:lang w:val="en-US"/>
        </w:rPr>
        <w:t xml:space="preserve">IPOS-DESC-e45c32b210dcf196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reset in 16MHz domain.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in 16MHz domain.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Controller:IPOS_STBIO1_MAIN_CONTROLLER_044; offsets 0 to 153</w:t>
      </w:r>
    </w:p>
    <w:p>
      <w:pPr>
        <w:pStyle w:val="SourceCode"/>
      </w:pPr>
      <w:r>
        <w:rPr>
          <w:rStyle w:val="VerbatimChar"/>
          <w:lang w:val="en-US"/>
        </w:rPr>
        <w:t xml:space="preserve">When i_rstn is asserted low, all the output shall be set to 0, except for count_cap that shall be set to 9 and o_end_cal_phase that shall be set to high.</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requirement:IPOS_STBIO1_MAIN_CONTROLLER_044;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15"/>
        </w:numPr>
      </w:pPr>
      <w:r>
        <w:rPr>
          <w:b/>
          <w:bCs/>
          <w:lang w:val="en-US"/>
        </w:rPr>
        <w:t xml:space="preserve">What the specification already states:</w:t>
      </w:r>
      <w:r>
        <w:rPr>
          <w:lang w:val="en-US"/>
        </w:rPr>
        <w:t xml:space="preserve"> </w:t>
      </w:r>
      <w:r>
        <w:rPr>
          <w:lang w:val="en-US"/>
        </w:rPr>
        <w:t xml:space="preserve">Approved catalog description: reset in 16MHz domain. Exact same-owner requirement context is included below.</w:t>
      </w:r>
    </w:p>
    <w:p>
      <w:pPr>
        <w:pStyle w:val="Compact"/>
        <w:numPr>
          <w:ilvl w:val="0"/>
          <w:numId w:val="131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5"/>
        </w:numPr>
      </w:pPr>
      <w:r>
        <w:rPr>
          <w:b/>
          <w:bCs/>
          <w:lang w:val="en-US"/>
        </w:rPr>
        <w:t xml:space="preserve">What the user needs to do:</w:t>
      </w:r>
      <w:r>
        <w:rPr>
          <w:lang w:val="en-US"/>
        </w:rPr>
        <w:t xml:space="preserve"> </w:t>
      </w:r>
      <w:r>
        <w:rPr>
          <w:lang w:val="en-US"/>
        </w:rPr>
        <w:t xml:space="preserve">Locate or clarify the approved handling, qualification relationship for i_rstn. If already explicit, correct shared interpretation rather than amend the source.</w:t>
      </w:r>
    </w:p>
    <w:p>
      <w:pPr>
        <w:pStyle w:val="Compact"/>
        <w:numPr>
          <w:ilvl w:val="0"/>
          <w:numId w:val="13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5"/>
        </w:numPr>
      </w:pPr>
      <w:r>
        <w:rPr>
          <w:b/>
          <w:bCs/>
          <w:lang w:val="en-US"/>
        </w:rPr>
        <w:t xml:space="preserve">Signal/register information:</w:t>
      </w:r>
      <w:r>
        <w:rPr>
          <w:lang w:val="en-US"/>
        </w:rPr>
        <w:t xml:space="preserve"> </w:t>
      </w:r>
      <w:r>
        <w:rPr>
          <w:lang w:val="en-US"/>
        </w:rPr>
        <w:t xml:space="preserve">i_rstn; direction: input</w:t>
      </w:r>
    </w:p>
    <w:p>
      <w:pPr>
        <w:pStyle w:val="Compact"/>
        <w:numPr>
          <w:ilvl w:val="0"/>
          <w:numId w:val="131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7"/>
    <w:bookmarkStart w:id="338" w:name="ipos-desc-dcdadb0d099c8075"/>
    <w:p>
      <w:pPr>
        <w:pStyle w:val="Heading3"/>
      </w:pPr>
      <w:r>
        <w:rPr>
          <w:lang w:val="en-US"/>
        </w:rPr>
        <w:t xml:space="preserve">IPOS-DESC-dcdadb0d099c8075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reset in 32kz domain.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in 32kz domain.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6"/>
        </w:numPr>
      </w:pPr>
      <w:r>
        <w:rPr>
          <w:b/>
          <w:bCs/>
          <w:lang w:val="en-US"/>
        </w:rPr>
        <w:t xml:space="preserve">What the specification already states:</w:t>
      </w:r>
      <w:r>
        <w:rPr>
          <w:lang w:val="en-US"/>
        </w:rPr>
        <w:t xml:space="preserve"> </w:t>
      </w:r>
      <w:r>
        <w:rPr>
          <w:lang w:val="en-US"/>
        </w:rPr>
        <w:t xml:space="preserve">Approved catalog description: reset in 32kz domain. Exact same-owner requirement context is included below.</w:t>
      </w:r>
    </w:p>
    <w:p>
      <w:pPr>
        <w:pStyle w:val="Compact"/>
        <w:numPr>
          <w:ilvl w:val="0"/>
          <w:numId w:val="13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i_rstn_sync_32. If already explicit, correct shared interpretation rather than amend the source.</w:t>
      </w:r>
    </w:p>
    <w:p>
      <w:pPr>
        <w:pStyle w:val="Compact"/>
        <w:numPr>
          <w:ilvl w:val="0"/>
          <w:numId w:val="13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6"/>
        </w:numPr>
      </w:pPr>
      <w:r>
        <w:rPr>
          <w:b/>
          <w:bCs/>
          <w:lang w:val="en-US"/>
        </w:rPr>
        <w:t xml:space="preserve">Signal/register information:</w:t>
      </w:r>
      <w:r>
        <w:rPr>
          <w:lang w:val="en-US"/>
        </w:rPr>
        <w:t xml:space="preserve"> </w:t>
      </w:r>
      <w:r>
        <w:rPr>
          <w:lang w:val="en-US"/>
        </w:rPr>
        <w:t xml:space="preserve">i_rstn_sync_32; direction: input</w:t>
      </w:r>
    </w:p>
    <w:p>
      <w:pPr>
        <w:pStyle w:val="Compact"/>
        <w:numPr>
          <w:ilvl w:val="0"/>
          <w:numId w:val="131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8"/>
    <w:bookmarkStart w:id="339" w:name="ipos-desc-3efa13f7780576ee"/>
    <w:p>
      <w:pPr>
        <w:pStyle w:val="Heading3"/>
      </w:pPr>
      <w:r>
        <w:rPr>
          <w:lang w:val="en-US"/>
        </w:rPr>
        <w:t xml:space="preserve">IPOS-DESC-3efa13f7780576ee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of the wave velocity mode.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of the wave velocity mode.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Controller:IPOS_STBIO1_MAIN_CONTROLLER_6098; offsets 0 to 148</w:t>
      </w:r>
    </w:p>
    <w:p>
      <w:pPr>
        <w:pStyle w:val="SourceCode"/>
      </w:pPr>
      <w:r>
        <w:rPr>
          <w:rStyle w:val="VerbatimChar"/>
          <w:lang w:val="en-US"/>
        </w:rPr>
        <w:t xml:space="preserve">When i_wave_velocity_mode is set to 1, the ALC Compensation shall be set only when the ELAB FSM is into the PPG_ALC_STORAGE and then never repeated.</w:t>
      </w:r>
    </w:p>
    <w:p>
      <w:pPr>
        <w:pStyle w:val="FirstParagraph"/>
      </w:pPr>
      <w:r>
        <w:rPr>
          <w:lang w:val="en-US"/>
        </w:rPr>
        <w:t xml:space="preserve">Source: requirement:Main Controller:IPOS_STBIO1_MAIN_CONTROLLER_097; offsets 0 to 250</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 then the PPG FSM shall go to ALC Compensation state.</w:t>
      </w:r>
    </w:p>
    <w:p>
      <w:pPr>
        <w:pStyle w:val="FirstParagraph"/>
      </w:pPr>
      <w:r>
        <w:rPr>
          <w:lang w:val="en-US"/>
        </w:rPr>
        <w:t xml:space="preserve">Source: requirement:Main Controller:IPOS_STBIO1_MAIN_CONTROLLER_6070; offsets 0 to 205</w:t>
      </w:r>
    </w:p>
    <w:p>
      <w:pPr>
        <w:pStyle w:val="SourceCode"/>
      </w:pPr>
      <w:r>
        <w:rPr>
          <w:rStyle w:val="VerbatimChar"/>
          <w:lang w:val="en-US"/>
        </w:rPr>
        <w:t xml:space="preserve">When i_wave_velocity mode is enabled together with the DISABLE_ALC, the PPG_ALC_STORAGE shall be performed but once the Device goes into OPERATIVE State, the values are not summed (visible) to the o_BIDAC.</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requirement:IPOS_STBIO1_MAIN_CONTROLLER_6098; C:\Users\iannuzza\LOCAL_PROJ\Github_copilot_proj\Deterministic_Reqs_workflow\data\canonical\canonical_store.sqlite; approved snapshot; artifacts/stage2_mirco_arc/block_inventory.csv; approved requirement:IPOS_STBIO1_MAIN_CONTROLLER_097; approved requirement:IPOS_STBIO1_MAIN_CONTROLLER_6070</w:t>
      </w:r>
    </w:p>
    <w:p>
      <w:pPr>
        <w:pStyle w:val="BodyText"/>
      </w:pPr>
      <w:r>
        <w:rPr>
          <w:b/>
          <w:bCs/>
          <w:lang w:val="en-US"/>
        </w:rPr>
        <w:t xml:space="preserve">Diagnostic note</w:t>
      </w:r>
    </w:p>
    <w:p>
      <w:pPr>
        <w:pStyle w:val="Compact"/>
        <w:numPr>
          <w:ilvl w:val="0"/>
          <w:numId w:val="1317"/>
        </w:numPr>
      </w:pPr>
      <w:r>
        <w:rPr>
          <w:b/>
          <w:bCs/>
          <w:lang w:val="en-US"/>
        </w:rPr>
        <w:t xml:space="preserve">What the specification already states:</w:t>
      </w:r>
      <w:r>
        <w:rPr>
          <w:lang w:val="en-US"/>
        </w:rPr>
        <w:t xml:space="preserve"> </w:t>
      </w:r>
      <w:r>
        <w:rPr>
          <w:lang w:val="en-US"/>
        </w:rPr>
        <w:t xml:space="preserve">Approved catalog description: enable of the wave velocity mode. Exact same-owner requirement context is included below.</w:t>
      </w:r>
    </w:p>
    <w:p>
      <w:pPr>
        <w:pStyle w:val="Compact"/>
        <w:numPr>
          <w:ilvl w:val="0"/>
          <w:numId w:val="1317"/>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7"/>
        </w:numPr>
      </w:pPr>
      <w:r>
        <w:rPr>
          <w:b/>
          <w:bCs/>
          <w:lang w:val="en-US"/>
        </w:rPr>
        <w:t xml:space="preserve">What the user needs to do:</w:t>
      </w:r>
      <w:r>
        <w:rPr>
          <w:lang w:val="en-US"/>
        </w:rPr>
        <w:t xml:space="preserve"> </w:t>
      </w:r>
      <w:r>
        <w:rPr>
          <w:lang w:val="en-US"/>
        </w:rPr>
        <w:t xml:space="preserve">Locate or clarify the approved handling, timing relationship for i_wave_velocity_mode. If already explicit, correct shared interpretation rather than amend the source.</w:t>
      </w:r>
    </w:p>
    <w:p>
      <w:pPr>
        <w:pStyle w:val="Compact"/>
        <w:numPr>
          <w:ilvl w:val="0"/>
          <w:numId w:val="13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7"/>
        </w:numPr>
      </w:pPr>
      <w:r>
        <w:rPr>
          <w:b/>
          <w:bCs/>
          <w:lang w:val="en-US"/>
        </w:rPr>
        <w:t xml:space="preserve">Signal/register information:</w:t>
      </w:r>
      <w:r>
        <w:rPr>
          <w:lang w:val="en-US"/>
        </w:rPr>
        <w:t xml:space="preserve"> </w:t>
      </w:r>
      <w:r>
        <w:rPr>
          <w:lang w:val="en-US"/>
        </w:rPr>
        <w:t xml:space="preserve">i_wave_velocity_mode; direction: input</w:t>
      </w:r>
    </w:p>
    <w:p>
      <w:pPr>
        <w:pStyle w:val="Compact"/>
        <w:numPr>
          <w:ilvl w:val="0"/>
          <w:numId w:val="131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9"/>
    <w:bookmarkStart w:id="340" w:name="ipos-desc-027695eaf4ca7a9b"/>
    <w:p>
      <w:pPr>
        <w:pStyle w:val="Heading3"/>
      </w:pPr>
      <w:r>
        <w:rPr>
          <w:lang w:val="en-US"/>
        </w:rPr>
        <w:t xml:space="preserve">IPOS-DESC-027695eaf4ca7a9b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i_ispu_end_elab Scope: the cited approved catalog row for Main Controller / i_ispu_end_elab. This finding is limited to that approved scope, not every source.</w:t>
      </w:r>
    </w:p>
    <w:p>
      <w:pPr>
        <w:pStyle w:val="BodyText"/>
      </w:pPr>
      <w:r>
        <w:rPr>
          <w:lang w:val="en-US"/>
        </w:rPr>
        <w:t xml:space="preserve">Clarification need: State the purpose and handling of i_ispu_end_elab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i_ispu_end_elab Scope: the cited approved catalog row for Main Controller / i_ispu_end_elab.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i_ispu_end_elab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3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i_ispu_end_elab. If already explicit, correct shared interpretation rather than amend the source.</w:t>
      </w:r>
    </w:p>
    <w:p>
      <w:pPr>
        <w:pStyle w:val="Compact"/>
        <w:numPr>
          <w:ilvl w:val="0"/>
          <w:numId w:val="13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8"/>
        </w:numPr>
      </w:pPr>
      <w:r>
        <w:rPr>
          <w:b/>
          <w:bCs/>
          <w:lang w:val="en-US"/>
        </w:rPr>
        <w:t xml:space="preserve">Signal/register information:</w:t>
      </w:r>
      <w:r>
        <w:rPr>
          <w:lang w:val="en-US"/>
        </w:rPr>
        <w:t xml:space="preserve"> </w:t>
      </w:r>
      <w:r>
        <w:rPr>
          <w:lang w:val="en-US"/>
        </w:rPr>
        <w:t xml:space="preserve">i_ispu_end_elab; direction: input</w:t>
      </w:r>
    </w:p>
    <w:p>
      <w:pPr>
        <w:pStyle w:val="Compact"/>
        <w:numPr>
          <w:ilvl w:val="0"/>
          <w:numId w:val="131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0"/>
    <w:bookmarkStart w:id="341" w:name="ipos-desc-d2f46aef34cd4a94"/>
    <w:p>
      <w:pPr>
        <w:pStyle w:val="Heading3"/>
      </w:pPr>
      <w:r>
        <w:rPr>
          <w:lang w:val="en-US"/>
        </w:rPr>
        <w:t xml:space="preserve">IPOS-DESC-d2f46aef34cd4a94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[ppg_frame_bit_top-1:0] number of frame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number of frame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19"/>
        </w:numPr>
      </w:pPr>
      <w:r>
        <w:rPr>
          <w:b/>
          <w:bCs/>
          <w:lang w:val="en-US"/>
        </w:rPr>
        <w:t xml:space="preserve">What the specification already states:</w:t>
      </w:r>
      <w:r>
        <w:rPr>
          <w:lang w:val="en-US"/>
        </w:rPr>
        <w:t xml:space="preserve"> </w:t>
      </w:r>
      <w:r>
        <w:rPr>
          <w:lang w:val="en-US"/>
        </w:rPr>
        <w:t xml:space="preserve">Approved catalog description: [ppg_frame_bit_top-1:0] number of frame selected. Exact same-owner requirement context is included below.</w:t>
      </w:r>
    </w:p>
    <w:p>
      <w:pPr>
        <w:pStyle w:val="Compact"/>
        <w:numPr>
          <w:ilvl w:val="0"/>
          <w:numId w:val="13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i_n_ppg_frame. If already explicit, correct shared interpretation rather than amend the source.</w:t>
      </w:r>
    </w:p>
    <w:p>
      <w:pPr>
        <w:pStyle w:val="Compact"/>
        <w:numPr>
          <w:ilvl w:val="0"/>
          <w:numId w:val="13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9"/>
        </w:numPr>
      </w:pPr>
      <w:r>
        <w:rPr>
          <w:b/>
          <w:bCs/>
          <w:lang w:val="en-US"/>
        </w:rPr>
        <w:t xml:space="preserve">Signal/register information:</w:t>
      </w:r>
      <w:r>
        <w:rPr>
          <w:lang w:val="en-US"/>
        </w:rPr>
        <w:t xml:space="preserve"> </w:t>
      </w:r>
      <w:r>
        <w:rPr>
          <w:lang w:val="en-US"/>
        </w:rPr>
        <w:t xml:space="preserve">i_n_ppg_frame; direction: input</w:t>
      </w:r>
    </w:p>
    <w:p>
      <w:pPr>
        <w:pStyle w:val="Compact"/>
        <w:numPr>
          <w:ilvl w:val="0"/>
          <w:numId w:val="131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1"/>
    <w:bookmarkStart w:id="342" w:name="ipos-desc-a9bf39da7cdef9d4"/>
    <w:p>
      <w:pPr>
        <w:pStyle w:val="Heading3"/>
      </w:pPr>
      <w:r>
        <w:rPr>
          <w:lang w:val="en-US"/>
        </w:rPr>
        <w:t xml:space="preserve">IPOS-DESC-a9bf39da7cdef9d4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[data_in_size_bit_top-1:0] constant value from regmap used for ppg ioff calibraton.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[data_in_size_bit_top-1:0] constant value from regmap used for ppg ioff calibraton.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0"/>
        </w:numPr>
      </w:pPr>
      <w:r>
        <w:rPr>
          <w:b/>
          <w:bCs/>
          <w:lang w:val="en-US"/>
        </w:rPr>
        <w:t xml:space="preserve">What the specification already states:</w:t>
      </w:r>
      <w:r>
        <w:rPr>
          <w:lang w:val="en-US"/>
        </w:rPr>
        <w:t xml:space="preserve"> </w:t>
      </w:r>
      <w:r>
        <w:rPr>
          <w:lang w:val="en-US"/>
        </w:rPr>
        <w:t xml:space="preserve">Approved catalog description: [data_in_size_bit_top-1:0] constant value from regmap used for ppg ioff calibraton. Exact same-owner requirement context is included below.</w:t>
      </w:r>
    </w:p>
    <w:p>
      <w:pPr>
        <w:pStyle w:val="Compact"/>
        <w:numPr>
          <w:ilvl w:val="0"/>
          <w:numId w:val="13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i_const_value_ioff. If already explicit, correct shared interpretation rather than amend the source.</w:t>
      </w:r>
    </w:p>
    <w:p>
      <w:pPr>
        <w:pStyle w:val="Compact"/>
        <w:numPr>
          <w:ilvl w:val="0"/>
          <w:numId w:val="13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0"/>
        </w:numPr>
      </w:pPr>
      <w:r>
        <w:rPr>
          <w:b/>
          <w:bCs/>
          <w:lang w:val="en-US"/>
        </w:rPr>
        <w:t xml:space="preserve">Signal/register information:</w:t>
      </w:r>
      <w:r>
        <w:rPr>
          <w:lang w:val="en-US"/>
        </w:rPr>
        <w:t xml:space="preserve"> </w:t>
      </w:r>
      <w:r>
        <w:rPr>
          <w:lang w:val="en-US"/>
        </w:rPr>
        <w:t xml:space="preserve">i_const_value_ioff; direction: input</w:t>
      </w:r>
    </w:p>
    <w:p>
      <w:pPr>
        <w:pStyle w:val="Compact"/>
        <w:numPr>
          <w:ilvl w:val="0"/>
          <w:numId w:val="132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2"/>
    <w:bookmarkStart w:id="343" w:name="ipos-desc-3641c555cd5d0971"/>
    <w:p>
      <w:pPr>
        <w:pStyle w:val="Heading3"/>
      </w:pPr>
      <w:r>
        <w:rPr>
          <w:lang w:val="en-US"/>
        </w:rPr>
        <w:t xml:space="preserve">IPOS-DESC-3641c555cd5d0971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ppg rx channel frame from regamp.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ppg rx channel frame from regamp.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Controller:IPOS_STBIO1_MAIN_CONTROLLER_097; offsets 0 to 250</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 then the PPG FSM shall go to ALC Compensation state.</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requirement:IPOS_STBIO1_MAIN_CONTROLLER_097;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21"/>
        </w:numPr>
      </w:pPr>
      <w:r>
        <w:rPr>
          <w:b/>
          <w:bCs/>
          <w:lang w:val="en-US"/>
        </w:rPr>
        <w:t xml:space="preserve">What the specification already states:</w:t>
      </w:r>
      <w:r>
        <w:rPr>
          <w:lang w:val="en-US"/>
        </w:rPr>
        <w:t xml:space="preserve"> </w:t>
      </w:r>
      <w:r>
        <w:rPr>
          <w:lang w:val="en-US"/>
        </w:rPr>
        <w:t xml:space="preserve">Approved catalog description: [n_max_frame-1:0] ppg rx channel frame from regamp. Exact same-owner requirement context is included below.</w:t>
      </w:r>
    </w:p>
    <w:p>
      <w:pPr>
        <w:pStyle w:val="Compact"/>
        <w:numPr>
          <w:ilvl w:val="0"/>
          <w:numId w:val="13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i_rx_ch_frame. If already explicit, correct shared interpretation rather than amend the source.</w:t>
      </w:r>
    </w:p>
    <w:p>
      <w:pPr>
        <w:pStyle w:val="Compact"/>
        <w:numPr>
          <w:ilvl w:val="0"/>
          <w:numId w:val="13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1"/>
        </w:numPr>
      </w:pPr>
      <w:r>
        <w:rPr>
          <w:b/>
          <w:bCs/>
          <w:lang w:val="en-US"/>
        </w:rPr>
        <w:t xml:space="preserve">Signal/register information:</w:t>
      </w:r>
      <w:r>
        <w:rPr>
          <w:lang w:val="en-US"/>
        </w:rPr>
        <w:t xml:space="preserve"> </w:t>
      </w:r>
      <w:r>
        <w:rPr>
          <w:lang w:val="en-US"/>
        </w:rPr>
        <w:t xml:space="preserve">i_rx_ch_frame; direction: input</w:t>
      </w:r>
    </w:p>
    <w:p>
      <w:pPr>
        <w:pStyle w:val="Compact"/>
        <w:numPr>
          <w:ilvl w:val="0"/>
          <w:numId w:val="132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3"/>
    <w:bookmarkStart w:id="344" w:name="ipos-desc-c75e31ed205258fe"/>
    <w:p>
      <w:pPr>
        <w:pStyle w:val="Heading3"/>
      </w:pPr>
      <w:r>
        <w:rPr>
          <w:lang w:val="en-US"/>
        </w:rPr>
        <w:t xml:space="preserve">IPOS-DESC-c75e31ed205258fe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tx led set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led set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2"/>
        </w:numPr>
      </w:pPr>
      <w:r>
        <w:rPr>
          <w:b/>
          <w:bCs/>
          <w:lang w:val="en-US"/>
        </w:rPr>
        <w:t xml:space="preserve">What the specification already states:</w:t>
      </w:r>
      <w:r>
        <w:rPr>
          <w:lang w:val="en-US"/>
        </w:rPr>
        <w:t xml:space="preserve"> </w:t>
      </w:r>
      <w:r>
        <w:rPr>
          <w:lang w:val="en-US"/>
        </w:rPr>
        <w:t xml:space="preserve">Approved catalog description: [n_max_frame-1:0] tx led set time from regmap. Exact same-owner requirement context is included below.</w:t>
      </w:r>
    </w:p>
    <w:p>
      <w:pPr>
        <w:pStyle w:val="Compact"/>
        <w:numPr>
          <w:ilvl w:val="0"/>
          <w:numId w:val="13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i_T_tx_led_set. If already explicit, correct shared interpretation rather than amend the source.</w:t>
      </w:r>
    </w:p>
    <w:p>
      <w:pPr>
        <w:pStyle w:val="Compact"/>
        <w:numPr>
          <w:ilvl w:val="0"/>
          <w:numId w:val="13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2"/>
        </w:numPr>
      </w:pPr>
      <w:r>
        <w:rPr>
          <w:b/>
          <w:bCs/>
          <w:lang w:val="en-US"/>
        </w:rPr>
        <w:t xml:space="preserve">Signal/register information:</w:t>
      </w:r>
      <w:r>
        <w:rPr>
          <w:lang w:val="en-US"/>
        </w:rPr>
        <w:t xml:space="preserve"> </w:t>
      </w:r>
      <w:r>
        <w:rPr>
          <w:lang w:val="en-US"/>
        </w:rPr>
        <w:t xml:space="preserve">i_T_tx_led_set; direction: input</w:t>
      </w:r>
    </w:p>
    <w:p>
      <w:pPr>
        <w:pStyle w:val="Compact"/>
        <w:numPr>
          <w:ilvl w:val="0"/>
          <w:numId w:val="132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4"/>
    <w:bookmarkStart w:id="345" w:name="ipos-desc-b025108413ab12c9"/>
    <w:p>
      <w:pPr>
        <w:pStyle w:val="Heading3"/>
      </w:pPr>
      <w:r>
        <w:rPr>
          <w:lang w:val="en-US"/>
        </w:rPr>
        <w:t xml:space="preserve">IPOS-DESC-b025108413ab12c9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tx led off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led off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3"/>
        </w:numPr>
      </w:pPr>
      <w:r>
        <w:rPr>
          <w:b/>
          <w:bCs/>
          <w:lang w:val="en-US"/>
        </w:rPr>
        <w:t xml:space="preserve">What the specification already states:</w:t>
      </w:r>
      <w:r>
        <w:rPr>
          <w:lang w:val="en-US"/>
        </w:rPr>
        <w:t xml:space="preserve"> </w:t>
      </w:r>
      <w:r>
        <w:rPr>
          <w:lang w:val="en-US"/>
        </w:rPr>
        <w:t xml:space="preserve">Approved catalog description: [n_max_frame-1:0] tx led off time from regmap. Exact same-owner requirement context is included below.</w:t>
      </w:r>
    </w:p>
    <w:p>
      <w:pPr>
        <w:pStyle w:val="Compact"/>
        <w:numPr>
          <w:ilvl w:val="0"/>
          <w:numId w:val="132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i_T_tx_led_off. If already explicit, correct shared interpretation rather than amend the source.</w:t>
      </w:r>
    </w:p>
    <w:p>
      <w:pPr>
        <w:pStyle w:val="Compact"/>
        <w:numPr>
          <w:ilvl w:val="0"/>
          <w:numId w:val="13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3"/>
        </w:numPr>
      </w:pPr>
      <w:r>
        <w:rPr>
          <w:b/>
          <w:bCs/>
          <w:lang w:val="en-US"/>
        </w:rPr>
        <w:t xml:space="preserve">Signal/register information:</w:t>
      </w:r>
      <w:r>
        <w:rPr>
          <w:lang w:val="en-US"/>
        </w:rPr>
        <w:t xml:space="preserve"> </w:t>
      </w:r>
      <w:r>
        <w:rPr>
          <w:lang w:val="en-US"/>
        </w:rPr>
        <w:t xml:space="preserve">i_T_tx_led_off; direction: input</w:t>
      </w:r>
    </w:p>
    <w:p>
      <w:pPr>
        <w:pStyle w:val="Compact"/>
        <w:numPr>
          <w:ilvl w:val="0"/>
          <w:numId w:val="132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5"/>
    <w:bookmarkStart w:id="346" w:name="ipos-desc-212db0943d7104bb"/>
    <w:p>
      <w:pPr>
        <w:pStyle w:val="Heading3"/>
      </w:pPr>
      <w:r>
        <w:rPr>
          <w:lang w:val="en-US"/>
        </w:rPr>
        <w:t xml:space="preserve">IPOS-DESC-212db0943d7104bb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current injection.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current injection.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4"/>
        </w:numPr>
      </w:pPr>
      <w:r>
        <w:rPr>
          <w:b/>
          <w:bCs/>
          <w:lang w:val="en-US"/>
        </w:rPr>
        <w:t xml:space="preserve">What the specification already states:</w:t>
      </w:r>
      <w:r>
        <w:rPr>
          <w:lang w:val="en-US"/>
        </w:rPr>
        <w:t xml:space="preserve"> </w:t>
      </w:r>
      <w:r>
        <w:rPr>
          <w:lang w:val="en-US"/>
        </w:rPr>
        <w:t xml:space="preserve">Approved catalog description: [n_max_frame-1:0] current injection. Exact same-owner requirement context is included below.</w:t>
      </w:r>
    </w:p>
    <w:p>
      <w:pPr>
        <w:pStyle w:val="Compact"/>
        <w:numPr>
          <w:ilvl w:val="0"/>
          <w:numId w:val="13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i_curr_sel_tx_frame_x. If already explicit, correct shared interpretation rather than amend the source.</w:t>
      </w:r>
    </w:p>
    <w:p>
      <w:pPr>
        <w:pStyle w:val="Compact"/>
        <w:numPr>
          <w:ilvl w:val="0"/>
          <w:numId w:val="13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4"/>
        </w:numPr>
      </w:pPr>
      <w:r>
        <w:rPr>
          <w:b/>
          <w:bCs/>
          <w:lang w:val="en-US"/>
        </w:rPr>
        <w:t xml:space="preserve">Signal/register information:</w:t>
      </w:r>
      <w:r>
        <w:rPr>
          <w:lang w:val="en-US"/>
        </w:rPr>
        <w:t xml:space="preserve"> </w:t>
      </w:r>
      <w:r>
        <w:rPr>
          <w:lang w:val="en-US"/>
        </w:rPr>
        <w:t xml:space="preserve">i_curr_sel_tx_frame_x; direction: input</w:t>
      </w:r>
    </w:p>
    <w:p>
      <w:pPr>
        <w:pStyle w:val="Compact"/>
        <w:numPr>
          <w:ilvl w:val="0"/>
          <w:numId w:val="132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6"/>
    <w:bookmarkStart w:id="347" w:name="ipos-desc-9f35a45bddc3ef4e"/>
    <w:p>
      <w:pPr>
        <w:pStyle w:val="Heading3"/>
      </w:pPr>
      <w:r>
        <w:rPr>
          <w:lang w:val="en-US"/>
        </w:rPr>
        <w:t xml:space="preserve">IPOS-DESC-9f35a45bddc3ef4e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5"/>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i_tx1_outlab_sel_frame_x. If already explicit, correct shared interpretation rather than amend the source.</w:t>
      </w:r>
    </w:p>
    <w:p>
      <w:pPr>
        <w:pStyle w:val="Compact"/>
        <w:numPr>
          <w:ilvl w:val="0"/>
          <w:numId w:val="13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5"/>
        </w:numPr>
      </w:pPr>
      <w:r>
        <w:rPr>
          <w:b/>
          <w:bCs/>
          <w:lang w:val="en-US"/>
        </w:rPr>
        <w:t xml:space="preserve">Signal/register information:</w:t>
      </w:r>
      <w:r>
        <w:rPr>
          <w:lang w:val="en-US"/>
        </w:rPr>
        <w:t xml:space="preserve"> </w:t>
      </w:r>
      <w:r>
        <w:rPr>
          <w:lang w:val="en-US"/>
        </w:rPr>
        <w:t xml:space="preserve">i_tx1_outlab_sel_frame_x; direction: input</w:t>
      </w:r>
    </w:p>
    <w:p>
      <w:pPr>
        <w:pStyle w:val="Compact"/>
        <w:numPr>
          <w:ilvl w:val="0"/>
          <w:numId w:val="132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7"/>
    <w:bookmarkStart w:id="348" w:name="ipos-desc-50c4375dd43b77cb"/>
    <w:p>
      <w:pPr>
        <w:pStyle w:val="Heading3"/>
      </w:pPr>
      <w:r>
        <w:rPr>
          <w:lang w:val="en-US"/>
        </w:rPr>
        <w:t xml:space="preserve">IPOS-DESC-50c4375dd43b77cb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6"/>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i_tx2_outlab_sel_frame_x. If already explicit, correct shared interpretation rather than amend the source.</w:t>
      </w:r>
    </w:p>
    <w:p>
      <w:pPr>
        <w:pStyle w:val="Compact"/>
        <w:numPr>
          <w:ilvl w:val="0"/>
          <w:numId w:val="13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6"/>
        </w:numPr>
      </w:pPr>
      <w:r>
        <w:rPr>
          <w:b/>
          <w:bCs/>
          <w:lang w:val="en-US"/>
        </w:rPr>
        <w:t xml:space="preserve">Signal/register information:</w:t>
      </w:r>
      <w:r>
        <w:rPr>
          <w:lang w:val="en-US"/>
        </w:rPr>
        <w:t xml:space="preserve"> </w:t>
      </w:r>
      <w:r>
        <w:rPr>
          <w:lang w:val="en-US"/>
        </w:rPr>
        <w:t xml:space="preserve">i_tx2_outlab_sel_frame_x; direction: input</w:t>
      </w:r>
    </w:p>
    <w:p>
      <w:pPr>
        <w:pStyle w:val="Compact"/>
        <w:numPr>
          <w:ilvl w:val="0"/>
          <w:numId w:val="132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8"/>
    <w:bookmarkStart w:id="349" w:name="ipos-desc-640ba4bd6ab306e3"/>
    <w:p>
      <w:pPr>
        <w:pStyle w:val="Heading3"/>
      </w:pPr>
      <w:r>
        <w:rPr>
          <w:lang w:val="en-US"/>
        </w:rPr>
        <w:t xml:space="preserve">IPOS-DESC-640ba4bd6ab306e3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7"/>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i_tx3_outlab_sel_frame_x. If already explicit, correct shared interpretation rather than amend the source.</w:t>
      </w:r>
    </w:p>
    <w:p>
      <w:pPr>
        <w:pStyle w:val="Compact"/>
        <w:numPr>
          <w:ilvl w:val="0"/>
          <w:numId w:val="13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7"/>
        </w:numPr>
      </w:pPr>
      <w:r>
        <w:rPr>
          <w:b/>
          <w:bCs/>
          <w:lang w:val="en-US"/>
        </w:rPr>
        <w:t xml:space="preserve">Signal/register information:</w:t>
      </w:r>
      <w:r>
        <w:rPr>
          <w:lang w:val="en-US"/>
        </w:rPr>
        <w:t xml:space="preserve"> </w:t>
      </w:r>
      <w:r>
        <w:rPr>
          <w:lang w:val="en-US"/>
        </w:rPr>
        <w:t xml:space="preserve">i_tx3_outlab_sel_frame_x; direction: input</w:t>
      </w:r>
    </w:p>
    <w:p>
      <w:pPr>
        <w:pStyle w:val="Compact"/>
        <w:numPr>
          <w:ilvl w:val="0"/>
          <w:numId w:val="132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9"/>
    <w:bookmarkStart w:id="350" w:name="ipos-desc-a599e1dd88f5cffd"/>
    <w:p>
      <w:pPr>
        <w:pStyle w:val="Heading3"/>
      </w:pPr>
      <w:r>
        <w:rPr>
          <w:lang w:val="en-US"/>
        </w:rPr>
        <w:t xml:space="preserve">IPOS-DESC-a599e1dd88f5cffd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8"/>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3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i_tx4_outlab_sel_frame_x. If already explicit, correct shared interpretation rather than amend the source.</w:t>
      </w:r>
    </w:p>
    <w:p>
      <w:pPr>
        <w:pStyle w:val="Compact"/>
        <w:numPr>
          <w:ilvl w:val="0"/>
          <w:numId w:val="13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8"/>
        </w:numPr>
      </w:pPr>
      <w:r>
        <w:rPr>
          <w:b/>
          <w:bCs/>
          <w:lang w:val="en-US"/>
        </w:rPr>
        <w:t xml:space="preserve">Signal/register information:</w:t>
      </w:r>
      <w:r>
        <w:rPr>
          <w:lang w:val="en-US"/>
        </w:rPr>
        <w:t xml:space="preserve"> </w:t>
      </w:r>
      <w:r>
        <w:rPr>
          <w:lang w:val="en-US"/>
        </w:rPr>
        <w:t xml:space="preserve">i_tx4_outlab_sel_frame_x; direction: input</w:t>
      </w:r>
    </w:p>
    <w:p>
      <w:pPr>
        <w:pStyle w:val="Compact"/>
        <w:numPr>
          <w:ilvl w:val="0"/>
          <w:numId w:val="132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0"/>
    <w:bookmarkStart w:id="351" w:name="ipos-desc-28629b1ce8306738"/>
    <w:p>
      <w:pPr>
        <w:pStyle w:val="Heading3"/>
      </w:pPr>
      <w:r>
        <w:rPr>
          <w:lang w:val="en-US"/>
        </w:rPr>
        <w:t xml:space="preserve">IPOS-DESC-28629b1ce8306738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idac value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idac value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29"/>
        </w:numPr>
      </w:pPr>
      <w:r>
        <w:rPr>
          <w:b/>
          <w:bCs/>
          <w:lang w:val="en-US"/>
        </w:rPr>
        <w:t xml:space="preserve">What the specification already states:</w:t>
      </w:r>
      <w:r>
        <w:rPr>
          <w:lang w:val="en-US"/>
        </w:rPr>
        <w:t xml:space="preserve"> </w:t>
      </w:r>
      <w:r>
        <w:rPr>
          <w:lang w:val="en-US"/>
        </w:rPr>
        <w:t xml:space="preserve">Approved catalog description: [n_max_frame-1:0] idac value for each frame selected from regmap. Exact same-owner requirement context is included below.</w:t>
      </w:r>
    </w:p>
    <w:p>
      <w:pPr>
        <w:pStyle w:val="Compact"/>
        <w:numPr>
          <w:ilvl w:val="0"/>
          <w:numId w:val="13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i_idac_dc_ppg_frame. If already explicit, correct shared interpretation rather than amend the source.</w:t>
      </w:r>
    </w:p>
    <w:p>
      <w:pPr>
        <w:pStyle w:val="Compact"/>
        <w:numPr>
          <w:ilvl w:val="0"/>
          <w:numId w:val="13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9"/>
        </w:numPr>
      </w:pPr>
      <w:r>
        <w:rPr>
          <w:b/>
          <w:bCs/>
          <w:lang w:val="en-US"/>
        </w:rPr>
        <w:t xml:space="preserve">Signal/register information:</w:t>
      </w:r>
      <w:r>
        <w:rPr>
          <w:lang w:val="en-US"/>
        </w:rPr>
        <w:t xml:space="preserve"> </w:t>
      </w:r>
      <w:r>
        <w:rPr>
          <w:lang w:val="en-US"/>
        </w:rPr>
        <w:t xml:space="preserve">i_idac_dc_ppg_frame; direction: input</w:t>
      </w:r>
    </w:p>
    <w:p>
      <w:pPr>
        <w:pStyle w:val="Compact"/>
        <w:numPr>
          <w:ilvl w:val="0"/>
          <w:numId w:val="132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1"/>
    <w:bookmarkStart w:id="352" w:name="ipos-desc-78cfeaee702eebde"/>
    <w:p>
      <w:pPr>
        <w:pStyle w:val="Heading3"/>
      </w:pPr>
      <w:r>
        <w:rPr>
          <w:lang w:val="en-US"/>
        </w:rPr>
        <w:t xml:space="preserve">IPOS-DESC-78cfeaee702eebde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average ppg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average ppg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30"/>
        </w:numPr>
      </w:pPr>
      <w:r>
        <w:rPr>
          <w:b/>
          <w:bCs/>
          <w:lang w:val="en-US"/>
        </w:rPr>
        <w:t xml:space="preserve">What the specification already states:</w:t>
      </w:r>
      <w:r>
        <w:rPr>
          <w:lang w:val="en-US"/>
        </w:rPr>
        <w:t xml:space="preserve"> </w:t>
      </w:r>
      <w:r>
        <w:rPr>
          <w:lang w:val="en-US"/>
        </w:rPr>
        <w:t xml:space="preserve">Approved catalog description: [n_max_frame-1:0] average ppg for each frame selected from regmap. Exact same-owner requirement context is included below.</w:t>
      </w:r>
    </w:p>
    <w:p>
      <w:pPr>
        <w:pStyle w:val="Compact"/>
        <w:numPr>
          <w:ilvl w:val="0"/>
          <w:numId w:val="13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i_average_ppg. If already explicit, correct shared interpretation rather than amend the source.</w:t>
      </w:r>
    </w:p>
    <w:p>
      <w:pPr>
        <w:pStyle w:val="Compact"/>
        <w:numPr>
          <w:ilvl w:val="0"/>
          <w:numId w:val="13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0"/>
        </w:numPr>
      </w:pPr>
      <w:r>
        <w:rPr>
          <w:b/>
          <w:bCs/>
          <w:lang w:val="en-US"/>
        </w:rPr>
        <w:t xml:space="preserve">Signal/register information:</w:t>
      </w:r>
      <w:r>
        <w:rPr>
          <w:lang w:val="en-US"/>
        </w:rPr>
        <w:t xml:space="preserve"> </w:t>
      </w:r>
      <w:r>
        <w:rPr>
          <w:lang w:val="en-US"/>
        </w:rPr>
        <w:t xml:space="preserve">i_average_ppg; direction: input</w:t>
      </w:r>
    </w:p>
    <w:p>
      <w:pPr>
        <w:pStyle w:val="Compact"/>
        <w:numPr>
          <w:ilvl w:val="0"/>
          <w:numId w:val="133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2"/>
    <w:bookmarkStart w:id="353" w:name="ipos-desc-0efdcb6b134ee16f"/>
    <w:p>
      <w:pPr>
        <w:pStyle w:val="Heading3"/>
      </w:pPr>
      <w:r>
        <w:rPr>
          <w:lang w:val="en-US"/>
        </w:rPr>
        <w:t xml:space="preserve">IPOS-DESC-0efdcb6b134ee16f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[gain_max_bit_top-1:0] btia gain for alc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btia gain for alc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31"/>
        </w:numPr>
      </w:pPr>
      <w:r>
        <w:rPr>
          <w:b/>
          <w:bCs/>
          <w:lang w:val="en-US"/>
        </w:rPr>
        <w:t xml:space="preserve">What the specification already states:</w:t>
      </w:r>
      <w:r>
        <w:rPr>
          <w:lang w:val="en-US"/>
        </w:rPr>
        <w:t xml:space="preserve"> </w:t>
      </w:r>
      <w:r>
        <w:rPr>
          <w:lang w:val="en-US"/>
        </w:rPr>
        <w:t xml:space="preserve">Approved catalog description: [gain_max_bit_top-1:0] btia gain for alc from regmap. Exact same-owner requirement context is included below.</w:t>
      </w:r>
    </w:p>
    <w:p>
      <w:pPr>
        <w:pStyle w:val="Compact"/>
        <w:numPr>
          <w:ilvl w:val="0"/>
          <w:numId w:val="13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i_gain_alc_start. If already explicit, correct shared interpretation rather than amend the source.</w:t>
      </w:r>
    </w:p>
    <w:p>
      <w:pPr>
        <w:pStyle w:val="Compact"/>
        <w:numPr>
          <w:ilvl w:val="0"/>
          <w:numId w:val="13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1"/>
        </w:numPr>
      </w:pPr>
      <w:r>
        <w:rPr>
          <w:b/>
          <w:bCs/>
          <w:lang w:val="en-US"/>
        </w:rPr>
        <w:t xml:space="preserve">Signal/register information:</w:t>
      </w:r>
      <w:r>
        <w:rPr>
          <w:lang w:val="en-US"/>
        </w:rPr>
        <w:t xml:space="preserve"> </w:t>
      </w:r>
      <w:r>
        <w:rPr>
          <w:lang w:val="en-US"/>
        </w:rPr>
        <w:t xml:space="preserve">i_gain_alc_start; direction: input</w:t>
      </w:r>
    </w:p>
    <w:p>
      <w:pPr>
        <w:pStyle w:val="Compact"/>
        <w:numPr>
          <w:ilvl w:val="0"/>
          <w:numId w:val="133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3"/>
    <w:bookmarkStart w:id="354" w:name="ipos-desc-710532cad9c13a87"/>
    <w:p>
      <w:pPr>
        <w:pStyle w:val="Heading3"/>
      </w:pPr>
      <w:r>
        <w:rPr>
          <w:lang w:val="en-US"/>
        </w:rPr>
        <w:t xml:space="preserve">IPOS-DESC-710532cad9c13a87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btia gain start for compensation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btia gain start for compensation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Controller:IPOS_STBIO1_MAIN_CONTROLLER_126; offsets 0 to 158</w:t>
      </w:r>
    </w:p>
    <w:p>
      <w:pPr>
        <w:pStyle w:val="SourceCode"/>
      </w:pPr>
      <w:r>
        <w:rPr>
          <w:rStyle w:val="VerbatimChar"/>
          <w:lang w:val="en-US"/>
        </w:rPr>
        <w:t xml:space="preserve">When ALC_COMP starts, o_BTIA_gain (2:0) shall be set at i_gain_start (PPG_ALC_CONFIG_PARAM_2 register [4:2]) and o_w_BTIA_ALC (8:0) shall be set at 100000000.</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32"/>
        </w:numPr>
      </w:pPr>
      <w:r>
        <w:rPr>
          <w:b/>
          <w:bCs/>
          <w:lang w:val="en-US"/>
        </w:rPr>
        <w:t xml:space="preserve">What the specification already states:</w:t>
      </w:r>
      <w:r>
        <w:rPr>
          <w:lang w:val="en-US"/>
        </w:rPr>
        <w:t xml:space="preserve"> </w:t>
      </w:r>
      <w:r>
        <w:rPr>
          <w:lang w:val="en-US"/>
        </w:rPr>
        <w:t xml:space="preserve">Approved catalog description: [n_max_frame-1:0] btia gain start for compensation from regmap. Exact same-owner requirement context is included below.</w:t>
      </w:r>
    </w:p>
    <w:p>
      <w:pPr>
        <w:pStyle w:val="Compact"/>
        <w:numPr>
          <w:ilvl w:val="0"/>
          <w:numId w:val="13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i_gain_start. If already explicit, correct shared interpretation rather than amend the source.</w:t>
      </w:r>
    </w:p>
    <w:p>
      <w:pPr>
        <w:pStyle w:val="Compact"/>
        <w:numPr>
          <w:ilvl w:val="0"/>
          <w:numId w:val="13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2"/>
        </w:numPr>
      </w:pPr>
      <w:r>
        <w:rPr>
          <w:b/>
          <w:bCs/>
          <w:lang w:val="en-US"/>
        </w:rPr>
        <w:t xml:space="preserve">Signal/register information:</w:t>
      </w:r>
      <w:r>
        <w:rPr>
          <w:lang w:val="en-US"/>
        </w:rPr>
        <w:t xml:space="preserve"> </w:t>
      </w:r>
      <w:r>
        <w:rPr>
          <w:lang w:val="en-US"/>
        </w:rPr>
        <w:t xml:space="preserve">i_gain_start; direction: input</w:t>
      </w:r>
    </w:p>
    <w:p>
      <w:pPr>
        <w:pStyle w:val="Compact"/>
        <w:numPr>
          <w:ilvl w:val="0"/>
          <w:numId w:val="133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4"/>
    <w:bookmarkStart w:id="355" w:name="ipos-desc-320d772f4a0afba2"/>
    <w:p>
      <w:pPr>
        <w:pStyle w:val="Heading3"/>
      </w:pPr>
      <w:r>
        <w:rPr>
          <w:lang w:val="en-US"/>
        </w:rPr>
        <w:t xml:space="preserve">IPOS-DESC-320d772f4a0afba2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[Nmax_bit_top-1:0] Idac value for debug from regmap 76.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Idac value for debug from regmap 76.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33"/>
        </w:numPr>
      </w:pPr>
      <w:r>
        <w:rPr>
          <w:b/>
          <w:bCs/>
          <w:lang w:val="en-US"/>
        </w:rPr>
        <w:t xml:space="preserve">What the specification already states:</w:t>
      </w:r>
      <w:r>
        <w:rPr>
          <w:lang w:val="en-US"/>
        </w:rPr>
        <w:t xml:space="preserve"> </w:t>
      </w:r>
      <w:r>
        <w:rPr>
          <w:lang w:val="en-US"/>
        </w:rPr>
        <w:t xml:space="preserve">Approved catalog description: [Nmax_bit_top-1:0] Idac value for debug from regmap 76. Exact same-owner requirement context is included below.</w:t>
      </w:r>
    </w:p>
    <w:p>
      <w:pPr>
        <w:pStyle w:val="Compact"/>
        <w:numPr>
          <w:ilvl w:val="0"/>
          <w:numId w:val="13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i_Tx_idac_Vref_debug. If already explicit, correct shared interpretation rather than amend the source.</w:t>
      </w:r>
    </w:p>
    <w:p>
      <w:pPr>
        <w:pStyle w:val="Compact"/>
        <w:numPr>
          <w:ilvl w:val="0"/>
          <w:numId w:val="13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3"/>
        </w:numPr>
      </w:pPr>
      <w:r>
        <w:rPr>
          <w:b/>
          <w:bCs/>
          <w:lang w:val="en-US"/>
        </w:rPr>
        <w:t xml:space="preserve">Signal/register information:</w:t>
      </w:r>
      <w:r>
        <w:rPr>
          <w:lang w:val="en-US"/>
        </w:rPr>
        <w:t xml:space="preserve"> </w:t>
      </w:r>
      <w:r>
        <w:rPr>
          <w:lang w:val="en-US"/>
        </w:rPr>
        <w:t xml:space="preserve">i_Tx_idac_Vref_debug; direction: input</w:t>
      </w:r>
    </w:p>
    <w:p>
      <w:pPr>
        <w:pStyle w:val="Compact"/>
        <w:numPr>
          <w:ilvl w:val="0"/>
          <w:numId w:val="133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5"/>
    <w:bookmarkStart w:id="356" w:name="ipos-desc-6c09b13bcf7753f6"/>
    <w:p>
      <w:pPr>
        <w:pStyle w:val="Heading3"/>
      </w:pPr>
      <w:r>
        <w:rPr>
          <w:lang w:val="en-US"/>
        </w:rPr>
        <w:t xml:space="preserve">IPOS-DESC-6c09b13bcf7753f6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[ppg_start_up_decod_bit_top-1:0] start up time for ppg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[ppg_start_up_decod_bit_top-1:0] start up time for ppg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34"/>
        </w:numPr>
      </w:pPr>
      <w:r>
        <w:rPr>
          <w:b/>
          <w:bCs/>
          <w:lang w:val="en-US"/>
        </w:rPr>
        <w:t xml:space="preserve">What the specification already states:</w:t>
      </w:r>
      <w:r>
        <w:rPr>
          <w:lang w:val="en-US"/>
        </w:rPr>
        <w:t xml:space="preserve"> </w:t>
      </w:r>
      <w:r>
        <w:rPr>
          <w:lang w:val="en-US"/>
        </w:rPr>
        <w:t xml:space="preserve">Approved catalog description: [ppg_start_up_decod_bit_top-1:0] start up time for ppg from regmap. Exact same-owner requirement context is included below.</w:t>
      </w:r>
    </w:p>
    <w:p>
      <w:pPr>
        <w:pStyle w:val="Compact"/>
        <w:numPr>
          <w:ilvl w:val="0"/>
          <w:numId w:val="13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i_ppg_start_up_time. If already explicit, correct shared interpretation rather than amend the source.</w:t>
      </w:r>
    </w:p>
    <w:p>
      <w:pPr>
        <w:pStyle w:val="Compact"/>
        <w:numPr>
          <w:ilvl w:val="0"/>
          <w:numId w:val="13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4"/>
        </w:numPr>
      </w:pPr>
      <w:r>
        <w:rPr>
          <w:b/>
          <w:bCs/>
          <w:lang w:val="en-US"/>
        </w:rPr>
        <w:t xml:space="preserve">Signal/register information:</w:t>
      </w:r>
      <w:r>
        <w:rPr>
          <w:lang w:val="en-US"/>
        </w:rPr>
        <w:t xml:space="preserve"> </w:t>
      </w:r>
      <w:r>
        <w:rPr>
          <w:lang w:val="en-US"/>
        </w:rPr>
        <w:t xml:space="preserve">i_ppg_start_up_time; direction: input</w:t>
      </w:r>
    </w:p>
    <w:p>
      <w:pPr>
        <w:pStyle w:val="Compact"/>
        <w:numPr>
          <w:ilvl w:val="0"/>
          <w:numId w:val="133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6"/>
    <w:bookmarkStart w:id="357" w:name="ipos-desc-4d708bf516aa3930"/>
    <w:p>
      <w:pPr>
        <w:pStyle w:val="Heading3"/>
      </w:pPr>
      <w:r>
        <w:rPr>
          <w:lang w:val="en-US"/>
        </w:rPr>
        <w:t xml:space="preserve">IPOS-DESC-4d708bf516aa3930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tx enabling for each frame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enabling for each frame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35"/>
        </w:numPr>
      </w:pPr>
      <w:r>
        <w:rPr>
          <w:b/>
          <w:bCs/>
          <w:lang w:val="en-US"/>
        </w:rPr>
        <w:t xml:space="preserve">What the specification already states:</w:t>
      </w:r>
      <w:r>
        <w:rPr>
          <w:lang w:val="en-US"/>
        </w:rPr>
        <w:t xml:space="preserve"> </w:t>
      </w:r>
      <w:r>
        <w:rPr>
          <w:lang w:val="en-US"/>
        </w:rPr>
        <w:t xml:space="preserve">Approved catalog description: [n_max_frame-1:0] tx enabling for each frame from regmap. Exact same-owner requirement context is included below.</w:t>
      </w:r>
    </w:p>
    <w:p>
      <w:pPr>
        <w:pStyle w:val="Compact"/>
        <w:numPr>
          <w:ilvl w:val="0"/>
          <w:numId w:val="13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i_en_txi. If already explicit, correct shared interpretation rather than amend the source.</w:t>
      </w:r>
    </w:p>
    <w:p>
      <w:pPr>
        <w:pStyle w:val="Compact"/>
        <w:numPr>
          <w:ilvl w:val="0"/>
          <w:numId w:val="13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5"/>
        </w:numPr>
      </w:pPr>
      <w:r>
        <w:rPr>
          <w:b/>
          <w:bCs/>
          <w:lang w:val="en-US"/>
        </w:rPr>
        <w:t xml:space="preserve">Signal/register information:</w:t>
      </w:r>
      <w:r>
        <w:rPr>
          <w:lang w:val="en-US"/>
        </w:rPr>
        <w:t xml:space="preserve"> </w:t>
      </w:r>
      <w:r>
        <w:rPr>
          <w:lang w:val="en-US"/>
        </w:rPr>
        <w:t xml:space="preserve">i_en_txi; direction: input</w:t>
      </w:r>
    </w:p>
    <w:p>
      <w:pPr>
        <w:pStyle w:val="Compact"/>
        <w:numPr>
          <w:ilvl w:val="0"/>
          <w:numId w:val="133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7"/>
    <w:bookmarkStart w:id="358" w:name="ipos-desc-51da56aafcd44703"/>
    <w:p>
      <w:pPr>
        <w:pStyle w:val="Heading3"/>
      </w:pPr>
      <w:r>
        <w:rPr>
          <w:lang w:val="en-US"/>
        </w:rPr>
        <w:t xml:space="preserve">IPOS-DESC-51da56aafcd44703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i frame repetition for each frame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i frame repetition for each frame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Controller:IPOS_STBIO1_MAIN_CONTROLLER_8106; offsets 0 to 228</w:t>
      </w:r>
    </w:p>
    <w:p>
      <w:pPr>
        <w:pStyle w:val="SourceCode"/>
      </w:pPr>
      <w:r>
        <w:rPr>
          <w:rStyle w:val="VerbatimChar"/>
          <w:lang w:val="en-US"/>
        </w:rPr>
        <w:t xml:space="preserve">If multiple frame is selected (i_frame_repetition in ppg_fsm greater than 0), when Tx Preset falls from 1 to 0, the en_tx shall pass from 1 to 0 only during the last repetition (check that when o_end_ppg_fsm is set, en_tx is 0).</w:t>
      </w:r>
    </w:p>
    <w:p>
      <w:pPr>
        <w:pStyle w:val="FirstParagraph"/>
      </w:pPr>
      <w:r>
        <w:rPr>
          <w:lang w:val="en-US"/>
        </w:rPr>
        <w:t xml:space="preserve">Source: requirement:Main Controller:IPOS_STBIO1_MAIN_CONTROLLER_1105; offsets 0 to 147</w:t>
      </w:r>
    </w:p>
    <w:p>
      <w:pPr>
        <w:pStyle w:val="SourceCode"/>
      </w:pPr>
      <w:r>
        <w:rPr>
          <w:rStyle w:val="VerbatimChar"/>
          <w:lang w:val="en-US"/>
        </w:rPr>
        <w:t xml:space="preserve">If no multiple frame is selected (i_frame_repetition in ppg_fsm set to 0), when Tx Preset falls from 1 to 0, also the en_tx shall pass from 1 to 0.</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requirement:IPOS_STBIO1_MAIN_CONTROLLER_8106; C:\Users\iannuzza\LOCAL_PROJ\Github_copilot_proj\Deterministic_Reqs_workflow\data\canonical\canonical_store.sqlite; approved snapshot; artifacts/stage2_mirco_arc/block_inventory.csv; approved requirement:IPOS_STBIO1_MAIN_CONTROLLER_1105</w:t>
      </w:r>
    </w:p>
    <w:p>
      <w:pPr>
        <w:pStyle w:val="BodyText"/>
      </w:pPr>
      <w:r>
        <w:rPr>
          <w:b/>
          <w:bCs/>
          <w:lang w:val="en-US"/>
        </w:rPr>
        <w:t xml:space="preserve">Diagnostic note</w:t>
      </w:r>
    </w:p>
    <w:p>
      <w:pPr>
        <w:pStyle w:val="Compact"/>
        <w:numPr>
          <w:ilvl w:val="0"/>
          <w:numId w:val="1336"/>
        </w:numPr>
      </w:pPr>
      <w:r>
        <w:rPr>
          <w:b/>
          <w:bCs/>
          <w:lang w:val="en-US"/>
        </w:rPr>
        <w:t xml:space="preserve">What the specification already states:</w:t>
      </w:r>
      <w:r>
        <w:rPr>
          <w:lang w:val="en-US"/>
        </w:rPr>
        <w:t xml:space="preserve"> </w:t>
      </w:r>
      <w:r>
        <w:rPr>
          <w:lang w:val="en-US"/>
        </w:rPr>
        <w:t xml:space="preserve">Approved catalog description: [n_max_frame-1:0] i frame repetition for each frame from regmap. Exact same-owner requirement context is included below.</w:t>
      </w:r>
    </w:p>
    <w:p>
      <w:pPr>
        <w:pStyle w:val="Compact"/>
        <w:numPr>
          <w:ilvl w:val="0"/>
          <w:numId w:val="13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i_frame_repetition. If already explicit, correct shared interpretation rather than amend the source.</w:t>
      </w:r>
    </w:p>
    <w:p>
      <w:pPr>
        <w:pStyle w:val="Compact"/>
        <w:numPr>
          <w:ilvl w:val="0"/>
          <w:numId w:val="13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6"/>
        </w:numPr>
      </w:pPr>
      <w:r>
        <w:rPr>
          <w:b/>
          <w:bCs/>
          <w:lang w:val="en-US"/>
        </w:rPr>
        <w:t xml:space="preserve">Signal/register information:</w:t>
      </w:r>
      <w:r>
        <w:rPr>
          <w:lang w:val="en-US"/>
        </w:rPr>
        <w:t xml:space="preserve"> </w:t>
      </w:r>
      <w:r>
        <w:rPr>
          <w:lang w:val="en-US"/>
        </w:rPr>
        <w:t xml:space="preserve">i_frame_repetition; direction: input</w:t>
      </w:r>
    </w:p>
    <w:p>
      <w:pPr>
        <w:pStyle w:val="Compact"/>
        <w:numPr>
          <w:ilvl w:val="0"/>
          <w:numId w:val="133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8"/>
    <w:bookmarkStart w:id="359" w:name="ipos-desc-18b069fa9753e37b"/>
    <w:p>
      <w:pPr>
        <w:pStyle w:val="Heading3"/>
      </w:pPr>
      <w:r>
        <w:rPr>
          <w:lang w:val="en-US"/>
        </w:rPr>
        <w:t xml:space="preserve">IPOS-DESC-18b069fa9753e37b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Preset time for digital ramp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Preset time for digital ramp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Controller:IPOS_STBIO1_MAIN_CONTROLLER_118; offsets 0 to 222</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requirement:IPOS_STBIO1_MAIN_CONTROLLER_118;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37"/>
        </w:numPr>
      </w:pPr>
      <w:r>
        <w:rPr>
          <w:b/>
          <w:bCs/>
          <w:lang w:val="en-US"/>
        </w:rPr>
        <w:t xml:space="preserve">What the specification already states:</w:t>
      </w:r>
      <w:r>
        <w:rPr>
          <w:lang w:val="en-US"/>
        </w:rPr>
        <w:t xml:space="preserve"> </w:t>
      </w:r>
      <w:r>
        <w:rPr>
          <w:lang w:val="en-US"/>
        </w:rPr>
        <w:t xml:space="preserve">Approved catalog description: [1:0] Preset time for digital ramp from regmap. Exact same-owner requirement context is included below.</w:t>
      </w:r>
    </w:p>
    <w:p>
      <w:pPr>
        <w:pStyle w:val="Compact"/>
        <w:numPr>
          <w:ilvl w:val="0"/>
          <w:numId w:val="1337"/>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7"/>
        </w:numPr>
      </w:pPr>
      <w:r>
        <w:rPr>
          <w:b/>
          <w:bCs/>
          <w:lang w:val="en-US"/>
        </w:rPr>
        <w:t xml:space="preserve">What the user needs to do:</w:t>
      </w:r>
      <w:r>
        <w:rPr>
          <w:lang w:val="en-US"/>
        </w:rPr>
        <w:t xml:space="preserve"> </w:t>
      </w:r>
      <w:r>
        <w:rPr>
          <w:lang w:val="en-US"/>
        </w:rPr>
        <w:t xml:space="preserve">Locate or clarify the approved timing relationship for i_T_preset. If already explicit, correct shared interpretation rather than amend the source.</w:t>
      </w:r>
    </w:p>
    <w:p>
      <w:pPr>
        <w:pStyle w:val="Compact"/>
        <w:numPr>
          <w:ilvl w:val="0"/>
          <w:numId w:val="13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7"/>
        </w:numPr>
      </w:pPr>
      <w:r>
        <w:rPr>
          <w:b/>
          <w:bCs/>
          <w:lang w:val="en-US"/>
        </w:rPr>
        <w:t xml:space="preserve">Signal/register information:</w:t>
      </w:r>
      <w:r>
        <w:rPr>
          <w:lang w:val="en-US"/>
        </w:rPr>
        <w:t xml:space="preserve"> </w:t>
      </w:r>
      <w:r>
        <w:rPr>
          <w:lang w:val="en-US"/>
        </w:rPr>
        <w:t xml:space="preserve">i_T_preset; direction: input</w:t>
      </w:r>
    </w:p>
    <w:p>
      <w:pPr>
        <w:pStyle w:val="Compact"/>
        <w:numPr>
          <w:ilvl w:val="0"/>
          <w:numId w:val="133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9"/>
    <w:bookmarkStart w:id="360" w:name="ipos-desc-7cdb82d95b96d4a0"/>
    <w:p>
      <w:pPr>
        <w:pStyle w:val="Heading3"/>
      </w:pPr>
      <w:r>
        <w:rPr>
          <w:lang w:val="en-US"/>
        </w:rPr>
        <w:t xml:space="preserve">IPOS-DESC-7cdb82d95b96d4a0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[m_odr_max_bit_top-1:0] m parameter for ecg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ecg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Controller:IPOS_STBIO1_MAIN_CONTROLLER_1007; offsets 0 to 272</w:t>
      </w:r>
    </w:p>
    <w:p>
      <w:pPr>
        <w:pStyle w:val="SourceCode"/>
      </w:pPr>
      <w:r>
        <w:rPr>
          <w:rStyle w:val="VerbatimChar"/>
          <w:lang w:val="en-US"/>
        </w:rPr>
        <w:t xml:space="preserve">[Covers: DDS_STBIO1_0120] [Covers: DDS_STBIO1_0122] [Covers: DDS_STBIO1_0127] [Covers: DDS_STBIO1_0130] In Order to enable an ECG0 Channel Operation, the user shall always select the ECG0 channel (DEVICE_CONFIG_CHANNEL), set the i_M_ECG greater than zero and set to HC_EN.</w:t>
      </w:r>
    </w:p>
    <w:p>
      <w:pPr>
        <w:pStyle w:val="FirstParagraph"/>
      </w:pPr>
      <w:r>
        <w:rPr>
          <w:lang w:val="en-US"/>
        </w:rPr>
        <w:t xml:space="preserve">Source: requirement:Main Controller:IPOS_STBIO1_MAIN_CONTROLLER_1011; offsets 0 to 181</w:t>
      </w:r>
    </w:p>
    <w:p>
      <w:pPr>
        <w:pStyle w:val="SourceCode"/>
      </w:pPr>
      <w:r>
        <w:rPr>
          <w:rStyle w:val="VerbatimChar"/>
          <w:lang w:val="en-US"/>
        </w:rPr>
        <w:t xml:space="preserve">In Order to enable an ECG1_ECG2 Channel Operation, the user shall always select the ECG1_ECG2 channel (DEVICE_CONFIG_CHANNEL), set the i_M_ECG greater than zero and IMP_EN set to 1.</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requirement:IPOS_STBIO1_MAIN_CONTROLLER_5005; C:\Users\iannuzza\LOCAL_PROJ\Github_copilot_proj\Deterministic_Reqs_workflow\data\canonical\canonical_store.sqlite; approved snapshot; artifacts/stage2_mirco_arc/block_inventory.csv; approved requirement:IPOS_STBIO1_MAIN_CONTROLLER_1007; approved requirement:IPOS_STBIO1_MAIN_CONTROLLER_1011</w:t>
      </w:r>
    </w:p>
    <w:p>
      <w:pPr>
        <w:pStyle w:val="BodyText"/>
      </w:pPr>
      <w:r>
        <w:rPr>
          <w:b/>
          <w:bCs/>
          <w:lang w:val="en-US"/>
        </w:rPr>
        <w:t xml:space="preserve">Diagnostic note</w:t>
      </w:r>
    </w:p>
    <w:p>
      <w:pPr>
        <w:pStyle w:val="Compact"/>
        <w:numPr>
          <w:ilvl w:val="0"/>
          <w:numId w:val="1338"/>
        </w:numPr>
      </w:pPr>
      <w:r>
        <w:rPr>
          <w:b/>
          <w:bCs/>
          <w:lang w:val="en-US"/>
        </w:rPr>
        <w:t xml:space="preserve">What the specification already states:</w:t>
      </w:r>
      <w:r>
        <w:rPr>
          <w:lang w:val="en-US"/>
        </w:rPr>
        <w:t xml:space="preserve"> </w:t>
      </w:r>
      <w:r>
        <w:rPr>
          <w:lang w:val="en-US"/>
        </w:rPr>
        <w:t xml:space="preserve">Approved catalog description: [m_odr_max_bit_top-1:0] m parameter for ecg from regmap. Exact same-owner requirement context is included below.</w:t>
      </w:r>
    </w:p>
    <w:p>
      <w:pPr>
        <w:pStyle w:val="Compact"/>
        <w:numPr>
          <w:ilvl w:val="0"/>
          <w:numId w:val="1338"/>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8"/>
        </w:numPr>
      </w:pPr>
      <w:r>
        <w:rPr>
          <w:b/>
          <w:bCs/>
          <w:lang w:val="en-US"/>
        </w:rPr>
        <w:t xml:space="preserve">What the user needs to do:</w:t>
      </w:r>
      <w:r>
        <w:rPr>
          <w:lang w:val="en-US"/>
        </w:rPr>
        <w:t xml:space="preserve"> </w:t>
      </w:r>
      <w:r>
        <w:rPr>
          <w:lang w:val="en-US"/>
        </w:rPr>
        <w:t xml:space="preserve">Locate or clarify the approved timing relationship for i_m_ecg. If already explicit, correct shared interpretation rather than amend the source.</w:t>
      </w:r>
    </w:p>
    <w:p>
      <w:pPr>
        <w:pStyle w:val="Compact"/>
        <w:numPr>
          <w:ilvl w:val="0"/>
          <w:numId w:val="13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8"/>
        </w:numPr>
      </w:pPr>
      <w:r>
        <w:rPr>
          <w:b/>
          <w:bCs/>
          <w:lang w:val="en-US"/>
        </w:rPr>
        <w:t xml:space="preserve">Signal/register information:</w:t>
      </w:r>
      <w:r>
        <w:rPr>
          <w:lang w:val="en-US"/>
        </w:rPr>
        <w:t xml:space="preserve"> </w:t>
      </w:r>
      <w:r>
        <w:rPr>
          <w:lang w:val="en-US"/>
        </w:rPr>
        <w:t xml:space="preserve">i_m_ecg; direction: input</w:t>
      </w:r>
    </w:p>
    <w:p>
      <w:pPr>
        <w:pStyle w:val="Compact"/>
        <w:numPr>
          <w:ilvl w:val="0"/>
          <w:numId w:val="133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0"/>
    <w:bookmarkStart w:id="361" w:name="ipos-desc-608257886d91ba74"/>
    <w:p>
      <w:pPr>
        <w:pStyle w:val="Heading3"/>
      </w:pPr>
      <w:r>
        <w:rPr>
          <w:lang w:val="en-US"/>
        </w:rPr>
        <w:t xml:space="preserve">IPOS-DESC-608257886d91ba74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[m_odr_max_bit_top-1:0] m parameter for bia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bia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Controller:IPOS_STBIO1_MAIN_CONTROLLER_1008; offsets 0 to 218</w:t>
      </w:r>
    </w:p>
    <w:p>
      <w:pPr>
        <w:pStyle w:val="SourceCode"/>
      </w:pPr>
      <w:r>
        <w:rPr>
          <w:rStyle w:val="VerbatimChar"/>
          <w:lang w:val="en-US"/>
        </w:rPr>
        <w:t xml:space="preserve">[Covers: DDS_STBIO1_0128] [Covers: DDS_STBIO1_0140] In Order to enable a BIA Channel Operation, the user shall always select the BIA channel (DEVICE_CONFIG_CHANNEL), set the i_M_BIA greater than zero and set to IMP_EN.</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requirement:IPOS_STBIO1_MAIN_CONTROLLER_5005; C:\Users\iannuzza\LOCAL_PROJ\Github_copilot_proj\Deterministic_Reqs_workflow\data\canonical\canonical_store.sqlite; approved snapshot; artifacts/stage2_mirco_arc/block_inventory.csv; approved requirement:IPOS_STBIO1_MAIN_CONTROLLER_1008</w:t>
      </w:r>
    </w:p>
    <w:p>
      <w:pPr>
        <w:pStyle w:val="BodyText"/>
      </w:pPr>
      <w:r>
        <w:rPr>
          <w:b/>
          <w:bCs/>
          <w:lang w:val="en-US"/>
        </w:rPr>
        <w:t xml:space="preserve">Diagnostic note</w:t>
      </w:r>
    </w:p>
    <w:p>
      <w:pPr>
        <w:pStyle w:val="Compact"/>
        <w:numPr>
          <w:ilvl w:val="0"/>
          <w:numId w:val="1339"/>
        </w:numPr>
      </w:pPr>
      <w:r>
        <w:rPr>
          <w:b/>
          <w:bCs/>
          <w:lang w:val="en-US"/>
        </w:rPr>
        <w:t xml:space="preserve">What the specification already states:</w:t>
      </w:r>
      <w:r>
        <w:rPr>
          <w:lang w:val="en-US"/>
        </w:rPr>
        <w:t xml:space="preserve"> </w:t>
      </w:r>
      <w:r>
        <w:rPr>
          <w:lang w:val="en-US"/>
        </w:rPr>
        <w:t xml:space="preserve">Approved catalog description: [m_odr_max_bit_top-1:0] m parameter for bia from regmap. Exact same-owner requirement context is included below.</w:t>
      </w:r>
    </w:p>
    <w:p>
      <w:pPr>
        <w:pStyle w:val="Compact"/>
        <w:numPr>
          <w:ilvl w:val="0"/>
          <w:numId w:val="1339"/>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9"/>
        </w:numPr>
      </w:pPr>
      <w:r>
        <w:rPr>
          <w:b/>
          <w:bCs/>
          <w:lang w:val="en-US"/>
        </w:rPr>
        <w:t xml:space="preserve">What the user needs to do:</w:t>
      </w:r>
      <w:r>
        <w:rPr>
          <w:lang w:val="en-US"/>
        </w:rPr>
        <w:t xml:space="preserve"> </w:t>
      </w:r>
      <w:r>
        <w:rPr>
          <w:lang w:val="en-US"/>
        </w:rPr>
        <w:t xml:space="preserve">Locate or clarify the approved timing relationship for i_m_bia. If already explicit, correct shared interpretation rather than amend the source.</w:t>
      </w:r>
    </w:p>
    <w:p>
      <w:pPr>
        <w:pStyle w:val="Compact"/>
        <w:numPr>
          <w:ilvl w:val="0"/>
          <w:numId w:val="13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9"/>
        </w:numPr>
      </w:pPr>
      <w:r>
        <w:rPr>
          <w:b/>
          <w:bCs/>
          <w:lang w:val="en-US"/>
        </w:rPr>
        <w:t xml:space="preserve">Signal/register information:</w:t>
      </w:r>
      <w:r>
        <w:rPr>
          <w:lang w:val="en-US"/>
        </w:rPr>
        <w:t xml:space="preserve"> </w:t>
      </w:r>
      <w:r>
        <w:rPr>
          <w:lang w:val="en-US"/>
        </w:rPr>
        <w:t xml:space="preserve">i_m_bia; direction: input</w:t>
      </w:r>
    </w:p>
    <w:p>
      <w:pPr>
        <w:pStyle w:val="Compact"/>
        <w:numPr>
          <w:ilvl w:val="0"/>
          <w:numId w:val="133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1"/>
    <w:bookmarkStart w:id="362" w:name="ipos-desc-f3e6492eca185f1b"/>
    <w:p>
      <w:pPr>
        <w:pStyle w:val="Heading3"/>
      </w:pPr>
      <w:r>
        <w:rPr>
          <w:lang w:val="en-US"/>
        </w:rPr>
        <w:t xml:space="preserve">IPOS-DESC-f3e6492eca185f1b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[m_odr_max_bit_top-1:0] m parameter for gsr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gsr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Controller:IPOS_STBIO1_MAIN_CONTROLLER_094; offsets 0 to 329</w:t>
      </w:r>
    </w:p>
    <w:p>
      <w:pPr>
        <w:pStyle w:val="SourceCode"/>
      </w:pPr>
      <w:r>
        <w:rPr>
          <w:rStyle w:val="VerbatimChar"/>
          <w:lang w:val="en-US"/>
        </w:rPr>
        <w:t xml:space="preserve">When only GSR is selected (NO ECG0 and PPG are selected), if i_m_gsr [SET_GSR_FREQ_h and SET_GSR_FREQ_l] is greater than 0, the Device FSM shall go in SLEEP after the IDLE State and shall go back in Operative State only when the measurement shall be run or, in case of cds disabled, when the o_gsr_curr shall change its polarity.</w:t>
      </w:r>
    </w:p>
    <w:p>
      <w:pPr>
        <w:pStyle w:val="FirstParagraph"/>
      </w:pPr>
      <w:r>
        <w:rPr>
          <w:lang w:val="en-US"/>
        </w:rPr>
        <w:t xml:space="preserve">Source: requirement:Main Controller:IPOS_STBIO1_MAIN_CONTROLLER_1009; offsets 0 to 151</w:t>
      </w:r>
    </w:p>
    <w:p>
      <w:pPr>
        <w:pStyle w:val="SourceCode"/>
      </w:pPr>
      <w:r>
        <w:rPr>
          <w:rStyle w:val="VerbatimChar"/>
          <w:lang w:val="en-US"/>
        </w:rPr>
        <w:t xml:space="preserve">In Order to enable a GSR Channel Operation, the user shall always select the GSR channel (DEVICE_CONFIG_CHANNEL) and set the i_M_GSR greater than zero.</w:t>
      </w:r>
    </w:p>
    <w:p>
      <w:pPr>
        <w:pStyle w:val="FirstParagraph"/>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Controller:IPOS_STBIO1_MAIN_CONTROLLER_089; offsets 0 to 226</w:t>
      </w:r>
    </w:p>
    <w:p>
      <w:pPr>
        <w:pStyle w:val="SourceCode"/>
      </w:pPr>
      <w:r>
        <w:rPr>
          <w:rStyle w:val="VerbatimChar"/>
          <w:lang w:val="en-US"/>
        </w:rPr>
        <w:t xml:space="preserve">If the en_gsr_cds [bit 3 of GSR_CTRL] is set High, the i_m_gsr shall define also in which time slot after the GSR_Curr_on falls from 1 to 0, an acquisition without current injection (o_gsr_curr_on set to 0) shall be performed.</w:t>
      </w:r>
    </w:p>
    <w:p>
      <w:pPr>
        <w:pStyle w:val="FirstParagraph"/>
      </w:pPr>
      <w:r>
        <w:rPr>
          <w:lang w:val="en-US"/>
        </w:rPr>
        <w:t xml:space="preserve">Source: requirement:Main Controller:IPOS_STBIO1_MAIN_CONTROLLER_088; offsets 0 to 170</w:t>
      </w:r>
    </w:p>
    <w:p>
      <w:pPr>
        <w:pStyle w:val="SourceCode"/>
      </w:pPr>
      <w:r>
        <w:rPr>
          <w:rStyle w:val="VerbatimChar"/>
          <w:lang w:val="en-US"/>
        </w:rPr>
        <w:t xml:space="preserve">The i_m_gsr [SET_GSR_FREQ_h and SET_GSR_FREQ_l] shall define how many time slots pass between two GSR acquisitions following this formula: GSRdata = time_slot 2 ∗ m_gsr .</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requirement:IPOS_STBIO1_MAIN_CONTROLLER_094; C:\Users\iannuzza\LOCAL_PROJ\Github_copilot_proj\Deterministic_Reqs_workflow\data\canonical\canonical_store.sqlite; approved snapshot; artifacts/stage2_mirco_arc/block_inventory.csv; approved requirement:IPOS_STBIO1_MAIN_CONTROLLER_1009; approved requirement:IPOS_STBIO1_MAIN_CONTROLLER_5005; approved requirement:IPOS_STBIO1_MAIN_CONTROLLER_089; approved requirement:IPOS_STBIO1_MAIN_CONTROLLER_088</w:t>
      </w:r>
    </w:p>
    <w:p>
      <w:pPr>
        <w:pStyle w:val="BodyText"/>
      </w:pPr>
      <w:r>
        <w:rPr>
          <w:b/>
          <w:bCs/>
          <w:lang w:val="en-US"/>
        </w:rPr>
        <w:t xml:space="preserve">Diagnostic note</w:t>
      </w:r>
    </w:p>
    <w:p>
      <w:pPr>
        <w:pStyle w:val="Compact"/>
        <w:numPr>
          <w:ilvl w:val="0"/>
          <w:numId w:val="1340"/>
        </w:numPr>
      </w:pPr>
      <w:r>
        <w:rPr>
          <w:b/>
          <w:bCs/>
          <w:lang w:val="en-US"/>
        </w:rPr>
        <w:t xml:space="preserve">What the specification already states:</w:t>
      </w:r>
      <w:r>
        <w:rPr>
          <w:lang w:val="en-US"/>
        </w:rPr>
        <w:t xml:space="preserve"> </w:t>
      </w:r>
      <w:r>
        <w:rPr>
          <w:lang w:val="en-US"/>
        </w:rPr>
        <w:t xml:space="preserve">Approved catalog description: [m_odr_max_bit_top-1:0] m parameter for gsr from regmap. Exact same-owner requirement context is included below.</w:t>
      </w:r>
    </w:p>
    <w:p>
      <w:pPr>
        <w:pStyle w:val="Compact"/>
        <w:numPr>
          <w:ilvl w:val="0"/>
          <w:numId w:val="1340"/>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0"/>
        </w:numPr>
      </w:pPr>
      <w:r>
        <w:rPr>
          <w:b/>
          <w:bCs/>
          <w:lang w:val="en-US"/>
        </w:rPr>
        <w:t xml:space="preserve">What the user needs to do:</w:t>
      </w:r>
      <w:r>
        <w:rPr>
          <w:lang w:val="en-US"/>
        </w:rPr>
        <w:t xml:space="preserve"> </w:t>
      </w:r>
      <w:r>
        <w:rPr>
          <w:lang w:val="en-US"/>
        </w:rPr>
        <w:t xml:space="preserve">Locate or clarify the approved timing relationship for i_m_gsr. If already explicit, correct shared interpretation rather than amend the source.</w:t>
      </w:r>
    </w:p>
    <w:p>
      <w:pPr>
        <w:pStyle w:val="Compact"/>
        <w:numPr>
          <w:ilvl w:val="0"/>
          <w:numId w:val="13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0"/>
        </w:numPr>
      </w:pPr>
      <w:r>
        <w:rPr>
          <w:b/>
          <w:bCs/>
          <w:lang w:val="en-US"/>
        </w:rPr>
        <w:t xml:space="preserve">Signal/register information:</w:t>
      </w:r>
      <w:r>
        <w:rPr>
          <w:lang w:val="en-US"/>
        </w:rPr>
        <w:t xml:space="preserve"> </w:t>
      </w:r>
      <w:r>
        <w:rPr>
          <w:lang w:val="en-US"/>
        </w:rPr>
        <w:t xml:space="preserve">i_m_gsr; direction: input</w:t>
      </w:r>
    </w:p>
    <w:p>
      <w:pPr>
        <w:pStyle w:val="Compact"/>
        <w:numPr>
          <w:ilvl w:val="0"/>
          <w:numId w:val="134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2"/>
    <w:bookmarkStart w:id="363" w:name="ipos-desc-733ab238d9378e27"/>
    <w:p>
      <w:pPr>
        <w:pStyle w:val="Heading3"/>
      </w:pPr>
      <w:r>
        <w:rPr>
          <w:lang w:val="en-US"/>
        </w:rPr>
        <w:t xml:space="preserve">IPOS-DESC-733ab238d9378e27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[m_odr_max_bit_top-1:0] m parameter for ppg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ppg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Controller:IPOS_STBIO1_MAIN_CONTROLLER_096; offsets 0 to 251</w:t>
      </w:r>
    </w:p>
    <w:p>
      <w:pPr>
        <w:pStyle w:val="SourceCode"/>
      </w:pPr>
      <w:r>
        <w:rPr>
          <w:rStyle w:val="VerbatimChar"/>
          <w:lang w:val="en-US"/>
        </w:rPr>
        <w:t xml:space="preserve">When the i_m_ppg ( SET_PPG_FREQ_h and SET_PPG_FREQ_l) is different from 0 and PPG_SEL in DEVICE_CONFIG_CHANNEL register is set to 1, when the ELAB_FSM is in PPG STATE, PPG_IOFF_CALIB or PPG_ALC_STORAGE, the i_start_operation_for_ppg shall be set to 1.</w:t>
      </w:r>
    </w:p>
    <w:p>
      <w:pPr>
        <w:pStyle w:val="FirstParagraph"/>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Controller:IPOS_STBIO1_MAIN_CONTROLLER_1010; offsets 0 to 151</w:t>
      </w:r>
    </w:p>
    <w:p>
      <w:pPr>
        <w:pStyle w:val="SourceCode"/>
      </w:pPr>
      <w:r>
        <w:rPr>
          <w:rStyle w:val="VerbatimChar"/>
          <w:lang w:val="en-US"/>
        </w:rPr>
        <w:t xml:space="preserve">In Order to enable a PPG Channel Operation, the user shall always select the PPG channel (DEVICE_CONFIG_CHANNEL) and set the i_M_PPG greater than zero.</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requirement:IPOS_STBIO1_MAIN_CONTROLLER_096; C:\Users\iannuzza\LOCAL_PROJ\Github_copilot_proj\Deterministic_Reqs_workflow\data\canonical\canonical_store.sqlite; approved snapshot; artifacts/stage2_mirco_arc/block_inventory.csv; approved requirement:IPOS_STBIO1_MAIN_CONTROLLER_5005; approved requirement:IPOS_STBIO1_MAIN_CONTROLLER_1010</w:t>
      </w:r>
    </w:p>
    <w:p>
      <w:pPr>
        <w:pStyle w:val="BodyText"/>
      </w:pPr>
      <w:r>
        <w:rPr>
          <w:b/>
          <w:bCs/>
          <w:lang w:val="en-US"/>
        </w:rPr>
        <w:t xml:space="preserve">Diagnostic note</w:t>
      </w:r>
    </w:p>
    <w:p>
      <w:pPr>
        <w:pStyle w:val="Compact"/>
        <w:numPr>
          <w:ilvl w:val="0"/>
          <w:numId w:val="1341"/>
        </w:numPr>
      </w:pPr>
      <w:r>
        <w:rPr>
          <w:b/>
          <w:bCs/>
          <w:lang w:val="en-US"/>
        </w:rPr>
        <w:t xml:space="preserve">What the specification already states:</w:t>
      </w:r>
      <w:r>
        <w:rPr>
          <w:lang w:val="en-US"/>
        </w:rPr>
        <w:t xml:space="preserve"> </w:t>
      </w:r>
      <w:r>
        <w:rPr>
          <w:lang w:val="en-US"/>
        </w:rPr>
        <w:t xml:space="preserve">Approved catalog description: [m_odr_max_bit_top-1:0] m parameter for ppg from regmap. Exact same-owner requirement context is included below.</w:t>
      </w:r>
    </w:p>
    <w:p>
      <w:pPr>
        <w:pStyle w:val="Compact"/>
        <w:numPr>
          <w:ilvl w:val="0"/>
          <w:numId w:val="1341"/>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1"/>
        </w:numPr>
      </w:pPr>
      <w:r>
        <w:rPr>
          <w:b/>
          <w:bCs/>
          <w:lang w:val="en-US"/>
        </w:rPr>
        <w:t xml:space="preserve">What the user needs to do:</w:t>
      </w:r>
      <w:r>
        <w:rPr>
          <w:lang w:val="en-US"/>
        </w:rPr>
        <w:t xml:space="preserve"> </w:t>
      </w:r>
      <w:r>
        <w:rPr>
          <w:lang w:val="en-US"/>
        </w:rPr>
        <w:t xml:space="preserve">Locate or clarify the approved timing relationship for i_m_ppg. If already explicit, correct shared interpretation rather than amend the source.</w:t>
      </w:r>
    </w:p>
    <w:p>
      <w:pPr>
        <w:pStyle w:val="Compact"/>
        <w:numPr>
          <w:ilvl w:val="0"/>
          <w:numId w:val="13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1"/>
        </w:numPr>
      </w:pPr>
      <w:r>
        <w:rPr>
          <w:b/>
          <w:bCs/>
          <w:lang w:val="en-US"/>
        </w:rPr>
        <w:t xml:space="preserve">Signal/register information:</w:t>
      </w:r>
      <w:r>
        <w:rPr>
          <w:lang w:val="en-US"/>
        </w:rPr>
        <w:t xml:space="preserve"> </w:t>
      </w:r>
      <w:r>
        <w:rPr>
          <w:lang w:val="en-US"/>
        </w:rPr>
        <w:t xml:space="preserve">i_m_ppg; direction: input</w:t>
      </w:r>
    </w:p>
    <w:p>
      <w:pPr>
        <w:pStyle w:val="Compact"/>
        <w:numPr>
          <w:ilvl w:val="0"/>
          <w:numId w:val="134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3"/>
    <w:bookmarkStart w:id="364" w:name="ipos-desc-d6795909f5c3fac3"/>
    <w:p>
      <w:pPr>
        <w:pStyle w:val="Heading3"/>
      </w:pPr>
      <w:r>
        <w:rPr>
          <w:lang w:val="en-US"/>
        </w:rPr>
        <w:t xml:space="preserve">IPOS-DESC-d6795909f5c3fac3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error cap bypass for adc from regmap.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cap bypass for adc from regmap.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Controller:IPOS_STBIO1_MAIN_CONTROLLER_063; offsets 0 to 231</w:t>
      </w:r>
    </w:p>
    <w:p>
      <w:pPr>
        <w:pStyle w:val="SourceCode"/>
      </w:pPr>
      <w:r>
        <w:rPr>
          <w:rStyle w:val="VerbatimChar"/>
          <w:lang w:val="en-US"/>
        </w:rPr>
        <w:t xml:space="preserve">When i_debug_adc_error_cap8_0_bypass is set to 1 (set to 1 en_debug_adc_error_cap8_0_bypass of ADC_GENERAL_DEBUG_0 ), the calibration result shall be bypassed in favor of the value written inside the registers ADC_ERROR_CAP_x_DEBUG</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requirement:IPOS_STBIO1_MAIN_CONTROLLER_063;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42"/>
        </w:numPr>
      </w:pPr>
      <w:r>
        <w:rPr>
          <w:b/>
          <w:bCs/>
          <w:lang w:val="en-US"/>
        </w:rPr>
        <w:t xml:space="preserve">What the specification already states:</w:t>
      </w:r>
      <w:r>
        <w:rPr>
          <w:lang w:val="en-US"/>
        </w:rPr>
        <w:t xml:space="preserve"> </w:t>
      </w:r>
      <w:r>
        <w:rPr>
          <w:lang w:val="en-US"/>
        </w:rPr>
        <w:t xml:space="preserve">Approved catalog description: error cap bypass for adc from regmap. Exact same-owner requirement context is included below.</w:t>
      </w:r>
    </w:p>
    <w:p>
      <w:pPr>
        <w:pStyle w:val="Compact"/>
        <w:numPr>
          <w:ilvl w:val="0"/>
          <w:numId w:val="1342"/>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2"/>
        </w:numPr>
      </w:pPr>
      <w:r>
        <w:rPr>
          <w:b/>
          <w:bCs/>
          <w:lang w:val="en-US"/>
        </w:rPr>
        <w:t xml:space="preserve">What the user needs to do:</w:t>
      </w:r>
      <w:r>
        <w:rPr>
          <w:lang w:val="en-US"/>
        </w:rPr>
        <w:t xml:space="preserve"> </w:t>
      </w:r>
      <w:r>
        <w:rPr>
          <w:lang w:val="en-US"/>
        </w:rPr>
        <w:t xml:space="preserve">Locate or clarify the approved handling, timing relationship for i_debug_adc_error_cap8_0_bypass. If already explicit, correct shared interpretation rather than amend the source.</w:t>
      </w:r>
    </w:p>
    <w:p>
      <w:pPr>
        <w:pStyle w:val="Compact"/>
        <w:numPr>
          <w:ilvl w:val="0"/>
          <w:numId w:val="13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2"/>
        </w:numPr>
      </w:pPr>
      <w:r>
        <w:rPr>
          <w:b/>
          <w:bCs/>
          <w:lang w:val="en-US"/>
        </w:rPr>
        <w:t xml:space="preserve">Signal/register information:</w:t>
      </w:r>
      <w:r>
        <w:rPr>
          <w:lang w:val="en-US"/>
        </w:rPr>
        <w:t xml:space="preserve"> </w:t>
      </w:r>
      <w:r>
        <w:rPr>
          <w:lang w:val="en-US"/>
        </w:rPr>
        <w:t xml:space="preserve">i_debug_adc_error_cap8_0_bypass; direction: input</w:t>
      </w:r>
    </w:p>
    <w:p>
      <w:pPr>
        <w:pStyle w:val="Compact"/>
        <w:numPr>
          <w:ilvl w:val="0"/>
          <w:numId w:val="134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4"/>
    <w:bookmarkStart w:id="365" w:name="ipos-desc-74ece8df1205d328"/>
    <w:p>
      <w:pPr>
        <w:pStyle w:val="Heading3"/>
      </w:pPr>
      <w:r>
        <w:rPr>
          <w:lang w:val="en-US"/>
        </w:rPr>
        <w:t xml:space="preserve">IPOS-DESC-74ece8df1205d328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[base_address_bit_top-1:0] base address for ecg0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ecg0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3"/>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ecg0 in multiple fifo. Exact same-owner requirement context is included below.</w:t>
      </w:r>
    </w:p>
    <w:p>
      <w:pPr>
        <w:pStyle w:val="Compact"/>
        <w:numPr>
          <w:ilvl w:val="0"/>
          <w:numId w:val="13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i_base_address_ecg0. If already explicit, correct shared interpretation rather than amend the source.</w:t>
      </w:r>
    </w:p>
    <w:p>
      <w:pPr>
        <w:pStyle w:val="Compact"/>
        <w:numPr>
          <w:ilvl w:val="0"/>
          <w:numId w:val="13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3"/>
        </w:numPr>
      </w:pPr>
      <w:r>
        <w:rPr>
          <w:b/>
          <w:bCs/>
          <w:lang w:val="en-US"/>
        </w:rPr>
        <w:t xml:space="preserve">Signal/register information:</w:t>
      </w:r>
      <w:r>
        <w:rPr>
          <w:lang w:val="en-US"/>
        </w:rPr>
        <w:t xml:space="preserve"> </w:t>
      </w:r>
      <w:r>
        <w:rPr>
          <w:lang w:val="en-US"/>
        </w:rPr>
        <w:t xml:space="preserve">i_base_address_ecg0; direction: input</w:t>
      </w:r>
    </w:p>
    <w:p>
      <w:pPr>
        <w:pStyle w:val="Compact"/>
        <w:numPr>
          <w:ilvl w:val="0"/>
          <w:numId w:val="134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5"/>
    <w:bookmarkStart w:id="366" w:name="ipos-desc-adb336322040cc9d"/>
    <w:p>
      <w:pPr>
        <w:pStyle w:val="Heading3"/>
      </w:pPr>
      <w:r>
        <w:rPr>
          <w:lang w:val="en-US"/>
        </w:rPr>
        <w:t xml:space="preserve">IPOS-DESC-adb336322040cc9d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[base_address_bit_top-1:0] base address for bia/ecg1-2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bia/ecg1-2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4"/>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bia/ecg1-2 in multiple fifo. Exact same-owner requirement context is included below.</w:t>
      </w:r>
    </w:p>
    <w:p>
      <w:pPr>
        <w:pStyle w:val="Compact"/>
        <w:numPr>
          <w:ilvl w:val="0"/>
          <w:numId w:val="13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i_base_address_bia. If already explicit, correct shared interpretation rather than amend the source.</w:t>
      </w:r>
    </w:p>
    <w:p>
      <w:pPr>
        <w:pStyle w:val="Compact"/>
        <w:numPr>
          <w:ilvl w:val="0"/>
          <w:numId w:val="13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4"/>
        </w:numPr>
      </w:pPr>
      <w:r>
        <w:rPr>
          <w:b/>
          <w:bCs/>
          <w:lang w:val="en-US"/>
        </w:rPr>
        <w:t xml:space="preserve">Signal/register information:</w:t>
      </w:r>
      <w:r>
        <w:rPr>
          <w:lang w:val="en-US"/>
        </w:rPr>
        <w:t xml:space="preserve"> </w:t>
      </w:r>
      <w:r>
        <w:rPr>
          <w:lang w:val="en-US"/>
        </w:rPr>
        <w:t xml:space="preserve">i_base_address_bia; direction: input</w:t>
      </w:r>
    </w:p>
    <w:p>
      <w:pPr>
        <w:pStyle w:val="Compact"/>
        <w:numPr>
          <w:ilvl w:val="0"/>
          <w:numId w:val="134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6"/>
    <w:bookmarkStart w:id="367" w:name="ipos-desc-e8e0968158212ba6"/>
    <w:p>
      <w:pPr>
        <w:pStyle w:val="Heading3"/>
      </w:pPr>
      <w:r>
        <w:rPr>
          <w:lang w:val="en-US"/>
        </w:rPr>
        <w:t xml:space="preserve">IPOS-DESC-e8e0968158212ba6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[base_address_bit_top-1:0] base address for gsr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gsr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5"/>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gsr in multiple fifo. Exact same-owner requirement context is included below.</w:t>
      </w:r>
    </w:p>
    <w:p>
      <w:pPr>
        <w:pStyle w:val="Compact"/>
        <w:numPr>
          <w:ilvl w:val="0"/>
          <w:numId w:val="13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i_base_address_gsr. If already explicit, correct shared interpretation rather than amend the source.</w:t>
      </w:r>
    </w:p>
    <w:p>
      <w:pPr>
        <w:pStyle w:val="Compact"/>
        <w:numPr>
          <w:ilvl w:val="0"/>
          <w:numId w:val="13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5"/>
        </w:numPr>
      </w:pPr>
      <w:r>
        <w:rPr>
          <w:b/>
          <w:bCs/>
          <w:lang w:val="en-US"/>
        </w:rPr>
        <w:t xml:space="preserve">Signal/register information:</w:t>
      </w:r>
      <w:r>
        <w:rPr>
          <w:lang w:val="en-US"/>
        </w:rPr>
        <w:t xml:space="preserve"> </w:t>
      </w:r>
      <w:r>
        <w:rPr>
          <w:lang w:val="en-US"/>
        </w:rPr>
        <w:t xml:space="preserve">i_base_address_gsr; direction: input</w:t>
      </w:r>
    </w:p>
    <w:p>
      <w:pPr>
        <w:pStyle w:val="Compact"/>
        <w:numPr>
          <w:ilvl w:val="0"/>
          <w:numId w:val="134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7"/>
    <w:bookmarkStart w:id="368" w:name="ipos-desc-bda495e1112eb2be"/>
    <w:p>
      <w:pPr>
        <w:pStyle w:val="Heading3"/>
      </w:pPr>
      <w:r>
        <w:rPr>
          <w:lang w:val="en-US"/>
        </w:rPr>
        <w:t xml:space="preserve">IPOS-DESC-bda495e1112eb2be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[base_address_bit_top-1:0] base address for ppg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ppg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6"/>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ppg in multiple fifo. Exact same-owner requirement context is included below.</w:t>
      </w:r>
    </w:p>
    <w:p>
      <w:pPr>
        <w:pStyle w:val="Compact"/>
        <w:numPr>
          <w:ilvl w:val="0"/>
          <w:numId w:val="13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i_base_address_ppg. If already explicit, correct shared interpretation rather than amend the source.</w:t>
      </w:r>
    </w:p>
    <w:p>
      <w:pPr>
        <w:pStyle w:val="Compact"/>
        <w:numPr>
          <w:ilvl w:val="0"/>
          <w:numId w:val="13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6"/>
        </w:numPr>
      </w:pPr>
      <w:r>
        <w:rPr>
          <w:b/>
          <w:bCs/>
          <w:lang w:val="en-US"/>
        </w:rPr>
        <w:t xml:space="preserve">Signal/register information:</w:t>
      </w:r>
      <w:r>
        <w:rPr>
          <w:lang w:val="en-US"/>
        </w:rPr>
        <w:t xml:space="preserve"> </w:t>
      </w:r>
      <w:r>
        <w:rPr>
          <w:lang w:val="en-US"/>
        </w:rPr>
        <w:t xml:space="preserve">i_base_address_ppg; direction: input</w:t>
      </w:r>
    </w:p>
    <w:p>
      <w:pPr>
        <w:pStyle w:val="Compact"/>
        <w:numPr>
          <w:ilvl w:val="0"/>
          <w:numId w:val="134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8"/>
    <w:bookmarkStart w:id="369" w:name="ipos-desc-9e03081935f750cb"/>
    <w:p>
      <w:pPr>
        <w:pStyle w:val="Heading3"/>
      </w:pPr>
      <w:r>
        <w:rPr>
          <w:lang w:val="en-US"/>
        </w:rPr>
        <w:t xml:space="preserve">IPOS-DESC-9e03081935f750cb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[ppg_frame_bit_top-1:0] frame selection for ppg data debug.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frame selection for ppg data debug.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47"/>
        </w:numPr>
      </w:pPr>
      <w:r>
        <w:rPr>
          <w:b/>
          <w:bCs/>
          <w:lang w:val="en-US"/>
        </w:rPr>
        <w:t xml:space="preserve">What the specification already states:</w:t>
      </w:r>
      <w:r>
        <w:rPr>
          <w:lang w:val="en-US"/>
        </w:rPr>
        <w:t xml:space="preserve"> </w:t>
      </w:r>
      <w:r>
        <w:rPr>
          <w:lang w:val="en-US"/>
        </w:rPr>
        <w:t xml:space="preserve">Approved catalog description: [ppg_frame_bit_top-1:0] frame selection for ppg data debug. Exact same-owner requirement context is included below.</w:t>
      </w:r>
    </w:p>
    <w:p>
      <w:pPr>
        <w:pStyle w:val="Compact"/>
        <w:numPr>
          <w:ilvl w:val="0"/>
          <w:numId w:val="1347"/>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7"/>
        </w:numPr>
      </w:pPr>
      <w:r>
        <w:rPr>
          <w:b/>
          <w:bCs/>
          <w:lang w:val="en-US"/>
        </w:rPr>
        <w:t xml:space="preserve">What the user needs to do:</w:t>
      </w:r>
      <w:r>
        <w:rPr>
          <w:lang w:val="en-US"/>
        </w:rPr>
        <w:t xml:space="preserve"> </w:t>
      </w:r>
      <w:r>
        <w:rPr>
          <w:lang w:val="en-US"/>
        </w:rPr>
        <w:t xml:space="preserve">Locate or clarify the approved handling, timing relationship for i_frame_ppg_debug. If already explicit, correct shared interpretation rather than amend the source.</w:t>
      </w:r>
    </w:p>
    <w:p>
      <w:pPr>
        <w:pStyle w:val="Compact"/>
        <w:numPr>
          <w:ilvl w:val="0"/>
          <w:numId w:val="13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7"/>
        </w:numPr>
      </w:pPr>
      <w:r>
        <w:rPr>
          <w:b/>
          <w:bCs/>
          <w:lang w:val="en-US"/>
        </w:rPr>
        <w:t xml:space="preserve">Signal/register information:</w:t>
      </w:r>
      <w:r>
        <w:rPr>
          <w:lang w:val="en-US"/>
        </w:rPr>
        <w:t xml:space="preserve"> </w:t>
      </w:r>
      <w:r>
        <w:rPr>
          <w:lang w:val="en-US"/>
        </w:rPr>
        <w:t xml:space="preserve">i_frame_ppg_debug; direction: input</w:t>
      </w:r>
    </w:p>
    <w:p>
      <w:pPr>
        <w:pStyle w:val="Compact"/>
        <w:numPr>
          <w:ilvl w:val="0"/>
          <w:numId w:val="134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9"/>
    <w:bookmarkStart w:id="370" w:name="ipos-desc-0e7cf8a6186e340d"/>
    <w:p>
      <w:pPr>
        <w:pStyle w:val="Heading3"/>
      </w:pPr>
      <w:r>
        <w:rPr>
          <w:lang w:val="en-US"/>
        </w:rPr>
        <w:t xml:space="preserve">IPOS-DESC-0e7cf8a6186e340d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buffer on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buffer on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8"/>
        </w:numPr>
      </w:pPr>
      <w:r>
        <w:rPr>
          <w:b/>
          <w:bCs/>
          <w:lang w:val="en-US"/>
        </w:rPr>
        <w:t xml:space="preserve">What the specification already states:</w:t>
      </w:r>
      <w:r>
        <w:rPr>
          <w:lang w:val="en-US"/>
        </w:rPr>
        <w:t xml:space="preserve"> </w:t>
      </w:r>
      <w:r>
        <w:rPr>
          <w:lang w:val="en-US"/>
        </w:rPr>
        <w:t xml:space="preserve">Approved catalog description: enable buffer on gpio1. Exact same-owner requirement context is included below.</w:t>
      </w:r>
    </w:p>
    <w:p>
      <w:pPr>
        <w:pStyle w:val="Compact"/>
        <w:numPr>
          <w:ilvl w:val="0"/>
          <w:numId w:val="13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i_en_buf_gpio1. If already explicit, correct shared interpretation rather than amend the source.</w:t>
      </w:r>
    </w:p>
    <w:p>
      <w:pPr>
        <w:pStyle w:val="Compact"/>
        <w:numPr>
          <w:ilvl w:val="0"/>
          <w:numId w:val="13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8"/>
        </w:numPr>
      </w:pPr>
      <w:r>
        <w:rPr>
          <w:b/>
          <w:bCs/>
          <w:lang w:val="en-US"/>
        </w:rPr>
        <w:t xml:space="preserve">Signal/register information:</w:t>
      </w:r>
      <w:r>
        <w:rPr>
          <w:lang w:val="en-US"/>
        </w:rPr>
        <w:t xml:space="preserve"> </w:t>
      </w:r>
      <w:r>
        <w:rPr>
          <w:lang w:val="en-US"/>
        </w:rPr>
        <w:t xml:space="preserve">i_en_buf_gpio1; direction: input</w:t>
      </w:r>
    </w:p>
    <w:p>
      <w:pPr>
        <w:pStyle w:val="Compact"/>
        <w:numPr>
          <w:ilvl w:val="0"/>
          <w:numId w:val="134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0"/>
    <w:bookmarkStart w:id="371" w:name="ipos-desc-98eb272cc2a3b83f"/>
    <w:p>
      <w:pPr>
        <w:pStyle w:val="Heading3"/>
      </w:pPr>
      <w:r>
        <w:rPr>
          <w:lang w:val="en-US"/>
        </w:rPr>
        <w:t xml:space="preserve">IPOS-DESC-98eb272cc2a3b83f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buffer on gpio2.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buffer on gpio2.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49"/>
        </w:numPr>
      </w:pPr>
      <w:r>
        <w:rPr>
          <w:b/>
          <w:bCs/>
          <w:lang w:val="en-US"/>
        </w:rPr>
        <w:t xml:space="preserve">What the specification already states:</w:t>
      </w:r>
      <w:r>
        <w:rPr>
          <w:lang w:val="en-US"/>
        </w:rPr>
        <w:t xml:space="preserve"> </w:t>
      </w:r>
      <w:r>
        <w:rPr>
          <w:lang w:val="en-US"/>
        </w:rPr>
        <w:t xml:space="preserve">Approved catalog description: enable buffer on gpio2. Exact same-owner requirement context is included below.</w:t>
      </w:r>
    </w:p>
    <w:p>
      <w:pPr>
        <w:pStyle w:val="Compact"/>
        <w:numPr>
          <w:ilvl w:val="0"/>
          <w:numId w:val="13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i_en_buf_gpio2. If already explicit, correct shared interpretation rather than amend the source.</w:t>
      </w:r>
    </w:p>
    <w:p>
      <w:pPr>
        <w:pStyle w:val="Compact"/>
        <w:numPr>
          <w:ilvl w:val="0"/>
          <w:numId w:val="13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9"/>
        </w:numPr>
      </w:pPr>
      <w:r>
        <w:rPr>
          <w:b/>
          <w:bCs/>
          <w:lang w:val="en-US"/>
        </w:rPr>
        <w:t xml:space="preserve">Signal/register information:</w:t>
      </w:r>
      <w:r>
        <w:rPr>
          <w:lang w:val="en-US"/>
        </w:rPr>
        <w:t xml:space="preserve"> </w:t>
      </w:r>
      <w:r>
        <w:rPr>
          <w:lang w:val="en-US"/>
        </w:rPr>
        <w:t xml:space="preserve">i_en_buf_gpio2; direction: input</w:t>
      </w:r>
    </w:p>
    <w:p>
      <w:pPr>
        <w:pStyle w:val="Compact"/>
        <w:numPr>
          <w:ilvl w:val="0"/>
          <w:numId w:val="134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1"/>
    <w:bookmarkStart w:id="372" w:name="ipos-desc-a248af977b153fb4"/>
    <w:p>
      <w:pPr>
        <w:pStyle w:val="Heading3"/>
      </w:pPr>
      <w:r>
        <w:rPr>
          <w:lang w:val="en-US"/>
        </w:rPr>
        <w:t xml:space="preserve">IPOS-DESC-a248af977b153fb4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enable biobuffer.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biobuffer.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50"/>
        </w:numPr>
      </w:pPr>
      <w:r>
        <w:rPr>
          <w:b/>
          <w:bCs/>
          <w:lang w:val="en-US"/>
        </w:rPr>
        <w:t xml:space="preserve">What the specification already states:</w:t>
      </w:r>
      <w:r>
        <w:rPr>
          <w:lang w:val="en-US"/>
        </w:rPr>
        <w:t xml:space="preserve"> </w:t>
      </w:r>
      <w:r>
        <w:rPr>
          <w:lang w:val="en-US"/>
        </w:rPr>
        <w:t xml:space="preserve">Approved catalog description: enable biobuffer. Exact same-owner requirement context is included below.</w:t>
      </w:r>
    </w:p>
    <w:p>
      <w:pPr>
        <w:pStyle w:val="Compact"/>
        <w:numPr>
          <w:ilvl w:val="0"/>
          <w:numId w:val="13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i_en_biobuf. If already explicit, correct shared interpretation rather than amend the source.</w:t>
      </w:r>
    </w:p>
    <w:p>
      <w:pPr>
        <w:pStyle w:val="Compact"/>
        <w:numPr>
          <w:ilvl w:val="0"/>
          <w:numId w:val="13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0"/>
        </w:numPr>
      </w:pPr>
      <w:r>
        <w:rPr>
          <w:b/>
          <w:bCs/>
          <w:lang w:val="en-US"/>
        </w:rPr>
        <w:t xml:space="preserve">Signal/register information:</w:t>
      </w:r>
      <w:r>
        <w:rPr>
          <w:lang w:val="en-US"/>
        </w:rPr>
        <w:t xml:space="preserve"> </w:t>
      </w:r>
      <w:r>
        <w:rPr>
          <w:lang w:val="en-US"/>
        </w:rPr>
        <w:t xml:space="preserve">i_en_biobuf; direction: input</w:t>
      </w:r>
    </w:p>
    <w:p>
      <w:pPr>
        <w:pStyle w:val="Compact"/>
        <w:numPr>
          <w:ilvl w:val="0"/>
          <w:numId w:val="135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2"/>
    <w:bookmarkStart w:id="373" w:name="ipos-desc-9afe02b0657821b2"/>
    <w:p>
      <w:pPr>
        <w:pStyle w:val="Heading3"/>
      </w:pPr>
      <w:r>
        <w:rPr>
          <w:lang w:val="en-US"/>
        </w:rPr>
        <w:t xml:space="preserve">IPOS-DESC-9afe02b0657821b2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for adc calibration.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for adc calibration.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Controller:IPOS_STBIO1_MAIN_CONTROLLER_052; offsets 0 to 301</w:t>
      </w:r>
    </w:p>
    <w:p>
      <w:pPr>
        <w:pStyle w:val="SourceCode"/>
      </w:pPr>
      <w:r>
        <w:rPr>
          <w:rStyle w:val="VerbatimChar"/>
          <w:lang w:val="en-US"/>
        </w:rPr>
        <w:t xml:space="preserve">When the i_ADC_en_mc and i_adc_en_mask is set to 0, all the output shall be set to 0, except for the o_end_cal_phases and o_ADC_clk_en. The o_end_cal_phases shall be set to 1 if i_do_calibration (bit 0 of ADC_CAL_CONFIG) is set to 0, otherwise shall be set to 0 until the end of the calibration phase.</w:t>
      </w:r>
    </w:p>
    <w:p>
      <w:pPr>
        <w:pStyle w:val="FirstParagraph"/>
      </w:pPr>
      <w:r>
        <w:rPr>
          <w:lang w:val="en-US"/>
        </w:rPr>
        <w:t xml:space="preserve">Source: requirement:Main Controller:IPOS_STBIO1_MAIN_CONTROLLER_048; offsets 0 to 125</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requirement:IPOS_STBIO1_MAIN_CONTROLLER_052; C:\Users\iannuzza\LOCAL_PROJ\Github_copilot_proj\Deterministic_Reqs_workflow\data\canonical\canonical_store.sqlite; approved snapshot; artifacts/stage2_mirco_arc/block_inventory.csv; approved requirement:IPOS_STBIO1_MAIN_CONTROLLER_048</w:t>
      </w:r>
    </w:p>
    <w:p>
      <w:pPr>
        <w:pStyle w:val="BodyText"/>
      </w:pPr>
      <w:r>
        <w:rPr>
          <w:b/>
          <w:bCs/>
          <w:lang w:val="en-US"/>
        </w:rPr>
        <w:t xml:space="preserve">Diagnostic note</w:t>
      </w:r>
    </w:p>
    <w:p>
      <w:pPr>
        <w:pStyle w:val="Compact"/>
        <w:numPr>
          <w:ilvl w:val="0"/>
          <w:numId w:val="1351"/>
        </w:numPr>
      </w:pPr>
      <w:r>
        <w:rPr>
          <w:b/>
          <w:bCs/>
          <w:lang w:val="en-US"/>
        </w:rPr>
        <w:t xml:space="preserve">What the specification already states:</w:t>
      </w:r>
      <w:r>
        <w:rPr>
          <w:lang w:val="en-US"/>
        </w:rPr>
        <w:t xml:space="preserve"> </w:t>
      </w:r>
      <w:r>
        <w:rPr>
          <w:lang w:val="en-US"/>
        </w:rPr>
        <w:t xml:space="preserve">Approved catalog description: enabling for adc calibration. Exact same-owner requirement context is included below.</w:t>
      </w:r>
    </w:p>
    <w:p>
      <w:pPr>
        <w:pStyle w:val="Compact"/>
        <w:numPr>
          <w:ilvl w:val="0"/>
          <w:numId w:val="1351"/>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51"/>
        </w:numPr>
      </w:pPr>
      <w:r>
        <w:rPr>
          <w:b/>
          <w:bCs/>
          <w:lang w:val="en-US"/>
        </w:rPr>
        <w:t xml:space="preserve">What the user needs to do:</w:t>
      </w:r>
      <w:r>
        <w:rPr>
          <w:lang w:val="en-US"/>
        </w:rPr>
        <w:t xml:space="preserve"> </w:t>
      </w:r>
      <w:r>
        <w:rPr>
          <w:lang w:val="en-US"/>
        </w:rPr>
        <w:t xml:space="preserve">Locate or clarify the approved handling, timing relationship for i_do_calibration. If already explicit, correct shared interpretation rather than amend the source.</w:t>
      </w:r>
    </w:p>
    <w:p>
      <w:pPr>
        <w:pStyle w:val="Compact"/>
        <w:numPr>
          <w:ilvl w:val="0"/>
          <w:numId w:val="13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1"/>
        </w:numPr>
      </w:pPr>
      <w:r>
        <w:rPr>
          <w:b/>
          <w:bCs/>
          <w:lang w:val="en-US"/>
        </w:rPr>
        <w:t xml:space="preserve">Signal/register information:</w:t>
      </w:r>
      <w:r>
        <w:rPr>
          <w:lang w:val="en-US"/>
        </w:rPr>
        <w:t xml:space="preserve"> </w:t>
      </w:r>
      <w:r>
        <w:rPr>
          <w:lang w:val="en-US"/>
        </w:rPr>
        <w:t xml:space="preserve">i_do_calibration; direction: input</w:t>
      </w:r>
    </w:p>
    <w:p>
      <w:pPr>
        <w:pStyle w:val="Compact"/>
        <w:numPr>
          <w:ilvl w:val="0"/>
          <w:numId w:val="135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3"/>
    <w:bookmarkStart w:id="374" w:name="ipos-desc-ec5913c6d8634e05"/>
    <w:p>
      <w:pPr>
        <w:pStyle w:val="Heading3"/>
      </w:pPr>
      <w:r>
        <w:rPr>
          <w:lang w:val="en-US"/>
        </w:rPr>
        <w:t xml:space="preserve">IPOS-DESC-ec5913c6d8634e05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[mode_operation_n_bit_top-1:0] mode operation selection.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[mode_operation_n_bit_top-1:0] mode operation selection.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Controller:IPOS_STBIO1_MAIN_CONTROLLER_048; offsets 0 to 125</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requirement:IPOS_STBIO1_MAIN_CONTROLLER_048;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52"/>
        </w:numPr>
      </w:pPr>
      <w:r>
        <w:rPr>
          <w:b/>
          <w:bCs/>
          <w:lang w:val="en-US"/>
        </w:rPr>
        <w:t xml:space="preserve">What the specification already states:</w:t>
      </w:r>
      <w:r>
        <w:rPr>
          <w:lang w:val="en-US"/>
        </w:rPr>
        <w:t xml:space="preserve"> </w:t>
      </w:r>
      <w:r>
        <w:rPr>
          <w:lang w:val="en-US"/>
        </w:rPr>
        <w:t xml:space="preserve">Approved catalog description: [mode_operation_n_bit_top-1:0] mode operation selection. Exact same-owner requirement context is included below.</w:t>
      </w:r>
    </w:p>
    <w:p>
      <w:pPr>
        <w:pStyle w:val="Compact"/>
        <w:numPr>
          <w:ilvl w:val="0"/>
          <w:numId w:val="1352"/>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52"/>
        </w:numPr>
      </w:pPr>
      <w:r>
        <w:rPr>
          <w:b/>
          <w:bCs/>
          <w:lang w:val="en-US"/>
        </w:rPr>
        <w:t xml:space="preserve">What the user needs to do:</w:t>
      </w:r>
      <w:r>
        <w:rPr>
          <w:lang w:val="en-US"/>
        </w:rPr>
        <w:t xml:space="preserve"> </w:t>
      </w:r>
      <w:r>
        <w:rPr>
          <w:lang w:val="en-US"/>
        </w:rPr>
        <w:t xml:space="preserve">Locate or clarify the approved handling, timing relationship for i_mode_operation. If already explicit, correct shared interpretation rather than amend the source.</w:t>
      </w:r>
    </w:p>
    <w:p>
      <w:pPr>
        <w:pStyle w:val="Compact"/>
        <w:numPr>
          <w:ilvl w:val="0"/>
          <w:numId w:val="13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2"/>
        </w:numPr>
      </w:pPr>
      <w:r>
        <w:rPr>
          <w:b/>
          <w:bCs/>
          <w:lang w:val="en-US"/>
        </w:rPr>
        <w:t xml:space="preserve">Signal/register information:</w:t>
      </w:r>
      <w:r>
        <w:rPr>
          <w:lang w:val="en-US"/>
        </w:rPr>
        <w:t xml:space="preserve"> </w:t>
      </w:r>
      <w:r>
        <w:rPr>
          <w:lang w:val="en-US"/>
        </w:rPr>
        <w:t xml:space="preserve">i_mode_operation; direction: input</w:t>
      </w:r>
    </w:p>
    <w:p>
      <w:pPr>
        <w:pStyle w:val="Compact"/>
        <w:numPr>
          <w:ilvl w:val="0"/>
          <w:numId w:val="135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4"/>
    <w:bookmarkStart w:id="375" w:name="ipos-desc-a3571ec459592c8a"/>
    <w:p>
      <w:pPr>
        <w:pStyle w:val="Heading3"/>
      </w:pPr>
      <w:r>
        <w:rPr>
          <w:lang w:val="en-US"/>
        </w:rPr>
        <w:t xml:space="preserve">IPOS-DESC-a3571ec459592c8a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[T1_max_bit_from_decoder_top- 1:0] rx channel time 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rx channel time 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53"/>
        </w:numPr>
      </w:pPr>
      <w:r>
        <w:rPr>
          <w:b/>
          <w:bCs/>
          <w:lang w:val="en-US"/>
        </w:rPr>
        <w:t xml:space="preserve">What the specification already states:</w:t>
      </w:r>
      <w:r>
        <w:rPr>
          <w:lang w:val="en-US"/>
        </w:rPr>
        <w:t xml:space="preserve"> </w:t>
      </w:r>
      <w:r>
        <w:rPr>
          <w:lang w:val="en-US"/>
        </w:rPr>
        <w:t xml:space="preserve">Approved catalog description: [T1_max_bit_from_decoder_top- 1:0] rx channel time set. Exact same-owner requirement context is included below.</w:t>
      </w:r>
    </w:p>
    <w:p>
      <w:pPr>
        <w:pStyle w:val="Compact"/>
        <w:numPr>
          <w:ilvl w:val="0"/>
          <w:numId w:val="13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i_T_rx_set. If already explicit, correct shared interpretation rather than amend the source.</w:t>
      </w:r>
    </w:p>
    <w:p>
      <w:pPr>
        <w:pStyle w:val="Compact"/>
        <w:numPr>
          <w:ilvl w:val="0"/>
          <w:numId w:val="13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3"/>
        </w:numPr>
      </w:pPr>
      <w:r>
        <w:rPr>
          <w:b/>
          <w:bCs/>
          <w:lang w:val="en-US"/>
        </w:rPr>
        <w:t xml:space="preserve">Signal/register information:</w:t>
      </w:r>
      <w:r>
        <w:rPr>
          <w:lang w:val="en-US"/>
        </w:rPr>
        <w:t xml:space="preserve"> </w:t>
      </w:r>
      <w:r>
        <w:rPr>
          <w:lang w:val="en-US"/>
        </w:rPr>
        <w:t xml:space="preserve">i_T_rx_set; direction: input</w:t>
      </w:r>
    </w:p>
    <w:p>
      <w:pPr>
        <w:pStyle w:val="Compact"/>
        <w:numPr>
          <w:ilvl w:val="0"/>
          <w:numId w:val="135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5"/>
    <w:bookmarkStart w:id="376" w:name="ipos-desc-a77be33bbf57627c"/>
    <w:p>
      <w:pPr>
        <w:pStyle w:val="Heading3"/>
      </w:pPr>
      <w:r>
        <w:rPr>
          <w:lang w:val="en-US"/>
        </w:rPr>
        <w:t xml:space="preserve">IPOS-DESC-a77be33bbf57627c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 16 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16 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54"/>
        </w:numPr>
      </w:pPr>
      <w:r>
        <w:rPr>
          <w:b/>
          <w:bCs/>
          <w:lang w:val="en-US"/>
        </w:rPr>
        <w:t xml:space="preserve">What the specification already states:</w:t>
      </w:r>
      <w:r>
        <w:rPr>
          <w:lang w:val="en-US"/>
        </w:rPr>
        <w:t xml:space="preserve"> </w:t>
      </w:r>
      <w:r>
        <w:rPr>
          <w:lang w:val="en-US"/>
        </w:rPr>
        <w:t xml:space="preserve">Approved catalog description: en 16 MHz clock. Exact same-owner requirement context is included below.</w:t>
      </w:r>
    </w:p>
    <w:p>
      <w:pPr>
        <w:pStyle w:val="Compact"/>
        <w:numPr>
          <w:ilvl w:val="0"/>
          <w:numId w:val="135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4"/>
        </w:numPr>
      </w:pPr>
      <w:r>
        <w:rPr>
          <w:b/>
          <w:bCs/>
          <w:lang w:val="en-US"/>
        </w:rPr>
        <w:t xml:space="preserve">What the user needs to do:</w:t>
      </w:r>
      <w:r>
        <w:rPr>
          <w:lang w:val="en-US"/>
        </w:rPr>
        <w:t xml:space="preserve"> </w:t>
      </w:r>
      <w:r>
        <w:rPr>
          <w:lang w:val="en-US"/>
        </w:rPr>
        <w:t xml:space="preserve">Locate or clarify the approved handling, qualification relationship for i_en_clkf. If already explicit, correct shared interpretation rather than amend the source.</w:t>
      </w:r>
    </w:p>
    <w:p>
      <w:pPr>
        <w:pStyle w:val="Compact"/>
        <w:numPr>
          <w:ilvl w:val="0"/>
          <w:numId w:val="13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4"/>
        </w:numPr>
      </w:pPr>
      <w:r>
        <w:rPr>
          <w:b/>
          <w:bCs/>
          <w:lang w:val="en-US"/>
        </w:rPr>
        <w:t xml:space="preserve">Signal/register information:</w:t>
      </w:r>
      <w:r>
        <w:rPr>
          <w:lang w:val="en-US"/>
        </w:rPr>
        <w:t xml:space="preserve"> </w:t>
      </w:r>
      <w:r>
        <w:rPr>
          <w:lang w:val="en-US"/>
        </w:rPr>
        <w:t xml:space="preserve">i_en_clkf; direction: input</w:t>
      </w:r>
    </w:p>
    <w:p>
      <w:pPr>
        <w:pStyle w:val="Compact"/>
        <w:numPr>
          <w:ilvl w:val="0"/>
          <w:numId w:val="135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6"/>
    <w:bookmarkStart w:id="377" w:name="ipos-desc-1a8ffbc48a0e832e"/>
    <w:p>
      <w:pPr>
        <w:pStyle w:val="Heading3"/>
      </w:pPr>
      <w:r>
        <w:rPr>
          <w:lang w:val="en-US"/>
        </w:rPr>
        <w:t xml:space="preserve">IPOS-DESC-1a8ffbc48a0e832e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quokka.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quokka.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Controller:IPOS_STBIO1_MAIN_CONTROLLER_004; offsets 0 to 503</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 When the BOOT Phase is ended,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55"/>
        </w:numPr>
      </w:pPr>
      <w:r>
        <w:rPr>
          <w:b/>
          <w:bCs/>
          <w:lang w:val="en-US"/>
        </w:rPr>
        <w:t xml:space="preserve">What the specification already states:</w:t>
      </w:r>
      <w:r>
        <w:rPr>
          <w:lang w:val="en-US"/>
        </w:rPr>
        <w:t xml:space="preserve"> </w:t>
      </w:r>
      <w:r>
        <w:rPr>
          <w:lang w:val="en-US"/>
        </w:rPr>
        <w:t xml:space="preserve">Approved catalog description: from quokka. Exact same-owner requirement context is included below.</w:t>
      </w:r>
    </w:p>
    <w:p>
      <w:pPr>
        <w:pStyle w:val="Compact"/>
        <w:numPr>
          <w:ilvl w:val="0"/>
          <w:numId w:val="13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i_quokka_boot_end. If already explicit, correct shared interpretation rather than amend the source.</w:t>
      </w:r>
    </w:p>
    <w:p>
      <w:pPr>
        <w:pStyle w:val="Compact"/>
        <w:numPr>
          <w:ilvl w:val="0"/>
          <w:numId w:val="13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5"/>
        </w:numPr>
      </w:pPr>
      <w:r>
        <w:rPr>
          <w:b/>
          <w:bCs/>
          <w:lang w:val="en-US"/>
        </w:rPr>
        <w:t xml:space="preserve">Signal/register information:</w:t>
      </w:r>
      <w:r>
        <w:rPr>
          <w:lang w:val="en-US"/>
        </w:rPr>
        <w:t xml:space="preserve"> </w:t>
      </w:r>
      <w:r>
        <w:rPr>
          <w:lang w:val="en-US"/>
        </w:rPr>
        <w:t xml:space="preserve">i_quokka_boot_end; direction: input</w:t>
      </w:r>
    </w:p>
    <w:p>
      <w:pPr>
        <w:pStyle w:val="Compact"/>
        <w:numPr>
          <w:ilvl w:val="0"/>
          <w:numId w:val="135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7"/>
    <w:bookmarkStart w:id="378" w:name="ipos-desc-b1e0c7828a27116f"/>
    <w:p>
      <w:pPr>
        <w:pStyle w:val="Heading3"/>
      </w:pPr>
      <w:r>
        <w:rPr>
          <w:lang w:val="en-US"/>
        </w:rPr>
        <w:t xml:space="preserve">IPOS-DESC-b1e0c7828a27116f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quokka 77.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quokka 77.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56"/>
        </w:numPr>
      </w:pPr>
      <w:r>
        <w:rPr>
          <w:b/>
          <w:bCs/>
          <w:lang w:val="en-US"/>
        </w:rPr>
        <w:t xml:space="preserve">What the specification already states:</w:t>
      </w:r>
      <w:r>
        <w:rPr>
          <w:lang w:val="en-US"/>
        </w:rPr>
        <w:t xml:space="preserve"> </w:t>
      </w:r>
      <w:r>
        <w:rPr>
          <w:lang w:val="en-US"/>
        </w:rPr>
        <w:t xml:space="preserve">Approved catalog description: from quokka 77. Exact same-owner requirement context is included below.</w:t>
      </w:r>
    </w:p>
    <w:p>
      <w:pPr>
        <w:pStyle w:val="Compact"/>
        <w:numPr>
          <w:ilvl w:val="0"/>
          <w:numId w:val="13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i_quokka_run. If already explicit, correct shared interpretation rather than amend the source.</w:t>
      </w:r>
    </w:p>
    <w:p>
      <w:pPr>
        <w:pStyle w:val="Compact"/>
        <w:numPr>
          <w:ilvl w:val="0"/>
          <w:numId w:val="13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6"/>
        </w:numPr>
      </w:pPr>
      <w:r>
        <w:rPr>
          <w:b/>
          <w:bCs/>
          <w:lang w:val="en-US"/>
        </w:rPr>
        <w:t xml:space="preserve">Signal/register information:</w:t>
      </w:r>
      <w:r>
        <w:rPr>
          <w:lang w:val="en-US"/>
        </w:rPr>
        <w:t xml:space="preserve"> </w:t>
      </w:r>
      <w:r>
        <w:rPr>
          <w:lang w:val="en-US"/>
        </w:rPr>
        <w:t xml:space="preserve">i_quokka_run; direction: input</w:t>
      </w:r>
    </w:p>
    <w:p>
      <w:pPr>
        <w:pStyle w:val="Compact"/>
        <w:numPr>
          <w:ilvl w:val="0"/>
          <w:numId w:val="135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8"/>
    <w:bookmarkStart w:id="379" w:name="ipos-desc-b96a3322370159fe"/>
    <w:p>
      <w:pPr>
        <w:pStyle w:val="Heading3"/>
      </w:pPr>
      <w:r>
        <w:rPr>
          <w:lang w:val="en-US"/>
        </w:rPr>
        <w:t xml:space="preserve">IPOS-DESC-b96a3322370159fe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7"/>
        </w:numPr>
      </w:pPr>
      <w:r>
        <w:rPr>
          <w:b/>
          <w:bCs/>
          <w:lang w:val="en-US"/>
        </w:rPr>
        <w:t xml:space="preserve">What the specification already states:</w:t>
      </w:r>
      <w:r>
        <w:rPr>
          <w:lang w:val="en-US"/>
        </w:rPr>
        <w:t xml:space="preserve"> </w:t>
      </w:r>
      <w:r>
        <w:rPr>
          <w:lang w:val="en-US"/>
        </w:rPr>
        <w:t xml:space="preserve">Approved catalog description: (from analog circuit). Exact same-owner requirement context is included below.</w:t>
      </w:r>
    </w:p>
    <w:p>
      <w:pPr>
        <w:pStyle w:val="Compact"/>
        <w:numPr>
          <w:ilvl w:val="0"/>
          <w:numId w:val="13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i_clk_16MHz_ready. If already explicit, correct shared interpretation rather than amend the source.</w:t>
      </w:r>
    </w:p>
    <w:p>
      <w:pPr>
        <w:pStyle w:val="Compact"/>
        <w:numPr>
          <w:ilvl w:val="0"/>
          <w:numId w:val="13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7"/>
        </w:numPr>
      </w:pPr>
      <w:r>
        <w:rPr>
          <w:b/>
          <w:bCs/>
          <w:lang w:val="en-US"/>
        </w:rPr>
        <w:t xml:space="preserve">Signal/register information:</w:t>
      </w:r>
      <w:r>
        <w:rPr>
          <w:lang w:val="en-US"/>
        </w:rPr>
        <w:t xml:space="preserve"> </w:t>
      </w:r>
      <w:r>
        <w:rPr>
          <w:lang w:val="en-US"/>
        </w:rPr>
        <w:t xml:space="preserve">i_clk_16MHz_ready; direction: input</w:t>
      </w:r>
    </w:p>
    <w:p>
      <w:pPr>
        <w:pStyle w:val="Compact"/>
        <w:numPr>
          <w:ilvl w:val="0"/>
          <w:numId w:val="135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9"/>
    <w:bookmarkStart w:id="380" w:name="ipos-desc-2fae7ef15d642cd0"/>
    <w:p>
      <w:pPr>
        <w:pStyle w:val="Heading3"/>
      </w:pPr>
      <w:r>
        <w:rPr>
          <w:lang w:val="en-US"/>
        </w:rPr>
        <w:t xml:space="preserve">IPOS-DESC-2fae7ef15d642cd0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current injection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current injection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8"/>
        </w:numPr>
      </w:pPr>
      <w:r>
        <w:rPr>
          <w:b/>
          <w:bCs/>
          <w:lang w:val="en-US"/>
        </w:rPr>
        <w:t xml:space="preserve">What the specification already states:</w:t>
      </w:r>
      <w:r>
        <w:rPr>
          <w:lang w:val="en-US"/>
        </w:rPr>
        <w:t xml:space="preserve"> </w:t>
      </w:r>
      <w:r>
        <w:rPr>
          <w:lang w:val="en-US"/>
        </w:rPr>
        <w:t xml:space="preserve">Approved catalog description: enabling current injection for bia. Exact same-owner requirement context is included below.</w:t>
      </w:r>
    </w:p>
    <w:p>
      <w:pPr>
        <w:pStyle w:val="Compact"/>
        <w:numPr>
          <w:ilvl w:val="0"/>
          <w:numId w:val="13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i_imp_curinj_en. If already explicit, correct shared interpretation rather than amend the source.</w:t>
      </w:r>
    </w:p>
    <w:p>
      <w:pPr>
        <w:pStyle w:val="Compact"/>
        <w:numPr>
          <w:ilvl w:val="0"/>
          <w:numId w:val="13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8"/>
        </w:numPr>
      </w:pPr>
      <w:r>
        <w:rPr>
          <w:b/>
          <w:bCs/>
          <w:lang w:val="en-US"/>
        </w:rPr>
        <w:t xml:space="preserve">Signal/register information:</w:t>
      </w:r>
      <w:r>
        <w:rPr>
          <w:lang w:val="en-US"/>
        </w:rPr>
        <w:t xml:space="preserve"> </w:t>
      </w:r>
      <w:r>
        <w:rPr>
          <w:lang w:val="en-US"/>
        </w:rPr>
        <w:t xml:space="preserve">i_imp_curinj_en; direction: input</w:t>
      </w:r>
    </w:p>
    <w:p>
      <w:pPr>
        <w:pStyle w:val="Compact"/>
        <w:numPr>
          <w:ilvl w:val="0"/>
          <w:numId w:val="135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0"/>
    <w:bookmarkStart w:id="381" w:name="ipos-desc-981ae3d1aa29de5e"/>
    <w:p>
      <w:pPr>
        <w:pStyle w:val="Heading3"/>
      </w:pPr>
      <w:r>
        <w:rPr>
          <w:lang w:val="en-US"/>
        </w:rPr>
        <w:t xml:space="preserve">IPOS-DESC-981ae3d1aa29de5e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9"/>
        </w:numPr>
      </w:pPr>
      <w:r>
        <w:rPr>
          <w:b/>
          <w:bCs/>
          <w:lang w:val="en-US"/>
        </w:rPr>
        <w:t xml:space="preserve">What the specification already states:</w:t>
      </w:r>
      <w:r>
        <w:rPr>
          <w:lang w:val="en-US"/>
        </w:rPr>
        <w:t xml:space="preserve"> </w:t>
      </w:r>
      <w:r>
        <w:rPr>
          <w:lang w:val="en-US"/>
        </w:rPr>
        <w:t xml:space="preserve">Approved catalog description: enabling ldo 1v8. Exact same-owner requirement context is included below.</w:t>
      </w:r>
    </w:p>
    <w:p>
      <w:pPr>
        <w:pStyle w:val="Compact"/>
        <w:numPr>
          <w:ilvl w:val="0"/>
          <w:numId w:val="13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i_en_ldo_1v8. If already explicit, correct shared interpretation rather than amend the source.</w:t>
      </w:r>
    </w:p>
    <w:p>
      <w:pPr>
        <w:pStyle w:val="Compact"/>
        <w:numPr>
          <w:ilvl w:val="0"/>
          <w:numId w:val="13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9"/>
        </w:numPr>
      </w:pPr>
      <w:r>
        <w:rPr>
          <w:b/>
          <w:bCs/>
          <w:lang w:val="en-US"/>
        </w:rPr>
        <w:t xml:space="preserve">Signal/register information:</w:t>
      </w:r>
      <w:r>
        <w:rPr>
          <w:lang w:val="en-US"/>
        </w:rPr>
        <w:t xml:space="preserve"> </w:t>
      </w:r>
      <w:r>
        <w:rPr>
          <w:lang w:val="en-US"/>
        </w:rPr>
        <w:t xml:space="preserve">i_en_ldo_1v8; direction: input</w:t>
      </w:r>
    </w:p>
    <w:p>
      <w:pPr>
        <w:pStyle w:val="Compact"/>
        <w:numPr>
          <w:ilvl w:val="0"/>
          <w:numId w:val="135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1"/>
    <w:bookmarkStart w:id="382" w:name="ipos-desc-465e04e67391ea8b"/>
    <w:p>
      <w:pPr>
        <w:pStyle w:val="Heading3"/>
      </w:pPr>
      <w:r>
        <w:rPr>
          <w:lang w:val="en-US"/>
        </w:rPr>
        <w:t xml:space="preserve">IPOS-DESC-465e04e67391ea8b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for comp rx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comp rx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0"/>
        </w:numPr>
      </w:pPr>
      <w:r>
        <w:rPr>
          <w:b/>
          <w:bCs/>
          <w:lang w:val="en-US"/>
        </w:rPr>
        <w:t xml:space="preserve">What the specification already states:</w:t>
      </w:r>
      <w:r>
        <w:rPr>
          <w:lang w:val="en-US"/>
        </w:rPr>
        <w:t xml:space="preserve"> </w:t>
      </w:r>
      <w:r>
        <w:rPr>
          <w:lang w:val="en-US"/>
        </w:rPr>
        <w:t xml:space="preserve">Approved catalog description: enabling debug for comp rx ck. Exact same-owner requirement context is included below.</w:t>
      </w:r>
    </w:p>
    <w:p>
      <w:pPr>
        <w:pStyle w:val="Compact"/>
        <w:numPr>
          <w:ilvl w:val="0"/>
          <w:numId w:val="13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i_debug_comp_rx_ck. If already explicit, correct shared interpretation rather than amend the source.</w:t>
      </w:r>
    </w:p>
    <w:p>
      <w:pPr>
        <w:pStyle w:val="Compact"/>
        <w:numPr>
          <w:ilvl w:val="0"/>
          <w:numId w:val="13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0"/>
        </w:numPr>
      </w:pPr>
      <w:r>
        <w:rPr>
          <w:b/>
          <w:bCs/>
          <w:lang w:val="en-US"/>
        </w:rPr>
        <w:t xml:space="preserve">Signal/register information:</w:t>
      </w:r>
      <w:r>
        <w:rPr>
          <w:lang w:val="en-US"/>
        </w:rPr>
        <w:t xml:space="preserve"> </w:t>
      </w:r>
      <w:r>
        <w:rPr>
          <w:lang w:val="en-US"/>
        </w:rPr>
        <w:t xml:space="preserve">i_debug_comp_rx_ck; direction: input</w:t>
      </w:r>
    </w:p>
    <w:p>
      <w:pPr>
        <w:pStyle w:val="Compact"/>
        <w:numPr>
          <w:ilvl w:val="0"/>
          <w:numId w:val="136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2"/>
    <w:bookmarkStart w:id="383" w:name="ipos-desc-a382ec8975c00aaf"/>
    <w:p>
      <w:pPr>
        <w:pStyle w:val="Heading3"/>
      </w:pPr>
      <w:r>
        <w:rPr>
          <w:lang w:val="en-US"/>
        </w:rPr>
        <w:t xml:space="preserve">IPOS-DESC-a382ec8975c00aaf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gsr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gsr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1"/>
        </w:numPr>
      </w:pPr>
      <w:r>
        <w:rPr>
          <w:b/>
          <w:bCs/>
          <w:lang w:val="en-US"/>
        </w:rPr>
        <w:t xml:space="preserve">What the specification already states:</w:t>
      </w:r>
      <w:r>
        <w:rPr>
          <w:lang w:val="en-US"/>
        </w:rPr>
        <w:t xml:space="preserve"> </w:t>
      </w:r>
      <w:r>
        <w:rPr>
          <w:lang w:val="en-US"/>
        </w:rPr>
        <w:t xml:space="preserve">Approved catalog description: gsr on debug mode. Exact same-owner requirement context is included below.</w:t>
      </w:r>
    </w:p>
    <w:p>
      <w:pPr>
        <w:pStyle w:val="Compact"/>
        <w:numPr>
          <w:ilvl w:val="0"/>
          <w:numId w:val="13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i_debug_gsr_on. If already explicit, correct shared interpretation rather than amend the source.</w:t>
      </w:r>
    </w:p>
    <w:p>
      <w:pPr>
        <w:pStyle w:val="Compact"/>
        <w:numPr>
          <w:ilvl w:val="0"/>
          <w:numId w:val="13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1"/>
        </w:numPr>
      </w:pPr>
      <w:r>
        <w:rPr>
          <w:b/>
          <w:bCs/>
          <w:lang w:val="en-US"/>
        </w:rPr>
        <w:t xml:space="preserve">Signal/register information:</w:t>
      </w:r>
      <w:r>
        <w:rPr>
          <w:lang w:val="en-US"/>
        </w:rPr>
        <w:t xml:space="preserve"> </w:t>
      </w:r>
      <w:r>
        <w:rPr>
          <w:lang w:val="en-US"/>
        </w:rPr>
        <w:t xml:space="preserve">i_debug_gsr_on; direction: input</w:t>
      </w:r>
    </w:p>
    <w:p>
      <w:pPr>
        <w:pStyle w:val="Compact"/>
        <w:numPr>
          <w:ilvl w:val="0"/>
          <w:numId w:val="136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3"/>
    <w:bookmarkStart w:id="384" w:name="ipos-desc-39d3f72957b83b38"/>
    <w:p>
      <w:pPr>
        <w:pStyle w:val="Heading3"/>
      </w:pPr>
      <w:r>
        <w:rPr>
          <w:lang w:val="en-US"/>
        </w:rPr>
        <w:t xml:space="preserve">IPOS-DESC-39d3f72957b83b38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gsr curr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gsr curr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2"/>
        </w:numPr>
      </w:pPr>
      <w:r>
        <w:rPr>
          <w:b/>
          <w:bCs/>
          <w:lang w:val="en-US"/>
        </w:rPr>
        <w:t xml:space="preserve">What the specification already states:</w:t>
      </w:r>
      <w:r>
        <w:rPr>
          <w:lang w:val="en-US"/>
        </w:rPr>
        <w:t xml:space="preserve"> </w:t>
      </w:r>
      <w:r>
        <w:rPr>
          <w:lang w:val="en-US"/>
        </w:rPr>
        <w:t xml:space="preserve">Approved catalog description: gsr curr on debug mode. Exact same-owner requirement context is included below.</w:t>
      </w:r>
    </w:p>
    <w:p>
      <w:pPr>
        <w:pStyle w:val="Compact"/>
        <w:numPr>
          <w:ilvl w:val="0"/>
          <w:numId w:val="13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i_debug_gsr_curr_on. If already explicit, correct shared interpretation rather than amend the source.</w:t>
      </w:r>
    </w:p>
    <w:p>
      <w:pPr>
        <w:pStyle w:val="Compact"/>
        <w:numPr>
          <w:ilvl w:val="0"/>
          <w:numId w:val="13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2"/>
        </w:numPr>
      </w:pPr>
      <w:r>
        <w:rPr>
          <w:b/>
          <w:bCs/>
          <w:lang w:val="en-US"/>
        </w:rPr>
        <w:t xml:space="preserve">Signal/register information:</w:t>
      </w:r>
      <w:r>
        <w:rPr>
          <w:lang w:val="en-US"/>
        </w:rPr>
        <w:t xml:space="preserve"> </w:t>
      </w:r>
      <w:r>
        <w:rPr>
          <w:lang w:val="en-US"/>
        </w:rPr>
        <w:t xml:space="preserve">i_debug_gsr_curr_on; direction: input</w:t>
      </w:r>
    </w:p>
    <w:p>
      <w:pPr>
        <w:pStyle w:val="Compact"/>
        <w:numPr>
          <w:ilvl w:val="0"/>
          <w:numId w:val="136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4"/>
    <w:bookmarkStart w:id="385" w:name="ipos-desc-25fb80ede20ed3dd"/>
    <w:p>
      <w:pPr>
        <w:pStyle w:val="Heading3"/>
      </w:pPr>
      <w:r>
        <w:rPr>
          <w:lang w:val="en-US"/>
        </w:rPr>
        <w:t xml:space="preserve">IPOS-DESC-25fb80ede20ed3dd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disabling alc bit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disabling alc bit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3"/>
        </w:numPr>
      </w:pPr>
      <w:r>
        <w:rPr>
          <w:b/>
          <w:bCs/>
          <w:lang w:val="en-US"/>
        </w:rPr>
        <w:t xml:space="preserve">What the specification already states:</w:t>
      </w:r>
      <w:r>
        <w:rPr>
          <w:lang w:val="en-US"/>
        </w:rPr>
        <w:t xml:space="preserve"> </w:t>
      </w:r>
      <w:r>
        <w:rPr>
          <w:lang w:val="en-US"/>
        </w:rPr>
        <w:t xml:space="preserve">Approved catalog description: [n_max_frame-1:0] disabling alc bit for each frame. Exact same-owner requirement context is included below.</w:t>
      </w:r>
    </w:p>
    <w:p>
      <w:pPr>
        <w:pStyle w:val="Compact"/>
        <w:numPr>
          <w:ilvl w:val="0"/>
          <w:numId w:val="13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i_alc_disabled. If already explicit, correct shared interpretation rather than amend the source.</w:t>
      </w:r>
    </w:p>
    <w:p>
      <w:pPr>
        <w:pStyle w:val="Compact"/>
        <w:numPr>
          <w:ilvl w:val="0"/>
          <w:numId w:val="13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3"/>
        </w:numPr>
      </w:pPr>
      <w:r>
        <w:rPr>
          <w:b/>
          <w:bCs/>
          <w:lang w:val="en-US"/>
        </w:rPr>
        <w:t xml:space="preserve">Signal/register information:</w:t>
      </w:r>
      <w:r>
        <w:rPr>
          <w:lang w:val="en-US"/>
        </w:rPr>
        <w:t xml:space="preserve"> </w:t>
      </w:r>
      <w:r>
        <w:rPr>
          <w:lang w:val="en-US"/>
        </w:rPr>
        <w:t xml:space="preserve">i_alc_disabled; direction: input</w:t>
      </w:r>
    </w:p>
    <w:p>
      <w:pPr>
        <w:pStyle w:val="Compact"/>
        <w:numPr>
          <w:ilvl w:val="0"/>
          <w:numId w:val="136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5"/>
    <w:bookmarkStart w:id="386" w:name="ipos-desc-4f8f9784b5cae1fd"/>
    <w:p>
      <w:pPr>
        <w:pStyle w:val="Heading3"/>
      </w:pPr>
      <w:r>
        <w:rPr>
          <w:lang w:val="en-US"/>
        </w:rPr>
        <w:t xml:space="preserve">IPOS-DESC-4f8f9784b5cae1fd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common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common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4"/>
        </w:numPr>
      </w:pPr>
      <w:r>
        <w:rPr>
          <w:b/>
          <w:bCs/>
          <w:lang w:val="en-US"/>
        </w:rPr>
        <w:t xml:space="preserve">What the specification already states:</w:t>
      </w:r>
      <w:r>
        <w:rPr>
          <w:lang w:val="en-US"/>
        </w:rPr>
        <w:t xml:space="preserve"> </w:t>
      </w:r>
      <w:r>
        <w:rPr>
          <w:lang w:val="en-US"/>
        </w:rPr>
        <w:t xml:space="preserve">Approved catalog description: enabling common buffer. Exact same-owner requirement context is included below.</w:t>
      </w:r>
    </w:p>
    <w:p>
      <w:pPr>
        <w:pStyle w:val="Compact"/>
        <w:numPr>
          <w:ilvl w:val="0"/>
          <w:numId w:val="13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i_en_cm_buf. If already explicit, correct shared interpretation rather than amend the source.</w:t>
      </w:r>
    </w:p>
    <w:p>
      <w:pPr>
        <w:pStyle w:val="Compact"/>
        <w:numPr>
          <w:ilvl w:val="0"/>
          <w:numId w:val="13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4"/>
        </w:numPr>
      </w:pPr>
      <w:r>
        <w:rPr>
          <w:b/>
          <w:bCs/>
          <w:lang w:val="en-US"/>
        </w:rPr>
        <w:t xml:space="preserve">Signal/register information:</w:t>
      </w:r>
      <w:r>
        <w:rPr>
          <w:lang w:val="en-US"/>
        </w:rPr>
        <w:t xml:space="preserve"> </w:t>
      </w:r>
      <w:r>
        <w:rPr>
          <w:lang w:val="en-US"/>
        </w:rPr>
        <w:t xml:space="preserve">i_en_cm_buf; direction: input</w:t>
      </w:r>
    </w:p>
    <w:p>
      <w:pPr>
        <w:pStyle w:val="Compact"/>
        <w:numPr>
          <w:ilvl w:val="0"/>
          <w:numId w:val="136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6"/>
    <w:bookmarkStart w:id="387" w:name="ipos-desc-e67d53a10f690c1b"/>
    <w:p>
      <w:pPr>
        <w:pStyle w:val="Heading3"/>
      </w:pPr>
      <w:r>
        <w:rPr>
          <w:lang w:val="en-US"/>
        </w:rPr>
        <w:t xml:space="preserve">IPOS-DESC-e67d53a10f690c1b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rld.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rld.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5"/>
        </w:numPr>
      </w:pPr>
      <w:r>
        <w:rPr>
          <w:b/>
          <w:bCs/>
          <w:lang w:val="en-US"/>
        </w:rPr>
        <w:t xml:space="preserve">What the specification already states:</w:t>
      </w:r>
      <w:r>
        <w:rPr>
          <w:lang w:val="en-US"/>
        </w:rPr>
        <w:t xml:space="preserve"> </w:t>
      </w:r>
      <w:r>
        <w:rPr>
          <w:lang w:val="en-US"/>
        </w:rPr>
        <w:t xml:space="preserve">Approved catalog description: enabling rld. Exact same-owner requirement context is included below.</w:t>
      </w:r>
    </w:p>
    <w:p>
      <w:pPr>
        <w:pStyle w:val="Compact"/>
        <w:numPr>
          <w:ilvl w:val="0"/>
          <w:numId w:val="13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i_en_rld. If already explicit, correct shared interpretation rather than amend the source.</w:t>
      </w:r>
    </w:p>
    <w:p>
      <w:pPr>
        <w:pStyle w:val="Compact"/>
        <w:numPr>
          <w:ilvl w:val="0"/>
          <w:numId w:val="13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5"/>
        </w:numPr>
      </w:pPr>
      <w:r>
        <w:rPr>
          <w:b/>
          <w:bCs/>
          <w:lang w:val="en-US"/>
        </w:rPr>
        <w:t xml:space="preserve">Signal/register information:</w:t>
      </w:r>
      <w:r>
        <w:rPr>
          <w:lang w:val="en-US"/>
        </w:rPr>
        <w:t xml:space="preserve"> </w:t>
      </w:r>
      <w:r>
        <w:rPr>
          <w:lang w:val="en-US"/>
        </w:rPr>
        <w:t xml:space="preserve">i_en_rld; direction: input</w:t>
      </w:r>
    </w:p>
    <w:p>
      <w:pPr>
        <w:pStyle w:val="Compact"/>
        <w:numPr>
          <w:ilvl w:val="0"/>
          <w:numId w:val="136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7"/>
    <w:bookmarkStart w:id="388" w:name="ipos-desc-28746f489a0a0df1"/>
    <w:p>
      <w:pPr>
        <w:pStyle w:val="Heading3"/>
      </w:pPr>
      <w:r>
        <w:rPr>
          <w:lang w:val="en-US"/>
        </w:rPr>
        <w:t xml:space="preserve">IPOS-DESC-28746f489a0a0df1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6"/>
        </w:numPr>
      </w:pPr>
      <w:r>
        <w:rPr>
          <w:b/>
          <w:bCs/>
          <w:lang w:val="en-US"/>
        </w:rPr>
        <w:t xml:space="preserve">What the specification already states:</w:t>
      </w:r>
      <w:r>
        <w:rPr>
          <w:lang w:val="en-US"/>
        </w:rPr>
        <w:t xml:space="preserve"> </w:t>
      </w:r>
      <w:r>
        <w:rPr>
          <w:lang w:val="en-US"/>
        </w:rPr>
        <w:t xml:space="preserve">Approved catalog description: enabling avg1. Exact same-owner requirement context is included below.</w:t>
      </w:r>
    </w:p>
    <w:p>
      <w:pPr>
        <w:pStyle w:val="Compact"/>
        <w:numPr>
          <w:ilvl w:val="0"/>
          <w:numId w:val="13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i_en_avg1. If already explicit, correct shared interpretation rather than amend the source.</w:t>
      </w:r>
    </w:p>
    <w:p>
      <w:pPr>
        <w:pStyle w:val="Compact"/>
        <w:numPr>
          <w:ilvl w:val="0"/>
          <w:numId w:val="13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6"/>
        </w:numPr>
      </w:pPr>
      <w:r>
        <w:rPr>
          <w:b/>
          <w:bCs/>
          <w:lang w:val="en-US"/>
        </w:rPr>
        <w:t xml:space="preserve">Signal/register information:</w:t>
      </w:r>
      <w:r>
        <w:rPr>
          <w:lang w:val="en-US"/>
        </w:rPr>
        <w:t xml:space="preserve"> </w:t>
      </w:r>
      <w:r>
        <w:rPr>
          <w:lang w:val="en-US"/>
        </w:rPr>
        <w:t xml:space="preserve">i_en_avg1; direction: input</w:t>
      </w:r>
    </w:p>
    <w:p>
      <w:pPr>
        <w:pStyle w:val="Compact"/>
        <w:numPr>
          <w:ilvl w:val="0"/>
          <w:numId w:val="136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8"/>
    <w:bookmarkStart w:id="389" w:name="ipos-desc-2500989eeb9c0f75"/>
    <w:p>
      <w:pPr>
        <w:pStyle w:val="Heading3"/>
      </w:pPr>
      <w:r>
        <w:rPr>
          <w:lang w:val="en-US"/>
        </w:rPr>
        <w:t xml:space="preserve">IPOS-DESC-2500989eeb9c0f75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67"/>
        </w:numPr>
      </w:pPr>
      <w:r>
        <w:rPr>
          <w:b/>
          <w:bCs/>
          <w:lang w:val="en-US"/>
        </w:rPr>
        <w:t xml:space="preserve">What the specification already states:</w:t>
      </w:r>
      <w:r>
        <w:rPr>
          <w:lang w:val="en-US"/>
        </w:rPr>
        <w:t xml:space="preserve"> </w:t>
      </w:r>
      <w:r>
        <w:rPr>
          <w:lang w:val="en-US"/>
        </w:rPr>
        <w:t xml:space="preserve">Approved catalog description: enabling avg1. Exact same-owner requirement context is included below.</w:t>
      </w:r>
    </w:p>
    <w:p>
      <w:pPr>
        <w:pStyle w:val="Compact"/>
        <w:numPr>
          <w:ilvl w:val="0"/>
          <w:numId w:val="13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i_en_avg2. If already explicit, correct shared interpretation rather than amend the source.</w:t>
      </w:r>
    </w:p>
    <w:p>
      <w:pPr>
        <w:pStyle w:val="Compact"/>
        <w:numPr>
          <w:ilvl w:val="0"/>
          <w:numId w:val="13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7"/>
        </w:numPr>
      </w:pPr>
      <w:r>
        <w:rPr>
          <w:b/>
          <w:bCs/>
          <w:lang w:val="en-US"/>
        </w:rPr>
        <w:t xml:space="preserve">Signal/register information:</w:t>
      </w:r>
      <w:r>
        <w:rPr>
          <w:lang w:val="en-US"/>
        </w:rPr>
        <w:t xml:space="preserve"> </w:t>
      </w:r>
      <w:r>
        <w:rPr>
          <w:lang w:val="en-US"/>
        </w:rPr>
        <w:t xml:space="preserve">i_en_avg2; direction: input</w:t>
      </w:r>
    </w:p>
    <w:p>
      <w:pPr>
        <w:pStyle w:val="Compact"/>
        <w:numPr>
          <w:ilvl w:val="0"/>
          <w:numId w:val="136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9"/>
    <w:bookmarkStart w:id="390" w:name="ipos-desc-ac3c1f47caa31f18"/>
    <w:p>
      <w:pPr>
        <w:pStyle w:val="Heading3"/>
      </w:pPr>
      <w:r>
        <w:rPr>
          <w:lang w:val="en-US"/>
        </w:rPr>
        <w:t xml:space="preserve">IPOS-DESC-ac3c1f47caa31f18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health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health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requirement:IPOS_STBIO1_MAIN_CONTROLLER_072; C:\Users\iannuzza\LOCAL_PROJ\Github_copilot_proj\Deterministic_Reqs_workflow\data\canonical\canonical_store.sqlite; approved snapshot; artifacts/stage2_mirco_arc/block_inventory.csv; approved requirement:IPOS_STBIO1_MAIN_CONTROLLER_074; approved requirement:IPOS_STBIO1_MAIN_CONTROLLER_073</w:t>
      </w:r>
    </w:p>
    <w:p>
      <w:pPr>
        <w:pStyle w:val="BodyText"/>
      </w:pPr>
      <w:r>
        <w:rPr>
          <w:b/>
          <w:bCs/>
          <w:lang w:val="en-US"/>
        </w:rPr>
        <w:t xml:space="preserve">Diagnostic note</w:t>
      </w:r>
    </w:p>
    <w:p>
      <w:pPr>
        <w:pStyle w:val="Compact"/>
        <w:numPr>
          <w:ilvl w:val="0"/>
          <w:numId w:val="1368"/>
        </w:numPr>
      </w:pPr>
      <w:r>
        <w:rPr>
          <w:b/>
          <w:bCs/>
          <w:lang w:val="en-US"/>
        </w:rPr>
        <w:t xml:space="preserve">What the specification already states:</w:t>
      </w:r>
      <w:r>
        <w:rPr>
          <w:lang w:val="en-US"/>
        </w:rPr>
        <w:t xml:space="preserve"> </w:t>
      </w:r>
      <w:r>
        <w:rPr>
          <w:lang w:val="en-US"/>
        </w:rPr>
        <w:t xml:space="preserve">Approved catalog description: enabling health channel. Exact same-owner requirement context is included below.</w:t>
      </w:r>
    </w:p>
    <w:p>
      <w:pPr>
        <w:pStyle w:val="Compact"/>
        <w:numPr>
          <w:ilvl w:val="0"/>
          <w:numId w:val="1368"/>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68"/>
        </w:numPr>
      </w:pPr>
      <w:r>
        <w:rPr>
          <w:b/>
          <w:bCs/>
          <w:lang w:val="en-US"/>
        </w:rPr>
        <w:t xml:space="preserve">What the user needs to do:</w:t>
      </w:r>
      <w:r>
        <w:rPr>
          <w:lang w:val="en-US"/>
        </w:rPr>
        <w:t xml:space="preserve"> </w:t>
      </w:r>
      <w:r>
        <w:rPr>
          <w:lang w:val="en-US"/>
        </w:rPr>
        <w:t xml:space="preserve">Locate or clarify the approved handling, timing relationship for i_hc_en. If already explicit, correct shared interpretation rather than amend the source.</w:t>
      </w:r>
    </w:p>
    <w:p>
      <w:pPr>
        <w:pStyle w:val="Compact"/>
        <w:numPr>
          <w:ilvl w:val="0"/>
          <w:numId w:val="13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8"/>
        </w:numPr>
      </w:pPr>
      <w:r>
        <w:rPr>
          <w:b/>
          <w:bCs/>
          <w:lang w:val="en-US"/>
        </w:rPr>
        <w:t xml:space="preserve">Signal/register information:</w:t>
      </w:r>
      <w:r>
        <w:rPr>
          <w:lang w:val="en-US"/>
        </w:rPr>
        <w:t xml:space="preserve"> </w:t>
      </w:r>
      <w:r>
        <w:rPr>
          <w:lang w:val="en-US"/>
        </w:rPr>
        <w:t xml:space="preserve">i_hc_en; direction: input</w:t>
      </w:r>
    </w:p>
    <w:p>
      <w:pPr>
        <w:pStyle w:val="Compact"/>
        <w:numPr>
          <w:ilvl w:val="0"/>
          <w:numId w:val="136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0"/>
    <w:bookmarkStart w:id="391" w:name="ipos-desc-5b45afb15bbb4b0c"/>
    <w:p>
      <w:pPr>
        <w:pStyle w:val="Heading3"/>
      </w:pPr>
      <w:r>
        <w:rPr>
          <w:lang w:val="en-US"/>
        </w:rPr>
        <w:t xml:space="preserve">IPOS-DESC-5b45afb15bbb4b0c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mode. The bounded approved-scope review has not established timing, qualification.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mode. The bounded approved-scope review has not established timing, qualification.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Controller:IPOS_STBIO1_MAIN_CONTROLLER_002; offsets 0 to 225</w:t>
      </w:r>
    </w:p>
    <w:p>
      <w:pPr>
        <w:pStyle w:val="SourceCode"/>
      </w:pPr>
      <w:r>
        <w:rPr>
          <w:rStyle w:val="VerbatimChar"/>
          <w:lang w:val="en-US"/>
        </w:rPr>
        <w:t xml:space="preserve">The only registers that the user shall change after setting the mode_operation to 1 are the ones described in requirement 7096. All the Other signals shall change only with mode_operation set to 0 or when i_debug is set to 1.</w:t>
      </w:r>
    </w:p>
    <w:p>
      <w:pPr>
        <w:pStyle w:val="FirstParagraph"/>
      </w:pPr>
      <w:r>
        <w:rPr>
          <w:lang w:val="en-US"/>
        </w:rPr>
        <w:t xml:space="preserve">Signal/port descriptive completeness is not established for: timing, qualification</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69"/>
        </w:numPr>
      </w:pPr>
      <w:r>
        <w:rPr>
          <w:b/>
          <w:bCs/>
          <w:lang w:val="en-US"/>
        </w:rPr>
        <w:t xml:space="preserve">What the specification already states:</w:t>
      </w:r>
      <w:r>
        <w:rPr>
          <w:lang w:val="en-US"/>
        </w:rPr>
        <w:t xml:space="preserve"> </w:t>
      </w:r>
      <w:r>
        <w:rPr>
          <w:lang w:val="en-US"/>
        </w:rPr>
        <w:t xml:space="preserve">Approved catalog description: enabling debug mode. Exact same-owner requirement context is included below.</w:t>
      </w:r>
    </w:p>
    <w:p>
      <w:pPr>
        <w:pStyle w:val="Compact"/>
        <w:numPr>
          <w:ilvl w:val="0"/>
          <w:numId w:val="1369"/>
        </w:numPr>
      </w:pPr>
      <w:r>
        <w:rPr>
          <w:b/>
          <w:bCs/>
          <w:lang w:val="en-US"/>
        </w:rPr>
        <w:t xml:space="preserve">What is missing or not identified:</w:t>
      </w:r>
      <w:r>
        <w:rPr>
          <w:lang w:val="en-US"/>
        </w:rPr>
        <w:t xml:space="preserve"> </w:t>
      </w:r>
      <w:r>
        <w:rPr>
          <w:lang w:val="en-US"/>
        </w:rPr>
        <w:t xml:space="preserve">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69"/>
        </w:numPr>
      </w:pPr>
      <w:r>
        <w:rPr>
          <w:b/>
          <w:bCs/>
          <w:lang w:val="en-US"/>
        </w:rPr>
        <w:t xml:space="preserve">What the user needs to do:</w:t>
      </w:r>
      <w:r>
        <w:rPr>
          <w:lang w:val="en-US"/>
        </w:rPr>
        <w:t xml:space="preserve"> </w:t>
      </w:r>
      <w:r>
        <w:rPr>
          <w:lang w:val="en-US"/>
        </w:rPr>
        <w:t xml:space="preserve">Locate or clarify the approved timing, qualification relationship for i_debug. If already explicit, correct shared interpretation rather than amend the source.</w:t>
      </w:r>
    </w:p>
    <w:p>
      <w:pPr>
        <w:pStyle w:val="Compact"/>
        <w:numPr>
          <w:ilvl w:val="0"/>
          <w:numId w:val="13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9"/>
        </w:numPr>
      </w:pPr>
      <w:r>
        <w:rPr>
          <w:b/>
          <w:bCs/>
          <w:lang w:val="en-US"/>
        </w:rPr>
        <w:t xml:space="preserve">Signal/register information:</w:t>
      </w:r>
      <w:r>
        <w:rPr>
          <w:lang w:val="en-US"/>
        </w:rPr>
        <w:t xml:space="preserve"> </w:t>
      </w:r>
      <w:r>
        <w:rPr>
          <w:lang w:val="en-US"/>
        </w:rPr>
        <w:t xml:space="preserve">i_debug; direction: input</w:t>
      </w:r>
    </w:p>
    <w:p>
      <w:pPr>
        <w:pStyle w:val="Compact"/>
        <w:numPr>
          <w:ilvl w:val="0"/>
          <w:numId w:val="136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1"/>
    <w:bookmarkStart w:id="392" w:name="ipos-desc-b8bd007a716766db"/>
    <w:p>
      <w:pPr>
        <w:pStyle w:val="Heading3"/>
      </w:pPr>
      <w:r>
        <w:rPr>
          <w:lang w:val="en-US"/>
        </w:rPr>
        <w:t xml:space="preserve">IPOS-DESC-b8bd007a716766db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bia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bia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Controller:IPOS_STBIO1_MAIN_CONTROLLER_081; offsets 0 to 74</w:t>
      </w:r>
    </w:p>
    <w:p>
      <w:pPr>
        <w:pStyle w:val="SourceCode"/>
      </w:pPr>
      <w:r>
        <w:rPr>
          <w:rStyle w:val="VerbatimChar"/>
          <w:lang w:val="en-US"/>
        </w:rPr>
        <w:t xml:space="preserve">When i_imp_en signal is equal to 1, the o_pd_imp_from_bia shall be go low.</w:t>
      </w:r>
    </w:p>
    <w:p>
      <w:pPr>
        <w:pStyle w:val="FirstParagraph"/>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requirement:IPOS_STBIO1_MAIN_CONTROLLER_081; C:\Users\iannuzza\LOCAL_PROJ\Github_copilot_proj\Deterministic_Reqs_workflow\data\canonical\canonical_store.sqlite; approved snapshot; artifacts/stage2_mirco_arc/block_inventory.csv; approved requirement:IPOS_STBIO1_MAIN_CONTROLLER_072; approved requirement:IPOS_STBIO1_MAIN_CONTROLLER_074; approved requirement:IPOS_STBIO1_MAIN_CONTROLLER_073</w:t>
      </w:r>
    </w:p>
    <w:p>
      <w:pPr>
        <w:pStyle w:val="BodyText"/>
      </w:pPr>
      <w:r>
        <w:rPr>
          <w:b/>
          <w:bCs/>
          <w:lang w:val="en-US"/>
        </w:rPr>
        <w:t xml:space="preserve">Diagnostic note</w:t>
      </w:r>
    </w:p>
    <w:p>
      <w:pPr>
        <w:pStyle w:val="Compact"/>
        <w:numPr>
          <w:ilvl w:val="0"/>
          <w:numId w:val="1370"/>
        </w:numPr>
      </w:pPr>
      <w:r>
        <w:rPr>
          <w:b/>
          <w:bCs/>
          <w:lang w:val="en-US"/>
        </w:rPr>
        <w:t xml:space="preserve">What the specification already states:</w:t>
      </w:r>
      <w:r>
        <w:rPr>
          <w:lang w:val="en-US"/>
        </w:rPr>
        <w:t xml:space="preserve"> </w:t>
      </w:r>
      <w:r>
        <w:rPr>
          <w:lang w:val="en-US"/>
        </w:rPr>
        <w:t xml:space="preserve">Approved catalog description: enabling bia channel. Exact same-owner requirement context is included below.</w:t>
      </w:r>
    </w:p>
    <w:p>
      <w:pPr>
        <w:pStyle w:val="Compact"/>
        <w:numPr>
          <w:ilvl w:val="0"/>
          <w:numId w:val="1370"/>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70"/>
        </w:numPr>
      </w:pPr>
      <w:r>
        <w:rPr>
          <w:b/>
          <w:bCs/>
          <w:lang w:val="en-US"/>
        </w:rPr>
        <w:t xml:space="preserve">What the user needs to do:</w:t>
      </w:r>
      <w:r>
        <w:rPr>
          <w:lang w:val="en-US"/>
        </w:rPr>
        <w:t xml:space="preserve"> </w:t>
      </w:r>
      <w:r>
        <w:rPr>
          <w:lang w:val="en-US"/>
        </w:rPr>
        <w:t xml:space="preserve">Locate or clarify the approved handling, timing relationship for i_imp_en. If already explicit, correct shared interpretation rather than amend the source.</w:t>
      </w:r>
    </w:p>
    <w:p>
      <w:pPr>
        <w:pStyle w:val="Compact"/>
        <w:numPr>
          <w:ilvl w:val="0"/>
          <w:numId w:val="13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0"/>
        </w:numPr>
      </w:pPr>
      <w:r>
        <w:rPr>
          <w:b/>
          <w:bCs/>
          <w:lang w:val="en-US"/>
        </w:rPr>
        <w:t xml:space="preserve">Signal/register information:</w:t>
      </w:r>
      <w:r>
        <w:rPr>
          <w:lang w:val="en-US"/>
        </w:rPr>
        <w:t xml:space="preserve"> </w:t>
      </w:r>
      <w:r>
        <w:rPr>
          <w:lang w:val="en-US"/>
        </w:rPr>
        <w:t xml:space="preserve">i_imp_en; direction: input</w:t>
      </w:r>
    </w:p>
    <w:p>
      <w:pPr>
        <w:pStyle w:val="Compact"/>
        <w:numPr>
          <w:ilvl w:val="0"/>
          <w:numId w:val="137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2"/>
    <w:bookmarkStart w:id="393" w:name="ipos-desc-a4a99c8540cddae2"/>
    <w:p>
      <w:pPr>
        <w:pStyle w:val="Heading3"/>
      </w:pPr>
      <w:r>
        <w:rPr>
          <w:lang w:val="en-US"/>
        </w:rPr>
        <w:t xml:space="preserve">IPOS-DESC-a4a99c8540cddae2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tia.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tia.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1"/>
        </w:numPr>
      </w:pPr>
      <w:r>
        <w:rPr>
          <w:b/>
          <w:bCs/>
          <w:lang w:val="en-US"/>
        </w:rPr>
        <w:t xml:space="preserve">What the specification already states:</w:t>
      </w:r>
      <w:r>
        <w:rPr>
          <w:lang w:val="en-US"/>
        </w:rPr>
        <w:t xml:space="preserve"> </w:t>
      </w:r>
      <w:r>
        <w:rPr>
          <w:lang w:val="en-US"/>
        </w:rPr>
        <w:t xml:space="preserve">Approved catalog description: enabling debug tia. Exact same-owner requirement context is included below.</w:t>
      </w:r>
    </w:p>
    <w:p>
      <w:pPr>
        <w:pStyle w:val="Compact"/>
        <w:numPr>
          <w:ilvl w:val="0"/>
          <w:numId w:val="13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i_debug_en_tia. If already explicit, correct shared interpretation rather than amend the source.</w:t>
      </w:r>
    </w:p>
    <w:p>
      <w:pPr>
        <w:pStyle w:val="Compact"/>
        <w:numPr>
          <w:ilvl w:val="0"/>
          <w:numId w:val="13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1"/>
        </w:numPr>
      </w:pPr>
      <w:r>
        <w:rPr>
          <w:b/>
          <w:bCs/>
          <w:lang w:val="en-US"/>
        </w:rPr>
        <w:t xml:space="preserve">Signal/register information:</w:t>
      </w:r>
      <w:r>
        <w:rPr>
          <w:lang w:val="en-US"/>
        </w:rPr>
        <w:t xml:space="preserve"> </w:t>
      </w:r>
      <w:r>
        <w:rPr>
          <w:lang w:val="en-US"/>
        </w:rPr>
        <w:t xml:space="preserve">i_debug_en_tia; direction: input</w:t>
      </w:r>
    </w:p>
    <w:p>
      <w:pPr>
        <w:pStyle w:val="Compact"/>
        <w:numPr>
          <w:ilvl w:val="0"/>
          <w:numId w:val="137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3"/>
    <w:bookmarkStart w:id="394" w:name="ipos-desc-f92da421fde2255b"/>
    <w:p>
      <w:pPr>
        <w:pStyle w:val="Heading3"/>
      </w:pPr>
      <w:r>
        <w:rPr>
          <w:lang w:val="en-US"/>
        </w:rPr>
        <w:t xml:space="preserve">IPOS-DESC-f92da421fde2255b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for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2"/>
        </w:numPr>
      </w:pPr>
      <w:r>
        <w:rPr>
          <w:b/>
          <w:bCs/>
          <w:lang w:val="en-US"/>
        </w:rPr>
        <w:t xml:space="preserve">What the specification already states:</w:t>
      </w:r>
      <w:r>
        <w:rPr>
          <w:lang w:val="en-US"/>
        </w:rPr>
        <w:t xml:space="preserve"> </w:t>
      </w:r>
      <w:r>
        <w:rPr>
          <w:lang w:val="en-US"/>
        </w:rPr>
        <w:t xml:space="preserve">Approved catalog description: enabling debug for buffer. Exact same-owner requirement context is included below.</w:t>
      </w:r>
    </w:p>
    <w:p>
      <w:pPr>
        <w:pStyle w:val="Compact"/>
        <w:numPr>
          <w:ilvl w:val="0"/>
          <w:numId w:val="137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i_debug_en_buffer. If already explicit, correct shared interpretation rather than amend the source.</w:t>
      </w:r>
    </w:p>
    <w:p>
      <w:pPr>
        <w:pStyle w:val="Compact"/>
        <w:numPr>
          <w:ilvl w:val="0"/>
          <w:numId w:val="13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2"/>
        </w:numPr>
      </w:pPr>
      <w:r>
        <w:rPr>
          <w:b/>
          <w:bCs/>
          <w:lang w:val="en-US"/>
        </w:rPr>
        <w:t xml:space="preserve">Signal/register information:</w:t>
      </w:r>
      <w:r>
        <w:rPr>
          <w:lang w:val="en-US"/>
        </w:rPr>
        <w:t xml:space="preserve"> </w:t>
      </w:r>
      <w:r>
        <w:rPr>
          <w:lang w:val="en-US"/>
        </w:rPr>
        <w:t xml:space="preserve">i_debug_en_buffer; direction: input</w:t>
      </w:r>
    </w:p>
    <w:p>
      <w:pPr>
        <w:pStyle w:val="Compact"/>
        <w:numPr>
          <w:ilvl w:val="0"/>
          <w:numId w:val="137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4"/>
    <w:bookmarkStart w:id="395" w:name="ipos-desc-60ec609c26a45781"/>
    <w:p>
      <w:pPr>
        <w:pStyle w:val="Heading3"/>
      </w:pPr>
      <w:r>
        <w:rPr>
          <w:lang w:val="en-US"/>
        </w:rPr>
        <w:t xml:space="preserve">IPOS-DESC-60ec609c26a45781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3"/>
        </w:numPr>
      </w:pPr>
      <w:r>
        <w:rPr>
          <w:b/>
          <w:bCs/>
          <w:lang w:val="en-US"/>
        </w:rPr>
        <w:t xml:space="preserve">What the specification already states:</w:t>
      </w:r>
      <w:r>
        <w:rPr>
          <w:lang w:val="en-US"/>
        </w:rPr>
        <w:t xml:space="preserve"> </w:t>
      </w:r>
      <w:r>
        <w:rPr>
          <w:lang w:val="en-US"/>
        </w:rPr>
        <w:t xml:space="preserve">Approved catalog description: enabling debug for IDAC. Exact same-owner requirement context is included below.</w:t>
      </w:r>
    </w:p>
    <w:p>
      <w:pPr>
        <w:pStyle w:val="Compact"/>
        <w:numPr>
          <w:ilvl w:val="0"/>
          <w:numId w:val="13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i_debug_en_idac. If already explicit, correct shared interpretation rather than amend the source.</w:t>
      </w:r>
    </w:p>
    <w:p>
      <w:pPr>
        <w:pStyle w:val="Compact"/>
        <w:numPr>
          <w:ilvl w:val="0"/>
          <w:numId w:val="13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3"/>
        </w:numPr>
      </w:pPr>
      <w:r>
        <w:rPr>
          <w:b/>
          <w:bCs/>
          <w:lang w:val="en-US"/>
        </w:rPr>
        <w:t xml:space="preserve">Signal/register information:</w:t>
      </w:r>
      <w:r>
        <w:rPr>
          <w:lang w:val="en-US"/>
        </w:rPr>
        <w:t xml:space="preserve"> </w:t>
      </w:r>
      <w:r>
        <w:rPr>
          <w:lang w:val="en-US"/>
        </w:rPr>
        <w:t xml:space="preserve">i_debug_en_idac; direction: input</w:t>
      </w:r>
    </w:p>
    <w:p>
      <w:pPr>
        <w:pStyle w:val="Compact"/>
        <w:numPr>
          <w:ilvl w:val="0"/>
          <w:numId w:val="137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5"/>
    <w:bookmarkStart w:id="396" w:name="ipos-desc-0382d13c81f24591"/>
    <w:p>
      <w:pPr>
        <w:pStyle w:val="Heading3"/>
      </w:pPr>
      <w:r>
        <w:rPr>
          <w:lang w:val="en-US"/>
        </w:rPr>
        <w:t xml:space="preserve">IPOS-DESC-0382d13c81f24591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4"/>
        </w:numPr>
      </w:pPr>
      <w:r>
        <w:rPr>
          <w:b/>
          <w:bCs/>
          <w:lang w:val="en-US"/>
        </w:rPr>
        <w:t xml:space="preserve">What the specification already states:</w:t>
      </w:r>
      <w:r>
        <w:rPr>
          <w:lang w:val="en-US"/>
        </w:rPr>
        <w:t xml:space="preserve"> </w:t>
      </w:r>
      <w:r>
        <w:rPr>
          <w:lang w:val="en-US"/>
        </w:rPr>
        <w:t xml:space="preserve">Approved catalog description: enabling chopper clock. Exact same-owner requirement context is included below.</w:t>
      </w:r>
    </w:p>
    <w:p>
      <w:pPr>
        <w:pStyle w:val="Compact"/>
        <w:numPr>
          <w:ilvl w:val="0"/>
          <w:numId w:val="13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i_en_clk_chop10k. If already explicit, correct shared interpretation rather than amend the source.</w:t>
      </w:r>
    </w:p>
    <w:p>
      <w:pPr>
        <w:pStyle w:val="Compact"/>
        <w:numPr>
          <w:ilvl w:val="0"/>
          <w:numId w:val="13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4"/>
        </w:numPr>
      </w:pPr>
      <w:r>
        <w:rPr>
          <w:b/>
          <w:bCs/>
          <w:lang w:val="en-US"/>
        </w:rPr>
        <w:t xml:space="preserve">Signal/register information:</w:t>
      </w:r>
      <w:r>
        <w:rPr>
          <w:lang w:val="en-US"/>
        </w:rPr>
        <w:t xml:space="preserve"> </w:t>
      </w:r>
      <w:r>
        <w:rPr>
          <w:lang w:val="en-US"/>
        </w:rPr>
        <w:t xml:space="preserve">i_en_clk_chop10k; direction: input</w:t>
      </w:r>
    </w:p>
    <w:p>
      <w:pPr>
        <w:pStyle w:val="Compact"/>
        <w:numPr>
          <w:ilvl w:val="0"/>
          <w:numId w:val="137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6"/>
    <w:bookmarkStart w:id="397" w:name="ipos-desc-20e4c6a784d6b0c9"/>
    <w:p>
      <w:pPr>
        <w:pStyle w:val="Heading3"/>
      </w:pPr>
      <w:r>
        <w:rPr>
          <w:lang w:val="en-US"/>
        </w:rPr>
        <w:t xml:space="preserve">IPOS-DESC-20e4c6a784d6b0c9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tx preset.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tx preset.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5"/>
        </w:numPr>
      </w:pPr>
      <w:r>
        <w:rPr>
          <w:b/>
          <w:bCs/>
          <w:lang w:val="en-US"/>
        </w:rPr>
        <w:t xml:space="preserve">What the specification already states:</w:t>
      </w:r>
      <w:r>
        <w:rPr>
          <w:lang w:val="en-US"/>
        </w:rPr>
        <w:t xml:space="preserve"> </w:t>
      </w:r>
      <w:r>
        <w:rPr>
          <w:lang w:val="en-US"/>
        </w:rPr>
        <w:t xml:space="preserve">Approved catalog description: enabling tx preset. Exact same-owner requirement context is included below.</w:t>
      </w:r>
    </w:p>
    <w:p>
      <w:pPr>
        <w:pStyle w:val="Compact"/>
        <w:numPr>
          <w:ilvl w:val="0"/>
          <w:numId w:val="13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i_debug_tx_preset. If already explicit, correct shared interpretation rather than amend the source.</w:t>
      </w:r>
    </w:p>
    <w:p>
      <w:pPr>
        <w:pStyle w:val="Compact"/>
        <w:numPr>
          <w:ilvl w:val="0"/>
          <w:numId w:val="13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5"/>
        </w:numPr>
      </w:pPr>
      <w:r>
        <w:rPr>
          <w:b/>
          <w:bCs/>
          <w:lang w:val="en-US"/>
        </w:rPr>
        <w:t xml:space="preserve">Signal/register information:</w:t>
      </w:r>
      <w:r>
        <w:rPr>
          <w:lang w:val="en-US"/>
        </w:rPr>
        <w:t xml:space="preserve"> </w:t>
      </w:r>
      <w:r>
        <w:rPr>
          <w:lang w:val="en-US"/>
        </w:rPr>
        <w:t xml:space="preserve">i_debug_tx_preset; direction: input</w:t>
      </w:r>
    </w:p>
    <w:p>
      <w:pPr>
        <w:pStyle w:val="Compact"/>
        <w:numPr>
          <w:ilvl w:val="0"/>
          <w:numId w:val="137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7"/>
    <w:bookmarkStart w:id="398" w:name="ipos-desc-836563186d6319bd"/>
    <w:p>
      <w:pPr>
        <w:pStyle w:val="Heading3"/>
      </w:pPr>
      <w:r>
        <w:rPr>
          <w:lang w:val="en-US"/>
        </w:rPr>
        <w:t xml:space="preserve">IPOS-DESC-836563186d6319bd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external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external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6"/>
        </w:numPr>
      </w:pPr>
      <w:r>
        <w:rPr>
          <w:b/>
          <w:bCs/>
          <w:lang w:val="en-US"/>
        </w:rPr>
        <w:t xml:space="preserve">What the specification already states:</w:t>
      </w:r>
      <w:r>
        <w:rPr>
          <w:lang w:val="en-US"/>
        </w:rPr>
        <w:t xml:space="preserve"> </w:t>
      </w:r>
      <w:r>
        <w:rPr>
          <w:lang w:val="en-US"/>
        </w:rPr>
        <w:t xml:space="preserve">Approved catalog description: enabling external ldo 1v8. Exact same-owner requirement context is included below.</w:t>
      </w:r>
    </w:p>
    <w:p>
      <w:pPr>
        <w:pStyle w:val="Compact"/>
        <w:numPr>
          <w:ilvl w:val="0"/>
          <w:numId w:val="13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i_en_ldo_1v8_ext. If already explicit, correct shared interpretation rather than amend the source.</w:t>
      </w:r>
    </w:p>
    <w:p>
      <w:pPr>
        <w:pStyle w:val="Compact"/>
        <w:numPr>
          <w:ilvl w:val="0"/>
          <w:numId w:val="13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6"/>
        </w:numPr>
      </w:pPr>
      <w:r>
        <w:rPr>
          <w:b/>
          <w:bCs/>
          <w:lang w:val="en-US"/>
        </w:rPr>
        <w:t xml:space="preserve">Signal/register information:</w:t>
      </w:r>
      <w:r>
        <w:rPr>
          <w:lang w:val="en-US"/>
        </w:rPr>
        <w:t xml:space="preserve"> </w:t>
      </w:r>
      <w:r>
        <w:rPr>
          <w:lang w:val="en-US"/>
        </w:rPr>
        <w:t xml:space="preserve">i_en_ldo_1v8_ext; direction: input</w:t>
      </w:r>
    </w:p>
    <w:p>
      <w:pPr>
        <w:pStyle w:val="Compact"/>
        <w:numPr>
          <w:ilvl w:val="0"/>
          <w:numId w:val="137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8"/>
    <w:bookmarkStart w:id="399" w:name="ipos-desc-57ff8a28d37b6252"/>
    <w:p>
      <w:pPr>
        <w:pStyle w:val="Heading3"/>
      </w:pPr>
      <w:r>
        <w:rPr>
          <w:lang w:val="en-US"/>
        </w:rPr>
        <w:t xml:space="preserve">IPOS-DESC-57ff8a28d37b6252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clock chopper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clock chopper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7"/>
        </w:numPr>
      </w:pPr>
      <w:r>
        <w:rPr>
          <w:b/>
          <w:bCs/>
          <w:lang w:val="en-US"/>
        </w:rPr>
        <w:t xml:space="preserve">What the specification already states:</w:t>
      </w:r>
      <w:r>
        <w:rPr>
          <w:lang w:val="en-US"/>
        </w:rPr>
        <w:t xml:space="preserve"> </w:t>
      </w:r>
      <w:r>
        <w:rPr>
          <w:lang w:val="en-US"/>
        </w:rPr>
        <w:t xml:space="preserve">Approved catalog description: enabling clock chopper for bia. Exact same-owner requirement context is included below.</w:t>
      </w:r>
    </w:p>
    <w:p>
      <w:pPr>
        <w:pStyle w:val="Compact"/>
        <w:numPr>
          <w:ilvl w:val="0"/>
          <w:numId w:val="13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i_clk_imp_10k_en. If already explicit, correct shared interpretation rather than amend the source.</w:t>
      </w:r>
    </w:p>
    <w:p>
      <w:pPr>
        <w:pStyle w:val="Compact"/>
        <w:numPr>
          <w:ilvl w:val="0"/>
          <w:numId w:val="13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7"/>
        </w:numPr>
      </w:pPr>
      <w:r>
        <w:rPr>
          <w:b/>
          <w:bCs/>
          <w:lang w:val="en-US"/>
        </w:rPr>
        <w:t xml:space="preserve">Signal/register information:</w:t>
      </w:r>
      <w:r>
        <w:rPr>
          <w:lang w:val="en-US"/>
        </w:rPr>
        <w:t xml:space="preserve"> </w:t>
      </w:r>
      <w:r>
        <w:rPr>
          <w:lang w:val="en-US"/>
        </w:rPr>
        <w:t xml:space="preserve">i_clk_imp_10k_en; direction: input</w:t>
      </w:r>
    </w:p>
    <w:p>
      <w:pPr>
        <w:pStyle w:val="Compact"/>
        <w:numPr>
          <w:ilvl w:val="0"/>
          <w:numId w:val="137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9"/>
    <w:bookmarkStart w:id="400" w:name="ipos-desc-e2f634af43ce62f3"/>
    <w:p>
      <w:pPr>
        <w:pStyle w:val="Heading3"/>
      </w:pPr>
      <w:r>
        <w:rPr>
          <w:lang w:val="en-US"/>
        </w:rPr>
        <w:t xml:space="preserve">IPOS-DESC-e2f634af43ce62f3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enabling cap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enabling cap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8"/>
        </w:numPr>
      </w:pPr>
      <w:r>
        <w:rPr>
          <w:b/>
          <w:bCs/>
          <w:lang w:val="en-US"/>
        </w:rPr>
        <w:t xml:space="preserve">What the specification already states:</w:t>
      </w:r>
      <w:r>
        <w:rPr>
          <w:lang w:val="en-US"/>
        </w:rPr>
        <w:t xml:space="preserve"> </w:t>
      </w:r>
      <w:r>
        <w:rPr>
          <w:lang w:val="en-US"/>
        </w:rPr>
        <w:t xml:space="preserve">Approved catalog description: [1:0] enabling cap for idac. Exact same-owner requirement context is included below.</w:t>
      </w:r>
    </w:p>
    <w:p>
      <w:pPr>
        <w:pStyle w:val="Compact"/>
        <w:numPr>
          <w:ilvl w:val="0"/>
          <w:numId w:val="13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i_b_cap_idac. If already explicit, correct shared interpretation rather than amend the source.</w:t>
      </w:r>
    </w:p>
    <w:p>
      <w:pPr>
        <w:pStyle w:val="Compact"/>
        <w:numPr>
          <w:ilvl w:val="0"/>
          <w:numId w:val="13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8"/>
        </w:numPr>
      </w:pPr>
      <w:r>
        <w:rPr>
          <w:b/>
          <w:bCs/>
          <w:lang w:val="en-US"/>
        </w:rPr>
        <w:t xml:space="preserve">Signal/register information:</w:t>
      </w:r>
      <w:r>
        <w:rPr>
          <w:lang w:val="en-US"/>
        </w:rPr>
        <w:t xml:space="preserve"> </w:t>
      </w:r>
      <w:r>
        <w:rPr>
          <w:lang w:val="en-US"/>
        </w:rPr>
        <w:t xml:space="preserve">i_b_cap_idac; direction: input</w:t>
      </w:r>
    </w:p>
    <w:p>
      <w:pPr>
        <w:pStyle w:val="Compact"/>
        <w:numPr>
          <w:ilvl w:val="0"/>
          <w:numId w:val="137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0"/>
    <w:bookmarkStart w:id="401" w:name="ipos-desc-62f370a3db6e751b"/>
    <w:p>
      <w:pPr>
        <w:pStyle w:val="Heading3"/>
      </w:pPr>
      <w:r>
        <w:rPr>
          <w:lang w:val="en-US"/>
        </w:rPr>
        <w:t xml:space="preserve">IPOS-DESC-62f370a3db6e751b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enabling debug adc mux bio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enabling debug adc mux bio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79"/>
        </w:numPr>
      </w:pPr>
      <w:r>
        <w:rPr>
          <w:b/>
          <w:bCs/>
          <w:lang w:val="en-US"/>
        </w:rPr>
        <w:t xml:space="preserve">What the specification already states:</w:t>
      </w:r>
      <w:r>
        <w:rPr>
          <w:lang w:val="en-US"/>
        </w:rPr>
        <w:t xml:space="preserve"> </w:t>
      </w:r>
      <w:r>
        <w:rPr>
          <w:lang w:val="en-US"/>
        </w:rPr>
        <w:t xml:space="preserve">Approved catalog description: [2:0] enabling debug adc mux bio channel. Exact same-owner requirement context is included below.</w:t>
      </w:r>
    </w:p>
    <w:p>
      <w:pPr>
        <w:pStyle w:val="Compact"/>
        <w:numPr>
          <w:ilvl w:val="0"/>
          <w:numId w:val="13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i_adc_mux_bio_channel_debug. If already explicit, correct shared interpretation rather than amend the source.</w:t>
      </w:r>
    </w:p>
    <w:p>
      <w:pPr>
        <w:pStyle w:val="Compact"/>
        <w:numPr>
          <w:ilvl w:val="0"/>
          <w:numId w:val="13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9"/>
        </w:numPr>
      </w:pPr>
      <w:r>
        <w:rPr>
          <w:b/>
          <w:bCs/>
          <w:lang w:val="en-US"/>
        </w:rPr>
        <w:t xml:space="preserve">Signal/register information:</w:t>
      </w:r>
      <w:r>
        <w:rPr>
          <w:lang w:val="en-US"/>
        </w:rPr>
        <w:t xml:space="preserve"> </w:t>
      </w:r>
      <w:r>
        <w:rPr>
          <w:lang w:val="en-US"/>
        </w:rPr>
        <w:t xml:space="preserve">i_adc_mux_bio_channel_debug; direction: input</w:t>
      </w:r>
    </w:p>
    <w:p>
      <w:pPr>
        <w:pStyle w:val="Compact"/>
        <w:numPr>
          <w:ilvl w:val="0"/>
          <w:numId w:val="137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1"/>
    <w:bookmarkStart w:id="402" w:name="ipos-desc-29db4aaebe9b175b"/>
    <w:p>
      <w:pPr>
        <w:pStyle w:val="Heading3"/>
      </w:pPr>
      <w:r>
        <w:rPr>
          <w:lang w:val="en-US"/>
        </w:rPr>
        <w:t xml:space="preserve">IPOS-DESC-29db4aaebe9b175b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adc mux 78.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mux 78.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80"/>
        </w:numPr>
      </w:pPr>
      <w:r>
        <w:rPr>
          <w:b/>
          <w:bCs/>
          <w:lang w:val="en-US"/>
        </w:rPr>
        <w:t xml:space="preserve">What the specification already states:</w:t>
      </w:r>
      <w:r>
        <w:rPr>
          <w:lang w:val="en-US"/>
        </w:rPr>
        <w:t xml:space="preserve"> </w:t>
      </w:r>
      <w:r>
        <w:rPr>
          <w:lang w:val="en-US"/>
        </w:rPr>
        <w:t xml:space="preserve">Approved catalog description: enabling adc mux 78. Exact same-owner requirement context is included below.</w:t>
      </w:r>
    </w:p>
    <w:p>
      <w:pPr>
        <w:pStyle w:val="Compact"/>
        <w:numPr>
          <w:ilvl w:val="0"/>
          <w:numId w:val="13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i_adc_mux_sel_debug. If already explicit, correct shared interpretation rather than amend the source.</w:t>
      </w:r>
    </w:p>
    <w:p>
      <w:pPr>
        <w:pStyle w:val="Compact"/>
        <w:numPr>
          <w:ilvl w:val="0"/>
          <w:numId w:val="13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0"/>
        </w:numPr>
      </w:pPr>
      <w:r>
        <w:rPr>
          <w:b/>
          <w:bCs/>
          <w:lang w:val="en-US"/>
        </w:rPr>
        <w:t xml:space="preserve">Signal/register information:</w:t>
      </w:r>
      <w:r>
        <w:rPr>
          <w:lang w:val="en-US"/>
        </w:rPr>
        <w:t xml:space="preserve"> </w:t>
      </w:r>
      <w:r>
        <w:rPr>
          <w:lang w:val="en-US"/>
        </w:rPr>
        <w:t xml:space="preserve">i_adc_mux_sel_debug; direction: input</w:t>
      </w:r>
    </w:p>
    <w:p>
      <w:pPr>
        <w:pStyle w:val="Compact"/>
        <w:numPr>
          <w:ilvl w:val="0"/>
          <w:numId w:val="138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2"/>
    <w:bookmarkStart w:id="403" w:name="ipos-desc-e91ff1e82a7cc085"/>
    <w:p>
      <w:pPr>
        <w:pStyle w:val="Heading3"/>
      </w:pPr>
      <w:r>
        <w:rPr>
          <w:lang w:val="en-US"/>
        </w:rPr>
        <w:t xml:space="preserve">IPOS-DESC-e91ff1e82a7cc085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ispu core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ispu core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1"/>
        </w:numPr>
      </w:pPr>
      <w:r>
        <w:rPr>
          <w:b/>
          <w:bCs/>
          <w:lang w:val="en-US"/>
        </w:rPr>
        <w:t xml:space="preserve">What the specification already states:</w:t>
      </w:r>
      <w:r>
        <w:rPr>
          <w:lang w:val="en-US"/>
        </w:rPr>
        <w:t xml:space="preserve"> </w:t>
      </w:r>
      <w:r>
        <w:rPr>
          <w:lang w:val="en-US"/>
        </w:rPr>
        <w:t xml:space="preserve">Approved catalog description: ispu core enabling. Exact same-owner requirement context is included below.</w:t>
      </w:r>
    </w:p>
    <w:p>
      <w:pPr>
        <w:pStyle w:val="Compact"/>
        <w:numPr>
          <w:ilvl w:val="0"/>
          <w:numId w:val="13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i_ispu_core_sw_rstn. If already explicit, correct shared interpretation rather than amend the source.</w:t>
      </w:r>
    </w:p>
    <w:p>
      <w:pPr>
        <w:pStyle w:val="Compact"/>
        <w:numPr>
          <w:ilvl w:val="0"/>
          <w:numId w:val="13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1"/>
        </w:numPr>
      </w:pPr>
      <w:r>
        <w:rPr>
          <w:b/>
          <w:bCs/>
          <w:lang w:val="en-US"/>
        </w:rPr>
        <w:t xml:space="preserve">Signal/register information:</w:t>
      </w:r>
      <w:r>
        <w:rPr>
          <w:lang w:val="en-US"/>
        </w:rPr>
        <w:t xml:space="preserve"> </w:t>
      </w:r>
      <w:r>
        <w:rPr>
          <w:lang w:val="en-US"/>
        </w:rPr>
        <w:t xml:space="preserve">i_ispu_core_sw_rstn; direction: input</w:t>
      </w:r>
    </w:p>
    <w:p>
      <w:pPr>
        <w:pStyle w:val="Compact"/>
        <w:numPr>
          <w:ilvl w:val="0"/>
          <w:numId w:val="138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3"/>
    <w:bookmarkStart w:id="404" w:name="ipos-desc-f8e4c09405501b84"/>
    <w:p>
      <w:pPr>
        <w:pStyle w:val="Heading3"/>
      </w:pPr>
      <w:r>
        <w:rPr>
          <w:lang w:val="en-US"/>
        </w:rPr>
        <w:t xml:space="preserve">IPOS-DESC-f8e4c09405501b84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[T1_max_bit_from_decoder_top- 1:0] TIA Time.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TIA Time.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2"/>
        </w:numPr>
      </w:pPr>
      <w:r>
        <w:rPr>
          <w:b/>
          <w:bCs/>
          <w:lang w:val="en-US"/>
        </w:rPr>
        <w:t xml:space="preserve">What the specification already states:</w:t>
      </w:r>
      <w:r>
        <w:rPr>
          <w:lang w:val="en-US"/>
        </w:rPr>
        <w:t xml:space="preserve"> </w:t>
      </w:r>
      <w:r>
        <w:rPr>
          <w:lang w:val="en-US"/>
        </w:rPr>
        <w:t xml:space="preserve">Approved catalog description: [T1_max_bit_from_decoder_top- 1:0] TIA Time. Exact same-owner requirement context is included below.</w:t>
      </w:r>
    </w:p>
    <w:p>
      <w:pPr>
        <w:pStyle w:val="Compact"/>
        <w:numPr>
          <w:ilvl w:val="0"/>
          <w:numId w:val="13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i_T_TIAON. If already explicit, correct shared interpretation rather than amend the source.</w:t>
      </w:r>
    </w:p>
    <w:p>
      <w:pPr>
        <w:pStyle w:val="Compact"/>
        <w:numPr>
          <w:ilvl w:val="0"/>
          <w:numId w:val="13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2"/>
        </w:numPr>
      </w:pPr>
      <w:r>
        <w:rPr>
          <w:b/>
          <w:bCs/>
          <w:lang w:val="en-US"/>
        </w:rPr>
        <w:t xml:space="preserve">Signal/register information:</w:t>
      </w:r>
      <w:r>
        <w:rPr>
          <w:lang w:val="en-US"/>
        </w:rPr>
        <w:t xml:space="preserve"> </w:t>
      </w:r>
      <w:r>
        <w:rPr>
          <w:lang w:val="en-US"/>
        </w:rPr>
        <w:t xml:space="preserve">i_T_TIAON; direction: input</w:t>
      </w:r>
    </w:p>
    <w:p>
      <w:pPr>
        <w:pStyle w:val="Compact"/>
        <w:numPr>
          <w:ilvl w:val="0"/>
          <w:numId w:val="138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4"/>
    <w:bookmarkStart w:id="405" w:name="ipos-desc-15b4d1cd86662854"/>
    <w:p>
      <w:pPr>
        <w:pStyle w:val="Heading3"/>
      </w:pPr>
      <w:r>
        <w:rPr>
          <w:lang w:val="en-US"/>
        </w:rPr>
        <w:t xml:space="preserve">IPOS-DESC-15b4d1cd86662854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mode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mode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3"/>
        </w:numPr>
      </w:pPr>
      <w:r>
        <w:rPr>
          <w:b/>
          <w:bCs/>
          <w:lang w:val="en-US"/>
        </w:rPr>
        <w:t xml:space="preserve">What the specification already states:</w:t>
      </w:r>
      <w:r>
        <w:rPr>
          <w:lang w:val="en-US"/>
        </w:rPr>
        <w:t xml:space="preserve"> </w:t>
      </w:r>
      <w:r>
        <w:rPr>
          <w:lang w:val="en-US"/>
        </w:rPr>
        <w:t xml:space="preserve">Approved catalog description: scan mode enabling. Exact same-owner requirement context is included below.</w:t>
      </w:r>
    </w:p>
    <w:p>
      <w:pPr>
        <w:pStyle w:val="Compact"/>
        <w:numPr>
          <w:ilvl w:val="0"/>
          <w:numId w:val="13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i_scan_mode. If already explicit, correct shared interpretation rather than amend the source.</w:t>
      </w:r>
    </w:p>
    <w:p>
      <w:pPr>
        <w:pStyle w:val="Compact"/>
        <w:numPr>
          <w:ilvl w:val="0"/>
          <w:numId w:val="13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3"/>
        </w:numPr>
      </w:pPr>
      <w:r>
        <w:rPr>
          <w:b/>
          <w:bCs/>
          <w:lang w:val="en-US"/>
        </w:rPr>
        <w:t xml:space="preserve">Signal/register information:</w:t>
      </w:r>
      <w:r>
        <w:rPr>
          <w:lang w:val="en-US"/>
        </w:rPr>
        <w:t xml:space="preserve"> </w:t>
      </w:r>
      <w:r>
        <w:rPr>
          <w:lang w:val="en-US"/>
        </w:rPr>
        <w:t xml:space="preserve">i_scan_mode; direction: input</w:t>
      </w:r>
    </w:p>
    <w:p>
      <w:pPr>
        <w:pStyle w:val="Compact"/>
        <w:numPr>
          <w:ilvl w:val="0"/>
          <w:numId w:val="138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5"/>
    <w:bookmarkStart w:id="406" w:name="ipos-desc-747352f8a929137d"/>
    <w:p>
      <w:pPr>
        <w:pStyle w:val="Heading3"/>
      </w:pPr>
      <w:r>
        <w:rPr>
          <w:lang w:val="en-US"/>
        </w:rPr>
        <w:t xml:space="preserve">IPOS-DESC-747352f8a929137d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reset adc data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adc data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4"/>
        </w:numPr>
      </w:pPr>
      <w:r>
        <w:rPr>
          <w:b/>
          <w:bCs/>
          <w:lang w:val="en-US"/>
        </w:rPr>
        <w:t xml:space="preserve">What the specification already states:</w:t>
      </w:r>
      <w:r>
        <w:rPr>
          <w:lang w:val="en-US"/>
        </w:rPr>
        <w:t xml:space="preserve"> </w:t>
      </w:r>
      <w:r>
        <w:rPr>
          <w:lang w:val="en-US"/>
        </w:rPr>
        <w:t xml:space="preserve">Approved catalog description: reset adc data debug. Exact same-owner requirement context is included below.</w:t>
      </w:r>
    </w:p>
    <w:p>
      <w:pPr>
        <w:pStyle w:val="Compact"/>
        <w:numPr>
          <w:ilvl w:val="0"/>
          <w:numId w:val="13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i_reset_debug_adc_data. If already explicit, correct shared interpretation rather than amend the source.</w:t>
      </w:r>
    </w:p>
    <w:p>
      <w:pPr>
        <w:pStyle w:val="Compact"/>
        <w:numPr>
          <w:ilvl w:val="0"/>
          <w:numId w:val="13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4"/>
        </w:numPr>
      </w:pPr>
      <w:r>
        <w:rPr>
          <w:b/>
          <w:bCs/>
          <w:lang w:val="en-US"/>
        </w:rPr>
        <w:t xml:space="preserve">Signal/register information:</w:t>
      </w:r>
      <w:r>
        <w:rPr>
          <w:lang w:val="en-US"/>
        </w:rPr>
        <w:t xml:space="preserve"> </w:t>
      </w:r>
      <w:r>
        <w:rPr>
          <w:lang w:val="en-US"/>
        </w:rPr>
        <w:t xml:space="preserve">i_reset_debug_adc_data; direction: input</w:t>
      </w:r>
    </w:p>
    <w:p>
      <w:pPr>
        <w:pStyle w:val="Compact"/>
        <w:numPr>
          <w:ilvl w:val="0"/>
          <w:numId w:val="138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6"/>
    <w:bookmarkStart w:id="407" w:name="ipos-desc-c2990375bae0dd0c"/>
    <w:p>
      <w:pPr>
        <w:pStyle w:val="Heading3"/>
      </w:pPr>
      <w:r>
        <w:rPr>
          <w:lang w:val="en-US"/>
        </w:rPr>
        <w:t xml:space="preserve">IPOS-DESC-c2990375bae0dd0c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pilot adc start om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pilot adc start om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5"/>
        </w:numPr>
      </w:pPr>
      <w:r>
        <w:rPr>
          <w:b/>
          <w:bCs/>
          <w:lang w:val="en-US"/>
        </w:rPr>
        <w:t xml:space="preserve">What the specification already states:</w:t>
      </w:r>
      <w:r>
        <w:rPr>
          <w:lang w:val="en-US"/>
        </w:rPr>
        <w:t xml:space="preserve"> </w:t>
      </w:r>
      <w:r>
        <w:rPr>
          <w:lang w:val="en-US"/>
        </w:rPr>
        <w:t xml:space="preserve">Approved catalog description: pilot adc start om debug. Exact same-owner requirement context is included below.</w:t>
      </w:r>
    </w:p>
    <w:p>
      <w:pPr>
        <w:pStyle w:val="Compact"/>
        <w:numPr>
          <w:ilvl w:val="0"/>
          <w:numId w:val="13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i_start_adc_debug. If already explicit, correct shared interpretation rather than amend the source.</w:t>
      </w:r>
    </w:p>
    <w:p>
      <w:pPr>
        <w:pStyle w:val="Compact"/>
        <w:numPr>
          <w:ilvl w:val="0"/>
          <w:numId w:val="13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5"/>
        </w:numPr>
      </w:pPr>
      <w:r>
        <w:rPr>
          <w:b/>
          <w:bCs/>
          <w:lang w:val="en-US"/>
        </w:rPr>
        <w:t xml:space="preserve">Signal/register information:</w:t>
      </w:r>
      <w:r>
        <w:rPr>
          <w:lang w:val="en-US"/>
        </w:rPr>
        <w:t xml:space="preserve"> </w:t>
      </w:r>
      <w:r>
        <w:rPr>
          <w:lang w:val="en-US"/>
        </w:rPr>
        <w:t xml:space="preserve">i_start_adc_debug; direction: input</w:t>
      </w:r>
    </w:p>
    <w:p>
      <w:pPr>
        <w:pStyle w:val="Compact"/>
        <w:numPr>
          <w:ilvl w:val="0"/>
          <w:numId w:val="138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7"/>
    <w:bookmarkStart w:id="408" w:name="ipos-desc-ea0b02d965b6f7c4"/>
    <w:p>
      <w:pPr>
        <w:pStyle w:val="Heading3"/>
      </w:pPr>
      <w:r>
        <w:rPr>
          <w:lang w:val="en-US"/>
        </w:rPr>
        <w:t xml:space="preserve">IPOS-DESC-ea0b02d965b6f7c4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adc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6"/>
        </w:numPr>
      </w:pPr>
      <w:r>
        <w:rPr>
          <w:b/>
          <w:bCs/>
          <w:lang w:val="en-US"/>
        </w:rPr>
        <w:t xml:space="preserve">What the specification already states:</w:t>
      </w:r>
      <w:r>
        <w:rPr>
          <w:lang w:val="en-US"/>
        </w:rPr>
        <w:t xml:space="preserve"> </w:t>
      </w:r>
      <w:r>
        <w:rPr>
          <w:lang w:val="en-US"/>
        </w:rPr>
        <w:t xml:space="preserve">Approved catalog description: enabling adc debug. Exact same-owner requirement context is included below.</w:t>
      </w:r>
    </w:p>
    <w:p>
      <w:pPr>
        <w:pStyle w:val="Compact"/>
        <w:numPr>
          <w:ilvl w:val="0"/>
          <w:numId w:val="13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i_en_ADC_debug. If already explicit, correct shared interpretation rather than amend the source.</w:t>
      </w:r>
    </w:p>
    <w:p>
      <w:pPr>
        <w:pStyle w:val="Compact"/>
        <w:numPr>
          <w:ilvl w:val="0"/>
          <w:numId w:val="13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6"/>
        </w:numPr>
      </w:pPr>
      <w:r>
        <w:rPr>
          <w:b/>
          <w:bCs/>
          <w:lang w:val="en-US"/>
        </w:rPr>
        <w:t xml:space="preserve">Signal/register information:</w:t>
      </w:r>
      <w:r>
        <w:rPr>
          <w:lang w:val="en-US"/>
        </w:rPr>
        <w:t xml:space="preserve"> </w:t>
      </w:r>
      <w:r>
        <w:rPr>
          <w:lang w:val="en-US"/>
        </w:rPr>
        <w:t xml:space="preserve">i_en_ADC_debug; direction: input</w:t>
      </w:r>
    </w:p>
    <w:p>
      <w:pPr>
        <w:pStyle w:val="Compact"/>
        <w:numPr>
          <w:ilvl w:val="0"/>
          <w:numId w:val="138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8"/>
    <w:bookmarkStart w:id="409" w:name="ipos-desc-30efd89cfdd829ef"/>
    <w:p>
      <w:pPr>
        <w:pStyle w:val="Heading3"/>
      </w:pPr>
      <w:r>
        <w:rPr>
          <w:lang w:val="en-US"/>
        </w:rPr>
        <w:t xml:space="preserve">IPOS-DESC-30efd89cfdd829ef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adc readout bypass.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readout bypass.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7"/>
        </w:numPr>
      </w:pPr>
      <w:r>
        <w:rPr>
          <w:b/>
          <w:bCs/>
          <w:lang w:val="en-US"/>
        </w:rPr>
        <w:t xml:space="preserve">What the specification already states:</w:t>
      </w:r>
      <w:r>
        <w:rPr>
          <w:lang w:val="en-US"/>
        </w:rPr>
        <w:t xml:space="preserve"> </w:t>
      </w:r>
      <w:r>
        <w:rPr>
          <w:lang w:val="en-US"/>
        </w:rPr>
        <w:t xml:space="preserve">Approved catalog description: enabling adc readout bypass. Exact same-owner requirement context is included below.</w:t>
      </w:r>
    </w:p>
    <w:p>
      <w:pPr>
        <w:pStyle w:val="Compact"/>
        <w:numPr>
          <w:ilvl w:val="0"/>
          <w:numId w:val="13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i_debug_adc_readout_bypass. If already explicit, correct shared interpretation rather than amend the source.</w:t>
      </w:r>
    </w:p>
    <w:p>
      <w:pPr>
        <w:pStyle w:val="Compact"/>
        <w:numPr>
          <w:ilvl w:val="0"/>
          <w:numId w:val="13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7"/>
        </w:numPr>
      </w:pPr>
      <w:r>
        <w:rPr>
          <w:b/>
          <w:bCs/>
          <w:lang w:val="en-US"/>
        </w:rPr>
        <w:t xml:space="preserve">Signal/register information:</w:t>
      </w:r>
      <w:r>
        <w:rPr>
          <w:lang w:val="en-US"/>
        </w:rPr>
        <w:t xml:space="preserve"> </w:t>
      </w:r>
      <w:r>
        <w:rPr>
          <w:lang w:val="en-US"/>
        </w:rPr>
        <w:t xml:space="preserve">i_debug_adc_readout_bypass; direction: input</w:t>
      </w:r>
    </w:p>
    <w:p>
      <w:pPr>
        <w:pStyle w:val="Compact"/>
        <w:numPr>
          <w:ilvl w:val="0"/>
          <w:numId w:val="138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9"/>
    <w:bookmarkStart w:id="410" w:name="ipos-desc-68377d7af8de8069"/>
    <w:p>
      <w:pPr>
        <w:pStyle w:val="Heading3"/>
      </w:pPr>
      <w:r>
        <w:rPr>
          <w:lang w:val="en-US"/>
        </w:rPr>
        <w:t xml:space="preserve">IPOS-DESC-68377d7af8de8069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88"/>
        </w:numPr>
      </w:pPr>
      <w:r>
        <w:rPr>
          <w:b/>
          <w:bCs/>
          <w:lang w:val="en-US"/>
        </w:rPr>
        <w:t xml:space="preserve">What the specification already states:</w:t>
      </w:r>
      <w:r>
        <w:rPr>
          <w:lang w:val="en-US"/>
        </w:rPr>
        <w:t xml:space="preserve"> </w:t>
      </w:r>
      <w:r>
        <w:rPr>
          <w:lang w:val="en-US"/>
        </w:rPr>
        <w:t xml:space="preserve">Approved catalog description: enabling multiple fifo. Exact same-owner requirement context is included below.</w:t>
      </w:r>
    </w:p>
    <w:p>
      <w:pPr>
        <w:pStyle w:val="Compact"/>
        <w:numPr>
          <w:ilvl w:val="0"/>
          <w:numId w:val="13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i_multiple_fifo_sel. If already explicit, correct shared interpretation rather than amend the source.</w:t>
      </w:r>
    </w:p>
    <w:p>
      <w:pPr>
        <w:pStyle w:val="Compact"/>
        <w:numPr>
          <w:ilvl w:val="0"/>
          <w:numId w:val="13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8"/>
        </w:numPr>
      </w:pPr>
      <w:r>
        <w:rPr>
          <w:b/>
          <w:bCs/>
          <w:lang w:val="en-US"/>
        </w:rPr>
        <w:t xml:space="preserve">Signal/register information:</w:t>
      </w:r>
      <w:r>
        <w:rPr>
          <w:lang w:val="en-US"/>
        </w:rPr>
        <w:t xml:space="preserve"> </w:t>
      </w:r>
      <w:r>
        <w:rPr>
          <w:lang w:val="en-US"/>
        </w:rPr>
        <w:t xml:space="preserve">i_multiple_fifo_sel; direction: input</w:t>
      </w:r>
    </w:p>
    <w:p>
      <w:pPr>
        <w:pStyle w:val="Compact"/>
        <w:numPr>
          <w:ilvl w:val="0"/>
          <w:numId w:val="138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0"/>
    <w:bookmarkStart w:id="411" w:name="ipos-desc-a9d9a9f08d01ded7"/>
    <w:p>
      <w:pPr>
        <w:pStyle w:val="Heading3"/>
      </w:pPr>
      <w:r>
        <w:rPr>
          <w:lang w:val="en-US"/>
        </w:rPr>
        <w:t xml:space="preserve">IPOS-DESC-a9d9a9f08d01ded7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debug calibraiton. The bounded approved-scope review has not established handling. handling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calibraiton. The bounded approved-scope review has not established handling. handling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Controller:IPOS_STBIO1_MAIN_CONTROLLER_062; offsets 0 to 222</w:t>
      </w:r>
    </w:p>
    <w:p>
      <w:pPr>
        <w:pStyle w:val="SourceCode"/>
      </w:pPr>
      <w:r>
        <w:rPr>
          <w:rStyle w:val="VerbatimChar"/>
          <w:lang w:val="en-US"/>
        </w:rPr>
        <w:t xml:space="preserve">When i_debug_calibration is set (second bitfield of ADC_CAL_CONFIG ), the number of samples used by the avarage block during the calibration shall be set to 2. (The purpose of this mode is to speed-up the AM-S simulation).</w:t>
      </w:r>
    </w:p>
    <w:p>
      <w:pPr>
        <w:pStyle w:val="FirstParagraph"/>
      </w:pPr>
      <w:r>
        <w:rPr>
          <w:lang w:val="en-US"/>
        </w:rPr>
        <w:t xml:space="preserve">Signal/port descriptive completeness is not established for: handling</w:t>
      </w:r>
    </w:p>
    <w:p>
      <w:pPr>
        <w:pStyle w:val="BodyText"/>
      </w:pPr>
      <w:r>
        <w:rPr>
          <w:lang w:val="en-US"/>
        </w:rPr>
        <w:t xml:space="preserve">Provenance: artifacts/stage2_mirco_arc/source_port_catalog.csv; C:/Users/iannuzza/LOCAL_PROJ/Github_copilot_proj/STBIO_AI/artifacts/stage1_requirements/ocr_extracts/DDS_STBIO1_p079.txt; approved requirement:IPOS_STBIO1_MAIN_CONTROLLER_062;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89"/>
        </w:numPr>
      </w:pPr>
      <w:r>
        <w:rPr>
          <w:b/>
          <w:bCs/>
          <w:lang w:val="en-US"/>
        </w:rPr>
        <w:t xml:space="preserve">What the specification already states:</w:t>
      </w:r>
      <w:r>
        <w:rPr>
          <w:lang w:val="en-US"/>
        </w:rPr>
        <w:t xml:space="preserve"> </w:t>
      </w:r>
      <w:r>
        <w:rPr>
          <w:lang w:val="en-US"/>
        </w:rPr>
        <w:t xml:space="preserve">Approved catalog description: enabling debug calibraiton. Exact same-owner requirement context is included below.</w:t>
      </w:r>
    </w:p>
    <w:p>
      <w:pPr>
        <w:pStyle w:val="Compact"/>
        <w:numPr>
          <w:ilvl w:val="0"/>
          <w:numId w:val="1389"/>
        </w:numPr>
      </w:pPr>
      <w:r>
        <w:rPr>
          <w:b/>
          <w:bCs/>
          <w:lang w:val="en-US"/>
        </w:rPr>
        <w:t xml:space="preserve">What is missing or not identified:</w:t>
      </w:r>
      <w:r>
        <w:rPr>
          <w:lang w:val="en-US"/>
        </w:rPr>
        <w:t xml:space="preserve"> </w:t>
      </w:r>
      <w:r>
        <w:rPr>
          <w:lang w:val="en-US"/>
        </w:rPr>
        <w:t xml:space="preserve">handling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89"/>
        </w:numPr>
      </w:pPr>
      <w:r>
        <w:rPr>
          <w:b/>
          <w:bCs/>
          <w:lang w:val="en-US"/>
        </w:rPr>
        <w:t xml:space="preserve">What the user needs to do:</w:t>
      </w:r>
      <w:r>
        <w:rPr>
          <w:lang w:val="en-US"/>
        </w:rPr>
        <w:t xml:space="preserve"> </w:t>
      </w:r>
      <w:r>
        <w:rPr>
          <w:lang w:val="en-US"/>
        </w:rPr>
        <w:t xml:space="preserve">Locate or clarify the approved handling relationship for i_debug_calibration. If already explicit, correct shared interpretation rather than amend the source.</w:t>
      </w:r>
    </w:p>
    <w:p>
      <w:pPr>
        <w:pStyle w:val="Compact"/>
        <w:numPr>
          <w:ilvl w:val="0"/>
          <w:numId w:val="13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9"/>
        </w:numPr>
      </w:pPr>
      <w:r>
        <w:rPr>
          <w:b/>
          <w:bCs/>
          <w:lang w:val="en-US"/>
        </w:rPr>
        <w:t xml:space="preserve">Signal/register information:</w:t>
      </w:r>
      <w:r>
        <w:rPr>
          <w:lang w:val="en-US"/>
        </w:rPr>
        <w:t xml:space="preserve"> </w:t>
      </w:r>
      <w:r>
        <w:rPr>
          <w:lang w:val="en-US"/>
        </w:rPr>
        <w:t xml:space="preserve">i_debug_calibration; direction: input</w:t>
      </w:r>
    </w:p>
    <w:p>
      <w:pPr>
        <w:pStyle w:val="Compact"/>
        <w:numPr>
          <w:ilvl w:val="0"/>
          <w:numId w:val="138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1"/>
    <w:bookmarkStart w:id="412" w:name="ipos-desc-af86ae32e829f201"/>
    <w:p>
      <w:pPr>
        <w:pStyle w:val="Heading3"/>
      </w:pPr>
      <w:r>
        <w:rPr>
          <w:lang w:val="en-US"/>
        </w:rPr>
        <w:t xml:space="preserve">IPOS-DESC-af86ae32e829f201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enabling gsr cds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enabling gsr cds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0"/>
        </w:numPr>
      </w:pPr>
      <w:r>
        <w:rPr>
          <w:b/>
          <w:bCs/>
          <w:lang w:val="en-US"/>
        </w:rPr>
        <w:t xml:space="preserve">What the specification already states:</w:t>
      </w:r>
      <w:r>
        <w:rPr>
          <w:lang w:val="en-US"/>
        </w:rPr>
        <w:t xml:space="preserve"> </w:t>
      </w:r>
      <w:r>
        <w:rPr>
          <w:lang w:val="en-US"/>
        </w:rPr>
        <w:t xml:space="preserve">Approved catalog description: [1:0] enabling gsr cds mode. Exact same-owner requirement context is included below.</w:t>
      </w:r>
    </w:p>
    <w:p>
      <w:pPr>
        <w:pStyle w:val="Compact"/>
        <w:numPr>
          <w:ilvl w:val="0"/>
          <w:numId w:val="13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i_en_gsr_dc_cds. If already explicit, correct shared interpretation rather than amend the source.</w:t>
      </w:r>
    </w:p>
    <w:p>
      <w:pPr>
        <w:pStyle w:val="Compact"/>
        <w:numPr>
          <w:ilvl w:val="0"/>
          <w:numId w:val="13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0"/>
        </w:numPr>
      </w:pPr>
      <w:r>
        <w:rPr>
          <w:b/>
          <w:bCs/>
          <w:lang w:val="en-US"/>
        </w:rPr>
        <w:t xml:space="preserve">Signal/register information:</w:t>
      </w:r>
      <w:r>
        <w:rPr>
          <w:lang w:val="en-US"/>
        </w:rPr>
        <w:t xml:space="preserve"> </w:t>
      </w:r>
      <w:r>
        <w:rPr>
          <w:lang w:val="en-US"/>
        </w:rPr>
        <w:t xml:space="preserve">i_en_gsr_dc_cds; direction: input</w:t>
      </w:r>
    </w:p>
    <w:p>
      <w:pPr>
        <w:pStyle w:val="Compact"/>
        <w:numPr>
          <w:ilvl w:val="0"/>
          <w:numId w:val="139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2"/>
    <w:bookmarkStart w:id="413" w:name="ipos-desc-4c0a486d9dddd31c"/>
    <w:p>
      <w:pPr>
        <w:pStyle w:val="Heading3"/>
      </w:pPr>
      <w:r>
        <w:rPr>
          <w:lang w:val="en-US"/>
        </w:rPr>
        <w:t xml:space="preserve">IPOS-DESC-4c0a486d9dddd31c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select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1"/>
        </w:numPr>
      </w:pPr>
      <w:r>
        <w:rPr>
          <w:b/>
          <w:bCs/>
          <w:lang w:val="en-US"/>
        </w:rPr>
        <w:t xml:space="preserve">What the specification already states:</w:t>
      </w:r>
      <w:r>
        <w:rPr>
          <w:lang w:val="en-US"/>
        </w:rPr>
        <w:t xml:space="preserve"> </w:t>
      </w:r>
      <w:r>
        <w:rPr>
          <w:lang w:val="en-US"/>
        </w:rPr>
        <w:t xml:space="preserve">Approved catalog description: select ecg0 channel. Exact same-owner requirement context is included below.</w:t>
      </w:r>
    </w:p>
    <w:p>
      <w:pPr>
        <w:pStyle w:val="Compact"/>
        <w:numPr>
          <w:ilvl w:val="0"/>
          <w:numId w:val="13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i_ecg0_sel. If already explicit, correct shared interpretation rather than amend the source.</w:t>
      </w:r>
    </w:p>
    <w:p>
      <w:pPr>
        <w:pStyle w:val="Compact"/>
        <w:numPr>
          <w:ilvl w:val="0"/>
          <w:numId w:val="13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1"/>
        </w:numPr>
      </w:pPr>
      <w:r>
        <w:rPr>
          <w:b/>
          <w:bCs/>
          <w:lang w:val="en-US"/>
        </w:rPr>
        <w:t xml:space="preserve">Signal/register information:</w:t>
      </w:r>
      <w:r>
        <w:rPr>
          <w:lang w:val="en-US"/>
        </w:rPr>
        <w:t xml:space="preserve"> </w:t>
      </w:r>
      <w:r>
        <w:rPr>
          <w:lang w:val="en-US"/>
        </w:rPr>
        <w:t xml:space="preserve">i_ecg0_sel; direction: input</w:t>
      </w:r>
    </w:p>
    <w:p>
      <w:pPr>
        <w:pStyle w:val="Compact"/>
        <w:numPr>
          <w:ilvl w:val="0"/>
          <w:numId w:val="139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3"/>
    <w:bookmarkStart w:id="414" w:name="ipos-desc-d1754e97cb51d366"/>
    <w:p>
      <w:pPr>
        <w:pStyle w:val="Heading3"/>
      </w:pPr>
      <w:r>
        <w:rPr>
          <w:lang w:val="en-US"/>
        </w:rPr>
        <w:t xml:space="preserve">IPOS-DESC-d1754e97cb51d366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select bia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bia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2"/>
        </w:numPr>
      </w:pPr>
      <w:r>
        <w:rPr>
          <w:b/>
          <w:bCs/>
          <w:lang w:val="en-US"/>
        </w:rPr>
        <w:t xml:space="preserve">What the specification already states:</w:t>
      </w:r>
      <w:r>
        <w:rPr>
          <w:lang w:val="en-US"/>
        </w:rPr>
        <w:t xml:space="preserve"> </w:t>
      </w:r>
      <w:r>
        <w:rPr>
          <w:lang w:val="en-US"/>
        </w:rPr>
        <w:t xml:space="preserve">Approved catalog description: select bia channel. Exact same-owner requirement context is included below.</w:t>
      </w:r>
    </w:p>
    <w:p>
      <w:pPr>
        <w:pStyle w:val="Compact"/>
        <w:numPr>
          <w:ilvl w:val="0"/>
          <w:numId w:val="13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i_bia_sel. If already explicit, correct shared interpretation rather than amend the source.</w:t>
      </w:r>
    </w:p>
    <w:p>
      <w:pPr>
        <w:pStyle w:val="Compact"/>
        <w:numPr>
          <w:ilvl w:val="0"/>
          <w:numId w:val="13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2"/>
        </w:numPr>
      </w:pPr>
      <w:r>
        <w:rPr>
          <w:b/>
          <w:bCs/>
          <w:lang w:val="en-US"/>
        </w:rPr>
        <w:t xml:space="preserve">Signal/register information:</w:t>
      </w:r>
      <w:r>
        <w:rPr>
          <w:lang w:val="en-US"/>
        </w:rPr>
        <w:t xml:space="preserve"> </w:t>
      </w:r>
      <w:r>
        <w:rPr>
          <w:lang w:val="en-US"/>
        </w:rPr>
        <w:t xml:space="preserve">i_bia_sel; direction: input</w:t>
      </w:r>
    </w:p>
    <w:p>
      <w:pPr>
        <w:pStyle w:val="Compact"/>
        <w:numPr>
          <w:ilvl w:val="0"/>
          <w:numId w:val="139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4"/>
    <w:bookmarkStart w:id="415" w:name="ipos-desc-55d16b0213951841"/>
    <w:p>
      <w:pPr>
        <w:pStyle w:val="Heading3"/>
      </w:pPr>
      <w:r>
        <w:rPr>
          <w:lang w:val="en-US"/>
        </w:rPr>
        <w:t xml:space="preserve">IPOS-DESC-55d16b0213951841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select gsr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gsr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3"/>
        </w:numPr>
      </w:pPr>
      <w:r>
        <w:rPr>
          <w:b/>
          <w:bCs/>
          <w:lang w:val="en-US"/>
        </w:rPr>
        <w:t xml:space="preserve">What the specification already states:</w:t>
      </w:r>
      <w:r>
        <w:rPr>
          <w:lang w:val="en-US"/>
        </w:rPr>
        <w:t xml:space="preserve"> </w:t>
      </w:r>
      <w:r>
        <w:rPr>
          <w:lang w:val="en-US"/>
        </w:rPr>
        <w:t xml:space="preserve">Approved catalog description: select gsr channel. Exact same-owner requirement context is included below.</w:t>
      </w:r>
    </w:p>
    <w:p>
      <w:pPr>
        <w:pStyle w:val="Compact"/>
        <w:numPr>
          <w:ilvl w:val="0"/>
          <w:numId w:val="13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i_gsr_sel. If already explicit, correct shared interpretation rather than amend the source.</w:t>
      </w:r>
    </w:p>
    <w:p>
      <w:pPr>
        <w:pStyle w:val="Compact"/>
        <w:numPr>
          <w:ilvl w:val="0"/>
          <w:numId w:val="13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3"/>
        </w:numPr>
      </w:pPr>
      <w:r>
        <w:rPr>
          <w:b/>
          <w:bCs/>
          <w:lang w:val="en-US"/>
        </w:rPr>
        <w:t xml:space="preserve">Signal/register information:</w:t>
      </w:r>
      <w:r>
        <w:rPr>
          <w:lang w:val="en-US"/>
        </w:rPr>
        <w:t xml:space="preserve"> </w:t>
      </w:r>
      <w:r>
        <w:rPr>
          <w:lang w:val="en-US"/>
        </w:rPr>
        <w:t xml:space="preserve">i_gsr_sel; direction: input</w:t>
      </w:r>
    </w:p>
    <w:p>
      <w:pPr>
        <w:pStyle w:val="Compact"/>
        <w:numPr>
          <w:ilvl w:val="0"/>
          <w:numId w:val="139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5"/>
    <w:bookmarkStart w:id="416" w:name="ipos-desc-65d95a09788248f1"/>
    <w:p>
      <w:pPr>
        <w:pStyle w:val="Heading3"/>
      </w:pPr>
      <w:r>
        <w:rPr>
          <w:lang w:val="en-US"/>
        </w:rPr>
        <w:t xml:space="preserve">IPOS-DESC-65d95a09788248f1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select ppg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ppg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4"/>
        </w:numPr>
      </w:pPr>
      <w:r>
        <w:rPr>
          <w:b/>
          <w:bCs/>
          <w:lang w:val="en-US"/>
        </w:rPr>
        <w:t xml:space="preserve">What the specification already states:</w:t>
      </w:r>
      <w:r>
        <w:rPr>
          <w:lang w:val="en-US"/>
        </w:rPr>
        <w:t xml:space="preserve"> </w:t>
      </w:r>
      <w:r>
        <w:rPr>
          <w:lang w:val="en-US"/>
        </w:rPr>
        <w:t xml:space="preserve">Approved catalog description: select ppg channel. Exact same-owner requirement context is included below.</w:t>
      </w:r>
    </w:p>
    <w:p>
      <w:pPr>
        <w:pStyle w:val="Compact"/>
        <w:numPr>
          <w:ilvl w:val="0"/>
          <w:numId w:val="13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i_ppg_sel. If already explicit, correct shared interpretation rather than amend the source.</w:t>
      </w:r>
    </w:p>
    <w:p>
      <w:pPr>
        <w:pStyle w:val="Compact"/>
        <w:numPr>
          <w:ilvl w:val="0"/>
          <w:numId w:val="13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4"/>
        </w:numPr>
      </w:pPr>
      <w:r>
        <w:rPr>
          <w:b/>
          <w:bCs/>
          <w:lang w:val="en-US"/>
        </w:rPr>
        <w:t xml:space="preserve">Signal/register information:</w:t>
      </w:r>
      <w:r>
        <w:rPr>
          <w:lang w:val="en-US"/>
        </w:rPr>
        <w:t xml:space="preserve"> </w:t>
      </w:r>
      <w:r>
        <w:rPr>
          <w:lang w:val="en-US"/>
        </w:rPr>
        <w:t xml:space="preserve">i_ppg_sel; direction: input</w:t>
      </w:r>
    </w:p>
    <w:p>
      <w:pPr>
        <w:pStyle w:val="Compact"/>
        <w:numPr>
          <w:ilvl w:val="0"/>
          <w:numId w:val="139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6"/>
    <w:bookmarkStart w:id="417" w:name="ipos-desc-e52956de5152bebf"/>
    <w:p>
      <w:pPr>
        <w:pStyle w:val="Heading3"/>
      </w:pPr>
      <w:r>
        <w:rPr>
          <w:lang w:val="en-US"/>
        </w:rPr>
        <w:t xml:space="preserve">IPOS-DESC-e52956de5152bebf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ecg1 and ecg2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ecg1 and ecg2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5"/>
        </w:numPr>
      </w:pPr>
      <w:r>
        <w:rPr>
          <w:b/>
          <w:bCs/>
          <w:lang w:val="en-US"/>
        </w:rPr>
        <w:t xml:space="preserve">What the specification already states:</w:t>
      </w:r>
      <w:r>
        <w:rPr>
          <w:lang w:val="en-US"/>
        </w:rPr>
        <w:t xml:space="preserve"> </w:t>
      </w:r>
      <w:r>
        <w:rPr>
          <w:lang w:val="en-US"/>
        </w:rPr>
        <w:t xml:space="preserve">Approved catalog description: enabling ecg1 and ecg2 channel. Exact same-owner requirement context is included below.</w:t>
      </w:r>
    </w:p>
    <w:p>
      <w:pPr>
        <w:pStyle w:val="Compact"/>
        <w:numPr>
          <w:ilvl w:val="0"/>
          <w:numId w:val="13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i_ecg1_ecg2_sel. If already explicit, correct shared interpretation rather than amend the source.</w:t>
      </w:r>
    </w:p>
    <w:p>
      <w:pPr>
        <w:pStyle w:val="Compact"/>
        <w:numPr>
          <w:ilvl w:val="0"/>
          <w:numId w:val="13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5"/>
        </w:numPr>
      </w:pPr>
      <w:r>
        <w:rPr>
          <w:b/>
          <w:bCs/>
          <w:lang w:val="en-US"/>
        </w:rPr>
        <w:t xml:space="preserve">Signal/register information:</w:t>
      </w:r>
      <w:r>
        <w:rPr>
          <w:lang w:val="en-US"/>
        </w:rPr>
        <w:t xml:space="preserve"> </w:t>
      </w:r>
      <w:r>
        <w:rPr>
          <w:lang w:val="en-US"/>
        </w:rPr>
        <w:t xml:space="preserve">i_ecg1_ecg2_sel; direction: input</w:t>
      </w:r>
    </w:p>
    <w:p>
      <w:pPr>
        <w:pStyle w:val="Compact"/>
        <w:numPr>
          <w:ilvl w:val="0"/>
          <w:numId w:val="139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7"/>
    <w:bookmarkStart w:id="418" w:name="ipos-desc-b45e3afabee7cf0b"/>
    <w:p>
      <w:pPr>
        <w:pStyle w:val="Heading3"/>
      </w:pPr>
      <w:r>
        <w:rPr>
          <w:lang w:val="en-US"/>
        </w:rPr>
        <w:t xml:space="preserve">IPOS-DESC-b45e3afabee7cf0b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enabling adsp elab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adsp elab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6"/>
        </w:numPr>
      </w:pPr>
      <w:r>
        <w:rPr>
          <w:b/>
          <w:bCs/>
          <w:lang w:val="en-US"/>
        </w:rPr>
        <w:t xml:space="preserve">What the specification already states:</w:t>
      </w:r>
      <w:r>
        <w:rPr>
          <w:lang w:val="en-US"/>
        </w:rPr>
        <w:t xml:space="preserve"> </w:t>
      </w:r>
      <w:r>
        <w:rPr>
          <w:lang w:val="en-US"/>
        </w:rPr>
        <w:t xml:space="preserve">Approved catalog description: enabling adsp elab for ppg. Exact same-owner requirement context is included below.</w:t>
      </w:r>
    </w:p>
    <w:p>
      <w:pPr>
        <w:pStyle w:val="Compact"/>
        <w:numPr>
          <w:ilvl w:val="0"/>
          <w:numId w:val="13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i_ppg_quokka_elab_sel. If already explicit, correct shared interpretation rather than amend the source.</w:t>
      </w:r>
    </w:p>
    <w:p>
      <w:pPr>
        <w:pStyle w:val="Compact"/>
        <w:numPr>
          <w:ilvl w:val="0"/>
          <w:numId w:val="13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6"/>
        </w:numPr>
      </w:pPr>
      <w:r>
        <w:rPr>
          <w:b/>
          <w:bCs/>
          <w:lang w:val="en-US"/>
        </w:rPr>
        <w:t xml:space="preserve">Signal/register information:</w:t>
      </w:r>
      <w:r>
        <w:rPr>
          <w:lang w:val="en-US"/>
        </w:rPr>
        <w:t xml:space="preserve"> </w:t>
      </w:r>
      <w:r>
        <w:rPr>
          <w:lang w:val="en-US"/>
        </w:rPr>
        <w:t xml:space="preserve">i_ppg_quokka_elab_sel; direction: input</w:t>
      </w:r>
    </w:p>
    <w:p>
      <w:pPr>
        <w:pStyle w:val="Compact"/>
        <w:numPr>
          <w:ilvl w:val="0"/>
          <w:numId w:val="139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8"/>
    <w:bookmarkStart w:id="419" w:name="ipos-desc-14f7025ed333be26"/>
    <w:p>
      <w:pPr>
        <w:pStyle w:val="Heading3"/>
      </w:pPr>
      <w:r>
        <w:rPr>
          <w:lang w:val="en-US"/>
        </w:rPr>
        <w:t xml:space="preserve">IPOS-DESC-14f7025ed333be26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[data_in_size_bit_top-1:0]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[data_in_size_bit_top-1:0]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7"/>
        </w:numPr>
      </w:pPr>
      <w:r>
        <w:rPr>
          <w:b/>
          <w:bCs/>
          <w:lang w:val="en-US"/>
        </w:rPr>
        <w:t xml:space="preserve">What the specification already states:</w:t>
      </w:r>
      <w:r>
        <w:rPr>
          <w:lang w:val="en-US"/>
        </w:rPr>
        <w:t xml:space="preserve"> </w:t>
      </w:r>
      <w:r>
        <w:rPr>
          <w:lang w:val="en-US"/>
        </w:rPr>
        <w:t xml:space="preserve">Approved catalog description: [data_in_size_bit_top-1:0] (from analog circuit). Exact same-owner requirement context is included below.</w:t>
      </w:r>
    </w:p>
    <w:p>
      <w:pPr>
        <w:pStyle w:val="Compact"/>
        <w:numPr>
          <w:ilvl w:val="0"/>
          <w:numId w:val="139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i_data_ADC_out. If already explicit, correct shared interpretation rather than amend the source.</w:t>
      </w:r>
    </w:p>
    <w:p>
      <w:pPr>
        <w:pStyle w:val="Compact"/>
        <w:numPr>
          <w:ilvl w:val="0"/>
          <w:numId w:val="13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7"/>
        </w:numPr>
      </w:pPr>
      <w:r>
        <w:rPr>
          <w:b/>
          <w:bCs/>
          <w:lang w:val="en-US"/>
        </w:rPr>
        <w:t xml:space="preserve">Signal/register information:</w:t>
      </w:r>
      <w:r>
        <w:rPr>
          <w:lang w:val="en-US"/>
        </w:rPr>
        <w:t xml:space="preserve"> </w:t>
      </w:r>
      <w:r>
        <w:rPr>
          <w:lang w:val="en-US"/>
        </w:rPr>
        <w:t xml:space="preserve">i_data_ADC_out; direction: input</w:t>
      </w:r>
    </w:p>
    <w:p>
      <w:pPr>
        <w:pStyle w:val="Compact"/>
        <w:numPr>
          <w:ilvl w:val="0"/>
          <w:numId w:val="139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9"/>
    <w:bookmarkStart w:id="420" w:name="ipos-desc-41e505604691c252"/>
    <w:p>
      <w:pPr>
        <w:pStyle w:val="Heading3"/>
      </w:pPr>
      <w:r>
        <w:rPr>
          <w:lang w:val="en-US"/>
        </w:rPr>
        <w:t xml:space="preserve">IPOS-DESC-41e505604691c252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[time_slot_sel_bit_top-1:0] odr selection from regmap 79.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[time_slot_sel_bit_top-1:0] odr selection from regmap 79.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98"/>
        </w:numPr>
      </w:pPr>
      <w:r>
        <w:rPr>
          <w:b/>
          <w:bCs/>
          <w:lang w:val="en-US"/>
        </w:rPr>
        <w:t xml:space="preserve">What the specification already states:</w:t>
      </w:r>
      <w:r>
        <w:rPr>
          <w:lang w:val="en-US"/>
        </w:rPr>
        <w:t xml:space="preserve"> </w:t>
      </w:r>
      <w:r>
        <w:rPr>
          <w:lang w:val="en-US"/>
        </w:rPr>
        <w:t xml:space="preserve">Approved catalog description: [time_slot_sel_bit_top-1:0] odr selection from regmap 79. Exact same-owner requirement context is included below.</w:t>
      </w:r>
    </w:p>
    <w:p>
      <w:pPr>
        <w:pStyle w:val="Compact"/>
        <w:numPr>
          <w:ilvl w:val="0"/>
          <w:numId w:val="13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i_time_slot_selection. If already explicit, correct shared interpretation rather than amend the source.</w:t>
      </w:r>
    </w:p>
    <w:p>
      <w:pPr>
        <w:pStyle w:val="Compact"/>
        <w:numPr>
          <w:ilvl w:val="0"/>
          <w:numId w:val="13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8"/>
        </w:numPr>
      </w:pPr>
      <w:r>
        <w:rPr>
          <w:b/>
          <w:bCs/>
          <w:lang w:val="en-US"/>
        </w:rPr>
        <w:t xml:space="preserve">Signal/register information:</w:t>
      </w:r>
      <w:r>
        <w:rPr>
          <w:lang w:val="en-US"/>
        </w:rPr>
        <w:t xml:space="preserve"> </w:t>
      </w:r>
      <w:r>
        <w:rPr>
          <w:lang w:val="en-US"/>
        </w:rPr>
        <w:t xml:space="preserve">i_time_slot_selection; direction: input</w:t>
      </w:r>
    </w:p>
    <w:p>
      <w:pPr>
        <w:pStyle w:val="Compact"/>
        <w:numPr>
          <w:ilvl w:val="0"/>
          <w:numId w:val="139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0"/>
    <w:bookmarkStart w:id="421" w:name="ipos-desc-9b2d08ef865007b1"/>
    <w:p>
      <w:pPr>
        <w:pStyle w:val="Heading3"/>
      </w:pPr>
      <w:r>
        <w:rPr>
          <w:lang w:val="en-US"/>
        </w:rPr>
        <w:t xml:space="preserve">IPOS-DESC-9b2d08ef865007b1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[Nmax_bit_top-1:0] Max value for digital ramp.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Max value for digital ramp.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Controller:IPOS_STBIO1_MAIN_CONTROLLER_8116; offsets 0 to 59</w:t>
      </w:r>
    </w:p>
    <w:p>
      <w:pPr>
        <w:pStyle w:val="SourceCode"/>
      </w:pPr>
      <w:r>
        <w:rPr>
          <w:rStyle w:val="VerbatimChar"/>
          <w:lang w:val="en-US"/>
        </w:rPr>
        <w:t xml:space="preserve">i_n_start_case shall be lesser or equal than i_Nmax_to_reg.</w:t>
      </w:r>
    </w:p>
    <w:p>
      <w:pPr>
        <w:pStyle w:val="FirstParagraph"/>
      </w:pPr>
      <w:r>
        <w:rPr>
          <w:lang w:val="en-US"/>
        </w:rPr>
        <w:t xml:space="preserve">Source: requirement:Main Controller:IPOS_STBIO1_MAIN_CONTROLLER_122; offsets 0 to 128</w:t>
      </w:r>
    </w:p>
    <w:p>
      <w:pPr>
        <w:pStyle w:val="SourceCode"/>
      </w:pPr>
      <w:r>
        <w:rPr>
          <w:rStyle w:val="VerbatimChar"/>
          <w:lang w:val="en-US"/>
        </w:rPr>
        <w:t xml:space="preserve">When o_ TX_Vref is equal to i_Nmax_to_reg (N_MAX (DIGITAL_RAMP_CONFIG_PARAM_1 register [3:0])), o_rising_ramp_end shall go high.</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C:/Users/iannuzza/LOCAL_PROJ/Github_copilot_proj/STBIO_AI/artifacts/stage1_requirements/ocr_extracts/DDS_STBIO1_p080.txt; approved requirement:IPOS_STBIO1_MAIN_CONTROLLER_8116; C:\Users\iannuzza\LOCAL_PROJ\Github_copilot_proj\Deterministic_Reqs_workflow\data\canonical\canonical_store.sqlite; approved snapshot; artifacts/stage2_mirco_arc/block_inventory.csv; approved requirement:IPOS_STBIO1_MAIN_CONTROLLER_122</w:t>
      </w:r>
    </w:p>
    <w:p>
      <w:pPr>
        <w:pStyle w:val="BodyText"/>
      </w:pPr>
      <w:r>
        <w:rPr>
          <w:b/>
          <w:bCs/>
          <w:lang w:val="en-US"/>
        </w:rPr>
        <w:t xml:space="preserve">Diagnostic note</w:t>
      </w:r>
    </w:p>
    <w:p>
      <w:pPr>
        <w:pStyle w:val="Compact"/>
        <w:numPr>
          <w:ilvl w:val="0"/>
          <w:numId w:val="1399"/>
        </w:numPr>
      </w:pPr>
      <w:r>
        <w:rPr>
          <w:b/>
          <w:bCs/>
          <w:lang w:val="en-US"/>
        </w:rPr>
        <w:t xml:space="preserve">What the specification already states:</w:t>
      </w:r>
      <w:r>
        <w:rPr>
          <w:lang w:val="en-US"/>
        </w:rPr>
        <w:t xml:space="preserve"> </w:t>
      </w:r>
      <w:r>
        <w:rPr>
          <w:lang w:val="en-US"/>
        </w:rPr>
        <w:t xml:space="preserve">Approved catalog description: [Nmax_bit_top-1:0] Max value for digital ramp. Exact same-owner requirement context is included below.</w:t>
      </w:r>
    </w:p>
    <w:p>
      <w:pPr>
        <w:pStyle w:val="Compact"/>
        <w:numPr>
          <w:ilvl w:val="0"/>
          <w:numId w:val="1399"/>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99"/>
        </w:numPr>
      </w:pPr>
      <w:r>
        <w:rPr>
          <w:b/>
          <w:bCs/>
          <w:lang w:val="en-US"/>
        </w:rPr>
        <w:t xml:space="preserve">What the user needs to do:</w:t>
      </w:r>
      <w:r>
        <w:rPr>
          <w:lang w:val="en-US"/>
        </w:rPr>
        <w:t xml:space="preserve"> </w:t>
      </w:r>
      <w:r>
        <w:rPr>
          <w:lang w:val="en-US"/>
        </w:rPr>
        <w:t xml:space="preserve">Locate or clarify the approved handling, timing relationship for i_Nmax_to_reg. If already explicit, correct shared interpretation rather than amend the source.</w:t>
      </w:r>
    </w:p>
    <w:p>
      <w:pPr>
        <w:pStyle w:val="Compact"/>
        <w:numPr>
          <w:ilvl w:val="0"/>
          <w:numId w:val="13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9"/>
        </w:numPr>
      </w:pPr>
      <w:r>
        <w:rPr>
          <w:b/>
          <w:bCs/>
          <w:lang w:val="en-US"/>
        </w:rPr>
        <w:t xml:space="preserve">Signal/register information:</w:t>
      </w:r>
      <w:r>
        <w:rPr>
          <w:lang w:val="en-US"/>
        </w:rPr>
        <w:t xml:space="preserve"> </w:t>
      </w:r>
      <w:r>
        <w:rPr>
          <w:lang w:val="en-US"/>
        </w:rPr>
        <w:t xml:space="preserve">i_Nmax_to_reg; direction: input</w:t>
      </w:r>
    </w:p>
    <w:p>
      <w:pPr>
        <w:pStyle w:val="Compact"/>
        <w:numPr>
          <w:ilvl w:val="0"/>
          <w:numId w:val="139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1"/>
    <w:bookmarkStart w:id="422" w:name="ipos-desc-64418d00402e2400"/>
    <w:p>
      <w:pPr>
        <w:pStyle w:val="Heading3"/>
      </w:pPr>
      <w:r>
        <w:rPr>
          <w:lang w:val="en-US"/>
        </w:rPr>
        <w:t xml:space="preserve">IPOS-DESC-64418d00402e2400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[Nmax_bit_top-1:0] n_start value for frist sterp.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n_start value for frist sterp.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0"/>
        </w:numPr>
      </w:pPr>
      <w:r>
        <w:rPr>
          <w:b/>
          <w:bCs/>
          <w:lang w:val="en-US"/>
        </w:rPr>
        <w:t xml:space="preserve">What the specification already states:</w:t>
      </w:r>
      <w:r>
        <w:rPr>
          <w:lang w:val="en-US"/>
        </w:rPr>
        <w:t xml:space="preserve"> </w:t>
      </w:r>
      <w:r>
        <w:rPr>
          <w:lang w:val="en-US"/>
        </w:rPr>
        <w:t xml:space="preserve">Approved catalog description: [Nmax_bit_top-1:0] n_start value for frist sterp. Exact same-owner requirement context is included below.</w:t>
      </w:r>
    </w:p>
    <w:p>
      <w:pPr>
        <w:pStyle w:val="Compact"/>
        <w:numPr>
          <w:ilvl w:val="0"/>
          <w:numId w:val="14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i_nstart_case. If already explicit, correct shared interpretation rather than amend the source.</w:t>
      </w:r>
    </w:p>
    <w:p>
      <w:pPr>
        <w:pStyle w:val="Compact"/>
        <w:numPr>
          <w:ilvl w:val="0"/>
          <w:numId w:val="14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0"/>
        </w:numPr>
      </w:pPr>
      <w:r>
        <w:rPr>
          <w:b/>
          <w:bCs/>
          <w:lang w:val="en-US"/>
        </w:rPr>
        <w:t xml:space="preserve">Signal/register information:</w:t>
      </w:r>
      <w:r>
        <w:rPr>
          <w:lang w:val="en-US"/>
        </w:rPr>
        <w:t xml:space="preserve"> </w:t>
      </w:r>
      <w:r>
        <w:rPr>
          <w:lang w:val="en-US"/>
        </w:rPr>
        <w:t xml:space="preserve">i_nstart_case; direction: input</w:t>
      </w:r>
    </w:p>
    <w:p>
      <w:pPr>
        <w:pStyle w:val="Compact"/>
        <w:numPr>
          <w:ilvl w:val="0"/>
          <w:numId w:val="140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2"/>
    <w:bookmarkStart w:id="423" w:name="ipos-desc-d8a8b4156a4bfe20"/>
    <w:p>
      <w:pPr>
        <w:pStyle w:val="Heading3"/>
      </w:pPr>
      <w:r>
        <w:rPr>
          <w:lang w:val="en-US"/>
        </w:rPr>
        <w:t xml:space="preserve">IPOS-DESC-d8a8b4156a4bfe20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[rx_ch_frame_n_bit_top-1:0] enabling debug for rx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[rx_ch_frame_n_bit_top-1:0] enabling debug for rx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1"/>
        </w:numPr>
      </w:pPr>
      <w:r>
        <w:rPr>
          <w:b/>
          <w:bCs/>
          <w:lang w:val="en-US"/>
        </w:rPr>
        <w:t xml:space="preserve">What the specification already states:</w:t>
      </w:r>
      <w:r>
        <w:rPr>
          <w:lang w:val="en-US"/>
        </w:rPr>
        <w:t xml:space="preserve"> </w:t>
      </w:r>
      <w:r>
        <w:rPr>
          <w:lang w:val="en-US"/>
        </w:rPr>
        <w:t xml:space="preserve">Approved catalog description: [rx_ch_frame_n_bit_top-1:0] enabling debug for rx channel. Exact same-owner requirement context is included below.</w:t>
      </w:r>
    </w:p>
    <w:p>
      <w:pPr>
        <w:pStyle w:val="Compact"/>
        <w:numPr>
          <w:ilvl w:val="0"/>
          <w:numId w:val="14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i_debug_rx_ch. If already explicit, correct shared interpretation rather than amend the source.</w:t>
      </w:r>
    </w:p>
    <w:p>
      <w:pPr>
        <w:pStyle w:val="Compact"/>
        <w:numPr>
          <w:ilvl w:val="0"/>
          <w:numId w:val="14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1"/>
        </w:numPr>
      </w:pPr>
      <w:r>
        <w:rPr>
          <w:b/>
          <w:bCs/>
          <w:lang w:val="en-US"/>
        </w:rPr>
        <w:t xml:space="preserve">Signal/register information:</w:t>
      </w:r>
      <w:r>
        <w:rPr>
          <w:lang w:val="en-US"/>
        </w:rPr>
        <w:t xml:space="preserve"> </w:t>
      </w:r>
      <w:r>
        <w:rPr>
          <w:lang w:val="en-US"/>
        </w:rPr>
        <w:t xml:space="preserve">i_debug_rx_ch; direction: input</w:t>
      </w:r>
    </w:p>
    <w:p>
      <w:pPr>
        <w:pStyle w:val="Compact"/>
        <w:numPr>
          <w:ilvl w:val="0"/>
          <w:numId w:val="140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3"/>
    <w:bookmarkStart w:id="424" w:name="ipos-desc-cb8084d93c9d4ba6"/>
    <w:p>
      <w:pPr>
        <w:pStyle w:val="Heading3"/>
      </w:pPr>
      <w:r>
        <w:rPr>
          <w:lang w:val="en-US"/>
        </w:rPr>
        <w:t xml:space="preserve">IPOS-DESC-cb8084d93c9d4ba6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[delta_bit_top-1:0] delta 1 time for digital ramp.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[delta_bit_top-1:0] delta 1 time for digital ramp.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2"/>
        </w:numPr>
      </w:pPr>
      <w:r>
        <w:rPr>
          <w:b/>
          <w:bCs/>
          <w:lang w:val="en-US"/>
        </w:rPr>
        <w:t xml:space="preserve">What the specification already states:</w:t>
      </w:r>
      <w:r>
        <w:rPr>
          <w:lang w:val="en-US"/>
        </w:rPr>
        <w:t xml:space="preserve"> </w:t>
      </w:r>
      <w:r>
        <w:rPr>
          <w:lang w:val="en-US"/>
        </w:rPr>
        <w:t xml:space="preserve">Approved catalog description: [delta_bit_top-1:0] delta 1 time for digital ramp. Exact same-owner requirement context is included below.</w:t>
      </w:r>
    </w:p>
    <w:p>
      <w:pPr>
        <w:pStyle w:val="Compact"/>
        <w:numPr>
          <w:ilvl w:val="0"/>
          <w:numId w:val="14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i_T_delta1_to_reg. If already explicit, correct shared interpretation rather than amend the source.</w:t>
      </w:r>
    </w:p>
    <w:p>
      <w:pPr>
        <w:pStyle w:val="Compact"/>
        <w:numPr>
          <w:ilvl w:val="0"/>
          <w:numId w:val="14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2"/>
        </w:numPr>
      </w:pPr>
      <w:r>
        <w:rPr>
          <w:b/>
          <w:bCs/>
          <w:lang w:val="en-US"/>
        </w:rPr>
        <w:t xml:space="preserve">Signal/register information:</w:t>
      </w:r>
      <w:r>
        <w:rPr>
          <w:lang w:val="en-US"/>
        </w:rPr>
        <w:t xml:space="preserve"> </w:t>
      </w:r>
      <w:r>
        <w:rPr>
          <w:lang w:val="en-US"/>
        </w:rPr>
        <w:t xml:space="preserve">i_T_delta1_to_reg; direction: input</w:t>
      </w:r>
    </w:p>
    <w:p>
      <w:pPr>
        <w:pStyle w:val="Compact"/>
        <w:numPr>
          <w:ilvl w:val="0"/>
          <w:numId w:val="140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4"/>
    <w:bookmarkStart w:id="425" w:name="ipos-desc-c148052889067bbf"/>
    <w:p>
      <w:pPr>
        <w:pStyle w:val="Heading3"/>
      </w:pPr>
      <w:r>
        <w:rPr>
          <w:lang w:val="en-US"/>
        </w:rPr>
        <w:t xml:space="preserve">IPOS-DESC-c148052889067bbf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[gain_max_bit_top-1:0] gain max for alc.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gain max for alc.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Controller:IPOS_STBIO1_MAIN_CONTROLLER_132; offsets 0 to 374</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 Instead, if o_BTIA_gain 2:0) &gt;= i_gain_max_set (PPG_ALC_CONFIG_PARAM_2 register [7:5]), o_BTIA_gain shall remain at its old value.</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03"/>
        </w:numPr>
      </w:pPr>
      <w:r>
        <w:rPr>
          <w:b/>
          <w:bCs/>
          <w:lang w:val="en-US"/>
        </w:rPr>
        <w:t xml:space="preserve">What the specification already states:</w:t>
      </w:r>
      <w:r>
        <w:rPr>
          <w:lang w:val="en-US"/>
        </w:rPr>
        <w:t xml:space="preserve"> </w:t>
      </w:r>
      <w:r>
        <w:rPr>
          <w:lang w:val="en-US"/>
        </w:rPr>
        <w:t xml:space="preserve">Approved catalog description: [gain_max_bit_top-1:0] gain max for alc. Exact same-owner requirement context is included below.</w:t>
      </w:r>
    </w:p>
    <w:p>
      <w:pPr>
        <w:pStyle w:val="Compact"/>
        <w:numPr>
          <w:ilvl w:val="0"/>
          <w:numId w:val="14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i_gain_max_set. If already explicit, correct shared interpretation rather than amend the source.</w:t>
      </w:r>
    </w:p>
    <w:p>
      <w:pPr>
        <w:pStyle w:val="Compact"/>
        <w:numPr>
          <w:ilvl w:val="0"/>
          <w:numId w:val="14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3"/>
        </w:numPr>
      </w:pPr>
      <w:r>
        <w:rPr>
          <w:b/>
          <w:bCs/>
          <w:lang w:val="en-US"/>
        </w:rPr>
        <w:t xml:space="preserve">Signal/register information:</w:t>
      </w:r>
      <w:r>
        <w:rPr>
          <w:lang w:val="en-US"/>
        </w:rPr>
        <w:t xml:space="preserve"> </w:t>
      </w:r>
      <w:r>
        <w:rPr>
          <w:lang w:val="en-US"/>
        </w:rPr>
        <w:t xml:space="preserve">i_gain_max_set; direction: input</w:t>
      </w:r>
    </w:p>
    <w:p>
      <w:pPr>
        <w:pStyle w:val="Compact"/>
        <w:numPr>
          <w:ilvl w:val="0"/>
          <w:numId w:val="140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5"/>
    <w:bookmarkStart w:id="426" w:name="ipos-desc-3979599ef04ae07b"/>
    <w:p>
      <w:pPr>
        <w:pStyle w:val="Heading3"/>
      </w:pPr>
      <w:r>
        <w:rPr>
          <w:lang w:val="en-US"/>
        </w:rPr>
        <w:t xml:space="preserve">IPOS-DESC-3979599ef04ae07b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[BTIA_ALC_register_bit_top-1:0] BTIA ALC Debug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[BTIA_ALC_register_bit_top-1:0] BTIA ALC Debug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4"/>
        </w:numPr>
      </w:pPr>
      <w:r>
        <w:rPr>
          <w:b/>
          <w:bCs/>
          <w:lang w:val="en-US"/>
        </w:rPr>
        <w:t xml:space="preserve">What the specification already states:</w:t>
      </w:r>
      <w:r>
        <w:rPr>
          <w:lang w:val="en-US"/>
        </w:rPr>
        <w:t xml:space="preserve"> </w:t>
      </w:r>
      <w:r>
        <w:rPr>
          <w:lang w:val="en-US"/>
        </w:rPr>
        <w:t xml:space="preserve">Approved catalog description: [BTIA_ALC_register_bit_top-1:0] BTIA ALC Debug enable. Exact same-owner requirement context is included below.</w:t>
      </w:r>
    </w:p>
    <w:p>
      <w:pPr>
        <w:pStyle w:val="Compact"/>
        <w:numPr>
          <w:ilvl w:val="0"/>
          <w:numId w:val="14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i_BTIA_ALC_debug. If already explicit, correct shared interpretation rather than amend the source.</w:t>
      </w:r>
    </w:p>
    <w:p>
      <w:pPr>
        <w:pStyle w:val="Compact"/>
        <w:numPr>
          <w:ilvl w:val="0"/>
          <w:numId w:val="14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4"/>
        </w:numPr>
      </w:pPr>
      <w:r>
        <w:rPr>
          <w:b/>
          <w:bCs/>
          <w:lang w:val="en-US"/>
        </w:rPr>
        <w:t xml:space="preserve">Signal/register information:</w:t>
      </w:r>
      <w:r>
        <w:rPr>
          <w:lang w:val="en-US"/>
        </w:rPr>
        <w:t xml:space="preserve"> </w:t>
      </w:r>
      <w:r>
        <w:rPr>
          <w:lang w:val="en-US"/>
        </w:rPr>
        <w:t xml:space="preserve">i_BTIA_ALC_debug; direction: input</w:t>
      </w:r>
    </w:p>
    <w:p>
      <w:pPr>
        <w:pStyle w:val="Compact"/>
        <w:numPr>
          <w:ilvl w:val="0"/>
          <w:numId w:val="140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6"/>
    <w:bookmarkStart w:id="427" w:name="ipos-desc-f9f638b877eba314"/>
    <w:p>
      <w:pPr>
        <w:pStyle w:val="Heading3"/>
      </w:pPr>
      <w:r>
        <w:rPr>
          <w:lang w:val="en-US"/>
        </w:rPr>
        <w:t xml:space="preserve">IPOS-DESC-f9f638b877eba314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input from analog comparator.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from analog comparator.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5"/>
        </w:numPr>
      </w:pPr>
      <w:r>
        <w:rPr>
          <w:b/>
          <w:bCs/>
          <w:lang w:val="en-US"/>
        </w:rPr>
        <w:t xml:space="preserve">What the specification already states:</w:t>
      </w:r>
      <w:r>
        <w:rPr>
          <w:lang w:val="en-US"/>
        </w:rPr>
        <w:t xml:space="preserve"> </w:t>
      </w:r>
      <w:r>
        <w:rPr>
          <w:lang w:val="en-US"/>
        </w:rPr>
        <w:t xml:space="preserve">Approved catalog description: input from analog comparator. Exact same-owner requirement context is included below.</w:t>
      </w:r>
    </w:p>
    <w:p>
      <w:pPr>
        <w:pStyle w:val="Compact"/>
        <w:numPr>
          <w:ilvl w:val="0"/>
          <w:numId w:val="14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i_comp_rx_out. If already explicit, correct shared interpretation rather than amend the source.</w:t>
      </w:r>
    </w:p>
    <w:p>
      <w:pPr>
        <w:pStyle w:val="Compact"/>
        <w:numPr>
          <w:ilvl w:val="0"/>
          <w:numId w:val="14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5"/>
        </w:numPr>
      </w:pPr>
      <w:r>
        <w:rPr>
          <w:b/>
          <w:bCs/>
          <w:lang w:val="en-US"/>
        </w:rPr>
        <w:t xml:space="preserve">Signal/register information:</w:t>
      </w:r>
      <w:r>
        <w:rPr>
          <w:lang w:val="en-US"/>
        </w:rPr>
        <w:t xml:space="preserve"> </w:t>
      </w:r>
      <w:r>
        <w:rPr>
          <w:lang w:val="en-US"/>
        </w:rPr>
        <w:t xml:space="preserve">i_comp_rx_out; direction: input</w:t>
      </w:r>
    </w:p>
    <w:p>
      <w:pPr>
        <w:pStyle w:val="Compact"/>
        <w:numPr>
          <w:ilvl w:val="0"/>
          <w:numId w:val="140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7"/>
    <w:bookmarkStart w:id="428" w:name="ipos-desc-2a9c17473bfd1fb9"/>
    <w:p>
      <w:pPr>
        <w:pStyle w:val="Heading3"/>
      </w:pPr>
      <w:r>
        <w:rPr>
          <w:lang w:val="en-US"/>
        </w:rPr>
        <w:t xml:space="preserve">IPOS-DESC-2a9c17473bfd1fb9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6"/>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i_adc_error_cap8_debug. If already explicit, correct shared interpretation rather than amend the source.</w:t>
      </w:r>
    </w:p>
    <w:p>
      <w:pPr>
        <w:pStyle w:val="Compact"/>
        <w:numPr>
          <w:ilvl w:val="0"/>
          <w:numId w:val="14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6"/>
        </w:numPr>
      </w:pPr>
      <w:r>
        <w:rPr>
          <w:b/>
          <w:bCs/>
          <w:lang w:val="en-US"/>
        </w:rPr>
        <w:t xml:space="preserve">Signal/register information:</w:t>
      </w:r>
      <w:r>
        <w:rPr>
          <w:lang w:val="en-US"/>
        </w:rPr>
        <w:t xml:space="preserve"> </w:t>
      </w:r>
      <w:r>
        <w:rPr>
          <w:lang w:val="en-US"/>
        </w:rPr>
        <w:t xml:space="preserve">i_adc_error_cap8_debug; direction: input</w:t>
      </w:r>
    </w:p>
    <w:p>
      <w:pPr>
        <w:pStyle w:val="Compact"/>
        <w:numPr>
          <w:ilvl w:val="0"/>
          <w:numId w:val="140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8"/>
    <w:bookmarkStart w:id="429" w:name="ipos-desc-6bf9505d9e5537f4"/>
    <w:p>
      <w:pPr>
        <w:pStyle w:val="Heading3"/>
      </w:pPr>
      <w:r>
        <w:rPr>
          <w:lang w:val="en-US"/>
        </w:rPr>
        <w:t xml:space="preserve">IPOS-DESC-6bf9505d9e5537f4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7"/>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i_adc_error_cap7_debug. If already explicit, correct shared interpretation rather than amend the source.</w:t>
      </w:r>
    </w:p>
    <w:p>
      <w:pPr>
        <w:pStyle w:val="Compact"/>
        <w:numPr>
          <w:ilvl w:val="0"/>
          <w:numId w:val="14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7"/>
        </w:numPr>
      </w:pPr>
      <w:r>
        <w:rPr>
          <w:b/>
          <w:bCs/>
          <w:lang w:val="en-US"/>
        </w:rPr>
        <w:t xml:space="preserve">Signal/register information:</w:t>
      </w:r>
      <w:r>
        <w:rPr>
          <w:lang w:val="en-US"/>
        </w:rPr>
        <w:t xml:space="preserve"> </w:t>
      </w:r>
      <w:r>
        <w:rPr>
          <w:lang w:val="en-US"/>
        </w:rPr>
        <w:t xml:space="preserve">i_adc_error_cap7_debug; direction: input</w:t>
      </w:r>
    </w:p>
    <w:p>
      <w:pPr>
        <w:pStyle w:val="Compact"/>
        <w:numPr>
          <w:ilvl w:val="0"/>
          <w:numId w:val="140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9"/>
    <w:bookmarkStart w:id="430" w:name="ipos-desc-6bce5b4b974f4109"/>
    <w:p>
      <w:pPr>
        <w:pStyle w:val="Heading3"/>
      </w:pPr>
      <w:r>
        <w:rPr>
          <w:lang w:val="en-US"/>
        </w:rPr>
        <w:t xml:space="preserve">IPOS-DESC-6bce5b4b974f4109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8"/>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i_adc_error_cap6_debug. If already explicit, correct shared interpretation rather than amend the source.</w:t>
      </w:r>
    </w:p>
    <w:p>
      <w:pPr>
        <w:pStyle w:val="Compact"/>
        <w:numPr>
          <w:ilvl w:val="0"/>
          <w:numId w:val="14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8"/>
        </w:numPr>
      </w:pPr>
      <w:r>
        <w:rPr>
          <w:b/>
          <w:bCs/>
          <w:lang w:val="en-US"/>
        </w:rPr>
        <w:t xml:space="preserve">Signal/register information:</w:t>
      </w:r>
      <w:r>
        <w:rPr>
          <w:lang w:val="en-US"/>
        </w:rPr>
        <w:t xml:space="preserve"> </w:t>
      </w:r>
      <w:r>
        <w:rPr>
          <w:lang w:val="en-US"/>
        </w:rPr>
        <w:t xml:space="preserve">i_adc_error_cap6_debug; direction: input</w:t>
      </w:r>
    </w:p>
    <w:p>
      <w:pPr>
        <w:pStyle w:val="Compact"/>
        <w:numPr>
          <w:ilvl w:val="0"/>
          <w:numId w:val="140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0"/>
    <w:bookmarkStart w:id="431" w:name="ipos-desc-5dbce0dd2a268218"/>
    <w:p>
      <w:pPr>
        <w:pStyle w:val="Heading3"/>
      </w:pPr>
      <w:r>
        <w:rPr>
          <w:lang w:val="en-US"/>
        </w:rPr>
        <w:t xml:space="preserve">IPOS-DESC-5dbce0dd2a268218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09"/>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0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i_adc_error_cap5_debug. If already explicit, correct shared interpretation rather than amend the source.</w:t>
      </w:r>
    </w:p>
    <w:p>
      <w:pPr>
        <w:pStyle w:val="Compact"/>
        <w:numPr>
          <w:ilvl w:val="0"/>
          <w:numId w:val="14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9"/>
        </w:numPr>
      </w:pPr>
      <w:r>
        <w:rPr>
          <w:b/>
          <w:bCs/>
          <w:lang w:val="en-US"/>
        </w:rPr>
        <w:t xml:space="preserve">Signal/register information:</w:t>
      </w:r>
      <w:r>
        <w:rPr>
          <w:lang w:val="en-US"/>
        </w:rPr>
        <w:t xml:space="preserve"> </w:t>
      </w:r>
      <w:r>
        <w:rPr>
          <w:lang w:val="en-US"/>
        </w:rPr>
        <w:t xml:space="preserve">i_adc_error_cap5_debug; direction: input</w:t>
      </w:r>
    </w:p>
    <w:p>
      <w:pPr>
        <w:pStyle w:val="Compact"/>
        <w:numPr>
          <w:ilvl w:val="0"/>
          <w:numId w:val="140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1"/>
    <w:bookmarkStart w:id="432" w:name="ipos-desc-733f06ac0847ff65"/>
    <w:p>
      <w:pPr>
        <w:pStyle w:val="Heading3"/>
      </w:pPr>
      <w:r>
        <w:rPr>
          <w:lang w:val="en-US"/>
        </w:rPr>
        <w:t xml:space="preserve">IPOS-DESC-733f06ac0847ff65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0"/>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i_adc_error_cap4_debug. If already explicit, correct shared interpretation rather than amend the source.</w:t>
      </w:r>
    </w:p>
    <w:p>
      <w:pPr>
        <w:pStyle w:val="Compact"/>
        <w:numPr>
          <w:ilvl w:val="0"/>
          <w:numId w:val="14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0"/>
        </w:numPr>
      </w:pPr>
      <w:r>
        <w:rPr>
          <w:b/>
          <w:bCs/>
          <w:lang w:val="en-US"/>
        </w:rPr>
        <w:t xml:space="preserve">Signal/register information:</w:t>
      </w:r>
      <w:r>
        <w:rPr>
          <w:lang w:val="en-US"/>
        </w:rPr>
        <w:t xml:space="preserve"> </w:t>
      </w:r>
      <w:r>
        <w:rPr>
          <w:lang w:val="en-US"/>
        </w:rPr>
        <w:t xml:space="preserve">i_adc_error_cap4_debug; direction: input</w:t>
      </w:r>
    </w:p>
    <w:p>
      <w:pPr>
        <w:pStyle w:val="Compact"/>
        <w:numPr>
          <w:ilvl w:val="0"/>
          <w:numId w:val="141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2"/>
    <w:bookmarkStart w:id="433" w:name="ipos-desc-ef736c048345074b"/>
    <w:p>
      <w:pPr>
        <w:pStyle w:val="Heading3"/>
      </w:pPr>
      <w:r>
        <w:rPr>
          <w:lang w:val="en-US"/>
        </w:rPr>
        <w:t xml:space="preserve">IPOS-DESC-ef736c048345074b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1"/>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i_adc_error_cap3_debug. If already explicit, correct shared interpretation rather than amend the source.</w:t>
      </w:r>
    </w:p>
    <w:p>
      <w:pPr>
        <w:pStyle w:val="Compact"/>
        <w:numPr>
          <w:ilvl w:val="0"/>
          <w:numId w:val="14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1"/>
        </w:numPr>
      </w:pPr>
      <w:r>
        <w:rPr>
          <w:b/>
          <w:bCs/>
          <w:lang w:val="en-US"/>
        </w:rPr>
        <w:t xml:space="preserve">Signal/register information:</w:t>
      </w:r>
      <w:r>
        <w:rPr>
          <w:lang w:val="en-US"/>
        </w:rPr>
        <w:t xml:space="preserve"> </w:t>
      </w:r>
      <w:r>
        <w:rPr>
          <w:lang w:val="en-US"/>
        </w:rPr>
        <w:t xml:space="preserve">i_adc_error_cap3_debug; direction: input</w:t>
      </w:r>
    </w:p>
    <w:p>
      <w:pPr>
        <w:pStyle w:val="Compact"/>
        <w:numPr>
          <w:ilvl w:val="0"/>
          <w:numId w:val="14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3"/>
    <w:bookmarkStart w:id="434" w:name="ipos-desc-1d8ee88897000878"/>
    <w:p>
      <w:pPr>
        <w:pStyle w:val="Heading3"/>
      </w:pPr>
      <w:r>
        <w:rPr>
          <w:lang w:val="en-US"/>
        </w:rPr>
        <w:t xml:space="preserve">IPOS-DESC-1d8ee88897000878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2"/>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i_adc_error_cap2_debug. If already explicit, correct shared interpretation rather than amend the source.</w:t>
      </w:r>
    </w:p>
    <w:p>
      <w:pPr>
        <w:pStyle w:val="Compact"/>
        <w:numPr>
          <w:ilvl w:val="0"/>
          <w:numId w:val="14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2"/>
        </w:numPr>
      </w:pPr>
      <w:r>
        <w:rPr>
          <w:b/>
          <w:bCs/>
          <w:lang w:val="en-US"/>
        </w:rPr>
        <w:t xml:space="preserve">Signal/register information:</w:t>
      </w:r>
      <w:r>
        <w:rPr>
          <w:lang w:val="en-US"/>
        </w:rPr>
        <w:t xml:space="preserve"> </w:t>
      </w:r>
      <w:r>
        <w:rPr>
          <w:lang w:val="en-US"/>
        </w:rPr>
        <w:t xml:space="preserve">i_adc_error_cap2_debug; direction: input</w:t>
      </w:r>
    </w:p>
    <w:p>
      <w:pPr>
        <w:pStyle w:val="Compact"/>
        <w:numPr>
          <w:ilvl w:val="0"/>
          <w:numId w:val="14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4"/>
    <w:bookmarkStart w:id="435" w:name="ipos-desc-6defe1345f92a825"/>
    <w:p>
      <w:pPr>
        <w:pStyle w:val="Heading3"/>
      </w:pPr>
      <w:r>
        <w:rPr>
          <w:lang w:val="en-US"/>
        </w:rPr>
        <w:t xml:space="preserve">IPOS-DESC-6defe1345f92a825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3"/>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i_adc_error_cap1_debug. If already explicit, correct shared interpretation rather than amend the source.</w:t>
      </w:r>
    </w:p>
    <w:p>
      <w:pPr>
        <w:pStyle w:val="Compact"/>
        <w:numPr>
          <w:ilvl w:val="0"/>
          <w:numId w:val="14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3"/>
        </w:numPr>
      </w:pPr>
      <w:r>
        <w:rPr>
          <w:b/>
          <w:bCs/>
          <w:lang w:val="en-US"/>
        </w:rPr>
        <w:t xml:space="preserve">Signal/register information:</w:t>
      </w:r>
      <w:r>
        <w:rPr>
          <w:lang w:val="en-US"/>
        </w:rPr>
        <w:t xml:space="preserve"> </w:t>
      </w:r>
      <w:r>
        <w:rPr>
          <w:lang w:val="en-US"/>
        </w:rPr>
        <w:t xml:space="preserve">i_adc_error_cap1_debug; direction: input</w:t>
      </w:r>
    </w:p>
    <w:p>
      <w:pPr>
        <w:pStyle w:val="Compact"/>
        <w:numPr>
          <w:ilvl w:val="0"/>
          <w:numId w:val="141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5"/>
    <w:bookmarkStart w:id="436" w:name="ipos-desc-bed00396599a919b"/>
    <w:p>
      <w:pPr>
        <w:pStyle w:val="Heading3"/>
      </w:pPr>
      <w:r>
        <w:rPr>
          <w:lang w:val="en-US"/>
        </w:rPr>
        <w:t xml:space="preserve">IPOS-DESC-bed00396599a919b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4"/>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4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i_adc_error_cap0_debug. If already explicit, correct shared interpretation rather than amend the source.</w:t>
      </w:r>
    </w:p>
    <w:p>
      <w:pPr>
        <w:pStyle w:val="Compact"/>
        <w:numPr>
          <w:ilvl w:val="0"/>
          <w:numId w:val="14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4"/>
        </w:numPr>
      </w:pPr>
      <w:r>
        <w:rPr>
          <w:b/>
          <w:bCs/>
          <w:lang w:val="en-US"/>
        </w:rPr>
        <w:t xml:space="preserve">Signal/register information:</w:t>
      </w:r>
      <w:r>
        <w:rPr>
          <w:lang w:val="en-US"/>
        </w:rPr>
        <w:t xml:space="preserve"> </w:t>
      </w:r>
      <w:r>
        <w:rPr>
          <w:lang w:val="en-US"/>
        </w:rPr>
        <w:t xml:space="preserve">i_adc_error_cap0_debug; direction: input</w:t>
      </w:r>
    </w:p>
    <w:p>
      <w:pPr>
        <w:pStyle w:val="Compact"/>
        <w:numPr>
          <w:ilvl w:val="0"/>
          <w:numId w:val="141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6"/>
    <w:bookmarkStart w:id="437" w:name="ipos-desc-233807831ebd037e"/>
    <w:p>
      <w:pPr>
        <w:pStyle w:val="Heading3"/>
      </w:pPr>
      <w:r>
        <w:rPr>
          <w:lang w:val="en-US"/>
        </w:rPr>
        <w:t xml:space="preserve">IPOS-DESC-233807831ebd037e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[IDAC_offset-1:0].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[IDAC_offset-1:0].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5"/>
        </w:numPr>
      </w:pPr>
      <w:r>
        <w:rPr>
          <w:b/>
          <w:bCs/>
          <w:lang w:val="en-US"/>
        </w:rPr>
        <w:t xml:space="preserve">What the specification already states:</w:t>
      </w:r>
      <w:r>
        <w:rPr>
          <w:lang w:val="en-US"/>
        </w:rPr>
        <w:t xml:space="preserve"> </w:t>
      </w:r>
      <w:r>
        <w:rPr>
          <w:lang w:val="en-US"/>
        </w:rPr>
        <w:t xml:space="preserve">Approved catalog description: [IDAC_offset-1:0]. Exact same-owner requirement context is included below.</w:t>
      </w:r>
    </w:p>
    <w:p>
      <w:pPr>
        <w:pStyle w:val="Compact"/>
        <w:numPr>
          <w:ilvl w:val="0"/>
          <w:numId w:val="14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i_BIDAC_debug_register. If already explicit, correct shared interpretation rather than amend the source.</w:t>
      </w:r>
    </w:p>
    <w:p>
      <w:pPr>
        <w:pStyle w:val="Compact"/>
        <w:numPr>
          <w:ilvl w:val="0"/>
          <w:numId w:val="14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5"/>
        </w:numPr>
      </w:pPr>
      <w:r>
        <w:rPr>
          <w:b/>
          <w:bCs/>
          <w:lang w:val="en-US"/>
        </w:rPr>
        <w:t xml:space="preserve">Signal/register information:</w:t>
      </w:r>
      <w:r>
        <w:rPr>
          <w:lang w:val="en-US"/>
        </w:rPr>
        <w:t xml:space="preserve"> </w:t>
      </w:r>
      <w:r>
        <w:rPr>
          <w:lang w:val="en-US"/>
        </w:rPr>
        <w:t xml:space="preserve">i_BIDAC_debug_register; direction: input</w:t>
      </w:r>
    </w:p>
    <w:p>
      <w:pPr>
        <w:pStyle w:val="Compact"/>
        <w:numPr>
          <w:ilvl w:val="0"/>
          <w:numId w:val="141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7"/>
    <w:bookmarkStart w:id="438" w:name="ipos-desc-15fbdbb5f70b0b7f"/>
    <w:p>
      <w:pPr>
        <w:pStyle w:val="Heading3"/>
      </w:pPr>
      <w:r>
        <w:rPr>
          <w:lang w:val="en-US"/>
        </w:rPr>
        <w:t xml:space="preserve">IPOS-DESC-15fbdbb5f70b0b7f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i_sleep_master Scope: the cited approved catalog row for Main Controller / i_sleep_master. This finding is limited to that approved scope, not every source.</w:t>
      </w:r>
    </w:p>
    <w:p>
      <w:pPr>
        <w:pStyle w:val="BodyText"/>
      </w:pPr>
      <w:r>
        <w:rPr>
          <w:lang w:val="en-US"/>
        </w:rPr>
        <w:t xml:space="preserve">Clarification need: State the purpose and handling of i_sleep_master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i_sleep_master Scope: the cited approved catalog row for Main Controller / i_sleep_master.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i_sleep_master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4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i_sleep_master. If already explicit, correct shared interpretation rather than amend the source.</w:t>
      </w:r>
    </w:p>
    <w:p>
      <w:pPr>
        <w:pStyle w:val="Compact"/>
        <w:numPr>
          <w:ilvl w:val="0"/>
          <w:numId w:val="14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6"/>
        </w:numPr>
      </w:pPr>
      <w:r>
        <w:rPr>
          <w:b/>
          <w:bCs/>
          <w:lang w:val="en-US"/>
        </w:rPr>
        <w:t xml:space="preserve">Signal/register information:</w:t>
      </w:r>
      <w:r>
        <w:rPr>
          <w:lang w:val="en-US"/>
        </w:rPr>
        <w:t xml:space="preserve"> </w:t>
      </w:r>
      <w:r>
        <w:rPr>
          <w:lang w:val="en-US"/>
        </w:rPr>
        <w:t xml:space="preserve">i_sleep_master; direction: input</w:t>
      </w:r>
    </w:p>
    <w:p>
      <w:pPr>
        <w:pStyle w:val="Compact"/>
        <w:numPr>
          <w:ilvl w:val="0"/>
          <w:numId w:val="141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8"/>
    <w:bookmarkStart w:id="439" w:name="ipos-desc-62d85e904a267df6"/>
    <w:p>
      <w:pPr>
        <w:pStyle w:val="Heading3"/>
      </w:pPr>
      <w:r>
        <w:rPr>
          <w:lang w:val="en-US"/>
        </w:rPr>
        <w:t xml:space="preserve">IPOS-DESC-62d85e904a267df6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low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low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7"/>
        </w:numPr>
      </w:pPr>
      <w:r>
        <w:rPr>
          <w:b/>
          <w:bCs/>
          <w:lang w:val="en-US"/>
        </w:rPr>
        <w:t xml:space="preserve">What the specification already states:</w:t>
      </w:r>
      <w:r>
        <w:rPr>
          <w:lang w:val="en-US"/>
        </w:rPr>
        <w:t xml:space="preserve"> </w:t>
      </w:r>
      <w:r>
        <w:rPr>
          <w:lang w:val="en-US"/>
        </w:rPr>
        <w:t xml:space="preserve">Approved catalog description: [1:0] low power mode for ldo. Exact same-owner requirement context is included below.</w:t>
      </w:r>
    </w:p>
    <w:p>
      <w:pPr>
        <w:pStyle w:val="Compact"/>
        <w:numPr>
          <w:ilvl w:val="0"/>
          <w:numId w:val="14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i_lpm. If already explicit, correct shared interpretation rather than amend the source.</w:t>
      </w:r>
    </w:p>
    <w:p>
      <w:pPr>
        <w:pStyle w:val="Compact"/>
        <w:numPr>
          <w:ilvl w:val="0"/>
          <w:numId w:val="14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7"/>
        </w:numPr>
      </w:pPr>
      <w:r>
        <w:rPr>
          <w:b/>
          <w:bCs/>
          <w:lang w:val="en-US"/>
        </w:rPr>
        <w:t xml:space="preserve">Signal/register information:</w:t>
      </w:r>
      <w:r>
        <w:rPr>
          <w:lang w:val="en-US"/>
        </w:rPr>
        <w:t xml:space="preserve"> </w:t>
      </w:r>
      <w:r>
        <w:rPr>
          <w:lang w:val="en-US"/>
        </w:rPr>
        <w:t xml:space="preserve">i_lpm; direction: input</w:t>
      </w:r>
    </w:p>
    <w:p>
      <w:pPr>
        <w:pStyle w:val="Compact"/>
        <w:numPr>
          <w:ilvl w:val="0"/>
          <w:numId w:val="141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9"/>
    <w:bookmarkStart w:id="440" w:name="ipos-desc-efbd21c240dc35ae"/>
    <w:p>
      <w:pPr>
        <w:pStyle w:val="Heading3"/>
      </w:pPr>
      <w:r>
        <w:rPr>
          <w:lang w:val="en-US"/>
        </w:rPr>
        <w:t xml:space="preserve">IPOS-DESC-efbd21c240dc35ae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medium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medium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8"/>
        </w:numPr>
      </w:pPr>
      <w:r>
        <w:rPr>
          <w:b/>
          <w:bCs/>
          <w:lang w:val="en-US"/>
        </w:rPr>
        <w:t xml:space="preserve">What the specification already states:</w:t>
      </w:r>
      <w:r>
        <w:rPr>
          <w:lang w:val="en-US"/>
        </w:rPr>
        <w:t xml:space="preserve"> </w:t>
      </w:r>
      <w:r>
        <w:rPr>
          <w:lang w:val="en-US"/>
        </w:rPr>
        <w:t xml:space="preserve">Approved catalog description: [1:0] medium power mode for ldo. Exact same-owner requirement context is included below.</w:t>
      </w:r>
    </w:p>
    <w:p>
      <w:pPr>
        <w:pStyle w:val="Compact"/>
        <w:numPr>
          <w:ilvl w:val="0"/>
          <w:numId w:val="14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i_mpm. If already explicit, correct shared interpretation rather than amend the source.</w:t>
      </w:r>
    </w:p>
    <w:p>
      <w:pPr>
        <w:pStyle w:val="Compact"/>
        <w:numPr>
          <w:ilvl w:val="0"/>
          <w:numId w:val="14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8"/>
        </w:numPr>
      </w:pPr>
      <w:r>
        <w:rPr>
          <w:b/>
          <w:bCs/>
          <w:lang w:val="en-US"/>
        </w:rPr>
        <w:t xml:space="preserve">Signal/register information:</w:t>
      </w:r>
      <w:r>
        <w:rPr>
          <w:lang w:val="en-US"/>
        </w:rPr>
        <w:t xml:space="preserve"> </w:t>
      </w:r>
      <w:r>
        <w:rPr>
          <w:lang w:val="en-US"/>
        </w:rPr>
        <w:t xml:space="preserve">i_mpm; direction: input</w:t>
      </w:r>
    </w:p>
    <w:p>
      <w:pPr>
        <w:pStyle w:val="Compact"/>
        <w:numPr>
          <w:ilvl w:val="0"/>
          <w:numId w:val="141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0"/>
    <w:bookmarkStart w:id="441" w:name="ipos-desc-d73113ba84524b10"/>
    <w:p>
      <w:pPr>
        <w:pStyle w:val="Heading3"/>
      </w:pPr>
      <w:r>
        <w:rPr>
          <w:lang w:val="en-US"/>
        </w:rPr>
        <w:t xml:space="preserve">IPOS-DESC-d73113ba84524b10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high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high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19"/>
        </w:numPr>
      </w:pPr>
      <w:r>
        <w:rPr>
          <w:b/>
          <w:bCs/>
          <w:lang w:val="en-US"/>
        </w:rPr>
        <w:t xml:space="preserve">What the specification already states:</w:t>
      </w:r>
      <w:r>
        <w:rPr>
          <w:lang w:val="en-US"/>
        </w:rPr>
        <w:t xml:space="preserve"> </w:t>
      </w:r>
      <w:r>
        <w:rPr>
          <w:lang w:val="en-US"/>
        </w:rPr>
        <w:t xml:space="preserve">Approved catalog description: [1:0] high power mode for ldo. Exact same-owner requirement context is included below.</w:t>
      </w:r>
    </w:p>
    <w:p>
      <w:pPr>
        <w:pStyle w:val="Compact"/>
        <w:numPr>
          <w:ilvl w:val="0"/>
          <w:numId w:val="14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i_hpm. If already explicit, correct shared interpretation rather than amend the source.</w:t>
      </w:r>
    </w:p>
    <w:p>
      <w:pPr>
        <w:pStyle w:val="Compact"/>
        <w:numPr>
          <w:ilvl w:val="0"/>
          <w:numId w:val="14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9"/>
        </w:numPr>
      </w:pPr>
      <w:r>
        <w:rPr>
          <w:b/>
          <w:bCs/>
          <w:lang w:val="en-US"/>
        </w:rPr>
        <w:t xml:space="preserve">Signal/register information:</w:t>
      </w:r>
      <w:r>
        <w:rPr>
          <w:lang w:val="en-US"/>
        </w:rPr>
        <w:t xml:space="preserve"> </w:t>
      </w:r>
      <w:r>
        <w:rPr>
          <w:lang w:val="en-US"/>
        </w:rPr>
        <w:t xml:space="preserve">i_hpm; direction: input</w:t>
      </w:r>
    </w:p>
    <w:p>
      <w:pPr>
        <w:pStyle w:val="Compact"/>
        <w:numPr>
          <w:ilvl w:val="0"/>
          <w:numId w:val="141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1"/>
    <w:bookmarkStart w:id="442" w:name="ipos-desc-de7e518cf9e89946"/>
    <w:p>
      <w:pPr>
        <w:pStyle w:val="Heading3"/>
      </w:pPr>
      <w:r>
        <w:rPr>
          <w:lang w:val="en-US"/>
        </w:rPr>
        <w:t xml:space="preserve">IPOS-DESC-de7e518cf9e89946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dis rc viref.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dis rc viref.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20"/>
        </w:numPr>
      </w:pPr>
      <w:r>
        <w:rPr>
          <w:b/>
          <w:bCs/>
          <w:lang w:val="en-US"/>
        </w:rPr>
        <w:t xml:space="preserve">What the specification already states:</w:t>
      </w:r>
      <w:r>
        <w:rPr>
          <w:lang w:val="en-US"/>
        </w:rPr>
        <w:t xml:space="preserve"> </w:t>
      </w:r>
      <w:r>
        <w:rPr>
          <w:lang w:val="en-US"/>
        </w:rPr>
        <w:t xml:space="preserve">Approved catalog description: dis rc viref. Exact same-owner requirement context is included below.</w:t>
      </w:r>
    </w:p>
    <w:p>
      <w:pPr>
        <w:pStyle w:val="Compact"/>
        <w:numPr>
          <w:ilvl w:val="0"/>
          <w:numId w:val="14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i_dis_rc_viref. If already explicit, correct shared interpretation rather than amend the source.</w:t>
      </w:r>
    </w:p>
    <w:p>
      <w:pPr>
        <w:pStyle w:val="Compact"/>
        <w:numPr>
          <w:ilvl w:val="0"/>
          <w:numId w:val="14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0"/>
        </w:numPr>
      </w:pPr>
      <w:r>
        <w:rPr>
          <w:b/>
          <w:bCs/>
          <w:lang w:val="en-US"/>
        </w:rPr>
        <w:t xml:space="preserve">Signal/register information:</w:t>
      </w:r>
      <w:r>
        <w:rPr>
          <w:lang w:val="en-US"/>
        </w:rPr>
        <w:t xml:space="preserve"> </w:t>
      </w:r>
      <w:r>
        <w:rPr>
          <w:lang w:val="en-US"/>
        </w:rPr>
        <w:t xml:space="preserve">i_dis_rc_viref; direction: input</w:t>
      </w:r>
    </w:p>
    <w:p>
      <w:pPr>
        <w:pStyle w:val="Compact"/>
        <w:numPr>
          <w:ilvl w:val="0"/>
          <w:numId w:val="142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2"/>
    <w:bookmarkStart w:id="443" w:name="ipos-desc-7602f2bd49446308"/>
    <w:p>
      <w:pPr>
        <w:pStyle w:val="Heading3"/>
      </w:pPr>
      <w:r>
        <w:rPr>
          <w:lang w:val="en-US"/>
        </w:rPr>
        <w:t xml:space="preserve">IPOS-DESC-7602f2bd49446308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[T1_max_bit_from_decoder_top- 1:0] 4 to 10 us=160nclk 80.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4 to 10 us=160nclk 80.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421"/>
        </w:numPr>
      </w:pPr>
      <w:r>
        <w:rPr>
          <w:b/>
          <w:bCs/>
          <w:lang w:val="en-US"/>
        </w:rPr>
        <w:t xml:space="preserve">What the specification already states:</w:t>
      </w:r>
      <w:r>
        <w:rPr>
          <w:lang w:val="en-US"/>
        </w:rPr>
        <w:t xml:space="preserve"> </w:t>
      </w:r>
      <w:r>
        <w:rPr>
          <w:lang w:val="en-US"/>
        </w:rPr>
        <w:t xml:space="preserve">Approved catalog description: [T1_max_bit_from_decoder_top- 1:0] 4 to 10 us=160nclk 80. Exact same-owner requirement context is included below.</w:t>
      </w:r>
    </w:p>
    <w:p>
      <w:pPr>
        <w:pStyle w:val="Compact"/>
        <w:numPr>
          <w:ilvl w:val="0"/>
          <w:numId w:val="1421"/>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1"/>
        </w:numPr>
      </w:pPr>
      <w:r>
        <w:rPr>
          <w:b/>
          <w:bCs/>
          <w:lang w:val="en-US"/>
        </w:rPr>
        <w:t xml:space="preserve">What the user needs to do:</w:t>
      </w:r>
      <w:r>
        <w:rPr>
          <w:lang w:val="en-US"/>
        </w:rPr>
        <w:t xml:space="preserve"> </w:t>
      </w:r>
      <w:r>
        <w:rPr>
          <w:lang w:val="en-US"/>
        </w:rPr>
        <w:t xml:space="preserve">Locate or clarify the approved handling, qualification relationship for i_T1. If already explicit, correct shared interpretation rather than amend the source.</w:t>
      </w:r>
    </w:p>
    <w:p>
      <w:pPr>
        <w:pStyle w:val="Compact"/>
        <w:numPr>
          <w:ilvl w:val="0"/>
          <w:numId w:val="14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1"/>
        </w:numPr>
      </w:pPr>
      <w:r>
        <w:rPr>
          <w:b/>
          <w:bCs/>
          <w:lang w:val="en-US"/>
        </w:rPr>
        <w:t xml:space="preserve">Signal/register information:</w:t>
      </w:r>
      <w:r>
        <w:rPr>
          <w:lang w:val="en-US"/>
        </w:rPr>
        <w:t xml:space="preserve"> </w:t>
      </w:r>
      <w:r>
        <w:rPr>
          <w:lang w:val="en-US"/>
        </w:rPr>
        <w:t xml:space="preserve">i_T1; direction: input</w:t>
      </w:r>
    </w:p>
    <w:p>
      <w:pPr>
        <w:pStyle w:val="Compact"/>
        <w:numPr>
          <w:ilvl w:val="0"/>
          <w:numId w:val="142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3"/>
    <w:bookmarkStart w:id="444" w:name="ipos-desc-5c2bb250aa9b9342"/>
    <w:p>
      <w:pPr>
        <w:pStyle w:val="Heading3"/>
      </w:pPr>
      <w:r>
        <w:rPr>
          <w:lang w:val="en-US"/>
        </w:rPr>
        <w:t xml:space="preserve">IPOS-DESC-5c2bb250aa9b9342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[T2_max_bit_from_decoder_top- 1:0] 0.5 to 2 us=~32.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[T2_max_bit_from_decoder_top- 1:0] 0.5 to 2 us=~32.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2"/>
        </w:numPr>
      </w:pPr>
      <w:r>
        <w:rPr>
          <w:b/>
          <w:bCs/>
          <w:lang w:val="en-US"/>
        </w:rPr>
        <w:t xml:space="preserve">What the specification already states:</w:t>
      </w:r>
      <w:r>
        <w:rPr>
          <w:lang w:val="en-US"/>
        </w:rPr>
        <w:t xml:space="preserve"> </w:t>
      </w:r>
      <w:r>
        <w:rPr>
          <w:lang w:val="en-US"/>
        </w:rPr>
        <w:t xml:space="preserve">Approved catalog description: [T2_max_bit_from_decoder_top- 1:0] 0.5 to 2 us=~32. Exact same-owner requirement context is included below.</w:t>
      </w:r>
    </w:p>
    <w:p>
      <w:pPr>
        <w:pStyle w:val="Compact"/>
        <w:numPr>
          <w:ilvl w:val="0"/>
          <w:numId w:val="142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2"/>
        </w:numPr>
      </w:pPr>
      <w:r>
        <w:rPr>
          <w:b/>
          <w:bCs/>
          <w:lang w:val="en-US"/>
        </w:rPr>
        <w:t xml:space="preserve">What the user needs to do:</w:t>
      </w:r>
      <w:r>
        <w:rPr>
          <w:lang w:val="en-US"/>
        </w:rPr>
        <w:t xml:space="preserve"> </w:t>
      </w:r>
      <w:r>
        <w:rPr>
          <w:lang w:val="en-US"/>
        </w:rPr>
        <w:t xml:space="preserve">Locate or clarify the approved handling, qualification relationship for i_T2. If already explicit, correct shared interpretation rather than amend the source.</w:t>
      </w:r>
    </w:p>
    <w:p>
      <w:pPr>
        <w:pStyle w:val="Compact"/>
        <w:numPr>
          <w:ilvl w:val="0"/>
          <w:numId w:val="14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2"/>
        </w:numPr>
      </w:pPr>
      <w:r>
        <w:rPr>
          <w:b/>
          <w:bCs/>
          <w:lang w:val="en-US"/>
        </w:rPr>
        <w:t xml:space="preserve">Signal/register information:</w:t>
      </w:r>
      <w:r>
        <w:rPr>
          <w:lang w:val="en-US"/>
        </w:rPr>
        <w:t xml:space="preserve"> </w:t>
      </w:r>
      <w:r>
        <w:rPr>
          <w:lang w:val="en-US"/>
        </w:rPr>
        <w:t xml:space="preserve">i_T2; direction: input</w:t>
      </w:r>
    </w:p>
    <w:p>
      <w:pPr>
        <w:pStyle w:val="Compact"/>
        <w:numPr>
          <w:ilvl w:val="0"/>
          <w:numId w:val="142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4"/>
    <w:bookmarkStart w:id="445" w:name="ipos-desc-4e56451b735e0a1e"/>
    <w:p>
      <w:pPr>
        <w:pStyle w:val="Heading3"/>
      </w:pPr>
      <w:r>
        <w:rPr>
          <w:lang w:val="en-US"/>
        </w:rPr>
        <w:t xml:space="preserve">IPOS-DESC-4e56451b735e0a1e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[N_clk_max_bit_top-1:0] Sample time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3"/>
        </w:numPr>
      </w:pPr>
      <w:r>
        <w:rPr>
          <w:b/>
          <w:bCs/>
          <w:lang w:val="en-US"/>
        </w:rPr>
        <w:t xml:space="preserve">What the specification already states:</w:t>
      </w:r>
      <w:r>
        <w:rPr>
          <w:lang w:val="en-US"/>
        </w:rPr>
        <w:t xml:space="preserve"> </w:t>
      </w:r>
      <w:r>
        <w:rPr>
          <w:lang w:val="en-US"/>
        </w:rPr>
        <w:t xml:space="preserve">Approved catalog description: [N_clk_max_bit_top-1:0] Sample time for ppg. Exact same-owner requirement context is included below.</w:t>
      </w:r>
    </w:p>
    <w:p>
      <w:pPr>
        <w:pStyle w:val="Compact"/>
        <w:numPr>
          <w:ilvl w:val="0"/>
          <w:numId w:val="142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i_N_clk_ppg. If already explicit, correct shared interpretation rather than amend the source.</w:t>
      </w:r>
    </w:p>
    <w:p>
      <w:pPr>
        <w:pStyle w:val="Compact"/>
        <w:numPr>
          <w:ilvl w:val="0"/>
          <w:numId w:val="14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3"/>
        </w:numPr>
      </w:pPr>
      <w:r>
        <w:rPr>
          <w:b/>
          <w:bCs/>
          <w:lang w:val="en-US"/>
        </w:rPr>
        <w:t xml:space="preserve">Signal/register information:</w:t>
      </w:r>
      <w:r>
        <w:rPr>
          <w:lang w:val="en-US"/>
        </w:rPr>
        <w:t xml:space="preserve"> </w:t>
      </w:r>
      <w:r>
        <w:rPr>
          <w:lang w:val="en-US"/>
        </w:rPr>
        <w:t xml:space="preserve">i_N_clk_ppg; direction: input</w:t>
      </w:r>
    </w:p>
    <w:p>
      <w:pPr>
        <w:pStyle w:val="Compact"/>
        <w:numPr>
          <w:ilvl w:val="0"/>
          <w:numId w:val="142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5"/>
    <w:bookmarkStart w:id="446" w:name="ipos-desc-593e3d7cdac9291a"/>
    <w:p>
      <w:pPr>
        <w:pStyle w:val="Heading3"/>
      </w:pPr>
      <w:r>
        <w:rPr>
          <w:lang w:val="en-US"/>
        </w:rPr>
        <w:t xml:space="preserve">IPOS-DESC-593e3d7cdac9291a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[N_clk_max_bit_top-1:0] Sample time for ecg.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ecg.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4"/>
        </w:numPr>
      </w:pPr>
      <w:r>
        <w:rPr>
          <w:b/>
          <w:bCs/>
          <w:lang w:val="en-US"/>
        </w:rPr>
        <w:t xml:space="preserve">What the specification already states:</w:t>
      </w:r>
      <w:r>
        <w:rPr>
          <w:lang w:val="en-US"/>
        </w:rPr>
        <w:t xml:space="preserve"> </w:t>
      </w:r>
      <w:r>
        <w:rPr>
          <w:lang w:val="en-US"/>
        </w:rPr>
        <w:t xml:space="preserve">Approved catalog description: [N_clk_max_bit_top-1:0] Sample time for ecg. Exact same-owner requirement context is included below.</w:t>
      </w:r>
    </w:p>
    <w:p>
      <w:pPr>
        <w:pStyle w:val="Compact"/>
        <w:numPr>
          <w:ilvl w:val="0"/>
          <w:numId w:val="14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i_N_clk_ecg. If already explicit, correct shared interpretation rather than amend the source.</w:t>
      </w:r>
    </w:p>
    <w:p>
      <w:pPr>
        <w:pStyle w:val="Compact"/>
        <w:numPr>
          <w:ilvl w:val="0"/>
          <w:numId w:val="14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4"/>
        </w:numPr>
      </w:pPr>
      <w:r>
        <w:rPr>
          <w:b/>
          <w:bCs/>
          <w:lang w:val="en-US"/>
        </w:rPr>
        <w:t xml:space="preserve">Signal/register information:</w:t>
      </w:r>
      <w:r>
        <w:rPr>
          <w:lang w:val="en-US"/>
        </w:rPr>
        <w:t xml:space="preserve"> </w:t>
      </w:r>
      <w:r>
        <w:rPr>
          <w:lang w:val="en-US"/>
        </w:rPr>
        <w:t xml:space="preserve">i_N_clk_ecg; direction: input</w:t>
      </w:r>
    </w:p>
    <w:p>
      <w:pPr>
        <w:pStyle w:val="Compact"/>
        <w:numPr>
          <w:ilvl w:val="0"/>
          <w:numId w:val="142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6"/>
    <w:bookmarkStart w:id="447" w:name="ipos-desc-327786c791c55141"/>
    <w:p>
      <w:pPr>
        <w:pStyle w:val="Heading3"/>
      </w:pPr>
      <w:r>
        <w:rPr>
          <w:lang w:val="en-US"/>
        </w:rPr>
        <w:t xml:space="preserve">IPOS-DESC-327786c791c55141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[N_clk_max_bit_top-1:0] Sample time for adc calibration.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adc calibration.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5"/>
        </w:numPr>
      </w:pPr>
      <w:r>
        <w:rPr>
          <w:b/>
          <w:bCs/>
          <w:lang w:val="en-US"/>
        </w:rPr>
        <w:t xml:space="preserve">What the specification already states:</w:t>
      </w:r>
      <w:r>
        <w:rPr>
          <w:lang w:val="en-US"/>
        </w:rPr>
        <w:t xml:space="preserve"> </w:t>
      </w:r>
      <w:r>
        <w:rPr>
          <w:lang w:val="en-US"/>
        </w:rPr>
        <w:t xml:space="preserve">Approved catalog description: [N_clk_max_bit_top-1:0] Sample time for adc calibration. Exact same-owner requirement context is included below.</w:t>
      </w:r>
    </w:p>
    <w:p>
      <w:pPr>
        <w:pStyle w:val="Compact"/>
        <w:numPr>
          <w:ilvl w:val="0"/>
          <w:numId w:val="142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i_N_clk_cal. If already explicit, correct shared interpretation rather than amend the source.</w:t>
      </w:r>
    </w:p>
    <w:p>
      <w:pPr>
        <w:pStyle w:val="Compact"/>
        <w:numPr>
          <w:ilvl w:val="0"/>
          <w:numId w:val="14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5"/>
        </w:numPr>
      </w:pPr>
      <w:r>
        <w:rPr>
          <w:b/>
          <w:bCs/>
          <w:lang w:val="en-US"/>
        </w:rPr>
        <w:t xml:space="preserve">Signal/register information:</w:t>
      </w:r>
      <w:r>
        <w:rPr>
          <w:lang w:val="en-US"/>
        </w:rPr>
        <w:t xml:space="preserve"> </w:t>
      </w:r>
      <w:r>
        <w:rPr>
          <w:lang w:val="en-US"/>
        </w:rPr>
        <w:t xml:space="preserve">i_N_clk_cal; direction: input</w:t>
      </w:r>
    </w:p>
    <w:p>
      <w:pPr>
        <w:pStyle w:val="Compact"/>
        <w:numPr>
          <w:ilvl w:val="0"/>
          <w:numId w:val="142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7"/>
    <w:bookmarkStart w:id="448" w:name="ipos-desc-a27c367473f87a14"/>
    <w:p>
      <w:pPr>
        <w:pStyle w:val="Heading3"/>
      </w:pPr>
      <w:r>
        <w:rPr>
          <w:lang w:val="en-US"/>
        </w:rPr>
        <w:t xml:space="preserve">IPOS-DESC-a27c367473f87a14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enable for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for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6"/>
        </w:numPr>
      </w:pPr>
      <w:r>
        <w:rPr>
          <w:b/>
          <w:bCs/>
          <w:lang w:val="en-US"/>
        </w:rPr>
        <w:t xml:space="preserve">What the specification already states:</w:t>
      </w:r>
      <w:r>
        <w:rPr>
          <w:lang w:val="en-US"/>
        </w:rPr>
        <w:t xml:space="preserve"> </w:t>
      </w:r>
      <w:r>
        <w:rPr>
          <w:lang w:val="en-US"/>
        </w:rPr>
        <w:t xml:space="preserve">Approved catalog description: scan enable for scan mode. Exact same-owner requirement context is included below.</w:t>
      </w:r>
    </w:p>
    <w:p>
      <w:pPr>
        <w:pStyle w:val="Compact"/>
        <w:numPr>
          <w:ilvl w:val="0"/>
          <w:numId w:val="14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4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6"/>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42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8"/>
    <w:bookmarkStart w:id="449" w:name="ipos-desc-66a3a17441179d44"/>
    <w:p>
      <w:pPr>
        <w:pStyle w:val="Heading3"/>
      </w:pPr>
      <w:r>
        <w:rPr>
          <w:lang w:val="en-US"/>
        </w:rPr>
        <w:t xml:space="preserve">IPOS-DESC-66a3a17441179d44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timer buffer configuration.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timer buffer configuration.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7"/>
        </w:numPr>
      </w:pPr>
      <w:r>
        <w:rPr>
          <w:b/>
          <w:bCs/>
          <w:lang w:val="en-US"/>
        </w:rPr>
        <w:t xml:space="preserve">What the specification already states:</w:t>
      </w:r>
      <w:r>
        <w:rPr>
          <w:lang w:val="en-US"/>
        </w:rPr>
        <w:t xml:space="preserve"> </w:t>
      </w:r>
      <w:r>
        <w:rPr>
          <w:lang w:val="en-US"/>
        </w:rPr>
        <w:t xml:space="preserve">Approved catalog description: [1:0] timer buffer configuration. Exact same-owner requirement context is included below.</w:t>
      </w:r>
    </w:p>
    <w:p>
      <w:pPr>
        <w:pStyle w:val="Compact"/>
        <w:numPr>
          <w:ilvl w:val="0"/>
          <w:numId w:val="14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i_timer_buffer_config. If already explicit, correct shared interpretation rather than amend the source.</w:t>
      </w:r>
    </w:p>
    <w:p>
      <w:pPr>
        <w:pStyle w:val="Compact"/>
        <w:numPr>
          <w:ilvl w:val="0"/>
          <w:numId w:val="14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7"/>
        </w:numPr>
      </w:pPr>
      <w:r>
        <w:rPr>
          <w:b/>
          <w:bCs/>
          <w:lang w:val="en-US"/>
        </w:rPr>
        <w:t xml:space="preserve">Signal/register information:</w:t>
      </w:r>
      <w:r>
        <w:rPr>
          <w:lang w:val="en-US"/>
        </w:rPr>
        <w:t xml:space="preserve"> </w:t>
      </w:r>
      <w:r>
        <w:rPr>
          <w:lang w:val="en-US"/>
        </w:rPr>
        <w:t xml:space="preserve">i_timer_buffer_config; direction: input</w:t>
      </w:r>
    </w:p>
    <w:p>
      <w:pPr>
        <w:pStyle w:val="Compact"/>
        <w:numPr>
          <w:ilvl w:val="0"/>
          <w:numId w:val="142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9"/>
    <w:bookmarkStart w:id="450" w:name="ipos-desc-3feeda167ee11f91"/>
    <w:p>
      <w:pPr>
        <w:pStyle w:val="Heading3"/>
      </w:pPr>
      <w:r>
        <w:rPr>
          <w:lang w:val="en-US"/>
        </w:rPr>
        <w:t xml:space="preserve">IPOS-DESC-3feeda167ee11f91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[ppg_frame_bit_top-1:0] alc data frame to save.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alc data frame to save.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8"/>
        </w:numPr>
      </w:pPr>
      <w:r>
        <w:rPr>
          <w:b/>
          <w:bCs/>
          <w:lang w:val="en-US"/>
        </w:rPr>
        <w:t xml:space="preserve">What the specification already states:</w:t>
      </w:r>
      <w:r>
        <w:rPr>
          <w:lang w:val="en-US"/>
        </w:rPr>
        <w:t xml:space="preserve"> </w:t>
      </w:r>
      <w:r>
        <w:rPr>
          <w:lang w:val="en-US"/>
        </w:rPr>
        <w:t xml:space="preserve">Approved catalog description: [ppg_frame_bit_top-1:0] alc data frame to save. Exact same-owner requirement context is included below.</w:t>
      </w:r>
    </w:p>
    <w:p>
      <w:pPr>
        <w:pStyle w:val="Compact"/>
        <w:numPr>
          <w:ilvl w:val="0"/>
          <w:numId w:val="14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i_ppg_alc_frame_save. If already explicit, correct shared interpretation rather than amend the source.</w:t>
      </w:r>
    </w:p>
    <w:p>
      <w:pPr>
        <w:pStyle w:val="Compact"/>
        <w:numPr>
          <w:ilvl w:val="0"/>
          <w:numId w:val="14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8"/>
        </w:numPr>
      </w:pPr>
      <w:r>
        <w:rPr>
          <w:b/>
          <w:bCs/>
          <w:lang w:val="en-US"/>
        </w:rPr>
        <w:t xml:space="preserve">Signal/register information:</w:t>
      </w:r>
      <w:r>
        <w:rPr>
          <w:lang w:val="en-US"/>
        </w:rPr>
        <w:t xml:space="preserve"> </w:t>
      </w:r>
      <w:r>
        <w:rPr>
          <w:lang w:val="en-US"/>
        </w:rPr>
        <w:t xml:space="preserve">i_ppg_alc_frame_save; direction: input</w:t>
      </w:r>
    </w:p>
    <w:p>
      <w:pPr>
        <w:pStyle w:val="Compact"/>
        <w:numPr>
          <w:ilvl w:val="0"/>
          <w:numId w:val="142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0"/>
    <w:bookmarkStart w:id="451" w:name="ipos-desc-f0abc681ada93cfc"/>
    <w:p>
      <w:pPr>
        <w:pStyle w:val="Heading3"/>
      </w:pPr>
      <w:r>
        <w:rPr>
          <w:lang w:val="en-US"/>
        </w:rPr>
        <w:t xml:space="preserve">IPOS-DESC-f0abc681ada93cfc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i_reset_ppg_ioff_calib Scope: the cited approved catalog row for Main Controller / i_reset_ppg_ioff_calib. This finding is limited to that approved scope, not every source.</w:t>
      </w:r>
    </w:p>
    <w:p>
      <w:pPr>
        <w:pStyle w:val="BodyText"/>
      </w:pPr>
      <w:r>
        <w:rPr>
          <w:lang w:val="en-US"/>
        </w:rPr>
        <w:t xml:space="preserve">Clarification need: State the purpose and handling of i_reset_ppg_ioff_calib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i_reset_ppg_ioff_calib Scope: the cited approved catalog row for Main Controller / i_reset_ppg_ioff_calib.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i_reset_ppg_ioff_calib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2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4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i_reset_ppg_ioff_calib. If already explicit, correct shared interpretation rather than amend the source.</w:t>
      </w:r>
    </w:p>
    <w:p>
      <w:pPr>
        <w:pStyle w:val="Compact"/>
        <w:numPr>
          <w:ilvl w:val="0"/>
          <w:numId w:val="14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9"/>
        </w:numPr>
      </w:pPr>
      <w:r>
        <w:rPr>
          <w:b/>
          <w:bCs/>
          <w:lang w:val="en-US"/>
        </w:rPr>
        <w:t xml:space="preserve">Signal/register information:</w:t>
      </w:r>
      <w:r>
        <w:rPr>
          <w:lang w:val="en-US"/>
        </w:rPr>
        <w:t xml:space="preserve"> </w:t>
      </w:r>
      <w:r>
        <w:rPr>
          <w:lang w:val="en-US"/>
        </w:rPr>
        <w:t xml:space="preserve">i_reset_ppg_ioff_calib; direction: input</w:t>
      </w:r>
    </w:p>
    <w:p>
      <w:pPr>
        <w:pStyle w:val="Compact"/>
        <w:numPr>
          <w:ilvl w:val="0"/>
          <w:numId w:val="142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1"/>
    <w:bookmarkStart w:id="452" w:name="ipos-desc-4d4c21c231a519b2"/>
    <w:p>
      <w:pPr>
        <w:pStyle w:val="Heading3"/>
      </w:pPr>
      <w:r>
        <w:rPr>
          <w:lang w:val="en-US"/>
        </w:rPr>
        <w:t xml:space="preserve">IPOS-DESC-4d4c21c231a519b2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0"/>
        </w:numPr>
      </w:pPr>
      <w:r>
        <w:rPr>
          <w:b/>
          <w:bCs/>
          <w:lang w:val="en-US"/>
        </w:rPr>
        <w:t xml:space="preserve">What the specification already states:</w:t>
      </w:r>
      <w:r>
        <w:rPr>
          <w:lang w:val="en-US"/>
        </w:rPr>
        <w:t xml:space="preserve"> </w:t>
      </w:r>
      <w:r>
        <w:rPr>
          <w:lang w:val="en-US"/>
        </w:rPr>
        <w:t xml:space="preserve">Approved catalog description: [31:0] AHB Protocol signals. Exact same-owner requirement context is included below.</w:t>
      </w:r>
    </w:p>
    <w:p>
      <w:pPr>
        <w:pStyle w:val="Compact"/>
        <w:numPr>
          <w:ilvl w:val="0"/>
          <w:numId w:val="14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 If already explicit, correct shared interpretation rather than amend the source.</w:t>
      </w:r>
    </w:p>
    <w:p>
      <w:pPr>
        <w:pStyle w:val="Compact"/>
        <w:numPr>
          <w:ilvl w:val="0"/>
          <w:numId w:val="14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0"/>
        </w:numPr>
      </w:pPr>
      <w:r>
        <w:rPr>
          <w:b/>
          <w:bCs/>
          <w:lang w:val="en-US"/>
        </w:rPr>
        <w:t xml:space="preserve">Signal/register information:</w:t>
      </w:r>
      <w:r>
        <w:rPr>
          <w:lang w:val="en-US"/>
        </w:rPr>
        <w:t xml:space="preserve"> </w:t>
      </w:r>
      <w:r>
        <w:rPr>
          <w:lang w:val="en-US"/>
        </w:rPr>
        <w:t xml:space="preserve">HRDATA; direction: input</w:t>
      </w:r>
    </w:p>
    <w:p>
      <w:pPr>
        <w:pStyle w:val="Compact"/>
        <w:numPr>
          <w:ilvl w:val="0"/>
          <w:numId w:val="143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2"/>
    <w:bookmarkStart w:id="453" w:name="ipos-desc-b0775acf76dc9ed4"/>
    <w:p>
      <w:pPr>
        <w:pStyle w:val="Heading3"/>
      </w:pPr>
      <w:r>
        <w:rPr>
          <w:lang w:val="en-US"/>
        </w:rPr>
        <w:t xml:space="preserve">IPOS-DESC-b0775acf76dc9ed4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1"/>
        </w:numPr>
      </w:pPr>
      <w:r>
        <w:rPr>
          <w:b/>
          <w:bCs/>
          <w:lang w:val="en-US"/>
        </w:rPr>
        <w:t xml:space="preserve">What the specification already states:</w:t>
      </w:r>
      <w:r>
        <w:rPr>
          <w:lang w:val="en-US"/>
        </w:rPr>
        <w:t xml:space="preserve"> </w:t>
      </w:r>
      <w:r>
        <w:rPr>
          <w:lang w:val="en-US"/>
        </w:rPr>
        <w:t xml:space="preserve">Approved catalog description: AHB Protocol signals. Exact same-owner requirement context is included below.</w:t>
      </w:r>
    </w:p>
    <w:p>
      <w:pPr>
        <w:pStyle w:val="Compact"/>
        <w:numPr>
          <w:ilvl w:val="0"/>
          <w:numId w:val="14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 If already explicit, correct shared interpretation rather than amend the source.</w:t>
      </w:r>
    </w:p>
    <w:p>
      <w:pPr>
        <w:pStyle w:val="Compact"/>
        <w:numPr>
          <w:ilvl w:val="0"/>
          <w:numId w:val="14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1"/>
        </w:numPr>
      </w:pPr>
      <w:r>
        <w:rPr>
          <w:b/>
          <w:bCs/>
          <w:lang w:val="en-US"/>
        </w:rPr>
        <w:t xml:space="preserve">Signal/register information:</w:t>
      </w:r>
      <w:r>
        <w:rPr>
          <w:lang w:val="en-US"/>
        </w:rPr>
        <w:t xml:space="preserve"> </w:t>
      </w:r>
      <w:r>
        <w:rPr>
          <w:lang w:val="en-US"/>
        </w:rPr>
        <w:t xml:space="preserve">HREADY; direction: input</w:t>
      </w:r>
    </w:p>
    <w:p>
      <w:pPr>
        <w:pStyle w:val="Compact"/>
        <w:numPr>
          <w:ilvl w:val="0"/>
          <w:numId w:val="143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3"/>
    <w:bookmarkStart w:id="454" w:name="ipos-desc-6a74a2c64001ba96"/>
    <w:p>
      <w:pPr>
        <w:pStyle w:val="Heading3"/>
      </w:pPr>
      <w:r>
        <w:rPr>
          <w:lang w:val="en-US"/>
        </w:rPr>
        <w:t xml:space="preserve">IPOS-DESC-6a74a2c64001ba96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2"/>
        </w:numPr>
      </w:pPr>
      <w:r>
        <w:rPr>
          <w:b/>
          <w:bCs/>
          <w:lang w:val="en-US"/>
        </w:rPr>
        <w:t xml:space="preserve">What the specification already states:</w:t>
      </w:r>
      <w:r>
        <w:rPr>
          <w:lang w:val="en-US"/>
        </w:rPr>
        <w:t xml:space="preserve"> </w:t>
      </w:r>
      <w:r>
        <w:rPr>
          <w:lang w:val="en-US"/>
        </w:rPr>
        <w:t xml:space="preserve">Approved catalog description: [1:0] AHB Protocol signals. Exact same-owner requirement context is included below.</w:t>
      </w:r>
    </w:p>
    <w:p>
      <w:pPr>
        <w:pStyle w:val="Compact"/>
        <w:numPr>
          <w:ilvl w:val="0"/>
          <w:numId w:val="14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 If already explicit, correct shared interpretation rather than amend the source.</w:t>
      </w:r>
    </w:p>
    <w:p>
      <w:pPr>
        <w:pStyle w:val="Compact"/>
        <w:numPr>
          <w:ilvl w:val="0"/>
          <w:numId w:val="14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2"/>
        </w:numPr>
      </w:pPr>
      <w:r>
        <w:rPr>
          <w:b/>
          <w:bCs/>
          <w:lang w:val="en-US"/>
        </w:rPr>
        <w:t xml:space="preserve">Signal/register information:</w:t>
      </w:r>
      <w:r>
        <w:rPr>
          <w:lang w:val="en-US"/>
        </w:rPr>
        <w:t xml:space="preserve"> </w:t>
      </w:r>
      <w:r>
        <w:rPr>
          <w:lang w:val="en-US"/>
        </w:rPr>
        <w:t xml:space="preserve">HRESP; direction: input</w:t>
      </w:r>
    </w:p>
    <w:p>
      <w:pPr>
        <w:pStyle w:val="Compact"/>
        <w:numPr>
          <w:ilvl w:val="0"/>
          <w:numId w:val="143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4"/>
    <w:bookmarkStart w:id="455" w:name="ipos-desc-6df82bf2d92d517f"/>
    <w:p>
      <w:pPr>
        <w:pStyle w:val="Heading3"/>
      </w:pPr>
      <w:r>
        <w:rPr>
          <w:lang w:val="en-US"/>
        </w:rPr>
        <w:t xml:space="preserve">IPOS-DESC-6df82bf2d92d517f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3"/>
        </w:numPr>
      </w:pPr>
      <w:r>
        <w:rPr>
          <w:b/>
          <w:bCs/>
          <w:lang w:val="en-US"/>
        </w:rPr>
        <w:t xml:space="preserve">What the specification already states:</w:t>
      </w:r>
      <w:r>
        <w:rPr>
          <w:lang w:val="en-US"/>
        </w:rPr>
        <w:t xml:space="preserve"> </w:t>
      </w:r>
      <w:r>
        <w:rPr>
          <w:lang w:val="en-US"/>
        </w:rPr>
        <w:t xml:space="preserve">Approved catalog description: AHB Protocol signals. Exact same-owner requirement context is included below.</w:t>
      </w:r>
    </w:p>
    <w:p>
      <w:pPr>
        <w:pStyle w:val="Compact"/>
        <w:numPr>
          <w:ilvl w:val="0"/>
          <w:numId w:val="14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 If already explicit, correct shared interpretation rather than amend the source.</w:t>
      </w:r>
    </w:p>
    <w:p>
      <w:pPr>
        <w:pStyle w:val="Compact"/>
        <w:numPr>
          <w:ilvl w:val="0"/>
          <w:numId w:val="14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3"/>
        </w:numPr>
      </w:pPr>
      <w:r>
        <w:rPr>
          <w:b/>
          <w:bCs/>
          <w:lang w:val="en-US"/>
        </w:rPr>
        <w:t xml:space="preserve">Signal/register information:</w:t>
      </w:r>
      <w:r>
        <w:rPr>
          <w:lang w:val="en-US"/>
        </w:rPr>
        <w:t xml:space="preserve"> </w:t>
      </w:r>
      <w:r>
        <w:rPr>
          <w:lang w:val="en-US"/>
        </w:rPr>
        <w:t xml:space="preserve">HGRANT; direction: input</w:t>
      </w:r>
    </w:p>
    <w:p>
      <w:pPr>
        <w:pStyle w:val="Compact"/>
        <w:numPr>
          <w:ilvl w:val="0"/>
          <w:numId w:val="143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5"/>
    <w:bookmarkStart w:id="456" w:name="ipos-desc-9ce566c038255136"/>
    <w:p>
      <w:pPr>
        <w:pStyle w:val="Heading3"/>
      </w:pPr>
      <w:r>
        <w:rPr>
          <w:lang w:val="en-US"/>
        </w:rPr>
        <w:t xml:space="preserve">IPOS-DESC-9ce566c038255136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Test Mode Enbl.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Test Mode Enbl.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4"/>
        </w:numPr>
      </w:pPr>
      <w:r>
        <w:rPr>
          <w:b/>
          <w:bCs/>
          <w:lang w:val="en-US"/>
        </w:rPr>
        <w:t xml:space="preserve">What the specification already states:</w:t>
      </w:r>
      <w:r>
        <w:rPr>
          <w:lang w:val="en-US"/>
        </w:rPr>
        <w:t xml:space="preserve"> </w:t>
      </w:r>
      <w:r>
        <w:rPr>
          <w:lang w:val="en-US"/>
        </w:rPr>
        <w:t xml:space="preserve">Approved catalog description: Scan Test Mode Enbl. Exact same-owner requirement context is included below.</w:t>
      </w:r>
    </w:p>
    <w:p>
      <w:pPr>
        <w:pStyle w:val="Compact"/>
        <w:numPr>
          <w:ilvl w:val="0"/>
          <w:numId w:val="14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SCANENABLE. If already explicit, correct shared interpretation rather than amend the source.</w:t>
      </w:r>
    </w:p>
    <w:p>
      <w:pPr>
        <w:pStyle w:val="Compact"/>
        <w:numPr>
          <w:ilvl w:val="0"/>
          <w:numId w:val="14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4"/>
        </w:numPr>
      </w:pPr>
      <w:r>
        <w:rPr>
          <w:b/>
          <w:bCs/>
          <w:lang w:val="en-US"/>
        </w:rPr>
        <w:t xml:space="preserve">Signal/register information:</w:t>
      </w:r>
      <w:r>
        <w:rPr>
          <w:lang w:val="en-US"/>
        </w:rPr>
        <w:t xml:space="preserve"> </w:t>
      </w:r>
      <w:r>
        <w:rPr>
          <w:lang w:val="en-US"/>
        </w:rPr>
        <w:t xml:space="preserve">SCANENABLE; direction: input</w:t>
      </w:r>
    </w:p>
    <w:p>
      <w:pPr>
        <w:pStyle w:val="Compact"/>
        <w:numPr>
          <w:ilvl w:val="0"/>
          <w:numId w:val="143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6"/>
    <w:bookmarkStart w:id="457" w:name="ipos-desc-64b5224e1b78d901"/>
    <w:p>
      <w:pPr>
        <w:pStyle w:val="Heading3"/>
      </w:pPr>
      <w:r>
        <w:rPr>
          <w:lang w:val="en-US"/>
        </w:rPr>
        <w:t xml:space="preserve">IPOS-DESC-64b5224e1b78d901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Chain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Chain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5"/>
        </w:numPr>
      </w:pPr>
      <w:r>
        <w:rPr>
          <w:b/>
          <w:bCs/>
          <w:lang w:val="en-US"/>
        </w:rPr>
        <w:t xml:space="preserve">What the specification already states:</w:t>
      </w:r>
      <w:r>
        <w:rPr>
          <w:lang w:val="en-US"/>
        </w:rPr>
        <w:t xml:space="preserve"> </w:t>
      </w:r>
      <w:r>
        <w:rPr>
          <w:lang w:val="en-US"/>
        </w:rPr>
        <w:t xml:space="preserve">Approved catalog description: Scan Chain Input. Exact same-owner requirement context is included below.</w:t>
      </w:r>
    </w:p>
    <w:p>
      <w:pPr>
        <w:pStyle w:val="Compact"/>
        <w:numPr>
          <w:ilvl w:val="0"/>
          <w:numId w:val="14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SCANINHCLK. If already explicit, correct shared interpretation rather than amend the source.</w:t>
      </w:r>
    </w:p>
    <w:p>
      <w:pPr>
        <w:pStyle w:val="Compact"/>
        <w:numPr>
          <w:ilvl w:val="0"/>
          <w:numId w:val="14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5"/>
        </w:numPr>
      </w:pPr>
      <w:r>
        <w:rPr>
          <w:b/>
          <w:bCs/>
          <w:lang w:val="en-US"/>
        </w:rPr>
        <w:t xml:space="preserve">Signal/register information:</w:t>
      </w:r>
      <w:r>
        <w:rPr>
          <w:lang w:val="en-US"/>
        </w:rPr>
        <w:t xml:space="preserve"> </w:t>
      </w:r>
      <w:r>
        <w:rPr>
          <w:lang w:val="en-US"/>
        </w:rPr>
        <w:t xml:space="preserve">SCANINHCLK; direction: input</w:t>
      </w:r>
    </w:p>
    <w:p>
      <w:pPr>
        <w:pStyle w:val="Compact"/>
        <w:numPr>
          <w:ilvl w:val="0"/>
          <w:numId w:val="143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7"/>
    <w:bookmarkStart w:id="458" w:name="ipos-desc-660f1dc34b7041a4"/>
    <w:p>
      <w:pPr>
        <w:pStyle w:val="Heading3"/>
      </w:pPr>
      <w:r>
        <w:rPr>
          <w:lang w:val="en-US"/>
        </w:rPr>
        <w:t xml:space="preserve">IPOS-DESC-660f1dc34b7041a4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Chain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Chain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6"/>
        </w:numPr>
      </w:pPr>
      <w:r>
        <w:rPr>
          <w:b/>
          <w:bCs/>
          <w:lang w:val="en-US"/>
        </w:rPr>
        <w:t xml:space="preserve">What the specification already states:</w:t>
      </w:r>
      <w:r>
        <w:rPr>
          <w:lang w:val="en-US"/>
        </w:rPr>
        <w:t xml:space="preserve"> </w:t>
      </w:r>
      <w:r>
        <w:rPr>
          <w:lang w:val="en-US"/>
        </w:rPr>
        <w:t xml:space="preserve">Approved catalog description: Scan Chain Output. Exact same-owner requirement context is included below.</w:t>
      </w:r>
    </w:p>
    <w:p>
      <w:pPr>
        <w:pStyle w:val="Compact"/>
        <w:numPr>
          <w:ilvl w:val="0"/>
          <w:numId w:val="14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SCANOUTHCLK. If already explicit, correct shared interpretation rather than amend the source.</w:t>
      </w:r>
    </w:p>
    <w:p>
      <w:pPr>
        <w:pStyle w:val="Compact"/>
        <w:numPr>
          <w:ilvl w:val="0"/>
          <w:numId w:val="14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6"/>
        </w:numPr>
      </w:pPr>
      <w:r>
        <w:rPr>
          <w:b/>
          <w:bCs/>
          <w:lang w:val="en-US"/>
        </w:rPr>
        <w:t xml:space="preserve">Signal/register information:</w:t>
      </w:r>
      <w:r>
        <w:rPr>
          <w:lang w:val="en-US"/>
        </w:rPr>
        <w:t xml:space="preserve"> </w:t>
      </w:r>
      <w:r>
        <w:rPr>
          <w:lang w:val="en-US"/>
        </w:rPr>
        <w:t xml:space="preserve">SCANOUTHCLK; direction: output</w:t>
      </w:r>
    </w:p>
    <w:p>
      <w:pPr>
        <w:pStyle w:val="Compact"/>
        <w:numPr>
          <w:ilvl w:val="0"/>
          <w:numId w:val="143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8"/>
    <w:bookmarkStart w:id="459" w:name="ipos-desc-dc7eb7e4248ecf9e"/>
    <w:p>
      <w:pPr>
        <w:pStyle w:val="Heading3"/>
      </w:pPr>
      <w:r>
        <w:rPr>
          <w:lang w:val="en-US"/>
        </w:rPr>
        <w:t xml:space="preserve">IPOS-DESC-dc7eb7e4248ecf9e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7"/>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 If already explicit, correct shared interpretation rather than amend the source.</w:t>
      </w:r>
    </w:p>
    <w:p>
      <w:pPr>
        <w:pStyle w:val="Compact"/>
        <w:numPr>
          <w:ilvl w:val="0"/>
          <w:numId w:val="14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7"/>
        </w:numPr>
      </w:pPr>
      <w:r>
        <w:rPr>
          <w:b/>
          <w:bCs/>
          <w:lang w:val="en-US"/>
        </w:rPr>
        <w:t xml:space="preserve">Signal/register information:</w:t>
      </w:r>
      <w:r>
        <w:rPr>
          <w:lang w:val="en-US"/>
        </w:rPr>
        <w:t xml:space="preserve"> </w:t>
      </w:r>
      <w:r>
        <w:rPr>
          <w:lang w:val="en-US"/>
        </w:rPr>
        <w:t xml:space="preserve">HSEL; direction: output</w:t>
      </w:r>
    </w:p>
    <w:p>
      <w:pPr>
        <w:pStyle w:val="Compact"/>
        <w:numPr>
          <w:ilvl w:val="0"/>
          <w:numId w:val="143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9"/>
    <w:bookmarkStart w:id="460" w:name="ipos-desc-4ebad66f479b7939"/>
    <w:p>
      <w:pPr>
        <w:pStyle w:val="Heading3"/>
      </w:pPr>
      <w:r>
        <w:rPr>
          <w:lang w:val="en-US"/>
        </w:rPr>
        <w:t xml:space="preserve">IPOS-DESC-4ebad66f479b7939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8"/>
        </w:numPr>
      </w:pPr>
      <w:r>
        <w:rPr>
          <w:b/>
          <w:bCs/>
          <w:lang w:val="en-US"/>
        </w:rPr>
        <w:t xml:space="preserve">What the specification already states:</w:t>
      </w:r>
      <w:r>
        <w:rPr>
          <w:lang w:val="en-US"/>
        </w:rPr>
        <w:t xml:space="preserve"> </w:t>
      </w:r>
      <w:r>
        <w:rPr>
          <w:lang w:val="en-US"/>
        </w:rPr>
        <w:t xml:space="preserve">Approved catalog description: [31:0] 0 AHB Protocol signals. Exact same-owner requirement context is included below.</w:t>
      </w:r>
    </w:p>
    <w:p>
      <w:pPr>
        <w:pStyle w:val="Compact"/>
        <w:numPr>
          <w:ilvl w:val="0"/>
          <w:numId w:val="14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 If already explicit, correct shared interpretation rather than amend the source.</w:t>
      </w:r>
    </w:p>
    <w:p>
      <w:pPr>
        <w:pStyle w:val="Compact"/>
        <w:numPr>
          <w:ilvl w:val="0"/>
          <w:numId w:val="14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8"/>
        </w:numPr>
      </w:pPr>
      <w:r>
        <w:rPr>
          <w:b/>
          <w:bCs/>
          <w:lang w:val="en-US"/>
        </w:rPr>
        <w:t xml:space="preserve">Signal/register information:</w:t>
      </w:r>
      <w:r>
        <w:rPr>
          <w:lang w:val="en-US"/>
        </w:rPr>
        <w:t xml:space="preserve"> </w:t>
      </w:r>
      <w:r>
        <w:rPr>
          <w:lang w:val="en-US"/>
        </w:rPr>
        <w:t xml:space="preserve">HADDR; direction: output</w:t>
      </w:r>
    </w:p>
    <w:p>
      <w:pPr>
        <w:pStyle w:val="Compact"/>
        <w:numPr>
          <w:ilvl w:val="0"/>
          <w:numId w:val="143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0"/>
    <w:bookmarkStart w:id="461" w:name="ipos-desc-10b646ffb840ff04"/>
    <w:p>
      <w:pPr>
        <w:pStyle w:val="Heading3"/>
      </w:pPr>
      <w:r>
        <w:rPr>
          <w:lang w:val="en-US"/>
        </w:rPr>
        <w:t xml:space="preserve">IPOS-DESC-10b646ffb840ff04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39"/>
        </w:numPr>
      </w:pPr>
      <w:r>
        <w:rPr>
          <w:b/>
          <w:bCs/>
          <w:lang w:val="en-US"/>
        </w:rPr>
        <w:t xml:space="preserve">What the specification already states:</w:t>
      </w:r>
      <w:r>
        <w:rPr>
          <w:lang w:val="en-US"/>
        </w:rPr>
        <w:t xml:space="preserve"> </w:t>
      </w:r>
      <w:r>
        <w:rPr>
          <w:lang w:val="en-US"/>
        </w:rPr>
        <w:t xml:space="preserve">Approved catalog description: [1:0] 0 AHB Protocol signals. Exact same-owner requirement context is included below.</w:t>
      </w:r>
    </w:p>
    <w:p>
      <w:pPr>
        <w:pStyle w:val="Compact"/>
        <w:numPr>
          <w:ilvl w:val="0"/>
          <w:numId w:val="14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 If already explicit, correct shared interpretation rather than amend the source.</w:t>
      </w:r>
    </w:p>
    <w:p>
      <w:pPr>
        <w:pStyle w:val="Compact"/>
        <w:numPr>
          <w:ilvl w:val="0"/>
          <w:numId w:val="14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9"/>
        </w:numPr>
      </w:pPr>
      <w:r>
        <w:rPr>
          <w:b/>
          <w:bCs/>
          <w:lang w:val="en-US"/>
        </w:rPr>
        <w:t xml:space="preserve">Signal/register information:</w:t>
      </w:r>
      <w:r>
        <w:rPr>
          <w:lang w:val="en-US"/>
        </w:rPr>
        <w:t xml:space="preserve"> </w:t>
      </w:r>
      <w:r>
        <w:rPr>
          <w:lang w:val="en-US"/>
        </w:rPr>
        <w:t xml:space="preserve">HTRANS; direction: output</w:t>
      </w:r>
    </w:p>
    <w:p>
      <w:pPr>
        <w:pStyle w:val="Compact"/>
        <w:numPr>
          <w:ilvl w:val="0"/>
          <w:numId w:val="143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1"/>
    <w:bookmarkStart w:id="462" w:name="ipos-desc-2884273d2985e5e3"/>
    <w:p>
      <w:pPr>
        <w:pStyle w:val="Heading3"/>
      </w:pPr>
      <w:r>
        <w:rPr>
          <w:lang w:val="en-US"/>
        </w:rPr>
        <w:t xml:space="preserve">IPOS-DESC-2884273d2985e5e3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0"/>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4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 If already explicit, correct shared interpretation rather than amend the source.</w:t>
      </w:r>
    </w:p>
    <w:p>
      <w:pPr>
        <w:pStyle w:val="Compact"/>
        <w:numPr>
          <w:ilvl w:val="0"/>
          <w:numId w:val="14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0"/>
        </w:numPr>
      </w:pPr>
      <w:r>
        <w:rPr>
          <w:b/>
          <w:bCs/>
          <w:lang w:val="en-US"/>
        </w:rPr>
        <w:t xml:space="preserve">Signal/register information:</w:t>
      </w:r>
      <w:r>
        <w:rPr>
          <w:lang w:val="en-US"/>
        </w:rPr>
        <w:t xml:space="preserve"> </w:t>
      </w:r>
      <w:r>
        <w:rPr>
          <w:lang w:val="en-US"/>
        </w:rPr>
        <w:t xml:space="preserve">HWRITE; direction: output</w:t>
      </w:r>
    </w:p>
    <w:p>
      <w:pPr>
        <w:pStyle w:val="Compact"/>
        <w:numPr>
          <w:ilvl w:val="0"/>
          <w:numId w:val="144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2"/>
    <w:bookmarkStart w:id="463" w:name="ipos-desc-1fff0e674b635c0a"/>
    <w:p>
      <w:pPr>
        <w:pStyle w:val="Heading3"/>
      </w:pPr>
      <w:r>
        <w:rPr>
          <w:lang w:val="en-US"/>
        </w:rPr>
        <w:t xml:space="preserve">IPOS-DESC-1fff0e674b635c0a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1"/>
        </w:numPr>
      </w:pPr>
      <w:r>
        <w:rPr>
          <w:b/>
          <w:bCs/>
          <w:lang w:val="en-US"/>
        </w:rPr>
        <w:t xml:space="preserve">What the specification already states:</w:t>
      </w:r>
      <w:r>
        <w:rPr>
          <w:lang w:val="en-US"/>
        </w:rPr>
        <w:t xml:space="preserve"> </w:t>
      </w:r>
      <w:r>
        <w:rPr>
          <w:lang w:val="en-US"/>
        </w:rPr>
        <w:t xml:space="preserve">Approved catalog description: [2:0] 0 AHB Protocol signals. Exact same-owner requirement context is included below.</w:t>
      </w:r>
    </w:p>
    <w:p>
      <w:pPr>
        <w:pStyle w:val="Compact"/>
        <w:numPr>
          <w:ilvl w:val="0"/>
          <w:numId w:val="144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 If already explicit, correct shared interpretation rather than amend the source.</w:t>
      </w:r>
    </w:p>
    <w:p>
      <w:pPr>
        <w:pStyle w:val="Compact"/>
        <w:numPr>
          <w:ilvl w:val="0"/>
          <w:numId w:val="14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1"/>
        </w:numPr>
      </w:pPr>
      <w:r>
        <w:rPr>
          <w:b/>
          <w:bCs/>
          <w:lang w:val="en-US"/>
        </w:rPr>
        <w:t xml:space="preserve">Signal/register information:</w:t>
      </w:r>
      <w:r>
        <w:rPr>
          <w:lang w:val="en-US"/>
        </w:rPr>
        <w:t xml:space="preserve"> </w:t>
      </w:r>
      <w:r>
        <w:rPr>
          <w:lang w:val="en-US"/>
        </w:rPr>
        <w:t xml:space="preserve">HSIZE; direction: output</w:t>
      </w:r>
    </w:p>
    <w:p>
      <w:pPr>
        <w:pStyle w:val="Compact"/>
        <w:numPr>
          <w:ilvl w:val="0"/>
          <w:numId w:val="144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3"/>
    <w:bookmarkStart w:id="464" w:name="ipos-desc-893564b043a20edd"/>
    <w:p>
      <w:pPr>
        <w:pStyle w:val="Heading3"/>
      </w:pPr>
      <w:r>
        <w:rPr>
          <w:lang w:val="en-US"/>
        </w:rPr>
        <w:t xml:space="preserve">IPOS-DESC-893564b043a20edd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2"/>
        </w:numPr>
      </w:pPr>
      <w:r>
        <w:rPr>
          <w:b/>
          <w:bCs/>
          <w:lang w:val="en-US"/>
        </w:rPr>
        <w:t xml:space="preserve">What the specification already states:</w:t>
      </w:r>
      <w:r>
        <w:rPr>
          <w:lang w:val="en-US"/>
        </w:rPr>
        <w:t xml:space="preserve"> </w:t>
      </w:r>
      <w:r>
        <w:rPr>
          <w:lang w:val="en-US"/>
        </w:rPr>
        <w:t xml:space="preserve">Approved catalog description: [2:0] 0 AHB Protocol signals. Exact same-owner requirement context is included below.</w:t>
      </w:r>
    </w:p>
    <w:p>
      <w:pPr>
        <w:pStyle w:val="Compact"/>
        <w:numPr>
          <w:ilvl w:val="0"/>
          <w:numId w:val="144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 If already explicit, correct shared interpretation rather than amend the source.</w:t>
      </w:r>
    </w:p>
    <w:p>
      <w:pPr>
        <w:pStyle w:val="Compact"/>
        <w:numPr>
          <w:ilvl w:val="0"/>
          <w:numId w:val="14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2"/>
        </w:numPr>
      </w:pPr>
      <w:r>
        <w:rPr>
          <w:b/>
          <w:bCs/>
          <w:lang w:val="en-US"/>
        </w:rPr>
        <w:t xml:space="preserve">Signal/register information:</w:t>
      </w:r>
      <w:r>
        <w:rPr>
          <w:lang w:val="en-US"/>
        </w:rPr>
        <w:t xml:space="preserve"> </w:t>
      </w:r>
      <w:r>
        <w:rPr>
          <w:lang w:val="en-US"/>
        </w:rPr>
        <w:t xml:space="preserve">HBURST; direction: output</w:t>
      </w:r>
    </w:p>
    <w:p>
      <w:pPr>
        <w:pStyle w:val="Compact"/>
        <w:numPr>
          <w:ilvl w:val="0"/>
          <w:numId w:val="144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4"/>
    <w:bookmarkStart w:id="465" w:name="ipos-desc-a8d248c19fac30d9"/>
    <w:p>
      <w:pPr>
        <w:pStyle w:val="Heading3"/>
      </w:pPr>
      <w:r>
        <w:rPr>
          <w:lang w:val="en-US"/>
        </w:rPr>
        <w:t xml:space="preserve">IPOS-DESC-a8d248c19fac30d9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3"/>
        </w:numPr>
      </w:pPr>
      <w:r>
        <w:rPr>
          <w:b/>
          <w:bCs/>
          <w:lang w:val="en-US"/>
        </w:rPr>
        <w:t xml:space="preserve">What the specification already states:</w:t>
      </w:r>
      <w:r>
        <w:rPr>
          <w:lang w:val="en-US"/>
        </w:rPr>
        <w:t xml:space="preserve"> </w:t>
      </w:r>
      <w:r>
        <w:rPr>
          <w:lang w:val="en-US"/>
        </w:rPr>
        <w:t xml:space="preserve">Approved catalog description: [3:0] 0 AHB Protocol signals. Exact same-owner requirement context is included below.</w:t>
      </w:r>
    </w:p>
    <w:p>
      <w:pPr>
        <w:pStyle w:val="Compact"/>
        <w:numPr>
          <w:ilvl w:val="0"/>
          <w:numId w:val="14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 If already explicit, correct shared interpretation rather than amend the source.</w:t>
      </w:r>
    </w:p>
    <w:p>
      <w:pPr>
        <w:pStyle w:val="Compact"/>
        <w:numPr>
          <w:ilvl w:val="0"/>
          <w:numId w:val="14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3"/>
        </w:numPr>
      </w:pPr>
      <w:r>
        <w:rPr>
          <w:b/>
          <w:bCs/>
          <w:lang w:val="en-US"/>
        </w:rPr>
        <w:t xml:space="preserve">Signal/register information:</w:t>
      </w:r>
      <w:r>
        <w:rPr>
          <w:lang w:val="en-US"/>
        </w:rPr>
        <w:t xml:space="preserve"> </w:t>
      </w:r>
      <w:r>
        <w:rPr>
          <w:lang w:val="en-US"/>
        </w:rPr>
        <w:t xml:space="preserve">HPROT; direction: output</w:t>
      </w:r>
    </w:p>
    <w:p>
      <w:pPr>
        <w:pStyle w:val="Compact"/>
        <w:numPr>
          <w:ilvl w:val="0"/>
          <w:numId w:val="144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5"/>
    <w:bookmarkStart w:id="466" w:name="ipos-desc-d0f7e574b6f32bcc"/>
    <w:p>
      <w:pPr>
        <w:pStyle w:val="Heading3"/>
      </w:pPr>
      <w:r>
        <w:rPr>
          <w:lang w:val="en-US"/>
        </w:rPr>
        <w:t xml:space="preserve">IPOS-DESC-d0f7e574b6f32bcc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0 AHB Protocol signals 81.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0 AHB Protocol signals 81.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44"/>
        </w:numPr>
      </w:pPr>
      <w:r>
        <w:rPr>
          <w:b/>
          <w:bCs/>
          <w:lang w:val="en-US"/>
        </w:rPr>
        <w:t xml:space="preserve">What the specification already states:</w:t>
      </w:r>
      <w:r>
        <w:rPr>
          <w:lang w:val="en-US"/>
        </w:rPr>
        <w:t xml:space="preserve"> </w:t>
      </w:r>
      <w:r>
        <w:rPr>
          <w:lang w:val="en-US"/>
        </w:rPr>
        <w:t xml:space="preserve">Approved catalog description: [31:0] 0 AHB Protocol signals 81. Exact same-owner requirement context is included below.</w:t>
      </w:r>
    </w:p>
    <w:p>
      <w:pPr>
        <w:pStyle w:val="Compact"/>
        <w:numPr>
          <w:ilvl w:val="0"/>
          <w:numId w:val="144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 If already explicit, correct shared interpretation rather than amend the source.</w:t>
      </w:r>
    </w:p>
    <w:p>
      <w:pPr>
        <w:pStyle w:val="Compact"/>
        <w:numPr>
          <w:ilvl w:val="0"/>
          <w:numId w:val="14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4"/>
        </w:numPr>
      </w:pPr>
      <w:r>
        <w:rPr>
          <w:b/>
          <w:bCs/>
          <w:lang w:val="en-US"/>
        </w:rPr>
        <w:t xml:space="preserve">Signal/register information:</w:t>
      </w:r>
      <w:r>
        <w:rPr>
          <w:lang w:val="en-US"/>
        </w:rPr>
        <w:t xml:space="preserve"> </w:t>
      </w:r>
      <w:r>
        <w:rPr>
          <w:lang w:val="en-US"/>
        </w:rPr>
        <w:t xml:space="preserve">HWDATA; direction: output</w:t>
      </w:r>
    </w:p>
    <w:p>
      <w:pPr>
        <w:pStyle w:val="Compact"/>
        <w:numPr>
          <w:ilvl w:val="0"/>
          <w:numId w:val="144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6"/>
    <w:bookmarkStart w:id="467" w:name="ipos-desc-9117f5111825e7db"/>
    <w:p>
      <w:pPr>
        <w:pStyle w:val="Heading3"/>
      </w:pPr>
      <w:r>
        <w:rPr>
          <w:lang w:val="en-US"/>
        </w:rPr>
        <w:t xml:space="preserve">IPOS-DESC-9117f5111825e7db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5"/>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4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 If already explicit, correct shared interpretation rather than amend the source.</w:t>
      </w:r>
    </w:p>
    <w:p>
      <w:pPr>
        <w:pStyle w:val="Compact"/>
        <w:numPr>
          <w:ilvl w:val="0"/>
          <w:numId w:val="14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5"/>
        </w:numPr>
      </w:pPr>
      <w:r>
        <w:rPr>
          <w:b/>
          <w:bCs/>
          <w:lang w:val="en-US"/>
        </w:rPr>
        <w:t xml:space="preserve">Signal/register information:</w:t>
      </w:r>
      <w:r>
        <w:rPr>
          <w:lang w:val="en-US"/>
        </w:rPr>
        <w:t xml:space="preserve"> </w:t>
      </w:r>
      <w:r>
        <w:rPr>
          <w:lang w:val="en-US"/>
        </w:rPr>
        <w:t xml:space="preserve">HBUSREQ; direction: output</w:t>
      </w:r>
    </w:p>
    <w:p>
      <w:pPr>
        <w:pStyle w:val="Compact"/>
        <w:numPr>
          <w:ilvl w:val="0"/>
          <w:numId w:val="144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7"/>
    <w:bookmarkStart w:id="468" w:name="ipos-desc-67103c86295270c3"/>
    <w:p>
      <w:pPr>
        <w:pStyle w:val="Heading3"/>
      </w:pPr>
      <w:r>
        <w:rPr>
          <w:lang w:val="en-US"/>
        </w:rPr>
        <w:t xml:space="preserve">IPOS-DESC-67103c86295270c3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6"/>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4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 If already explicit, correct shared interpretation rather than amend the source.</w:t>
      </w:r>
    </w:p>
    <w:p>
      <w:pPr>
        <w:pStyle w:val="Compact"/>
        <w:numPr>
          <w:ilvl w:val="0"/>
          <w:numId w:val="14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6"/>
        </w:numPr>
      </w:pPr>
      <w:r>
        <w:rPr>
          <w:b/>
          <w:bCs/>
          <w:lang w:val="en-US"/>
        </w:rPr>
        <w:t xml:space="preserve">Signal/register information:</w:t>
      </w:r>
      <w:r>
        <w:rPr>
          <w:lang w:val="en-US"/>
        </w:rPr>
        <w:t xml:space="preserve"> </w:t>
      </w:r>
      <w:r>
        <w:rPr>
          <w:lang w:val="en-US"/>
        </w:rPr>
        <w:t xml:space="preserve">HLOCK; direction: output</w:t>
      </w:r>
    </w:p>
    <w:p>
      <w:pPr>
        <w:pStyle w:val="Compact"/>
        <w:numPr>
          <w:ilvl w:val="0"/>
          <w:numId w:val="144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8"/>
    <w:bookmarkStart w:id="469" w:name="ipos-desc-5a73daf87a3cc050"/>
    <w:p>
      <w:pPr>
        <w:pStyle w:val="Heading3"/>
      </w:pPr>
      <w:r>
        <w:rPr>
          <w:lang w:val="en-US"/>
        </w:rPr>
        <w:t xml:space="preserve">IPOS-DESC-5a73daf87a3cc050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output for clock chopper.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output for clock chopper.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7"/>
        </w:numPr>
      </w:pPr>
      <w:r>
        <w:rPr>
          <w:b/>
          <w:bCs/>
          <w:lang w:val="en-US"/>
        </w:rPr>
        <w:t xml:space="preserve">What the specification already states:</w:t>
      </w:r>
      <w:r>
        <w:rPr>
          <w:lang w:val="en-US"/>
        </w:rPr>
        <w:t xml:space="preserve"> </w:t>
      </w:r>
      <w:r>
        <w:rPr>
          <w:lang w:val="en-US"/>
        </w:rPr>
        <w:t xml:space="preserve">Approved catalog description: 0 output for clock chopper. Exact same-owner requirement context is included below.</w:t>
      </w:r>
    </w:p>
    <w:p>
      <w:pPr>
        <w:pStyle w:val="Compact"/>
        <w:numPr>
          <w:ilvl w:val="0"/>
          <w:numId w:val="144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o_bio_clock_div. If already explicit, correct shared interpretation rather than amend the source.</w:t>
      </w:r>
    </w:p>
    <w:p>
      <w:pPr>
        <w:pStyle w:val="Compact"/>
        <w:numPr>
          <w:ilvl w:val="0"/>
          <w:numId w:val="14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7"/>
        </w:numPr>
      </w:pPr>
      <w:r>
        <w:rPr>
          <w:b/>
          <w:bCs/>
          <w:lang w:val="en-US"/>
        </w:rPr>
        <w:t xml:space="preserve">Signal/register information:</w:t>
      </w:r>
      <w:r>
        <w:rPr>
          <w:lang w:val="en-US"/>
        </w:rPr>
        <w:t xml:space="preserve"> </w:t>
      </w:r>
      <w:r>
        <w:rPr>
          <w:lang w:val="en-US"/>
        </w:rPr>
        <w:t xml:space="preserve">o_bio_clock_div; direction: output</w:t>
      </w:r>
    </w:p>
    <w:p>
      <w:pPr>
        <w:pStyle w:val="Compact"/>
        <w:numPr>
          <w:ilvl w:val="0"/>
          <w:numId w:val="144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9"/>
    <w:bookmarkStart w:id="470" w:name="ipos-desc-0c892a38d887483e"/>
    <w:p>
      <w:pPr>
        <w:pStyle w:val="Heading3"/>
      </w:pPr>
      <w:r>
        <w:rPr>
          <w:lang w:val="en-US"/>
        </w:rPr>
        <w:t xml:space="preserve">IPOS-DESC-0c892a38d887483e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start operative 16MHz.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start operative 16MHz.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48"/>
        </w:numPr>
      </w:pPr>
      <w:r>
        <w:rPr>
          <w:b/>
          <w:bCs/>
          <w:lang w:val="en-US"/>
        </w:rPr>
        <w:t xml:space="preserve">What the specification already states:</w:t>
      </w:r>
      <w:r>
        <w:rPr>
          <w:lang w:val="en-US"/>
        </w:rPr>
        <w:t xml:space="preserve"> </w:t>
      </w:r>
      <w:r>
        <w:rPr>
          <w:lang w:val="en-US"/>
        </w:rPr>
        <w:t xml:space="preserve">Approved catalog description: 0 start operative 16MHz. Exact same-owner requirement context is included below.</w:t>
      </w:r>
    </w:p>
    <w:p>
      <w:pPr>
        <w:pStyle w:val="Compact"/>
        <w:numPr>
          <w:ilvl w:val="0"/>
          <w:numId w:val="1448"/>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8"/>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o_start_operative_16MHz. If already explicit, correct shared interpretation rather than amend the source.</w:t>
      </w:r>
    </w:p>
    <w:p>
      <w:pPr>
        <w:pStyle w:val="Compact"/>
        <w:numPr>
          <w:ilvl w:val="0"/>
          <w:numId w:val="14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8"/>
        </w:numPr>
      </w:pPr>
      <w:r>
        <w:rPr>
          <w:b/>
          <w:bCs/>
          <w:lang w:val="en-US"/>
        </w:rPr>
        <w:t xml:space="preserve">Signal/register information:</w:t>
      </w:r>
      <w:r>
        <w:rPr>
          <w:lang w:val="en-US"/>
        </w:rPr>
        <w:t xml:space="preserve"> </w:t>
      </w:r>
      <w:r>
        <w:rPr>
          <w:lang w:val="en-US"/>
        </w:rPr>
        <w:t xml:space="preserve">o_start_operative_16MHz; direction: output</w:t>
      </w:r>
    </w:p>
    <w:p>
      <w:pPr>
        <w:pStyle w:val="Compact"/>
        <w:numPr>
          <w:ilvl w:val="0"/>
          <w:numId w:val="144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0"/>
    <w:bookmarkStart w:id="471" w:name="ipos-desc-67af67b80bbc23d2"/>
    <w:p>
      <w:pPr>
        <w:pStyle w:val="Heading3"/>
      </w:pPr>
      <w:r>
        <w:rPr>
          <w:lang w:val="en-US"/>
        </w:rPr>
        <w:t xml:space="preserve">IPOS-DESC-67af67b80bbc23d2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ecg start up pd signal.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ecg start up pd signal.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Controller:IPOS_STBIO1_MAIN_CONTROLLER_011; offsets 0 to 484</w:t>
      </w:r>
    </w:p>
    <w:p>
      <w:pPr>
        <w:pStyle w:val="SourceCode"/>
      </w:pPr>
      <w:r>
        <w:rPr>
          <w:rStyle w:val="VerbatimChar"/>
          <w:lang w:val="en-US"/>
        </w:rPr>
        <w:t xml:space="preserve">When the HC_EN (ECG_CTRL register [0]) is set to 0 and IMP_EN (IMP_CTRL register [0]) is set to 1 and ECG1_ECG2_SEL (DEVICE_CONFIG_CHANNEL register [1]) is set to 1, ECG1 and ECG2 shall be active so, when MODE_OPERATION (DEVICE_CONFIG_OPERATION register [1:0] ) is set different from 0, the O_PD_HC2 shall remain high, O_PD_IMP shall go low and the Device_FSM shall go to the WAIT_SU State, so main_controller_status_register (DEVICE_STATUS_REG register [2:0]) shall be equal to 0x03.</w:t>
      </w:r>
    </w:p>
    <w:p>
      <w:pPr>
        <w:pStyle w:val="FirstParagraph"/>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Controller:IPOS_STBIO1_MAIN_CONTROLLER_010; offsets 0 to 495</w:t>
      </w:r>
    </w:p>
    <w:p>
      <w:pPr>
        <w:pStyle w:val="SourceCode"/>
      </w:pPr>
      <w:r>
        <w:rPr>
          <w:rStyle w:val="VerbatimChar"/>
          <w:lang w:val="en-US"/>
        </w:rPr>
        <w:t xml:space="preserve">[Covers: DDS_STBIO1_0119] When the FSM is in IDLE State, if ECG0_SEL (DEVICE_CONFIG_CHANNEL register [0]) is high, HC_EN (ECG_CTRL register [0]) is set to 1 and IMP_EN (IMP_CTRL register [0]) is set to 0, ECG0 shall be active so, when MODE_OPERATION (DEVICE_CONFIG_OPERATION register [1:0] ) is set different from 0, the O_PD_HC2 shall go low and the Device_FSM FSM shall go to the WAIT_SU State , so the main_controller_status_register (DEVICE_STATUS_REG register [2:0]) shall be equal to 0x03.</w:t>
      </w:r>
    </w:p>
    <w:p>
      <w:pPr>
        <w:pStyle w:val="FirstParagraph"/>
      </w:pPr>
      <w:r>
        <w:rPr>
          <w:lang w:val="en-US"/>
        </w:rPr>
        <w:t xml:space="preserve">Source: requirement:Main Controller:IPOS_STBIO1_MAIN_CONTROLLER_076; offsets 0 to 69</w:t>
      </w:r>
    </w:p>
    <w:p>
      <w:pPr>
        <w:pStyle w:val="SourceCode"/>
      </w:pPr>
      <w:r>
        <w:rPr>
          <w:rStyle w:val="VerbatimChar"/>
          <w:lang w:val="en-US"/>
        </w:rPr>
        <w:t xml:space="preserve">15ms after that the o_pd_hc2 is gone low, the o_rst_hc2 shall go low.</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requirement:IPOS_STBIO1_MAIN_CONTROLLER_011; C:\Users\iannuzza\LOCAL_PROJ\Github_copilot_proj\Deterministic_Reqs_workflow\data\canonical\canonical_store.sqlite; approved snapshot; artifacts/stage2_mirco_arc/block_inventory.csv; approved requirement:IPOS_STBIO1_MAIN_CONTROLLER_072; approved requirement:IPOS_STBIO1_MAIN_CONTROLLER_074; approved requirement:IPOS_STBIO1_MAIN_CONTROLLER_010; approved requirement:IPOS_STBIO1_MAIN_CONTROLLER_076; approved requirement:IPOS_STBIO1_MAIN_CONTROLLER_073</w:t>
      </w:r>
    </w:p>
    <w:p>
      <w:pPr>
        <w:pStyle w:val="BodyText"/>
      </w:pPr>
      <w:r>
        <w:rPr>
          <w:b/>
          <w:bCs/>
          <w:lang w:val="en-US"/>
        </w:rPr>
        <w:t xml:space="preserve">Diagnostic note</w:t>
      </w:r>
    </w:p>
    <w:p>
      <w:pPr>
        <w:pStyle w:val="Compact"/>
        <w:numPr>
          <w:ilvl w:val="0"/>
          <w:numId w:val="1449"/>
        </w:numPr>
      </w:pPr>
      <w:r>
        <w:rPr>
          <w:b/>
          <w:bCs/>
          <w:lang w:val="en-US"/>
        </w:rPr>
        <w:t xml:space="preserve">What the specification already states:</w:t>
      </w:r>
      <w:r>
        <w:rPr>
          <w:lang w:val="en-US"/>
        </w:rPr>
        <w:t xml:space="preserve"> </w:t>
      </w:r>
      <w:r>
        <w:rPr>
          <w:lang w:val="en-US"/>
        </w:rPr>
        <w:t xml:space="preserve">Approved catalog description: 1 ecg start up pd signal. Exact same-owner requirement context is included below.</w:t>
      </w:r>
    </w:p>
    <w:p>
      <w:pPr>
        <w:pStyle w:val="Compact"/>
        <w:numPr>
          <w:ilvl w:val="0"/>
          <w:numId w:val="1449"/>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49"/>
        </w:numPr>
      </w:pPr>
      <w:r>
        <w:rPr>
          <w:b/>
          <w:bCs/>
          <w:lang w:val="en-US"/>
        </w:rPr>
        <w:t xml:space="preserve">What the user needs to do:</w:t>
      </w:r>
      <w:r>
        <w:rPr>
          <w:lang w:val="en-US"/>
        </w:rPr>
        <w:t xml:space="preserve"> </w:t>
      </w:r>
      <w:r>
        <w:rPr>
          <w:lang w:val="en-US"/>
        </w:rPr>
        <w:t xml:space="preserve">Locate or clarify the approved handling, generation behavior relationship for o_pd_hc2. If already explicit, correct shared interpretation rather than amend the source.</w:t>
      </w:r>
    </w:p>
    <w:p>
      <w:pPr>
        <w:pStyle w:val="Compact"/>
        <w:numPr>
          <w:ilvl w:val="0"/>
          <w:numId w:val="14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9"/>
        </w:numPr>
      </w:pPr>
      <w:r>
        <w:rPr>
          <w:b/>
          <w:bCs/>
          <w:lang w:val="en-US"/>
        </w:rPr>
        <w:t xml:space="preserve">Signal/register information:</w:t>
      </w:r>
      <w:r>
        <w:rPr>
          <w:lang w:val="en-US"/>
        </w:rPr>
        <w:t xml:space="preserve"> </w:t>
      </w:r>
      <w:r>
        <w:rPr>
          <w:lang w:val="en-US"/>
        </w:rPr>
        <w:t xml:space="preserve">o_pd_hc2; direction: output</w:t>
      </w:r>
    </w:p>
    <w:p>
      <w:pPr>
        <w:pStyle w:val="Compact"/>
        <w:numPr>
          <w:ilvl w:val="0"/>
          <w:numId w:val="144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1"/>
    <w:bookmarkStart w:id="472" w:name="ipos-desc-83dd4e0b2bce0105"/>
    <w:p>
      <w:pPr>
        <w:pStyle w:val="Heading3"/>
      </w:pPr>
      <w:r>
        <w:rPr>
          <w:lang w:val="en-US"/>
        </w:rPr>
        <w:t xml:space="preserve">IPOS-DESC-83dd4e0b2bce0105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0"/>
        </w:numPr>
      </w:pPr>
      <w:r>
        <w:rPr>
          <w:b/>
          <w:bCs/>
          <w:lang w:val="en-US"/>
        </w:rPr>
        <w:t xml:space="preserve">What the specification already states:</w:t>
      </w:r>
      <w:r>
        <w:rPr>
          <w:lang w:val="en-US"/>
        </w:rPr>
        <w:t xml:space="preserve"> </w:t>
      </w:r>
      <w:r>
        <w:rPr>
          <w:lang w:val="en-US"/>
        </w:rPr>
        <w:t xml:space="preserve">Approved catalog description: 1 end of reset async phase. Exact same-owner requirement context is included below.</w:t>
      </w:r>
    </w:p>
    <w:p>
      <w:pPr>
        <w:pStyle w:val="Compact"/>
        <w:numPr>
          <w:ilvl w:val="0"/>
          <w:numId w:val="14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o_reset_reg_rst. If already explicit, correct shared interpretation rather than amend the source.</w:t>
      </w:r>
    </w:p>
    <w:p>
      <w:pPr>
        <w:pStyle w:val="Compact"/>
        <w:numPr>
          <w:ilvl w:val="0"/>
          <w:numId w:val="14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0"/>
        </w:numPr>
      </w:pPr>
      <w:r>
        <w:rPr>
          <w:b/>
          <w:bCs/>
          <w:lang w:val="en-US"/>
        </w:rPr>
        <w:t xml:space="preserve">Signal/register information:</w:t>
      </w:r>
      <w:r>
        <w:rPr>
          <w:lang w:val="en-US"/>
        </w:rPr>
        <w:t xml:space="preserve"> </w:t>
      </w:r>
      <w:r>
        <w:rPr>
          <w:lang w:val="en-US"/>
        </w:rPr>
        <w:t xml:space="preserve">o_reset_reg_rst; direction: output</w:t>
      </w:r>
    </w:p>
    <w:p>
      <w:pPr>
        <w:pStyle w:val="Compact"/>
        <w:numPr>
          <w:ilvl w:val="0"/>
          <w:numId w:val="145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2"/>
    <w:bookmarkStart w:id="473" w:name="ipos-desc-01a4b9459d5d9abc"/>
    <w:p>
      <w:pPr>
        <w:pStyle w:val="Heading3"/>
      </w:pPr>
      <w:r>
        <w:rPr>
          <w:lang w:val="en-US"/>
        </w:rPr>
        <w:t xml:space="preserve">IPOS-DESC-01a4b9459d5d9abc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1"/>
        </w:numPr>
      </w:pPr>
      <w:r>
        <w:rPr>
          <w:b/>
          <w:bCs/>
          <w:lang w:val="en-US"/>
        </w:rPr>
        <w:t xml:space="preserve">What the specification already states:</w:t>
      </w:r>
      <w:r>
        <w:rPr>
          <w:lang w:val="en-US"/>
        </w:rPr>
        <w:t xml:space="preserve"> </w:t>
      </w:r>
      <w:r>
        <w:rPr>
          <w:lang w:val="en-US"/>
        </w:rPr>
        <w:t xml:space="preserve">Approved catalog description: 1 end of reset async phase. Exact same-owner requirement context is included below.</w:t>
      </w:r>
    </w:p>
    <w:p>
      <w:pPr>
        <w:pStyle w:val="Compact"/>
        <w:numPr>
          <w:ilvl w:val="0"/>
          <w:numId w:val="14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o_reset_reg_rst_imp_async. If already explicit, correct shared interpretation rather than amend the source.</w:t>
      </w:r>
    </w:p>
    <w:p>
      <w:pPr>
        <w:pStyle w:val="Compact"/>
        <w:numPr>
          <w:ilvl w:val="0"/>
          <w:numId w:val="14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1"/>
        </w:numPr>
      </w:pPr>
      <w:r>
        <w:rPr>
          <w:b/>
          <w:bCs/>
          <w:lang w:val="en-US"/>
        </w:rPr>
        <w:t xml:space="preserve">Signal/register information:</w:t>
      </w:r>
      <w:r>
        <w:rPr>
          <w:lang w:val="en-US"/>
        </w:rPr>
        <w:t xml:space="preserve"> </w:t>
      </w:r>
      <w:r>
        <w:rPr>
          <w:lang w:val="en-US"/>
        </w:rPr>
        <w:t xml:space="preserve">o_reset_reg_rst_imp_async; direction: output</w:t>
      </w:r>
    </w:p>
    <w:p>
      <w:pPr>
        <w:pStyle w:val="Compact"/>
        <w:numPr>
          <w:ilvl w:val="0"/>
          <w:numId w:val="145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3"/>
    <w:bookmarkStart w:id="474" w:name="ipos-desc-86a2d872fc8ec1d0"/>
    <w:p>
      <w:pPr>
        <w:pStyle w:val="Heading3"/>
      </w:pPr>
      <w:r>
        <w:rPr>
          <w:lang w:val="en-US"/>
        </w:rPr>
        <w:t xml:space="preserve">IPOS-DESC-86a2d872fc8ec1d0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[Nmax_bit_top-1:0] 0 TX IDAC VREF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0 TX IDAC VREF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Controller:IPOS_STBIO1_MAIN_CONTROLLER_032; offsets 0 to 359</w:t>
      </w:r>
    </w:p>
    <w:p>
      <w:pPr>
        <w:pStyle w:val="SourceCode"/>
      </w:pPr>
      <w:r>
        <w:rPr>
          <w:rStyle w:val="VerbatimChar"/>
          <w:lang w:val="en-US"/>
        </w:rPr>
        <w:t xml:space="preserve">When DEVICE_FSM FSM is in PPG state (main_controller_status_register in ELAB_STATUS_REG register [3:0] shall be equal to 0x05) during each frame o_Txi_idac_VREF shall go from 0 to N_MAX (DIGITAL_RAMP_CONFIG_PARAM_1 register [3:0]). At first, o_Txi_idac_VREF shall be increase its value of N_START for next step o_Txi_idac_VREF shall be increase its value by 1</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52"/>
        </w:numPr>
      </w:pPr>
      <w:r>
        <w:rPr>
          <w:b/>
          <w:bCs/>
          <w:lang w:val="en-US"/>
        </w:rPr>
        <w:t xml:space="preserve">What the specification already states:</w:t>
      </w:r>
      <w:r>
        <w:rPr>
          <w:lang w:val="en-US"/>
        </w:rPr>
        <w:t xml:space="preserve"> </w:t>
      </w:r>
      <w:r>
        <w:rPr>
          <w:lang w:val="en-US"/>
        </w:rPr>
        <w:t xml:space="preserve">Approved catalog description: [Nmax_bit_top-1:0] 0 TX IDAC VREF TO analog domain. Exact same-owner requirement context is included below.</w:t>
      </w:r>
    </w:p>
    <w:p>
      <w:pPr>
        <w:pStyle w:val="Compact"/>
        <w:numPr>
          <w:ilvl w:val="0"/>
          <w:numId w:val="14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o_Txi_IDAC_Vref. If already explicit, correct shared interpretation rather than amend the source.</w:t>
      </w:r>
    </w:p>
    <w:p>
      <w:pPr>
        <w:pStyle w:val="Compact"/>
        <w:numPr>
          <w:ilvl w:val="0"/>
          <w:numId w:val="14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2"/>
        </w:numPr>
      </w:pPr>
      <w:r>
        <w:rPr>
          <w:b/>
          <w:bCs/>
          <w:lang w:val="en-US"/>
        </w:rPr>
        <w:t xml:space="preserve">Signal/register information:</w:t>
      </w:r>
      <w:r>
        <w:rPr>
          <w:lang w:val="en-US"/>
        </w:rPr>
        <w:t xml:space="preserve"> </w:t>
      </w:r>
      <w:r>
        <w:rPr>
          <w:lang w:val="en-US"/>
        </w:rPr>
        <w:t xml:space="preserve">o_Txi_IDAC_Vref; direction: output</w:t>
      </w:r>
    </w:p>
    <w:p>
      <w:pPr>
        <w:pStyle w:val="Compact"/>
        <w:numPr>
          <w:ilvl w:val="0"/>
          <w:numId w:val="145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4"/>
    <w:bookmarkStart w:id="475" w:name="ipos-desc-60bd996b9f0175af"/>
    <w:p>
      <w:pPr>
        <w:pStyle w:val="Heading3"/>
      </w:pPr>
      <w:r>
        <w:rPr>
          <w:lang w:val="en-US"/>
        </w:rPr>
        <w:t xml:space="preserve">IPOS-DESC-60bd996b9f0175af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[gain_max_bit_top-1:0] 0 BTIA gain output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0 BTIA gain output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Controller:IPOS_STBIO1_MAIN_CONTROLLER_126; offsets 0 to 158</w:t>
      </w:r>
    </w:p>
    <w:p>
      <w:pPr>
        <w:pStyle w:val="SourceCode"/>
      </w:pPr>
      <w:r>
        <w:rPr>
          <w:rStyle w:val="VerbatimChar"/>
          <w:lang w:val="en-US"/>
        </w:rPr>
        <w:t xml:space="preserve">When ALC_COMP starts, o_BTIA_gain (2:0) shall be set at i_gain_start (PPG_ALC_CONFIG_PARAM_2 register [4:2]) and o_w_BTIA_ALC (8:0) shall be set at 100000000.</w:t>
      </w:r>
    </w:p>
    <w:p>
      <w:pPr>
        <w:pStyle w:val="FirstParagraph"/>
      </w:pPr>
      <w:r>
        <w:rPr>
          <w:lang w:val="en-US"/>
        </w:rPr>
        <w:t xml:space="preserve">Source: requirement:Main Controller:IPOS_STBIO1_MAIN_CONTROLLER_132; offsets 0 to 374</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 Instead, if o_BTIA_gain 2:0) &gt;= i_gain_max_set (PPG_ALC_CONFIG_PARAM_2 register [7:5]), o_BTIA_gain shall remain at its old value.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requirement:IPOS_STBIO1_MAIN_CONTROLLER_126; C:\Users\iannuzza\LOCAL_PROJ\Github_copilot_proj\Deterministic_Reqs_workflow\data\canonical\canonical_store.sqlite; approved snapshot; artifacts/stage2_mirco_arc/block_inventory.csv; approved requirement:IPOS_STBIO1_MAIN_CONTROLLER_132</w:t>
      </w:r>
    </w:p>
    <w:p>
      <w:pPr>
        <w:pStyle w:val="BodyText"/>
      </w:pPr>
      <w:r>
        <w:rPr>
          <w:b/>
          <w:bCs/>
          <w:lang w:val="en-US"/>
        </w:rPr>
        <w:t xml:space="preserve">Diagnostic note</w:t>
      </w:r>
    </w:p>
    <w:p>
      <w:pPr>
        <w:pStyle w:val="Compact"/>
        <w:numPr>
          <w:ilvl w:val="0"/>
          <w:numId w:val="1453"/>
        </w:numPr>
      </w:pPr>
      <w:r>
        <w:rPr>
          <w:b/>
          <w:bCs/>
          <w:lang w:val="en-US"/>
        </w:rPr>
        <w:t xml:space="preserve">What the specification already states:</w:t>
      </w:r>
      <w:r>
        <w:rPr>
          <w:lang w:val="en-US"/>
        </w:rPr>
        <w:t xml:space="preserve"> </w:t>
      </w:r>
      <w:r>
        <w:rPr>
          <w:lang w:val="en-US"/>
        </w:rPr>
        <w:t xml:space="preserve">Approved catalog description: [gain_max_bit_top-1:0] 0 BTIA gain output to analog domain. Exact same-owner requirement context is included below.</w:t>
      </w:r>
    </w:p>
    <w:p>
      <w:pPr>
        <w:pStyle w:val="Compact"/>
        <w:numPr>
          <w:ilvl w:val="0"/>
          <w:numId w:val="14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o_BTIA_gain. If already explicit, correct shared interpretation rather than amend the source.</w:t>
      </w:r>
    </w:p>
    <w:p>
      <w:pPr>
        <w:pStyle w:val="Compact"/>
        <w:numPr>
          <w:ilvl w:val="0"/>
          <w:numId w:val="14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3"/>
        </w:numPr>
      </w:pPr>
      <w:r>
        <w:rPr>
          <w:b/>
          <w:bCs/>
          <w:lang w:val="en-US"/>
        </w:rPr>
        <w:t xml:space="preserve">Signal/register information:</w:t>
      </w:r>
      <w:r>
        <w:rPr>
          <w:lang w:val="en-US"/>
        </w:rPr>
        <w:t xml:space="preserve"> </w:t>
      </w:r>
      <w:r>
        <w:rPr>
          <w:lang w:val="en-US"/>
        </w:rPr>
        <w:t xml:space="preserve">o_BTIA_gain; direction: output</w:t>
      </w:r>
    </w:p>
    <w:p>
      <w:pPr>
        <w:pStyle w:val="Compact"/>
        <w:numPr>
          <w:ilvl w:val="0"/>
          <w:numId w:val="145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5"/>
    <w:bookmarkStart w:id="476" w:name="ipos-desc-f5a097aa0c821a66"/>
    <w:p>
      <w:pPr>
        <w:pStyle w:val="Heading3"/>
      </w:pPr>
      <w:r>
        <w:rPr>
          <w:lang w:val="en-US"/>
        </w:rPr>
        <w:t xml:space="preserve">IPOS-DESC-f5a097aa0c821a66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[15:0] 0 o data output for adc debug.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[15:0] 0 o data output for adc debug.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4"/>
        </w:numPr>
      </w:pPr>
      <w:r>
        <w:rPr>
          <w:b/>
          <w:bCs/>
          <w:lang w:val="en-US"/>
        </w:rPr>
        <w:t xml:space="preserve">What the specification already states:</w:t>
      </w:r>
      <w:r>
        <w:rPr>
          <w:lang w:val="en-US"/>
        </w:rPr>
        <w:t xml:space="preserve"> </w:t>
      </w:r>
      <w:r>
        <w:rPr>
          <w:lang w:val="en-US"/>
        </w:rPr>
        <w:t xml:space="preserve">Approved catalog description: [15:0] 0 o data output for adc debug. Exact same-owner requirement context is included below.</w:t>
      </w:r>
    </w:p>
    <w:p>
      <w:pPr>
        <w:pStyle w:val="Compact"/>
        <w:numPr>
          <w:ilvl w:val="0"/>
          <w:numId w:val="14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o_data_out_debug_adc. If already explicit, correct shared interpretation rather than amend the source.</w:t>
      </w:r>
    </w:p>
    <w:p>
      <w:pPr>
        <w:pStyle w:val="Compact"/>
        <w:numPr>
          <w:ilvl w:val="0"/>
          <w:numId w:val="14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4"/>
        </w:numPr>
      </w:pPr>
      <w:r>
        <w:rPr>
          <w:b/>
          <w:bCs/>
          <w:lang w:val="en-US"/>
        </w:rPr>
        <w:t xml:space="preserve">Signal/register information:</w:t>
      </w:r>
      <w:r>
        <w:rPr>
          <w:lang w:val="en-US"/>
        </w:rPr>
        <w:t xml:space="preserve"> </w:t>
      </w:r>
      <w:r>
        <w:rPr>
          <w:lang w:val="en-US"/>
        </w:rPr>
        <w:t xml:space="preserve">o_data_out_debug_adc; direction: output</w:t>
      </w:r>
    </w:p>
    <w:p>
      <w:pPr>
        <w:pStyle w:val="Compact"/>
        <w:numPr>
          <w:ilvl w:val="0"/>
          <w:numId w:val="145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6"/>
    <w:bookmarkStart w:id="477" w:name="ipos-desc-7d0209fd20553835"/>
    <w:p>
      <w:pPr>
        <w:pStyle w:val="Heading3"/>
      </w:pPr>
      <w:r>
        <w:rPr>
          <w:lang w:val="en-US"/>
        </w:rPr>
        <w:t xml:space="preserve">IPOS-DESC-7d0209fd20553835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mask for en_ldo and pdf.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mask for en_ldo and pdf.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5"/>
        </w:numPr>
      </w:pPr>
      <w:r>
        <w:rPr>
          <w:b/>
          <w:bCs/>
          <w:lang w:val="en-US"/>
        </w:rPr>
        <w:t xml:space="preserve">What the specification already states:</w:t>
      </w:r>
      <w:r>
        <w:rPr>
          <w:lang w:val="en-US"/>
        </w:rPr>
        <w:t xml:space="preserve"> </w:t>
      </w:r>
      <w:r>
        <w:rPr>
          <w:lang w:val="en-US"/>
        </w:rPr>
        <w:t xml:space="preserve">Approved catalog description: 1 mask for en_ldo and pdf. Exact same-owner requirement context is included below.</w:t>
      </w:r>
    </w:p>
    <w:p>
      <w:pPr>
        <w:pStyle w:val="Compact"/>
        <w:numPr>
          <w:ilvl w:val="0"/>
          <w:numId w:val="145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o_en_mask_ldo_pdclkf_reg. If already explicit, correct shared interpretation rather than amend the source.</w:t>
      </w:r>
    </w:p>
    <w:p>
      <w:pPr>
        <w:pStyle w:val="Compact"/>
        <w:numPr>
          <w:ilvl w:val="0"/>
          <w:numId w:val="14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5"/>
        </w:numPr>
      </w:pPr>
      <w:r>
        <w:rPr>
          <w:b/>
          <w:bCs/>
          <w:lang w:val="en-US"/>
        </w:rPr>
        <w:t xml:space="preserve">Signal/register information:</w:t>
      </w:r>
      <w:r>
        <w:rPr>
          <w:lang w:val="en-US"/>
        </w:rPr>
        <w:t xml:space="preserve"> </w:t>
      </w:r>
      <w:r>
        <w:rPr>
          <w:lang w:val="en-US"/>
        </w:rPr>
        <w:t xml:space="preserve">o_en_mask_ldo_pdclkf_reg; direction: output</w:t>
      </w:r>
    </w:p>
    <w:p>
      <w:pPr>
        <w:pStyle w:val="Compact"/>
        <w:numPr>
          <w:ilvl w:val="0"/>
          <w:numId w:val="145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7"/>
    <w:bookmarkStart w:id="478" w:name="ipos-desc-373bbd132f5b8d7c"/>
    <w:p>
      <w:pPr>
        <w:pStyle w:val="Heading3"/>
      </w:pPr>
      <w:r>
        <w:rPr>
          <w:lang w:val="en-US"/>
        </w:rPr>
        <w:t xml:space="preserve">IPOS-DESC-373bbd132f5b8d7c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pd_clkf.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pd_clkf.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Controller:IPOS_STBIO1_MAIN_CONTROLLER_009; offsets 0 to 670</w:t>
      </w:r>
    </w:p>
    <w:p>
      <w:pPr>
        <w:pStyle w:val="SourceCode"/>
      </w:pPr>
      <w:r>
        <w:rPr>
          <w:rStyle w:val="VerbatimChar"/>
          <w:lang w:val="en-US"/>
        </w:rPr>
        <w:t xml:space="preserve">[Covers: DDS_STBIO1_0123] [Covers: DDS_STBIO1_0141] When in IDLE State, if ECG0_SEL (DEVICE_CONFIG_CHANNEL register [0]) is high, or BIA_SEL (DEVICE_CONFIG_CHANNEL register [2]) is set high, or ECG1_ECG2_SEL (DEVICE_CONFIG_CHANNEL register [1]) is set high, or GSR_SEL (DEVICE_CONFIG_CHANNEL register [3]) is set high, or ADC_DO_CALIBRATION ( ADC_CAL_CONFIG register [0]) is set high, or WAVE_VELOCITY_MODE (GENERAL_PPG_PARAMETERS_1 register [4]) is set high together wit h PPG_SEL (DEVICE_CONFIG_CHANNEL register [4]), when MODE_OPERATION (DEVICE_CONFIG_OPERATION register [1:0] ) is set different from 0, the O_PD_CLKF shall go to 0, the w_en_ldo1v8 shall be set to 1.</w:t>
      </w:r>
    </w:p>
    <w:p>
      <w:pPr>
        <w:pStyle w:val="FirstParagraph"/>
      </w:pPr>
      <w:r>
        <w:rPr>
          <w:lang w:val="en-US"/>
        </w:rPr>
        <w:t xml:space="preserve">Source: requirement:Main Controller:IPOS_STBIO1_MAIN_CONTROLLER_036; offsets 0 to 352</w:t>
      </w:r>
    </w:p>
    <w:p>
      <w:pPr>
        <w:pStyle w:val="SourceCode"/>
      </w:pPr>
      <w:r>
        <w:rPr>
          <w:rStyle w:val="VerbatimChar"/>
          <w:lang w:val="en-US"/>
        </w:rPr>
        <w:t xml:space="preserve">When in Sleep Mode, the device shall go back to the Operative State if no error (o_error_irq stuck at 0) occurs and all the operations are ended . Furthermore, if no Bio -Channel operations are selected and more than 150us are left before the start of a new time slot, the o_pd_clkf (Digital Top signal) shall be set to 1, otherwise shall be left to 0.</w:t>
      </w:r>
    </w:p>
    <w:p>
      <w:pPr>
        <w:pStyle w:val="FirstParagraph"/>
      </w:pPr>
      <w:r>
        <w:rPr>
          <w:lang w:val="en-US"/>
        </w:rPr>
        <w:t xml:space="preserve">Source: requirement:Main Controller:IPOS_STBIO1_MAIN_CONTROLLER_004; offsets 0 to 503</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 When the BOOT Phase is ended,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requirement:IPOS_STBIO1_MAIN_CONTROLLER_009; C:\Users\iannuzza\LOCAL_PROJ\Github_copilot_proj\Deterministic_Reqs_workflow\data\canonical\canonical_store.sqlite; approved snapshot; artifacts/stage2_mirco_arc/block_inventory.csv; approved requirement:IPOS_STBIO1_MAIN_CONTROLLER_036; approved requirement:IPOS_STBIO1_MAIN_CONTROLLER_004</w:t>
      </w:r>
    </w:p>
    <w:p>
      <w:pPr>
        <w:pStyle w:val="BodyText"/>
      </w:pPr>
      <w:r>
        <w:rPr>
          <w:b/>
          <w:bCs/>
          <w:lang w:val="en-US"/>
        </w:rPr>
        <w:t xml:space="preserve">Diagnostic note</w:t>
      </w:r>
    </w:p>
    <w:p>
      <w:pPr>
        <w:pStyle w:val="Compact"/>
        <w:numPr>
          <w:ilvl w:val="0"/>
          <w:numId w:val="1456"/>
        </w:numPr>
      </w:pPr>
      <w:r>
        <w:rPr>
          <w:b/>
          <w:bCs/>
          <w:lang w:val="en-US"/>
        </w:rPr>
        <w:t xml:space="preserve">What the specification already states:</w:t>
      </w:r>
      <w:r>
        <w:rPr>
          <w:lang w:val="en-US"/>
        </w:rPr>
        <w:t xml:space="preserve"> </w:t>
      </w:r>
      <w:r>
        <w:rPr>
          <w:lang w:val="en-US"/>
        </w:rPr>
        <w:t xml:space="preserve">Approved catalog description: 1 pd_clkf. Exact same-owner requirement context is included below.</w:t>
      </w:r>
    </w:p>
    <w:p>
      <w:pPr>
        <w:pStyle w:val="Compact"/>
        <w:numPr>
          <w:ilvl w:val="0"/>
          <w:numId w:val="1456"/>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6"/>
        </w:numPr>
      </w:pPr>
      <w:r>
        <w:rPr>
          <w:b/>
          <w:bCs/>
          <w:lang w:val="en-US"/>
        </w:rPr>
        <w:t xml:space="preserve">What the user needs to do:</w:t>
      </w:r>
      <w:r>
        <w:rPr>
          <w:lang w:val="en-US"/>
        </w:rPr>
        <w:t xml:space="preserve"> </w:t>
      </w:r>
      <w:r>
        <w:rPr>
          <w:lang w:val="en-US"/>
        </w:rPr>
        <w:t xml:space="preserve">Locate or clarify the approved timing relationship for o_pd_clkf. If already explicit, correct shared interpretation rather than amend the source.</w:t>
      </w:r>
    </w:p>
    <w:p>
      <w:pPr>
        <w:pStyle w:val="Compact"/>
        <w:numPr>
          <w:ilvl w:val="0"/>
          <w:numId w:val="14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6"/>
        </w:numPr>
      </w:pPr>
      <w:r>
        <w:rPr>
          <w:b/>
          <w:bCs/>
          <w:lang w:val="en-US"/>
        </w:rPr>
        <w:t xml:space="preserve">Signal/register information:</w:t>
      </w:r>
      <w:r>
        <w:rPr>
          <w:lang w:val="en-US"/>
        </w:rPr>
        <w:t xml:space="preserve"> </w:t>
      </w:r>
      <w:r>
        <w:rPr>
          <w:lang w:val="en-US"/>
        </w:rPr>
        <w:t xml:space="preserve">o_pd_clkf; direction: output</w:t>
      </w:r>
    </w:p>
    <w:p>
      <w:pPr>
        <w:pStyle w:val="Compact"/>
        <w:numPr>
          <w:ilvl w:val="0"/>
          <w:numId w:val="145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8"/>
    <w:bookmarkStart w:id="479" w:name="ipos-desc-612bb6f01ec625cc"/>
    <w:p>
      <w:pPr>
        <w:pStyle w:val="Heading3"/>
      </w:pPr>
      <w:r>
        <w:rPr>
          <w:lang w:val="en-US"/>
        </w:rPr>
        <w:t xml:space="preserve">IPOS-DESC-612bb6f01ec625cc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3 trim ldo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3 trim ldo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7"/>
        </w:numPr>
      </w:pPr>
      <w:r>
        <w:rPr>
          <w:b/>
          <w:bCs/>
          <w:lang w:val="en-US"/>
        </w:rPr>
        <w:t xml:space="preserve">What the specification already states:</w:t>
      </w:r>
      <w:r>
        <w:rPr>
          <w:lang w:val="en-US"/>
        </w:rPr>
        <w:t xml:space="preserve"> </w:t>
      </w:r>
      <w:r>
        <w:rPr>
          <w:lang w:val="en-US"/>
        </w:rPr>
        <w:t xml:space="preserve">Approved catalog description: [1:0] 3 trim ldo value. Exact same-owner requirement context is included below.</w:t>
      </w:r>
    </w:p>
    <w:p>
      <w:pPr>
        <w:pStyle w:val="Compact"/>
        <w:numPr>
          <w:ilvl w:val="0"/>
          <w:numId w:val="145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o_trim_ldo_d. If already explicit, correct shared interpretation rather than amend the source.</w:t>
      </w:r>
    </w:p>
    <w:p>
      <w:pPr>
        <w:pStyle w:val="Compact"/>
        <w:numPr>
          <w:ilvl w:val="0"/>
          <w:numId w:val="14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7"/>
        </w:numPr>
      </w:pPr>
      <w:r>
        <w:rPr>
          <w:b/>
          <w:bCs/>
          <w:lang w:val="en-US"/>
        </w:rPr>
        <w:t xml:space="preserve">Signal/register information:</w:t>
      </w:r>
      <w:r>
        <w:rPr>
          <w:lang w:val="en-US"/>
        </w:rPr>
        <w:t xml:space="preserve"> </w:t>
      </w:r>
      <w:r>
        <w:rPr>
          <w:lang w:val="en-US"/>
        </w:rPr>
        <w:t xml:space="preserve">o_trim_ldo_d; direction: output</w:t>
      </w:r>
    </w:p>
    <w:p>
      <w:pPr>
        <w:pStyle w:val="Compact"/>
        <w:numPr>
          <w:ilvl w:val="0"/>
          <w:numId w:val="145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9"/>
    <w:bookmarkStart w:id="480" w:name="ipos-desc-93895d9de464c0a4"/>
    <w:p>
      <w:pPr>
        <w:pStyle w:val="Heading3"/>
      </w:pPr>
      <w:r>
        <w:rPr>
          <w:lang w:val="en-US"/>
        </w:rPr>
        <w:t xml:space="preserve">IPOS-DESC-93895d9de464c0a4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[idac_dc_ppg_frame_bit_top-1:0] 0 idac dc ppg frame output 82.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[idac_dc_ppg_frame_bit_top-1:0] 0 idac dc ppg frame output 82.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58"/>
        </w:numPr>
      </w:pPr>
      <w:r>
        <w:rPr>
          <w:b/>
          <w:bCs/>
          <w:lang w:val="en-US"/>
        </w:rPr>
        <w:t xml:space="preserve">What the specification already states:</w:t>
      </w:r>
      <w:r>
        <w:rPr>
          <w:lang w:val="en-US"/>
        </w:rPr>
        <w:t xml:space="preserve"> </w:t>
      </w:r>
      <w:r>
        <w:rPr>
          <w:lang w:val="en-US"/>
        </w:rPr>
        <w:t xml:space="preserve">Approved catalog description: [idac_dc_ppg_frame_bit_top-1:0] 0 idac dc ppg frame output 82. Exact same-owner requirement context is included below.</w:t>
      </w:r>
    </w:p>
    <w:p>
      <w:pPr>
        <w:pStyle w:val="Compact"/>
        <w:numPr>
          <w:ilvl w:val="0"/>
          <w:numId w:val="145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o_BDC_PPG. If already explicit, correct shared interpretation rather than amend the source.</w:t>
      </w:r>
    </w:p>
    <w:p>
      <w:pPr>
        <w:pStyle w:val="Compact"/>
        <w:numPr>
          <w:ilvl w:val="0"/>
          <w:numId w:val="14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8"/>
        </w:numPr>
      </w:pPr>
      <w:r>
        <w:rPr>
          <w:b/>
          <w:bCs/>
          <w:lang w:val="en-US"/>
        </w:rPr>
        <w:t xml:space="preserve">Signal/register information:</w:t>
      </w:r>
      <w:r>
        <w:rPr>
          <w:lang w:val="en-US"/>
        </w:rPr>
        <w:t xml:space="preserve"> </w:t>
      </w:r>
      <w:r>
        <w:rPr>
          <w:lang w:val="en-US"/>
        </w:rPr>
        <w:t xml:space="preserve">o_BDC_PPG; direction: output</w:t>
      </w:r>
    </w:p>
    <w:p>
      <w:pPr>
        <w:pStyle w:val="Compact"/>
        <w:numPr>
          <w:ilvl w:val="0"/>
          <w:numId w:val="145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0"/>
    <w:bookmarkStart w:id="481" w:name="ipos-desc-4138e15858129f15"/>
    <w:p>
      <w:pPr>
        <w:pStyle w:val="Heading3"/>
      </w:pPr>
      <w:r>
        <w:rPr>
          <w:lang w:val="en-US"/>
        </w:rPr>
        <w:t xml:space="preserve">IPOS-DESC-4138e15858129f15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0 adc mux bio channel.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adc mux bio channel.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Controller:IPOS_STBIO1_MAIN_CONTROLLER_038; offsets 0 to 353</w:t>
      </w:r>
    </w:p>
    <w:p>
      <w:pPr>
        <w:pStyle w:val="SourceCode"/>
      </w:pPr>
      <w:r>
        <w:rPr>
          <w:rStyle w:val="VerbatimChar"/>
          <w:lang w:val="en-US"/>
        </w:rP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 o_adc_mux_biochannel shall be set also to 011, 100, 101 and 110. In the ECG state.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59"/>
        </w:numPr>
      </w:pPr>
      <w:r>
        <w:rPr>
          <w:b/>
          <w:bCs/>
          <w:lang w:val="en-US"/>
        </w:rPr>
        <w:t xml:space="preserve">What the specification already states:</w:t>
      </w:r>
      <w:r>
        <w:rPr>
          <w:lang w:val="en-US"/>
        </w:rPr>
        <w:t xml:space="preserve"> </w:t>
      </w:r>
      <w:r>
        <w:rPr>
          <w:lang w:val="en-US"/>
        </w:rPr>
        <w:t xml:space="preserve">Approved catalog description: [2:0] 0 adc mux bio channel. Exact same-owner requirement context is included below.</w:t>
      </w:r>
    </w:p>
    <w:p>
      <w:pPr>
        <w:pStyle w:val="Compact"/>
        <w:numPr>
          <w:ilvl w:val="0"/>
          <w:numId w:val="145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5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o_adc_mux_bio_channel. If already explicit, correct shared interpretation rather than amend the source.</w:t>
      </w:r>
    </w:p>
    <w:p>
      <w:pPr>
        <w:pStyle w:val="Compact"/>
        <w:numPr>
          <w:ilvl w:val="0"/>
          <w:numId w:val="14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9"/>
        </w:numPr>
      </w:pPr>
      <w:r>
        <w:rPr>
          <w:b/>
          <w:bCs/>
          <w:lang w:val="en-US"/>
        </w:rPr>
        <w:t xml:space="preserve">Signal/register information:</w:t>
      </w:r>
      <w:r>
        <w:rPr>
          <w:lang w:val="en-US"/>
        </w:rPr>
        <w:t xml:space="preserve"> </w:t>
      </w:r>
      <w:r>
        <w:rPr>
          <w:lang w:val="en-US"/>
        </w:rPr>
        <w:t xml:space="preserve">o_adc_mux_bio_channel; direction: output</w:t>
      </w:r>
    </w:p>
    <w:p>
      <w:pPr>
        <w:pStyle w:val="Compact"/>
        <w:numPr>
          <w:ilvl w:val="0"/>
          <w:numId w:val="145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1"/>
    <w:bookmarkStart w:id="482" w:name="ipos-desc-6f15bb001d7f0895"/>
    <w:p>
      <w:pPr>
        <w:pStyle w:val="Heading3"/>
      </w:pPr>
      <w:r>
        <w:rPr>
          <w:lang w:val="en-US"/>
        </w:rPr>
        <w:t xml:space="preserve">IPOS-DESC-6f15bb001d7f0895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adc mux sel output.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adc mux sel output.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Controller:IPOS_STBIO1_MAIN_CONTROLLER_038; offsets 0 to 353</w:t>
      </w:r>
    </w:p>
    <w:p>
      <w:pPr>
        <w:pStyle w:val="SourceCode"/>
      </w:pPr>
      <w:r>
        <w:rPr>
          <w:rStyle w:val="VerbatimChar"/>
          <w:lang w:val="en-US"/>
        </w:rP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 o_adc_mux_biochannel shall be set also to 011, 100, 101 and 110. In the ECG state.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60"/>
        </w:numPr>
      </w:pPr>
      <w:r>
        <w:rPr>
          <w:b/>
          <w:bCs/>
          <w:lang w:val="en-US"/>
        </w:rPr>
        <w:t xml:space="preserve">What the specification already states:</w:t>
      </w:r>
      <w:r>
        <w:rPr>
          <w:lang w:val="en-US"/>
        </w:rPr>
        <w:t xml:space="preserve"> </w:t>
      </w:r>
      <w:r>
        <w:rPr>
          <w:lang w:val="en-US"/>
        </w:rPr>
        <w:t xml:space="preserve">Approved catalog description: 0 adc mux sel output. Exact same-owner requirement context is included below.</w:t>
      </w:r>
    </w:p>
    <w:p>
      <w:pPr>
        <w:pStyle w:val="Compact"/>
        <w:numPr>
          <w:ilvl w:val="0"/>
          <w:numId w:val="14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o_adc_mux_sel. If already explicit, correct shared interpretation rather than amend the source.</w:t>
      </w:r>
    </w:p>
    <w:p>
      <w:pPr>
        <w:pStyle w:val="Compact"/>
        <w:numPr>
          <w:ilvl w:val="0"/>
          <w:numId w:val="14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0"/>
        </w:numPr>
      </w:pPr>
      <w:r>
        <w:rPr>
          <w:b/>
          <w:bCs/>
          <w:lang w:val="en-US"/>
        </w:rPr>
        <w:t xml:space="preserve">Signal/register information:</w:t>
      </w:r>
      <w:r>
        <w:rPr>
          <w:lang w:val="en-US"/>
        </w:rPr>
        <w:t xml:space="preserve"> </w:t>
      </w:r>
      <w:r>
        <w:rPr>
          <w:lang w:val="en-US"/>
        </w:rPr>
        <w:t xml:space="preserve">o_adc_mux_sel; direction: output</w:t>
      </w:r>
    </w:p>
    <w:p>
      <w:pPr>
        <w:pStyle w:val="Compact"/>
        <w:numPr>
          <w:ilvl w:val="0"/>
          <w:numId w:val="146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2"/>
    <w:bookmarkStart w:id="483" w:name="ipos-desc-e3d7c1892a3c99b5"/>
    <w:p>
      <w:pPr>
        <w:pStyle w:val="Heading3"/>
      </w:pPr>
      <w:r>
        <w:rPr>
          <w:lang w:val="en-US"/>
        </w:rPr>
        <w:t xml:space="preserve">IPOS-DESC-e3d7c1892a3c99b5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error time slot irq.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error time slot irq.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Controller:IPOS_STBIO1_MAIN_CONTROLLER_034; offsets 0 to 279</w:t>
      </w:r>
    </w:p>
    <w:p>
      <w:pPr>
        <w:pStyle w:val="SourceCode"/>
      </w:pPr>
      <w:r>
        <w:rPr>
          <w:rStyle w:val="VerbatimChar"/>
          <w:lang w:val="en-US"/>
        </w:rPr>
        <w:t xml:space="preserve">When in OPERATIVE (main_controller_status_register (DEVICE_STATUS_REG register [2:0]) is equal to 0x02), if the time slot counter reach its limit, the Device_FSM shall go into the error state (DEVICE_STATUS_REGISTER) and raise an interrupt (o_error_time_slot) to the Digital_Top.</w:t>
      </w:r>
    </w:p>
    <w:p>
      <w:pPr>
        <w:pStyle w:val="FirstParagraph"/>
      </w:pPr>
      <w:r>
        <w:rPr>
          <w:lang w:val="en-US"/>
        </w:rPr>
        <w:t xml:space="preserve">Signal/port descriptive completeness is not established for: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61"/>
        </w:numPr>
      </w:pPr>
      <w:r>
        <w:rPr>
          <w:b/>
          <w:bCs/>
          <w:lang w:val="en-US"/>
        </w:rPr>
        <w:t xml:space="preserve">What the specification already states:</w:t>
      </w:r>
      <w:r>
        <w:rPr>
          <w:lang w:val="en-US"/>
        </w:rPr>
        <w:t xml:space="preserve"> </w:t>
      </w:r>
      <w:r>
        <w:rPr>
          <w:lang w:val="en-US"/>
        </w:rPr>
        <w:t xml:space="preserve">Approved catalog description: 0 error time slot irq. Exact same-owner requirement context is included below.</w:t>
      </w:r>
    </w:p>
    <w:p>
      <w:pPr>
        <w:pStyle w:val="Compact"/>
        <w:numPr>
          <w:ilvl w:val="0"/>
          <w:numId w:val="1461"/>
        </w:numPr>
      </w:pPr>
      <w:r>
        <w:rPr>
          <w:b/>
          <w:bCs/>
          <w:lang w:val="en-US"/>
        </w:rPr>
        <w:t xml:space="preserve">What is missing or not identified:</w:t>
      </w:r>
      <w:r>
        <w:rPr>
          <w:lang w:val="en-US"/>
        </w:rPr>
        <w:t xml:space="preserve"> </w:t>
      </w:r>
      <w:r>
        <w:rPr>
          <w:lang w:val="en-US"/>
        </w:rPr>
        <w:t xml:space="preserve">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1"/>
        </w:numPr>
      </w:pPr>
      <w:r>
        <w:rPr>
          <w:b/>
          <w:bCs/>
          <w:lang w:val="en-US"/>
        </w:rPr>
        <w:t xml:space="preserve">What the user needs to do:</w:t>
      </w:r>
      <w:r>
        <w:rPr>
          <w:lang w:val="en-US"/>
        </w:rPr>
        <w:t xml:space="preserve"> </w:t>
      </w:r>
      <w:r>
        <w:rPr>
          <w:lang w:val="en-US"/>
        </w:rPr>
        <w:t xml:space="preserve">Locate or clarify the approved timing, generation behavior relationship for o_error_time_slot. If already explicit, correct shared interpretation rather than amend the source.</w:t>
      </w:r>
    </w:p>
    <w:p>
      <w:pPr>
        <w:pStyle w:val="Compact"/>
        <w:numPr>
          <w:ilvl w:val="0"/>
          <w:numId w:val="14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1"/>
        </w:numPr>
      </w:pPr>
      <w:r>
        <w:rPr>
          <w:b/>
          <w:bCs/>
          <w:lang w:val="en-US"/>
        </w:rPr>
        <w:t xml:space="preserve">Signal/register information:</w:t>
      </w:r>
      <w:r>
        <w:rPr>
          <w:lang w:val="en-US"/>
        </w:rPr>
        <w:t xml:space="preserve"> </w:t>
      </w:r>
      <w:r>
        <w:rPr>
          <w:lang w:val="en-US"/>
        </w:rPr>
        <w:t xml:space="preserve">o_error_time_slot; direction: output</w:t>
      </w:r>
    </w:p>
    <w:p>
      <w:pPr>
        <w:pStyle w:val="Compact"/>
        <w:numPr>
          <w:ilvl w:val="0"/>
          <w:numId w:val="146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3"/>
    <w:bookmarkStart w:id="484" w:name="ipos-desc-b23efa2cfe8154f6"/>
    <w:p>
      <w:pPr>
        <w:pStyle w:val="Heading3"/>
      </w:pPr>
      <w:r>
        <w:rPr>
          <w:lang w:val="en-US"/>
        </w:rPr>
        <w:t xml:space="preserve">IPOS-DESC-b23efa2cfe8154f6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[curr_sel_bit_top-1:0] 0 current selection for tx channel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[curr_sel_bit_top-1:0] 0 current selection for tx channel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2"/>
        </w:numPr>
      </w:pPr>
      <w:r>
        <w:rPr>
          <w:b/>
          <w:bCs/>
          <w:lang w:val="en-US"/>
        </w:rPr>
        <w:t xml:space="preserve">What the specification already states:</w:t>
      </w:r>
      <w:r>
        <w:rPr>
          <w:lang w:val="en-US"/>
        </w:rPr>
        <w:t xml:space="preserve"> </w:t>
      </w:r>
      <w:r>
        <w:rPr>
          <w:lang w:val="en-US"/>
        </w:rPr>
        <w:t xml:space="preserve">Approved catalog description: [curr_sel_bit_top-1:0] 0 current selection for tx channel output. Exact same-owner requirement context is included below.</w:t>
      </w:r>
    </w:p>
    <w:p>
      <w:pPr>
        <w:pStyle w:val="Compact"/>
        <w:numPr>
          <w:ilvl w:val="0"/>
          <w:numId w:val="146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o_curr_sel_tx_frame_x. If already explicit, correct shared interpretation rather than amend the source.</w:t>
      </w:r>
    </w:p>
    <w:p>
      <w:pPr>
        <w:pStyle w:val="Compact"/>
        <w:numPr>
          <w:ilvl w:val="0"/>
          <w:numId w:val="14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2"/>
        </w:numPr>
      </w:pPr>
      <w:r>
        <w:rPr>
          <w:b/>
          <w:bCs/>
          <w:lang w:val="en-US"/>
        </w:rPr>
        <w:t xml:space="preserve">Signal/register information:</w:t>
      </w:r>
      <w:r>
        <w:rPr>
          <w:lang w:val="en-US"/>
        </w:rPr>
        <w:t xml:space="preserve"> </w:t>
      </w:r>
      <w:r>
        <w:rPr>
          <w:lang w:val="en-US"/>
        </w:rPr>
        <w:t xml:space="preserve">o_curr_sel_tx_frame_x; direction: output</w:t>
      </w:r>
    </w:p>
    <w:p>
      <w:pPr>
        <w:pStyle w:val="Compact"/>
        <w:numPr>
          <w:ilvl w:val="0"/>
          <w:numId w:val="146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4"/>
    <w:bookmarkStart w:id="485" w:name="ipos-desc-410f41af01f4090d"/>
    <w:p>
      <w:pPr>
        <w:pStyle w:val="Heading3"/>
      </w:pPr>
      <w:r>
        <w:rPr>
          <w:lang w:val="en-US"/>
        </w:rPr>
        <w:t xml:space="preserve">IPOS-DESC-410f41af01f4090d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3"/>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o_tx1_outlab_sel_frame_x. If already explicit, correct shared interpretation rather than amend the source.</w:t>
      </w:r>
    </w:p>
    <w:p>
      <w:pPr>
        <w:pStyle w:val="Compact"/>
        <w:numPr>
          <w:ilvl w:val="0"/>
          <w:numId w:val="14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3"/>
        </w:numPr>
      </w:pPr>
      <w:r>
        <w:rPr>
          <w:b/>
          <w:bCs/>
          <w:lang w:val="en-US"/>
        </w:rPr>
        <w:t xml:space="preserve">Signal/register information:</w:t>
      </w:r>
      <w:r>
        <w:rPr>
          <w:lang w:val="en-US"/>
        </w:rPr>
        <w:t xml:space="preserve"> </w:t>
      </w:r>
      <w:r>
        <w:rPr>
          <w:lang w:val="en-US"/>
        </w:rPr>
        <w:t xml:space="preserve">o_tx1_outlab_sel_frame_x; direction: output</w:t>
      </w:r>
    </w:p>
    <w:p>
      <w:pPr>
        <w:pStyle w:val="Compact"/>
        <w:numPr>
          <w:ilvl w:val="0"/>
          <w:numId w:val="146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5"/>
    <w:bookmarkStart w:id="486" w:name="ipos-desc-e72c28f15a621972"/>
    <w:p>
      <w:pPr>
        <w:pStyle w:val="Heading3"/>
      </w:pPr>
      <w:r>
        <w:rPr>
          <w:lang w:val="en-US"/>
        </w:rPr>
        <w:t xml:space="preserve">IPOS-DESC-e72c28f15a621972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4"/>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o_tx2_outlab_sel_frame_x. If already explicit, correct shared interpretation rather than amend the source.</w:t>
      </w:r>
    </w:p>
    <w:p>
      <w:pPr>
        <w:pStyle w:val="Compact"/>
        <w:numPr>
          <w:ilvl w:val="0"/>
          <w:numId w:val="14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4"/>
        </w:numPr>
      </w:pPr>
      <w:r>
        <w:rPr>
          <w:b/>
          <w:bCs/>
          <w:lang w:val="en-US"/>
        </w:rPr>
        <w:t xml:space="preserve">Signal/register information:</w:t>
      </w:r>
      <w:r>
        <w:rPr>
          <w:lang w:val="en-US"/>
        </w:rPr>
        <w:t xml:space="preserve"> </w:t>
      </w:r>
      <w:r>
        <w:rPr>
          <w:lang w:val="en-US"/>
        </w:rPr>
        <w:t xml:space="preserve">o_tx2_outlab_sel_frame_x; direction: output</w:t>
      </w:r>
    </w:p>
    <w:p>
      <w:pPr>
        <w:pStyle w:val="Compact"/>
        <w:numPr>
          <w:ilvl w:val="0"/>
          <w:numId w:val="146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6"/>
    <w:bookmarkStart w:id="487" w:name="ipos-desc-de379c5bba262f9f"/>
    <w:p>
      <w:pPr>
        <w:pStyle w:val="Heading3"/>
      </w:pPr>
      <w:r>
        <w:rPr>
          <w:lang w:val="en-US"/>
        </w:rPr>
        <w:t xml:space="preserve">IPOS-DESC-de379c5bba262f9f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5"/>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o_tx3_outlab_sel_frame_x. If already explicit, correct shared interpretation rather than amend the source.</w:t>
      </w:r>
    </w:p>
    <w:p>
      <w:pPr>
        <w:pStyle w:val="Compact"/>
        <w:numPr>
          <w:ilvl w:val="0"/>
          <w:numId w:val="14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5"/>
        </w:numPr>
      </w:pPr>
      <w:r>
        <w:rPr>
          <w:b/>
          <w:bCs/>
          <w:lang w:val="en-US"/>
        </w:rPr>
        <w:t xml:space="preserve">Signal/register information:</w:t>
      </w:r>
      <w:r>
        <w:rPr>
          <w:lang w:val="en-US"/>
        </w:rPr>
        <w:t xml:space="preserve"> </w:t>
      </w:r>
      <w:r>
        <w:rPr>
          <w:lang w:val="en-US"/>
        </w:rPr>
        <w:t xml:space="preserve">o_tx3_outlab_sel_frame_x; direction: output</w:t>
      </w:r>
    </w:p>
    <w:p>
      <w:pPr>
        <w:pStyle w:val="Compact"/>
        <w:numPr>
          <w:ilvl w:val="0"/>
          <w:numId w:val="146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7"/>
    <w:bookmarkStart w:id="488" w:name="ipos-desc-7464d165c202ed44"/>
    <w:p>
      <w:pPr>
        <w:pStyle w:val="Heading3"/>
      </w:pPr>
      <w:r>
        <w:rPr>
          <w:lang w:val="en-US"/>
        </w:rPr>
        <w:t xml:space="preserve">IPOS-DESC-7464d165c202ed44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6"/>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6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o_tx4_outlab_sel_frame_x. If already explicit, correct shared interpretation rather than amend the source.</w:t>
      </w:r>
    </w:p>
    <w:p>
      <w:pPr>
        <w:pStyle w:val="Compact"/>
        <w:numPr>
          <w:ilvl w:val="0"/>
          <w:numId w:val="14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6"/>
        </w:numPr>
      </w:pPr>
      <w:r>
        <w:rPr>
          <w:b/>
          <w:bCs/>
          <w:lang w:val="en-US"/>
        </w:rPr>
        <w:t xml:space="preserve">Signal/register information:</w:t>
      </w:r>
      <w:r>
        <w:rPr>
          <w:lang w:val="en-US"/>
        </w:rPr>
        <w:t xml:space="preserve"> </w:t>
      </w:r>
      <w:r>
        <w:rPr>
          <w:lang w:val="en-US"/>
        </w:rPr>
        <w:t xml:space="preserve">o_tx4_outlab_sel_frame_x; direction: output</w:t>
      </w:r>
    </w:p>
    <w:p>
      <w:pPr>
        <w:pStyle w:val="Compact"/>
        <w:numPr>
          <w:ilvl w:val="0"/>
          <w:numId w:val="146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8"/>
    <w:bookmarkStart w:id="489" w:name="ipos-desc-2a599fee09db8aee"/>
    <w:p>
      <w:pPr>
        <w:pStyle w:val="Heading3"/>
      </w:pPr>
      <w:r>
        <w:rPr>
          <w:lang w:val="en-US"/>
        </w:rPr>
        <w:t xml:space="preserve">IPOS-DESC-2a599fee09db8aee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tx prese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tx prese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Controller:IPOS_STBIO1_MAIN_CONTROLLER_118; offsets 0 to 222</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Source: requirement:Main Controller:IPOS_STBIO1_MAIN_CONTROLLER_100; offsets 0 to 280</w:t>
      </w:r>
    </w:p>
    <w:p>
      <w:pPr>
        <w:pStyle w:val="SourceCode"/>
      </w:pPr>
      <w:r>
        <w:rPr>
          <w:rStyle w:val="VerbatimChar"/>
          <w:lang w:val="en-US"/>
        </w:rPr>
        <w:t xml:space="preserve">When in Rx_Start_Up state, the o_tx_Preset shall be set 0, the en_tx_i shall be set to 1, the o_BIDAC shall maintain the value reached during the ALC Compensation summed up, if i_ppg_ioff_calibration is enabled, with the IOFF_OFFSET computed during the IOFF Calibration Procedure.</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requirement:IPOS_STBIO1_MAIN_CONTROLLER_118; C:\Users\iannuzza\LOCAL_PROJ\Github_copilot_proj\Deterministic_Reqs_workflow\data\canonical\canonical_store.sqlite; approved snapshot; artifacts/stage2_mirco_arc/block_inventory.csv; approved requirement:IPOS_STBIO1_MAIN_CONTROLLER_100</w:t>
      </w:r>
    </w:p>
    <w:p>
      <w:pPr>
        <w:pStyle w:val="BodyText"/>
      </w:pPr>
      <w:r>
        <w:rPr>
          <w:b/>
          <w:bCs/>
          <w:lang w:val="en-US"/>
        </w:rPr>
        <w:t xml:space="preserve">Diagnostic note</w:t>
      </w:r>
    </w:p>
    <w:p>
      <w:pPr>
        <w:pStyle w:val="Compact"/>
        <w:numPr>
          <w:ilvl w:val="0"/>
          <w:numId w:val="1467"/>
        </w:numPr>
      </w:pPr>
      <w:r>
        <w:rPr>
          <w:b/>
          <w:bCs/>
          <w:lang w:val="en-US"/>
        </w:rPr>
        <w:t xml:space="preserve">What the specification already states:</w:t>
      </w:r>
      <w:r>
        <w:rPr>
          <w:lang w:val="en-US"/>
        </w:rPr>
        <w:t xml:space="preserve"> </w:t>
      </w:r>
      <w:r>
        <w:rPr>
          <w:lang w:val="en-US"/>
        </w:rPr>
        <w:t xml:space="preserve">Approved catalog description: 0 tx prese to analog domain. Exact same-owner requirement context is included below.</w:t>
      </w:r>
    </w:p>
    <w:p>
      <w:pPr>
        <w:pStyle w:val="Compact"/>
        <w:numPr>
          <w:ilvl w:val="0"/>
          <w:numId w:val="1467"/>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7"/>
        </w:numPr>
      </w:pPr>
      <w:r>
        <w:rPr>
          <w:b/>
          <w:bCs/>
          <w:lang w:val="en-US"/>
        </w:rPr>
        <w:t xml:space="preserve">What the user needs to do:</w:t>
      </w:r>
      <w:r>
        <w:rPr>
          <w:lang w:val="en-US"/>
        </w:rPr>
        <w:t xml:space="preserve"> </w:t>
      </w:r>
      <w:r>
        <w:rPr>
          <w:lang w:val="en-US"/>
        </w:rPr>
        <w:t xml:space="preserve">Locate or clarify the approved timing relationship for o_tx_preset. If already explicit, correct shared interpretation rather than amend the source.</w:t>
      </w:r>
    </w:p>
    <w:p>
      <w:pPr>
        <w:pStyle w:val="Compact"/>
        <w:numPr>
          <w:ilvl w:val="0"/>
          <w:numId w:val="14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7"/>
        </w:numPr>
      </w:pPr>
      <w:r>
        <w:rPr>
          <w:b/>
          <w:bCs/>
          <w:lang w:val="en-US"/>
        </w:rPr>
        <w:t xml:space="preserve">Signal/register information:</w:t>
      </w:r>
      <w:r>
        <w:rPr>
          <w:lang w:val="en-US"/>
        </w:rPr>
        <w:t xml:space="preserve"> </w:t>
      </w:r>
      <w:r>
        <w:rPr>
          <w:lang w:val="en-US"/>
        </w:rPr>
        <w:t xml:space="preserve">o_tx_preset; direction: output</w:t>
      </w:r>
    </w:p>
    <w:p>
      <w:pPr>
        <w:pStyle w:val="Compact"/>
        <w:numPr>
          <w:ilvl w:val="0"/>
          <w:numId w:val="146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9"/>
    <w:bookmarkStart w:id="490" w:name="ipos-desc-7e6855350b69d76e"/>
    <w:p>
      <w:pPr>
        <w:pStyle w:val="Heading3"/>
      </w:pPr>
      <w:r>
        <w:rPr>
          <w:lang w:val="en-US"/>
        </w:rPr>
        <w:t xml:space="preserve">IPOS-DESC-7e6855350b69d76e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[n_tx_channel-1:0] 0 tx enable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[n_tx_channel-1:0] 0 tx enable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68"/>
        </w:numPr>
      </w:pPr>
      <w:r>
        <w:rPr>
          <w:b/>
          <w:bCs/>
          <w:lang w:val="en-US"/>
        </w:rPr>
        <w:t xml:space="preserve">What the specification already states:</w:t>
      </w:r>
      <w:r>
        <w:rPr>
          <w:lang w:val="en-US"/>
        </w:rPr>
        <w:t xml:space="preserve"> </w:t>
      </w:r>
      <w:r>
        <w:rPr>
          <w:lang w:val="en-US"/>
        </w:rPr>
        <w:t xml:space="preserve">Approved catalog description: [n_tx_channel-1:0] 0 tx enable to analog domain. Exact same-owner requirement context is included below.</w:t>
      </w:r>
    </w:p>
    <w:p>
      <w:pPr>
        <w:pStyle w:val="Compact"/>
        <w:numPr>
          <w:ilvl w:val="0"/>
          <w:numId w:val="146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o_en_tx. If already explicit, correct shared interpretation rather than amend the source.</w:t>
      </w:r>
    </w:p>
    <w:p>
      <w:pPr>
        <w:pStyle w:val="Compact"/>
        <w:numPr>
          <w:ilvl w:val="0"/>
          <w:numId w:val="14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8"/>
        </w:numPr>
      </w:pPr>
      <w:r>
        <w:rPr>
          <w:b/>
          <w:bCs/>
          <w:lang w:val="en-US"/>
        </w:rPr>
        <w:t xml:space="preserve">Signal/register information:</w:t>
      </w:r>
      <w:r>
        <w:rPr>
          <w:lang w:val="en-US"/>
        </w:rPr>
        <w:t xml:space="preserve"> </w:t>
      </w:r>
      <w:r>
        <w:rPr>
          <w:lang w:val="en-US"/>
        </w:rPr>
        <w:t xml:space="preserve">o_en_tx; direction: output</w:t>
      </w:r>
    </w:p>
    <w:p>
      <w:pPr>
        <w:pStyle w:val="Compact"/>
        <w:numPr>
          <w:ilvl w:val="0"/>
          <w:numId w:val="146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0"/>
    <w:bookmarkStart w:id="491" w:name="ipos-desc-13c1141fc02c2b7f"/>
    <w:p>
      <w:pPr>
        <w:pStyle w:val="Heading3"/>
      </w:pPr>
      <w:r>
        <w:rPr>
          <w:lang w:val="en-US"/>
        </w:rPr>
        <w:t xml:space="preserve">IPOS-DESC-13c1141fc02c2b7f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enabling tia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tia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Controller:IPOS_STBIO1_MAIN_CONTROLLER_029; offsets 0 to 332</w:t>
      </w:r>
    </w:p>
    <w:p>
      <w:pPr>
        <w:pStyle w:val="SourceCode"/>
      </w:pPr>
      <w:r>
        <w:rPr>
          <w:rStyle w:val="VerbatimChar"/>
          <w:lang w:val="en-US"/>
        </w:rPr>
        <w:t xml:space="preserve">When DEVICE_FSM FSM is in IDLE if PPG_SEL (DEVICE_CONFIG_CHANNEL [4]) is set to 1 and MODE_OPERATION (bit [1:0] on DEVICE_CONFIG_OPERATION register) is different to 0, the device shall go in PPG state (main_controller_status_register in ELAB_STATUS_REG register [3:0] shall be equal to 0x05) and O_PD_TIA and O_PD_IDAC shall go low.</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requirement:IPOS_STBIO1_MAIN_CONTROLLER_029</w:t>
      </w:r>
    </w:p>
    <w:p>
      <w:pPr>
        <w:pStyle w:val="BodyText"/>
      </w:pPr>
      <w:r>
        <w:rPr>
          <w:b/>
          <w:bCs/>
          <w:lang w:val="en-US"/>
        </w:rPr>
        <w:t xml:space="preserve">Diagnostic note</w:t>
      </w:r>
    </w:p>
    <w:p>
      <w:pPr>
        <w:pStyle w:val="Compact"/>
        <w:numPr>
          <w:ilvl w:val="0"/>
          <w:numId w:val="1469"/>
        </w:numPr>
      </w:pPr>
      <w:r>
        <w:rPr>
          <w:b/>
          <w:bCs/>
          <w:lang w:val="en-US"/>
        </w:rPr>
        <w:t xml:space="preserve">What the specification already states:</w:t>
      </w:r>
      <w:r>
        <w:rPr>
          <w:lang w:val="en-US"/>
        </w:rPr>
        <w:t xml:space="preserve"> </w:t>
      </w:r>
      <w:r>
        <w:rPr>
          <w:lang w:val="en-US"/>
        </w:rPr>
        <w:t xml:space="preserve">Approved catalog description: 1 enabling tia to analog domain. Exact same-owner requirement context is included below.</w:t>
      </w:r>
    </w:p>
    <w:p>
      <w:pPr>
        <w:pStyle w:val="Compact"/>
        <w:numPr>
          <w:ilvl w:val="0"/>
          <w:numId w:val="1469"/>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9"/>
        </w:numPr>
      </w:pPr>
      <w:r>
        <w:rPr>
          <w:b/>
          <w:bCs/>
          <w:lang w:val="en-US"/>
        </w:rPr>
        <w:t xml:space="preserve">What the user needs to do:</w:t>
      </w:r>
      <w:r>
        <w:rPr>
          <w:lang w:val="en-US"/>
        </w:rPr>
        <w:t xml:space="preserve"> </w:t>
      </w:r>
      <w:r>
        <w:rPr>
          <w:lang w:val="en-US"/>
        </w:rPr>
        <w:t xml:space="preserve">Locate or clarify the approved timing relationship for o_PD_TIA. If already explicit, correct shared interpretation rather than amend the source.</w:t>
      </w:r>
    </w:p>
    <w:p>
      <w:pPr>
        <w:pStyle w:val="Compact"/>
        <w:numPr>
          <w:ilvl w:val="0"/>
          <w:numId w:val="14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9"/>
        </w:numPr>
      </w:pPr>
      <w:r>
        <w:rPr>
          <w:b/>
          <w:bCs/>
          <w:lang w:val="en-US"/>
        </w:rPr>
        <w:t xml:space="preserve">Signal/register information:</w:t>
      </w:r>
      <w:r>
        <w:rPr>
          <w:lang w:val="en-US"/>
        </w:rPr>
        <w:t xml:space="preserve"> </w:t>
      </w:r>
      <w:r>
        <w:rPr>
          <w:lang w:val="en-US"/>
        </w:rPr>
        <w:t xml:space="preserve">o_PD_TIA; direction: output</w:t>
      </w:r>
    </w:p>
    <w:p>
      <w:pPr>
        <w:pStyle w:val="Compact"/>
        <w:numPr>
          <w:ilvl w:val="0"/>
          <w:numId w:val="146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1"/>
    <w:bookmarkStart w:id="492" w:name="ipos-desc-0db4014986fddcec"/>
    <w:p>
      <w:pPr>
        <w:pStyle w:val="Heading3"/>
      </w:pPr>
      <w:r>
        <w:rPr>
          <w:lang w:val="en-US"/>
        </w:rPr>
        <w:t xml:space="preserve">IPOS-DESC-0db4014986fddcec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enabling buffer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buffer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Controller:IPOS_STBIO1_MAIN_CONTROLLER_2117; offsets 0 to 73</w:t>
      </w:r>
    </w:p>
    <w:p>
      <w:pPr>
        <w:pStyle w:val="SourceCode"/>
      </w:pPr>
      <w:r>
        <w:rPr>
          <w:rStyle w:val="VerbatimChar"/>
          <w:lang w:val="en-US"/>
        </w:rPr>
        <w:t xml:space="preserve">When the PPG_FSM is in the RX_START_UP state, the o_PD_PGA shall go to 0.</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requirement:IPOS_STBIO1_MAIN_CONTROLLER_2117</w:t>
      </w:r>
    </w:p>
    <w:p>
      <w:pPr>
        <w:pStyle w:val="BodyText"/>
      </w:pPr>
      <w:r>
        <w:rPr>
          <w:b/>
          <w:bCs/>
          <w:lang w:val="en-US"/>
        </w:rPr>
        <w:t xml:space="preserve">Diagnostic note</w:t>
      </w:r>
    </w:p>
    <w:p>
      <w:pPr>
        <w:pStyle w:val="Compact"/>
        <w:numPr>
          <w:ilvl w:val="0"/>
          <w:numId w:val="1470"/>
        </w:numPr>
      </w:pPr>
      <w:r>
        <w:rPr>
          <w:b/>
          <w:bCs/>
          <w:lang w:val="en-US"/>
        </w:rPr>
        <w:t xml:space="preserve">What the specification already states:</w:t>
      </w:r>
      <w:r>
        <w:rPr>
          <w:lang w:val="en-US"/>
        </w:rPr>
        <w:t xml:space="preserve"> </w:t>
      </w:r>
      <w:r>
        <w:rPr>
          <w:lang w:val="en-US"/>
        </w:rPr>
        <w:t xml:space="preserve">Approved catalog description: 1 enabling buffer to analog domain. Exact same-owner requirement context is included below.</w:t>
      </w:r>
    </w:p>
    <w:p>
      <w:pPr>
        <w:pStyle w:val="Compact"/>
        <w:numPr>
          <w:ilvl w:val="0"/>
          <w:numId w:val="1470"/>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0"/>
        </w:numPr>
      </w:pPr>
      <w:r>
        <w:rPr>
          <w:b/>
          <w:bCs/>
          <w:lang w:val="en-US"/>
        </w:rPr>
        <w:t xml:space="preserve">What the user needs to do:</w:t>
      </w:r>
      <w:r>
        <w:rPr>
          <w:lang w:val="en-US"/>
        </w:rPr>
        <w:t xml:space="preserve"> </w:t>
      </w:r>
      <w:r>
        <w:rPr>
          <w:lang w:val="en-US"/>
        </w:rPr>
        <w:t xml:space="preserve">Locate or clarify the approved timing relationship for o_PD_PGA. If already explicit, correct shared interpretation rather than amend the source.</w:t>
      </w:r>
    </w:p>
    <w:p>
      <w:pPr>
        <w:pStyle w:val="Compact"/>
        <w:numPr>
          <w:ilvl w:val="0"/>
          <w:numId w:val="14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0"/>
        </w:numPr>
      </w:pPr>
      <w:r>
        <w:rPr>
          <w:b/>
          <w:bCs/>
          <w:lang w:val="en-US"/>
        </w:rPr>
        <w:t xml:space="preserve">Signal/register information:</w:t>
      </w:r>
      <w:r>
        <w:rPr>
          <w:lang w:val="en-US"/>
        </w:rPr>
        <w:t xml:space="preserve"> </w:t>
      </w:r>
      <w:r>
        <w:rPr>
          <w:lang w:val="en-US"/>
        </w:rPr>
        <w:t xml:space="preserve">o_PD_PGA; direction: output</w:t>
      </w:r>
    </w:p>
    <w:p>
      <w:pPr>
        <w:pStyle w:val="Compact"/>
        <w:numPr>
          <w:ilvl w:val="0"/>
          <w:numId w:val="147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2"/>
    <w:bookmarkStart w:id="493" w:name="ipos-desc-f6a83fed2e268f6b"/>
    <w:p>
      <w:pPr>
        <w:pStyle w:val="Heading3"/>
      </w:pPr>
      <w:r>
        <w:rPr>
          <w:lang w:val="en-US"/>
        </w:rPr>
        <w:t xml:space="preserve">IPOS-DESC-f6a83fed2e268f6b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enabling idac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idac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Controller:IPOS_STBIO1_MAIN_CONTROLLER_029; offsets 0 to 332</w:t>
      </w:r>
    </w:p>
    <w:p>
      <w:pPr>
        <w:pStyle w:val="SourceCode"/>
      </w:pPr>
      <w:r>
        <w:rPr>
          <w:rStyle w:val="VerbatimChar"/>
          <w:lang w:val="en-US"/>
        </w:rPr>
        <w:t xml:space="preserve">When DEVICE_FSM FSM is in IDLE if PPG_SEL (DEVICE_CONFIG_CHANNEL [4]) is set to 1 and MODE_OPERATION (bit [1:0] on DEVICE_CONFIG_OPERATION register) is different to 0, the device shall go in PPG state (main_controller_status_register in ELAB_STATUS_REG register [3:0] shall be equal to 0x05) and O_PD_TIA and O_PD_IDAC shall go low.</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requirement:IPOS_STBIO1_MAIN_CONTROLLER_029</w:t>
      </w:r>
    </w:p>
    <w:p>
      <w:pPr>
        <w:pStyle w:val="BodyText"/>
      </w:pPr>
      <w:r>
        <w:rPr>
          <w:b/>
          <w:bCs/>
          <w:lang w:val="en-US"/>
        </w:rPr>
        <w:t xml:space="preserve">Diagnostic note</w:t>
      </w:r>
    </w:p>
    <w:p>
      <w:pPr>
        <w:pStyle w:val="Compact"/>
        <w:numPr>
          <w:ilvl w:val="0"/>
          <w:numId w:val="1471"/>
        </w:numPr>
      </w:pPr>
      <w:r>
        <w:rPr>
          <w:b/>
          <w:bCs/>
          <w:lang w:val="en-US"/>
        </w:rPr>
        <w:t xml:space="preserve">What the specification already states:</w:t>
      </w:r>
      <w:r>
        <w:rPr>
          <w:lang w:val="en-US"/>
        </w:rPr>
        <w:t xml:space="preserve"> </w:t>
      </w:r>
      <w:r>
        <w:rPr>
          <w:lang w:val="en-US"/>
        </w:rPr>
        <w:t xml:space="preserve">Approved catalog description: 1 enabling idac to analog domain. Exact same-owner requirement context is included below.</w:t>
      </w:r>
    </w:p>
    <w:p>
      <w:pPr>
        <w:pStyle w:val="Compact"/>
        <w:numPr>
          <w:ilvl w:val="0"/>
          <w:numId w:val="1471"/>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1"/>
        </w:numPr>
      </w:pPr>
      <w:r>
        <w:rPr>
          <w:b/>
          <w:bCs/>
          <w:lang w:val="en-US"/>
        </w:rPr>
        <w:t xml:space="preserve">What the user needs to do:</w:t>
      </w:r>
      <w:r>
        <w:rPr>
          <w:lang w:val="en-US"/>
        </w:rPr>
        <w:t xml:space="preserve"> </w:t>
      </w:r>
      <w:r>
        <w:rPr>
          <w:lang w:val="en-US"/>
        </w:rPr>
        <w:t xml:space="preserve">Locate or clarify the approved timing relationship for o_PD_IDAC. If already explicit, correct shared interpretation rather than amend the source.</w:t>
      </w:r>
    </w:p>
    <w:p>
      <w:pPr>
        <w:pStyle w:val="Compact"/>
        <w:numPr>
          <w:ilvl w:val="0"/>
          <w:numId w:val="14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1"/>
        </w:numPr>
      </w:pPr>
      <w:r>
        <w:rPr>
          <w:b/>
          <w:bCs/>
          <w:lang w:val="en-US"/>
        </w:rPr>
        <w:t xml:space="preserve">Signal/register information:</w:t>
      </w:r>
      <w:r>
        <w:rPr>
          <w:lang w:val="en-US"/>
        </w:rPr>
        <w:t xml:space="preserve"> </w:t>
      </w:r>
      <w:r>
        <w:rPr>
          <w:lang w:val="en-US"/>
        </w:rPr>
        <w:t xml:space="preserve">o_PD_IDAC; direction: output</w:t>
      </w:r>
    </w:p>
    <w:p>
      <w:pPr>
        <w:pStyle w:val="Compact"/>
        <w:numPr>
          <w:ilvl w:val="0"/>
          <w:numId w:val="147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3"/>
    <w:bookmarkStart w:id="494" w:name="ipos-desc-36ecfb6280270fe0"/>
    <w:p>
      <w:pPr>
        <w:pStyle w:val="Heading3"/>
      </w:pPr>
      <w:r>
        <w:rPr>
          <w:lang w:val="en-US"/>
        </w:rPr>
        <w:t xml:space="preserve">IPOS-DESC-36ecfb6280270fe0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gsr curr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gsr curr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Source: requirement:Main Controller:IPOS_STBIO1_MAIN_CONTROLLER_089; offsets 0 to 226</w:t>
      </w:r>
    </w:p>
    <w:p>
      <w:pPr>
        <w:pStyle w:val="SourceCode"/>
      </w:pPr>
      <w:r>
        <w:rPr>
          <w:rStyle w:val="VerbatimChar"/>
          <w:lang w:val="en-US"/>
        </w:rPr>
        <w:t xml:space="preserve">If the en_gsr_cds [bit 3 of GSR_CTRL] is set High, the i_m_gsr shall define also in which time slot after the GSR_Curr_on falls from 1 to 0, an acquisition without current injection (o_gsr_curr_on set to 0) shall be performed.</w:t>
      </w:r>
    </w:p>
    <w:p>
      <w:pPr>
        <w:pStyle w:val="FirstParagraph"/>
      </w:pPr>
      <w:r>
        <w:rPr>
          <w:lang w:val="en-US"/>
        </w:rPr>
        <w:t xml:space="preserve">Source: requirement:Main Controller:IPOS_STBIO1_MAIN_CONTROLLER_093; offsets 0 to 468</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 On the other hand, If en_gsr_cds is set low, no acquisition of GSR_CDS shall be done and the result shall be the average of 16 acquisitions of GSR_SNS.</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requirement:IPOS_STBIO1_MAIN_CONTROLLER_1143; C:\Users\iannuzza\LOCAL_PROJ\Github_copilot_proj\Deterministic_Reqs_workflow\data\canonical\canonical_store.sqlite; approved snapshot; artifacts/stage2_mirco_arc/block_inventory.csv; approved requirement:IPOS_STBIO1_MAIN_CONTROLLER_089; approved requirement:IPOS_STBIO1_MAIN_CONTROLLER_093</w:t>
      </w:r>
    </w:p>
    <w:p>
      <w:pPr>
        <w:pStyle w:val="BodyText"/>
      </w:pPr>
      <w:r>
        <w:rPr>
          <w:b/>
          <w:bCs/>
          <w:lang w:val="en-US"/>
        </w:rPr>
        <w:t xml:space="preserve">Diagnostic note</w:t>
      </w:r>
    </w:p>
    <w:p>
      <w:pPr>
        <w:pStyle w:val="Compact"/>
        <w:numPr>
          <w:ilvl w:val="0"/>
          <w:numId w:val="1472"/>
        </w:numPr>
      </w:pPr>
      <w:r>
        <w:rPr>
          <w:b/>
          <w:bCs/>
          <w:lang w:val="en-US"/>
        </w:rPr>
        <w:t xml:space="preserve">What the specification already states:</w:t>
      </w:r>
      <w:r>
        <w:rPr>
          <w:lang w:val="en-US"/>
        </w:rPr>
        <w:t xml:space="preserve"> </w:t>
      </w:r>
      <w:r>
        <w:rPr>
          <w:lang w:val="en-US"/>
        </w:rPr>
        <w:t xml:space="preserve">Approved catalog description: 0 gsr curr on pilot to analog domain. Exact same-owner requirement context is included below.</w:t>
      </w:r>
    </w:p>
    <w:p>
      <w:pPr>
        <w:pStyle w:val="Compact"/>
        <w:numPr>
          <w:ilvl w:val="0"/>
          <w:numId w:val="14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o_gsr_curr_on. If already explicit, correct shared interpretation rather than amend the source.</w:t>
      </w:r>
    </w:p>
    <w:p>
      <w:pPr>
        <w:pStyle w:val="Compact"/>
        <w:numPr>
          <w:ilvl w:val="0"/>
          <w:numId w:val="14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2"/>
        </w:numPr>
      </w:pPr>
      <w:r>
        <w:rPr>
          <w:b/>
          <w:bCs/>
          <w:lang w:val="en-US"/>
        </w:rPr>
        <w:t xml:space="preserve">Signal/register information:</w:t>
      </w:r>
      <w:r>
        <w:rPr>
          <w:lang w:val="en-US"/>
        </w:rPr>
        <w:t xml:space="preserve"> </w:t>
      </w:r>
      <w:r>
        <w:rPr>
          <w:lang w:val="en-US"/>
        </w:rPr>
        <w:t xml:space="preserve">o_gsr_curr_on; direction: output</w:t>
      </w:r>
    </w:p>
    <w:p>
      <w:pPr>
        <w:pStyle w:val="Compact"/>
        <w:numPr>
          <w:ilvl w:val="0"/>
          <w:numId w:val="147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4"/>
    <w:bookmarkStart w:id="495" w:name="ipos-desc-dc0423faf4c6f52b"/>
    <w:p>
      <w:pPr>
        <w:pStyle w:val="Heading3"/>
      </w:pPr>
      <w:r>
        <w:rPr>
          <w:lang w:val="en-US"/>
        </w:rPr>
        <w:t xml:space="preserve">IPOS-DESC-dc0423faf4c6f52b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grs on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grs on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73"/>
        </w:numPr>
      </w:pPr>
      <w:r>
        <w:rPr>
          <w:b/>
          <w:bCs/>
          <w:lang w:val="en-US"/>
        </w:rPr>
        <w:t xml:space="preserve">What the specification already states:</w:t>
      </w:r>
      <w:r>
        <w:rPr>
          <w:lang w:val="en-US"/>
        </w:rPr>
        <w:t xml:space="preserve"> </w:t>
      </w:r>
      <w:r>
        <w:rPr>
          <w:lang w:val="en-US"/>
        </w:rPr>
        <w:t xml:space="preserve">Approved catalog description: 0 grs on on pilot to analog domain. Exact same-owner requirement context is included below.</w:t>
      </w:r>
    </w:p>
    <w:p>
      <w:pPr>
        <w:pStyle w:val="Compact"/>
        <w:numPr>
          <w:ilvl w:val="0"/>
          <w:numId w:val="14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o_gsr_on. If already explicit, correct shared interpretation rather than amend the source.</w:t>
      </w:r>
    </w:p>
    <w:p>
      <w:pPr>
        <w:pStyle w:val="Compact"/>
        <w:numPr>
          <w:ilvl w:val="0"/>
          <w:numId w:val="14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3"/>
        </w:numPr>
      </w:pPr>
      <w:r>
        <w:rPr>
          <w:b/>
          <w:bCs/>
          <w:lang w:val="en-US"/>
        </w:rPr>
        <w:t xml:space="preserve">Signal/register information:</w:t>
      </w:r>
      <w:r>
        <w:rPr>
          <w:lang w:val="en-US"/>
        </w:rPr>
        <w:t xml:space="preserve"> </w:t>
      </w:r>
      <w:r>
        <w:rPr>
          <w:lang w:val="en-US"/>
        </w:rPr>
        <w:t xml:space="preserve">o_gsr_on; direction: output</w:t>
      </w:r>
    </w:p>
    <w:p>
      <w:pPr>
        <w:pStyle w:val="Compact"/>
        <w:numPr>
          <w:ilvl w:val="0"/>
          <w:numId w:val="147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5"/>
    <w:bookmarkStart w:id="496" w:name="ipos-desc-c5ce5b23df0905b1"/>
    <w:p>
      <w:pPr>
        <w:pStyle w:val="Heading3"/>
      </w:pPr>
      <w:r>
        <w:rPr>
          <w:lang w:val="en-US"/>
        </w:rPr>
        <w:t xml:space="preserve">IPOS-DESC-c5ce5b23df0905b1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4"/>
        </w:numPr>
      </w:pPr>
      <w:r>
        <w:rPr>
          <w:b/>
          <w:bCs/>
          <w:lang w:val="en-US"/>
        </w:rPr>
        <w:t xml:space="preserve">What the specification already states:</w:t>
      </w:r>
      <w:r>
        <w:rPr>
          <w:lang w:val="en-US"/>
        </w:rPr>
        <w:t xml:space="preserve"> </w:t>
      </w:r>
      <w:r>
        <w:rPr>
          <w:lang w:val="en-US"/>
        </w:rPr>
        <w:t xml:space="preserve">Approved catalog description: 0. Exact same-owner requirement context is included below.</w:t>
      </w:r>
    </w:p>
    <w:p>
      <w:pPr>
        <w:pStyle w:val="Compact"/>
        <w:numPr>
          <w:ilvl w:val="0"/>
          <w:numId w:val="14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o_half_charge_ldo. If already explicit, correct shared interpretation rather than amend the source.</w:t>
      </w:r>
    </w:p>
    <w:p>
      <w:pPr>
        <w:pStyle w:val="Compact"/>
        <w:numPr>
          <w:ilvl w:val="0"/>
          <w:numId w:val="14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4"/>
        </w:numPr>
      </w:pPr>
      <w:r>
        <w:rPr>
          <w:b/>
          <w:bCs/>
          <w:lang w:val="en-US"/>
        </w:rPr>
        <w:t xml:space="preserve">Signal/register information:</w:t>
      </w:r>
      <w:r>
        <w:rPr>
          <w:lang w:val="en-US"/>
        </w:rPr>
        <w:t xml:space="preserve"> </w:t>
      </w:r>
      <w:r>
        <w:rPr>
          <w:lang w:val="en-US"/>
        </w:rPr>
        <w:t xml:space="preserve">o_half_charge_ldo; direction: output</w:t>
      </w:r>
    </w:p>
    <w:p>
      <w:pPr>
        <w:pStyle w:val="Compact"/>
        <w:numPr>
          <w:ilvl w:val="0"/>
          <w:numId w:val="147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6"/>
    <w:bookmarkStart w:id="497" w:name="ipos-desc-293156b5771129a8"/>
    <w:p>
      <w:pPr>
        <w:pStyle w:val="Heading3"/>
      </w:pPr>
      <w:r>
        <w:rPr>
          <w:lang w:val="en-US"/>
        </w:rPr>
        <w:t xml:space="preserve">IPOS-DESC-293156b5771129a8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[rx_ch_gain_limit-1:0] 0 N_Step2 calibration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[rx_ch_gain_limit-1:0] 0 N_Step2 calibration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5"/>
        </w:numPr>
      </w:pPr>
      <w:r>
        <w:rPr>
          <w:b/>
          <w:bCs/>
          <w:lang w:val="en-US"/>
        </w:rPr>
        <w:t xml:space="preserve">What the specification already states:</w:t>
      </w:r>
      <w:r>
        <w:rPr>
          <w:lang w:val="en-US"/>
        </w:rPr>
        <w:t xml:space="preserve"> </w:t>
      </w:r>
      <w:r>
        <w:rPr>
          <w:lang w:val="en-US"/>
        </w:rPr>
        <w:t xml:space="preserve">Approved catalog description: [rx_ch_gain_limit-1:0] 0 N_Step2 calibration value. Exact same-owner requirement context is included below.</w:t>
      </w:r>
    </w:p>
    <w:p>
      <w:pPr>
        <w:pStyle w:val="Compact"/>
        <w:numPr>
          <w:ilvl w:val="0"/>
          <w:numId w:val="147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o_N_step2_to_reg. If already explicit, correct shared interpretation rather than amend the source.</w:t>
      </w:r>
    </w:p>
    <w:p>
      <w:pPr>
        <w:pStyle w:val="Compact"/>
        <w:numPr>
          <w:ilvl w:val="0"/>
          <w:numId w:val="14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5"/>
        </w:numPr>
      </w:pPr>
      <w:r>
        <w:rPr>
          <w:b/>
          <w:bCs/>
          <w:lang w:val="en-US"/>
        </w:rPr>
        <w:t xml:space="preserve">Signal/register information:</w:t>
      </w:r>
      <w:r>
        <w:rPr>
          <w:lang w:val="en-US"/>
        </w:rPr>
        <w:t xml:space="preserve"> </w:t>
      </w:r>
      <w:r>
        <w:rPr>
          <w:lang w:val="en-US"/>
        </w:rPr>
        <w:t xml:space="preserve">o_N_step2_to_reg; direction: output</w:t>
      </w:r>
    </w:p>
    <w:p>
      <w:pPr>
        <w:pStyle w:val="Compact"/>
        <w:numPr>
          <w:ilvl w:val="0"/>
          <w:numId w:val="147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7"/>
    <w:bookmarkStart w:id="498" w:name="ipos-desc-eed6f9ea47859464"/>
    <w:p>
      <w:pPr>
        <w:pStyle w:val="Heading3"/>
      </w:pPr>
      <w:r>
        <w:rPr>
          <w:lang w:val="en-US"/>
        </w:rPr>
        <w:t xml:space="preserve">IPOS-DESC-eed6f9ea47859464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[9:0] 0 adc test cap.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[9:0] 0 adc test cap.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6"/>
        </w:numPr>
      </w:pPr>
      <w:r>
        <w:rPr>
          <w:b/>
          <w:bCs/>
          <w:lang w:val="en-US"/>
        </w:rPr>
        <w:t xml:space="preserve">What the specification already states:</w:t>
      </w:r>
      <w:r>
        <w:rPr>
          <w:lang w:val="en-US"/>
        </w:rPr>
        <w:t xml:space="preserve"> </w:t>
      </w:r>
      <w:r>
        <w:rPr>
          <w:lang w:val="en-US"/>
        </w:rPr>
        <w:t xml:space="preserve">Approved catalog description: [9:0] 0 adc test cap. Exact same-owner requirement context is included below.</w:t>
      </w:r>
    </w:p>
    <w:p>
      <w:pPr>
        <w:pStyle w:val="Compact"/>
        <w:numPr>
          <w:ilvl w:val="0"/>
          <w:numId w:val="14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o_adc_test_cap. If already explicit, correct shared interpretation rather than amend the source.</w:t>
      </w:r>
    </w:p>
    <w:p>
      <w:pPr>
        <w:pStyle w:val="Compact"/>
        <w:numPr>
          <w:ilvl w:val="0"/>
          <w:numId w:val="14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6"/>
        </w:numPr>
      </w:pPr>
      <w:r>
        <w:rPr>
          <w:b/>
          <w:bCs/>
          <w:lang w:val="en-US"/>
        </w:rPr>
        <w:t xml:space="preserve">Signal/register information:</w:t>
      </w:r>
      <w:r>
        <w:rPr>
          <w:lang w:val="en-US"/>
        </w:rPr>
        <w:t xml:space="preserve"> </w:t>
      </w:r>
      <w:r>
        <w:rPr>
          <w:lang w:val="en-US"/>
        </w:rPr>
        <w:t xml:space="preserve">o_adc_test_cap; direction: output</w:t>
      </w:r>
    </w:p>
    <w:p>
      <w:pPr>
        <w:pStyle w:val="Compact"/>
        <w:numPr>
          <w:ilvl w:val="0"/>
          <w:numId w:val="147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8"/>
    <w:bookmarkStart w:id="499" w:name="ipos-desc-84d9c67c28783e41"/>
    <w:p>
      <w:pPr>
        <w:pStyle w:val="Heading3"/>
      </w:pPr>
      <w:r>
        <w:rPr>
          <w:lang w:val="en-US"/>
        </w:rPr>
        <w:t xml:space="preserve">IPOS-DESC-84d9c67c28783e41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7"/>
        </w:numPr>
      </w:pPr>
      <w:r>
        <w:rPr>
          <w:b/>
          <w:bCs/>
          <w:lang w:val="en-US"/>
        </w:rPr>
        <w:t xml:space="preserve">What the specification already states:</w:t>
      </w:r>
      <w:r>
        <w:rPr>
          <w:lang w:val="en-US"/>
        </w:rPr>
        <w:t xml:space="preserve"> </w:t>
      </w:r>
      <w:r>
        <w:rPr>
          <w:lang w:val="en-US"/>
        </w:rPr>
        <w:t xml:space="preserve">Approved catalog description: [7:0] 0 adc calibration result. Exact same-owner requirement context is included below.</w:t>
      </w:r>
    </w:p>
    <w:p>
      <w:pPr>
        <w:pStyle w:val="Compact"/>
        <w:numPr>
          <w:ilvl w:val="0"/>
          <w:numId w:val="147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o_adc_error_cap9. If already explicit, correct shared interpretation rather than amend the source.</w:t>
      </w:r>
    </w:p>
    <w:p>
      <w:pPr>
        <w:pStyle w:val="Compact"/>
        <w:numPr>
          <w:ilvl w:val="0"/>
          <w:numId w:val="14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7"/>
        </w:numPr>
      </w:pPr>
      <w:r>
        <w:rPr>
          <w:b/>
          <w:bCs/>
          <w:lang w:val="en-US"/>
        </w:rPr>
        <w:t xml:space="preserve">Signal/register information:</w:t>
      </w:r>
      <w:r>
        <w:rPr>
          <w:lang w:val="en-US"/>
        </w:rPr>
        <w:t xml:space="preserve"> </w:t>
      </w:r>
      <w:r>
        <w:rPr>
          <w:lang w:val="en-US"/>
        </w:rPr>
        <w:t xml:space="preserve">o_adc_error_cap9; direction: output</w:t>
      </w:r>
    </w:p>
    <w:p>
      <w:pPr>
        <w:pStyle w:val="Compact"/>
        <w:numPr>
          <w:ilvl w:val="0"/>
          <w:numId w:val="147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9"/>
    <w:bookmarkStart w:id="500" w:name="ipos-desc-f771a31fd8af2b14"/>
    <w:p>
      <w:pPr>
        <w:pStyle w:val="Heading3"/>
      </w:pPr>
      <w:r>
        <w:rPr>
          <w:lang w:val="en-US"/>
        </w:rPr>
        <w:t xml:space="preserve">IPOS-DESC-f771a31fd8af2b14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8"/>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7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o_adc_error_cap8. If already explicit, correct shared interpretation rather than amend the source.</w:t>
      </w:r>
    </w:p>
    <w:p>
      <w:pPr>
        <w:pStyle w:val="Compact"/>
        <w:numPr>
          <w:ilvl w:val="0"/>
          <w:numId w:val="14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8"/>
        </w:numPr>
      </w:pPr>
      <w:r>
        <w:rPr>
          <w:b/>
          <w:bCs/>
          <w:lang w:val="en-US"/>
        </w:rPr>
        <w:t xml:space="preserve">Signal/register information:</w:t>
      </w:r>
      <w:r>
        <w:rPr>
          <w:lang w:val="en-US"/>
        </w:rPr>
        <w:t xml:space="preserve"> </w:t>
      </w:r>
      <w:r>
        <w:rPr>
          <w:lang w:val="en-US"/>
        </w:rPr>
        <w:t xml:space="preserve">o_adc_error_cap8; direction: output</w:t>
      </w:r>
    </w:p>
    <w:p>
      <w:pPr>
        <w:pStyle w:val="Compact"/>
        <w:numPr>
          <w:ilvl w:val="0"/>
          <w:numId w:val="147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0"/>
    <w:bookmarkStart w:id="501" w:name="ipos-desc-e6a8bbdd8c933467"/>
    <w:p>
      <w:pPr>
        <w:pStyle w:val="Heading3"/>
      </w:pPr>
      <w:r>
        <w:rPr>
          <w:lang w:val="en-US"/>
        </w:rPr>
        <w:t xml:space="preserve">IPOS-DESC-e6a8bbdd8c933467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79"/>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7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o_adc_error_cap7. If already explicit, correct shared interpretation rather than amend the source.</w:t>
      </w:r>
    </w:p>
    <w:p>
      <w:pPr>
        <w:pStyle w:val="Compact"/>
        <w:numPr>
          <w:ilvl w:val="0"/>
          <w:numId w:val="14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9"/>
        </w:numPr>
      </w:pPr>
      <w:r>
        <w:rPr>
          <w:b/>
          <w:bCs/>
          <w:lang w:val="en-US"/>
        </w:rPr>
        <w:t xml:space="preserve">Signal/register information:</w:t>
      </w:r>
      <w:r>
        <w:rPr>
          <w:lang w:val="en-US"/>
        </w:rPr>
        <w:t xml:space="preserve"> </w:t>
      </w:r>
      <w:r>
        <w:rPr>
          <w:lang w:val="en-US"/>
        </w:rPr>
        <w:t xml:space="preserve">o_adc_error_cap7; direction: output</w:t>
      </w:r>
    </w:p>
    <w:p>
      <w:pPr>
        <w:pStyle w:val="Compact"/>
        <w:numPr>
          <w:ilvl w:val="0"/>
          <w:numId w:val="147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1"/>
    <w:bookmarkStart w:id="502" w:name="ipos-desc-20b64a43d7fd3a8d"/>
    <w:p>
      <w:pPr>
        <w:pStyle w:val="Heading3"/>
      </w:pPr>
      <w:r>
        <w:rPr>
          <w:lang w:val="en-US"/>
        </w:rPr>
        <w:t xml:space="preserve">IPOS-DESC-20b64a43d7fd3a8d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83.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83.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80"/>
        </w:numPr>
      </w:pPr>
      <w:r>
        <w:rPr>
          <w:b/>
          <w:bCs/>
          <w:lang w:val="en-US"/>
        </w:rPr>
        <w:t xml:space="preserve">What the specification already states:</w:t>
      </w:r>
      <w:r>
        <w:rPr>
          <w:lang w:val="en-US"/>
        </w:rPr>
        <w:t xml:space="preserve"> </w:t>
      </w:r>
      <w:r>
        <w:rPr>
          <w:lang w:val="en-US"/>
        </w:rPr>
        <w:t xml:space="preserve">Approved catalog description: [6:0] 0 adc calibration result 83. Exact same-owner requirement context is included below.</w:t>
      </w:r>
    </w:p>
    <w:p>
      <w:pPr>
        <w:pStyle w:val="Compact"/>
        <w:numPr>
          <w:ilvl w:val="0"/>
          <w:numId w:val="14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o_adc_error_cap6. If already explicit, correct shared interpretation rather than amend the source.</w:t>
      </w:r>
    </w:p>
    <w:p>
      <w:pPr>
        <w:pStyle w:val="Compact"/>
        <w:numPr>
          <w:ilvl w:val="0"/>
          <w:numId w:val="14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0"/>
        </w:numPr>
      </w:pPr>
      <w:r>
        <w:rPr>
          <w:b/>
          <w:bCs/>
          <w:lang w:val="en-US"/>
        </w:rPr>
        <w:t xml:space="preserve">Signal/register information:</w:t>
      </w:r>
      <w:r>
        <w:rPr>
          <w:lang w:val="en-US"/>
        </w:rPr>
        <w:t xml:space="preserve"> </w:t>
      </w:r>
      <w:r>
        <w:rPr>
          <w:lang w:val="en-US"/>
        </w:rPr>
        <w:t xml:space="preserve">o_adc_error_cap6; direction: output</w:t>
      </w:r>
    </w:p>
    <w:p>
      <w:pPr>
        <w:pStyle w:val="Compact"/>
        <w:numPr>
          <w:ilvl w:val="0"/>
          <w:numId w:val="148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2"/>
    <w:bookmarkStart w:id="503" w:name="ipos-desc-00fa7aba6f97fe47"/>
    <w:p>
      <w:pPr>
        <w:pStyle w:val="Heading3"/>
      </w:pPr>
      <w:r>
        <w:rPr>
          <w:lang w:val="en-US"/>
        </w:rPr>
        <w:t xml:space="preserve">IPOS-DESC-00fa7aba6f97fe47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1"/>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o_adc_error_cap5. If already explicit, correct shared interpretation rather than amend the source.</w:t>
      </w:r>
    </w:p>
    <w:p>
      <w:pPr>
        <w:pStyle w:val="Compact"/>
        <w:numPr>
          <w:ilvl w:val="0"/>
          <w:numId w:val="14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1"/>
        </w:numPr>
      </w:pPr>
      <w:r>
        <w:rPr>
          <w:b/>
          <w:bCs/>
          <w:lang w:val="en-US"/>
        </w:rPr>
        <w:t xml:space="preserve">Signal/register information:</w:t>
      </w:r>
      <w:r>
        <w:rPr>
          <w:lang w:val="en-US"/>
        </w:rPr>
        <w:t xml:space="preserve"> </w:t>
      </w:r>
      <w:r>
        <w:rPr>
          <w:lang w:val="en-US"/>
        </w:rPr>
        <w:t xml:space="preserve">o_adc_error_cap5; direction: output</w:t>
      </w:r>
    </w:p>
    <w:p>
      <w:pPr>
        <w:pStyle w:val="Compact"/>
        <w:numPr>
          <w:ilvl w:val="0"/>
          <w:numId w:val="148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3"/>
    <w:bookmarkStart w:id="504" w:name="ipos-desc-e44be3b41e600381"/>
    <w:p>
      <w:pPr>
        <w:pStyle w:val="Heading3"/>
      </w:pPr>
      <w:r>
        <w:rPr>
          <w:lang w:val="en-US"/>
        </w:rPr>
        <w:t xml:space="preserve">IPOS-DESC-e44be3b41e600381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2"/>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o_adc_error_cap4. If already explicit, correct shared interpretation rather than amend the source.</w:t>
      </w:r>
    </w:p>
    <w:p>
      <w:pPr>
        <w:pStyle w:val="Compact"/>
        <w:numPr>
          <w:ilvl w:val="0"/>
          <w:numId w:val="14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2"/>
        </w:numPr>
      </w:pPr>
      <w:r>
        <w:rPr>
          <w:b/>
          <w:bCs/>
          <w:lang w:val="en-US"/>
        </w:rPr>
        <w:t xml:space="preserve">Signal/register information:</w:t>
      </w:r>
      <w:r>
        <w:rPr>
          <w:lang w:val="en-US"/>
        </w:rPr>
        <w:t xml:space="preserve"> </w:t>
      </w:r>
      <w:r>
        <w:rPr>
          <w:lang w:val="en-US"/>
        </w:rPr>
        <w:t xml:space="preserve">o_adc_error_cap4; direction: output</w:t>
      </w:r>
    </w:p>
    <w:p>
      <w:pPr>
        <w:pStyle w:val="Compact"/>
        <w:numPr>
          <w:ilvl w:val="0"/>
          <w:numId w:val="148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4"/>
    <w:bookmarkStart w:id="505" w:name="ipos-desc-501d52e3ff15193a"/>
    <w:p>
      <w:pPr>
        <w:pStyle w:val="Heading3"/>
      </w:pPr>
      <w:r>
        <w:rPr>
          <w:lang w:val="en-US"/>
        </w:rPr>
        <w:t xml:space="preserve">IPOS-DESC-501d52e3ff15193a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3"/>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o_adc_error_cap3. If already explicit, correct shared interpretation rather than amend the source.</w:t>
      </w:r>
    </w:p>
    <w:p>
      <w:pPr>
        <w:pStyle w:val="Compact"/>
        <w:numPr>
          <w:ilvl w:val="0"/>
          <w:numId w:val="14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3"/>
        </w:numPr>
      </w:pPr>
      <w:r>
        <w:rPr>
          <w:b/>
          <w:bCs/>
          <w:lang w:val="en-US"/>
        </w:rPr>
        <w:t xml:space="preserve">Signal/register information:</w:t>
      </w:r>
      <w:r>
        <w:rPr>
          <w:lang w:val="en-US"/>
        </w:rPr>
        <w:t xml:space="preserve"> </w:t>
      </w:r>
      <w:r>
        <w:rPr>
          <w:lang w:val="en-US"/>
        </w:rPr>
        <w:t xml:space="preserve">o_adc_error_cap3; direction: output</w:t>
      </w:r>
    </w:p>
    <w:p>
      <w:pPr>
        <w:pStyle w:val="Compact"/>
        <w:numPr>
          <w:ilvl w:val="0"/>
          <w:numId w:val="148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5"/>
    <w:bookmarkStart w:id="506" w:name="ipos-desc-5bdd261ecbddf244"/>
    <w:p>
      <w:pPr>
        <w:pStyle w:val="Heading3"/>
      </w:pPr>
      <w:r>
        <w:rPr>
          <w:lang w:val="en-US"/>
        </w:rPr>
        <w:t xml:space="preserve">IPOS-DESC-5bdd261ecbddf244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4"/>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o_adc_error_cap2. If already explicit, correct shared interpretation rather than amend the source.</w:t>
      </w:r>
    </w:p>
    <w:p>
      <w:pPr>
        <w:pStyle w:val="Compact"/>
        <w:numPr>
          <w:ilvl w:val="0"/>
          <w:numId w:val="14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4"/>
        </w:numPr>
      </w:pPr>
      <w:r>
        <w:rPr>
          <w:b/>
          <w:bCs/>
          <w:lang w:val="en-US"/>
        </w:rPr>
        <w:t xml:space="preserve">Signal/register information:</w:t>
      </w:r>
      <w:r>
        <w:rPr>
          <w:lang w:val="en-US"/>
        </w:rPr>
        <w:t xml:space="preserve"> </w:t>
      </w:r>
      <w:r>
        <w:rPr>
          <w:lang w:val="en-US"/>
        </w:rPr>
        <w:t xml:space="preserve">o_adc_error_cap2; direction: output</w:t>
      </w:r>
    </w:p>
    <w:p>
      <w:pPr>
        <w:pStyle w:val="Compact"/>
        <w:numPr>
          <w:ilvl w:val="0"/>
          <w:numId w:val="148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6"/>
    <w:bookmarkStart w:id="507" w:name="ipos-desc-b7d3a2d19f520aa9"/>
    <w:p>
      <w:pPr>
        <w:pStyle w:val="Heading3"/>
      </w:pPr>
      <w:r>
        <w:rPr>
          <w:lang w:val="en-US"/>
        </w:rPr>
        <w:t xml:space="preserve">IPOS-DESC-b7d3a2d19f520aa9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5"/>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o_adc_error_cap1. If already explicit, correct shared interpretation rather than amend the source.</w:t>
      </w:r>
    </w:p>
    <w:p>
      <w:pPr>
        <w:pStyle w:val="Compact"/>
        <w:numPr>
          <w:ilvl w:val="0"/>
          <w:numId w:val="14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5"/>
        </w:numPr>
      </w:pPr>
      <w:r>
        <w:rPr>
          <w:b/>
          <w:bCs/>
          <w:lang w:val="en-US"/>
        </w:rPr>
        <w:t xml:space="preserve">Signal/register information:</w:t>
      </w:r>
      <w:r>
        <w:rPr>
          <w:lang w:val="en-US"/>
        </w:rPr>
        <w:t xml:space="preserve"> </w:t>
      </w:r>
      <w:r>
        <w:rPr>
          <w:lang w:val="en-US"/>
        </w:rPr>
        <w:t xml:space="preserve">o_adc_error_cap1; direction: output</w:t>
      </w:r>
    </w:p>
    <w:p>
      <w:pPr>
        <w:pStyle w:val="Compact"/>
        <w:numPr>
          <w:ilvl w:val="0"/>
          <w:numId w:val="148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7"/>
    <w:bookmarkStart w:id="508" w:name="ipos-desc-fc7d86ef589af96b"/>
    <w:p>
      <w:pPr>
        <w:pStyle w:val="Heading3"/>
      </w:pPr>
      <w:r>
        <w:rPr>
          <w:lang w:val="en-US"/>
        </w:rPr>
        <w:t xml:space="preserve">IPOS-DESC-fc7d86ef589af96b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6"/>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8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o_adc_error_cap0. If already explicit, correct shared interpretation rather than amend the source.</w:t>
      </w:r>
    </w:p>
    <w:p>
      <w:pPr>
        <w:pStyle w:val="Compact"/>
        <w:numPr>
          <w:ilvl w:val="0"/>
          <w:numId w:val="14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6"/>
        </w:numPr>
      </w:pPr>
      <w:r>
        <w:rPr>
          <w:b/>
          <w:bCs/>
          <w:lang w:val="en-US"/>
        </w:rPr>
        <w:t xml:space="preserve">Signal/register information:</w:t>
      </w:r>
      <w:r>
        <w:rPr>
          <w:lang w:val="en-US"/>
        </w:rPr>
        <w:t xml:space="preserve"> </w:t>
      </w:r>
      <w:r>
        <w:rPr>
          <w:lang w:val="en-US"/>
        </w:rPr>
        <w:t xml:space="preserve">o_adc_error_cap0; direction: output</w:t>
      </w:r>
    </w:p>
    <w:p>
      <w:pPr>
        <w:pStyle w:val="Compact"/>
        <w:numPr>
          <w:ilvl w:val="0"/>
          <w:numId w:val="148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8"/>
    <w:bookmarkStart w:id="509" w:name="ipos-desc-e8b414bd8645c06d"/>
    <w:p>
      <w:pPr>
        <w:pStyle w:val="Heading3"/>
      </w:pPr>
      <w:r>
        <w:rPr>
          <w:lang w:val="en-US"/>
        </w:rPr>
        <w:t xml:space="preserve">IPOS-DESC-e8b414bd8645c06d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common buffer.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common buffer.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7"/>
        </w:numPr>
      </w:pPr>
      <w:r>
        <w:rPr>
          <w:b/>
          <w:bCs/>
          <w:lang w:val="en-US"/>
        </w:rPr>
        <w:t xml:space="preserve">What the specification already states:</w:t>
      </w:r>
      <w:r>
        <w:rPr>
          <w:lang w:val="en-US"/>
        </w:rPr>
        <w:t xml:space="preserve"> </w:t>
      </w:r>
      <w:r>
        <w:rPr>
          <w:lang w:val="en-US"/>
        </w:rPr>
        <w:t xml:space="preserve">Approved catalog description: 1 power down common buffer. Exact same-owner requirement context is included below.</w:t>
      </w:r>
    </w:p>
    <w:p>
      <w:pPr>
        <w:pStyle w:val="Compact"/>
        <w:numPr>
          <w:ilvl w:val="0"/>
          <w:numId w:val="148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o_pd_cm_buf. If already explicit, correct shared interpretation rather than amend the source.</w:t>
      </w:r>
    </w:p>
    <w:p>
      <w:pPr>
        <w:pStyle w:val="Compact"/>
        <w:numPr>
          <w:ilvl w:val="0"/>
          <w:numId w:val="14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7"/>
        </w:numPr>
      </w:pPr>
      <w:r>
        <w:rPr>
          <w:b/>
          <w:bCs/>
          <w:lang w:val="en-US"/>
        </w:rPr>
        <w:t xml:space="preserve">Signal/register information:</w:t>
      </w:r>
      <w:r>
        <w:rPr>
          <w:lang w:val="en-US"/>
        </w:rPr>
        <w:t xml:space="preserve"> </w:t>
      </w:r>
      <w:r>
        <w:rPr>
          <w:lang w:val="en-US"/>
        </w:rPr>
        <w:t xml:space="preserve">o_pd_cm_buf; direction: output</w:t>
      </w:r>
    </w:p>
    <w:p>
      <w:pPr>
        <w:pStyle w:val="Compact"/>
        <w:numPr>
          <w:ilvl w:val="0"/>
          <w:numId w:val="148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9"/>
    <w:bookmarkStart w:id="510" w:name="ipos-desc-031276558814c222"/>
    <w:p>
      <w:pPr>
        <w:pStyle w:val="Heading3"/>
      </w:pPr>
      <w:r>
        <w:rPr>
          <w:lang w:val="en-US"/>
        </w:rPr>
        <w:t xml:space="preserve">IPOS-DESC-031276558814c222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rld.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rld.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8"/>
        </w:numPr>
      </w:pPr>
      <w:r>
        <w:rPr>
          <w:b/>
          <w:bCs/>
          <w:lang w:val="en-US"/>
        </w:rPr>
        <w:t xml:space="preserve">What the specification already states:</w:t>
      </w:r>
      <w:r>
        <w:rPr>
          <w:lang w:val="en-US"/>
        </w:rPr>
        <w:t xml:space="preserve"> </w:t>
      </w:r>
      <w:r>
        <w:rPr>
          <w:lang w:val="en-US"/>
        </w:rPr>
        <w:t xml:space="preserve">Approved catalog description: 1 power down rld. Exact same-owner requirement context is included below.</w:t>
      </w:r>
    </w:p>
    <w:p>
      <w:pPr>
        <w:pStyle w:val="Compact"/>
        <w:numPr>
          <w:ilvl w:val="0"/>
          <w:numId w:val="148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o_pd_rld. If already explicit, correct shared interpretation rather than amend the source.</w:t>
      </w:r>
    </w:p>
    <w:p>
      <w:pPr>
        <w:pStyle w:val="Compact"/>
        <w:numPr>
          <w:ilvl w:val="0"/>
          <w:numId w:val="14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8"/>
        </w:numPr>
      </w:pPr>
      <w:r>
        <w:rPr>
          <w:b/>
          <w:bCs/>
          <w:lang w:val="en-US"/>
        </w:rPr>
        <w:t xml:space="preserve">Signal/register information:</w:t>
      </w:r>
      <w:r>
        <w:rPr>
          <w:lang w:val="en-US"/>
        </w:rPr>
        <w:t xml:space="preserve"> </w:t>
      </w:r>
      <w:r>
        <w:rPr>
          <w:lang w:val="en-US"/>
        </w:rPr>
        <w:t xml:space="preserve">o_pd_rld; direction: output</w:t>
      </w:r>
    </w:p>
    <w:p>
      <w:pPr>
        <w:pStyle w:val="Compact"/>
        <w:numPr>
          <w:ilvl w:val="0"/>
          <w:numId w:val="148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0"/>
    <w:bookmarkStart w:id="511" w:name="ipos-desc-2975b1e818b0d53f"/>
    <w:p>
      <w:pPr>
        <w:pStyle w:val="Heading3"/>
      </w:pPr>
      <w:r>
        <w:rPr>
          <w:lang w:val="en-US"/>
        </w:rPr>
        <w:t xml:space="preserve">IPOS-DESC-2975b1e818b0d53f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avg1.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avg1.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89"/>
        </w:numPr>
      </w:pPr>
      <w:r>
        <w:rPr>
          <w:b/>
          <w:bCs/>
          <w:lang w:val="en-US"/>
        </w:rPr>
        <w:t xml:space="preserve">What the specification already states:</w:t>
      </w:r>
      <w:r>
        <w:rPr>
          <w:lang w:val="en-US"/>
        </w:rPr>
        <w:t xml:space="preserve"> </w:t>
      </w:r>
      <w:r>
        <w:rPr>
          <w:lang w:val="en-US"/>
        </w:rPr>
        <w:t xml:space="preserve">Approved catalog description: 1 power down avg1. Exact same-owner requirement context is included below.</w:t>
      </w:r>
    </w:p>
    <w:p>
      <w:pPr>
        <w:pStyle w:val="Compact"/>
        <w:numPr>
          <w:ilvl w:val="0"/>
          <w:numId w:val="148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o_pd_avg1. If already explicit, correct shared interpretation rather than amend the source.</w:t>
      </w:r>
    </w:p>
    <w:p>
      <w:pPr>
        <w:pStyle w:val="Compact"/>
        <w:numPr>
          <w:ilvl w:val="0"/>
          <w:numId w:val="14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9"/>
        </w:numPr>
      </w:pPr>
      <w:r>
        <w:rPr>
          <w:b/>
          <w:bCs/>
          <w:lang w:val="en-US"/>
        </w:rPr>
        <w:t xml:space="preserve">Signal/register information:</w:t>
      </w:r>
      <w:r>
        <w:rPr>
          <w:lang w:val="en-US"/>
        </w:rPr>
        <w:t xml:space="preserve"> </w:t>
      </w:r>
      <w:r>
        <w:rPr>
          <w:lang w:val="en-US"/>
        </w:rPr>
        <w:t xml:space="preserve">o_pd_avg1; direction: output</w:t>
      </w:r>
    </w:p>
    <w:p>
      <w:pPr>
        <w:pStyle w:val="Compact"/>
        <w:numPr>
          <w:ilvl w:val="0"/>
          <w:numId w:val="148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1"/>
    <w:bookmarkStart w:id="512" w:name="ipos-desc-de584dd0c8c25322"/>
    <w:p>
      <w:pPr>
        <w:pStyle w:val="Heading3"/>
      </w:pPr>
      <w:r>
        <w:rPr>
          <w:lang w:val="en-US"/>
        </w:rPr>
        <w:t xml:space="preserve">IPOS-DESC-de584dd0c8c25322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avg2.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avg2.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0"/>
        </w:numPr>
      </w:pPr>
      <w:r>
        <w:rPr>
          <w:b/>
          <w:bCs/>
          <w:lang w:val="en-US"/>
        </w:rPr>
        <w:t xml:space="preserve">What the specification already states:</w:t>
      </w:r>
      <w:r>
        <w:rPr>
          <w:lang w:val="en-US"/>
        </w:rPr>
        <w:t xml:space="preserve"> </w:t>
      </w:r>
      <w:r>
        <w:rPr>
          <w:lang w:val="en-US"/>
        </w:rPr>
        <w:t xml:space="preserve">Approved catalog description: 1 power down avg2. Exact same-owner requirement context is included below.</w:t>
      </w:r>
    </w:p>
    <w:p>
      <w:pPr>
        <w:pStyle w:val="Compact"/>
        <w:numPr>
          <w:ilvl w:val="0"/>
          <w:numId w:val="149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o_pd_avg2. If already explicit, correct shared interpretation rather than amend the source.</w:t>
      </w:r>
    </w:p>
    <w:p>
      <w:pPr>
        <w:pStyle w:val="Compact"/>
        <w:numPr>
          <w:ilvl w:val="0"/>
          <w:numId w:val="14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0"/>
        </w:numPr>
      </w:pPr>
      <w:r>
        <w:rPr>
          <w:b/>
          <w:bCs/>
          <w:lang w:val="en-US"/>
        </w:rPr>
        <w:t xml:space="preserve">Signal/register information:</w:t>
      </w:r>
      <w:r>
        <w:rPr>
          <w:lang w:val="en-US"/>
        </w:rPr>
        <w:t xml:space="preserve"> </w:t>
      </w:r>
      <w:r>
        <w:rPr>
          <w:lang w:val="en-US"/>
        </w:rPr>
        <w:t xml:space="preserve">o_pd_avg2; direction: output</w:t>
      </w:r>
    </w:p>
    <w:p>
      <w:pPr>
        <w:pStyle w:val="Compact"/>
        <w:numPr>
          <w:ilvl w:val="0"/>
          <w:numId w:val="149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2"/>
    <w:bookmarkStart w:id="513" w:name="ipos-desc-73255daf92776776"/>
    <w:p>
      <w:pPr>
        <w:pStyle w:val="Heading3"/>
      </w:pPr>
      <w:r>
        <w:rPr>
          <w:lang w:val="en-US"/>
        </w:rPr>
        <w:t xml:space="preserve">IPOS-DESC-73255daf92776776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enable for master ahb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for master ahb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1"/>
        </w:numPr>
      </w:pPr>
      <w:r>
        <w:rPr>
          <w:b/>
          <w:bCs/>
          <w:lang w:val="en-US"/>
        </w:rPr>
        <w:t xml:space="preserve">What the specification already states:</w:t>
      </w:r>
      <w:r>
        <w:rPr>
          <w:lang w:val="en-US"/>
        </w:rPr>
        <w:t xml:space="preserve"> </w:t>
      </w:r>
      <w:r>
        <w:rPr>
          <w:lang w:val="en-US"/>
        </w:rPr>
        <w:t xml:space="preserve">Approved catalog description: 0 enable for master ahb clock. Exact same-owner requirement context is included below.</w:t>
      </w:r>
    </w:p>
    <w:p>
      <w:pPr>
        <w:pStyle w:val="Compact"/>
        <w:numPr>
          <w:ilvl w:val="0"/>
          <w:numId w:val="149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o_mc_ahb_clk_en. If already explicit, correct shared interpretation rather than amend the source.</w:t>
      </w:r>
    </w:p>
    <w:p>
      <w:pPr>
        <w:pStyle w:val="Compact"/>
        <w:numPr>
          <w:ilvl w:val="0"/>
          <w:numId w:val="14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1"/>
        </w:numPr>
      </w:pPr>
      <w:r>
        <w:rPr>
          <w:b/>
          <w:bCs/>
          <w:lang w:val="en-US"/>
        </w:rPr>
        <w:t xml:space="preserve">Signal/register information:</w:t>
      </w:r>
      <w:r>
        <w:rPr>
          <w:lang w:val="en-US"/>
        </w:rPr>
        <w:t xml:space="preserve"> </w:t>
      </w:r>
      <w:r>
        <w:rPr>
          <w:lang w:val="en-US"/>
        </w:rPr>
        <w:t xml:space="preserve">o_mc_ahb_clk_en; direction: output</w:t>
      </w:r>
    </w:p>
    <w:p>
      <w:pPr>
        <w:pStyle w:val="Compact"/>
        <w:numPr>
          <w:ilvl w:val="0"/>
          <w:numId w:val="149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3"/>
    <w:bookmarkStart w:id="514" w:name="ipos-desc-f9d68390ec480437"/>
    <w:p>
      <w:pPr>
        <w:pStyle w:val="Heading3"/>
      </w:pPr>
      <w:r>
        <w:rPr>
          <w:lang w:val="en-US"/>
        </w:rPr>
        <w:t xml:space="preserve">IPOS-DESC-f9d68390ec480437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2"/>
        </w:numPr>
      </w:pPr>
      <w:r>
        <w:rPr>
          <w:b/>
          <w:bCs/>
          <w:lang w:val="en-US"/>
        </w:rPr>
        <w:t xml:space="preserve">What the specification already states:</w:t>
      </w:r>
      <w:r>
        <w:rPr>
          <w:lang w:val="en-US"/>
        </w:rPr>
        <w:t xml:space="preserve"> </w:t>
      </w:r>
      <w:r>
        <w:rPr>
          <w:lang w:val="en-US"/>
        </w:rPr>
        <w:t xml:space="preserve">Approved catalog description: [2:0] 0 device status register. Exact same-owner requirement context is included below.</w:t>
      </w:r>
    </w:p>
    <w:p>
      <w:pPr>
        <w:pStyle w:val="Compact"/>
        <w:numPr>
          <w:ilvl w:val="0"/>
          <w:numId w:val="149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o_main_controller_device_status_register. If already explicit, correct shared interpretation rather than amend the source.</w:t>
      </w:r>
    </w:p>
    <w:p>
      <w:pPr>
        <w:pStyle w:val="Compact"/>
        <w:numPr>
          <w:ilvl w:val="0"/>
          <w:numId w:val="14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2"/>
        </w:numPr>
      </w:pPr>
      <w:r>
        <w:rPr>
          <w:b/>
          <w:bCs/>
          <w:lang w:val="en-US"/>
        </w:rPr>
        <w:t xml:space="preserve">Signal/register information:</w:t>
      </w:r>
      <w:r>
        <w:rPr>
          <w:lang w:val="en-US"/>
        </w:rPr>
        <w:t xml:space="preserve"> </w:t>
      </w:r>
      <w:r>
        <w:rPr>
          <w:lang w:val="en-US"/>
        </w:rPr>
        <w:t xml:space="preserve">o_main_controller_device_status_register; direction: output</w:t>
      </w:r>
    </w:p>
    <w:p>
      <w:pPr>
        <w:pStyle w:val="Compact"/>
        <w:numPr>
          <w:ilvl w:val="0"/>
          <w:numId w:val="149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4"/>
    <w:bookmarkStart w:id="515" w:name="ipos-desc-224fa7d012d65596"/>
    <w:p>
      <w:pPr>
        <w:pStyle w:val="Heading3"/>
      </w:pPr>
      <w:r>
        <w:rPr>
          <w:lang w:val="en-US"/>
        </w:rPr>
        <w:t xml:space="preserve">IPOS-DESC-224fa7d012d65596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3"/>
        </w:numPr>
      </w:pPr>
      <w:r>
        <w:rPr>
          <w:b/>
          <w:bCs/>
          <w:lang w:val="en-US"/>
        </w:rPr>
        <w:t xml:space="preserve">What the specification already states:</w:t>
      </w:r>
      <w:r>
        <w:rPr>
          <w:lang w:val="en-US"/>
        </w:rPr>
        <w:t xml:space="preserve"> </w:t>
      </w:r>
      <w:r>
        <w:rPr>
          <w:lang w:val="en-US"/>
        </w:rPr>
        <w:t xml:space="preserve">Approved catalog description: [3:0] 0 device status register. Exact same-owner requirement context is included below.</w:t>
      </w:r>
    </w:p>
    <w:p>
      <w:pPr>
        <w:pStyle w:val="Compact"/>
        <w:numPr>
          <w:ilvl w:val="0"/>
          <w:numId w:val="149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o_main_controller_elab_status_register. If already explicit, correct shared interpretation rather than amend the source.</w:t>
      </w:r>
    </w:p>
    <w:p>
      <w:pPr>
        <w:pStyle w:val="Compact"/>
        <w:numPr>
          <w:ilvl w:val="0"/>
          <w:numId w:val="14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3"/>
        </w:numPr>
      </w:pPr>
      <w:r>
        <w:rPr>
          <w:b/>
          <w:bCs/>
          <w:lang w:val="en-US"/>
        </w:rPr>
        <w:t xml:space="preserve">Signal/register information:</w:t>
      </w:r>
      <w:r>
        <w:rPr>
          <w:lang w:val="en-US"/>
        </w:rPr>
        <w:t xml:space="preserve"> </w:t>
      </w:r>
      <w:r>
        <w:rPr>
          <w:lang w:val="en-US"/>
        </w:rPr>
        <w:t xml:space="preserve">o_main_controller_elab_status_register; direction: output</w:t>
      </w:r>
    </w:p>
    <w:p>
      <w:pPr>
        <w:pStyle w:val="Compact"/>
        <w:numPr>
          <w:ilvl w:val="0"/>
          <w:numId w:val="149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5"/>
    <w:bookmarkStart w:id="516" w:name="ipos-desc-19629f526114b83f"/>
    <w:p>
      <w:pPr>
        <w:pStyle w:val="Heading3"/>
      </w:pPr>
      <w:r>
        <w:rPr>
          <w:lang w:val="en-US"/>
        </w:rPr>
        <w:t xml:space="preserve">IPOS-DESC-19629f526114b83f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enable biobuffer to analog domain.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biobuffer to analog domain.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Controller:IPOS_STBIO1_MAIN_CONTROLLER_037; offsets 0 to 243</w:t>
      </w:r>
    </w:p>
    <w:p>
      <w:pPr>
        <w:pStyle w:val="SourceCode"/>
      </w:pPr>
      <w:r>
        <w:rPr>
          <w:rStyle w:val="VerbatimChar"/>
          <w:lang w:val="en-US"/>
        </w:rPr>
        <w:t xml:space="preserve">In a Time Slot, when a BIO-Channel operation is selected, o_en_bufxbio signal (in Digital Top) shall go high at least a configurable time (Device Config Operation [6:5]) before selecting the first bio-channel to measure with the o_ADC_mux_reg.</w:t>
      </w:r>
    </w:p>
    <w:p>
      <w:pPr>
        <w:pStyle w:val="FirstParagraph"/>
      </w:pPr>
      <w:r>
        <w:rPr>
          <w:lang w:val="en-US"/>
        </w:rPr>
        <w:t xml:space="preserve">Signal/port descriptive completeness is not established for: qualification</w:t>
      </w:r>
    </w:p>
    <w:p>
      <w:pPr>
        <w:pStyle w:val="BodyText"/>
      </w:pPr>
      <w:r>
        <w:rPr>
          <w:lang w:val="en-US"/>
        </w:rPr>
        <w:t xml:space="preserve">Provenance: artifacts/stage2_mirco_arc/source_port_catalog.csv; C:/Users/iannuzza/LOCAL_PROJ/Github_copilot_proj/STBIO_AI/artifacts/stage1_requirements/ocr_extracts/DDS_STBIO1_p084.txt; approved requirement:IPOS_STBIO1_MAIN_CONTROLLER_037;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94"/>
        </w:numPr>
      </w:pPr>
      <w:r>
        <w:rPr>
          <w:b/>
          <w:bCs/>
          <w:lang w:val="en-US"/>
        </w:rPr>
        <w:t xml:space="preserve">What the specification already states:</w:t>
      </w:r>
      <w:r>
        <w:rPr>
          <w:lang w:val="en-US"/>
        </w:rPr>
        <w:t xml:space="preserve"> </w:t>
      </w:r>
      <w:r>
        <w:rPr>
          <w:lang w:val="en-US"/>
        </w:rPr>
        <w:t xml:space="preserve">Approved catalog description: 0 enable biobuffer to analog domain. Exact same-owner requirement context is included below.</w:t>
      </w:r>
    </w:p>
    <w:p>
      <w:pPr>
        <w:pStyle w:val="Compact"/>
        <w:numPr>
          <w:ilvl w:val="0"/>
          <w:numId w:val="1494"/>
        </w:numPr>
      </w:pPr>
      <w:r>
        <w:rPr>
          <w:b/>
          <w:bCs/>
          <w:lang w:val="en-US"/>
        </w:rPr>
        <w:t xml:space="preserve">What is missing or not identified:</w:t>
      </w:r>
      <w:r>
        <w:rPr>
          <w:lang w:val="en-US"/>
        </w:rPr>
        <w:t xml:space="preserve"> </w:t>
      </w:r>
      <w:r>
        <w:rPr>
          <w:lang w:val="en-US"/>
        </w:rPr>
        <w:t xml:space="preserve">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94"/>
        </w:numPr>
      </w:pPr>
      <w:r>
        <w:rPr>
          <w:b/>
          <w:bCs/>
          <w:lang w:val="en-US"/>
        </w:rPr>
        <w:t xml:space="preserve">What the user needs to do:</w:t>
      </w:r>
      <w:r>
        <w:rPr>
          <w:lang w:val="en-US"/>
        </w:rPr>
        <w:t xml:space="preserve"> </w:t>
      </w:r>
      <w:r>
        <w:rPr>
          <w:lang w:val="en-US"/>
        </w:rPr>
        <w:t xml:space="preserve">Locate or clarify the approved qualification relationship for o_en_bufxbio. If already explicit, correct shared interpretation rather than amend the source.</w:t>
      </w:r>
    </w:p>
    <w:p>
      <w:pPr>
        <w:pStyle w:val="Compact"/>
        <w:numPr>
          <w:ilvl w:val="0"/>
          <w:numId w:val="14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4"/>
        </w:numPr>
      </w:pPr>
      <w:r>
        <w:rPr>
          <w:b/>
          <w:bCs/>
          <w:lang w:val="en-US"/>
        </w:rPr>
        <w:t xml:space="preserve">Signal/register information:</w:t>
      </w:r>
      <w:r>
        <w:rPr>
          <w:lang w:val="en-US"/>
        </w:rPr>
        <w:t xml:space="preserve"> </w:t>
      </w:r>
      <w:r>
        <w:rPr>
          <w:lang w:val="en-US"/>
        </w:rPr>
        <w:t xml:space="preserve">o_en_bufxbio; direction: output</w:t>
      </w:r>
    </w:p>
    <w:p>
      <w:pPr>
        <w:pStyle w:val="Compact"/>
        <w:numPr>
          <w:ilvl w:val="0"/>
          <w:numId w:val="149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6"/>
    <w:bookmarkStart w:id="517" w:name="ipos-desc-f899cdbef0b123a6"/>
    <w:p>
      <w:pPr>
        <w:pStyle w:val="Heading3"/>
      </w:pPr>
      <w:r>
        <w:rPr>
          <w:lang w:val="en-US"/>
        </w:rPr>
        <w:t xml:space="preserve">IPOS-DESC-f899cdbef0b123a6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[ppg_rx_channel_bit_top-1:0] 0 selected rx ch frame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[ppg_rx_channel_bit_top-1:0] 0 selected rx ch frame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5"/>
        </w:numPr>
      </w:pPr>
      <w:r>
        <w:rPr>
          <w:b/>
          <w:bCs/>
          <w:lang w:val="en-US"/>
        </w:rPr>
        <w:t xml:space="preserve">What the specification already states:</w:t>
      </w:r>
      <w:r>
        <w:rPr>
          <w:lang w:val="en-US"/>
        </w:rPr>
        <w:t xml:space="preserve"> </w:t>
      </w:r>
      <w:r>
        <w:rPr>
          <w:lang w:val="en-US"/>
        </w:rPr>
        <w:t xml:space="preserve">Approved catalog description: [ppg_rx_channel_bit_top-1:0] 0 selected rx ch frame to analog domain. Exact same-owner requirement context is included below.</w:t>
      </w:r>
    </w:p>
    <w:p>
      <w:pPr>
        <w:pStyle w:val="Compact"/>
        <w:numPr>
          <w:ilvl w:val="0"/>
          <w:numId w:val="149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o_rx_ch_frame. If already explicit, correct shared interpretation rather than amend the source.</w:t>
      </w:r>
    </w:p>
    <w:p>
      <w:pPr>
        <w:pStyle w:val="Compact"/>
        <w:numPr>
          <w:ilvl w:val="0"/>
          <w:numId w:val="14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5"/>
        </w:numPr>
      </w:pPr>
      <w:r>
        <w:rPr>
          <w:b/>
          <w:bCs/>
          <w:lang w:val="en-US"/>
        </w:rPr>
        <w:t xml:space="preserve">Signal/register information:</w:t>
      </w:r>
      <w:r>
        <w:rPr>
          <w:lang w:val="en-US"/>
        </w:rPr>
        <w:t xml:space="preserve"> </w:t>
      </w:r>
      <w:r>
        <w:rPr>
          <w:lang w:val="en-US"/>
        </w:rPr>
        <w:t xml:space="preserve">o_rx_ch_frame; direction: output</w:t>
      </w:r>
    </w:p>
    <w:p>
      <w:pPr>
        <w:pStyle w:val="Compact"/>
        <w:numPr>
          <w:ilvl w:val="0"/>
          <w:numId w:val="149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7"/>
    <w:bookmarkStart w:id="518" w:name="ipos-desc-45d91b2b8e3ac16c"/>
    <w:p>
      <w:pPr>
        <w:pStyle w:val="Heading3"/>
      </w:pPr>
      <w:r>
        <w:rPr>
          <w:lang w:val="en-US"/>
        </w:rPr>
        <w:t xml:space="preserve">IPOS-DESC-45d91b2b8e3ac16c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enable external ldo.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external ldo.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6"/>
        </w:numPr>
      </w:pPr>
      <w:r>
        <w:rPr>
          <w:b/>
          <w:bCs/>
          <w:lang w:val="en-US"/>
        </w:rPr>
        <w:t xml:space="preserve">What the specification already states:</w:t>
      </w:r>
      <w:r>
        <w:rPr>
          <w:lang w:val="en-US"/>
        </w:rPr>
        <w:t xml:space="preserve"> </w:t>
      </w:r>
      <w:r>
        <w:rPr>
          <w:lang w:val="en-US"/>
        </w:rPr>
        <w:t xml:space="preserve">Approved catalog description: 0 enable external ldo. Exact same-owner requirement context is included below.</w:t>
      </w:r>
    </w:p>
    <w:p>
      <w:pPr>
        <w:pStyle w:val="Compact"/>
        <w:numPr>
          <w:ilvl w:val="0"/>
          <w:numId w:val="149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o_ldo_ext. If already explicit, correct shared interpretation rather than amend the source.</w:t>
      </w:r>
    </w:p>
    <w:p>
      <w:pPr>
        <w:pStyle w:val="Compact"/>
        <w:numPr>
          <w:ilvl w:val="0"/>
          <w:numId w:val="14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6"/>
        </w:numPr>
      </w:pPr>
      <w:r>
        <w:rPr>
          <w:b/>
          <w:bCs/>
          <w:lang w:val="en-US"/>
        </w:rPr>
        <w:t xml:space="preserve">Signal/register information:</w:t>
      </w:r>
      <w:r>
        <w:rPr>
          <w:lang w:val="en-US"/>
        </w:rPr>
        <w:t xml:space="preserve"> </w:t>
      </w:r>
      <w:r>
        <w:rPr>
          <w:lang w:val="en-US"/>
        </w:rPr>
        <w:t xml:space="preserve">o_ldo_ext; direction: output</w:t>
      </w:r>
    </w:p>
    <w:p>
      <w:pPr>
        <w:pStyle w:val="Compact"/>
        <w:numPr>
          <w:ilvl w:val="0"/>
          <w:numId w:val="149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8"/>
    <w:bookmarkStart w:id="519" w:name="ipos-desc-f787180a8845ffed"/>
    <w:p>
      <w:pPr>
        <w:pStyle w:val="Heading3"/>
      </w:pPr>
      <w:r>
        <w:rPr>
          <w:lang w:val="en-US"/>
        </w:rPr>
        <w:t xml:space="preserve">IPOS-DESC-f787180a8845ffed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[n_state_bit-1:0] 0 ppg state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[n_state_bit-1:0] 0 ppg state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7"/>
        </w:numPr>
      </w:pPr>
      <w:r>
        <w:rPr>
          <w:b/>
          <w:bCs/>
          <w:lang w:val="en-US"/>
        </w:rPr>
        <w:t xml:space="preserve">What the specification already states:</w:t>
      </w:r>
      <w:r>
        <w:rPr>
          <w:lang w:val="en-US"/>
        </w:rPr>
        <w:t xml:space="preserve"> </w:t>
      </w:r>
      <w:r>
        <w:rPr>
          <w:lang w:val="en-US"/>
        </w:rPr>
        <w:t xml:space="preserve">Approved catalog description: [n_state_bit-1:0] 0 ppg state status register. Exact same-owner requirement context is included below.</w:t>
      </w:r>
    </w:p>
    <w:p>
      <w:pPr>
        <w:pStyle w:val="Compact"/>
        <w:numPr>
          <w:ilvl w:val="0"/>
          <w:numId w:val="14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o_ppg_status_register. If already explicit, correct shared interpretation rather than amend the source.</w:t>
      </w:r>
    </w:p>
    <w:p>
      <w:pPr>
        <w:pStyle w:val="Compact"/>
        <w:numPr>
          <w:ilvl w:val="0"/>
          <w:numId w:val="14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7"/>
        </w:numPr>
      </w:pPr>
      <w:r>
        <w:rPr>
          <w:b/>
          <w:bCs/>
          <w:lang w:val="en-US"/>
        </w:rPr>
        <w:t xml:space="preserve">Signal/register information:</w:t>
      </w:r>
      <w:r>
        <w:rPr>
          <w:lang w:val="en-US"/>
        </w:rPr>
        <w:t xml:space="preserve"> </w:t>
      </w:r>
      <w:r>
        <w:rPr>
          <w:lang w:val="en-US"/>
        </w:rPr>
        <w:t xml:space="preserve">o_ppg_status_register; direction: output</w:t>
      </w:r>
    </w:p>
    <w:p>
      <w:pPr>
        <w:pStyle w:val="Compact"/>
        <w:numPr>
          <w:ilvl w:val="0"/>
          <w:numId w:val="149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9"/>
    <w:bookmarkStart w:id="520" w:name="ipos-desc-40d3b3079550c87f"/>
    <w:p>
      <w:pPr>
        <w:pStyle w:val="Heading3"/>
      </w:pPr>
      <w:r>
        <w:rPr>
          <w:lang w:val="en-US"/>
        </w:rPr>
        <w:t xml:space="preserve">IPOS-DESC-40d3b3079550c87f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0 b cap idac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0 b cap idac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8"/>
        </w:numPr>
      </w:pPr>
      <w:r>
        <w:rPr>
          <w:b/>
          <w:bCs/>
          <w:lang w:val="en-US"/>
        </w:rPr>
        <w:t xml:space="preserve">What the specification already states:</w:t>
      </w:r>
      <w:r>
        <w:rPr>
          <w:lang w:val="en-US"/>
        </w:rPr>
        <w:t xml:space="preserve"> </w:t>
      </w:r>
      <w:r>
        <w:rPr>
          <w:lang w:val="en-US"/>
        </w:rPr>
        <w:t xml:space="preserve">Approved catalog description: [1:0] 0 b cap idac to analog domain. Exact same-owner requirement context is included below.</w:t>
      </w:r>
    </w:p>
    <w:p>
      <w:pPr>
        <w:pStyle w:val="Compact"/>
        <w:numPr>
          <w:ilvl w:val="0"/>
          <w:numId w:val="149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o_b_cap_idac. If already explicit, correct shared interpretation rather than amend the source.</w:t>
      </w:r>
    </w:p>
    <w:p>
      <w:pPr>
        <w:pStyle w:val="Compact"/>
        <w:numPr>
          <w:ilvl w:val="0"/>
          <w:numId w:val="14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8"/>
        </w:numPr>
      </w:pPr>
      <w:r>
        <w:rPr>
          <w:b/>
          <w:bCs/>
          <w:lang w:val="en-US"/>
        </w:rPr>
        <w:t xml:space="preserve">Signal/register information:</w:t>
      </w:r>
      <w:r>
        <w:rPr>
          <w:lang w:val="en-US"/>
        </w:rPr>
        <w:t xml:space="preserve"> </w:t>
      </w:r>
      <w:r>
        <w:rPr>
          <w:lang w:val="en-US"/>
        </w:rPr>
        <w:t xml:space="preserve">o_b_cap_idac; direction: output</w:t>
      </w:r>
    </w:p>
    <w:p>
      <w:pPr>
        <w:pStyle w:val="Compact"/>
        <w:numPr>
          <w:ilvl w:val="0"/>
          <w:numId w:val="149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0"/>
    <w:bookmarkStart w:id="521" w:name="ipos-desc-56f126195d15f9d8"/>
    <w:p>
      <w:pPr>
        <w:pStyle w:val="Heading3"/>
      </w:pPr>
      <w:r>
        <w:rPr>
          <w:lang w:val="en-US"/>
        </w:rPr>
        <w:t xml:space="preserve">IPOS-DESC-56f126195d15f9d8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0 ispu irq.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ispu irq.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99"/>
        </w:numPr>
      </w:pPr>
      <w:r>
        <w:rPr>
          <w:b/>
          <w:bCs/>
          <w:lang w:val="en-US"/>
        </w:rPr>
        <w:t xml:space="preserve">What the specification already states:</w:t>
      </w:r>
      <w:r>
        <w:rPr>
          <w:lang w:val="en-US"/>
        </w:rPr>
        <w:t xml:space="preserve"> </w:t>
      </w:r>
      <w:r>
        <w:rPr>
          <w:lang w:val="en-US"/>
        </w:rPr>
        <w:t xml:space="preserve">Approved catalog description: [3:0] 0 ispu irq. Exact same-owner requirement context is included below.</w:t>
      </w:r>
    </w:p>
    <w:p>
      <w:pPr>
        <w:pStyle w:val="Compact"/>
        <w:numPr>
          <w:ilvl w:val="0"/>
          <w:numId w:val="149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o_ispu_irq_ctrl. If already explicit, correct shared interpretation rather than amend the source.</w:t>
      </w:r>
    </w:p>
    <w:p>
      <w:pPr>
        <w:pStyle w:val="Compact"/>
        <w:numPr>
          <w:ilvl w:val="0"/>
          <w:numId w:val="14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9"/>
        </w:numPr>
      </w:pPr>
      <w:r>
        <w:rPr>
          <w:b/>
          <w:bCs/>
          <w:lang w:val="en-US"/>
        </w:rPr>
        <w:t xml:space="preserve">Signal/register information:</w:t>
      </w:r>
      <w:r>
        <w:rPr>
          <w:lang w:val="en-US"/>
        </w:rPr>
        <w:t xml:space="preserve"> </w:t>
      </w:r>
      <w:r>
        <w:rPr>
          <w:lang w:val="en-US"/>
        </w:rPr>
        <w:t xml:space="preserve">o_ispu_irq_ctrl; direction: output</w:t>
      </w:r>
    </w:p>
    <w:p>
      <w:pPr>
        <w:pStyle w:val="Compact"/>
        <w:numPr>
          <w:ilvl w:val="0"/>
          <w:numId w:val="149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1"/>
    <w:bookmarkStart w:id="522" w:name="ipos-desc-3d4c550e2eb67903"/>
    <w:p>
      <w:pPr>
        <w:pStyle w:val="Heading3"/>
      </w:pPr>
      <w:r>
        <w:rPr>
          <w:lang w:val="en-US"/>
        </w:rPr>
        <w:t xml:space="preserve">IPOS-DESC-3d4c550e2eb67903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irq start measurement to GPIO.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irq start measurement to GPIO.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Controller:IPOS_STBIO1_MAIN_CONTROLLER_4034; offsets 0 to 165</w:t>
      </w:r>
    </w:p>
    <w:p>
      <w:pPr>
        <w:pStyle w:val="SourceCode"/>
      </w:pPr>
      <w:r>
        <w:rPr>
          <w:rStyle w:val="VerbatimChar"/>
          <w:lang w:val="en-US"/>
        </w:rPr>
        <w:t xml:space="preserve">Every Time a new measurement cycle starts (DEVICE FSM goes in OPERATIVE from another state), the o_irq_start_measurement shall be set to 1 for at least 1 clock cycle</w:t>
      </w:r>
    </w:p>
    <w:p>
      <w:pPr>
        <w:pStyle w:val="FirstParagraph"/>
      </w:pPr>
      <w:r>
        <w:rPr>
          <w:lang w:val="en-US"/>
        </w:rPr>
        <w:t xml:space="preserve">Signal/port descriptive completeness is not established for: qualification</w:t>
      </w:r>
    </w:p>
    <w:p>
      <w:pPr>
        <w:pStyle w:val="BodyText"/>
      </w:pPr>
      <w:r>
        <w:rPr>
          <w:lang w:val="en-US"/>
        </w:rPr>
        <w:t xml:space="preserve">Provenance: artifacts/stage2_mirco_arc/source_port_catalog.csv; C:/Users/iannuzza/LOCAL_PROJ/Github_copilot_proj/STBIO_AI/artifacts/stage1_requirements/ocr_extracts/DDS_STBIO1_p084.txt; approved requirement:IPOS_STBIO1_MAIN_CONTROLLER_4034;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0"/>
        </w:numPr>
      </w:pPr>
      <w:r>
        <w:rPr>
          <w:b/>
          <w:bCs/>
          <w:lang w:val="en-US"/>
        </w:rPr>
        <w:t xml:space="preserve">What the specification already states:</w:t>
      </w:r>
      <w:r>
        <w:rPr>
          <w:lang w:val="en-US"/>
        </w:rPr>
        <w:t xml:space="preserve"> </w:t>
      </w:r>
      <w:r>
        <w:rPr>
          <w:lang w:val="en-US"/>
        </w:rPr>
        <w:t xml:space="preserve">Approved catalog description: 0 irq start measurement to GPIO. Exact same-owner requirement context is included below.</w:t>
      </w:r>
    </w:p>
    <w:p>
      <w:pPr>
        <w:pStyle w:val="Compact"/>
        <w:numPr>
          <w:ilvl w:val="0"/>
          <w:numId w:val="1500"/>
        </w:numPr>
      </w:pPr>
      <w:r>
        <w:rPr>
          <w:b/>
          <w:bCs/>
          <w:lang w:val="en-US"/>
        </w:rPr>
        <w:t xml:space="preserve">What is missing or not identified:</w:t>
      </w:r>
      <w:r>
        <w:rPr>
          <w:lang w:val="en-US"/>
        </w:rPr>
        <w:t xml:space="preserve"> </w:t>
      </w:r>
      <w:r>
        <w:rPr>
          <w:lang w:val="en-US"/>
        </w:rPr>
        <w:t xml:space="preserve">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0"/>
        </w:numPr>
      </w:pPr>
      <w:r>
        <w:rPr>
          <w:b/>
          <w:bCs/>
          <w:lang w:val="en-US"/>
        </w:rPr>
        <w:t xml:space="preserve">What the user needs to do:</w:t>
      </w:r>
      <w:r>
        <w:rPr>
          <w:lang w:val="en-US"/>
        </w:rPr>
        <w:t xml:space="preserve"> </w:t>
      </w:r>
      <w:r>
        <w:rPr>
          <w:lang w:val="en-US"/>
        </w:rPr>
        <w:t xml:space="preserve">Locate or clarify the approved qualification relationship for o_irq_start_measurement. If already explicit, correct shared interpretation rather than amend the source.</w:t>
      </w:r>
    </w:p>
    <w:p>
      <w:pPr>
        <w:pStyle w:val="Compact"/>
        <w:numPr>
          <w:ilvl w:val="0"/>
          <w:numId w:val="15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0"/>
        </w:numPr>
      </w:pPr>
      <w:r>
        <w:rPr>
          <w:b/>
          <w:bCs/>
          <w:lang w:val="en-US"/>
        </w:rPr>
        <w:t xml:space="preserve">Signal/register information:</w:t>
      </w:r>
      <w:r>
        <w:rPr>
          <w:lang w:val="en-US"/>
        </w:rPr>
        <w:t xml:space="preserve"> </w:t>
      </w:r>
      <w:r>
        <w:rPr>
          <w:lang w:val="en-US"/>
        </w:rPr>
        <w:t xml:space="preserve">o_irq_start_measurement; direction: output</w:t>
      </w:r>
    </w:p>
    <w:p>
      <w:pPr>
        <w:pStyle w:val="Compact"/>
        <w:numPr>
          <w:ilvl w:val="0"/>
          <w:numId w:val="150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2"/>
    <w:bookmarkStart w:id="523" w:name="ipos-desc-80b4e69c82ce6284"/>
    <w:p>
      <w:pPr>
        <w:pStyle w:val="Heading3"/>
      </w:pPr>
      <w:r>
        <w:rPr>
          <w:lang w:val="en-US"/>
        </w:rPr>
        <w:t xml:space="preserve">IPOS-DESC-80b4e69c82ce6284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end calibration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calibration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501"/>
        </w:numPr>
      </w:pPr>
      <w:r>
        <w:rPr>
          <w:b/>
          <w:bCs/>
          <w:lang w:val="en-US"/>
        </w:rPr>
        <w:t xml:space="preserve">What the specification already states:</w:t>
      </w:r>
      <w:r>
        <w:rPr>
          <w:lang w:val="en-US"/>
        </w:rPr>
        <w:t xml:space="preserve"> </w:t>
      </w:r>
      <w:r>
        <w:rPr>
          <w:lang w:val="en-US"/>
        </w:rPr>
        <w:t xml:space="preserve">Approved catalog description: 1 end calibration to analog domain. Exact same-owner requirement context is included below.</w:t>
      </w:r>
    </w:p>
    <w:p>
      <w:pPr>
        <w:pStyle w:val="Compact"/>
        <w:numPr>
          <w:ilvl w:val="0"/>
          <w:numId w:val="15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o_end_calibration. If already explicit, correct shared interpretation rather than amend the source.</w:t>
      </w:r>
    </w:p>
    <w:p>
      <w:pPr>
        <w:pStyle w:val="Compact"/>
        <w:numPr>
          <w:ilvl w:val="0"/>
          <w:numId w:val="15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1"/>
        </w:numPr>
      </w:pPr>
      <w:r>
        <w:rPr>
          <w:b/>
          <w:bCs/>
          <w:lang w:val="en-US"/>
        </w:rPr>
        <w:t xml:space="preserve">Signal/register information:</w:t>
      </w:r>
      <w:r>
        <w:rPr>
          <w:lang w:val="en-US"/>
        </w:rPr>
        <w:t xml:space="preserve"> </w:t>
      </w:r>
      <w:r>
        <w:rPr>
          <w:lang w:val="en-US"/>
        </w:rPr>
        <w:t xml:space="preserve">o_end_calibration; direction: output</w:t>
      </w:r>
    </w:p>
    <w:p>
      <w:pPr>
        <w:pStyle w:val="Compact"/>
        <w:numPr>
          <w:ilvl w:val="0"/>
          <w:numId w:val="150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3"/>
    <w:bookmarkStart w:id="524" w:name="ipos-desc-beee4369eba650ac"/>
    <w:p>
      <w:pPr>
        <w:pStyle w:val="Heading3"/>
      </w:pPr>
      <w:r>
        <w:rPr>
          <w:lang w:val="en-US"/>
        </w:rPr>
        <w:t xml:space="preserve">IPOS-DESC-beee4369eba650ac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[data_out_size_bit_top+2:0] 0 alc data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[data_out_size_bit_top+2:0] 0 alc data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502"/>
        </w:numPr>
      </w:pPr>
      <w:r>
        <w:rPr>
          <w:b/>
          <w:bCs/>
          <w:lang w:val="en-US"/>
        </w:rPr>
        <w:t xml:space="preserve">What the specification already states:</w:t>
      </w:r>
      <w:r>
        <w:rPr>
          <w:lang w:val="en-US"/>
        </w:rPr>
        <w:t xml:space="preserve"> </w:t>
      </w:r>
      <w:r>
        <w:rPr>
          <w:lang w:val="en-US"/>
        </w:rPr>
        <w:t xml:space="preserve">Approved catalog description: [data_out_size_bit_top+2:0] 0 alc data to regmap. Exact same-owner requirement context is included below.</w:t>
      </w:r>
    </w:p>
    <w:p>
      <w:pPr>
        <w:pStyle w:val="Compact"/>
        <w:numPr>
          <w:ilvl w:val="0"/>
          <w:numId w:val="150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o_alc_data. If already explicit, correct shared interpretation rather than amend the source.</w:t>
      </w:r>
    </w:p>
    <w:p>
      <w:pPr>
        <w:pStyle w:val="Compact"/>
        <w:numPr>
          <w:ilvl w:val="0"/>
          <w:numId w:val="15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2"/>
        </w:numPr>
      </w:pPr>
      <w:r>
        <w:rPr>
          <w:b/>
          <w:bCs/>
          <w:lang w:val="en-US"/>
        </w:rPr>
        <w:t xml:space="preserve">Signal/register information:</w:t>
      </w:r>
      <w:r>
        <w:rPr>
          <w:lang w:val="en-US"/>
        </w:rPr>
        <w:t xml:space="preserve"> </w:t>
      </w:r>
      <w:r>
        <w:rPr>
          <w:lang w:val="en-US"/>
        </w:rPr>
        <w:t xml:space="preserve">o_alc_data; direction: output</w:t>
      </w:r>
    </w:p>
    <w:p>
      <w:pPr>
        <w:pStyle w:val="Compact"/>
        <w:numPr>
          <w:ilvl w:val="0"/>
          <w:numId w:val="150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4"/>
    <w:bookmarkStart w:id="525" w:name="ipos-desc-4128d5e4b9d000fa"/>
    <w:p>
      <w:pPr>
        <w:pStyle w:val="Heading3"/>
      </w:pPr>
      <w:r>
        <w:rPr>
          <w:lang w:val="en-US"/>
        </w:rPr>
        <w:t xml:space="preserve">IPOS-DESC-4128d5e4b9d000fa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[data_out_size_bit_top+2:0] 0 ppg raw data to regmap 84.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[data_out_size_bit_top+2:0] 0 ppg raw data to regmap 84.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503"/>
        </w:numPr>
      </w:pPr>
      <w:r>
        <w:rPr>
          <w:b/>
          <w:bCs/>
          <w:lang w:val="en-US"/>
        </w:rPr>
        <w:t xml:space="preserve">What the specification already states:</w:t>
      </w:r>
      <w:r>
        <w:rPr>
          <w:lang w:val="en-US"/>
        </w:rPr>
        <w:t xml:space="preserve"> </w:t>
      </w:r>
      <w:r>
        <w:rPr>
          <w:lang w:val="en-US"/>
        </w:rPr>
        <w:t xml:space="preserve">Approved catalog description: [data_out_size_bit_top+2:0] 0 ppg raw data to regmap 84. Exact same-owner requirement context is included below.</w:t>
      </w:r>
    </w:p>
    <w:p>
      <w:pPr>
        <w:pStyle w:val="Compact"/>
        <w:numPr>
          <w:ilvl w:val="0"/>
          <w:numId w:val="15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o_ppg_data_raw. If already explicit, correct shared interpretation rather than amend the source.</w:t>
      </w:r>
    </w:p>
    <w:p>
      <w:pPr>
        <w:pStyle w:val="Compact"/>
        <w:numPr>
          <w:ilvl w:val="0"/>
          <w:numId w:val="15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3"/>
        </w:numPr>
      </w:pPr>
      <w:r>
        <w:rPr>
          <w:b/>
          <w:bCs/>
          <w:lang w:val="en-US"/>
        </w:rPr>
        <w:t xml:space="preserve">Signal/register information:</w:t>
      </w:r>
      <w:r>
        <w:rPr>
          <w:lang w:val="en-US"/>
        </w:rPr>
        <w:t xml:space="preserve"> </w:t>
      </w:r>
      <w:r>
        <w:rPr>
          <w:lang w:val="en-US"/>
        </w:rPr>
        <w:t xml:space="preserve">o_ppg_data_raw; direction: output</w:t>
      </w:r>
    </w:p>
    <w:p>
      <w:pPr>
        <w:pStyle w:val="Compact"/>
        <w:numPr>
          <w:ilvl w:val="0"/>
          <w:numId w:val="150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5"/>
    <w:bookmarkStart w:id="526" w:name="ipos-desc-d336e843b7afc508"/>
    <w:p>
      <w:pPr>
        <w:pStyle w:val="Heading3"/>
      </w:pPr>
      <w:r>
        <w:rPr>
          <w:lang w:val="en-US"/>
        </w:rPr>
        <w:t xml:space="preserve">IPOS-DESC-d336e843b7afc508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for buffer gpio1.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for buffer gpio1.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04"/>
        </w:numPr>
      </w:pPr>
      <w:r>
        <w:rPr>
          <w:b/>
          <w:bCs/>
          <w:lang w:val="en-US"/>
        </w:rPr>
        <w:t xml:space="preserve">What the specification already states:</w:t>
      </w:r>
      <w:r>
        <w:rPr>
          <w:lang w:val="en-US"/>
        </w:rPr>
        <w:t xml:space="preserve"> </w:t>
      </w:r>
      <w:r>
        <w:rPr>
          <w:lang w:val="en-US"/>
        </w:rPr>
        <w:t xml:space="preserve">Approved catalog description: 1 power down for buffer gpio1. Exact same-owner requirement context is included below.</w:t>
      </w:r>
    </w:p>
    <w:p>
      <w:pPr>
        <w:pStyle w:val="Compact"/>
        <w:numPr>
          <w:ilvl w:val="0"/>
          <w:numId w:val="150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o_pd_buf_gpio1. If already explicit, correct shared interpretation rather than amend the source.</w:t>
      </w:r>
    </w:p>
    <w:p>
      <w:pPr>
        <w:pStyle w:val="Compact"/>
        <w:numPr>
          <w:ilvl w:val="0"/>
          <w:numId w:val="15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4"/>
        </w:numPr>
      </w:pPr>
      <w:r>
        <w:rPr>
          <w:b/>
          <w:bCs/>
          <w:lang w:val="en-US"/>
        </w:rPr>
        <w:t xml:space="preserve">Signal/register information:</w:t>
      </w:r>
      <w:r>
        <w:rPr>
          <w:lang w:val="en-US"/>
        </w:rPr>
        <w:t xml:space="preserve"> </w:t>
      </w:r>
      <w:r>
        <w:rPr>
          <w:lang w:val="en-US"/>
        </w:rPr>
        <w:t xml:space="preserve">o_pd_buf_gpio1; direction: output</w:t>
      </w:r>
    </w:p>
    <w:p>
      <w:pPr>
        <w:pStyle w:val="Compact"/>
        <w:numPr>
          <w:ilvl w:val="0"/>
          <w:numId w:val="150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6"/>
    <w:bookmarkStart w:id="527" w:name="ipos-desc-d721e9aae44da3cb"/>
    <w:p>
      <w:pPr>
        <w:pStyle w:val="Heading3"/>
      </w:pPr>
      <w:r>
        <w:rPr>
          <w:lang w:val="en-US"/>
        </w:rPr>
        <w:t xml:space="preserve">IPOS-DESC-d721e9aae44da3cb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power down for buffer gpio2.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for buffer gpio2.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05"/>
        </w:numPr>
      </w:pPr>
      <w:r>
        <w:rPr>
          <w:b/>
          <w:bCs/>
          <w:lang w:val="en-US"/>
        </w:rPr>
        <w:t xml:space="preserve">What the specification already states:</w:t>
      </w:r>
      <w:r>
        <w:rPr>
          <w:lang w:val="en-US"/>
        </w:rPr>
        <w:t xml:space="preserve"> </w:t>
      </w:r>
      <w:r>
        <w:rPr>
          <w:lang w:val="en-US"/>
        </w:rPr>
        <w:t xml:space="preserve">Approved catalog description: 1 power down for buffer gpio2. Exact same-owner requirement context is included below.</w:t>
      </w:r>
    </w:p>
    <w:p>
      <w:pPr>
        <w:pStyle w:val="Compact"/>
        <w:numPr>
          <w:ilvl w:val="0"/>
          <w:numId w:val="15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o_pd_buf_gpio2. If already explicit, correct shared interpretation rather than amend the source.</w:t>
      </w:r>
    </w:p>
    <w:p>
      <w:pPr>
        <w:pStyle w:val="Compact"/>
        <w:numPr>
          <w:ilvl w:val="0"/>
          <w:numId w:val="15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5"/>
        </w:numPr>
      </w:pPr>
      <w:r>
        <w:rPr>
          <w:b/>
          <w:bCs/>
          <w:lang w:val="en-US"/>
        </w:rPr>
        <w:t xml:space="preserve">Signal/register information:</w:t>
      </w:r>
      <w:r>
        <w:rPr>
          <w:lang w:val="en-US"/>
        </w:rPr>
        <w:t xml:space="preserve"> </w:t>
      </w:r>
      <w:r>
        <w:rPr>
          <w:lang w:val="en-US"/>
        </w:rPr>
        <w:t xml:space="preserve">o_pd_buf_gpio2; direction: output</w:t>
      </w:r>
    </w:p>
    <w:p>
      <w:pPr>
        <w:pStyle w:val="Compact"/>
        <w:numPr>
          <w:ilvl w:val="0"/>
          <w:numId w:val="150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7"/>
    <w:bookmarkStart w:id="528" w:name="ipos-desc-02bfa9c84e2f6954"/>
    <w:p>
      <w:pPr>
        <w:pStyle w:val="Heading3"/>
      </w:pPr>
      <w:r>
        <w:rPr>
          <w:lang w:val="en-US"/>
        </w:rPr>
        <w:t xml:space="preserve">IPOS-DESC-02bfa9c84e2f6954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[frame_ppg_debug_alc_top-1:0] 0 alc 1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[frame_ppg_debug_alc_top-1:0] 0 alc 1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6"/>
        </w:numPr>
      </w:pPr>
      <w:r>
        <w:rPr>
          <w:b/>
          <w:bCs/>
          <w:lang w:val="en-US"/>
        </w:rPr>
        <w:t xml:space="preserve">What the specification already states:</w:t>
      </w:r>
      <w:r>
        <w:rPr>
          <w:lang w:val="en-US"/>
        </w:rPr>
        <w:t xml:space="preserve"> </w:t>
      </w:r>
      <w:r>
        <w:rPr>
          <w:lang w:val="en-US"/>
        </w:rPr>
        <w:t xml:space="preserve">Approved catalog description: [frame_ppg_debug_alc_top-1:0] 0 alc 1 registers data debug. Exact same-owner requirement context is included below.</w:t>
      </w:r>
    </w:p>
    <w:p>
      <w:pPr>
        <w:pStyle w:val="Compact"/>
        <w:numPr>
          <w:ilvl w:val="0"/>
          <w:numId w:val="1506"/>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6"/>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o_adc_data_debug_alc_1. If already explicit, correct shared interpretation rather than amend the source.</w:t>
      </w:r>
    </w:p>
    <w:p>
      <w:pPr>
        <w:pStyle w:val="Compact"/>
        <w:numPr>
          <w:ilvl w:val="0"/>
          <w:numId w:val="15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6"/>
        </w:numPr>
      </w:pPr>
      <w:r>
        <w:rPr>
          <w:b/>
          <w:bCs/>
          <w:lang w:val="en-US"/>
        </w:rPr>
        <w:t xml:space="preserve">Signal/register information:</w:t>
      </w:r>
      <w:r>
        <w:rPr>
          <w:lang w:val="en-US"/>
        </w:rPr>
        <w:t xml:space="preserve"> </w:t>
      </w:r>
      <w:r>
        <w:rPr>
          <w:lang w:val="en-US"/>
        </w:rPr>
        <w:t xml:space="preserve">o_adc_data_debug_alc_1; direction: output</w:t>
      </w:r>
    </w:p>
    <w:p>
      <w:pPr>
        <w:pStyle w:val="Compact"/>
        <w:numPr>
          <w:ilvl w:val="0"/>
          <w:numId w:val="150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8"/>
    <w:bookmarkStart w:id="529" w:name="ipos-desc-902fe9680d5ff749"/>
    <w:p>
      <w:pPr>
        <w:pStyle w:val="Heading3"/>
      </w:pPr>
      <w:r>
        <w:rPr>
          <w:lang w:val="en-US"/>
        </w:rPr>
        <w:t xml:space="preserve">IPOS-DESC-902fe9680d5ff749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[frame_ppg_debug_alc_top-1:0] 0 alc 2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[frame_ppg_debug_alc_top-1:0] 0 alc 2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7"/>
        </w:numPr>
      </w:pPr>
      <w:r>
        <w:rPr>
          <w:b/>
          <w:bCs/>
          <w:lang w:val="en-US"/>
        </w:rPr>
        <w:t xml:space="preserve">What the specification already states:</w:t>
      </w:r>
      <w:r>
        <w:rPr>
          <w:lang w:val="en-US"/>
        </w:rPr>
        <w:t xml:space="preserve"> </w:t>
      </w:r>
      <w:r>
        <w:rPr>
          <w:lang w:val="en-US"/>
        </w:rPr>
        <w:t xml:space="preserve">Approved catalog description: [frame_ppg_debug_alc_top-1:0] 0 alc 2 registers data debug. Exact same-owner requirement context is included below.</w:t>
      </w:r>
    </w:p>
    <w:p>
      <w:pPr>
        <w:pStyle w:val="Compact"/>
        <w:numPr>
          <w:ilvl w:val="0"/>
          <w:numId w:val="1507"/>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7"/>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o_adc_data_debug_alc_2. If already explicit, correct shared interpretation rather than amend the source.</w:t>
      </w:r>
    </w:p>
    <w:p>
      <w:pPr>
        <w:pStyle w:val="Compact"/>
        <w:numPr>
          <w:ilvl w:val="0"/>
          <w:numId w:val="15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7"/>
        </w:numPr>
      </w:pPr>
      <w:r>
        <w:rPr>
          <w:b/>
          <w:bCs/>
          <w:lang w:val="en-US"/>
        </w:rPr>
        <w:t xml:space="preserve">Signal/register information:</w:t>
      </w:r>
      <w:r>
        <w:rPr>
          <w:lang w:val="en-US"/>
        </w:rPr>
        <w:t xml:space="preserve"> </w:t>
      </w:r>
      <w:r>
        <w:rPr>
          <w:lang w:val="en-US"/>
        </w:rPr>
        <w:t xml:space="preserve">o_adc_data_debug_alc_2; direction: output</w:t>
      </w:r>
    </w:p>
    <w:p>
      <w:pPr>
        <w:pStyle w:val="Compact"/>
        <w:numPr>
          <w:ilvl w:val="0"/>
          <w:numId w:val="150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9"/>
    <w:bookmarkStart w:id="530" w:name="ipos-desc-050fd7cf36a4f05e"/>
    <w:p>
      <w:pPr>
        <w:pStyle w:val="Heading3"/>
      </w:pPr>
      <w:r>
        <w:rPr>
          <w:lang w:val="en-US"/>
        </w:rPr>
        <w:t xml:space="preserve">IPOS-DESC-050fd7cf36a4f05e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[frame_ppg_debug_ppg_raw_top- 1:0] 0 ppg raw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[frame_ppg_debug_ppg_raw_top- 1:0] 0 ppg raw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08"/>
        </w:numPr>
      </w:pPr>
      <w:r>
        <w:rPr>
          <w:b/>
          <w:bCs/>
          <w:lang w:val="en-US"/>
        </w:rPr>
        <w:t xml:space="preserve">What the specification already states:</w:t>
      </w:r>
      <w:r>
        <w:rPr>
          <w:lang w:val="en-US"/>
        </w:rPr>
        <w:t xml:space="preserve"> </w:t>
      </w:r>
      <w:r>
        <w:rPr>
          <w:lang w:val="en-US"/>
        </w:rPr>
        <w:t xml:space="preserve">Approved catalog description: [frame_ppg_debug_ppg_raw_top- 1:0] 0 ppg raw registers data debug. Exact same-owner requirement context is included below.</w:t>
      </w:r>
    </w:p>
    <w:p>
      <w:pPr>
        <w:pStyle w:val="Compact"/>
        <w:numPr>
          <w:ilvl w:val="0"/>
          <w:numId w:val="1508"/>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08"/>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o_adc_data_debug_ppg_raw. If already explicit, correct shared interpretation rather than amend the source.</w:t>
      </w:r>
    </w:p>
    <w:p>
      <w:pPr>
        <w:pStyle w:val="Compact"/>
        <w:numPr>
          <w:ilvl w:val="0"/>
          <w:numId w:val="15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8"/>
        </w:numPr>
      </w:pPr>
      <w:r>
        <w:rPr>
          <w:b/>
          <w:bCs/>
          <w:lang w:val="en-US"/>
        </w:rPr>
        <w:t xml:space="preserve">Signal/register information:</w:t>
      </w:r>
      <w:r>
        <w:rPr>
          <w:lang w:val="en-US"/>
        </w:rPr>
        <w:t xml:space="preserve"> </w:t>
      </w:r>
      <w:r>
        <w:rPr>
          <w:lang w:val="en-US"/>
        </w:rPr>
        <w:t xml:space="preserve">o_adc_data_debug_ppg_raw; direction: output</w:t>
      </w:r>
    </w:p>
    <w:p>
      <w:pPr>
        <w:pStyle w:val="Compact"/>
        <w:numPr>
          <w:ilvl w:val="0"/>
          <w:numId w:val="150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0"/>
    <w:bookmarkStart w:id="531" w:name="ipos-desc-af79a88eeacf45a0"/>
    <w:p>
      <w:pPr>
        <w:pStyle w:val="Heading3"/>
      </w:pPr>
      <w:r>
        <w:rPr>
          <w:lang w:val="en-US"/>
        </w:rPr>
        <w:t xml:space="preserve">IPOS-DESC-af79a88eeacf45a0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mask lead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mask lead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09"/>
        </w:numPr>
      </w:pPr>
      <w:r>
        <w:rPr>
          <w:b/>
          <w:bCs/>
          <w:lang w:val="en-US"/>
        </w:rPr>
        <w:t xml:space="preserve">What the specification already states:</w:t>
      </w:r>
      <w:r>
        <w:rPr>
          <w:lang w:val="en-US"/>
        </w:rPr>
        <w:t xml:space="preserve"> </w:t>
      </w:r>
      <w:r>
        <w:rPr>
          <w:lang w:val="en-US"/>
        </w:rPr>
        <w:t xml:space="preserve">Approved catalog description: 0 mask lead off. Exact same-owner requirement context is included below.</w:t>
      </w:r>
    </w:p>
    <w:p>
      <w:pPr>
        <w:pStyle w:val="Compact"/>
        <w:numPr>
          <w:ilvl w:val="0"/>
          <w:numId w:val="15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o_en_lead_off. If already explicit, correct shared interpretation rather than amend the source.</w:t>
      </w:r>
    </w:p>
    <w:p>
      <w:pPr>
        <w:pStyle w:val="Compact"/>
        <w:numPr>
          <w:ilvl w:val="0"/>
          <w:numId w:val="15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9"/>
        </w:numPr>
      </w:pPr>
      <w:r>
        <w:rPr>
          <w:b/>
          <w:bCs/>
          <w:lang w:val="en-US"/>
        </w:rPr>
        <w:t xml:space="preserve">Signal/register information:</w:t>
      </w:r>
      <w:r>
        <w:rPr>
          <w:lang w:val="en-US"/>
        </w:rPr>
        <w:t xml:space="preserve"> </w:t>
      </w:r>
      <w:r>
        <w:rPr>
          <w:lang w:val="en-US"/>
        </w:rPr>
        <w:t xml:space="preserve">o_en_lead_off; direction: output</w:t>
      </w:r>
    </w:p>
    <w:p>
      <w:pPr>
        <w:pStyle w:val="Compact"/>
        <w:numPr>
          <w:ilvl w:val="0"/>
          <w:numId w:val="150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1"/>
    <w:bookmarkStart w:id="532" w:name="ipos-desc-8ac4db580265411a"/>
    <w:p>
      <w:pPr>
        <w:pStyle w:val="Heading3"/>
      </w:pPr>
      <w:r>
        <w:rPr>
          <w:lang w:val="en-US"/>
        </w:rPr>
        <w:t xml:space="preserve">IPOS-DESC-8ac4db580265411a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clock m and q bia.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clock m and q bia.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Controller:IPOS_STBIO1_MAIN_CONTROLLER_083; offsets 0 to 281</w:t>
      </w:r>
    </w:p>
    <w:p>
      <w:pPr>
        <w:pStyle w:val="SourceCode"/>
      </w:pPr>
      <w:r>
        <w:rPr>
          <w:rStyle w:val="VerbatimChar"/>
          <w:lang w:val="en-US"/>
        </w:rPr>
        <w:t xml:space="preserve">At least 5ms after the falling of o_imp_curinj_pd and o_pd_imp_from_bia, if i_imp_curinj is equal to 1, o_en_ck_m_p_q shall be high and ck_m, ck_p and ck_q shall be generated from Clock generator block. On the other hand, if i_imp_curinj is equal to 0, the ck_m_p_q shall stay low.</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requirement:IPOS_STBIO1_MAIN_CONTROLLER_083;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10"/>
        </w:numPr>
      </w:pPr>
      <w:r>
        <w:rPr>
          <w:b/>
          <w:bCs/>
          <w:lang w:val="en-US"/>
        </w:rPr>
        <w:t xml:space="preserve">What the specification already states:</w:t>
      </w:r>
      <w:r>
        <w:rPr>
          <w:lang w:val="en-US"/>
        </w:rPr>
        <w:t xml:space="preserve"> </w:t>
      </w:r>
      <w:r>
        <w:rPr>
          <w:lang w:val="en-US"/>
        </w:rPr>
        <w:t xml:space="preserve">Approved catalog description: 0 clock m and q bia. Exact same-owner requirement context is included below.</w:t>
      </w:r>
    </w:p>
    <w:p>
      <w:pPr>
        <w:pStyle w:val="Compact"/>
        <w:numPr>
          <w:ilvl w:val="0"/>
          <w:numId w:val="1510"/>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10"/>
        </w:numPr>
      </w:pPr>
      <w:r>
        <w:rPr>
          <w:b/>
          <w:bCs/>
          <w:lang w:val="en-US"/>
        </w:rPr>
        <w:t xml:space="preserve">What the user needs to do:</w:t>
      </w:r>
      <w:r>
        <w:rPr>
          <w:lang w:val="en-US"/>
        </w:rPr>
        <w:t xml:space="preserve"> </w:t>
      </w:r>
      <w:r>
        <w:rPr>
          <w:lang w:val="en-US"/>
        </w:rPr>
        <w:t xml:space="preserve">Locate or clarify the approved handling, generation behavior relationship for o_en_ck_m_p_q. If already explicit, correct shared interpretation rather than amend the source.</w:t>
      </w:r>
    </w:p>
    <w:p>
      <w:pPr>
        <w:pStyle w:val="Compact"/>
        <w:numPr>
          <w:ilvl w:val="0"/>
          <w:numId w:val="15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0"/>
        </w:numPr>
      </w:pPr>
      <w:r>
        <w:rPr>
          <w:b/>
          <w:bCs/>
          <w:lang w:val="en-US"/>
        </w:rPr>
        <w:t xml:space="preserve">Signal/register information:</w:t>
      </w:r>
      <w:r>
        <w:rPr>
          <w:lang w:val="en-US"/>
        </w:rPr>
        <w:t xml:space="preserve"> </w:t>
      </w:r>
      <w:r>
        <w:rPr>
          <w:lang w:val="en-US"/>
        </w:rPr>
        <w:t xml:space="preserve">o_en_ck_m_p_q; direction: output</w:t>
      </w:r>
    </w:p>
    <w:p>
      <w:pPr>
        <w:pStyle w:val="Compact"/>
        <w:numPr>
          <w:ilvl w:val="0"/>
          <w:numId w:val="151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2"/>
    <w:bookmarkStart w:id="533" w:name="ipos-desc-24b68f218c1f5868"/>
    <w:p>
      <w:pPr>
        <w:pStyle w:val="Heading3"/>
      </w:pPr>
      <w:r>
        <w:rPr>
          <w:lang w:val="en-US"/>
        </w:rPr>
        <w:t xml:space="preserve">IPOS-DESC-24b68f218c1f5868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[n_max_frame-1:0] 0 ppg saturation flag.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0 ppg saturation flag.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Controller:IPOS_STBIO1_MAIN_CONTROLLER_2146; offsets 0 to 334</w:t>
      </w:r>
    </w:p>
    <w:p>
      <w:pPr>
        <w:pStyle w:val="SourceCode"/>
      </w:pPr>
      <w:r>
        <w:rPr>
          <w:rStyle w:val="VerbatimChar"/>
          <w:lang w:val="en-US"/>
        </w:rPr>
        <w:t xml:space="preserve">In case the ppg sample data are equal (once converted in two’s complement) at 0x8000 or 0x7FFF for at least half of the selected average (example, if 128 acquisitions are selected, the threshold shall be greater or equal to 64), o_saturation_flag shall be set to 1 and shall go to 0 at the start of the next frame or frame repetition.</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11"/>
        </w:numPr>
      </w:pPr>
      <w:r>
        <w:rPr>
          <w:b/>
          <w:bCs/>
          <w:lang w:val="en-US"/>
        </w:rPr>
        <w:t xml:space="preserve">What the specification already states:</w:t>
      </w:r>
      <w:r>
        <w:rPr>
          <w:lang w:val="en-US"/>
        </w:rPr>
        <w:t xml:space="preserve"> </w:t>
      </w:r>
      <w:r>
        <w:rPr>
          <w:lang w:val="en-US"/>
        </w:rPr>
        <w:t xml:space="preserve">Approved catalog description: [n_max_frame-1:0] 0 ppg saturation flag. Exact same-owner requirement context is included below.</w:t>
      </w:r>
    </w:p>
    <w:p>
      <w:pPr>
        <w:pStyle w:val="Compact"/>
        <w:numPr>
          <w:ilvl w:val="0"/>
          <w:numId w:val="1511"/>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11"/>
        </w:numPr>
      </w:pPr>
      <w:r>
        <w:rPr>
          <w:b/>
          <w:bCs/>
          <w:lang w:val="en-US"/>
        </w:rPr>
        <w:t xml:space="preserve">What the user needs to do:</w:t>
      </w:r>
      <w:r>
        <w:rPr>
          <w:lang w:val="en-US"/>
        </w:rPr>
        <w:t xml:space="preserve"> </w:t>
      </w:r>
      <w:r>
        <w:rPr>
          <w:lang w:val="en-US"/>
        </w:rPr>
        <w:t xml:space="preserve">Locate or clarify the approved timing relationship for o_saturation_flag. If already explicit, correct shared interpretation rather than amend the source.</w:t>
      </w:r>
    </w:p>
    <w:p>
      <w:pPr>
        <w:pStyle w:val="Compact"/>
        <w:numPr>
          <w:ilvl w:val="0"/>
          <w:numId w:val="15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1"/>
        </w:numPr>
      </w:pPr>
      <w:r>
        <w:rPr>
          <w:b/>
          <w:bCs/>
          <w:lang w:val="en-US"/>
        </w:rPr>
        <w:t xml:space="preserve">Signal/register information:</w:t>
      </w:r>
      <w:r>
        <w:rPr>
          <w:lang w:val="en-US"/>
        </w:rPr>
        <w:t xml:space="preserve"> </w:t>
      </w:r>
      <w:r>
        <w:rPr>
          <w:lang w:val="en-US"/>
        </w:rPr>
        <w:t xml:space="preserve">o_saturation_flag; direction: output</w:t>
      </w:r>
    </w:p>
    <w:p>
      <w:pPr>
        <w:pStyle w:val="Compact"/>
        <w:numPr>
          <w:ilvl w:val="0"/>
          <w:numId w:val="15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3"/>
    <w:bookmarkStart w:id="534" w:name="ipos-desc-1d52d0f9e231e665"/>
    <w:p>
      <w:pPr>
        <w:pStyle w:val="Heading3"/>
      </w:pPr>
      <w:r>
        <w:rPr>
          <w:lang w:val="en-US"/>
        </w:rPr>
        <w:t xml:space="preserve">IPOS-DESC-1d52d0f9e231e665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clock chipper ecg.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clock chipper ecg.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12"/>
        </w:numPr>
      </w:pPr>
      <w:r>
        <w:rPr>
          <w:b/>
          <w:bCs/>
          <w:lang w:val="en-US"/>
        </w:rPr>
        <w:t xml:space="preserve">What the specification already states:</w:t>
      </w:r>
      <w:r>
        <w:rPr>
          <w:lang w:val="en-US"/>
        </w:rPr>
        <w:t xml:space="preserve"> </w:t>
      </w:r>
      <w:r>
        <w:rPr>
          <w:lang w:val="en-US"/>
        </w:rPr>
        <w:t xml:space="preserve">Approved catalog description: 0 clock chipper ecg. Exact same-owner requirement context is included below.</w:t>
      </w:r>
    </w:p>
    <w:p>
      <w:pPr>
        <w:pStyle w:val="Compact"/>
        <w:numPr>
          <w:ilvl w:val="0"/>
          <w:numId w:val="15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o_en_ck_hc2_10k. If already explicit, correct shared interpretation rather than amend the source.</w:t>
      </w:r>
    </w:p>
    <w:p>
      <w:pPr>
        <w:pStyle w:val="Compact"/>
        <w:numPr>
          <w:ilvl w:val="0"/>
          <w:numId w:val="15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2"/>
        </w:numPr>
      </w:pPr>
      <w:r>
        <w:rPr>
          <w:b/>
          <w:bCs/>
          <w:lang w:val="en-US"/>
        </w:rPr>
        <w:t xml:space="preserve">Signal/register information:</w:t>
      </w:r>
      <w:r>
        <w:rPr>
          <w:lang w:val="en-US"/>
        </w:rPr>
        <w:t xml:space="preserve"> </w:t>
      </w:r>
      <w:r>
        <w:rPr>
          <w:lang w:val="en-US"/>
        </w:rPr>
        <w:t xml:space="preserve">o_en_ck_hc2_10k; direction: output</w:t>
      </w:r>
    </w:p>
    <w:p>
      <w:pPr>
        <w:pStyle w:val="Compact"/>
        <w:numPr>
          <w:ilvl w:val="0"/>
          <w:numId w:val="15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4"/>
    <w:bookmarkStart w:id="535" w:name="ipos-desc-acf93576f88c9507"/>
    <w:p>
      <w:pPr>
        <w:pStyle w:val="Heading3"/>
      </w:pPr>
      <w:r>
        <w:rPr>
          <w:lang w:val="en-US"/>
        </w:rPr>
        <w:t xml:space="preserve">IPOS-DESC-acf93576f88c9507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 sleep signal for pmu.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sleep signal for pmu.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13"/>
        </w:numPr>
      </w:pPr>
      <w:r>
        <w:rPr>
          <w:b/>
          <w:bCs/>
          <w:lang w:val="en-US"/>
        </w:rPr>
        <w:t xml:space="preserve">What the specification already states:</w:t>
      </w:r>
      <w:r>
        <w:rPr>
          <w:lang w:val="en-US"/>
        </w:rPr>
        <w:t xml:space="preserve"> </w:t>
      </w:r>
      <w:r>
        <w:rPr>
          <w:lang w:val="en-US"/>
        </w:rPr>
        <w:t xml:space="preserve">Approved catalog description: 1 sleep signal for pmu. Exact same-owner requirement context is included below.</w:t>
      </w:r>
    </w:p>
    <w:p>
      <w:pPr>
        <w:pStyle w:val="Compact"/>
        <w:numPr>
          <w:ilvl w:val="0"/>
          <w:numId w:val="151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o_en_clk_16MHz_sleep. If already explicit, correct shared interpretation rather than amend the source.</w:t>
      </w:r>
    </w:p>
    <w:p>
      <w:pPr>
        <w:pStyle w:val="Compact"/>
        <w:numPr>
          <w:ilvl w:val="0"/>
          <w:numId w:val="15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3"/>
        </w:numPr>
      </w:pPr>
      <w:r>
        <w:rPr>
          <w:b/>
          <w:bCs/>
          <w:lang w:val="en-US"/>
        </w:rPr>
        <w:t xml:space="preserve">Signal/register information:</w:t>
      </w:r>
      <w:r>
        <w:rPr>
          <w:lang w:val="en-US"/>
        </w:rPr>
        <w:t xml:space="preserve"> </w:t>
      </w:r>
      <w:r>
        <w:rPr>
          <w:lang w:val="en-US"/>
        </w:rPr>
        <w:t xml:space="preserve">o_en_clk_16MHz_sleep; direction: output</w:t>
      </w:r>
    </w:p>
    <w:p>
      <w:pPr>
        <w:pStyle w:val="Compact"/>
        <w:numPr>
          <w:ilvl w:val="0"/>
          <w:numId w:val="151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5"/>
    <w:bookmarkStart w:id="536" w:name="ipos-desc-fdea8f814a30633e"/>
    <w:p>
      <w:pPr>
        <w:pStyle w:val="Heading3"/>
      </w:pPr>
      <w:r>
        <w:rPr>
          <w:lang w:val="en-US"/>
        </w:rPr>
        <w:t xml:space="preserve">IPOS-DESC-fdea8f814a30633e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0 enable clock for gsr channel.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clock for gsr channel.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514"/>
        </w:numPr>
      </w:pPr>
      <w:r>
        <w:rPr>
          <w:b/>
          <w:bCs/>
          <w:lang w:val="en-US"/>
        </w:rPr>
        <w:t xml:space="preserve">What the specification already states:</w:t>
      </w:r>
      <w:r>
        <w:rPr>
          <w:lang w:val="en-US"/>
        </w:rPr>
        <w:t xml:space="preserve"> </w:t>
      </w:r>
      <w:r>
        <w:rPr>
          <w:lang w:val="en-US"/>
        </w:rPr>
        <w:t xml:space="preserve">Approved catalog description: 0 enable clock for gsr channel. Exact same-owner requirement context is included below.</w:t>
      </w:r>
    </w:p>
    <w:p>
      <w:pPr>
        <w:pStyle w:val="Compact"/>
        <w:numPr>
          <w:ilvl w:val="0"/>
          <w:numId w:val="151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o_gsr_clk_en_16M. If already explicit, correct shared interpretation rather than amend the source.</w:t>
      </w:r>
    </w:p>
    <w:p>
      <w:pPr>
        <w:pStyle w:val="Compact"/>
        <w:numPr>
          <w:ilvl w:val="0"/>
          <w:numId w:val="15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4"/>
        </w:numPr>
      </w:pPr>
      <w:r>
        <w:rPr>
          <w:b/>
          <w:bCs/>
          <w:lang w:val="en-US"/>
        </w:rPr>
        <w:t xml:space="preserve">Signal/register information:</w:t>
      </w:r>
      <w:r>
        <w:rPr>
          <w:lang w:val="en-US"/>
        </w:rPr>
        <w:t xml:space="preserve"> </w:t>
      </w:r>
      <w:r>
        <w:rPr>
          <w:lang w:val="en-US"/>
        </w:rPr>
        <w:t xml:space="preserve">o_gsr_clk_en_16M; direction: output</w:t>
      </w:r>
    </w:p>
    <w:p>
      <w:pPr>
        <w:pStyle w:val="Compact"/>
        <w:numPr>
          <w:ilvl w:val="0"/>
          <w:numId w:val="151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5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6"/>
    <w:bookmarkStart w:id="537" w:name="ipos-desc-2a3cc1f4befd8c8f"/>
    <w:p>
      <w:pPr>
        <w:pStyle w:val="Heading3"/>
      </w:pPr>
      <w:r>
        <w:rPr>
          <w:lang w:val="en-US"/>
        </w:rPr>
        <w:t xml:space="preserve">IPOS-DESC-2a3cc1f4befd8c8f</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u_pmu.tst_clk_16m.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u_pmu.tst_clk_16m.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5"/>
        </w:numPr>
      </w:pPr>
      <w:r>
        <w:rPr>
          <w:b/>
          <w:bCs/>
          <w:lang w:val="en-US"/>
        </w:rPr>
        <w:t xml:space="preserve">What the specification already states:</w:t>
      </w:r>
      <w:r>
        <w:rPr>
          <w:lang w:val="en-US"/>
        </w:rPr>
        <w:t xml:space="preserve"> </w:t>
      </w:r>
      <w:r>
        <w:rPr>
          <w:lang w:val="en-US"/>
        </w:rPr>
        <w:t xml:space="preserve">Approved catalog description: wire u_pmu.tst_clk_16m. Exact same-owner requirement context is included below.</w:t>
      </w:r>
    </w:p>
    <w:p>
      <w:pPr>
        <w:pStyle w:val="Compact"/>
        <w:numPr>
          <w:ilvl w:val="0"/>
          <w:numId w:val="15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stmc_clk. If already explicit, correct shared interpretation rather than amend the source.</w:t>
      </w:r>
    </w:p>
    <w:p>
      <w:pPr>
        <w:pStyle w:val="Compact"/>
        <w:numPr>
          <w:ilvl w:val="0"/>
          <w:numId w:val="15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5"/>
        </w:numPr>
      </w:pPr>
      <w:r>
        <w:rPr>
          <w:b/>
          <w:bCs/>
          <w:lang w:val="en-US"/>
        </w:rPr>
        <w:t xml:space="preserve">Signal/register information:</w:t>
      </w:r>
      <w:r>
        <w:rPr>
          <w:lang w:val="en-US"/>
        </w:rPr>
        <w:t xml:space="preserve"> </w:t>
      </w:r>
      <w:r>
        <w:rPr>
          <w:lang w:val="en-US"/>
        </w:rPr>
        <w:t xml:space="preserve">stmc_clk; direction: input</w:t>
      </w:r>
    </w:p>
    <w:p>
      <w:pPr>
        <w:pStyle w:val="Compact"/>
        <w:numPr>
          <w:ilvl w:val="0"/>
          <w:numId w:val="151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7"/>
    <w:bookmarkStart w:id="538" w:name="ipos-desc-7f990c2091c0fca7"/>
    <w:p>
      <w:pPr>
        <w:pStyle w:val="Heading3"/>
      </w:pPr>
      <w:r>
        <w:rPr>
          <w:lang w:val="en-US"/>
        </w:rPr>
        <w:t xml:space="preserve">IPOS-DESC-7f990c2091c0fca7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u_pmu.clk_stmc.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u_pmu.clk_stmc.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6"/>
        </w:numPr>
      </w:pPr>
      <w:r>
        <w:rPr>
          <w:b/>
          <w:bCs/>
          <w:lang w:val="en-US"/>
        </w:rPr>
        <w:t xml:space="preserve">What the specification already states:</w:t>
      </w:r>
      <w:r>
        <w:rPr>
          <w:lang w:val="en-US"/>
        </w:rPr>
        <w:t xml:space="preserve"> </w:t>
      </w:r>
      <w:r>
        <w:rPr>
          <w:lang w:val="en-US"/>
        </w:rPr>
        <w:t xml:space="preserve">Approved catalog description: wire u_pmu.clk_stmc. Exact same-owner requirement context is included below.</w:t>
      </w:r>
    </w:p>
    <w:p>
      <w:pPr>
        <w:pStyle w:val="Compact"/>
        <w:numPr>
          <w:ilvl w:val="0"/>
          <w:numId w:val="15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 If already explicit, correct shared interpretation rather than amend the source.</w:t>
      </w:r>
    </w:p>
    <w:p>
      <w:pPr>
        <w:pStyle w:val="Compact"/>
        <w:numPr>
          <w:ilvl w:val="0"/>
          <w:numId w:val="15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6"/>
        </w:numPr>
      </w:pPr>
      <w:r>
        <w:rPr>
          <w:b/>
          <w:bCs/>
          <w:lang w:val="en-US"/>
        </w:rPr>
        <w:t xml:space="preserve">Signal/register information:</w:t>
      </w:r>
      <w:r>
        <w:rPr>
          <w:lang w:val="en-US"/>
        </w:rPr>
        <w:t xml:space="preserve"> </w:t>
      </w:r>
      <w:r>
        <w:rPr>
          <w:lang w:val="en-US"/>
        </w:rPr>
        <w:t xml:space="preserve">HCLK; direction: input</w:t>
      </w:r>
    </w:p>
    <w:p>
      <w:pPr>
        <w:pStyle w:val="Compact"/>
        <w:numPr>
          <w:ilvl w:val="0"/>
          <w:numId w:val="151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8"/>
    <w:bookmarkStart w:id="539" w:name="ipos-desc-0e174e202293c105"/>
    <w:p>
      <w:pPr>
        <w:pStyle w:val="Heading3"/>
      </w:pPr>
      <w:r>
        <w:rPr>
          <w:lang w:val="en-US"/>
        </w:rPr>
        <w:t xml:space="preserve">IPOS-DESC-0e174e202293c105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u_pmu.resetn_stmc.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u_pmu.resetn_stmc.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7"/>
        </w:numPr>
      </w:pPr>
      <w:r>
        <w:rPr>
          <w:b/>
          <w:bCs/>
          <w:lang w:val="en-US"/>
        </w:rPr>
        <w:t xml:space="preserve">What the specification already states:</w:t>
      </w:r>
      <w:r>
        <w:rPr>
          <w:lang w:val="en-US"/>
        </w:rPr>
        <w:t xml:space="preserve"> </w:t>
      </w:r>
      <w:r>
        <w:rPr>
          <w:lang w:val="en-US"/>
        </w:rPr>
        <w:t xml:space="preserve">Approved catalog description: wire u_pmu.resetn_stmc. Exact same-owner requirement context is included below.</w:t>
      </w:r>
    </w:p>
    <w:p>
      <w:pPr>
        <w:pStyle w:val="Compact"/>
        <w:numPr>
          <w:ilvl w:val="0"/>
          <w:numId w:val="15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5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7"/>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51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9"/>
    <w:bookmarkStart w:id="540" w:name="ipos-desc-65185c6d428483ac"/>
    <w:p>
      <w:pPr>
        <w:pStyle w:val="Heading3"/>
      </w:pPr>
      <w:r>
        <w:rPr>
          <w:lang w:val="en-US"/>
        </w:rPr>
        <w:t xml:space="preserve">IPOS-DESC-65185c6d428483ac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8"/>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HSELS. If already explicit, correct shared interpretation rather than amend the source.</w:t>
      </w:r>
    </w:p>
    <w:p>
      <w:pPr>
        <w:pStyle w:val="Compact"/>
        <w:numPr>
          <w:ilvl w:val="0"/>
          <w:numId w:val="15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8"/>
        </w:numPr>
      </w:pPr>
      <w:r>
        <w:rPr>
          <w:b/>
          <w:bCs/>
          <w:lang w:val="en-US"/>
        </w:rPr>
        <w:t xml:space="preserve">Signal/register information:</w:t>
      </w:r>
      <w:r>
        <w:rPr>
          <w:lang w:val="en-US"/>
        </w:rPr>
        <w:t xml:space="preserve"> </w:t>
      </w:r>
      <w:r>
        <w:rPr>
          <w:lang w:val="en-US"/>
        </w:rPr>
        <w:t xml:space="preserve">HSELS; direction: input</w:t>
      </w:r>
    </w:p>
    <w:p>
      <w:pPr>
        <w:pStyle w:val="Compact"/>
        <w:numPr>
          <w:ilvl w:val="0"/>
          <w:numId w:val="151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0"/>
    <w:bookmarkStart w:id="541" w:name="ipos-desc-e2ffec135943b68a"/>
    <w:p>
      <w:pPr>
        <w:pStyle w:val="Heading3"/>
      </w:pPr>
      <w:r>
        <w:rPr>
          <w:lang w:val="en-US"/>
        </w:rPr>
        <w:t xml:space="preserve">IPOS-DESC-e2ffec135943b68a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[ADDRWIDTH-1:0] u_xbar_afe.haddr_M1.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[ADDRWIDTH-1:0] u_xbar_afe.haddr_M1.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19"/>
        </w:numPr>
      </w:pPr>
      <w:r>
        <w:rPr>
          <w:b/>
          <w:bCs/>
          <w:lang w:val="en-US"/>
        </w:rPr>
        <w:t xml:space="preserve">What the specification already states:</w:t>
      </w:r>
      <w:r>
        <w:rPr>
          <w:lang w:val="en-US"/>
        </w:rPr>
        <w:t xml:space="preserve"> </w:t>
      </w:r>
      <w:r>
        <w:rPr>
          <w:lang w:val="en-US"/>
        </w:rPr>
        <w:t xml:space="preserve">Approved catalog description: wire [ADDRWIDTH-1:0] u_xbar_afe.haddr_M1. Exact same-owner requirement context is included below.</w:t>
      </w:r>
    </w:p>
    <w:p>
      <w:pPr>
        <w:pStyle w:val="Compact"/>
        <w:numPr>
          <w:ilvl w:val="0"/>
          <w:numId w:val="15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HADDRS. If already explicit, correct shared interpretation rather than amend the source.</w:t>
      </w:r>
    </w:p>
    <w:p>
      <w:pPr>
        <w:pStyle w:val="Compact"/>
        <w:numPr>
          <w:ilvl w:val="0"/>
          <w:numId w:val="15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9"/>
        </w:numPr>
      </w:pPr>
      <w:r>
        <w:rPr>
          <w:b/>
          <w:bCs/>
          <w:lang w:val="en-US"/>
        </w:rPr>
        <w:t xml:space="preserve">Signal/register information:</w:t>
      </w:r>
      <w:r>
        <w:rPr>
          <w:lang w:val="en-US"/>
        </w:rPr>
        <w:t xml:space="preserve"> </w:t>
      </w:r>
      <w:r>
        <w:rPr>
          <w:lang w:val="en-US"/>
        </w:rPr>
        <w:t xml:space="preserve">HADDRS; direction: input</w:t>
      </w:r>
    </w:p>
    <w:p>
      <w:pPr>
        <w:pStyle w:val="Compact"/>
        <w:numPr>
          <w:ilvl w:val="0"/>
          <w:numId w:val="151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1"/>
    <w:bookmarkStart w:id="542" w:name="ipos-desc-a975c36447dca2a5"/>
    <w:p>
      <w:pPr>
        <w:pStyle w:val="Heading3"/>
      </w:pPr>
      <w:r>
        <w:rPr>
          <w:lang w:val="en-US"/>
        </w:rPr>
        <w:t xml:space="preserve">IPOS-DESC-a975c36447dca2a5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[ 1:0] u_xbar_afe.htrans_M1.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u_xbar_afe.htrans_M1.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0"/>
        </w:numPr>
      </w:pPr>
      <w:r>
        <w:rPr>
          <w:b/>
          <w:bCs/>
          <w:lang w:val="en-US"/>
        </w:rPr>
        <w:t xml:space="preserve">What the specification already states:</w:t>
      </w:r>
      <w:r>
        <w:rPr>
          <w:lang w:val="en-US"/>
        </w:rPr>
        <w:t xml:space="preserve"> </w:t>
      </w:r>
      <w:r>
        <w:rPr>
          <w:lang w:val="en-US"/>
        </w:rPr>
        <w:t xml:space="preserve">Approved catalog description: wire [ 1:0] u_xbar_afe.htrans_M1. Exact same-owner requirement context is included below.</w:t>
      </w:r>
    </w:p>
    <w:p>
      <w:pPr>
        <w:pStyle w:val="Compact"/>
        <w:numPr>
          <w:ilvl w:val="0"/>
          <w:numId w:val="15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HTRANSS. If already explicit, correct shared interpretation rather than amend the source.</w:t>
      </w:r>
    </w:p>
    <w:p>
      <w:pPr>
        <w:pStyle w:val="Compact"/>
        <w:numPr>
          <w:ilvl w:val="0"/>
          <w:numId w:val="15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0"/>
        </w:numPr>
      </w:pPr>
      <w:r>
        <w:rPr>
          <w:b/>
          <w:bCs/>
          <w:lang w:val="en-US"/>
        </w:rPr>
        <w:t xml:space="preserve">Signal/register information:</w:t>
      </w:r>
      <w:r>
        <w:rPr>
          <w:lang w:val="en-US"/>
        </w:rPr>
        <w:t xml:space="preserve"> </w:t>
      </w:r>
      <w:r>
        <w:rPr>
          <w:lang w:val="en-US"/>
        </w:rPr>
        <w:t xml:space="preserve">HTRANSS; direction: input</w:t>
      </w:r>
    </w:p>
    <w:p>
      <w:pPr>
        <w:pStyle w:val="Compact"/>
        <w:numPr>
          <w:ilvl w:val="0"/>
          <w:numId w:val="152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2"/>
    <w:bookmarkStart w:id="543" w:name="ipos-desc-da989c6ffa5a1268"/>
    <w:p>
      <w:pPr>
        <w:pStyle w:val="Heading3"/>
      </w:pPr>
      <w:r>
        <w:rPr>
          <w:lang w:val="en-US"/>
        </w:rPr>
        <w:t xml:space="preserve">IPOS-DESC-da989c6ffa5a1268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[ 2:0]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1"/>
        </w:numPr>
      </w:pPr>
      <w:r>
        <w:rPr>
          <w:b/>
          <w:bCs/>
          <w:lang w:val="en-US"/>
        </w:rPr>
        <w:t xml:space="preserve">What the specification already states:</w:t>
      </w:r>
      <w:r>
        <w:rPr>
          <w:lang w:val="en-US"/>
        </w:rPr>
        <w:t xml:space="preserve"> </w:t>
      </w:r>
      <w:r>
        <w:rPr>
          <w:lang w:val="en-US"/>
        </w:rPr>
        <w:t xml:space="preserve">Approved catalog description: wire [ 2:0] u_xbar_afe.. Exact same-owner requirement context is included below.</w:t>
      </w:r>
    </w:p>
    <w:p>
      <w:pPr>
        <w:pStyle w:val="Compact"/>
        <w:numPr>
          <w:ilvl w:val="0"/>
          <w:numId w:val="15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HSIZES. If already explicit, correct shared interpretation rather than amend the source.</w:t>
      </w:r>
    </w:p>
    <w:p>
      <w:pPr>
        <w:pStyle w:val="Compact"/>
        <w:numPr>
          <w:ilvl w:val="0"/>
          <w:numId w:val="15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1"/>
        </w:numPr>
      </w:pPr>
      <w:r>
        <w:rPr>
          <w:b/>
          <w:bCs/>
          <w:lang w:val="en-US"/>
        </w:rPr>
        <w:t xml:space="preserve">Signal/register information:</w:t>
      </w:r>
      <w:r>
        <w:rPr>
          <w:lang w:val="en-US"/>
        </w:rPr>
        <w:t xml:space="preserve"> </w:t>
      </w:r>
      <w:r>
        <w:rPr>
          <w:lang w:val="en-US"/>
        </w:rPr>
        <w:t xml:space="preserve">HSIZES; direction: input</w:t>
      </w:r>
    </w:p>
    <w:p>
      <w:pPr>
        <w:pStyle w:val="Compact"/>
        <w:numPr>
          <w:ilvl w:val="0"/>
          <w:numId w:val="152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3"/>
    <w:bookmarkStart w:id="544" w:name="ipos-desc-1ad0ff9dd1f26eb8"/>
    <w:p>
      <w:pPr>
        <w:pStyle w:val="Heading3"/>
      </w:pPr>
      <w:r>
        <w:rPr>
          <w:lang w:val="en-US"/>
        </w:rPr>
        <w:t xml:space="preserve">IPOS-DESC-1ad0ff9dd1f26eb8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2"/>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HWRITES. If already explicit, correct shared interpretation rather than amend the source.</w:t>
      </w:r>
    </w:p>
    <w:p>
      <w:pPr>
        <w:pStyle w:val="Compact"/>
        <w:numPr>
          <w:ilvl w:val="0"/>
          <w:numId w:val="15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2"/>
        </w:numPr>
      </w:pPr>
      <w:r>
        <w:rPr>
          <w:b/>
          <w:bCs/>
          <w:lang w:val="en-US"/>
        </w:rPr>
        <w:t xml:space="preserve">Signal/register information:</w:t>
      </w:r>
      <w:r>
        <w:rPr>
          <w:lang w:val="en-US"/>
        </w:rPr>
        <w:t xml:space="preserve"> </w:t>
      </w:r>
      <w:r>
        <w:rPr>
          <w:lang w:val="en-US"/>
        </w:rPr>
        <w:t xml:space="preserve">HWRITES; direction: input</w:t>
      </w:r>
    </w:p>
    <w:p>
      <w:pPr>
        <w:pStyle w:val="Compact"/>
        <w:numPr>
          <w:ilvl w:val="0"/>
          <w:numId w:val="152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4"/>
    <w:bookmarkStart w:id="545" w:name="ipos-desc-5c53fa74d5b6b916"/>
    <w:p>
      <w:pPr>
        <w:pStyle w:val="Heading3"/>
      </w:pPr>
      <w:r>
        <w:rPr>
          <w:lang w:val="en-US"/>
        </w:rPr>
        <w:t xml:space="preserve">IPOS-DESC-5c53fa74d5b6b916</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3"/>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HREADYS. If already explicit, correct shared interpretation rather than amend the source.</w:t>
      </w:r>
    </w:p>
    <w:p>
      <w:pPr>
        <w:pStyle w:val="Compact"/>
        <w:numPr>
          <w:ilvl w:val="0"/>
          <w:numId w:val="15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3"/>
        </w:numPr>
      </w:pPr>
      <w:r>
        <w:rPr>
          <w:b/>
          <w:bCs/>
          <w:lang w:val="en-US"/>
        </w:rPr>
        <w:t xml:space="preserve">Signal/register information:</w:t>
      </w:r>
      <w:r>
        <w:rPr>
          <w:lang w:val="en-US"/>
        </w:rPr>
        <w:t xml:space="preserve"> </w:t>
      </w:r>
      <w:r>
        <w:rPr>
          <w:lang w:val="en-US"/>
        </w:rPr>
        <w:t xml:space="preserve">HREADYS; direction: input</w:t>
      </w:r>
    </w:p>
    <w:p>
      <w:pPr>
        <w:pStyle w:val="Compact"/>
        <w:numPr>
          <w:ilvl w:val="0"/>
          <w:numId w:val="152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5"/>
    <w:bookmarkStart w:id="546" w:name="ipos-desc-0766d3ad4c92841d"/>
    <w:p>
      <w:pPr>
        <w:pStyle w:val="Heading3"/>
      </w:pPr>
      <w:r>
        <w:rPr>
          <w:lang w:val="en-US"/>
        </w:rPr>
        <w:t xml:space="preserve">IPOS-DESC-0766d3ad4c92841d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4"/>
        </w:numPr>
      </w:pPr>
      <w:r>
        <w:rPr>
          <w:b/>
          <w:bCs/>
          <w:lang w:val="en-US"/>
        </w:rPr>
        <w:t xml:space="preserve">What the specification already states:</w:t>
      </w:r>
      <w:r>
        <w:rPr>
          <w:lang w:val="en-US"/>
        </w:rPr>
        <w:t xml:space="preserve"> </w:t>
      </w:r>
      <w:r>
        <w:rPr>
          <w:lang w:val="en-US"/>
        </w:rPr>
        <w:t xml:space="preserve">Approved catalog description: wire [ 31:0] u_xbar_afe.. Exact same-owner requirement context is included below.</w:t>
      </w:r>
    </w:p>
    <w:p>
      <w:pPr>
        <w:pStyle w:val="Compact"/>
        <w:numPr>
          <w:ilvl w:val="0"/>
          <w:numId w:val="15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HWDATAS. If already explicit, correct shared interpretation rather than amend the source.</w:t>
      </w:r>
    </w:p>
    <w:p>
      <w:pPr>
        <w:pStyle w:val="Compact"/>
        <w:numPr>
          <w:ilvl w:val="0"/>
          <w:numId w:val="15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4"/>
        </w:numPr>
      </w:pPr>
      <w:r>
        <w:rPr>
          <w:b/>
          <w:bCs/>
          <w:lang w:val="en-US"/>
        </w:rPr>
        <w:t xml:space="preserve">Signal/register information:</w:t>
      </w:r>
      <w:r>
        <w:rPr>
          <w:lang w:val="en-US"/>
        </w:rPr>
        <w:t xml:space="preserve"> </w:t>
      </w:r>
      <w:r>
        <w:rPr>
          <w:lang w:val="en-US"/>
        </w:rPr>
        <w:t xml:space="preserve">HWDATAS; direction: input</w:t>
      </w:r>
    </w:p>
    <w:p>
      <w:pPr>
        <w:pStyle w:val="Compact"/>
        <w:numPr>
          <w:ilvl w:val="0"/>
          <w:numId w:val="152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6"/>
    <w:bookmarkStart w:id="547" w:name="ipos-desc-625ebdeb9fe4afad"/>
    <w:p>
      <w:pPr>
        <w:pStyle w:val="Heading3"/>
      </w:pPr>
      <w:r>
        <w:rPr>
          <w:lang w:val="en-US"/>
        </w:rPr>
        <w:t xml:space="preserve">IPOS-DESC-625ebdeb9fe4afad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5"/>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HREADYOUTS. If already explicit, correct shared interpretation rather than amend the source.</w:t>
      </w:r>
    </w:p>
    <w:p>
      <w:pPr>
        <w:pStyle w:val="Compact"/>
        <w:numPr>
          <w:ilvl w:val="0"/>
          <w:numId w:val="15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5"/>
        </w:numPr>
      </w:pPr>
      <w:r>
        <w:rPr>
          <w:b/>
          <w:bCs/>
          <w:lang w:val="en-US"/>
        </w:rPr>
        <w:t xml:space="preserve">Signal/register information:</w:t>
      </w:r>
      <w:r>
        <w:rPr>
          <w:lang w:val="en-US"/>
        </w:rPr>
        <w:t xml:space="preserve"> </w:t>
      </w:r>
      <w:r>
        <w:rPr>
          <w:lang w:val="en-US"/>
        </w:rPr>
        <w:t xml:space="preserve">HREADYOUTS; direction: output</w:t>
      </w:r>
    </w:p>
    <w:p>
      <w:pPr>
        <w:pStyle w:val="Compact"/>
        <w:numPr>
          <w:ilvl w:val="0"/>
          <w:numId w:val="152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7"/>
    <w:bookmarkStart w:id="548" w:name="ipos-desc-bdeb7e44473f220c"/>
    <w:p>
      <w:pPr>
        <w:pStyle w:val="Heading3"/>
      </w:pPr>
      <w:r>
        <w:rPr>
          <w:lang w:val="en-US"/>
        </w:rPr>
        <w:t xml:space="preserve">IPOS-DESC-bdeb7e44473f220c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6"/>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52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HRESPS. If already explicit, correct shared interpretation rather than amend the source.</w:t>
      </w:r>
    </w:p>
    <w:p>
      <w:pPr>
        <w:pStyle w:val="Compact"/>
        <w:numPr>
          <w:ilvl w:val="0"/>
          <w:numId w:val="15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6"/>
        </w:numPr>
      </w:pPr>
      <w:r>
        <w:rPr>
          <w:b/>
          <w:bCs/>
          <w:lang w:val="en-US"/>
        </w:rPr>
        <w:t xml:space="preserve">Signal/register information:</w:t>
      </w:r>
      <w:r>
        <w:rPr>
          <w:lang w:val="en-US"/>
        </w:rPr>
        <w:t xml:space="preserve"> </w:t>
      </w:r>
      <w:r>
        <w:rPr>
          <w:lang w:val="en-US"/>
        </w:rPr>
        <w:t xml:space="preserve">HRESPS; direction: output</w:t>
      </w:r>
    </w:p>
    <w:p>
      <w:pPr>
        <w:pStyle w:val="Compact"/>
        <w:numPr>
          <w:ilvl w:val="0"/>
          <w:numId w:val="152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8"/>
    <w:bookmarkStart w:id="549" w:name="ipos-desc-b441f6c2facb9fe9"/>
    <w:p>
      <w:pPr>
        <w:pStyle w:val="Heading3"/>
      </w:pPr>
      <w:r>
        <w:rPr>
          <w:lang w:val="en-US"/>
        </w:rPr>
        <w:t xml:space="preserve">IPOS-DESC-b441f6c2facb9fe9</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7"/>
        </w:numPr>
      </w:pPr>
      <w:r>
        <w:rPr>
          <w:b/>
          <w:bCs/>
          <w:lang w:val="en-US"/>
        </w:rPr>
        <w:t xml:space="preserve">What the specification already states:</w:t>
      </w:r>
      <w:r>
        <w:rPr>
          <w:lang w:val="en-US"/>
        </w:rPr>
        <w:t xml:space="preserve"> </w:t>
      </w:r>
      <w:r>
        <w:rPr>
          <w:lang w:val="en-US"/>
        </w:rPr>
        <w:t xml:space="preserve">Approved catalog description: wire [ 31:0] u_xbar_afe.. Exact same-owner requirement context is included below.</w:t>
      </w:r>
    </w:p>
    <w:p>
      <w:pPr>
        <w:pStyle w:val="Compact"/>
        <w:numPr>
          <w:ilvl w:val="0"/>
          <w:numId w:val="152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HRDATAS. If already explicit, correct shared interpretation rather than amend the source.</w:t>
      </w:r>
    </w:p>
    <w:p>
      <w:pPr>
        <w:pStyle w:val="Compact"/>
        <w:numPr>
          <w:ilvl w:val="0"/>
          <w:numId w:val="15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7"/>
        </w:numPr>
      </w:pPr>
      <w:r>
        <w:rPr>
          <w:b/>
          <w:bCs/>
          <w:lang w:val="en-US"/>
        </w:rPr>
        <w:t xml:space="preserve">Signal/register information:</w:t>
      </w:r>
      <w:r>
        <w:rPr>
          <w:lang w:val="en-US"/>
        </w:rPr>
        <w:t xml:space="preserve"> </w:t>
      </w:r>
      <w:r>
        <w:rPr>
          <w:lang w:val="en-US"/>
        </w:rPr>
        <w:t xml:space="preserve">HRDATAS; direction: output</w:t>
      </w:r>
    </w:p>
    <w:p>
      <w:pPr>
        <w:pStyle w:val="Compact"/>
        <w:numPr>
          <w:ilvl w:val="0"/>
          <w:numId w:val="152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9"/>
    <w:bookmarkStart w:id="550" w:name="ipos-desc-f37eede770dec13d"/>
    <w:p>
      <w:pPr>
        <w:pStyle w:val="Heading3"/>
      </w:pPr>
      <w:r>
        <w:rPr>
          <w:lang w:val="en-US"/>
        </w:rPr>
        <w:t xml:space="preserve">IPOS-DESC-f37eede770dec13d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8"/>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HRDATAM. If already explicit, correct shared interpretation rather than amend the source.</w:t>
      </w:r>
    </w:p>
    <w:p>
      <w:pPr>
        <w:pStyle w:val="Compact"/>
        <w:numPr>
          <w:ilvl w:val="0"/>
          <w:numId w:val="15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8"/>
        </w:numPr>
      </w:pPr>
      <w:r>
        <w:rPr>
          <w:b/>
          <w:bCs/>
          <w:lang w:val="en-US"/>
        </w:rPr>
        <w:t xml:space="preserve">Signal/register information:</w:t>
      </w:r>
      <w:r>
        <w:rPr>
          <w:lang w:val="en-US"/>
        </w:rPr>
        <w:t xml:space="preserve"> </w:t>
      </w:r>
      <w:r>
        <w:rPr>
          <w:lang w:val="en-US"/>
        </w:rPr>
        <w:t xml:space="preserve">HRDATAM; direction: input</w:t>
      </w:r>
    </w:p>
    <w:p>
      <w:pPr>
        <w:pStyle w:val="Compact"/>
        <w:numPr>
          <w:ilvl w:val="0"/>
          <w:numId w:val="152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0"/>
    <w:bookmarkStart w:id="551" w:name="ipos-desc-0678ec002b510130"/>
    <w:p>
      <w:pPr>
        <w:pStyle w:val="Heading3"/>
      </w:pPr>
      <w:r>
        <w:rPr>
          <w:lang w:val="en-US"/>
        </w:rPr>
        <w:t xml:space="preserve">IPOS-DESC-0678ec002b510130</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29"/>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HREADYM. If already explicit, correct shared interpretation rather than amend the source.</w:t>
      </w:r>
    </w:p>
    <w:p>
      <w:pPr>
        <w:pStyle w:val="Compact"/>
        <w:numPr>
          <w:ilvl w:val="0"/>
          <w:numId w:val="15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9"/>
        </w:numPr>
      </w:pPr>
      <w:r>
        <w:rPr>
          <w:b/>
          <w:bCs/>
          <w:lang w:val="en-US"/>
        </w:rPr>
        <w:t xml:space="preserve">Signal/register information:</w:t>
      </w:r>
      <w:r>
        <w:rPr>
          <w:lang w:val="en-US"/>
        </w:rPr>
        <w:t xml:space="preserve"> </w:t>
      </w:r>
      <w:r>
        <w:rPr>
          <w:lang w:val="en-US"/>
        </w:rPr>
        <w:t xml:space="preserve">HREADYM; direction: input</w:t>
      </w:r>
    </w:p>
    <w:p>
      <w:pPr>
        <w:pStyle w:val="Compact"/>
        <w:numPr>
          <w:ilvl w:val="0"/>
          <w:numId w:val="152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1"/>
    <w:bookmarkStart w:id="552" w:name="ipos-desc-4207ce431f0a3b00"/>
    <w:p>
      <w:pPr>
        <w:pStyle w:val="Heading3"/>
      </w:pPr>
      <w:r>
        <w:rPr>
          <w:lang w:val="en-US"/>
        </w:rPr>
        <w:t xml:space="preserve">IPOS-DESC-4207ce431f0a3b00</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0"/>
        </w:numPr>
      </w:pPr>
      <w:r>
        <w:rPr>
          <w:b/>
          <w:bCs/>
          <w:lang w:val="en-US"/>
        </w:rPr>
        <w:t xml:space="preserve">What the specification already states:</w:t>
      </w:r>
      <w:r>
        <w:rPr>
          <w:lang w:val="en-US"/>
        </w:rPr>
        <w:t xml:space="preserve"> </w:t>
      </w:r>
      <w:r>
        <w:rPr>
          <w:lang w:val="en-US"/>
        </w:rPr>
        <w:t xml:space="preserve">Approved catalog description: wire [ 1:0]. Exact same-owner requirement context is included below.</w:t>
      </w:r>
    </w:p>
    <w:p>
      <w:pPr>
        <w:pStyle w:val="Compact"/>
        <w:numPr>
          <w:ilvl w:val="0"/>
          <w:numId w:val="15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HRESPM. If already explicit, correct shared interpretation rather than amend the source.</w:t>
      </w:r>
    </w:p>
    <w:p>
      <w:pPr>
        <w:pStyle w:val="Compact"/>
        <w:numPr>
          <w:ilvl w:val="0"/>
          <w:numId w:val="15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0"/>
        </w:numPr>
      </w:pPr>
      <w:r>
        <w:rPr>
          <w:b/>
          <w:bCs/>
          <w:lang w:val="en-US"/>
        </w:rPr>
        <w:t xml:space="preserve">Signal/register information:</w:t>
      </w:r>
      <w:r>
        <w:rPr>
          <w:lang w:val="en-US"/>
        </w:rPr>
        <w:t xml:space="preserve"> </w:t>
      </w:r>
      <w:r>
        <w:rPr>
          <w:lang w:val="en-US"/>
        </w:rPr>
        <w:t xml:space="preserve">HRESPM; direction: input</w:t>
      </w:r>
    </w:p>
    <w:p>
      <w:pPr>
        <w:pStyle w:val="Compact"/>
        <w:numPr>
          <w:ilvl w:val="0"/>
          <w:numId w:val="153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2"/>
    <w:bookmarkStart w:id="553" w:name="ipos-desc-81affcf92ad87de5"/>
    <w:p>
      <w:pPr>
        <w:pStyle w:val="Heading3"/>
      </w:pPr>
      <w:r>
        <w:rPr>
          <w:lang w:val="en-US"/>
        </w:rPr>
        <w:t xml:space="preserve">IPOS-DESC-81affcf92ad87de5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1"/>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HGRANTM. If already explicit, correct shared interpretation rather than amend the source.</w:t>
      </w:r>
    </w:p>
    <w:p>
      <w:pPr>
        <w:pStyle w:val="Compact"/>
        <w:numPr>
          <w:ilvl w:val="0"/>
          <w:numId w:val="15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1"/>
        </w:numPr>
      </w:pPr>
      <w:r>
        <w:rPr>
          <w:b/>
          <w:bCs/>
          <w:lang w:val="en-US"/>
        </w:rPr>
        <w:t xml:space="preserve">Signal/register information:</w:t>
      </w:r>
      <w:r>
        <w:rPr>
          <w:lang w:val="en-US"/>
        </w:rPr>
        <w:t xml:space="preserve"> </w:t>
      </w:r>
      <w:r>
        <w:rPr>
          <w:lang w:val="en-US"/>
        </w:rPr>
        <w:t xml:space="preserve">HGRANTM; direction: input</w:t>
      </w:r>
    </w:p>
    <w:p>
      <w:pPr>
        <w:pStyle w:val="Compact"/>
        <w:numPr>
          <w:ilvl w:val="0"/>
          <w:numId w:val="153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3"/>
    <w:bookmarkStart w:id="554" w:name="ipos-desc-cd39305e41c0d7b7"/>
    <w:p>
      <w:pPr>
        <w:pStyle w:val="Heading3"/>
      </w:pPr>
      <w:r>
        <w:rPr>
          <w:lang w:val="en-US"/>
        </w:rPr>
        <w:t xml:space="preserve">IPOS-DESC-cd39305e41c0d7b7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2"/>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HSELM. If already explicit, correct shared interpretation rather than amend the source.</w:t>
      </w:r>
    </w:p>
    <w:p>
      <w:pPr>
        <w:pStyle w:val="Compact"/>
        <w:numPr>
          <w:ilvl w:val="0"/>
          <w:numId w:val="15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2"/>
        </w:numPr>
      </w:pPr>
      <w:r>
        <w:rPr>
          <w:b/>
          <w:bCs/>
          <w:lang w:val="en-US"/>
        </w:rPr>
        <w:t xml:space="preserve">Signal/register information:</w:t>
      </w:r>
      <w:r>
        <w:rPr>
          <w:lang w:val="en-US"/>
        </w:rPr>
        <w:t xml:space="preserve"> </w:t>
      </w:r>
      <w:r>
        <w:rPr>
          <w:lang w:val="en-US"/>
        </w:rPr>
        <w:t xml:space="preserve">HSELM; direction: output</w:t>
      </w:r>
    </w:p>
    <w:p>
      <w:pPr>
        <w:pStyle w:val="Compact"/>
        <w:numPr>
          <w:ilvl w:val="0"/>
          <w:numId w:val="153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4"/>
    <w:bookmarkStart w:id="555" w:name="ipos-desc-e3d3d2c0093f8e5c"/>
    <w:p>
      <w:pPr>
        <w:pStyle w:val="Heading3"/>
      </w:pPr>
      <w:r>
        <w:rPr>
          <w:lang w:val="en-US"/>
        </w:rPr>
        <w:t xml:space="preserve">IPOS-DESC-e3d3d2c0093f8e5c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3"/>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HADDRM. If already explicit, correct shared interpretation rather than amend the source.</w:t>
      </w:r>
    </w:p>
    <w:p>
      <w:pPr>
        <w:pStyle w:val="Compact"/>
        <w:numPr>
          <w:ilvl w:val="0"/>
          <w:numId w:val="15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3"/>
        </w:numPr>
      </w:pPr>
      <w:r>
        <w:rPr>
          <w:b/>
          <w:bCs/>
          <w:lang w:val="en-US"/>
        </w:rPr>
        <w:t xml:space="preserve">Signal/register information:</w:t>
      </w:r>
      <w:r>
        <w:rPr>
          <w:lang w:val="en-US"/>
        </w:rPr>
        <w:t xml:space="preserve"> </w:t>
      </w:r>
      <w:r>
        <w:rPr>
          <w:lang w:val="en-US"/>
        </w:rPr>
        <w:t xml:space="preserve">HADDRM; direction: output</w:t>
      </w:r>
    </w:p>
    <w:p>
      <w:pPr>
        <w:pStyle w:val="Compact"/>
        <w:numPr>
          <w:ilvl w:val="0"/>
          <w:numId w:val="153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5"/>
    <w:bookmarkStart w:id="556" w:name="ipos-desc-2118c5271c5f0ebf"/>
    <w:p>
      <w:pPr>
        <w:pStyle w:val="Heading3"/>
      </w:pPr>
      <w:r>
        <w:rPr>
          <w:lang w:val="en-US"/>
        </w:rPr>
        <w:t xml:space="preserve">IPOS-DESC-2118c5271c5f0ebf</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4"/>
        </w:numPr>
      </w:pPr>
      <w:r>
        <w:rPr>
          <w:b/>
          <w:bCs/>
          <w:lang w:val="en-US"/>
        </w:rPr>
        <w:t xml:space="preserve">What the specification already states:</w:t>
      </w:r>
      <w:r>
        <w:rPr>
          <w:lang w:val="en-US"/>
        </w:rPr>
        <w:t xml:space="preserve"> </w:t>
      </w:r>
      <w:r>
        <w:rPr>
          <w:lang w:val="en-US"/>
        </w:rPr>
        <w:t xml:space="preserve">Approved catalog description: wire [ 1:0]. Exact same-owner requirement context is included below.</w:t>
      </w:r>
    </w:p>
    <w:p>
      <w:pPr>
        <w:pStyle w:val="Compact"/>
        <w:numPr>
          <w:ilvl w:val="0"/>
          <w:numId w:val="15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HTRANSM. If already explicit, correct shared interpretation rather than amend the source.</w:t>
      </w:r>
    </w:p>
    <w:p>
      <w:pPr>
        <w:pStyle w:val="Compact"/>
        <w:numPr>
          <w:ilvl w:val="0"/>
          <w:numId w:val="15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4"/>
        </w:numPr>
      </w:pPr>
      <w:r>
        <w:rPr>
          <w:b/>
          <w:bCs/>
          <w:lang w:val="en-US"/>
        </w:rPr>
        <w:t xml:space="preserve">Signal/register information:</w:t>
      </w:r>
      <w:r>
        <w:rPr>
          <w:lang w:val="en-US"/>
        </w:rPr>
        <w:t xml:space="preserve"> </w:t>
      </w:r>
      <w:r>
        <w:rPr>
          <w:lang w:val="en-US"/>
        </w:rPr>
        <w:t xml:space="preserve">HTRANSM; direction: output</w:t>
      </w:r>
    </w:p>
    <w:p>
      <w:pPr>
        <w:pStyle w:val="Compact"/>
        <w:numPr>
          <w:ilvl w:val="0"/>
          <w:numId w:val="153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6"/>
    <w:bookmarkStart w:id="557" w:name="ipos-desc-f0e41e1de82b59a7"/>
    <w:p>
      <w:pPr>
        <w:pStyle w:val="Heading3"/>
      </w:pPr>
      <w:r>
        <w:rPr>
          <w:lang w:val="en-US"/>
        </w:rPr>
        <w:t xml:space="preserve">IPOS-DESC-f0e41e1de82b59a7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5"/>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3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HWRITEM. If already explicit, correct shared interpretation rather than amend the source.</w:t>
      </w:r>
    </w:p>
    <w:p>
      <w:pPr>
        <w:pStyle w:val="Compact"/>
        <w:numPr>
          <w:ilvl w:val="0"/>
          <w:numId w:val="15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5"/>
        </w:numPr>
      </w:pPr>
      <w:r>
        <w:rPr>
          <w:b/>
          <w:bCs/>
          <w:lang w:val="en-US"/>
        </w:rPr>
        <w:t xml:space="preserve">Signal/register information:</w:t>
      </w:r>
      <w:r>
        <w:rPr>
          <w:lang w:val="en-US"/>
        </w:rPr>
        <w:t xml:space="preserve"> </w:t>
      </w:r>
      <w:r>
        <w:rPr>
          <w:lang w:val="en-US"/>
        </w:rPr>
        <w:t xml:space="preserve">HWRITEM; direction: output</w:t>
      </w:r>
    </w:p>
    <w:p>
      <w:pPr>
        <w:pStyle w:val="Compact"/>
        <w:numPr>
          <w:ilvl w:val="0"/>
          <w:numId w:val="153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7"/>
    <w:bookmarkStart w:id="558" w:name="ipos-desc-43c6a1477f0706d5"/>
    <w:p>
      <w:pPr>
        <w:pStyle w:val="Heading3"/>
      </w:pPr>
      <w:r>
        <w:rPr>
          <w:lang w:val="en-US"/>
        </w:rPr>
        <w:t xml:space="preserve">IPOS-DESC-43c6a1477f0706d5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[ 2:0] 86.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86.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36"/>
        </w:numPr>
      </w:pPr>
      <w:r>
        <w:rPr>
          <w:b/>
          <w:bCs/>
          <w:lang w:val="en-US"/>
        </w:rPr>
        <w:t xml:space="preserve">What the specification already states:</w:t>
      </w:r>
      <w:r>
        <w:rPr>
          <w:lang w:val="en-US"/>
        </w:rPr>
        <w:t xml:space="preserve"> </w:t>
      </w:r>
      <w:r>
        <w:rPr>
          <w:lang w:val="en-US"/>
        </w:rPr>
        <w:t xml:space="preserve">Approved catalog description: wire [ 2:0] 86. Exact same-owner requirement context is included below.</w:t>
      </w:r>
    </w:p>
    <w:p>
      <w:pPr>
        <w:pStyle w:val="Compact"/>
        <w:numPr>
          <w:ilvl w:val="0"/>
          <w:numId w:val="15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HSIZEM. If already explicit, correct shared interpretation rather than amend the source.</w:t>
      </w:r>
    </w:p>
    <w:p>
      <w:pPr>
        <w:pStyle w:val="Compact"/>
        <w:numPr>
          <w:ilvl w:val="0"/>
          <w:numId w:val="15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6"/>
        </w:numPr>
      </w:pPr>
      <w:r>
        <w:rPr>
          <w:b/>
          <w:bCs/>
          <w:lang w:val="en-US"/>
        </w:rPr>
        <w:t xml:space="preserve">Signal/register information:</w:t>
      </w:r>
      <w:r>
        <w:rPr>
          <w:lang w:val="en-US"/>
        </w:rPr>
        <w:t xml:space="preserve"> </w:t>
      </w:r>
      <w:r>
        <w:rPr>
          <w:lang w:val="en-US"/>
        </w:rPr>
        <w:t xml:space="preserve">HSIZEM; direction: output</w:t>
      </w:r>
    </w:p>
    <w:p>
      <w:pPr>
        <w:pStyle w:val="Compact"/>
        <w:numPr>
          <w:ilvl w:val="0"/>
          <w:numId w:val="153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8"/>
    <w:bookmarkStart w:id="559" w:name="ipos-desc-c85dd9c40241daaa"/>
    <w:p>
      <w:pPr>
        <w:pStyle w:val="Heading3"/>
      </w:pPr>
      <w:r>
        <w:rPr>
          <w:lang w:val="en-US"/>
        </w:rPr>
        <w:t xml:space="preserve">IPOS-DESC-c85dd9c40241daaa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7"/>
        </w:numPr>
      </w:pPr>
      <w:r>
        <w:rPr>
          <w:b/>
          <w:bCs/>
          <w:lang w:val="en-US"/>
        </w:rPr>
        <w:t xml:space="preserve">What the specification already states:</w:t>
      </w:r>
      <w:r>
        <w:rPr>
          <w:lang w:val="en-US"/>
        </w:rPr>
        <w:t xml:space="preserve"> </w:t>
      </w:r>
      <w:r>
        <w:rPr>
          <w:lang w:val="en-US"/>
        </w:rPr>
        <w:t xml:space="preserve">Approved catalog description: wire [ 2:0]. Exact same-owner requirement context is included below.</w:t>
      </w:r>
    </w:p>
    <w:p>
      <w:pPr>
        <w:pStyle w:val="Compact"/>
        <w:numPr>
          <w:ilvl w:val="0"/>
          <w:numId w:val="15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HBURSTM. If already explicit, correct shared interpretation rather than amend the source.</w:t>
      </w:r>
    </w:p>
    <w:p>
      <w:pPr>
        <w:pStyle w:val="Compact"/>
        <w:numPr>
          <w:ilvl w:val="0"/>
          <w:numId w:val="15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7"/>
        </w:numPr>
      </w:pPr>
      <w:r>
        <w:rPr>
          <w:b/>
          <w:bCs/>
          <w:lang w:val="en-US"/>
        </w:rPr>
        <w:t xml:space="preserve">Signal/register information:</w:t>
      </w:r>
      <w:r>
        <w:rPr>
          <w:lang w:val="en-US"/>
        </w:rPr>
        <w:t xml:space="preserve"> </w:t>
      </w:r>
      <w:r>
        <w:rPr>
          <w:lang w:val="en-US"/>
        </w:rPr>
        <w:t xml:space="preserve">HBURSTM; direction: output</w:t>
      </w:r>
    </w:p>
    <w:p>
      <w:pPr>
        <w:pStyle w:val="Compact"/>
        <w:numPr>
          <w:ilvl w:val="0"/>
          <w:numId w:val="153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9"/>
    <w:bookmarkStart w:id="560" w:name="ipos-desc-7dc5b2b138e44a5e"/>
    <w:p>
      <w:pPr>
        <w:pStyle w:val="Heading3"/>
      </w:pPr>
      <w:r>
        <w:rPr>
          <w:lang w:val="en-US"/>
        </w:rPr>
        <w:t xml:space="preserve">IPOS-DESC-7dc5b2b138e44a5e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8"/>
        </w:numPr>
      </w:pPr>
      <w:r>
        <w:rPr>
          <w:b/>
          <w:bCs/>
          <w:lang w:val="en-US"/>
        </w:rPr>
        <w:t xml:space="preserve">What the specification already states:</w:t>
      </w:r>
      <w:r>
        <w:rPr>
          <w:lang w:val="en-US"/>
        </w:rPr>
        <w:t xml:space="preserve"> </w:t>
      </w:r>
      <w:r>
        <w:rPr>
          <w:lang w:val="en-US"/>
        </w:rPr>
        <w:t xml:space="preserve">Approved catalog description: wire [ 3:0]. Exact same-owner requirement context is included below.</w:t>
      </w:r>
    </w:p>
    <w:p>
      <w:pPr>
        <w:pStyle w:val="Compact"/>
        <w:numPr>
          <w:ilvl w:val="0"/>
          <w:numId w:val="15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HPROTM. If already explicit, correct shared interpretation rather than amend the source.</w:t>
      </w:r>
    </w:p>
    <w:p>
      <w:pPr>
        <w:pStyle w:val="Compact"/>
        <w:numPr>
          <w:ilvl w:val="0"/>
          <w:numId w:val="15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8"/>
        </w:numPr>
      </w:pPr>
      <w:r>
        <w:rPr>
          <w:b/>
          <w:bCs/>
          <w:lang w:val="en-US"/>
        </w:rPr>
        <w:t xml:space="preserve">Signal/register information:</w:t>
      </w:r>
      <w:r>
        <w:rPr>
          <w:lang w:val="en-US"/>
        </w:rPr>
        <w:t xml:space="preserve"> </w:t>
      </w:r>
      <w:r>
        <w:rPr>
          <w:lang w:val="en-US"/>
        </w:rPr>
        <w:t xml:space="preserve">HPROTM; direction: output</w:t>
      </w:r>
    </w:p>
    <w:p>
      <w:pPr>
        <w:pStyle w:val="Compact"/>
        <w:numPr>
          <w:ilvl w:val="0"/>
          <w:numId w:val="153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0"/>
    <w:bookmarkStart w:id="561" w:name="ipos-desc-9350ded35ba2990e"/>
    <w:p>
      <w:pPr>
        <w:pStyle w:val="Heading3"/>
      </w:pPr>
      <w:r>
        <w:rPr>
          <w:lang w:val="en-US"/>
        </w:rPr>
        <w:t xml:space="preserve">IPOS-DESC-9350ded35ba2990e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39"/>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HWDATAM. If already explicit, correct shared interpretation rather than amend the source.</w:t>
      </w:r>
    </w:p>
    <w:p>
      <w:pPr>
        <w:pStyle w:val="Compact"/>
        <w:numPr>
          <w:ilvl w:val="0"/>
          <w:numId w:val="15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9"/>
        </w:numPr>
      </w:pPr>
      <w:r>
        <w:rPr>
          <w:b/>
          <w:bCs/>
          <w:lang w:val="en-US"/>
        </w:rPr>
        <w:t xml:space="preserve">Signal/register information:</w:t>
      </w:r>
      <w:r>
        <w:rPr>
          <w:lang w:val="en-US"/>
        </w:rPr>
        <w:t xml:space="preserve"> </w:t>
      </w:r>
      <w:r>
        <w:rPr>
          <w:lang w:val="en-US"/>
        </w:rPr>
        <w:t xml:space="preserve">HWDATAM; direction: output</w:t>
      </w:r>
    </w:p>
    <w:p>
      <w:pPr>
        <w:pStyle w:val="Compact"/>
        <w:numPr>
          <w:ilvl w:val="0"/>
          <w:numId w:val="153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1"/>
    <w:bookmarkStart w:id="562" w:name="ipos-desc-e02fc4e588de0522"/>
    <w:p>
      <w:pPr>
        <w:pStyle w:val="Heading3"/>
      </w:pPr>
      <w:r>
        <w:rPr>
          <w:lang w:val="en-US"/>
        </w:rPr>
        <w:t xml:space="preserve">IPOS-DESC-e02fc4e588de0522</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0"/>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HBUSREQM. If already explicit, correct shared interpretation rather than amend the source.</w:t>
      </w:r>
    </w:p>
    <w:p>
      <w:pPr>
        <w:pStyle w:val="Compact"/>
        <w:numPr>
          <w:ilvl w:val="0"/>
          <w:numId w:val="15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0"/>
        </w:numPr>
      </w:pPr>
      <w:r>
        <w:rPr>
          <w:b/>
          <w:bCs/>
          <w:lang w:val="en-US"/>
        </w:rPr>
        <w:t xml:space="preserve">Signal/register information:</w:t>
      </w:r>
      <w:r>
        <w:rPr>
          <w:lang w:val="en-US"/>
        </w:rPr>
        <w:t xml:space="preserve"> </w:t>
      </w:r>
      <w:r>
        <w:rPr>
          <w:lang w:val="en-US"/>
        </w:rPr>
        <w:t xml:space="preserve">HBUSREQM; direction: output</w:t>
      </w:r>
    </w:p>
    <w:p>
      <w:pPr>
        <w:pStyle w:val="Compact"/>
        <w:numPr>
          <w:ilvl w:val="0"/>
          <w:numId w:val="154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2"/>
    <w:bookmarkStart w:id="563" w:name="ipos-desc-76dd0583220847d1"/>
    <w:p>
      <w:pPr>
        <w:pStyle w:val="Heading3"/>
      </w:pPr>
      <w:r>
        <w:rPr>
          <w:lang w:val="en-US"/>
        </w:rPr>
        <w:t xml:space="preserve">IPOS-DESC-76dd0583220847d1</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1"/>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HLOCKM. If already explicit, correct shared interpretation rather than amend the source.</w:t>
      </w:r>
    </w:p>
    <w:p>
      <w:pPr>
        <w:pStyle w:val="Compact"/>
        <w:numPr>
          <w:ilvl w:val="0"/>
          <w:numId w:val="15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1"/>
        </w:numPr>
      </w:pPr>
      <w:r>
        <w:rPr>
          <w:b/>
          <w:bCs/>
          <w:lang w:val="en-US"/>
        </w:rPr>
        <w:t xml:space="preserve">Signal/register information:</w:t>
      </w:r>
      <w:r>
        <w:rPr>
          <w:lang w:val="en-US"/>
        </w:rPr>
        <w:t xml:space="preserve"> </w:t>
      </w:r>
      <w:r>
        <w:rPr>
          <w:lang w:val="en-US"/>
        </w:rPr>
        <w:t xml:space="preserve">HLOCKM; direction: output</w:t>
      </w:r>
    </w:p>
    <w:p>
      <w:pPr>
        <w:pStyle w:val="Compact"/>
        <w:numPr>
          <w:ilvl w:val="0"/>
          <w:numId w:val="154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3"/>
    <w:bookmarkStart w:id="564" w:name="ipos-desc-e21af312184322b4"/>
    <w:p>
      <w:pPr>
        <w:pStyle w:val="Heading3"/>
      </w:pPr>
      <w:r>
        <w:rPr>
          <w:lang w:val="en-US"/>
        </w:rPr>
        <w:t xml:space="preserve">IPOS-DESC-e21af312184322b4</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2"/>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stmc_data_CSN. If already explicit, correct shared interpretation rather than amend the source.</w:t>
      </w:r>
    </w:p>
    <w:p>
      <w:pPr>
        <w:pStyle w:val="Compact"/>
        <w:numPr>
          <w:ilvl w:val="0"/>
          <w:numId w:val="15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2"/>
        </w:numPr>
      </w:pPr>
      <w:r>
        <w:rPr>
          <w:b/>
          <w:bCs/>
          <w:lang w:val="en-US"/>
        </w:rPr>
        <w:t xml:space="preserve">Signal/register information:</w:t>
      </w:r>
      <w:r>
        <w:rPr>
          <w:lang w:val="en-US"/>
        </w:rPr>
        <w:t xml:space="preserve"> </w:t>
      </w:r>
      <w:r>
        <w:rPr>
          <w:lang w:val="en-US"/>
        </w:rPr>
        <w:t xml:space="preserve">stmc_data_CSN; direction: output</w:t>
      </w:r>
    </w:p>
    <w:p>
      <w:pPr>
        <w:pStyle w:val="Compact"/>
        <w:numPr>
          <w:ilvl w:val="0"/>
          <w:numId w:val="154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4"/>
    <w:bookmarkStart w:id="565" w:name="ipos-desc-03acbdf2a5dcd4aa"/>
    <w:p>
      <w:pPr>
        <w:pStyle w:val="Heading3"/>
      </w:pPr>
      <w:r>
        <w:rPr>
          <w:lang w:val="en-US"/>
        </w:rPr>
        <w:t xml:space="preserve">IPOS-DESC-03acbdf2a5dcd4aa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3"/>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stmc_data_WEN. If already explicit, correct shared interpretation rather than amend the source.</w:t>
      </w:r>
    </w:p>
    <w:p>
      <w:pPr>
        <w:pStyle w:val="Compact"/>
        <w:numPr>
          <w:ilvl w:val="0"/>
          <w:numId w:val="15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3"/>
        </w:numPr>
      </w:pPr>
      <w:r>
        <w:rPr>
          <w:b/>
          <w:bCs/>
          <w:lang w:val="en-US"/>
        </w:rPr>
        <w:t xml:space="preserve">Signal/register information:</w:t>
      </w:r>
      <w:r>
        <w:rPr>
          <w:lang w:val="en-US"/>
        </w:rPr>
        <w:t xml:space="preserve"> </w:t>
      </w:r>
      <w:r>
        <w:rPr>
          <w:lang w:val="en-US"/>
        </w:rPr>
        <w:t xml:space="preserve">stmc_data_WEN; direction: output</w:t>
      </w:r>
    </w:p>
    <w:p>
      <w:pPr>
        <w:pStyle w:val="Compact"/>
        <w:numPr>
          <w:ilvl w:val="0"/>
          <w:numId w:val="154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5"/>
    <w:bookmarkStart w:id="566" w:name="ipos-desc-8bfc0fd267f56678"/>
    <w:p>
      <w:pPr>
        <w:pStyle w:val="Heading3"/>
      </w:pPr>
      <w:r>
        <w:rPr>
          <w:lang w:val="en-US"/>
        </w:rPr>
        <w:t xml:space="preserve">IPOS-DESC-8bfc0fd267f56678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[ 8:0].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[ 8:0].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4"/>
        </w:numPr>
      </w:pPr>
      <w:r>
        <w:rPr>
          <w:b/>
          <w:bCs/>
          <w:lang w:val="en-US"/>
        </w:rPr>
        <w:t xml:space="preserve">What the specification already states:</w:t>
      </w:r>
      <w:r>
        <w:rPr>
          <w:lang w:val="en-US"/>
        </w:rPr>
        <w:t xml:space="preserve"> </w:t>
      </w:r>
      <w:r>
        <w:rPr>
          <w:lang w:val="en-US"/>
        </w:rPr>
        <w:t xml:space="preserve">Approved catalog description: wire [ 8:0]. Exact same-owner requirement context is included below.</w:t>
      </w:r>
    </w:p>
    <w:p>
      <w:pPr>
        <w:pStyle w:val="Compact"/>
        <w:numPr>
          <w:ilvl w:val="0"/>
          <w:numId w:val="154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stmc_data_A. If already explicit, correct shared interpretation rather than amend the source.</w:t>
      </w:r>
    </w:p>
    <w:p>
      <w:pPr>
        <w:pStyle w:val="Compact"/>
        <w:numPr>
          <w:ilvl w:val="0"/>
          <w:numId w:val="15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4"/>
        </w:numPr>
      </w:pPr>
      <w:r>
        <w:rPr>
          <w:b/>
          <w:bCs/>
          <w:lang w:val="en-US"/>
        </w:rPr>
        <w:t xml:space="preserve">Signal/register information:</w:t>
      </w:r>
      <w:r>
        <w:rPr>
          <w:lang w:val="en-US"/>
        </w:rPr>
        <w:t xml:space="preserve"> </w:t>
      </w:r>
      <w:r>
        <w:rPr>
          <w:lang w:val="en-US"/>
        </w:rPr>
        <w:t xml:space="preserve">stmc_data_A; direction: output</w:t>
      </w:r>
    </w:p>
    <w:p>
      <w:pPr>
        <w:pStyle w:val="Compact"/>
        <w:numPr>
          <w:ilvl w:val="0"/>
          <w:numId w:val="154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6"/>
    <w:bookmarkStart w:id="567" w:name="ipos-desc-bc2217407ca741fb"/>
    <w:p>
      <w:pPr>
        <w:pStyle w:val="Heading3"/>
      </w:pPr>
      <w:r>
        <w:rPr>
          <w:lang w:val="en-US"/>
        </w:rPr>
        <w:t xml:space="preserve">IPOS-DESC-bc2217407ca741fb</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5"/>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4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stmc_data_D. If already explicit, correct shared interpretation rather than amend the source.</w:t>
      </w:r>
    </w:p>
    <w:p>
      <w:pPr>
        <w:pStyle w:val="Compact"/>
        <w:numPr>
          <w:ilvl w:val="0"/>
          <w:numId w:val="15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5"/>
        </w:numPr>
      </w:pPr>
      <w:r>
        <w:rPr>
          <w:b/>
          <w:bCs/>
          <w:lang w:val="en-US"/>
        </w:rPr>
        <w:t xml:space="preserve">Signal/register information:</w:t>
      </w:r>
      <w:r>
        <w:rPr>
          <w:lang w:val="en-US"/>
        </w:rPr>
        <w:t xml:space="preserve"> </w:t>
      </w:r>
      <w:r>
        <w:rPr>
          <w:lang w:val="en-US"/>
        </w:rPr>
        <w:t xml:space="preserve">stmc_data_D; direction: output</w:t>
      </w:r>
    </w:p>
    <w:p>
      <w:pPr>
        <w:pStyle w:val="Compact"/>
        <w:numPr>
          <w:ilvl w:val="0"/>
          <w:numId w:val="154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7"/>
    <w:bookmarkStart w:id="568" w:name="ipos-desc-c410b7684afb6b61"/>
    <w:p>
      <w:pPr>
        <w:pStyle w:val="Heading3"/>
      </w:pPr>
      <w:r>
        <w:rPr>
          <w:lang w:val="en-US"/>
        </w:rPr>
        <w:t xml:space="preserve">IPOS-DESC-c410b7684afb6b61</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6"/>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4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stmc_data_M. If already explicit, correct shared interpretation rather than amend the source.</w:t>
      </w:r>
    </w:p>
    <w:p>
      <w:pPr>
        <w:pStyle w:val="Compact"/>
        <w:numPr>
          <w:ilvl w:val="0"/>
          <w:numId w:val="15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6"/>
        </w:numPr>
      </w:pPr>
      <w:r>
        <w:rPr>
          <w:b/>
          <w:bCs/>
          <w:lang w:val="en-US"/>
        </w:rPr>
        <w:t xml:space="preserve">Signal/register information:</w:t>
      </w:r>
      <w:r>
        <w:rPr>
          <w:lang w:val="en-US"/>
        </w:rPr>
        <w:t xml:space="preserve"> </w:t>
      </w:r>
      <w:r>
        <w:rPr>
          <w:lang w:val="en-US"/>
        </w:rPr>
        <w:t xml:space="preserve">stmc_data_M; direction: output</w:t>
      </w:r>
    </w:p>
    <w:p>
      <w:pPr>
        <w:pStyle w:val="Compact"/>
        <w:numPr>
          <w:ilvl w:val="0"/>
          <w:numId w:val="154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8"/>
    <w:bookmarkStart w:id="569" w:name="ipos-desc-730022d654618742"/>
    <w:p>
      <w:pPr>
        <w:pStyle w:val="Heading3"/>
      </w:pPr>
      <w:r>
        <w:rPr>
          <w:lang w:val="en-US"/>
        </w:rPr>
        <w:t xml:space="preserve">IPOS-DESC-730022d654618742</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[ 63:0].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7"/>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stmc_data_Q. If already explicit, correct shared interpretation rather than amend the source.</w:t>
      </w:r>
    </w:p>
    <w:p>
      <w:pPr>
        <w:pStyle w:val="Compact"/>
        <w:numPr>
          <w:ilvl w:val="0"/>
          <w:numId w:val="15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7"/>
        </w:numPr>
      </w:pPr>
      <w:r>
        <w:rPr>
          <w:b/>
          <w:bCs/>
          <w:lang w:val="en-US"/>
        </w:rPr>
        <w:t xml:space="preserve">Signal/register information:</w:t>
      </w:r>
      <w:r>
        <w:rPr>
          <w:lang w:val="en-US"/>
        </w:rPr>
        <w:t xml:space="preserve"> </w:t>
      </w:r>
      <w:r>
        <w:rPr>
          <w:lang w:val="en-US"/>
        </w:rPr>
        <w:t xml:space="preserve">stmc_data_Q; direction: input</w:t>
      </w:r>
    </w:p>
    <w:p>
      <w:pPr>
        <w:pStyle w:val="Compact"/>
        <w:numPr>
          <w:ilvl w:val="0"/>
          <w:numId w:val="154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9"/>
    <w:bookmarkStart w:id="570" w:name="ipos-desc-76c1798867e8a0f6"/>
    <w:p>
      <w:pPr>
        <w:pStyle w:val="Heading3"/>
      </w:pPr>
      <w:r>
        <w:rPr>
          <w:lang w:val="en-US"/>
        </w:rPr>
        <w:t xml:space="preserve">IPOS-DESC-76c1798867e8a0f6</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8"/>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stmc_rom_CLK. If already explicit, correct shared interpretation rather than amend the source.</w:t>
      </w:r>
    </w:p>
    <w:p>
      <w:pPr>
        <w:pStyle w:val="Compact"/>
        <w:numPr>
          <w:ilvl w:val="0"/>
          <w:numId w:val="15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8"/>
        </w:numPr>
      </w:pPr>
      <w:r>
        <w:rPr>
          <w:b/>
          <w:bCs/>
          <w:lang w:val="en-US"/>
        </w:rPr>
        <w:t xml:space="preserve">Signal/register information:</w:t>
      </w:r>
      <w:r>
        <w:rPr>
          <w:lang w:val="en-US"/>
        </w:rPr>
        <w:t xml:space="preserve"> </w:t>
      </w:r>
      <w:r>
        <w:rPr>
          <w:lang w:val="en-US"/>
        </w:rPr>
        <w:t xml:space="preserve">stmc_rom_CLK; direction: output</w:t>
      </w:r>
    </w:p>
    <w:p>
      <w:pPr>
        <w:pStyle w:val="Compact"/>
        <w:numPr>
          <w:ilvl w:val="0"/>
          <w:numId w:val="154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0"/>
    <w:bookmarkStart w:id="571" w:name="ipos-desc-f26391419afa1a48"/>
    <w:p>
      <w:pPr>
        <w:pStyle w:val="Heading3"/>
      </w:pPr>
      <w:r>
        <w:rPr>
          <w:lang w:val="en-US"/>
        </w:rPr>
        <w:t xml:space="preserve">IPOS-DESC-f26391419afa1a48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49"/>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stmc_rom_CSN. If already explicit, correct shared interpretation rather than amend the source.</w:t>
      </w:r>
    </w:p>
    <w:p>
      <w:pPr>
        <w:pStyle w:val="Compact"/>
        <w:numPr>
          <w:ilvl w:val="0"/>
          <w:numId w:val="15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9"/>
        </w:numPr>
      </w:pPr>
      <w:r>
        <w:rPr>
          <w:b/>
          <w:bCs/>
          <w:lang w:val="en-US"/>
        </w:rPr>
        <w:t xml:space="preserve">Signal/register information:</w:t>
      </w:r>
      <w:r>
        <w:rPr>
          <w:lang w:val="en-US"/>
        </w:rPr>
        <w:t xml:space="preserve"> </w:t>
      </w:r>
      <w:r>
        <w:rPr>
          <w:lang w:val="en-US"/>
        </w:rPr>
        <w:t xml:space="preserve">stmc_rom_CSN; direction: output</w:t>
      </w:r>
    </w:p>
    <w:p>
      <w:pPr>
        <w:pStyle w:val="Compact"/>
        <w:numPr>
          <w:ilvl w:val="0"/>
          <w:numId w:val="154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1"/>
    <w:bookmarkStart w:id="572" w:name="ipos-desc-0c6c0fe6fed7d623"/>
    <w:p>
      <w:pPr>
        <w:pStyle w:val="Heading3"/>
      </w:pPr>
      <w:r>
        <w:rPr>
          <w:lang w:val="en-US"/>
        </w:rPr>
        <w:t xml:space="preserve">IPOS-DESC-0c6c0fe6fed7d623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0"/>
        </w:numPr>
      </w:pPr>
      <w:r>
        <w:rPr>
          <w:b/>
          <w:bCs/>
          <w:lang w:val="en-US"/>
        </w:rPr>
        <w:t xml:space="preserve">What the specification already states:</w:t>
      </w:r>
      <w:r>
        <w:rPr>
          <w:lang w:val="en-US"/>
        </w:rPr>
        <w:t xml:space="preserve"> </w:t>
      </w:r>
      <w:r>
        <w:rPr>
          <w:lang w:val="en-US"/>
        </w:rPr>
        <w:t xml:space="preserve">Approved catalog description: wire [ 10:0]. Exact same-owner requirement context is included below.</w:t>
      </w:r>
    </w:p>
    <w:p>
      <w:pPr>
        <w:pStyle w:val="Compact"/>
        <w:numPr>
          <w:ilvl w:val="0"/>
          <w:numId w:val="15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stmc_rom_A. If already explicit, correct shared interpretation rather than amend the source.</w:t>
      </w:r>
    </w:p>
    <w:p>
      <w:pPr>
        <w:pStyle w:val="Compact"/>
        <w:numPr>
          <w:ilvl w:val="0"/>
          <w:numId w:val="15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0"/>
        </w:numPr>
      </w:pPr>
      <w:r>
        <w:rPr>
          <w:b/>
          <w:bCs/>
          <w:lang w:val="en-US"/>
        </w:rPr>
        <w:t xml:space="preserve">Signal/register information:</w:t>
      </w:r>
      <w:r>
        <w:rPr>
          <w:lang w:val="en-US"/>
        </w:rPr>
        <w:t xml:space="preserve"> </w:t>
      </w:r>
      <w:r>
        <w:rPr>
          <w:lang w:val="en-US"/>
        </w:rPr>
        <w:t xml:space="preserve">stmc_rom_A; direction: output</w:t>
      </w:r>
    </w:p>
    <w:p>
      <w:pPr>
        <w:pStyle w:val="Compact"/>
        <w:numPr>
          <w:ilvl w:val="0"/>
          <w:numId w:val="155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2"/>
    <w:bookmarkStart w:id="573" w:name="ipos-desc-ab9504d62272534b"/>
    <w:p>
      <w:pPr>
        <w:pStyle w:val="Heading3"/>
      </w:pPr>
      <w:r>
        <w:rPr>
          <w:lang w:val="en-US"/>
        </w:rPr>
        <w:t xml:space="preserve">IPOS-DESC-ab9504d62272534b</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[ 22:0].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1"/>
        </w:numPr>
      </w:pPr>
      <w:r>
        <w:rPr>
          <w:b/>
          <w:bCs/>
          <w:lang w:val="en-US"/>
        </w:rPr>
        <w:t xml:space="preserve">What the specification already states:</w:t>
      </w:r>
      <w:r>
        <w:rPr>
          <w:lang w:val="en-US"/>
        </w:rPr>
        <w:t xml:space="preserve"> </w:t>
      </w:r>
      <w:r>
        <w:rPr>
          <w:lang w:val="en-US"/>
        </w:rPr>
        <w:t xml:space="preserve">Approved catalog description: wire [ 22:0]. Exact same-owner requirement context is included below.</w:t>
      </w:r>
    </w:p>
    <w:p>
      <w:pPr>
        <w:pStyle w:val="Compact"/>
        <w:numPr>
          <w:ilvl w:val="0"/>
          <w:numId w:val="15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stmc_rom_Q. If already explicit, correct shared interpretation rather than amend the source.</w:t>
      </w:r>
    </w:p>
    <w:p>
      <w:pPr>
        <w:pStyle w:val="Compact"/>
        <w:numPr>
          <w:ilvl w:val="0"/>
          <w:numId w:val="15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1"/>
        </w:numPr>
      </w:pPr>
      <w:r>
        <w:rPr>
          <w:b/>
          <w:bCs/>
          <w:lang w:val="en-US"/>
        </w:rPr>
        <w:t xml:space="preserve">Signal/register information:</w:t>
      </w:r>
      <w:r>
        <w:rPr>
          <w:lang w:val="en-US"/>
        </w:rPr>
        <w:t xml:space="preserve"> </w:t>
      </w:r>
      <w:r>
        <w:rPr>
          <w:lang w:val="en-US"/>
        </w:rPr>
        <w:t xml:space="preserve">stmc_rom_Q; direction: input</w:t>
      </w:r>
    </w:p>
    <w:p>
      <w:pPr>
        <w:pStyle w:val="Compact"/>
        <w:numPr>
          <w:ilvl w:val="0"/>
          <w:numId w:val="155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3"/>
    <w:bookmarkStart w:id="574" w:name="ipos-desc-baca89ed459f9a2e"/>
    <w:p>
      <w:pPr>
        <w:pStyle w:val="Heading3"/>
      </w:pPr>
      <w:r>
        <w:rPr>
          <w:lang w:val="en-US"/>
        </w:rPr>
        <w:t xml:space="preserve">IPOS-DESC-baca89ed459f9a2e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u_pmu.adsp_run main_controller_top.i_quokka_r un.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u_pmu.adsp_run main_controller_top.i_quokka_r un.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requirement:ADSP:DDS_STBIO1_0023; offsets 0 to 149</w:t>
      </w:r>
    </w:p>
    <w:p>
      <w:pPr>
        <w:pStyle w:val="SourceCode"/>
      </w:pPr>
      <w:r>
        <w:rPr>
          <w:rStyle w:val="VerbatimChar"/>
          <w:lang w:val="en-US"/>
        </w:rPr>
        <w:t xml:space="preserve">A new operation shall start only when quokka_run is low, and one between OTP_TEST bit, OTP_WRITE bit or OTP_BOOT bit is written to 1 [Vpriority High]</w:t>
      </w:r>
    </w:p>
    <w:p>
      <w:pPr>
        <w:pStyle w:val="FirstParagraph"/>
      </w:pPr>
      <w:r>
        <w:rPr>
          <w:lang w:val="en-US"/>
        </w:rPr>
        <w:t xml:space="preserve">Source: requirement:ADSP:DDS_STBIO1_0018; offsets 0 to 108</w:t>
      </w:r>
    </w:p>
    <w:p>
      <w:pPr>
        <w:pStyle w:val="SourceCode"/>
      </w:pPr>
      <w:r>
        <w:rPr>
          <w:rStyle w:val="VerbatimChar"/>
          <w:lang w:val="en-US"/>
        </w:rPr>
        <w:t xml:space="preserve">The WRITE routine shall start when OTP Write Bit rises and completes when quokka_run falls. [Vpriority High]</w:t>
      </w:r>
    </w:p>
    <w:p>
      <w:pPr>
        <w:pStyle w:val="FirstParagraph"/>
      </w:pPr>
      <w:r>
        <w:rPr>
          <w:lang w:val="en-US"/>
        </w:rPr>
        <w:t xml:space="preserve">Source: requirement:ADSP:DDS_STBIO1_0027; offsets 0 to 106</w:t>
      </w:r>
    </w:p>
    <w:p>
      <w:pPr>
        <w:pStyle w:val="SourceCode"/>
      </w:pPr>
      <w:r>
        <w:rPr>
          <w:rStyle w:val="VerbatimChar"/>
          <w:lang w:val="en-US"/>
        </w:rPr>
        <w:t xml:space="preserve">The TEST routine shall start when OTP Test Bit rises and completes when quokka_run falls. [Vpriority High]</w:t>
      </w:r>
    </w:p>
    <w:p>
      <w:pPr>
        <w:pStyle w:val="FirstParagraph"/>
      </w:pPr>
      <w:r>
        <w:rPr>
          <w:lang w:val="en-US"/>
        </w:rPr>
        <w:t xml:space="preserve">Source: requirement:ADSP:DDS_STBIO1_0033; offsets 0 to 138</w:t>
      </w:r>
    </w:p>
    <w:p>
      <w:pPr>
        <w:pStyle w:val="SourceCode"/>
      </w:pPr>
      <w:r>
        <w:rPr>
          <w:rStyle w:val="VerbatimChar"/>
          <w:lang w:val="en-US"/>
        </w:rPr>
        <w:t xml:space="preserve">The Soft Reset routine shall start when SOFT_RESET Bit (in CONTROL_A register) rises and completes when quokka_run falls. [Vpriority High]</w:t>
      </w:r>
    </w:p>
    <w:p>
      <w:pPr>
        <w:pStyle w:val="FirstParagraph"/>
      </w:pPr>
      <w:r>
        <w:rPr>
          <w:lang w:val="en-US"/>
        </w:rPr>
        <w:t xml:space="preserve">Source: requirement:ADSP:DDS_STBIO1_0017; offsets 0 to 97</w:t>
      </w:r>
    </w:p>
    <w:p>
      <w:pPr>
        <w:pStyle w:val="SourceCode"/>
      </w:pPr>
      <w:r>
        <w:rPr>
          <w:rStyle w:val="VerbatimChar"/>
          <w:lang w:val="en-US"/>
        </w:rPr>
        <w:t xml:space="preserve">To perform a BOOT routine, OTP_BOOT bit shall be written when quokka_run is low. [Vpriority High]</w:t>
      </w:r>
    </w:p>
    <w:p>
      <w:pPr>
        <w:pStyle w:val="FirstParagraph"/>
      </w:pPr>
      <w:r>
        <w:rPr>
          <w:lang w:val="en-US"/>
        </w:rPr>
        <w:t xml:space="preserve">Signal/port descriptive completeness is not established for: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C:/Users/iannuzza/LOCAL_PROJ/Github_copilot_proj/STBIO_AI/artifacts/stage1_requirements/ocr_extracts/DDS_STBIO1_p087.txt; approved requirement:DDS_STBIO1_0023; C:\Users\iannuzza\LOCAL_PROJ\Github_copilot_proj\Deterministic_Reqs_workflow\data\canonical\canonical_store.sqlite; approved snapshot; artifacts/stage2_mirco_arc/block_inventory.csv; approved requirement:DDS_STBIO1_0018; approved requirement:DDS_STBIO1_0027; approved requirement:DDS_STBIO1_0033; approved requirement:DDS_STBIO1_0017</w:t>
      </w:r>
    </w:p>
    <w:p>
      <w:pPr>
        <w:pStyle w:val="BodyText"/>
      </w:pPr>
      <w:r>
        <w:rPr>
          <w:b/>
          <w:bCs/>
          <w:lang w:val="en-US"/>
        </w:rPr>
        <w:t xml:space="preserve">Diagnostic note</w:t>
      </w:r>
    </w:p>
    <w:p>
      <w:pPr>
        <w:pStyle w:val="Compact"/>
        <w:numPr>
          <w:ilvl w:val="0"/>
          <w:numId w:val="1552"/>
        </w:numPr>
      </w:pPr>
      <w:r>
        <w:rPr>
          <w:b/>
          <w:bCs/>
          <w:lang w:val="en-US"/>
        </w:rPr>
        <w:t xml:space="preserve">What the specification already states:</w:t>
      </w:r>
      <w:r>
        <w:rPr>
          <w:lang w:val="en-US"/>
        </w:rPr>
        <w:t xml:space="preserve"> </w:t>
      </w:r>
      <w:r>
        <w:rPr>
          <w:lang w:val="en-US"/>
        </w:rPr>
        <w:t xml:space="preserve">Approved catalog description: wire u_pmu.adsp_run main_controller_top.i_quokka_r un. Exact same-owner requirement context is included below.</w:t>
      </w:r>
    </w:p>
    <w:p>
      <w:pPr>
        <w:pStyle w:val="Compact"/>
        <w:numPr>
          <w:ilvl w:val="0"/>
          <w:numId w:val="1552"/>
        </w:numPr>
      </w:pPr>
      <w:r>
        <w:rPr>
          <w:b/>
          <w:bCs/>
          <w:lang w:val="en-US"/>
        </w:rPr>
        <w:t xml:space="preserve">What is missing or not identified:</w:t>
      </w:r>
      <w:r>
        <w:rPr>
          <w:lang w:val="en-US"/>
        </w:rPr>
        <w:t xml:space="preserve"> </w:t>
      </w:r>
      <w:r>
        <w:rPr>
          <w:lang w:val="en-US"/>
        </w:rPr>
        <w:t xml:space="preserve">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52"/>
        </w:numPr>
      </w:pPr>
      <w:r>
        <w:rPr>
          <w:b/>
          <w:bCs/>
          <w:lang w:val="en-US"/>
        </w:rPr>
        <w:t xml:space="preserve">What the user needs to do:</w:t>
      </w:r>
      <w:r>
        <w:rPr>
          <w:lang w:val="en-US"/>
        </w:rPr>
        <w:t xml:space="preserve"> </w:t>
      </w:r>
      <w:r>
        <w:rPr>
          <w:lang w:val="en-US"/>
        </w:rPr>
        <w:t xml:space="preserve">Locate or clarify the approved timing, generation behavior relationship for quokka_run. If already explicit, correct shared interpretation rather than amend the source.</w:t>
      </w:r>
    </w:p>
    <w:p>
      <w:pPr>
        <w:pStyle w:val="Compact"/>
        <w:numPr>
          <w:ilvl w:val="0"/>
          <w:numId w:val="15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2"/>
        </w:numPr>
      </w:pPr>
      <w:r>
        <w:rPr>
          <w:b/>
          <w:bCs/>
          <w:lang w:val="en-US"/>
        </w:rPr>
        <w:t xml:space="preserve">Signal/register information:</w:t>
      </w:r>
      <w:r>
        <w:rPr>
          <w:lang w:val="en-US"/>
        </w:rPr>
        <w:t xml:space="preserve"> </w:t>
      </w:r>
      <w:r>
        <w:rPr>
          <w:lang w:val="en-US"/>
        </w:rPr>
        <w:t xml:space="preserve">quokka_run; direction: output</w:t>
      </w:r>
    </w:p>
    <w:p>
      <w:pPr>
        <w:pStyle w:val="Compact"/>
        <w:numPr>
          <w:ilvl w:val="0"/>
          <w:numId w:val="155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4"/>
    <w:bookmarkStart w:id="575" w:name="ipos-desc-98a019e7c4954364"/>
    <w:p>
      <w:pPr>
        <w:pStyle w:val="Heading3"/>
      </w:pPr>
      <w:r>
        <w:rPr>
          <w:lang w:val="en-US"/>
        </w:rPr>
        <w:t xml:space="preserve">IPOS-DESC-98a019e7c4954364</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main_controller_top.i_quokka_b oot_end. The bounded approved-scope review has not established timing, qualification, generation behavior.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main_controller_top.i_quokka_b oot_end. The bounded approved-scope review has not established timing, qualification, generation behavior.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requirement:ADSP:DDS_STBIO1_0014; offsets 0 to 122</w:t>
      </w:r>
    </w:p>
    <w:p>
      <w:pPr>
        <w:pStyle w:val="SourceCode"/>
      </w:pPr>
      <w:r>
        <w:rPr>
          <w:rStyle w:val="VerbatimChar"/>
          <w:lang w:val="en-US"/>
        </w:rPr>
        <w:t xml:space="preserve">The BOOT routine shall starts when the OTP_BOOT bit rises and shall completes when quokka_boot_end rises. [Vpriority High]</w:t>
      </w:r>
    </w:p>
    <w:p>
      <w:pPr>
        <w:pStyle w:val="FirstParagraph"/>
      </w:pPr>
      <w:r>
        <w:rPr>
          <w:lang w:val="en-US"/>
        </w:rPr>
        <w:t xml:space="preserve">Signal/port descriptive completeness is not established for: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 approved requirement:DDS_STBIO1_0014;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53"/>
        </w:numPr>
      </w:pPr>
      <w:r>
        <w:rPr>
          <w:b/>
          <w:bCs/>
          <w:lang w:val="en-US"/>
        </w:rPr>
        <w:t xml:space="preserve">What the specification already states:</w:t>
      </w:r>
      <w:r>
        <w:rPr>
          <w:lang w:val="en-US"/>
        </w:rPr>
        <w:t xml:space="preserve"> </w:t>
      </w:r>
      <w:r>
        <w:rPr>
          <w:lang w:val="en-US"/>
        </w:rPr>
        <w:t xml:space="preserve">Approved catalog description: wire main_controller_top.i_quokka_b oot_end. Exact same-owner requirement context is included below.</w:t>
      </w:r>
    </w:p>
    <w:p>
      <w:pPr>
        <w:pStyle w:val="Compact"/>
        <w:numPr>
          <w:ilvl w:val="0"/>
          <w:numId w:val="1553"/>
        </w:numPr>
      </w:pPr>
      <w:r>
        <w:rPr>
          <w:b/>
          <w:bCs/>
          <w:lang w:val="en-US"/>
        </w:rPr>
        <w:t xml:space="preserve">What is missing or not identified:</w:t>
      </w:r>
      <w:r>
        <w:rPr>
          <w:lang w:val="en-US"/>
        </w:rPr>
        <w:t xml:space="preserve"> </w:t>
      </w:r>
      <w:r>
        <w:rPr>
          <w:lang w:val="en-US"/>
        </w:rPr>
        <w:t xml:space="preserve">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53"/>
        </w:numPr>
      </w:pPr>
      <w:r>
        <w:rPr>
          <w:b/>
          <w:bCs/>
          <w:lang w:val="en-US"/>
        </w:rPr>
        <w:t xml:space="preserve">What the user needs to do:</w:t>
      </w:r>
      <w:r>
        <w:rPr>
          <w:lang w:val="en-US"/>
        </w:rPr>
        <w:t xml:space="preserve"> </w:t>
      </w:r>
      <w:r>
        <w:rPr>
          <w:lang w:val="en-US"/>
        </w:rPr>
        <w:t xml:space="preserve">Locate or clarify the approved timing, qualification, generation behavior relationship for quokka_boot_end. If already explicit, correct shared interpretation rather than amend the source.</w:t>
      </w:r>
    </w:p>
    <w:p>
      <w:pPr>
        <w:pStyle w:val="Compact"/>
        <w:numPr>
          <w:ilvl w:val="0"/>
          <w:numId w:val="15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3"/>
        </w:numPr>
      </w:pPr>
      <w:r>
        <w:rPr>
          <w:b/>
          <w:bCs/>
          <w:lang w:val="en-US"/>
        </w:rPr>
        <w:t xml:space="preserve">Signal/register information:</w:t>
      </w:r>
      <w:r>
        <w:rPr>
          <w:lang w:val="en-US"/>
        </w:rPr>
        <w:t xml:space="preserve"> </w:t>
      </w:r>
      <w:r>
        <w:rPr>
          <w:lang w:val="en-US"/>
        </w:rPr>
        <w:t xml:space="preserve">quokka_boot_end; direction: output</w:t>
      </w:r>
    </w:p>
    <w:p>
      <w:pPr>
        <w:pStyle w:val="Compact"/>
        <w:numPr>
          <w:ilvl w:val="0"/>
          <w:numId w:val="155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5"/>
    <w:bookmarkStart w:id="576" w:name="ipos-desc-5e82c6877f4c8aa3"/>
    <w:p>
      <w:pPr>
        <w:pStyle w:val="Heading3"/>
      </w:pPr>
      <w:r>
        <w:rPr>
          <w:lang w:val="en-US"/>
        </w:rPr>
        <w:t xml:space="preserve">IPOS-DESC-5e82c6877f4c8aa3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U_pmu.clk_en_s1.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U_pmu.clk_en_s1.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4"/>
        </w:numPr>
      </w:pPr>
      <w:r>
        <w:rPr>
          <w:b/>
          <w:bCs/>
          <w:lang w:val="en-US"/>
        </w:rPr>
        <w:t xml:space="preserve">What the specification already states:</w:t>
      </w:r>
      <w:r>
        <w:rPr>
          <w:lang w:val="en-US"/>
        </w:rPr>
        <w:t xml:space="preserve"> </w:t>
      </w:r>
      <w:r>
        <w:rPr>
          <w:lang w:val="en-US"/>
        </w:rPr>
        <w:t xml:space="preserve">Approved catalog description: wire U_pmu.clk_en_s1. Exact same-owner requirement context is included below.</w:t>
      </w:r>
    </w:p>
    <w:p>
      <w:pPr>
        <w:pStyle w:val="Compact"/>
        <w:numPr>
          <w:ilvl w:val="0"/>
          <w:numId w:val="15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ahb_master_clk_en. If already explicit, correct shared interpretation rather than amend the source.</w:t>
      </w:r>
    </w:p>
    <w:p>
      <w:pPr>
        <w:pStyle w:val="Compact"/>
        <w:numPr>
          <w:ilvl w:val="0"/>
          <w:numId w:val="15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4"/>
        </w:numPr>
      </w:pPr>
      <w:r>
        <w:rPr>
          <w:b/>
          <w:bCs/>
          <w:lang w:val="en-US"/>
        </w:rPr>
        <w:t xml:space="preserve">Signal/register information:</w:t>
      </w:r>
      <w:r>
        <w:rPr>
          <w:lang w:val="en-US"/>
        </w:rPr>
        <w:t xml:space="preserve"> </w:t>
      </w:r>
      <w:r>
        <w:rPr>
          <w:lang w:val="en-US"/>
        </w:rPr>
        <w:t xml:space="preserve">ahb_master_clk_en; direction: output</w:t>
      </w:r>
    </w:p>
    <w:p>
      <w:pPr>
        <w:pStyle w:val="Compact"/>
        <w:numPr>
          <w:ilvl w:val="0"/>
          <w:numId w:val="155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6"/>
    <w:bookmarkStart w:id="577" w:name="ipos-desc-75d2aeda2c7a5523"/>
    <w:p>
      <w:pPr>
        <w:pStyle w:val="Heading3"/>
      </w:pPr>
      <w:r>
        <w:rPr>
          <w:lang w:val="en-US"/>
        </w:rPr>
        <w:t xml:space="preserve">IPOS-DESC-75d2aeda2c7a5523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5"/>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5"/>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5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7"/>
    <w:bookmarkStart w:id="578" w:name="ipos-desc-dae3f061b4e9a6d5"/>
    <w:p>
      <w:pPr>
        <w:pStyle w:val="Heading3"/>
      </w:pPr>
      <w:r>
        <w:rPr>
          <w:lang w:val="en-US"/>
        </w:rPr>
        <w:t xml:space="preserve">IPOS-DESC-dae3f061b4e9a6d5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6"/>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 If already explicit, correct shared interpretation rather than amend the source.</w:t>
      </w:r>
    </w:p>
    <w:p>
      <w:pPr>
        <w:pStyle w:val="Compact"/>
        <w:numPr>
          <w:ilvl w:val="0"/>
          <w:numId w:val="15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6"/>
        </w:numPr>
      </w:pPr>
      <w:r>
        <w:rPr>
          <w:b/>
          <w:bCs/>
          <w:lang w:val="en-US"/>
        </w:rPr>
        <w:t xml:space="preserve">Signal/register information:</w:t>
      </w:r>
      <w:r>
        <w:rPr>
          <w:lang w:val="en-US"/>
        </w:rPr>
        <w:t xml:space="preserve"> </w:t>
      </w:r>
      <w:r>
        <w:rPr>
          <w:lang w:val="en-US"/>
        </w:rPr>
        <w:t xml:space="preserve">scan_en; direction: input</w:t>
      </w:r>
    </w:p>
    <w:p>
      <w:pPr>
        <w:pStyle w:val="Compact"/>
        <w:numPr>
          <w:ilvl w:val="0"/>
          <w:numId w:val="155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8"/>
    <w:bookmarkStart w:id="579" w:name="ipos-desc-cf90cd1c821fa288"/>
    <w:p>
      <w:pPr>
        <w:pStyle w:val="Heading3"/>
      </w:pPr>
      <w:r>
        <w:rPr>
          <w:lang w:val="en-US"/>
        </w:rPr>
        <w:t xml:space="preserve">IPOS-DESC-cf90cd1c821fa288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7"/>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5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7"/>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55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9"/>
    <w:bookmarkStart w:id="580" w:name="ipos-desc-15a03fe4b3444828"/>
    <w:p>
      <w:pPr>
        <w:pStyle w:val="Heading3"/>
      </w:pPr>
      <w:r>
        <w:rPr>
          <w:lang w:val="en-US"/>
        </w:rPr>
        <w:t xml:space="preserve">IPOS-DESC-15a03fe4b3444828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58"/>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scan_rst_n. If already explicit, correct shared interpretation rather than amend the source.</w:t>
      </w:r>
    </w:p>
    <w:p>
      <w:pPr>
        <w:pStyle w:val="Compact"/>
        <w:numPr>
          <w:ilvl w:val="0"/>
          <w:numId w:val="15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8"/>
        </w:numPr>
      </w:pPr>
      <w:r>
        <w:rPr>
          <w:b/>
          <w:bCs/>
          <w:lang w:val="en-US"/>
        </w:rPr>
        <w:t xml:space="preserve">Signal/register information:</w:t>
      </w:r>
      <w:r>
        <w:rPr>
          <w:lang w:val="en-US"/>
        </w:rPr>
        <w:t xml:space="preserve"> </w:t>
      </w:r>
      <w:r>
        <w:rPr>
          <w:lang w:val="en-US"/>
        </w:rPr>
        <w:t xml:space="preserve">scan_rst_n; direction: input</w:t>
      </w:r>
    </w:p>
    <w:p>
      <w:pPr>
        <w:pStyle w:val="Compact"/>
        <w:numPr>
          <w:ilvl w:val="0"/>
          <w:numId w:val="155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0"/>
    <w:bookmarkStart w:id="581" w:name="ipos-desc-3c0fd7d1c7b0b79f"/>
    <w:p>
      <w:pPr>
        <w:pStyle w:val="Heading3"/>
      </w:pPr>
      <w:r>
        <w:rPr>
          <w:lang w:val="en-US"/>
        </w:rPr>
        <w:t xml:space="preserve">IPOS-DESC-3c0fd7d1c7b0b79f</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59"/>
        </w:numPr>
      </w:pPr>
      <w:r>
        <w:rPr>
          <w:b/>
          <w:bCs/>
          <w:lang w:val="en-US"/>
        </w:rPr>
        <w:t xml:space="preserve">What the specification already states:</w:t>
      </w:r>
      <w:r>
        <w:rPr>
          <w:lang w:val="en-US"/>
        </w:rPr>
        <w:t xml:space="preserve"> </w:t>
      </w:r>
      <w:r>
        <w:rPr>
          <w:lang w:val="en-US"/>
        </w:rPr>
        <w:t xml:space="preserve">Approved catalog description: POR. Exact same-owner requirement context is included below.</w:t>
      </w:r>
    </w:p>
    <w:p>
      <w:pPr>
        <w:pStyle w:val="Compact"/>
        <w:numPr>
          <w:ilvl w:val="0"/>
          <w:numId w:val="15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rst_n. If already explicit, correct shared interpretation rather than amend the source.</w:t>
      </w:r>
    </w:p>
    <w:p>
      <w:pPr>
        <w:pStyle w:val="Compact"/>
        <w:numPr>
          <w:ilvl w:val="0"/>
          <w:numId w:val="15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9"/>
        </w:numPr>
      </w:pPr>
      <w:r>
        <w:rPr>
          <w:b/>
          <w:bCs/>
          <w:lang w:val="en-US"/>
        </w:rPr>
        <w:t xml:space="preserve">Signal/register information:</w:t>
      </w:r>
      <w:r>
        <w:rPr>
          <w:lang w:val="en-US"/>
        </w:rPr>
        <w:t xml:space="preserve"> </w:t>
      </w:r>
      <w:r>
        <w:rPr>
          <w:lang w:val="en-US"/>
        </w:rPr>
        <w:t xml:space="preserve">rst_n; direction: input</w:t>
      </w:r>
    </w:p>
    <w:p>
      <w:pPr>
        <w:pStyle w:val="Compact"/>
        <w:numPr>
          <w:ilvl w:val="0"/>
          <w:numId w:val="155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1"/>
    <w:bookmarkStart w:id="582" w:name="ipos-desc-d6f0281773b05000"/>
    <w:p>
      <w:pPr>
        <w:pStyle w:val="Heading3"/>
      </w:pPr>
      <w:r>
        <w:rPr>
          <w:lang w:val="en-US"/>
        </w:rPr>
        <w:t xml:space="preserve">IPOS-DESC-d6f0281773b05000</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CS for 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CS for 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0"/>
        </w:numPr>
      </w:pPr>
      <w:r>
        <w:rPr>
          <w:b/>
          <w:bCs/>
          <w:lang w:val="en-US"/>
        </w:rPr>
        <w:t xml:space="preserve">What the specification already states:</w:t>
      </w:r>
      <w:r>
        <w:rPr>
          <w:lang w:val="en-US"/>
        </w:rPr>
        <w:t xml:space="preserve"> </w:t>
      </w:r>
      <w:r>
        <w:rPr>
          <w:lang w:val="en-US"/>
        </w:rPr>
        <w:t xml:space="preserve">Approved catalog description: CS for SPI interface. Exact same-owner requirement context is included below.</w:t>
      </w:r>
    </w:p>
    <w:p>
      <w:pPr>
        <w:pStyle w:val="Compact"/>
        <w:numPr>
          <w:ilvl w:val="0"/>
          <w:numId w:val="15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i_if_cs. If already explicit, correct shared interpretation rather than amend the source.</w:t>
      </w:r>
    </w:p>
    <w:p>
      <w:pPr>
        <w:pStyle w:val="Compact"/>
        <w:numPr>
          <w:ilvl w:val="0"/>
          <w:numId w:val="15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0"/>
        </w:numPr>
      </w:pPr>
      <w:r>
        <w:rPr>
          <w:b/>
          <w:bCs/>
          <w:lang w:val="en-US"/>
        </w:rPr>
        <w:t xml:space="preserve">Signal/register information:</w:t>
      </w:r>
      <w:r>
        <w:rPr>
          <w:lang w:val="en-US"/>
        </w:rPr>
        <w:t xml:space="preserve"> </w:t>
      </w:r>
      <w:r>
        <w:rPr>
          <w:lang w:val="en-US"/>
        </w:rPr>
        <w:t xml:space="preserve">i_if_cs; direction: input</w:t>
      </w:r>
    </w:p>
    <w:p>
      <w:pPr>
        <w:pStyle w:val="Compact"/>
        <w:numPr>
          <w:ilvl w:val="0"/>
          <w:numId w:val="156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2"/>
    <w:bookmarkStart w:id="583" w:name="ipos-desc-5ba0ff0703c6598f"/>
    <w:p>
      <w:pPr>
        <w:pStyle w:val="Heading3"/>
      </w:pPr>
      <w:r>
        <w:rPr>
          <w:lang w:val="en-US"/>
        </w:rPr>
        <w:t xml:space="preserve">IPOS-DESC-5ba0ff0703c6598f</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Control for CS PAD. 1 in scan mode 0 otherwise.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Control for CS PAD. 1 in scan mode 0 otherwise.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1"/>
        </w:numPr>
      </w:pPr>
      <w:r>
        <w:rPr>
          <w:b/>
          <w:bCs/>
          <w:lang w:val="en-US"/>
        </w:rPr>
        <w:t xml:space="preserve">What the specification already states:</w:t>
      </w:r>
      <w:r>
        <w:rPr>
          <w:lang w:val="en-US"/>
        </w:rPr>
        <w:t xml:space="preserve"> </w:t>
      </w:r>
      <w:r>
        <w:rPr>
          <w:lang w:val="en-US"/>
        </w:rPr>
        <w:t xml:space="preserve">Approved catalog description: Control for CS PAD. 1 in scan mode 0 otherwise. Exact same-owner requirement context is included below.</w:t>
      </w:r>
    </w:p>
    <w:p>
      <w:pPr>
        <w:pStyle w:val="Compact"/>
        <w:numPr>
          <w:ilvl w:val="0"/>
          <w:numId w:val="156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o_if_cs_tud. If already explicit, correct shared interpretation rather than amend the source.</w:t>
      </w:r>
    </w:p>
    <w:p>
      <w:pPr>
        <w:pStyle w:val="Compact"/>
        <w:numPr>
          <w:ilvl w:val="0"/>
          <w:numId w:val="15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1"/>
        </w:numPr>
      </w:pPr>
      <w:r>
        <w:rPr>
          <w:b/>
          <w:bCs/>
          <w:lang w:val="en-US"/>
        </w:rPr>
        <w:t xml:space="preserve">Signal/register information:</w:t>
      </w:r>
      <w:r>
        <w:rPr>
          <w:lang w:val="en-US"/>
        </w:rPr>
        <w:t xml:space="preserve"> </w:t>
      </w:r>
      <w:r>
        <w:rPr>
          <w:lang w:val="en-US"/>
        </w:rPr>
        <w:t xml:space="preserve">o_if_cs_tud; direction: output</w:t>
      </w:r>
    </w:p>
    <w:p>
      <w:pPr>
        <w:pStyle w:val="Compact"/>
        <w:numPr>
          <w:ilvl w:val="0"/>
          <w:numId w:val="156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3"/>
    <w:bookmarkStart w:id="584" w:name="ipos-desc-7764016a93d4729b"/>
    <w:p>
      <w:pPr>
        <w:pStyle w:val="Heading3"/>
      </w:pPr>
      <w:r>
        <w:rPr>
          <w:lang w:val="en-US"/>
        </w:rPr>
        <w:t xml:space="preserve">IPOS-DESC-7764016a93d4729b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2"/>
        </w:numPr>
      </w:pPr>
      <w:r>
        <w:rPr>
          <w:b/>
          <w:bCs/>
          <w:lang w:val="en-US"/>
        </w:rPr>
        <w:t xml:space="preserve">What the specification already states:</w:t>
      </w:r>
      <w:r>
        <w:rPr>
          <w:lang w:val="en-US"/>
        </w:rPr>
        <w:t xml:space="preserve"> </w:t>
      </w:r>
      <w:r>
        <w:rPr>
          <w:lang w:val="en-US"/>
        </w:rPr>
        <w:t xml:space="preserve">Approved catalog description: Set to 0 for CS pad id bidir pad is used. Could be inverted depending on the PAD. Exact same-owner requirement context is included below.</w:t>
      </w:r>
    </w:p>
    <w:p>
      <w:pPr>
        <w:pStyle w:val="Compact"/>
        <w:numPr>
          <w:ilvl w:val="0"/>
          <w:numId w:val="156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o_if_cs_en_n. If already explicit, correct shared interpretation rather than amend the source.</w:t>
      </w:r>
    </w:p>
    <w:p>
      <w:pPr>
        <w:pStyle w:val="Compact"/>
        <w:numPr>
          <w:ilvl w:val="0"/>
          <w:numId w:val="15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2"/>
        </w:numPr>
      </w:pPr>
      <w:r>
        <w:rPr>
          <w:b/>
          <w:bCs/>
          <w:lang w:val="en-US"/>
        </w:rPr>
        <w:t xml:space="preserve">Signal/register information:</w:t>
      </w:r>
      <w:r>
        <w:rPr>
          <w:lang w:val="en-US"/>
        </w:rPr>
        <w:t xml:space="preserve"> </w:t>
      </w:r>
      <w:r>
        <w:rPr>
          <w:lang w:val="en-US"/>
        </w:rPr>
        <w:t xml:space="preserve">o_if_cs_en_n; direction: output</w:t>
      </w:r>
    </w:p>
    <w:p>
      <w:pPr>
        <w:pStyle w:val="Compact"/>
        <w:numPr>
          <w:ilvl w:val="0"/>
          <w:numId w:val="156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4"/>
    <w:bookmarkStart w:id="585" w:name="ipos-desc-c3e4593a0331bb17"/>
    <w:p>
      <w:pPr>
        <w:pStyle w:val="Heading3"/>
      </w:pPr>
      <w:r>
        <w:rPr>
          <w:lang w:val="en-US"/>
        </w:rPr>
        <w:t xml:space="preserve">IPOS-DESC-c3e4593a0331bb17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3"/>
        </w:numPr>
      </w:pPr>
      <w:r>
        <w:rPr>
          <w:b/>
          <w:bCs/>
          <w:lang w:val="en-US"/>
        </w:rPr>
        <w:t xml:space="preserve">What the specification already states:</w:t>
      </w:r>
      <w:r>
        <w:rPr>
          <w:lang w:val="en-US"/>
        </w:rPr>
        <w:t xml:space="preserve"> </w:t>
      </w:r>
      <w:r>
        <w:rPr>
          <w:lang w:val="en-US"/>
        </w:rPr>
        <w:t xml:space="preserve">Approved catalog description: Set to 0 for CS pad id bidir pad is used. Could be inverted depending on the PAD. Exact same-owner requirement context is included below.</w:t>
      </w:r>
    </w:p>
    <w:p>
      <w:pPr>
        <w:pStyle w:val="Compact"/>
        <w:numPr>
          <w:ilvl w:val="0"/>
          <w:numId w:val="156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o_if_cs_out_n. If already explicit, correct shared interpretation rather than amend the source.</w:t>
      </w:r>
    </w:p>
    <w:p>
      <w:pPr>
        <w:pStyle w:val="Compact"/>
        <w:numPr>
          <w:ilvl w:val="0"/>
          <w:numId w:val="15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3"/>
        </w:numPr>
      </w:pPr>
      <w:r>
        <w:rPr>
          <w:b/>
          <w:bCs/>
          <w:lang w:val="en-US"/>
        </w:rPr>
        <w:t xml:space="preserve">Signal/register information:</w:t>
      </w:r>
      <w:r>
        <w:rPr>
          <w:lang w:val="en-US"/>
        </w:rPr>
        <w:t xml:space="preserve"> </w:t>
      </w:r>
      <w:r>
        <w:rPr>
          <w:lang w:val="en-US"/>
        </w:rPr>
        <w:t xml:space="preserve">o_if_cs_out_n; direction: output</w:t>
      </w:r>
    </w:p>
    <w:p>
      <w:pPr>
        <w:pStyle w:val="Compact"/>
        <w:numPr>
          <w:ilvl w:val="0"/>
          <w:numId w:val="156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5"/>
    <w:bookmarkStart w:id="586" w:name="ipos-desc-0f81685fdeb5edcc"/>
    <w:p>
      <w:pPr>
        <w:pStyle w:val="Heading3"/>
      </w:pPr>
      <w:r>
        <w:rPr>
          <w:lang w:val="en-US"/>
        </w:rPr>
        <w:t xml:space="preserve">IPOS-DESC-0f81685fdeb5edcc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Interface clock 99.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Interface clock 99.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64"/>
        </w:numPr>
      </w:pPr>
      <w:r>
        <w:rPr>
          <w:b/>
          <w:bCs/>
          <w:lang w:val="en-US"/>
        </w:rPr>
        <w:t xml:space="preserve">What the specification already states:</w:t>
      </w:r>
      <w:r>
        <w:rPr>
          <w:lang w:val="en-US"/>
        </w:rPr>
        <w:t xml:space="preserve"> </w:t>
      </w:r>
      <w:r>
        <w:rPr>
          <w:lang w:val="en-US"/>
        </w:rPr>
        <w:t xml:space="preserve">Approved catalog description: Interface clock 99. Exact same-owner requirement context is included below.</w:t>
      </w:r>
    </w:p>
    <w:p>
      <w:pPr>
        <w:pStyle w:val="Compact"/>
        <w:numPr>
          <w:ilvl w:val="0"/>
          <w:numId w:val="15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i_if_ck. If already explicit, correct shared interpretation rather than amend the source.</w:t>
      </w:r>
    </w:p>
    <w:p>
      <w:pPr>
        <w:pStyle w:val="Compact"/>
        <w:numPr>
          <w:ilvl w:val="0"/>
          <w:numId w:val="15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4"/>
        </w:numPr>
      </w:pPr>
      <w:r>
        <w:rPr>
          <w:b/>
          <w:bCs/>
          <w:lang w:val="en-US"/>
        </w:rPr>
        <w:t xml:space="preserve">Signal/register information:</w:t>
      </w:r>
      <w:r>
        <w:rPr>
          <w:lang w:val="en-US"/>
        </w:rPr>
        <w:t xml:space="preserve"> </w:t>
      </w:r>
      <w:r>
        <w:rPr>
          <w:lang w:val="en-US"/>
        </w:rPr>
        <w:t xml:space="preserve">i_if_ck; direction: input</w:t>
      </w:r>
    </w:p>
    <w:p>
      <w:pPr>
        <w:pStyle w:val="Compact"/>
        <w:numPr>
          <w:ilvl w:val="0"/>
          <w:numId w:val="156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6"/>
    <w:bookmarkStart w:id="587" w:name="ipos-desc-397b965c4dd62e66"/>
    <w:p>
      <w:pPr>
        <w:pStyle w:val="Heading3"/>
      </w:pPr>
      <w:r>
        <w:rPr>
          <w:lang w:val="en-US"/>
        </w:rPr>
        <w:t xml:space="preserve">IPOS-DESC-397b965c4dd62e66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SDA/SDI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5"/>
        </w:numPr>
      </w:pPr>
      <w:r>
        <w:rPr>
          <w:b/>
          <w:bCs/>
          <w:lang w:val="en-US"/>
        </w:rPr>
        <w:t xml:space="preserve">What the specification already states:</w:t>
      </w:r>
      <w:r>
        <w:rPr>
          <w:lang w:val="en-US"/>
        </w:rPr>
        <w:t xml:space="preserve"> </w:t>
      </w:r>
      <w:r>
        <w:rPr>
          <w:lang w:val="en-US"/>
        </w:rPr>
        <w:t xml:space="preserve">Approved catalog description: SDA/SDI from pad. Exact same-owner requirement context is included below.</w:t>
      </w:r>
    </w:p>
    <w:p>
      <w:pPr>
        <w:pStyle w:val="Compact"/>
        <w:numPr>
          <w:ilvl w:val="0"/>
          <w:numId w:val="15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i_if_sda_sdi_in. If already explicit, correct shared interpretation rather than amend the source.</w:t>
      </w:r>
    </w:p>
    <w:p>
      <w:pPr>
        <w:pStyle w:val="Compact"/>
        <w:numPr>
          <w:ilvl w:val="0"/>
          <w:numId w:val="15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5"/>
        </w:numPr>
      </w:pPr>
      <w:r>
        <w:rPr>
          <w:b/>
          <w:bCs/>
          <w:lang w:val="en-US"/>
        </w:rPr>
        <w:t xml:space="preserve">Signal/register information:</w:t>
      </w:r>
      <w:r>
        <w:rPr>
          <w:lang w:val="en-US"/>
        </w:rPr>
        <w:t xml:space="preserve"> </w:t>
      </w:r>
      <w:r>
        <w:rPr>
          <w:lang w:val="en-US"/>
        </w:rPr>
        <w:t xml:space="preserve">i_if_sda_sdi_in; direction: input</w:t>
      </w:r>
    </w:p>
    <w:p>
      <w:pPr>
        <w:pStyle w:val="Compact"/>
        <w:numPr>
          <w:ilvl w:val="0"/>
          <w:numId w:val="156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7"/>
    <w:bookmarkStart w:id="588" w:name="ipos-desc-eb895a85d686e0fb"/>
    <w:p>
      <w:pPr>
        <w:pStyle w:val="Heading3"/>
      </w:pPr>
      <w:r>
        <w:rPr>
          <w:lang w:val="en-US"/>
        </w:rPr>
        <w:t xml:space="preserve">IPOS-DESC-eb895a85d686e0fb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SDA/SDI pad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pad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6"/>
        </w:numPr>
      </w:pPr>
      <w:r>
        <w:rPr>
          <w:b/>
          <w:bCs/>
          <w:lang w:val="en-US"/>
        </w:rPr>
        <w:t xml:space="preserve">What the specification already states:</w:t>
      </w:r>
      <w:r>
        <w:rPr>
          <w:lang w:val="en-US"/>
        </w:rPr>
        <w:t xml:space="preserve"> </w:t>
      </w:r>
      <w:r>
        <w:rPr>
          <w:lang w:val="en-US"/>
        </w:rPr>
        <w:t xml:space="preserve">Approved catalog description: SDA/SDI pad enable. Exact same-owner requirement context is included below.</w:t>
      </w:r>
    </w:p>
    <w:p>
      <w:pPr>
        <w:pStyle w:val="Compact"/>
        <w:numPr>
          <w:ilvl w:val="0"/>
          <w:numId w:val="156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o_if_sda_sdi_en_n. If already explicit, correct shared interpretation rather than amend the source.</w:t>
      </w:r>
    </w:p>
    <w:p>
      <w:pPr>
        <w:pStyle w:val="Compact"/>
        <w:numPr>
          <w:ilvl w:val="0"/>
          <w:numId w:val="15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6"/>
        </w:numPr>
      </w:pPr>
      <w:r>
        <w:rPr>
          <w:b/>
          <w:bCs/>
          <w:lang w:val="en-US"/>
        </w:rPr>
        <w:t xml:space="preserve">Signal/register information:</w:t>
      </w:r>
      <w:r>
        <w:rPr>
          <w:lang w:val="en-US"/>
        </w:rPr>
        <w:t xml:space="preserve"> </w:t>
      </w:r>
      <w:r>
        <w:rPr>
          <w:lang w:val="en-US"/>
        </w:rPr>
        <w:t xml:space="preserve">o_if_sda_sdi_en_n; direction: output</w:t>
      </w:r>
    </w:p>
    <w:p>
      <w:pPr>
        <w:pStyle w:val="Compact"/>
        <w:numPr>
          <w:ilvl w:val="0"/>
          <w:numId w:val="156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8"/>
    <w:bookmarkStart w:id="589" w:name="ipos-desc-2d07b72f47180f88"/>
    <w:p>
      <w:pPr>
        <w:pStyle w:val="Heading3"/>
      </w:pPr>
      <w:r>
        <w:rPr>
          <w:lang w:val="en-US"/>
        </w:rPr>
        <w:t xml:space="preserve">IPOS-DESC-2d07b72f47180f88</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SDA/SDI to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to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7"/>
        </w:numPr>
      </w:pPr>
      <w:r>
        <w:rPr>
          <w:b/>
          <w:bCs/>
          <w:lang w:val="en-US"/>
        </w:rPr>
        <w:t xml:space="preserve">What the specification already states:</w:t>
      </w:r>
      <w:r>
        <w:rPr>
          <w:lang w:val="en-US"/>
        </w:rPr>
        <w:t xml:space="preserve"> </w:t>
      </w:r>
      <w:r>
        <w:rPr>
          <w:lang w:val="en-US"/>
        </w:rPr>
        <w:t xml:space="preserve">Approved catalog description: SDA/SDI to pad. Exact same-owner requirement context is included below.</w:t>
      </w:r>
    </w:p>
    <w:p>
      <w:pPr>
        <w:pStyle w:val="Compact"/>
        <w:numPr>
          <w:ilvl w:val="0"/>
          <w:numId w:val="156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o_if_sda_sdi_out. If already explicit, correct shared interpretation rather than amend the source.</w:t>
      </w:r>
    </w:p>
    <w:p>
      <w:pPr>
        <w:pStyle w:val="Compact"/>
        <w:numPr>
          <w:ilvl w:val="0"/>
          <w:numId w:val="15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7"/>
        </w:numPr>
      </w:pPr>
      <w:r>
        <w:rPr>
          <w:b/>
          <w:bCs/>
          <w:lang w:val="en-US"/>
        </w:rPr>
        <w:t xml:space="preserve">Signal/register information:</w:t>
      </w:r>
      <w:r>
        <w:rPr>
          <w:lang w:val="en-US"/>
        </w:rPr>
        <w:t xml:space="preserve"> </w:t>
      </w:r>
      <w:r>
        <w:rPr>
          <w:lang w:val="en-US"/>
        </w:rPr>
        <w:t xml:space="preserve">o_if_sda_sdi_out; direction: output</w:t>
      </w:r>
    </w:p>
    <w:p>
      <w:pPr>
        <w:pStyle w:val="Compact"/>
        <w:numPr>
          <w:ilvl w:val="0"/>
          <w:numId w:val="156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9"/>
    <w:bookmarkStart w:id="590" w:name="ipos-desc-afb2ed9b36a98896"/>
    <w:p>
      <w:pPr>
        <w:pStyle w:val="Heading3"/>
      </w:pPr>
      <w:r>
        <w:rPr>
          <w:lang w:val="en-US"/>
        </w:rPr>
        <w:t xml:space="preserve">IPOS-DESC-afb2ed9b36a98896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8 configuration bit set by local register (addr. 0x5e).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8 configuration bit set by local register (addr. 0x5e).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8"/>
        </w:numPr>
      </w:pPr>
      <w:r>
        <w:rPr>
          <w:b/>
          <w:bCs/>
          <w:lang w:val="en-US"/>
        </w:rPr>
        <w:t xml:space="preserve">What the specification already states:</w:t>
      </w:r>
      <w:r>
        <w:rPr>
          <w:lang w:val="en-US"/>
        </w:rPr>
        <w:t xml:space="preserve"> </w:t>
      </w:r>
      <w:r>
        <w:rPr>
          <w:lang w:val="en-US"/>
        </w:rPr>
        <w:t xml:space="preserve">Approved catalog description: [7:0] 8 configuration bit set by local register (addr. 0x5e). Exact same-owner requirement context is included below.</w:t>
      </w:r>
    </w:p>
    <w:p>
      <w:pPr>
        <w:pStyle w:val="Compact"/>
        <w:numPr>
          <w:ilvl w:val="0"/>
          <w:numId w:val="156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o_ctrl_reg_7. If already explicit, correct shared interpretation rather than amend the source.</w:t>
      </w:r>
    </w:p>
    <w:p>
      <w:pPr>
        <w:pStyle w:val="Compact"/>
        <w:numPr>
          <w:ilvl w:val="0"/>
          <w:numId w:val="15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8"/>
        </w:numPr>
      </w:pPr>
      <w:r>
        <w:rPr>
          <w:b/>
          <w:bCs/>
          <w:lang w:val="en-US"/>
        </w:rPr>
        <w:t xml:space="preserve">Signal/register information:</w:t>
      </w:r>
      <w:r>
        <w:rPr>
          <w:lang w:val="en-US"/>
        </w:rPr>
        <w:t xml:space="preserve"> </w:t>
      </w:r>
      <w:r>
        <w:rPr>
          <w:lang w:val="en-US"/>
        </w:rPr>
        <w:t xml:space="preserve">o_ctrl_reg_7; direction: output</w:t>
      </w:r>
    </w:p>
    <w:p>
      <w:pPr>
        <w:pStyle w:val="Compact"/>
        <w:numPr>
          <w:ilvl w:val="0"/>
          <w:numId w:val="156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0"/>
    <w:bookmarkStart w:id="591" w:name="ipos-desc-0eece4c44f4b2a87"/>
    <w:p>
      <w:pPr>
        <w:pStyle w:val="Heading3"/>
      </w:pPr>
      <w:r>
        <w:rPr>
          <w:lang w:val="en-US"/>
        </w:rPr>
        <w:t xml:space="preserve">IPOS-DESC-0eece4c44f4b2a87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Data from external register block (if present).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Data from external register block (if present).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9"/>
        </w:numPr>
      </w:pPr>
      <w:r>
        <w:rPr>
          <w:b/>
          <w:bCs/>
          <w:lang w:val="en-US"/>
        </w:rPr>
        <w:t xml:space="preserve">What the specification already states:</w:t>
      </w:r>
      <w:r>
        <w:rPr>
          <w:lang w:val="en-US"/>
        </w:rPr>
        <w:t xml:space="preserve"> </w:t>
      </w:r>
      <w:r>
        <w:rPr>
          <w:lang w:val="en-US"/>
        </w:rPr>
        <w:t xml:space="preserve">Approved catalog description: [7:0] Data from external register block (if present). Exact same-owner requirement context is included below.</w:t>
      </w:r>
    </w:p>
    <w:p>
      <w:pPr>
        <w:pStyle w:val="Compact"/>
        <w:numPr>
          <w:ilvl w:val="0"/>
          <w:numId w:val="15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i_ext_reg_dt. If already explicit, correct shared interpretation rather than amend the source.</w:t>
      </w:r>
    </w:p>
    <w:p>
      <w:pPr>
        <w:pStyle w:val="Compact"/>
        <w:numPr>
          <w:ilvl w:val="0"/>
          <w:numId w:val="15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9"/>
        </w:numPr>
      </w:pPr>
      <w:r>
        <w:rPr>
          <w:b/>
          <w:bCs/>
          <w:lang w:val="en-US"/>
        </w:rPr>
        <w:t xml:space="preserve">Signal/register information:</w:t>
      </w:r>
      <w:r>
        <w:rPr>
          <w:lang w:val="en-US"/>
        </w:rPr>
        <w:t xml:space="preserve"> </w:t>
      </w:r>
      <w:r>
        <w:rPr>
          <w:lang w:val="en-US"/>
        </w:rPr>
        <w:t xml:space="preserve">i_ext_reg_dt; direction: input</w:t>
      </w:r>
    </w:p>
    <w:p>
      <w:pPr>
        <w:pStyle w:val="Compact"/>
        <w:numPr>
          <w:ilvl w:val="0"/>
          <w:numId w:val="156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1"/>
    <w:bookmarkStart w:id="592" w:name="ipos-desc-7e025975512baa0b"/>
    <w:p>
      <w:pPr>
        <w:pStyle w:val="Heading3"/>
      </w:pPr>
      <w:r>
        <w:rPr>
          <w:lang w:val="en-US"/>
        </w:rPr>
        <w:t xml:space="preserve">IPOS-DESC-7e025975512baa0b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Write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Write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0"/>
        </w:numPr>
      </w:pPr>
      <w:r>
        <w:rPr>
          <w:b/>
          <w:bCs/>
          <w:lang w:val="en-US"/>
        </w:rPr>
        <w:t xml:space="preserve">What the specification already states:</w:t>
      </w:r>
      <w:r>
        <w:rPr>
          <w:lang w:val="en-US"/>
        </w:rPr>
        <w:t xml:space="preserve"> </w:t>
      </w:r>
      <w:r>
        <w:rPr>
          <w:lang w:val="en-US"/>
        </w:rPr>
        <w:t xml:space="preserve">Approved catalog description: [7:0] Write address to external register block (if present). Exact same-owner requirement context is included below.</w:t>
      </w:r>
    </w:p>
    <w:p>
      <w:pPr>
        <w:pStyle w:val="Compact"/>
        <w:numPr>
          <w:ilvl w:val="0"/>
          <w:numId w:val="157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o_ext_reg_wr_add. If already explicit, correct shared interpretation rather than amend the source.</w:t>
      </w:r>
    </w:p>
    <w:p>
      <w:pPr>
        <w:pStyle w:val="Compact"/>
        <w:numPr>
          <w:ilvl w:val="0"/>
          <w:numId w:val="15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0"/>
        </w:numPr>
      </w:pPr>
      <w:r>
        <w:rPr>
          <w:b/>
          <w:bCs/>
          <w:lang w:val="en-US"/>
        </w:rPr>
        <w:t xml:space="preserve">Signal/register information:</w:t>
      </w:r>
      <w:r>
        <w:rPr>
          <w:lang w:val="en-US"/>
        </w:rPr>
        <w:t xml:space="preserve"> </w:t>
      </w:r>
      <w:r>
        <w:rPr>
          <w:lang w:val="en-US"/>
        </w:rPr>
        <w:t xml:space="preserve">o_ext_reg_wr_add; direction: output</w:t>
      </w:r>
    </w:p>
    <w:p>
      <w:pPr>
        <w:pStyle w:val="Compact"/>
        <w:numPr>
          <w:ilvl w:val="0"/>
          <w:numId w:val="157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2"/>
    <w:bookmarkStart w:id="593" w:name="ipos-desc-5691a6ff5491e80d"/>
    <w:p>
      <w:pPr>
        <w:pStyle w:val="Heading3"/>
      </w:pPr>
      <w:r>
        <w:rPr>
          <w:lang w:val="en-US"/>
        </w:rPr>
        <w:t xml:space="preserve">IPOS-DESC-5691a6ff5491e80d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Read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Read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1"/>
        </w:numPr>
      </w:pPr>
      <w:r>
        <w:rPr>
          <w:b/>
          <w:bCs/>
          <w:lang w:val="en-US"/>
        </w:rPr>
        <w:t xml:space="preserve">What the specification already states:</w:t>
      </w:r>
      <w:r>
        <w:rPr>
          <w:lang w:val="en-US"/>
        </w:rPr>
        <w:t xml:space="preserve"> </w:t>
      </w:r>
      <w:r>
        <w:rPr>
          <w:lang w:val="en-US"/>
        </w:rPr>
        <w:t xml:space="preserve">Approved catalog description: [7:0] Read address to external register block (if present). Exact same-owner requirement context is included below.</w:t>
      </w:r>
    </w:p>
    <w:p>
      <w:pPr>
        <w:pStyle w:val="Compact"/>
        <w:numPr>
          <w:ilvl w:val="0"/>
          <w:numId w:val="157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o_ext_reg_rd_add. If already explicit, correct shared interpretation rather than amend the source.</w:t>
      </w:r>
    </w:p>
    <w:p>
      <w:pPr>
        <w:pStyle w:val="Compact"/>
        <w:numPr>
          <w:ilvl w:val="0"/>
          <w:numId w:val="15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1"/>
        </w:numPr>
      </w:pPr>
      <w:r>
        <w:rPr>
          <w:b/>
          <w:bCs/>
          <w:lang w:val="en-US"/>
        </w:rPr>
        <w:t xml:space="preserve">Signal/register information:</w:t>
      </w:r>
      <w:r>
        <w:rPr>
          <w:lang w:val="en-US"/>
        </w:rPr>
        <w:t xml:space="preserve"> </w:t>
      </w:r>
      <w:r>
        <w:rPr>
          <w:lang w:val="en-US"/>
        </w:rPr>
        <w:t xml:space="preserve">o_ext_reg_rd_add; direction: output</w:t>
      </w:r>
    </w:p>
    <w:p>
      <w:pPr>
        <w:pStyle w:val="Compact"/>
        <w:numPr>
          <w:ilvl w:val="0"/>
          <w:numId w:val="157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3"/>
    <w:bookmarkStart w:id="594" w:name="ipos-desc-c9ac568c69053e8e"/>
    <w:p>
      <w:pPr>
        <w:pStyle w:val="Heading3"/>
      </w:pPr>
      <w:r>
        <w:rPr>
          <w:lang w:val="en-US"/>
        </w:rPr>
        <w:t xml:space="preserve">IPOS-DESC-c9ac568c69053e8e</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[7:0] Data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Data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2"/>
        </w:numPr>
      </w:pPr>
      <w:r>
        <w:rPr>
          <w:b/>
          <w:bCs/>
          <w:lang w:val="en-US"/>
        </w:rPr>
        <w:t xml:space="preserve">What the specification already states:</w:t>
      </w:r>
      <w:r>
        <w:rPr>
          <w:lang w:val="en-US"/>
        </w:rPr>
        <w:t xml:space="preserve"> </w:t>
      </w:r>
      <w:r>
        <w:rPr>
          <w:lang w:val="en-US"/>
        </w:rPr>
        <w:t xml:space="preserve">Approved catalog description: [7:0] Data to external register block (if present). Exact same-owner requirement context is included below.</w:t>
      </w:r>
    </w:p>
    <w:p>
      <w:pPr>
        <w:pStyle w:val="Compact"/>
        <w:numPr>
          <w:ilvl w:val="0"/>
          <w:numId w:val="15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o_ext_reg_dt. If already explicit, correct shared interpretation rather than amend the source.</w:t>
      </w:r>
    </w:p>
    <w:p>
      <w:pPr>
        <w:pStyle w:val="Compact"/>
        <w:numPr>
          <w:ilvl w:val="0"/>
          <w:numId w:val="15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2"/>
        </w:numPr>
      </w:pPr>
      <w:r>
        <w:rPr>
          <w:b/>
          <w:bCs/>
          <w:lang w:val="en-US"/>
        </w:rPr>
        <w:t xml:space="preserve">Signal/register information:</w:t>
      </w:r>
      <w:r>
        <w:rPr>
          <w:lang w:val="en-US"/>
        </w:rPr>
        <w:t xml:space="preserve"> </w:t>
      </w:r>
      <w:r>
        <w:rPr>
          <w:lang w:val="en-US"/>
        </w:rPr>
        <w:t xml:space="preserve">o_ext_reg_dt; direction: output</w:t>
      </w:r>
    </w:p>
    <w:p>
      <w:pPr>
        <w:pStyle w:val="Compact"/>
        <w:numPr>
          <w:ilvl w:val="0"/>
          <w:numId w:val="157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4"/>
    <w:bookmarkStart w:id="595" w:name="ipos-desc-369d492ac64aa4c5"/>
    <w:p>
      <w:pPr>
        <w:pStyle w:val="Heading3"/>
      </w:pPr>
      <w:r>
        <w:rPr>
          <w:lang w:val="en-US"/>
        </w:rPr>
        <w:t xml:space="preserve">IPOS-DESC-369d492ac64aa4c5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Write enable for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 enable for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3"/>
        </w:numPr>
      </w:pPr>
      <w:r>
        <w:rPr>
          <w:b/>
          <w:bCs/>
          <w:lang w:val="en-US"/>
        </w:rPr>
        <w:t xml:space="preserve">What the specification already states:</w:t>
      </w:r>
      <w:r>
        <w:rPr>
          <w:lang w:val="en-US"/>
        </w:rPr>
        <w:t xml:space="preserve"> </w:t>
      </w:r>
      <w:r>
        <w:rPr>
          <w:lang w:val="en-US"/>
        </w:rPr>
        <w:t xml:space="preserve">Approved catalog description: Write enable for external register block (if present). Exact same-owner requirement context is included below.</w:t>
      </w:r>
    </w:p>
    <w:p>
      <w:pPr>
        <w:pStyle w:val="Compact"/>
        <w:numPr>
          <w:ilvl w:val="0"/>
          <w:numId w:val="15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o_ext_reg_ck_wr. If already explicit, correct shared interpretation rather than amend the source.</w:t>
      </w:r>
    </w:p>
    <w:p>
      <w:pPr>
        <w:pStyle w:val="Compact"/>
        <w:numPr>
          <w:ilvl w:val="0"/>
          <w:numId w:val="15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3"/>
        </w:numPr>
      </w:pPr>
      <w:r>
        <w:rPr>
          <w:b/>
          <w:bCs/>
          <w:lang w:val="en-US"/>
        </w:rPr>
        <w:t xml:space="preserve">Signal/register information:</w:t>
      </w:r>
      <w:r>
        <w:rPr>
          <w:lang w:val="en-US"/>
        </w:rPr>
        <w:t xml:space="preserve"> </w:t>
      </w:r>
      <w:r>
        <w:rPr>
          <w:lang w:val="en-US"/>
        </w:rPr>
        <w:t xml:space="preserve">o_ext_reg_ck_wr; direction: output</w:t>
      </w:r>
    </w:p>
    <w:p>
      <w:pPr>
        <w:pStyle w:val="Compact"/>
        <w:numPr>
          <w:ilvl w:val="0"/>
          <w:numId w:val="157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5"/>
    <w:bookmarkStart w:id="596" w:name="ipos-desc-4328304a695b6cf7"/>
    <w:p>
      <w:pPr>
        <w:pStyle w:val="Heading3"/>
      </w:pPr>
      <w:r>
        <w:rPr>
          <w:lang w:val="en-US"/>
        </w:rPr>
        <w:t xml:space="preserve">IPOS-DESC-4328304a695b6cf7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Write direct enable for external register block (if present) rst_16m_n Sw reset for AHB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 direct enable for external register block (if present) rst_16m_n Sw reset for AHB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4"/>
        </w:numPr>
      </w:pPr>
      <w:r>
        <w:rPr>
          <w:b/>
          <w:bCs/>
          <w:lang w:val="en-US"/>
        </w:rPr>
        <w:t xml:space="preserve">What the specification already states:</w:t>
      </w:r>
      <w:r>
        <w:rPr>
          <w:lang w:val="en-US"/>
        </w:rPr>
        <w:t xml:space="preserve"> </w:t>
      </w:r>
      <w:r>
        <w:rPr>
          <w:lang w:val="en-US"/>
        </w:rPr>
        <w:t xml:space="preserve">Approved catalog description: Write direct enable for external register block (if present) rst_16m_n Sw reset for AHB domain. Exact same-owner requirement context is included below.</w:t>
      </w:r>
    </w:p>
    <w:p>
      <w:pPr>
        <w:pStyle w:val="Compact"/>
        <w:numPr>
          <w:ilvl w:val="0"/>
          <w:numId w:val="15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o_ext_reg_we. If already explicit, correct shared interpretation rather than amend the source.</w:t>
      </w:r>
    </w:p>
    <w:p>
      <w:pPr>
        <w:pStyle w:val="Compact"/>
        <w:numPr>
          <w:ilvl w:val="0"/>
          <w:numId w:val="15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4"/>
        </w:numPr>
      </w:pPr>
      <w:r>
        <w:rPr>
          <w:b/>
          <w:bCs/>
          <w:lang w:val="en-US"/>
        </w:rPr>
        <w:t xml:space="preserve">Signal/register information:</w:t>
      </w:r>
      <w:r>
        <w:rPr>
          <w:lang w:val="en-US"/>
        </w:rPr>
        <w:t xml:space="preserve"> </w:t>
      </w:r>
      <w:r>
        <w:rPr>
          <w:lang w:val="en-US"/>
        </w:rPr>
        <w:t xml:space="preserve">o_ext_reg_we; direction: output</w:t>
      </w:r>
    </w:p>
    <w:p>
      <w:pPr>
        <w:pStyle w:val="Compact"/>
        <w:numPr>
          <w:ilvl w:val="0"/>
          <w:numId w:val="157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6"/>
    <w:bookmarkStart w:id="597" w:name="ipos-desc-aef3b92d9a454f76"/>
    <w:p>
      <w:pPr>
        <w:pStyle w:val="Heading3"/>
      </w:pPr>
      <w:r>
        <w:rPr>
          <w:lang w:val="en-US"/>
        </w:rPr>
        <w:t xml:space="preserve">IPOS-DESC-aef3b92d9a454f76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5"/>
        </w:numPr>
      </w:pPr>
      <w:r>
        <w:rPr>
          <w:b/>
          <w:bCs/>
          <w:lang w:val="en-US"/>
        </w:rPr>
        <w:t xml:space="preserve">What the specification already states:</w:t>
      </w:r>
      <w:r>
        <w:rPr>
          <w:lang w:val="en-US"/>
        </w:rPr>
        <w:t xml:space="preserve"> </w:t>
      </w:r>
      <w:r>
        <w:rPr>
          <w:lang w:val="en-US"/>
        </w:rPr>
        <w:t xml:space="preserve">Approved catalog description: AHB clock. Exact same-owner requirement context is included below.</w:t>
      </w:r>
    </w:p>
    <w:p>
      <w:pPr>
        <w:pStyle w:val="Compact"/>
        <w:numPr>
          <w:ilvl w:val="0"/>
          <w:numId w:val="15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sys_16m_clk. If already explicit, correct shared interpretation rather than amend the source.</w:t>
      </w:r>
    </w:p>
    <w:p>
      <w:pPr>
        <w:pStyle w:val="Compact"/>
        <w:numPr>
          <w:ilvl w:val="0"/>
          <w:numId w:val="15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5"/>
        </w:numPr>
      </w:pPr>
      <w:r>
        <w:rPr>
          <w:b/>
          <w:bCs/>
          <w:lang w:val="en-US"/>
        </w:rPr>
        <w:t xml:space="preserve">Signal/register information:</w:t>
      </w:r>
      <w:r>
        <w:rPr>
          <w:lang w:val="en-US"/>
        </w:rPr>
        <w:t xml:space="preserve"> </w:t>
      </w:r>
      <w:r>
        <w:rPr>
          <w:lang w:val="en-US"/>
        </w:rPr>
        <w:t xml:space="preserve">sys_16m_clk; direction: input</w:t>
      </w:r>
    </w:p>
    <w:p>
      <w:pPr>
        <w:pStyle w:val="Compact"/>
        <w:numPr>
          <w:ilvl w:val="0"/>
          <w:numId w:val="157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7"/>
    <w:bookmarkStart w:id="598" w:name="ipos-desc-fa5bc2ff927e7dd9"/>
    <w:p>
      <w:pPr>
        <w:pStyle w:val="Heading3"/>
      </w:pPr>
      <w:r>
        <w:rPr>
          <w:lang w:val="en-US"/>
        </w:rPr>
        <w:t xml:space="preserve">IPOS-DESC-fa5bc2ff927e7dd9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6"/>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o_hselm. If already explicit, correct shared interpretation rather than amend the source.</w:t>
      </w:r>
    </w:p>
    <w:p>
      <w:pPr>
        <w:pStyle w:val="Compact"/>
        <w:numPr>
          <w:ilvl w:val="0"/>
          <w:numId w:val="15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6"/>
        </w:numPr>
      </w:pPr>
      <w:r>
        <w:rPr>
          <w:b/>
          <w:bCs/>
          <w:lang w:val="en-US"/>
        </w:rPr>
        <w:t xml:space="preserve">Signal/register information:</w:t>
      </w:r>
      <w:r>
        <w:rPr>
          <w:lang w:val="en-US"/>
        </w:rPr>
        <w:t xml:space="preserve"> </w:t>
      </w:r>
      <w:r>
        <w:rPr>
          <w:lang w:val="en-US"/>
        </w:rPr>
        <w:t xml:space="preserve">o_hselm; direction: output</w:t>
      </w:r>
    </w:p>
    <w:p>
      <w:pPr>
        <w:pStyle w:val="Compact"/>
        <w:numPr>
          <w:ilvl w:val="0"/>
          <w:numId w:val="157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8"/>
    <w:bookmarkStart w:id="599" w:name="ipos-desc-c6d3da0a5532a031"/>
    <w:p>
      <w:pPr>
        <w:pStyle w:val="Heading3"/>
      </w:pPr>
      <w:r>
        <w:rPr>
          <w:lang w:val="en-US"/>
        </w:rPr>
        <w:t xml:space="preserve">IPOS-DESC-c6d3da0a5532a031</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7"/>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7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o_haddrm. If already explicit, correct shared interpretation rather than amend the source.</w:t>
      </w:r>
    </w:p>
    <w:p>
      <w:pPr>
        <w:pStyle w:val="Compact"/>
        <w:numPr>
          <w:ilvl w:val="0"/>
          <w:numId w:val="15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7"/>
        </w:numPr>
      </w:pPr>
      <w:r>
        <w:rPr>
          <w:b/>
          <w:bCs/>
          <w:lang w:val="en-US"/>
        </w:rPr>
        <w:t xml:space="preserve">Signal/register information:</w:t>
      </w:r>
      <w:r>
        <w:rPr>
          <w:lang w:val="en-US"/>
        </w:rPr>
        <w:t xml:space="preserve"> </w:t>
      </w:r>
      <w:r>
        <w:rPr>
          <w:lang w:val="en-US"/>
        </w:rPr>
        <w:t xml:space="preserve">o_haddrm; direction: output</w:t>
      </w:r>
    </w:p>
    <w:p>
      <w:pPr>
        <w:pStyle w:val="Compact"/>
        <w:numPr>
          <w:ilvl w:val="0"/>
          <w:numId w:val="157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9"/>
    <w:bookmarkStart w:id="600" w:name="ipos-desc-b4e37e9211f5d3dd"/>
    <w:p>
      <w:pPr>
        <w:pStyle w:val="Heading3"/>
      </w:pPr>
      <w:r>
        <w:rPr>
          <w:lang w:val="en-US"/>
        </w:rPr>
        <w:t xml:space="preserve">IPOS-DESC-b4e37e9211f5d3dd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8"/>
        </w:numPr>
      </w:pPr>
      <w:r>
        <w:rPr>
          <w:b/>
          <w:bCs/>
          <w:lang w:val="en-US"/>
        </w:rPr>
        <w:t xml:space="preserve">What the specification already states:</w:t>
      </w:r>
      <w:r>
        <w:rPr>
          <w:lang w:val="en-US"/>
        </w:rPr>
        <w:t xml:space="preserve"> </w:t>
      </w:r>
      <w:r>
        <w:rPr>
          <w:lang w:val="en-US"/>
        </w:rPr>
        <w:t xml:space="preserve">Approved catalog description: [1:0] AHB_M. Exact same-owner requirement context is included below.</w:t>
      </w:r>
    </w:p>
    <w:p>
      <w:pPr>
        <w:pStyle w:val="Compact"/>
        <w:numPr>
          <w:ilvl w:val="0"/>
          <w:numId w:val="157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o_htransm. If already explicit, correct shared interpretation rather than amend the source.</w:t>
      </w:r>
    </w:p>
    <w:p>
      <w:pPr>
        <w:pStyle w:val="Compact"/>
        <w:numPr>
          <w:ilvl w:val="0"/>
          <w:numId w:val="15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8"/>
        </w:numPr>
      </w:pPr>
      <w:r>
        <w:rPr>
          <w:b/>
          <w:bCs/>
          <w:lang w:val="en-US"/>
        </w:rPr>
        <w:t xml:space="preserve">Signal/register information:</w:t>
      </w:r>
      <w:r>
        <w:rPr>
          <w:lang w:val="en-US"/>
        </w:rPr>
        <w:t xml:space="preserve"> </w:t>
      </w:r>
      <w:r>
        <w:rPr>
          <w:lang w:val="en-US"/>
        </w:rPr>
        <w:t xml:space="preserve">o_htransm; direction: output</w:t>
      </w:r>
    </w:p>
    <w:p>
      <w:pPr>
        <w:pStyle w:val="Compact"/>
        <w:numPr>
          <w:ilvl w:val="0"/>
          <w:numId w:val="157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0"/>
    <w:bookmarkStart w:id="601" w:name="ipos-desc-c00ad23119845961"/>
    <w:p>
      <w:pPr>
        <w:pStyle w:val="Heading3"/>
      </w:pPr>
      <w:r>
        <w:rPr>
          <w:lang w:val="en-US"/>
        </w:rPr>
        <w:t xml:space="preserve">IPOS-DESC-c00ad23119845961</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79"/>
        </w:numPr>
      </w:pPr>
      <w:r>
        <w:rPr>
          <w:b/>
          <w:bCs/>
          <w:lang w:val="en-US"/>
        </w:rPr>
        <w:t xml:space="preserve">What the specification already states:</w:t>
      </w:r>
      <w:r>
        <w:rPr>
          <w:lang w:val="en-US"/>
        </w:rPr>
        <w:t xml:space="preserve"> </w:t>
      </w:r>
      <w:r>
        <w:rPr>
          <w:lang w:val="en-US"/>
        </w:rPr>
        <w:t xml:space="preserve">Approved catalog description: [3:0] AHB_M. Exact same-owner requirement context is included below.</w:t>
      </w:r>
    </w:p>
    <w:p>
      <w:pPr>
        <w:pStyle w:val="Compact"/>
        <w:numPr>
          <w:ilvl w:val="0"/>
          <w:numId w:val="157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o_hmasterm. If already explicit, correct shared interpretation rather than amend the source.</w:t>
      </w:r>
    </w:p>
    <w:p>
      <w:pPr>
        <w:pStyle w:val="Compact"/>
        <w:numPr>
          <w:ilvl w:val="0"/>
          <w:numId w:val="15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9"/>
        </w:numPr>
      </w:pPr>
      <w:r>
        <w:rPr>
          <w:b/>
          <w:bCs/>
          <w:lang w:val="en-US"/>
        </w:rPr>
        <w:t xml:space="preserve">Signal/register information:</w:t>
      </w:r>
      <w:r>
        <w:rPr>
          <w:lang w:val="en-US"/>
        </w:rPr>
        <w:t xml:space="preserve"> </w:t>
      </w:r>
      <w:r>
        <w:rPr>
          <w:lang w:val="en-US"/>
        </w:rPr>
        <w:t xml:space="preserve">o_hmasterm; direction: output</w:t>
      </w:r>
    </w:p>
    <w:p>
      <w:pPr>
        <w:pStyle w:val="Compact"/>
        <w:numPr>
          <w:ilvl w:val="0"/>
          <w:numId w:val="157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1"/>
    <w:bookmarkStart w:id="602" w:name="ipos-desc-6402ed2e17544be9"/>
    <w:p>
      <w:pPr>
        <w:pStyle w:val="Heading3"/>
      </w:pPr>
      <w:r>
        <w:rPr>
          <w:lang w:val="en-US"/>
        </w:rPr>
        <w:t xml:space="preserve">IPOS-DESC-6402ed2e17544be9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0"/>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o_hwritem. If already explicit, correct shared interpretation rather than amend the source.</w:t>
      </w:r>
    </w:p>
    <w:p>
      <w:pPr>
        <w:pStyle w:val="Compact"/>
        <w:numPr>
          <w:ilvl w:val="0"/>
          <w:numId w:val="15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0"/>
        </w:numPr>
      </w:pPr>
      <w:r>
        <w:rPr>
          <w:b/>
          <w:bCs/>
          <w:lang w:val="en-US"/>
        </w:rPr>
        <w:t xml:space="preserve">Signal/register information:</w:t>
      </w:r>
      <w:r>
        <w:rPr>
          <w:lang w:val="en-US"/>
        </w:rPr>
        <w:t xml:space="preserve"> </w:t>
      </w:r>
      <w:r>
        <w:rPr>
          <w:lang w:val="en-US"/>
        </w:rPr>
        <w:t xml:space="preserve">o_hwritem; direction: output</w:t>
      </w:r>
    </w:p>
    <w:p>
      <w:pPr>
        <w:pStyle w:val="Compact"/>
        <w:numPr>
          <w:ilvl w:val="0"/>
          <w:numId w:val="158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2"/>
    <w:bookmarkStart w:id="603" w:name="ipos-desc-58a31bc18213447b"/>
    <w:p>
      <w:pPr>
        <w:pStyle w:val="Heading3"/>
      </w:pPr>
      <w:r>
        <w:rPr>
          <w:lang w:val="en-US"/>
        </w:rPr>
        <w:t xml:space="preserve">IPOS-DESC-58a31bc18213447b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1"/>
        </w:numPr>
      </w:pPr>
      <w:r>
        <w:rPr>
          <w:b/>
          <w:bCs/>
          <w:lang w:val="en-US"/>
        </w:rPr>
        <w:t xml:space="preserve">What the specification already states:</w:t>
      </w:r>
      <w:r>
        <w:rPr>
          <w:lang w:val="en-US"/>
        </w:rPr>
        <w:t xml:space="preserve"> </w:t>
      </w:r>
      <w:r>
        <w:rPr>
          <w:lang w:val="en-US"/>
        </w:rPr>
        <w:t xml:space="preserve">Approved catalog description: [2:0] AHB_M. Exact same-owner requirement context is included below.</w:t>
      </w:r>
    </w:p>
    <w:p>
      <w:pPr>
        <w:pStyle w:val="Compact"/>
        <w:numPr>
          <w:ilvl w:val="0"/>
          <w:numId w:val="15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o_hsizem. If already explicit, correct shared interpretation rather than amend the source.</w:t>
      </w:r>
    </w:p>
    <w:p>
      <w:pPr>
        <w:pStyle w:val="Compact"/>
        <w:numPr>
          <w:ilvl w:val="0"/>
          <w:numId w:val="15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1"/>
        </w:numPr>
      </w:pPr>
      <w:r>
        <w:rPr>
          <w:b/>
          <w:bCs/>
          <w:lang w:val="en-US"/>
        </w:rPr>
        <w:t xml:space="preserve">Signal/register information:</w:t>
      </w:r>
      <w:r>
        <w:rPr>
          <w:lang w:val="en-US"/>
        </w:rPr>
        <w:t xml:space="preserve"> </w:t>
      </w:r>
      <w:r>
        <w:rPr>
          <w:lang w:val="en-US"/>
        </w:rPr>
        <w:t xml:space="preserve">o_hsizem; direction: output</w:t>
      </w:r>
    </w:p>
    <w:p>
      <w:pPr>
        <w:pStyle w:val="Compact"/>
        <w:numPr>
          <w:ilvl w:val="0"/>
          <w:numId w:val="158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3"/>
    <w:bookmarkStart w:id="604" w:name="ipos-desc-c561944274c9bff4"/>
    <w:p>
      <w:pPr>
        <w:pStyle w:val="Heading3"/>
      </w:pPr>
      <w:r>
        <w:rPr>
          <w:lang w:val="en-US"/>
        </w:rPr>
        <w:t xml:space="preserve">IPOS-DESC-c561944274c9bff4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2"/>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8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o_hmastlockm. If already explicit, correct shared interpretation rather than amend the source.</w:t>
      </w:r>
    </w:p>
    <w:p>
      <w:pPr>
        <w:pStyle w:val="Compact"/>
        <w:numPr>
          <w:ilvl w:val="0"/>
          <w:numId w:val="15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2"/>
        </w:numPr>
      </w:pPr>
      <w:r>
        <w:rPr>
          <w:b/>
          <w:bCs/>
          <w:lang w:val="en-US"/>
        </w:rPr>
        <w:t xml:space="preserve">Signal/register information:</w:t>
      </w:r>
      <w:r>
        <w:rPr>
          <w:lang w:val="en-US"/>
        </w:rPr>
        <w:t xml:space="preserve"> </w:t>
      </w:r>
      <w:r>
        <w:rPr>
          <w:lang w:val="en-US"/>
        </w:rPr>
        <w:t xml:space="preserve">o_hmastlockm; direction: output</w:t>
      </w:r>
    </w:p>
    <w:p>
      <w:pPr>
        <w:pStyle w:val="Compact"/>
        <w:numPr>
          <w:ilvl w:val="0"/>
          <w:numId w:val="158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4"/>
    <w:bookmarkStart w:id="605" w:name="ipos-desc-d0ea39bf211c3154"/>
    <w:p>
      <w:pPr>
        <w:pStyle w:val="Heading3"/>
      </w:pPr>
      <w:r>
        <w:rPr>
          <w:lang w:val="en-US"/>
        </w:rPr>
        <w:t xml:space="preserve">IPOS-DESC-d0ea39bf211c3154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3"/>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8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o_hwdatam. If already explicit, correct shared interpretation rather than amend the source.</w:t>
      </w:r>
    </w:p>
    <w:p>
      <w:pPr>
        <w:pStyle w:val="Compact"/>
        <w:numPr>
          <w:ilvl w:val="0"/>
          <w:numId w:val="15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3"/>
        </w:numPr>
      </w:pPr>
      <w:r>
        <w:rPr>
          <w:b/>
          <w:bCs/>
          <w:lang w:val="en-US"/>
        </w:rPr>
        <w:t xml:space="preserve">Signal/register information:</w:t>
      </w:r>
      <w:r>
        <w:rPr>
          <w:lang w:val="en-US"/>
        </w:rPr>
        <w:t xml:space="preserve"> </w:t>
      </w:r>
      <w:r>
        <w:rPr>
          <w:lang w:val="en-US"/>
        </w:rPr>
        <w:t xml:space="preserve">o_hwdatam; direction: output</w:t>
      </w:r>
    </w:p>
    <w:p>
      <w:pPr>
        <w:pStyle w:val="Compact"/>
        <w:numPr>
          <w:ilvl w:val="0"/>
          <w:numId w:val="158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5"/>
    <w:bookmarkStart w:id="606" w:name="ipos-desc-8ac8edeae3a5f875"/>
    <w:p>
      <w:pPr>
        <w:pStyle w:val="Heading3"/>
      </w:pPr>
      <w:r>
        <w:rPr>
          <w:lang w:val="en-US"/>
        </w:rPr>
        <w:t xml:space="preserve">IPOS-DESC-8ac8edeae3a5f875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4"/>
        </w:numPr>
      </w:pPr>
      <w:r>
        <w:rPr>
          <w:b/>
          <w:bCs/>
          <w:lang w:val="en-US"/>
        </w:rPr>
        <w:t xml:space="preserve">What the specification already states:</w:t>
      </w:r>
      <w:r>
        <w:rPr>
          <w:lang w:val="en-US"/>
        </w:rPr>
        <w:t xml:space="preserve"> </w:t>
      </w:r>
      <w:r>
        <w:rPr>
          <w:lang w:val="en-US"/>
        </w:rPr>
        <w:t xml:space="preserve">Approved catalog description: [2:0] AHB_M. Exact same-owner requirement context is included below.</w:t>
      </w:r>
    </w:p>
    <w:p>
      <w:pPr>
        <w:pStyle w:val="Compact"/>
        <w:numPr>
          <w:ilvl w:val="0"/>
          <w:numId w:val="158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o_hburstm. If already explicit, correct shared interpretation rather than amend the source.</w:t>
      </w:r>
    </w:p>
    <w:p>
      <w:pPr>
        <w:pStyle w:val="Compact"/>
        <w:numPr>
          <w:ilvl w:val="0"/>
          <w:numId w:val="15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4"/>
        </w:numPr>
      </w:pPr>
      <w:r>
        <w:rPr>
          <w:b/>
          <w:bCs/>
          <w:lang w:val="en-US"/>
        </w:rPr>
        <w:t xml:space="preserve">Signal/register information:</w:t>
      </w:r>
      <w:r>
        <w:rPr>
          <w:lang w:val="en-US"/>
        </w:rPr>
        <w:t xml:space="preserve"> </w:t>
      </w:r>
      <w:r>
        <w:rPr>
          <w:lang w:val="en-US"/>
        </w:rPr>
        <w:t xml:space="preserve">o_hburstm; direction: output</w:t>
      </w:r>
    </w:p>
    <w:p>
      <w:pPr>
        <w:pStyle w:val="Compact"/>
        <w:numPr>
          <w:ilvl w:val="0"/>
          <w:numId w:val="158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6"/>
    <w:bookmarkStart w:id="607" w:name="ipos-desc-90a15940c503ef17"/>
    <w:p>
      <w:pPr>
        <w:pStyle w:val="Heading3"/>
      </w:pPr>
      <w:r>
        <w:rPr>
          <w:lang w:val="en-US"/>
        </w:rPr>
        <w:t xml:space="preserve">IPOS-DESC-90a15940c503ef17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5"/>
        </w:numPr>
      </w:pPr>
      <w:r>
        <w:rPr>
          <w:b/>
          <w:bCs/>
          <w:lang w:val="en-US"/>
        </w:rPr>
        <w:t xml:space="preserve">What the specification already states:</w:t>
      </w:r>
      <w:r>
        <w:rPr>
          <w:lang w:val="en-US"/>
        </w:rPr>
        <w:t xml:space="preserve"> </w:t>
      </w:r>
      <w:r>
        <w:rPr>
          <w:lang w:val="en-US"/>
        </w:rPr>
        <w:t xml:space="preserve">Approved catalog description: [3:0] AHB_M. Exact same-owner requirement context is included below.</w:t>
      </w:r>
    </w:p>
    <w:p>
      <w:pPr>
        <w:pStyle w:val="Compact"/>
        <w:numPr>
          <w:ilvl w:val="0"/>
          <w:numId w:val="158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o_hprotm. If already explicit, correct shared interpretation rather than amend the source.</w:t>
      </w:r>
    </w:p>
    <w:p>
      <w:pPr>
        <w:pStyle w:val="Compact"/>
        <w:numPr>
          <w:ilvl w:val="0"/>
          <w:numId w:val="15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5"/>
        </w:numPr>
      </w:pPr>
      <w:r>
        <w:rPr>
          <w:b/>
          <w:bCs/>
          <w:lang w:val="en-US"/>
        </w:rPr>
        <w:t xml:space="preserve">Signal/register information:</w:t>
      </w:r>
      <w:r>
        <w:rPr>
          <w:lang w:val="en-US"/>
        </w:rPr>
        <w:t xml:space="preserve"> </w:t>
      </w:r>
      <w:r>
        <w:rPr>
          <w:lang w:val="en-US"/>
        </w:rPr>
        <w:t xml:space="preserve">o_hprotm; direction: output</w:t>
      </w:r>
    </w:p>
    <w:p>
      <w:pPr>
        <w:pStyle w:val="Compact"/>
        <w:numPr>
          <w:ilvl w:val="0"/>
          <w:numId w:val="158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7"/>
    <w:bookmarkStart w:id="608" w:name="ipos-desc-bb91946ba3b972c6"/>
    <w:p>
      <w:pPr>
        <w:pStyle w:val="Heading3"/>
      </w:pPr>
      <w:r>
        <w:rPr>
          <w:lang w:val="en-US"/>
        </w:rPr>
        <w:t xml:space="preserve">IPOS-DESC-bb91946ba3b972c6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6"/>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i_hrdatam. If already explicit, correct shared interpretation rather than amend the source.</w:t>
      </w:r>
    </w:p>
    <w:p>
      <w:pPr>
        <w:pStyle w:val="Compact"/>
        <w:numPr>
          <w:ilvl w:val="0"/>
          <w:numId w:val="15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6"/>
        </w:numPr>
      </w:pPr>
      <w:r>
        <w:rPr>
          <w:b/>
          <w:bCs/>
          <w:lang w:val="en-US"/>
        </w:rPr>
        <w:t xml:space="preserve">Signal/register information:</w:t>
      </w:r>
      <w:r>
        <w:rPr>
          <w:lang w:val="en-US"/>
        </w:rPr>
        <w:t xml:space="preserve"> </w:t>
      </w:r>
      <w:r>
        <w:rPr>
          <w:lang w:val="en-US"/>
        </w:rPr>
        <w:t xml:space="preserve">i_hrdatam; direction: input</w:t>
      </w:r>
    </w:p>
    <w:p>
      <w:pPr>
        <w:pStyle w:val="Compact"/>
        <w:numPr>
          <w:ilvl w:val="0"/>
          <w:numId w:val="158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8"/>
    <w:bookmarkStart w:id="609" w:name="ipos-desc-3a17ae4cb744a449"/>
    <w:p>
      <w:pPr>
        <w:pStyle w:val="Heading3"/>
      </w:pPr>
      <w:r>
        <w:rPr>
          <w:lang w:val="en-US"/>
        </w:rPr>
        <w:t xml:space="preserve">IPOS-DESC-3a17ae4cb744a449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7"/>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i_hreadym. If already explicit, correct shared interpretation rather than amend the source.</w:t>
      </w:r>
    </w:p>
    <w:p>
      <w:pPr>
        <w:pStyle w:val="Compact"/>
        <w:numPr>
          <w:ilvl w:val="0"/>
          <w:numId w:val="15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7"/>
        </w:numPr>
      </w:pPr>
      <w:r>
        <w:rPr>
          <w:b/>
          <w:bCs/>
          <w:lang w:val="en-US"/>
        </w:rPr>
        <w:t xml:space="preserve">Signal/register information:</w:t>
      </w:r>
      <w:r>
        <w:rPr>
          <w:lang w:val="en-US"/>
        </w:rPr>
        <w:t xml:space="preserve"> </w:t>
      </w:r>
      <w:r>
        <w:rPr>
          <w:lang w:val="en-US"/>
        </w:rPr>
        <w:t xml:space="preserve">i_hreadym; direction: input</w:t>
      </w:r>
    </w:p>
    <w:p>
      <w:pPr>
        <w:pStyle w:val="Compact"/>
        <w:numPr>
          <w:ilvl w:val="0"/>
          <w:numId w:val="158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9"/>
    <w:bookmarkStart w:id="610" w:name="ipos-desc-d4f0b7bd98c4acc5"/>
    <w:p>
      <w:pPr>
        <w:pStyle w:val="Heading3"/>
      </w:pPr>
      <w:r>
        <w:rPr>
          <w:lang w:val="en-US"/>
        </w:rPr>
        <w:t xml:space="preserve">IPOS-DESC-d4f0b7bd98c4acc5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8"/>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i_hrespm. If already explicit, correct shared interpretation rather than amend the source.</w:t>
      </w:r>
    </w:p>
    <w:p>
      <w:pPr>
        <w:pStyle w:val="Compact"/>
        <w:numPr>
          <w:ilvl w:val="0"/>
          <w:numId w:val="15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8"/>
        </w:numPr>
      </w:pPr>
      <w:r>
        <w:rPr>
          <w:b/>
          <w:bCs/>
          <w:lang w:val="en-US"/>
        </w:rPr>
        <w:t xml:space="preserve">Signal/register information:</w:t>
      </w:r>
      <w:r>
        <w:rPr>
          <w:lang w:val="en-US"/>
        </w:rPr>
        <w:t xml:space="preserve"> </w:t>
      </w:r>
      <w:r>
        <w:rPr>
          <w:lang w:val="en-US"/>
        </w:rPr>
        <w:t xml:space="preserve">i_hrespm; direction: input</w:t>
      </w:r>
    </w:p>
    <w:p>
      <w:pPr>
        <w:pStyle w:val="Compact"/>
        <w:numPr>
          <w:ilvl w:val="0"/>
          <w:numId w:val="158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0"/>
    <w:bookmarkStart w:id="611" w:name="ipos-desc-7bc46e4c3e027916"/>
    <w:p>
      <w:pPr>
        <w:pStyle w:val="Heading3"/>
      </w:pPr>
      <w:r>
        <w:rPr>
          <w:lang w:val="en-US"/>
        </w:rPr>
        <w:t xml:space="preserve">IPOS-DESC-7bc46e4c3e027916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Pulse on interface clock to inform system that AHB clock must be switched on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Pulse on interface clock to inform system that AHB clock must be switched on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89"/>
        </w:numPr>
      </w:pPr>
      <w:r>
        <w:rPr>
          <w:b/>
          <w:bCs/>
          <w:lang w:val="en-US"/>
        </w:rPr>
        <w:t xml:space="preserve">What the specification already states:</w:t>
      </w:r>
      <w:r>
        <w:rPr>
          <w:lang w:val="en-US"/>
        </w:rPr>
        <w:t xml:space="preserve"> </w:t>
      </w:r>
      <w:r>
        <w:rPr>
          <w:lang w:val="en-US"/>
        </w:rPr>
        <w:t xml:space="preserve">Approved catalog description: Pulse on interface clock to inform system that AHB clock must be switched on 100. Exact same-owner requirement context is included below.</w:t>
      </w:r>
    </w:p>
    <w:p>
      <w:pPr>
        <w:pStyle w:val="Compact"/>
        <w:numPr>
          <w:ilvl w:val="0"/>
          <w:numId w:val="158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o_gt_ck_on. If already explicit, correct shared interpretation rather than amend the source.</w:t>
      </w:r>
    </w:p>
    <w:p>
      <w:pPr>
        <w:pStyle w:val="Compact"/>
        <w:numPr>
          <w:ilvl w:val="0"/>
          <w:numId w:val="15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9"/>
        </w:numPr>
      </w:pPr>
      <w:r>
        <w:rPr>
          <w:b/>
          <w:bCs/>
          <w:lang w:val="en-US"/>
        </w:rPr>
        <w:t xml:space="preserve">Signal/register information:</w:t>
      </w:r>
      <w:r>
        <w:rPr>
          <w:lang w:val="en-US"/>
        </w:rPr>
        <w:t xml:space="preserve"> </w:t>
      </w:r>
      <w:r>
        <w:rPr>
          <w:lang w:val="en-US"/>
        </w:rPr>
        <w:t xml:space="preserve">o_gt_ck_on; direction: output</w:t>
      </w:r>
    </w:p>
    <w:p>
      <w:pPr>
        <w:pStyle w:val="Compact"/>
        <w:numPr>
          <w:ilvl w:val="0"/>
          <w:numId w:val="158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1"/>
    <w:bookmarkStart w:id="612" w:name="ipos-desc-dd2c6eb8eeee003d"/>
    <w:p>
      <w:pPr>
        <w:pStyle w:val="Heading3"/>
      </w:pPr>
      <w:r>
        <w:rPr>
          <w:lang w:val="en-US"/>
        </w:rPr>
        <w:t xml:space="preserve">IPOS-DESC-dd2c6eb8eeee003d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Pulse on AHB clock to inform system that AHB clock can be switched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Pulse on AHB clock to inform system that AHB clock can be switched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0"/>
        </w:numPr>
      </w:pPr>
      <w:r>
        <w:rPr>
          <w:b/>
          <w:bCs/>
          <w:lang w:val="en-US"/>
        </w:rPr>
        <w:t xml:space="preserve">What the specification already states:</w:t>
      </w:r>
      <w:r>
        <w:rPr>
          <w:lang w:val="en-US"/>
        </w:rPr>
        <w:t xml:space="preserve"> </w:t>
      </w:r>
      <w:r>
        <w:rPr>
          <w:lang w:val="en-US"/>
        </w:rPr>
        <w:t xml:space="preserve">Approved catalog description: Pulse on AHB clock to inform system that AHB clock can be switched off. Exact same-owner requirement context is included below.</w:t>
      </w:r>
    </w:p>
    <w:p>
      <w:pPr>
        <w:pStyle w:val="Compact"/>
        <w:numPr>
          <w:ilvl w:val="0"/>
          <w:numId w:val="159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o_gt_ck_off. If already explicit, correct shared interpretation rather than amend the source.</w:t>
      </w:r>
    </w:p>
    <w:p>
      <w:pPr>
        <w:pStyle w:val="Compact"/>
        <w:numPr>
          <w:ilvl w:val="0"/>
          <w:numId w:val="15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0"/>
        </w:numPr>
      </w:pPr>
      <w:r>
        <w:rPr>
          <w:b/>
          <w:bCs/>
          <w:lang w:val="en-US"/>
        </w:rPr>
        <w:t xml:space="preserve">Signal/register information:</w:t>
      </w:r>
      <w:r>
        <w:rPr>
          <w:lang w:val="en-US"/>
        </w:rPr>
        <w:t xml:space="preserve"> </w:t>
      </w:r>
      <w:r>
        <w:rPr>
          <w:lang w:val="en-US"/>
        </w:rPr>
        <w:t xml:space="preserve">o_gt_ck_off; direction: output</w:t>
      </w:r>
    </w:p>
    <w:p>
      <w:pPr>
        <w:pStyle w:val="Compact"/>
        <w:numPr>
          <w:ilvl w:val="0"/>
          <w:numId w:val="159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2"/>
    <w:bookmarkStart w:id="613" w:name="ipos-desc-21bd72782e0e024c"/>
    <w:p>
      <w:pPr>
        <w:pStyle w:val="Heading3"/>
      </w:pPr>
      <w:r>
        <w:rPr>
          <w:lang w:val="en-US"/>
        </w:rPr>
        <w:t xml:space="preserve">IPOS-DESC-21bd72782e0e024c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Error on AHB side. Active if bit 1 or of register at address 0x4f are active..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on AHB side. Active if bit 1 or of register at address 0x4f are active..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1"/>
        </w:numPr>
      </w:pPr>
      <w:r>
        <w:rPr>
          <w:b/>
          <w:bCs/>
          <w:lang w:val="en-US"/>
        </w:rPr>
        <w:t xml:space="preserve">What the specification already states:</w:t>
      </w:r>
      <w:r>
        <w:rPr>
          <w:lang w:val="en-US"/>
        </w:rPr>
        <w:t xml:space="preserve"> </w:t>
      </w:r>
      <w:r>
        <w:rPr>
          <w:lang w:val="en-US"/>
        </w:rPr>
        <w:t xml:space="preserve">Approved catalog description: Error on AHB side. Active if bit 1 or of register at address 0x4f are active.. Exact same-owner requirement context is included below.</w:t>
      </w:r>
    </w:p>
    <w:p>
      <w:pPr>
        <w:pStyle w:val="Compact"/>
        <w:numPr>
          <w:ilvl w:val="0"/>
          <w:numId w:val="159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o_ahb_error. If already explicit, correct shared interpretation rather than amend the source.</w:t>
      </w:r>
    </w:p>
    <w:p>
      <w:pPr>
        <w:pStyle w:val="Compact"/>
        <w:numPr>
          <w:ilvl w:val="0"/>
          <w:numId w:val="15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1"/>
        </w:numPr>
      </w:pPr>
      <w:r>
        <w:rPr>
          <w:b/>
          <w:bCs/>
          <w:lang w:val="en-US"/>
        </w:rPr>
        <w:t xml:space="preserve">Signal/register information:</w:t>
      </w:r>
      <w:r>
        <w:rPr>
          <w:lang w:val="en-US"/>
        </w:rPr>
        <w:t xml:space="preserve"> </w:t>
      </w:r>
      <w:r>
        <w:rPr>
          <w:lang w:val="en-US"/>
        </w:rPr>
        <w:t xml:space="preserve">o_ahb_error; direction: output</w:t>
      </w:r>
    </w:p>
    <w:p>
      <w:pPr>
        <w:pStyle w:val="Compact"/>
        <w:numPr>
          <w:ilvl w:val="0"/>
          <w:numId w:val="159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3"/>
    <w:bookmarkStart w:id="614" w:name="ipos-desc-bfc3e0e627774bdc"/>
    <w:p>
      <w:pPr>
        <w:pStyle w:val="Heading3"/>
      </w:pPr>
      <w:r>
        <w:rPr>
          <w:lang w:val="en-US"/>
        </w:rPr>
        <w:t xml:space="preserve">IPOS-DESC-bfc3e0e627774bdc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Active when.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Active when.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2"/>
        </w:numPr>
      </w:pPr>
      <w:r>
        <w:rPr>
          <w:b/>
          <w:bCs/>
          <w:lang w:val="en-US"/>
        </w:rPr>
        <w:t xml:space="preserve">What the specification already states:</w:t>
      </w:r>
      <w:r>
        <w:rPr>
          <w:lang w:val="en-US"/>
        </w:rPr>
        <w:t xml:space="preserve"> </w:t>
      </w:r>
      <w:r>
        <w:rPr>
          <w:lang w:val="en-US"/>
        </w:rPr>
        <w:t xml:space="preserve">Approved catalog description: Active when. Exact same-owner requirement context is included below.</w:t>
      </w:r>
    </w:p>
    <w:p>
      <w:pPr>
        <w:pStyle w:val="Compact"/>
        <w:numPr>
          <w:ilvl w:val="0"/>
          <w:numId w:val="159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o_rd_byte_nr_err. If already explicit, correct shared interpretation rather than amend the source.</w:t>
      </w:r>
    </w:p>
    <w:p>
      <w:pPr>
        <w:pStyle w:val="Compact"/>
        <w:numPr>
          <w:ilvl w:val="0"/>
          <w:numId w:val="15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2"/>
        </w:numPr>
      </w:pPr>
      <w:r>
        <w:rPr>
          <w:b/>
          <w:bCs/>
          <w:lang w:val="en-US"/>
        </w:rPr>
        <w:t xml:space="preserve">Signal/register information:</w:t>
      </w:r>
      <w:r>
        <w:rPr>
          <w:lang w:val="en-US"/>
        </w:rPr>
        <w:t xml:space="preserve"> </w:t>
      </w:r>
      <w:r>
        <w:rPr>
          <w:lang w:val="en-US"/>
        </w:rPr>
        <w:t xml:space="preserve">o_rd_byte_nr_err; direction: output</w:t>
      </w:r>
    </w:p>
    <w:p>
      <w:pPr>
        <w:pStyle w:val="Compact"/>
        <w:numPr>
          <w:ilvl w:val="0"/>
          <w:numId w:val="159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4"/>
    <w:bookmarkStart w:id="615" w:name="ipos-desc-c5c1606b28241993"/>
    <w:p>
      <w:pPr>
        <w:pStyle w:val="Heading3"/>
      </w:pPr>
      <w:r>
        <w:rPr>
          <w:lang w:val="en-US"/>
        </w:rPr>
        <w:t xml:space="preserve">IPOS-DESC-c5c1606b28241993</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Active when number of byte is missing for read or timeout between double yte write and read is expired.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Active when number of byte is missing for read or timeout between double yte write and read is expired.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3"/>
        </w:numPr>
      </w:pPr>
      <w:r>
        <w:rPr>
          <w:b/>
          <w:bCs/>
          <w:lang w:val="en-US"/>
        </w:rPr>
        <w:t xml:space="preserve">What the specification already states:</w:t>
      </w:r>
      <w:r>
        <w:rPr>
          <w:lang w:val="en-US"/>
        </w:rPr>
        <w:t xml:space="preserve"> </w:t>
      </w:r>
      <w:r>
        <w:rPr>
          <w:lang w:val="en-US"/>
        </w:rPr>
        <w:t xml:space="preserve">Approved catalog description: Active when number of byte is missing for read or timeout between double yte write and read is expired. Exact same-owner requirement context is included below.</w:t>
      </w:r>
    </w:p>
    <w:p>
      <w:pPr>
        <w:pStyle w:val="Compact"/>
        <w:numPr>
          <w:ilvl w:val="0"/>
          <w:numId w:val="159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o_req_error. If already explicit, correct shared interpretation rather than amend the source.</w:t>
      </w:r>
    </w:p>
    <w:p>
      <w:pPr>
        <w:pStyle w:val="Compact"/>
        <w:numPr>
          <w:ilvl w:val="0"/>
          <w:numId w:val="15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3"/>
        </w:numPr>
      </w:pPr>
      <w:r>
        <w:rPr>
          <w:b/>
          <w:bCs/>
          <w:lang w:val="en-US"/>
        </w:rPr>
        <w:t xml:space="preserve">Signal/register information:</w:t>
      </w:r>
      <w:r>
        <w:rPr>
          <w:lang w:val="en-US"/>
        </w:rPr>
        <w:t xml:space="preserve"> </w:t>
      </w:r>
      <w:r>
        <w:rPr>
          <w:lang w:val="en-US"/>
        </w:rPr>
        <w:t xml:space="preserve">o_req_error; direction: output</w:t>
      </w:r>
    </w:p>
    <w:p>
      <w:pPr>
        <w:pStyle w:val="Compact"/>
        <w:numPr>
          <w:ilvl w:val="0"/>
          <w:numId w:val="159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5"/>
    <w:bookmarkStart w:id="616" w:name="ipos-desc-b51bca6cc247c9ce"/>
    <w:p>
      <w:pPr>
        <w:pStyle w:val="Heading3"/>
      </w:pPr>
      <w:r>
        <w:rPr>
          <w:lang w:val="en-US"/>
        </w:rPr>
        <w:t xml:space="preserve">IPOS-DESC-b51bca6cc247c9ce</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4"/>
        </w:numPr>
      </w:pPr>
      <w:r>
        <w:rPr>
          <w:b/>
          <w:bCs/>
          <w:lang w:val="en-US"/>
        </w:rPr>
        <w:t xml:space="preserve">What the specification already states:</w:t>
      </w:r>
      <w:r>
        <w:rPr>
          <w:lang w:val="en-US"/>
        </w:rPr>
        <w:t xml:space="preserve"> </w:t>
      </w:r>
      <w:r>
        <w:rPr>
          <w:lang w:val="en-US"/>
        </w:rPr>
        <w:t xml:space="preserve">Approved catalog description: Scan mode. Exact same-owner requirement context is included below.</w:t>
      </w:r>
    </w:p>
    <w:p>
      <w:pPr>
        <w:pStyle w:val="Compact"/>
        <w:numPr>
          <w:ilvl w:val="0"/>
          <w:numId w:val="15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4"/>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9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6"/>
    <w:bookmarkStart w:id="617" w:name="ipos-desc-81d274551c422ba3"/>
    <w:p>
      <w:pPr>
        <w:pStyle w:val="Heading3"/>
      </w:pPr>
      <w:r>
        <w:rPr>
          <w:lang w:val="en-US"/>
        </w:rPr>
        <w:t xml:space="preserve">IPOS-DESC-81d274551c422ba3</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5"/>
        </w:numPr>
      </w:pPr>
      <w:r>
        <w:rPr>
          <w:b/>
          <w:bCs/>
          <w:lang w:val="en-US"/>
        </w:rPr>
        <w:t xml:space="preserve">What the specification already states:</w:t>
      </w:r>
      <w:r>
        <w:rPr>
          <w:lang w:val="en-US"/>
        </w:rPr>
        <w:t xml:space="preserve"> </w:t>
      </w:r>
      <w:r>
        <w:rPr>
          <w:lang w:val="en-US"/>
        </w:rPr>
        <w:t xml:space="preserve">Approved catalog description: Scan enable. Exact same-owner requirement context is included below.</w:t>
      </w:r>
    </w:p>
    <w:p>
      <w:pPr>
        <w:pStyle w:val="Compact"/>
        <w:numPr>
          <w:ilvl w:val="0"/>
          <w:numId w:val="15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5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5"/>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59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7"/>
    <w:bookmarkStart w:id="618" w:name="ipos-desc-af4bbef74e636f94"/>
    <w:p>
      <w:pPr>
        <w:pStyle w:val="Heading3"/>
      </w:pPr>
      <w:r>
        <w:rPr>
          <w:lang w:val="en-US"/>
        </w:rPr>
        <w:t xml:space="preserve">IPOS-DESC-af4bbef74e636f94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6"/>
        </w:numPr>
      </w:pPr>
      <w:r>
        <w:rPr>
          <w:b/>
          <w:bCs/>
          <w:lang w:val="en-US"/>
        </w:rPr>
        <w:t xml:space="preserve">What the specification already states:</w:t>
      </w:r>
      <w:r>
        <w:rPr>
          <w:lang w:val="en-US"/>
        </w:rPr>
        <w:t xml:space="preserve"> </w:t>
      </w:r>
      <w:r>
        <w:rPr>
          <w:lang w:val="en-US"/>
        </w:rPr>
        <w:t xml:space="preserve">Approved catalog description: Scan clk. Exact same-owner requirement context is included below.</w:t>
      </w:r>
    </w:p>
    <w:p>
      <w:pPr>
        <w:pStyle w:val="Compact"/>
        <w:numPr>
          <w:ilvl w:val="0"/>
          <w:numId w:val="15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5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6"/>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59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8"/>
    <w:bookmarkStart w:id="619" w:name="ipos-desc-79b21c997eb6dee4"/>
    <w:p>
      <w:pPr>
        <w:pStyle w:val="Heading3"/>
      </w:pPr>
      <w:r>
        <w:rPr>
          <w:lang w:val="en-US"/>
        </w:rPr>
        <w:t xml:space="preserve">IPOS-DESC-79b21c997eb6dee4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97"/>
        </w:numPr>
      </w:pPr>
      <w:r>
        <w:rPr>
          <w:b/>
          <w:bCs/>
          <w:lang w:val="en-US"/>
        </w:rPr>
        <w:t xml:space="preserve">What the specification already states:</w:t>
      </w:r>
      <w:r>
        <w:rPr>
          <w:lang w:val="en-US"/>
        </w:rPr>
        <w:t xml:space="preserve"> </w:t>
      </w:r>
      <w:r>
        <w:rPr>
          <w:lang w:val="en-US"/>
        </w:rPr>
        <w:t xml:space="preserve">Approved catalog description: Scan reset. Exact same-owner requirement context is included below.</w:t>
      </w:r>
    </w:p>
    <w:p>
      <w:pPr>
        <w:pStyle w:val="Compact"/>
        <w:numPr>
          <w:ilvl w:val="0"/>
          <w:numId w:val="159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 If already explicit, correct shared interpretation rather than amend the source.</w:t>
      </w:r>
    </w:p>
    <w:p>
      <w:pPr>
        <w:pStyle w:val="Compact"/>
        <w:numPr>
          <w:ilvl w:val="0"/>
          <w:numId w:val="15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7"/>
        </w:numPr>
      </w:pPr>
      <w:r>
        <w:rPr>
          <w:b/>
          <w:bCs/>
          <w:lang w:val="en-US"/>
        </w:rPr>
        <w:t xml:space="preserve">Signal/register information:</w:t>
      </w:r>
      <w:r>
        <w:rPr>
          <w:lang w:val="en-US"/>
        </w:rPr>
        <w:t xml:space="preserve"> </w:t>
      </w:r>
      <w:r>
        <w:rPr>
          <w:lang w:val="en-US"/>
        </w:rPr>
        <w:t xml:space="preserve">scan_rst; direction: input</w:t>
      </w:r>
    </w:p>
    <w:p>
      <w:pPr>
        <w:pStyle w:val="Compact"/>
        <w:numPr>
          <w:ilvl w:val="0"/>
          <w:numId w:val="159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9"/>
    <w:bookmarkStart w:id="620" w:name="ipos-desc-387e1341e96985b4"/>
    <w:p>
      <w:pPr>
        <w:pStyle w:val="Heading3"/>
      </w:pPr>
      <w:r>
        <w:rPr>
          <w:lang w:val="en-US"/>
        </w:rPr>
        <w:t xml:space="preserve">IPOS-DESC-387e1341e96985b4</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scan_mode Scope: the cited approved catalog row for Sensor-Hub / scan_mode. This finding is limited to that approved scope, not every source.</w:t>
      </w:r>
    </w:p>
    <w:p>
      <w:pPr>
        <w:pStyle w:val="BodyText"/>
      </w:pPr>
      <w:r>
        <w:rPr>
          <w:lang w:val="en-US"/>
        </w:rPr>
        <w:t xml:space="preserve">Clarification need: State the purpose and handling of scan_mode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scan_mode Scope: the cited approved catalog row for Sensor-Hub / scan_mode.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scan_mode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9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8"/>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9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0"/>
    <w:bookmarkStart w:id="621" w:name="ipos-desc-d3ac43eaf4ae2fc2"/>
    <w:p>
      <w:pPr>
        <w:pStyle w:val="Heading3"/>
      </w:pPr>
      <w:r>
        <w:rPr>
          <w:lang w:val="en-US"/>
        </w:rPr>
        <w:t xml:space="preserve">IPOS-DESC-d3ac43eaf4ae2fc2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scan_enable Scope: the cited approved catalog row for Sensor-Hub / scan_enable. This finding is limited to that approved scope, not every source.</w:t>
      </w:r>
    </w:p>
    <w:p>
      <w:pPr>
        <w:pStyle w:val="BodyText"/>
      </w:pPr>
      <w:r>
        <w:rPr>
          <w:lang w:val="en-US"/>
        </w:rPr>
        <w:t xml:space="preserve">Clarification need: State the purpose and handling of scan_enable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scan_enable Scope: the cited approved catalog row for Sensor-Hub / scan_enable.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scan_enable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9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5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9"/>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59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1"/>
    <w:bookmarkStart w:id="622" w:name="ipos-desc-e9e840cffc13c961"/>
    <w:p>
      <w:pPr>
        <w:pStyle w:val="Heading3"/>
      </w:pPr>
      <w:r>
        <w:rPr>
          <w:lang w:val="en-US"/>
        </w:rPr>
        <w:t xml:space="preserve">IPOS-DESC-e9e840cffc13c961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scan_rstn Scope: the cited approved catalog row for Sensor-Hub / scan_rstn. This finding is limited to that approved scope, not every source.</w:t>
      </w:r>
    </w:p>
    <w:p>
      <w:pPr>
        <w:pStyle w:val="BodyText"/>
      </w:pPr>
      <w:r>
        <w:rPr>
          <w:lang w:val="en-US"/>
        </w:rPr>
        <w:t xml:space="preserve">Clarification need: State the purpose and handling of scan_rstn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scan_rstn Scope: the cited approved catalog row for Sensor-Hub / scan_rstn.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scan_rstn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scan_rstn. If already explicit, correct shared interpretation rather than amend the source.</w:t>
      </w:r>
    </w:p>
    <w:p>
      <w:pPr>
        <w:pStyle w:val="Compact"/>
        <w:numPr>
          <w:ilvl w:val="0"/>
          <w:numId w:val="16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0"/>
        </w:numPr>
      </w:pPr>
      <w:r>
        <w:rPr>
          <w:b/>
          <w:bCs/>
          <w:lang w:val="en-US"/>
        </w:rPr>
        <w:t xml:space="preserve">Signal/register information:</w:t>
      </w:r>
      <w:r>
        <w:rPr>
          <w:lang w:val="en-US"/>
        </w:rPr>
        <w:t xml:space="preserve"> </w:t>
      </w:r>
      <w:r>
        <w:rPr>
          <w:lang w:val="en-US"/>
        </w:rPr>
        <w:t xml:space="preserve">scan_rstn; direction: input</w:t>
      </w:r>
    </w:p>
    <w:p>
      <w:pPr>
        <w:pStyle w:val="Compact"/>
        <w:numPr>
          <w:ilvl w:val="0"/>
          <w:numId w:val="160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2"/>
    <w:bookmarkStart w:id="623" w:name="ipos-desc-579307165e3df3df"/>
    <w:p>
      <w:pPr>
        <w:pStyle w:val="Heading3"/>
      </w:pPr>
      <w:r>
        <w:rPr>
          <w:lang w:val="en-US"/>
        </w:rPr>
        <w:t xml:space="preserve">IPOS-DESC-579307165e3df3df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HCLKM Scope: the cited approved catalog row for Sensor-Hub / HCLKM. This finding is limited to that approved scope, not every source.</w:t>
      </w:r>
    </w:p>
    <w:p>
      <w:pPr>
        <w:pStyle w:val="BodyText"/>
      </w:pPr>
      <w:r>
        <w:rPr>
          <w:lang w:val="en-US"/>
        </w:rPr>
        <w:t xml:space="preserve">Clarification need: State the purpose and handling of HCLKM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HCLKM Scope: the cited approved catalog row for Sensor-Hub / HCLKM.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HCLKM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HCLKM. If already explicit, correct shared interpretation rather than amend the source.</w:t>
      </w:r>
    </w:p>
    <w:p>
      <w:pPr>
        <w:pStyle w:val="Compact"/>
        <w:numPr>
          <w:ilvl w:val="0"/>
          <w:numId w:val="16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1"/>
        </w:numPr>
      </w:pPr>
      <w:r>
        <w:rPr>
          <w:b/>
          <w:bCs/>
          <w:lang w:val="en-US"/>
        </w:rPr>
        <w:t xml:space="preserve">Signal/register information:</w:t>
      </w:r>
      <w:r>
        <w:rPr>
          <w:lang w:val="en-US"/>
        </w:rPr>
        <w:t xml:space="preserve"> </w:t>
      </w:r>
      <w:r>
        <w:rPr>
          <w:lang w:val="en-US"/>
        </w:rPr>
        <w:t xml:space="preserve">HCLKM; direction: input</w:t>
      </w:r>
    </w:p>
    <w:p>
      <w:pPr>
        <w:pStyle w:val="Compact"/>
        <w:numPr>
          <w:ilvl w:val="0"/>
          <w:numId w:val="160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3"/>
    <w:bookmarkStart w:id="624" w:name="ipos-desc-a90cc6ddfb5c0e49"/>
    <w:p>
      <w:pPr>
        <w:pStyle w:val="Heading3"/>
      </w:pPr>
      <w:r>
        <w:rPr>
          <w:lang w:val="en-US"/>
        </w:rPr>
        <w:t xml:space="preserve">IPOS-DESC-a90cc6ddfb5c0e49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HCLKS Scope: the cited approved catalog row for Sensor-Hub / HCLKS. This finding is limited to that approved scope, not every source.</w:t>
      </w:r>
    </w:p>
    <w:p>
      <w:pPr>
        <w:pStyle w:val="BodyText"/>
      </w:pPr>
      <w:r>
        <w:rPr>
          <w:lang w:val="en-US"/>
        </w:rPr>
        <w:t xml:space="preserve">Clarification need: State the purpose and handling of HCLKS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HCLKS Scope: the cited approved catalog row for Sensor-Hub / HCLKS.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HCLKS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HCLKS. If already explicit, correct shared interpretation rather than amend the source.</w:t>
      </w:r>
    </w:p>
    <w:p>
      <w:pPr>
        <w:pStyle w:val="Compact"/>
        <w:numPr>
          <w:ilvl w:val="0"/>
          <w:numId w:val="16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2"/>
        </w:numPr>
      </w:pPr>
      <w:r>
        <w:rPr>
          <w:b/>
          <w:bCs/>
          <w:lang w:val="en-US"/>
        </w:rPr>
        <w:t xml:space="preserve">Signal/register information:</w:t>
      </w:r>
      <w:r>
        <w:rPr>
          <w:lang w:val="en-US"/>
        </w:rPr>
        <w:t xml:space="preserve"> </w:t>
      </w:r>
      <w:r>
        <w:rPr>
          <w:lang w:val="en-US"/>
        </w:rPr>
        <w:t xml:space="preserve">HCLKS; direction: input</w:t>
      </w:r>
    </w:p>
    <w:p>
      <w:pPr>
        <w:pStyle w:val="Compact"/>
        <w:numPr>
          <w:ilvl w:val="0"/>
          <w:numId w:val="160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4"/>
    <w:bookmarkStart w:id="625" w:name="ipos-desc-08d609421ea0d57a"/>
    <w:p>
      <w:pPr>
        <w:pStyle w:val="Heading3"/>
      </w:pPr>
      <w:r>
        <w:rPr>
          <w:lang w:val="en-US"/>
        </w:rPr>
        <w:t xml:space="preserve">IPOS-DESC-08d609421ea0d57a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sys_clk Scope: the cited approved catalog row for Sensor-Hub / sys_clk. This finding is limited to that approved scope, not every source.</w:t>
      </w:r>
    </w:p>
    <w:p>
      <w:pPr>
        <w:pStyle w:val="BodyText"/>
      </w:pPr>
      <w:r>
        <w:rPr>
          <w:lang w:val="en-US"/>
        </w:rPr>
        <w:t xml:space="preserve">Clarification need: State the purpose and handling of sys_clk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sys_clk Scope: the cited approved catalog row for Sensor-Hub / sys_clk.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sys_clk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sys_clk. If already explicit, correct shared interpretation rather than amend the source.</w:t>
      </w:r>
    </w:p>
    <w:p>
      <w:pPr>
        <w:pStyle w:val="Compact"/>
        <w:numPr>
          <w:ilvl w:val="0"/>
          <w:numId w:val="16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3"/>
        </w:numPr>
      </w:pPr>
      <w:r>
        <w:rPr>
          <w:b/>
          <w:bCs/>
          <w:lang w:val="en-US"/>
        </w:rPr>
        <w:t xml:space="preserve">Signal/register information:</w:t>
      </w:r>
      <w:r>
        <w:rPr>
          <w:lang w:val="en-US"/>
        </w:rPr>
        <w:t xml:space="preserve"> </w:t>
      </w:r>
      <w:r>
        <w:rPr>
          <w:lang w:val="en-US"/>
        </w:rPr>
        <w:t xml:space="preserve">sys_clk; direction: input</w:t>
      </w:r>
    </w:p>
    <w:p>
      <w:pPr>
        <w:pStyle w:val="Compact"/>
        <w:numPr>
          <w:ilvl w:val="0"/>
          <w:numId w:val="160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5"/>
    <w:bookmarkStart w:id="626" w:name="ipos-desc-47ddabf0fa80f13c"/>
    <w:p>
      <w:pPr>
        <w:pStyle w:val="Heading3"/>
      </w:pPr>
      <w:r>
        <w:rPr>
          <w:lang w:val="en-US"/>
        </w:rPr>
        <w:t xml:space="preserve">IPOS-DESC-47ddabf0fa80f13c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HRESETn Scope: the cited approved catalog row for Sensor-Hub / HRESETn. This finding is limited to that approved scope, not every source.</w:t>
      </w:r>
    </w:p>
    <w:p>
      <w:pPr>
        <w:pStyle w:val="BodyText"/>
      </w:pPr>
      <w:r>
        <w:rPr>
          <w:lang w:val="en-US"/>
        </w:rPr>
        <w:t xml:space="preserve">Clarification need: State the purpose and handling of HRESETn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HRESETn Scope: the cited approved catalog row for Sensor-Hub / HRESETn.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HRESETn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4"/>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6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4"/>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60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6"/>
    <w:bookmarkStart w:id="627" w:name="ipos-desc-45dad4f9e2efb109"/>
    <w:p>
      <w:pPr>
        <w:pStyle w:val="Heading3"/>
      </w:pPr>
      <w:r>
        <w:rPr>
          <w:lang w:val="en-US"/>
        </w:rPr>
        <w:t xml:space="preserve">IPOS-DESC-45dad4f9e2efb109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DEBUG_MODE_i Scope: the cited approved catalog row for Sensor-Hub / DEBUG_MODE_i. This finding is limited to that approved scope, not every source.</w:t>
      </w:r>
    </w:p>
    <w:p>
      <w:pPr>
        <w:pStyle w:val="BodyText"/>
      </w:pPr>
      <w:r>
        <w:rPr>
          <w:lang w:val="en-US"/>
        </w:rPr>
        <w:t xml:space="preserve">Clarification need: State the purpose and handling of DEBUG_MODE_i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DEBUG_MODE_i Scope: the cited approved catalog row for Sensor-Hub / DEBUG_MODE_i.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DEBUG_MODE_i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DEBUG_MODE_i. If already explicit, correct shared interpretation rather than amend the source.</w:t>
      </w:r>
    </w:p>
    <w:p>
      <w:pPr>
        <w:pStyle w:val="Compact"/>
        <w:numPr>
          <w:ilvl w:val="0"/>
          <w:numId w:val="16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5"/>
        </w:numPr>
      </w:pPr>
      <w:r>
        <w:rPr>
          <w:b/>
          <w:bCs/>
          <w:lang w:val="en-US"/>
        </w:rPr>
        <w:t xml:space="preserve">Signal/register information:</w:t>
      </w:r>
      <w:r>
        <w:rPr>
          <w:lang w:val="en-US"/>
        </w:rPr>
        <w:t xml:space="preserve"> </w:t>
      </w:r>
      <w:r>
        <w:rPr>
          <w:lang w:val="en-US"/>
        </w:rPr>
        <w:t xml:space="preserve">DEBUG_MODE_i; direction: input</w:t>
      </w:r>
    </w:p>
    <w:p>
      <w:pPr>
        <w:pStyle w:val="Compact"/>
        <w:numPr>
          <w:ilvl w:val="0"/>
          <w:numId w:val="160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7"/>
    <w:bookmarkStart w:id="628" w:name="ipos-desc-6608afdca3b622ab"/>
    <w:p>
      <w:pPr>
        <w:pStyle w:val="Heading3"/>
      </w:pPr>
      <w:r>
        <w:rPr>
          <w:lang w:val="en-US"/>
        </w:rPr>
        <w:t xml:space="preserve">IPOS-DESC-6608afdca3b622ab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scl_master_in Scope: the cited approved catalog row for Sensor-Hub / scl_master_in. This finding is limited to that approved scope, not every source.</w:t>
      </w:r>
    </w:p>
    <w:p>
      <w:pPr>
        <w:pStyle w:val="BodyText"/>
      </w:pPr>
      <w:r>
        <w:rPr>
          <w:lang w:val="en-US"/>
        </w:rPr>
        <w:t xml:space="preserve">Clarification need: State the purpose and handling of scl_master_in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scl_master_in Scope: the cited approved catalog row for Sensor-Hub / scl_master_in.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scl_master_in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scl_master_in. If already explicit, correct shared interpretation rather than amend the source.</w:t>
      </w:r>
    </w:p>
    <w:p>
      <w:pPr>
        <w:pStyle w:val="Compact"/>
        <w:numPr>
          <w:ilvl w:val="0"/>
          <w:numId w:val="16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6"/>
        </w:numPr>
      </w:pPr>
      <w:r>
        <w:rPr>
          <w:b/>
          <w:bCs/>
          <w:lang w:val="en-US"/>
        </w:rPr>
        <w:t xml:space="preserve">Signal/register information:</w:t>
      </w:r>
      <w:r>
        <w:rPr>
          <w:lang w:val="en-US"/>
        </w:rPr>
        <w:t xml:space="preserve"> </w:t>
      </w:r>
      <w:r>
        <w:rPr>
          <w:lang w:val="en-US"/>
        </w:rPr>
        <w:t xml:space="preserve">scl_master_in; direction: input</w:t>
      </w:r>
    </w:p>
    <w:p>
      <w:pPr>
        <w:pStyle w:val="Compact"/>
        <w:numPr>
          <w:ilvl w:val="0"/>
          <w:numId w:val="160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8"/>
    <w:bookmarkStart w:id="629" w:name="ipos-desc-69b4d551febf134c"/>
    <w:p>
      <w:pPr>
        <w:pStyle w:val="Heading3"/>
      </w:pPr>
      <w:r>
        <w:rPr>
          <w:lang w:val="en-US"/>
        </w:rPr>
        <w:t xml:space="preserve">IPOS-DESC-69b4d551febf134c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sda_master_in Scope: the cited approved catalog row for Sensor-Hub / sda_master_in. This finding is limited to that approved scope, not every source.</w:t>
      </w:r>
    </w:p>
    <w:p>
      <w:pPr>
        <w:pStyle w:val="BodyText"/>
      </w:pPr>
      <w:r>
        <w:rPr>
          <w:lang w:val="en-US"/>
        </w:rPr>
        <w:t xml:space="preserve">Clarification need: State the purpose and handling of sda_master_in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sda_master_in Scope: the cited approved catalog row for Sensor-Hub / sda_master_in.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sda_master_in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sda_master_in. If already explicit, correct shared interpretation rather than amend the source.</w:t>
      </w:r>
    </w:p>
    <w:p>
      <w:pPr>
        <w:pStyle w:val="Compact"/>
        <w:numPr>
          <w:ilvl w:val="0"/>
          <w:numId w:val="16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7"/>
        </w:numPr>
      </w:pPr>
      <w:r>
        <w:rPr>
          <w:b/>
          <w:bCs/>
          <w:lang w:val="en-US"/>
        </w:rPr>
        <w:t xml:space="preserve">Signal/register information:</w:t>
      </w:r>
      <w:r>
        <w:rPr>
          <w:lang w:val="en-US"/>
        </w:rPr>
        <w:t xml:space="preserve"> </w:t>
      </w:r>
      <w:r>
        <w:rPr>
          <w:lang w:val="en-US"/>
        </w:rPr>
        <w:t xml:space="preserve">sda_master_in; direction: input</w:t>
      </w:r>
    </w:p>
    <w:p>
      <w:pPr>
        <w:pStyle w:val="Compact"/>
        <w:numPr>
          <w:ilvl w:val="0"/>
          <w:numId w:val="160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9"/>
    <w:bookmarkStart w:id="630" w:name="ipos-desc-3fba75ff2346606b"/>
    <w:p>
      <w:pPr>
        <w:pStyle w:val="Heading3"/>
      </w:pPr>
      <w:r>
        <w:rPr>
          <w:lang w:val="en-US"/>
        </w:rPr>
        <w:t xml:space="preserve">IPOS-DESC-3fba75ff2346606b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scl_master_out Scope: the cited approved catalog row for Sensor-Hub / scl_master_out. This finding is limited to that approved scope, not every source.</w:t>
      </w:r>
    </w:p>
    <w:p>
      <w:pPr>
        <w:pStyle w:val="BodyText"/>
      </w:pPr>
      <w:r>
        <w:rPr>
          <w:lang w:val="en-US"/>
        </w:rPr>
        <w:t xml:space="preserve">Clarification need: State the purpose and handling of scl_master_out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scl_master_out Scope: the cited approved catalog row for Sensor-Hub / scl_master_out.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scl_master_out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scl_master_out. If already explicit, correct shared interpretation rather than amend the source.</w:t>
      </w:r>
    </w:p>
    <w:p>
      <w:pPr>
        <w:pStyle w:val="Compact"/>
        <w:numPr>
          <w:ilvl w:val="0"/>
          <w:numId w:val="16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8"/>
        </w:numPr>
      </w:pPr>
      <w:r>
        <w:rPr>
          <w:b/>
          <w:bCs/>
          <w:lang w:val="en-US"/>
        </w:rPr>
        <w:t xml:space="preserve">Signal/register information:</w:t>
      </w:r>
      <w:r>
        <w:rPr>
          <w:lang w:val="en-US"/>
        </w:rPr>
        <w:t xml:space="preserve"> </w:t>
      </w:r>
      <w:r>
        <w:rPr>
          <w:lang w:val="en-US"/>
        </w:rPr>
        <w:t xml:space="preserve">scl_master_out; direction: output</w:t>
      </w:r>
    </w:p>
    <w:p>
      <w:pPr>
        <w:pStyle w:val="Compact"/>
        <w:numPr>
          <w:ilvl w:val="0"/>
          <w:numId w:val="160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0"/>
    <w:bookmarkStart w:id="631" w:name="ipos-desc-e066c73499f06a3d"/>
    <w:p>
      <w:pPr>
        <w:pStyle w:val="Heading3"/>
      </w:pPr>
      <w:r>
        <w:rPr>
          <w:lang w:val="en-US"/>
        </w:rPr>
        <w:t xml:space="preserve">IPOS-DESC-e066c73499f06a3d</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sda_master_out Scope: the cited approved catalog row for Sensor-Hub / sda_master_out. This finding is limited to that approved scope, not every source.</w:t>
      </w:r>
    </w:p>
    <w:p>
      <w:pPr>
        <w:pStyle w:val="BodyText"/>
      </w:pPr>
      <w:r>
        <w:rPr>
          <w:lang w:val="en-US"/>
        </w:rPr>
        <w:t xml:space="preserve">Clarification need: State the purpose and handling of sda_master_out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sda_master_out Scope: the cited approved catalog row for Sensor-Hub / sda_master_out.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sda_master_out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0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sda_master_out. If already explicit, correct shared interpretation rather than amend the source.</w:t>
      </w:r>
    </w:p>
    <w:p>
      <w:pPr>
        <w:pStyle w:val="Compact"/>
        <w:numPr>
          <w:ilvl w:val="0"/>
          <w:numId w:val="16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9"/>
        </w:numPr>
      </w:pPr>
      <w:r>
        <w:rPr>
          <w:b/>
          <w:bCs/>
          <w:lang w:val="en-US"/>
        </w:rPr>
        <w:t xml:space="preserve">Signal/register information:</w:t>
      </w:r>
      <w:r>
        <w:rPr>
          <w:lang w:val="en-US"/>
        </w:rPr>
        <w:t xml:space="preserve"> </w:t>
      </w:r>
      <w:r>
        <w:rPr>
          <w:lang w:val="en-US"/>
        </w:rPr>
        <w:t xml:space="preserve">sda_master_out; direction: output</w:t>
      </w:r>
    </w:p>
    <w:p>
      <w:pPr>
        <w:pStyle w:val="Compact"/>
        <w:numPr>
          <w:ilvl w:val="0"/>
          <w:numId w:val="160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1"/>
    <w:bookmarkStart w:id="632" w:name="ipos-desc-0fcf88f9cf2a6ec6"/>
    <w:p>
      <w:pPr>
        <w:pStyle w:val="Heading3"/>
      </w:pPr>
      <w:r>
        <w:rPr>
          <w:lang w:val="en-US"/>
        </w:rPr>
        <w:t xml:space="preserve">IPOS-DESC-0fcf88f9cf2a6ec6</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dvalid_masterblaze_ext Scope: the cited approved catalog row for Sensor-Hub / dvalid_masterblaze_ext. This finding is limited to that approved scope, not every source.</w:t>
      </w:r>
    </w:p>
    <w:p>
      <w:pPr>
        <w:pStyle w:val="BodyText"/>
      </w:pPr>
      <w:r>
        <w:rPr>
          <w:lang w:val="en-US"/>
        </w:rPr>
        <w:t xml:space="preserve">Clarification need: State the purpose and handling of dvalid_masterblaze_ext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dvalid_masterblaze_ext Scope: the cited approved catalog row for Sensor-Hub / dvalid_masterblaze_ext.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dvalid_masterblaze_ext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requirement:Sensor-Hub:DDS_STBIO1_9018; offsets 0 to 153</w:t>
      </w:r>
    </w:p>
    <w:p>
      <w:pPr>
        <w:pStyle w:val="SourceCode"/>
      </w:pPr>
      <w:r>
        <w:rPr>
          <w:rStyle w:val="VerbatimChar"/>
          <w:lang w:val="en-US"/>
        </w:rPr>
        <w:t xml:space="preserve">[DDS_STBIO1_9018] Requirement The trigger of sensor hub shall be possible in both ways, HW via dvalid_masterblaze_ext signal or SW using DVALID_REGISTER.</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1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10"/>
        </w:numPr>
      </w:pPr>
      <w:r>
        <w:rPr>
          <w:b/>
          <w:bCs/>
          <w:lang w:val="en-US"/>
        </w:rPr>
        <w:t xml:space="preserve">What the user needs to do:</w:t>
      </w:r>
      <w:r>
        <w:rPr>
          <w:lang w:val="en-US"/>
        </w:rPr>
        <w:t xml:space="preserve"> </w:t>
      </w:r>
      <w:r>
        <w:rPr>
          <w:lang w:val="en-US"/>
        </w:rPr>
        <w:t xml:space="preserve">Locate or clarify the approved handling, timing, qualification relationship for dvalid_masterblaze_ext. If already explicit, correct shared interpretation rather than amend the source.</w:t>
      </w:r>
    </w:p>
    <w:p>
      <w:pPr>
        <w:pStyle w:val="Compact"/>
        <w:numPr>
          <w:ilvl w:val="0"/>
          <w:numId w:val="16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0"/>
        </w:numPr>
      </w:pPr>
      <w:r>
        <w:rPr>
          <w:b/>
          <w:bCs/>
          <w:lang w:val="en-US"/>
        </w:rPr>
        <w:t xml:space="preserve">Signal/register information:</w:t>
      </w:r>
      <w:r>
        <w:rPr>
          <w:lang w:val="en-US"/>
        </w:rPr>
        <w:t xml:space="preserve"> </w:t>
      </w:r>
      <w:r>
        <w:rPr>
          <w:lang w:val="en-US"/>
        </w:rPr>
        <w:t xml:space="preserve">dvalid_masterblaze_ext; direction: input</w:t>
      </w:r>
    </w:p>
    <w:p>
      <w:pPr>
        <w:pStyle w:val="Compact"/>
        <w:numPr>
          <w:ilvl w:val="0"/>
          <w:numId w:val="161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2"/>
    <w:bookmarkStart w:id="633" w:name="ipos-desc-45ba96582b18898f"/>
    <w:p>
      <w:pPr>
        <w:pStyle w:val="Heading3"/>
      </w:pPr>
      <w:r>
        <w:rPr>
          <w:lang w:val="en-US"/>
        </w:rPr>
        <w:t xml:space="preserve">IPOS-DESC-45ba96582b18898f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dvalid_masterblaze_ext_enable Scope: the cited approved catalog row for Sensor-Hub / dvalid_masterblaze_ext_enable. This finding is limited to that approved scope, not every source.</w:t>
      </w:r>
    </w:p>
    <w:p>
      <w:pPr>
        <w:pStyle w:val="BodyText"/>
      </w:pPr>
      <w:r>
        <w:rPr>
          <w:lang w:val="en-US"/>
        </w:rPr>
        <w:t xml:space="preserve">Clarification need: State the purpose and handling of dvalid_masterblaze_ext_enable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dvalid_masterblaze_ext_enable Scope: the cited approved catalog row for Sensor-Hub / dvalid_masterblaze_ext_enable.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dvalid_masterblaze_ext_enable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1"/>
        </w:numPr>
      </w:pPr>
      <w:r>
        <w:rPr>
          <w:b/>
          <w:bCs/>
          <w:lang w:val="en-US"/>
        </w:rPr>
        <w:t xml:space="preserve">What the user needs to do:</w:t>
      </w:r>
      <w:r>
        <w:rPr>
          <w:lang w:val="en-US"/>
        </w:rPr>
        <w:t xml:space="preserve"> </w:t>
      </w:r>
      <w:r>
        <w:rPr>
          <w:lang w:val="en-US"/>
        </w:rPr>
        <w:t xml:space="preserve">Locate or clarify the approved handling, timing, qualification relationship for dvalid_masterblaze_ext_enable. If already explicit, correct shared interpretation rather than amend the source.</w:t>
      </w:r>
    </w:p>
    <w:p>
      <w:pPr>
        <w:pStyle w:val="Compact"/>
        <w:numPr>
          <w:ilvl w:val="0"/>
          <w:numId w:val="16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1"/>
        </w:numPr>
      </w:pPr>
      <w:r>
        <w:rPr>
          <w:b/>
          <w:bCs/>
          <w:lang w:val="en-US"/>
        </w:rPr>
        <w:t xml:space="preserve">Signal/register information:</w:t>
      </w:r>
      <w:r>
        <w:rPr>
          <w:lang w:val="en-US"/>
        </w:rPr>
        <w:t xml:space="preserve"> </w:t>
      </w:r>
      <w:r>
        <w:rPr>
          <w:lang w:val="en-US"/>
        </w:rPr>
        <w:t xml:space="preserve">dvalid_masterblaze_ext_enable; direction: input</w:t>
      </w:r>
    </w:p>
    <w:p>
      <w:pPr>
        <w:pStyle w:val="Compact"/>
        <w:numPr>
          <w:ilvl w:val="0"/>
          <w:numId w:val="161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3"/>
    <w:bookmarkStart w:id="634" w:name="ipos-desc-af2ab57825c673fd"/>
    <w:p>
      <w:pPr>
        <w:pStyle w:val="Heading3"/>
      </w:pPr>
      <w:r>
        <w:rPr>
          <w:lang w:val="en-US"/>
        </w:rPr>
        <w:t xml:space="preserve">IPOS-DESC-af2ab57825c673fd</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sleep_master Scope: the cited approved catalog row for Sensor-Hub / sleep_master. This finding is limited to that approved scope, not every source.</w:t>
      </w:r>
    </w:p>
    <w:p>
      <w:pPr>
        <w:pStyle w:val="BodyText"/>
      </w:pPr>
      <w:r>
        <w:rPr>
          <w:lang w:val="en-US"/>
        </w:rPr>
        <w:t xml:space="preserve">Clarification need: State the purpose and handling of sleep_master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sleep_master Scope: the cited approved catalog row for Sensor-Hub / sleep_master.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sleep_master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requirement:Sensor-Hub:DDS_STBIO1_9017; offsets 0 to 128</w:t>
      </w:r>
    </w:p>
    <w:p>
      <w:pPr>
        <w:pStyle w:val="SourceCode"/>
      </w:pPr>
      <w:r>
        <w:rPr>
          <w:rStyle w:val="VerbatimChar"/>
          <w:lang w:val="en-US"/>
        </w:rPr>
        <w:t xml:space="preserve">The output port sleep_master shall be set to 1 when an I2C operation is not on-going. [Vpriority High] [TO: IPOS_Senshub_MB_i2c]</w:t>
      </w:r>
    </w:p>
    <w:p>
      <w:pPr>
        <w:pStyle w:val="FirstParagraph"/>
      </w:pPr>
      <w:r>
        <w:rPr>
          <w:lang w:val="en-US"/>
        </w:rPr>
        <w:t xml:space="preserve">Source: requirement:Sensor-Hub:DDS_STBIO1_9035; offsets 0 to 134</w:t>
      </w:r>
    </w:p>
    <w:p>
      <w:pPr>
        <w:pStyle w:val="SourceCode"/>
      </w:pPr>
      <w:r>
        <w:rPr>
          <w:rStyle w:val="VerbatimChar"/>
          <w:lang w:val="en-US"/>
        </w:rPr>
        <w:t xml:space="preserve">When Quokka MasterBlaze µP runs (sleep_master signal = 0), any dvalid triggered (HW or SW) shall be ignored. [TO: IPOS_Senshub_MB_i2c]</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requirement:DDS_STBIO1_9017; C:\Users\iannuzza\LOCAL_PROJ\Github_copilot_proj\Deterministic_Reqs_workflow\data\canonical\canonical_store.sqlite; approved snapshot; artifacts/stage2_mirco_arc/block_inventory.csv; approved requirement:DDS_STBIO1_9035</w:t>
      </w:r>
    </w:p>
    <w:p>
      <w:pPr>
        <w:pStyle w:val="BodyText"/>
      </w:pPr>
      <w:r>
        <w:rPr>
          <w:b/>
          <w:bCs/>
          <w:lang w:val="en-US"/>
        </w:rPr>
        <w:t xml:space="preserve">Diagnostic note</w:t>
      </w:r>
    </w:p>
    <w:p>
      <w:pPr>
        <w:pStyle w:val="Compact"/>
        <w:numPr>
          <w:ilvl w:val="0"/>
          <w:numId w:val="161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2"/>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12"/>
        </w:numPr>
      </w:pPr>
      <w:r>
        <w:rPr>
          <w:b/>
          <w:bCs/>
          <w:lang w:val="en-US"/>
        </w:rPr>
        <w:t xml:space="preserve">What the user needs to do:</w:t>
      </w:r>
      <w:r>
        <w:rPr>
          <w:lang w:val="en-US"/>
        </w:rPr>
        <w:t xml:space="preserve"> </w:t>
      </w:r>
      <w:r>
        <w:rPr>
          <w:lang w:val="en-US"/>
        </w:rPr>
        <w:t xml:space="preserve">Locate or clarify the approved timing relationship for sleep_master. If already explicit, correct shared interpretation rather than amend the source.</w:t>
      </w:r>
    </w:p>
    <w:p>
      <w:pPr>
        <w:pStyle w:val="Compact"/>
        <w:numPr>
          <w:ilvl w:val="0"/>
          <w:numId w:val="16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2"/>
        </w:numPr>
      </w:pPr>
      <w:r>
        <w:rPr>
          <w:b/>
          <w:bCs/>
          <w:lang w:val="en-US"/>
        </w:rPr>
        <w:t xml:space="preserve">Signal/register information:</w:t>
      </w:r>
      <w:r>
        <w:rPr>
          <w:lang w:val="en-US"/>
        </w:rPr>
        <w:t xml:space="preserve"> </w:t>
      </w:r>
      <w:r>
        <w:rPr>
          <w:lang w:val="en-US"/>
        </w:rPr>
        <w:t xml:space="preserve">sleep_master; direction: output</w:t>
      </w:r>
    </w:p>
    <w:p>
      <w:pPr>
        <w:pStyle w:val="Compact"/>
        <w:numPr>
          <w:ilvl w:val="0"/>
          <w:numId w:val="161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4"/>
    <w:bookmarkStart w:id="635" w:name="ipos-desc-03fbf1cd019984fb"/>
    <w:p>
      <w:pPr>
        <w:pStyle w:val="Heading3"/>
      </w:pPr>
      <w:r>
        <w:rPr>
          <w:lang w:val="en-US"/>
        </w:rPr>
        <w:t xml:space="preserve">IPOS-DESC-03fbf1cd019984fb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master_end_op_pulse Scope: the cited approved catalog row for Sensor-Hub / master_end_op_pulse. This finding is limited to that approved scope, not every source.</w:t>
      </w:r>
    </w:p>
    <w:p>
      <w:pPr>
        <w:pStyle w:val="BodyText"/>
      </w:pPr>
      <w:r>
        <w:rPr>
          <w:lang w:val="en-US"/>
        </w:rPr>
        <w:t xml:space="preserve">Clarification need: State the purpose and handling of master_end_op_pulse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master_end_op_pulse Scope: the cited approved catalog row for Sensor-Hub / master_end_op_pulse.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master_end_op_pulse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1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master_end_op_pulse. If already explicit, correct shared interpretation rather than amend the source.</w:t>
      </w:r>
    </w:p>
    <w:p>
      <w:pPr>
        <w:pStyle w:val="Compact"/>
        <w:numPr>
          <w:ilvl w:val="0"/>
          <w:numId w:val="16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3"/>
        </w:numPr>
      </w:pPr>
      <w:r>
        <w:rPr>
          <w:b/>
          <w:bCs/>
          <w:lang w:val="en-US"/>
        </w:rPr>
        <w:t xml:space="preserve">Signal/register information:</w:t>
      </w:r>
      <w:r>
        <w:rPr>
          <w:lang w:val="en-US"/>
        </w:rPr>
        <w:t xml:space="preserve"> </w:t>
      </w:r>
      <w:r>
        <w:rPr>
          <w:lang w:val="en-US"/>
        </w:rPr>
        <w:t xml:space="preserve">master_end_op_pulse; direction: output</w:t>
      </w:r>
    </w:p>
    <w:p>
      <w:pPr>
        <w:pStyle w:val="Compact"/>
        <w:numPr>
          <w:ilvl w:val="0"/>
          <w:numId w:val="161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5"/>
    <w:bookmarkStart w:id="636" w:name="ipos-desc-291a318715f57269"/>
    <w:p>
      <w:pPr>
        <w:pStyle w:val="Heading3"/>
      </w:pPr>
      <w:r>
        <w:rPr>
          <w:lang w:val="en-US"/>
        </w:rPr>
        <w:t xml:space="preserve">IPOS-DESC-291a318715f57269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SH_SMARTFIFO_OCCUPATION Scope: the cited approved catalog row for Sensor-Hub / SH_SMARTFIFO_OCCUPATION. This finding is limited to that approved scope, not every source.</w:t>
      </w:r>
    </w:p>
    <w:p>
      <w:pPr>
        <w:pStyle w:val="BodyText"/>
      </w:pPr>
      <w:r>
        <w:rPr>
          <w:lang w:val="en-US"/>
        </w:rPr>
        <w:t xml:space="preserve">Clarification need: State the purpose and handling of SH_SMARTFIFO_OCCUPATION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SH_SMARTFIFO_OCCUPATION Scope: the cited approved catalog row for Sensor-Hub / SH_SMARTFIFO_OCCUPATION.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SH_SMARTFIFO_OCCUPATION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4"/>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SH_SMARTFIFO_OCCUPATION. If already explicit, correct shared interpretation rather than amend the source.</w:t>
      </w:r>
    </w:p>
    <w:p>
      <w:pPr>
        <w:pStyle w:val="Compact"/>
        <w:numPr>
          <w:ilvl w:val="0"/>
          <w:numId w:val="16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4"/>
        </w:numPr>
      </w:pPr>
      <w:r>
        <w:rPr>
          <w:b/>
          <w:bCs/>
          <w:lang w:val="en-US"/>
        </w:rPr>
        <w:t xml:space="preserve">Signal/register information:</w:t>
      </w:r>
      <w:r>
        <w:rPr>
          <w:lang w:val="en-US"/>
        </w:rPr>
        <w:t xml:space="preserve"> </w:t>
      </w:r>
      <w:r>
        <w:rPr>
          <w:lang w:val="en-US"/>
        </w:rPr>
        <w:t xml:space="preserve">SH_SMARTFIFO_OCCUPATION; direction: input</w:t>
      </w:r>
    </w:p>
    <w:p>
      <w:pPr>
        <w:pStyle w:val="Compact"/>
        <w:numPr>
          <w:ilvl w:val="0"/>
          <w:numId w:val="161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6"/>
    <w:bookmarkStart w:id="637" w:name="ipos-desc-658164882e827973"/>
    <w:p>
      <w:pPr>
        <w:pStyle w:val="Heading3"/>
      </w:pPr>
      <w:r>
        <w:rPr>
          <w:lang w:val="en-US"/>
        </w:rPr>
        <w:t xml:space="preserve">IPOS-DESC-658164882e827973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fifo_mode Scope: the cited approved catalog row for Sensor-Hub / fifo_mode. This finding is limited to that approved scope, not every source.</w:t>
      </w:r>
    </w:p>
    <w:p>
      <w:pPr>
        <w:pStyle w:val="BodyText"/>
      </w:pPr>
      <w:r>
        <w:rPr>
          <w:lang w:val="en-US"/>
        </w:rPr>
        <w:t xml:space="preserve">Clarification need: State the purpose and handling of fifo_mode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fifo_mode Scope: the cited approved catalog row for Sensor-Hub / fifo_mode.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fifo_mode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requirement:Sensor-Hub:DDS_STBIO1_9500; offsets 0 to 186</w:t>
      </w:r>
    </w:p>
    <w:p>
      <w:pPr>
        <w:pStyle w:val="SourceCode"/>
      </w:pPr>
      <w:r>
        <w:rPr>
          <w:rStyle w:val="VerbatimChar"/>
          <w:lang w:val="en-US"/>
        </w:rPr>
        <w:t xml:space="preserve">[DDS_STBIO1_9500] Requirement In case also other sources that writes into FIFO are active, then sensor hub shall work always in multi-fifo mode fifo_mode input of sensor hub set to '1' .</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requirement:DDS_STBIO1_9500;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1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fifo_mode. If already explicit, correct shared interpretation rather than amend the source.</w:t>
      </w:r>
    </w:p>
    <w:p>
      <w:pPr>
        <w:pStyle w:val="Compact"/>
        <w:numPr>
          <w:ilvl w:val="0"/>
          <w:numId w:val="16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5"/>
        </w:numPr>
      </w:pPr>
      <w:r>
        <w:rPr>
          <w:b/>
          <w:bCs/>
          <w:lang w:val="en-US"/>
        </w:rPr>
        <w:t xml:space="preserve">Signal/register information:</w:t>
      </w:r>
      <w:r>
        <w:rPr>
          <w:lang w:val="en-US"/>
        </w:rPr>
        <w:t xml:space="preserve"> </w:t>
      </w:r>
      <w:r>
        <w:rPr>
          <w:lang w:val="en-US"/>
        </w:rPr>
        <w:t xml:space="preserve">fifo_mode; direction: input</w:t>
      </w:r>
    </w:p>
    <w:p>
      <w:pPr>
        <w:pStyle w:val="Compact"/>
        <w:numPr>
          <w:ilvl w:val="0"/>
          <w:numId w:val="161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7"/>
    <w:bookmarkStart w:id="638" w:name="ipos-desc-41a11ed1f4552d91"/>
    <w:p>
      <w:pPr>
        <w:pStyle w:val="Heading3"/>
      </w:pPr>
      <w:r>
        <w:rPr>
          <w:lang w:val="en-US"/>
        </w:rPr>
        <w:t xml:space="preserve">IPOS-DESC-41a11ed1f4552d91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6"/>
        </w:numPr>
      </w:pPr>
      <w:r>
        <w:rPr>
          <w:b/>
          <w:bCs/>
          <w:lang w:val="en-US"/>
        </w:rPr>
        <w:t xml:space="preserve">What the specification already states:</w:t>
      </w:r>
      <w:r>
        <w:rPr>
          <w:lang w:val="en-US"/>
        </w:rPr>
        <w:t xml:space="preserve"> </w:t>
      </w:r>
      <w:r>
        <w:rPr>
          <w:lang w:val="en-US"/>
        </w:rPr>
        <w:t xml:space="preserve">Approved catalog description: [11:0]. Exact same-owner requirement context is included below.</w:t>
      </w:r>
    </w:p>
    <w:p>
      <w:pPr>
        <w:pStyle w:val="Compact"/>
        <w:numPr>
          <w:ilvl w:val="0"/>
          <w:numId w:val="16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fifo_offset. If already explicit, correct shared interpretation rather than amend the source.</w:t>
      </w:r>
    </w:p>
    <w:p>
      <w:pPr>
        <w:pStyle w:val="Compact"/>
        <w:numPr>
          <w:ilvl w:val="0"/>
          <w:numId w:val="16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6"/>
        </w:numPr>
      </w:pPr>
      <w:r>
        <w:rPr>
          <w:b/>
          <w:bCs/>
          <w:lang w:val="en-US"/>
        </w:rPr>
        <w:t xml:space="preserve">Signal/register information:</w:t>
      </w:r>
      <w:r>
        <w:rPr>
          <w:lang w:val="en-US"/>
        </w:rPr>
        <w:t xml:space="preserve"> </w:t>
      </w:r>
      <w:r>
        <w:rPr>
          <w:lang w:val="en-US"/>
        </w:rPr>
        <w:t xml:space="preserve">fifo_offset; direction: input</w:t>
      </w:r>
    </w:p>
    <w:p>
      <w:pPr>
        <w:pStyle w:val="Compact"/>
        <w:numPr>
          <w:ilvl w:val="0"/>
          <w:numId w:val="161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8"/>
    <w:bookmarkStart w:id="639" w:name="ipos-desc-c3564266e833526a"/>
    <w:p>
      <w:pPr>
        <w:pStyle w:val="Heading3"/>
      </w:pPr>
      <w:r>
        <w:rPr>
          <w:lang w:val="en-US"/>
        </w:rPr>
        <w:t xml:space="preserve">IPOS-DESC-c3564266e833526a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HSELS Scope: the cited approved catalog row for Sensor-Hub / HSELS. This finding is limited to that approved scope, not every source.</w:t>
      </w:r>
    </w:p>
    <w:p>
      <w:pPr>
        <w:pStyle w:val="BodyText"/>
      </w:pPr>
      <w:r>
        <w:rPr>
          <w:lang w:val="en-US"/>
        </w:rPr>
        <w:t xml:space="preserve">Clarification need: State the purpose and handling of HSELS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HSELS Scope: the cited approved catalog row for Sensor-Hub / HSELS.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HSELS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HSELS. If already explicit, correct shared interpretation rather than amend the source.</w:t>
      </w:r>
    </w:p>
    <w:p>
      <w:pPr>
        <w:pStyle w:val="Compact"/>
        <w:numPr>
          <w:ilvl w:val="0"/>
          <w:numId w:val="16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7"/>
        </w:numPr>
      </w:pPr>
      <w:r>
        <w:rPr>
          <w:b/>
          <w:bCs/>
          <w:lang w:val="en-US"/>
        </w:rPr>
        <w:t xml:space="preserve">Signal/register information:</w:t>
      </w:r>
      <w:r>
        <w:rPr>
          <w:lang w:val="en-US"/>
        </w:rPr>
        <w:t xml:space="preserve"> </w:t>
      </w:r>
      <w:r>
        <w:rPr>
          <w:lang w:val="en-US"/>
        </w:rPr>
        <w:t xml:space="preserve">HSELS; direction: input</w:t>
      </w:r>
    </w:p>
    <w:p>
      <w:pPr>
        <w:pStyle w:val="Compact"/>
        <w:numPr>
          <w:ilvl w:val="0"/>
          <w:numId w:val="161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9"/>
    <w:bookmarkStart w:id="640" w:name="ipos-desc-6a26c2f7686b1c82"/>
    <w:p>
      <w:pPr>
        <w:pStyle w:val="Heading3"/>
      </w:pPr>
      <w:r>
        <w:rPr>
          <w:lang w:val="en-US"/>
        </w:rPr>
        <w:t xml:space="preserve">IPOS-DESC-6a26c2f7686b1c82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[ADDRWIDTH- 1:0] 104.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[ADDRWIDTH- 1:0] 104.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618"/>
        </w:numPr>
      </w:pPr>
      <w:r>
        <w:rPr>
          <w:b/>
          <w:bCs/>
          <w:lang w:val="en-US"/>
        </w:rPr>
        <w:t xml:space="preserve">What the specification already states:</w:t>
      </w:r>
      <w:r>
        <w:rPr>
          <w:lang w:val="en-US"/>
        </w:rPr>
        <w:t xml:space="preserve"> </w:t>
      </w:r>
      <w:r>
        <w:rPr>
          <w:lang w:val="en-US"/>
        </w:rPr>
        <w:t xml:space="preserve">Approved catalog description: [ADDRWIDTH- 1:0] 104. Exact same-owner requirement context is included below.</w:t>
      </w:r>
    </w:p>
    <w:p>
      <w:pPr>
        <w:pStyle w:val="Compact"/>
        <w:numPr>
          <w:ilvl w:val="0"/>
          <w:numId w:val="16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HADDRS. If already explicit, correct shared interpretation rather than amend the source.</w:t>
      </w:r>
    </w:p>
    <w:p>
      <w:pPr>
        <w:pStyle w:val="Compact"/>
        <w:numPr>
          <w:ilvl w:val="0"/>
          <w:numId w:val="16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8"/>
        </w:numPr>
      </w:pPr>
      <w:r>
        <w:rPr>
          <w:b/>
          <w:bCs/>
          <w:lang w:val="en-US"/>
        </w:rPr>
        <w:t xml:space="preserve">Signal/register information:</w:t>
      </w:r>
      <w:r>
        <w:rPr>
          <w:lang w:val="en-US"/>
        </w:rPr>
        <w:t xml:space="preserve"> </w:t>
      </w:r>
      <w:r>
        <w:rPr>
          <w:lang w:val="en-US"/>
        </w:rPr>
        <w:t xml:space="preserve">HADDRS; direction: input</w:t>
      </w:r>
    </w:p>
    <w:p>
      <w:pPr>
        <w:pStyle w:val="Compact"/>
        <w:numPr>
          <w:ilvl w:val="0"/>
          <w:numId w:val="161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0"/>
    <w:bookmarkStart w:id="641" w:name="ipos-desc-8eb575fae4fcac51"/>
    <w:p>
      <w:pPr>
        <w:pStyle w:val="Heading3"/>
      </w:pPr>
      <w:r>
        <w:rPr>
          <w:lang w:val="en-US"/>
        </w:rPr>
        <w:t xml:space="preserve">IPOS-DESC-8eb575fae4fcac51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19"/>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HTRANSS. If already explicit, correct shared interpretation rather than amend the source.</w:t>
      </w:r>
    </w:p>
    <w:p>
      <w:pPr>
        <w:pStyle w:val="Compact"/>
        <w:numPr>
          <w:ilvl w:val="0"/>
          <w:numId w:val="16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9"/>
        </w:numPr>
      </w:pPr>
      <w:r>
        <w:rPr>
          <w:b/>
          <w:bCs/>
          <w:lang w:val="en-US"/>
        </w:rPr>
        <w:t xml:space="preserve">Signal/register information:</w:t>
      </w:r>
      <w:r>
        <w:rPr>
          <w:lang w:val="en-US"/>
        </w:rPr>
        <w:t xml:space="preserve"> </w:t>
      </w:r>
      <w:r>
        <w:rPr>
          <w:lang w:val="en-US"/>
        </w:rPr>
        <w:t xml:space="preserve">HTRANSS; direction: input</w:t>
      </w:r>
    </w:p>
    <w:p>
      <w:pPr>
        <w:pStyle w:val="Compact"/>
        <w:numPr>
          <w:ilvl w:val="0"/>
          <w:numId w:val="161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1"/>
    <w:bookmarkStart w:id="642" w:name="ipos-desc-4e9cfc54f461c724"/>
    <w:p>
      <w:pPr>
        <w:pStyle w:val="Heading3"/>
      </w:pPr>
      <w:r>
        <w:rPr>
          <w:lang w:val="en-US"/>
        </w:rPr>
        <w:t xml:space="preserve">IPOS-DESC-4e9cfc54f461c724</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0"/>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HSIZES. If already explicit, correct shared interpretation rather than amend the source.</w:t>
      </w:r>
    </w:p>
    <w:p>
      <w:pPr>
        <w:pStyle w:val="Compact"/>
        <w:numPr>
          <w:ilvl w:val="0"/>
          <w:numId w:val="16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0"/>
        </w:numPr>
      </w:pPr>
      <w:r>
        <w:rPr>
          <w:b/>
          <w:bCs/>
          <w:lang w:val="en-US"/>
        </w:rPr>
        <w:t xml:space="preserve">Signal/register information:</w:t>
      </w:r>
      <w:r>
        <w:rPr>
          <w:lang w:val="en-US"/>
        </w:rPr>
        <w:t xml:space="preserve"> </w:t>
      </w:r>
      <w:r>
        <w:rPr>
          <w:lang w:val="en-US"/>
        </w:rPr>
        <w:t xml:space="preserve">HSIZES; direction: input</w:t>
      </w:r>
    </w:p>
    <w:p>
      <w:pPr>
        <w:pStyle w:val="Compact"/>
        <w:numPr>
          <w:ilvl w:val="0"/>
          <w:numId w:val="162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2"/>
    <w:bookmarkStart w:id="643" w:name="ipos-desc-cc323fab65eab22c"/>
    <w:p>
      <w:pPr>
        <w:pStyle w:val="Heading3"/>
      </w:pPr>
      <w:r>
        <w:rPr>
          <w:lang w:val="en-US"/>
        </w:rPr>
        <w:t xml:space="preserve">IPOS-DESC-cc323fab65eab22c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HWRITES Scope: the cited approved catalog row for Sensor-Hub / HWRITES. This finding is limited to that approved scope, not every source.</w:t>
      </w:r>
    </w:p>
    <w:p>
      <w:pPr>
        <w:pStyle w:val="BodyText"/>
      </w:pPr>
      <w:r>
        <w:rPr>
          <w:lang w:val="en-US"/>
        </w:rPr>
        <w:t xml:space="preserve">Clarification need: State the purpose and handling of HWRITES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HWRITES Scope: the cited approved catalog row for Sensor-Hub / HWRITES.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HWRITES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HWRITES. If already explicit, correct shared interpretation rather than amend the source.</w:t>
      </w:r>
    </w:p>
    <w:p>
      <w:pPr>
        <w:pStyle w:val="Compact"/>
        <w:numPr>
          <w:ilvl w:val="0"/>
          <w:numId w:val="16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1"/>
        </w:numPr>
      </w:pPr>
      <w:r>
        <w:rPr>
          <w:b/>
          <w:bCs/>
          <w:lang w:val="en-US"/>
        </w:rPr>
        <w:t xml:space="preserve">Signal/register information:</w:t>
      </w:r>
      <w:r>
        <w:rPr>
          <w:lang w:val="en-US"/>
        </w:rPr>
        <w:t xml:space="preserve"> </w:t>
      </w:r>
      <w:r>
        <w:rPr>
          <w:lang w:val="en-US"/>
        </w:rPr>
        <w:t xml:space="preserve">HWRITES; direction: input</w:t>
      </w:r>
    </w:p>
    <w:p>
      <w:pPr>
        <w:pStyle w:val="Compact"/>
        <w:numPr>
          <w:ilvl w:val="0"/>
          <w:numId w:val="162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3"/>
    <w:bookmarkStart w:id="644" w:name="ipos-desc-e8b71585364f0498"/>
    <w:p>
      <w:pPr>
        <w:pStyle w:val="Heading3"/>
      </w:pPr>
      <w:r>
        <w:rPr>
          <w:lang w:val="en-US"/>
        </w:rPr>
        <w:t xml:space="preserve">IPOS-DESC-e8b71585364f0498</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HREADYS Scope: the cited approved catalog row for Sensor-Hub / HREADYS. This finding is limited to that approved scope, not every source.</w:t>
      </w:r>
    </w:p>
    <w:p>
      <w:pPr>
        <w:pStyle w:val="BodyText"/>
      </w:pPr>
      <w:r>
        <w:rPr>
          <w:lang w:val="en-US"/>
        </w:rPr>
        <w:t xml:space="preserve">Clarification need: State the purpose and handling of HREADYS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HREADYS Scope: the cited approved catalog row for Sensor-Hub / HREADYS.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HREADYS. If already explicit, correct shared interpretation rather than amend the source.</w:t>
      </w:r>
    </w:p>
    <w:p>
      <w:pPr>
        <w:pStyle w:val="Compact"/>
        <w:numPr>
          <w:ilvl w:val="0"/>
          <w:numId w:val="16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2"/>
        </w:numPr>
      </w:pPr>
      <w:r>
        <w:rPr>
          <w:b/>
          <w:bCs/>
          <w:lang w:val="en-US"/>
        </w:rPr>
        <w:t xml:space="preserve">Signal/register information:</w:t>
      </w:r>
      <w:r>
        <w:rPr>
          <w:lang w:val="en-US"/>
        </w:rPr>
        <w:t xml:space="preserve"> </w:t>
      </w:r>
      <w:r>
        <w:rPr>
          <w:lang w:val="en-US"/>
        </w:rPr>
        <w:t xml:space="preserve">HREADYS; direction: input</w:t>
      </w:r>
    </w:p>
    <w:p>
      <w:pPr>
        <w:pStyle w:val="Compact"/>
        <w:numPr>
          <w:ilvl w:val="0"/>
          <w:numId w:val="162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4"/>
    <w:bookmarkStart w:id="645" w:name="ipos-desc-d51ba75364804523"/>
    <w:p>
      <w:pPr>
        <w:pStyle w:val="Heading3"/>
      </w:pPr>
      <w:r>
        <w:rPr>
          <w:lang w:val="en-US"/>
        </w:rPr>
        <w:t xml:space="preserve">IPOS-DESC-d51ba75364804523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3"/>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2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HWDATAS. If already explicit, correct shared interpretation rather than amend the source.</w:t>
      </w:r>
    </w:p>
    <w:p>
      <w:pPr>
        <w:pStyle w:val="Compact"/>
        <w:numPr>
          <w:ilvl w:val="0"/>
          <w:numId w:val="16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3"/>
        </w:numPr>
      </w:pPr>
      <w:r>
        <w:rPr>
          <w:b/>
          <w:bCs/>
          <w:lang w:val="en-US"/>
        </w:rPr>
        <w:t xml:space="preserve">Signal/register information:</w:t>
      </w:r>
      <w:r>
        <w:rPr>
          <w:lang w:val="en-US"/>
        </w:rPr>
        <w:t xml:space="preserve"> </w:t>
      </w:r>
      <w:r>
        <w:rPr>
          <w:lang w:val="en-US"/>
        </w:rPr>
        <w:t xml:space="preserve">HWDATAS; direction: input</w:t>
      </w:r>
    </w:p>
    <w:p>
      <w:pPr>
        <w:pStyle w:val="Compact"/>
        <w:numPr>
          <w:ilvl w:val="0"/>
          <w:numId w:val="162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5"/>
    <w:bookmarkStart w:id="646" w:name="ipos-desc-247e544170c671b2"/>
    <w:p>
      <w:pPr>
        <w:pStyle w:val="Heading3"/>
      </w:pPr>
      <w:r>
        <w:rPr>
          <w:lang w:val="en-US"/>
        </w:rPr>
        <w:t xml:space="preserve">IPOS-DESC-247e544170c671b2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HREADYOUTS Scope: the cited approved catalog row for Sensor-Hub / HREADYOUTS. This finding is limited to that approved scope, not every source.</w:t>
      </w:r>
    </w:p>
    <w:p>
      <w:pPr>
        <w:pStyle w:val="BodyText"/>
      </w:pPr>
      <w:r>
        <w:rPr>
          <w:lang w:val="en-US"/>
        </w:rPr>
        <w:t xml:space="preserve">Clarification need: State the purpose and handling of HREADYOUTS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HREADYOUTS Scope: the cited approved catalog row for Sensor-Hub / HREADYOUTS.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HREADYOUTS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4"/>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HREADYOUTS. If already explicit, correct shared interpretation rather than amend the source.</w:t>
      </w:r>
    </w:p>
    <w:p>
      <w:pPr>
        <w:pStyle w:val="Compact"/>
        <w:numPr>
          <w:ilvl w:val="0"/>
          <w:numId w:val="16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4"/>
        </w:numPr>
      </w:pPr>
      <w:r>
        <w:rPr>
          <w:b/>
          <w:bCs/>
          <w:lang w:val="en-US"/>
        </w:rPr>
        <w:t xml:space="preserve">Signal/register information:</w:t>
      </w:r>
      <w:r>
        <w:rPr>
          <w:lang w:val="en-US"/>
        </w:rPr>
        <w:t xml:space="preserve"> </w:t>
      </w:r>
      <w:r>
        <w:rPr>
          <w:lang w:val="en-US"/>
        </w:rPr>
        <w:t xml:space="preserve">HREADYOUTS; direction: output</w:t>
      </w:r>
    </w:p>
    <w:p>
      <w:pPr>
        <w:pStyle w:val="Compact"/>
        <w:numPr>
          <w:ilvl w:val="0"/>
          <w:numId w:val="162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6"/>
    <w:bookmarkStart w:id="647" w:name="ipos-desc-b3996a9b07a8eee0"/>
    <w:p>
      <w:pPr>
        <w:pStyle w:val="Heading3"/>
      </w:pPr>
      <w:r>
        <w:rPr>
          <w:lang w:val="en-US"/>
        </w:rPr>
        <w:t xml:space="preserve">IPOS-DESC-b3996a9b07a8eee0</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HRESPS Scope: the cited approved catalog row for Sensor-Hub / HRESPS. This finding is limited to that approved scope, not every source.</w:t>
      </w:r>
    </w:p>
    <w:p>
      <w:pPr>
        <w:pStyle w:val="BodyText"/>
      </w:pPr>
      <w:r>
        <w:rPr>
          <w:lang w:val="en-US"/>
        </w:rPr>
        <w:t xml:space="preserve">Clarification need: State the purpose and handling of HRESPS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HRESPS Scope: the cited approved catalog row for Sensor-Hub / HRESPS.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HRESPS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HRESPS. If already explicit, correct shared interpretation rather than amend the source.</w:t>
      </w:r>
    </w:p>
    <w:p>
      <w:pPr>
        <w:pStyle w:val="Compact"/>
        <w:numPr>
          <w:ilvl w:val="0"/>
          <w:numId w:val="16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5"/>
        </w:numPr>
      </w:pPr>
      <w:r>
        <w:rPr>
          <w:b/>
          <w:bCs/>
          <w:lang w:val="en-US"/>
        </w:rPr>
        <w:t xml:space="preserve">Signal/register information:</w:t>
      </w:r>
      <w:r>
        <w:rPr>
          <w:lang w:val="en-US"/>
        </w:rPr>
        <w:t xml:space="preserve"> </w:t>
      </w:r>
      <w:r>
        <w:rPr>
          <w:lang w:val="en-US"/>
        </w:rPr>
        <w:t xml:space="preserve">HRESPS; direction: output</w:t>
      </w:r>
    </w:p>
    <w:p>
      <w:pPr>
        <w:pStyle w:val="Compact"/>
        <w:numPr>
          <w:ilvl w:val="0"/>
          <w:numId w:val="162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7"/>
    <w:bookmarkStart w:id="648" w:name="ipos-desc-1f83a95cfe6bbfd3"/>
    <w:p>
      <w:pPr>
        <w:pStyle w:val="Heading3"/>
      </w:pPr>
      <w:r>
        <w:rPr>
          <w:lang w:val="en-US"/>
        </w:rPr>
        <w:t xml:space="preserve">IPOS-DESC-1f83a95cfe6bbfd3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6"/>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2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HRDATAS. If already explicit, correct shared interpretation rather than amend the source.</w:t>
      </w:r>
    </w:p>
    <w:p>
      <w:pPr>
        <w:pStyle w:val="Compact"/>
        <w:numPr>
          <w:ilvl w:val="0"/>
          <w:numId w:val="16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6"/>
        </w:numPr>
      </w:pPr>
      <w:r>
        <w:rPr>
          <w:b/>
          <w:bCs/>
          <w:lang w:val="en-US"/>
        </w:rPr>
        <w:t xml:space="preserve">Signal/register information:</w:t>
      </w:r>
      <w:r>
        <w:rPr>
          <w:lang w:val="en-US"/>
        </w:rPr>
        <w:t xml:space="preserve"> </w:t>
      </w:r>
      <w:r>
        <w:rPr>
          <w:lang w:val="en-US"/>
        </w:rPr>
        <w:t xml:space="preserve">HRDATAS; direction: output</w:t>
      </w:r>
    </w:p>
    <w:p>
      <w:pPr>
        <w:pStyle w:val="Compact"/>
        <w:numPr>
          <w:ilvl w:val="0"/>
          <w:numId w:val="162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8"/>
    <w:bookmarkStart w:id="649" w:name="ipos-desc-8fcdd25ffbc880e3"/>
    <w:p>
      <w:pPr>
        <w:pStyle w:val="Heading3"/>
      </w:pPr>
      <w:r>
        <w:rPr>
          <w:lang w:val="en-US"/>
        </w:rPr>
        <w:t xml:space="preserve">IPOS-DESC-8fcdd25ffbc880e3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ahb_master_on Scope: the cited approved catalog row for Sensor-Hub / ahb_master_on. This finding is limited to that approved scope, not every source.</w:t>
      </w:r>
    </w:p>
    <w:p>
      <w:pPr>
        <w:pStyle w:val="BodyText"/>
      </w:pPr>
      <w:r>
        <w:rPr>
          <w:lang w:val="en-US"/>
        </w:rPr>
        <w:t xml:space="preserve">Clarification need: State the purpose and handling of ahb_master_on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ahb_master_on Scope: the cited approved catalog row for Sensor-Hub / ahb_master_on.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ahb_master_on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ahb_master_on. If already explicit, correct shared interpretation rather than amend the source.</w:t>
      </w:r>
    </w:p>
    <w:p>
      <w:pPr>
        <w:pStyle w:val="Compact"/>
        <w:numPr>
          <w:ilvl w:val="0"/>
          <w:numId w:val="16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7"/>
        </w:numPr>
      </w:pPr>
      <w:r>
        <w:rPr>
          <w:b/>
          <w:bCs/>
          <w:lang w:val="en-US"/>
        </w:rPr>
        <w:t xml:space="preserve">Signal/register information:</w:t>
      </w:r>
      <w:r>
        <w:rPr>
          <w:lang w:val="en-US"/>
        </w:rPr>
        <w:t xml:space="preserve"> </w:t>
      </w:r>
      <w:r>
        <w:rPr>
          <w:lang w:val="en-US"/>
        </w:rPr>
        <w:t xml:space="preserve">ahb_master_on; direction: output</w:t>
      </w:r>
    </w:p>
    <w:p>
      <w:pPr>
        <w:pStyle w:val="Compact"/>
        <w:numPr>
          <w:ilvl w:val="0"/>
          <w:numId w:val="162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9"/>
    <w:bookmarkStart w:id="650" w:name="ipos-desc-c4b9570d8e30c133"/>
    <w:p>
      <w:pPr>
        <w:pStyle w:val="Heading3"/>
      </w:pPr>
      <w:r>
        <w:rPr>
          <w:lang w:val="en-US"/>
        </w:rPr>
        <w:t xml:space="preserve">IPOS-DESC-c4b9570d8e30c133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8"/>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HRDATAM. If already explicit, correct shared interpretation rather than amend the source.</w:t>
      </w:r>
    </w:p>
    <w:p>
      <w:pPr>
        <w:pStyle w:val="Compact"/>
        <w:numPr>
          <w:ilvl w:val="0"/>
          <w:numId w:val="16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8"/>
        </w:numPr>
      </w:pPr>
      <w:r>
        <w:rPr>
          <w:b/>
          <w:bCs/>
          <w:lang w:val="en-US"/>
        </w:rPr>
        <w:t xml:space="preserve">Signal/register information:</w:t>
      </w:r>
      <w:r>
        <w:rPr>
          <w:lang w:val="en-US"/>
        </w:rPr>
        <w:t xml:space="preserve"> </w:t>
      </w:r>
      <w:r>
        <w:rPr>
          <w:lang w:val="en-US"/>
        </w:rPr>
        <w:t xml:space="preserve">HRDATAM; direction: input</w:t>
      </w:r>
    </w:p>
    <w:p>
      <w:pPr>
        <w:pStyle w:val="Compact"/>
        <w:numPr>
          <w:ilvl w:val="0"/>
          <w:numId w:val="162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0"/>
    <w:bookmarkStart w:id="651" w:name="ipos-desc-f575624ff4ee1e2a"/>
    <w:p>
      <w:pPr>
        <w:pStyle w:val="Heading3"/>
      </w:pPr>
      <w:r>
        <w:rPr>
          <w:lang w:val="en-US"/>
        </w:rPr>
        <w:t xml:space="preserve">IPOS-DESC-f575624ff4ee1e2a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HREADYM Scope: the cited approved catalog row for Sensor-Hub / HREADYM. This finding is limited to that approved scope, not every source.</w:t>
      </w:r>
    </w:p>
    <w:p>
      <w:pPr>
        <w:pStyle w:val="BodyText"/>
      </w:pPr>
      <w:r>
        <w:rPr>
          <w:lang w:val="en-US"/>
        </w:rPr>
        <w:t xml:space="preserve">Clarification need: State the purpose and handling of HREADYM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HREADYM Scope: the cited approved catalog row for Sensor-Hub / HREADYM.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2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HREADYM. If already explicit, correct shared interpretation rather than amend the source.</w:t>
      </w:r>
    </w:p>
    <w:p>
      <w:pPr>
        <w:pStyle w:val="Compact"/>
        <w:numPr>
          <w:ilvl w:val="0"/>
          <w:numId w:val="16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9"/>
        </w:numPr>
      </w:pPr>
      <w:r>
        <w:rPr>
          <w:b/>
          <w:bCs/>
          <w:lang w:val="en-US"/>
        </w:rPr>
        <w:t xml:space="preserve">Signal/register information:</w:t>
      </w:r>
      <w:r>
        <w:rPr>
          <w:lang w:val="en-US"/>
        </w:rPr>
        <w:t xml:space="preserve"> </w:t>
      </w:r>
      <w:r>
        <w:rPr>
          <w:lang w:val="en-US"/>
        </w:rPr>
        <w:t xml:space="preserve">HREADYM; direction: input</w:t>
      </w:r>
    </w:p>
    <w:p>
      <w:pPr>
        <w:pStyle w:val="Compact"/>
        <w:numPr>
          <w:ilvl w:val="0"/>
          <w:numId w:val="162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1"/>
    <w:bookmarkStart w:id="652" w:name="ipos-desc-4389aea3861ee883"/>
    <w:p>
      <w:pPr>
        <w:pStyle w:val="Heading3"/>
      </w:pPr>
      <w:r>
        <w:rPr>
          <w:lang w:val="en-US"/>
        </w:rPr>
        <w:t xml:space="preserve">IPOS-DESC-4389aea3861ee883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0"/>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HRESPM. If already explicit, correct shared interpretation rather than amend the source.</w:t>
      </w:r>
    </w:p>
    <w:p>
      <w:pPr>
        <w:pStyle w:val="Compact"/>
        <w:numPr>
          <w:ilvl w:val="0"/>
          <w:numId w:val="16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0"/>
        </w:numPr>
      </w:pPr>
      <w:r>
        <w:rPr>
          <w:b/>
          <w:bCs/>
          <w:lang w:val="en-US"/>
        </w:rPr>
        <w:t xml:space="preserve">Signal/register information:</w:t>
      </w:r>
      <w:r>
        <w:rPr>
          <w:lang w:val="en-US"/>
        </w:rPr>
        <w:t xml:space="preserve"> </w:t>
      </w:r>
      <w:r>
        <w:rPr>
          <w:lang w:val="en-US"/>
        </w:rPr>
        <w:t xml:space="preserve">HRESPM; direction: input</w:t>
      </w:r>
    </w:p>
    <w:p>
      <w:pPr>
        <w:pStyle w:val="Compact"/>
        <w:numPr>
          <w:ilvl w:val="0"/>
          <w:numId w:val="163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2"/>
    <w:bookmarkStart w:id="653" w:name="ipos-desc-9f3c946f8c111e27"/>
    <w:p>
      <w:pPr>
        <w:pStyle w:val="Heading3"/>
      </w:pPr>
      <w:r>
        <w:rPr>
          <w:lang w:val="en-US"/>
        </w:rPr>
        <w:t xml:space="preserve">IPOS-DESC-9f3c946f8c111e27</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HGRANTM Scope: the cited approved catalog row for Sensor-Hub / HGRANTM. This finding is limited to that approved scope, not every source.</w:t>
      </w:r>
    </w:p>
    <w:p>
      <w:pPr>
        <w:pStyle w:val="BodyText"/>
      </w:pPr>
      <w:r>
        <w:rPr>
          <w:lang w:val="en-US"/>
        </w:rPr>
        <w:t xml:space="preserve">Clarification need: State the purpose and handling of HGRANTM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HGRANTM Scope: the cited approved catalog row for Sensor-Hub / HGRANTM.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HGRANTM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HGRANTM. If already explicit, correct shared interpretation rather than amend the source.</w:t>
      </w:r>
    </w:p>
    <w:p>
      <w:pPr>
        <w:pStyle w:val="Compact"/>
        <w:numPr>
          <w:ilvl w:val="0"/>
          <w:numId w:val="16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1"/>
        </w:numPr>
      </w:pPr>
      <w:r>
        <w:rPr>
          <w:b/>
          <w:bCs/>
          <w:lang w:val="en-US"/>
        </w:rPr>
        <w:t xml:space="preserve">Signal/register information:</w:t>
      </w:r>
      <w:r>
        <w:rPr>
          <w:lang w:val="en-US"/>
        </w:rPr>
        <w:t xml:space="preserve"> </w:t>
      </w:r>
      <w:r>
        <w:rPr>
          <w:lang w:val="en-US"/>
        </w:rPr>
        <w:t xml:space="preserve">HGRANTM; direction: input</w:t>
      </w:r>
    </w:p>
    <w:p>
      <w:pPr>
        <w:pStyle w:val="Compact"/>
        <w:numPr>
          <w:ilvl w:val="0"/>
          <w:numId w:val="163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3"/>
    <w:bookmarkStart w:id="654" w:name="ipos-desc-ea7ea6cedce82e02"/>
    <w:p>
      <w:pPr>
        <w:pStyle w:val="Heading3"/>
      </w:pPr>
      <w:r>
        <w:rPr>
          <w:lang w:val="en-US"/>
        </w:rPr>
        <w:t xml:space="preserve">IPOS-DESC-ea7ea6cedce82e02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HSELM Scope: the cited approved catalog row for Sensor-Hub / HSELM. This finding is limited to that approved scope, not every source.</w:t>
      </w:r>
    </w:p>
    <w:p>
      <w:pPr>
        <w:pStyle w:val="BodyText"/>
      </w:pPr>
      <w:r>
        <w:rPr>
          <w:lang w:val="en-US"/>
        </w:rPr>
        <w:t xml:space="preserve">Clarification need: State the purpose and handling of HSELM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HSELM Scope: the cited approved catalog row for Sensor-Hub / HSELM.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HSELM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HSELM. If already explicit, correct shared interpretation rather than amend the source.</w:t>
      </w:r>
    </w:p>
    <w:p>
      <w:pPr>
        <w:pStyle w:val="Compact"/>
        <w:numPr>
          <w:ilvl w:val="0"/>
          <w:numId w:val="16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2"/>
        </w:numPr>
      </w:pPr>
      <w:r>
        <w:rPr>
          <w:b/>
          <w:bCs/>
          <w:lang w:val="en-US"/>
        </w:rPr>
        <w:t xml:space="preserve">Signal/register information:</w:t>
      </w:r>
      <w:r>
        <w:rPr>
          <w:lang w:val="en-US"/>
        </w:rPr>
        <w:t xml:space="preserve"> </w:t>
      </w:r>
      <w:r>
        <w:rPr>
          <w:lang w:val="en-US"/>
        </w:rPr>
        <w:t xml:space="preserve">HSELM; direction: output</w:t>
      </w:r>
    </w:p>
    <w:p>
      <w:pPr>
        <w:pStyle w:val="Compact"/>
        <w:numPr>
          <w:ilvl w:val="0"/>
          <w:numId w:val="163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4"/>
    <w:bookmarkStart w:id="655" w:name="ipos-desc-0f671995652ef91e"/>
    <w:p>
      <w:pPr>
        <w:pStyle w:val="Heading3"/>
      </w:pPr>
      <w:r>
        <w:rPr>
          <w:lang w:val="en-US"/>
        </w:rPr>
        <w:t xml:space="preserve">IPOS-DESC-0f671995652ef91e</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3"/>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HADDRM. If already explicit, correct shared interpretation rather than amend the source.</w:t>
      </w:r>
    </w:p>
    <w:p>
      <w:pPr>
        <w:pStyle w:val="Compact"/>
        <w:numPr>
          <w:ilvl w:val="0"/>
          <w:numId w:val="16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3"/>
        </w:numPr>
      </w:pPr>
      <w:r>
        <w:rPr>
          <w:b/>
          <w:bCs/>
          <w:lang w:val="en-US"/>
        </w:rPr>
        <w:t xml:space="preserve">Signal/register information:</w:t>
      </w:r>
      <w:r>
        <w:rPr>
          <w:lang w:val="en-US"/>
        </w:rPr>
        <w:t xml:space="preserve"> </w:t>
      </w:r>
      <w:r>
        <w:rPr>
          <w:lang w:val="en-US"/>
        </w:rPr>
        <w:t xml:space="preserve">HADDRM; direction: output</w:t>
      </w:r>
    </w:p>
    <w:p>
      <w:pPr>
        <w:pStyle w:val="Compact"/>
        <w:numPr>
          <w:ilvl w:val="0"/>
          <w:numId w:val="163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5"/>
    <w:bookmarkStart w:id="656" w:name="ipos-desc-8f500b1ab88ad45c"/>
    <w:p>
      <w:pPr>
        <w:pStyle w:val="Heading3"/>
      </w:pPr>
      <w:r>
        <w:rPr>
          <w:lang w:val="en-US"/>
        </w:rPr>
        <w:t xml:space="preserve">IPOS-DESC-8f500b1ab88ad45c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4"/>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HTRANSM. If already explicit, correct shared interpretation rather than amend the source.</w:t>
      </w:r>
    </w:p>
    <w:p>
      <w:pPr>
        <w:pStyle w:val="Compact"/>
        <w:numPr>
          <w:ilvl w:val="0"/>
          <w:numId w:val="16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4"/>
        </w:numPr>
      </w:pPr>
      <w:r>
        <w:rPr>
          <w:b/>
          <w:bCs/>
          <w:lang w:val="en-US"/>
        </w:rPr>
        <w:t xml:space="preserve">Signal/register information:</w:t>
      </w:r>
      <w:r>
        <w:rPr>
          <w:lang w:val="en-US"/>
        </w:rPr>
        <w:t xml:space="preserve"> </w:t>
      </w:r>
      <w:r>
        <w:rPr>
          <w:lang w:val="en-US"/>
        </w:rPr>
        <w:t xml:space="preserve">HTRANSM; direction: output</w:t>
      </w:r>
    </w:p>
    <w:p>
      <w:pPr>
        <w:pStyle w:val="Compact"/>
        <w:numPr>
          <w:ilvl w:val="0"/>
          <w:numId w:val="163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6"/>
    <w:bookmarkStart w:id="657" w:name="ipos-desc-2f86adfa634f3fdf"/>
    <w:p>
      <w:pPr>
        <w:pStyle w:val="Heading3"/>
      </w:pPr>
      <w:r>
        <w:rPr>
          <w:lang w:val="en-US"/>
        </w:rPr>
        <w:t xml:space="preserve">IPOS-DESC-2f86adfa634f3fdf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HWRITEM Scope: the cited approved catalog row for Sensor-Hub / HWRITEM. This finding is limited to that approved scope, not every source.</w:t>
      </w:r>
    </w:p>
    <w:p>
      <w:pPr>
        <w:pStyle w:val="BodyText"/>
      </w:pPr>
      <w:r>
        <w:rPr>
          <w:lang w:val="en-US"/>
        </w:rPr>
        <w:t xml:space="preserve">Clarification need: State the purpose and handling of HWRITEM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HWRITEM Scope: the cited approved catalog row for Sensor-Hub / HWRITEM.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HWRITEM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3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HWRITEM. If already explicit, correct shared interpretation rather than amend the source.</w:t>
      </w:r>
    </w:p>
    <w:p>
      <w:pPr>
        <w:pStyle w:val="Compact"/>
        <w:numPr>
          <w:ilvl w:val="0"/>
          <w:numId w:val="16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5"/>
        </w:numPr>
      </w:pPr>
      <w:r>
        <w:rPr>
          <w:b/>
          <w:bCs/>
          <w:lang w:val="en-US"/>
        </w:rPr>
        <w:t xml:space="preserve">Signal/register information:</w:t>
      </w:r>
      <w:r>
        <w:rPr>
          <w:lang w:val="en-US"/>
        </w:rPr>
        <w:t xml:space="preserve"> </w:t>
      </w:r>
      <w:r>
        <w:rPr>
          <w:lang w:val="en-US"/>
        </w:rPr>
        <w:t xml:space="preserve">HWRITEM; direction: output</w:t>
      </w:r>
    </w:p>
    <w:p>
      <w:pPr>
        <w:pStyle w:val="Compact"/>
        <w:numPr>
          <w:ilvl w:val="0"/>
          <w:numId w:val="163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7"/>
    <w:bookmarkStart w:id="658" w:name="ipos-desc-567ac6ce1f0e4afc"/>
    <w:p>
      <w:pPr>
        <w:pStyle w:val="Heading3"/>
      </w:pPr>
      <w:r>
        <w:rPr>
          <w:lang w:val="en-US"/>
        </w:rPr>
        <w:t xml:space="preserve">IPOS-DESC-567ac6ce1f0e4afc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6"/>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HSIZEM. If already explicit, correct shared interpretation rather than amend the source.</w:t>
      </w:r>
    </w:p>
    <w:p>
      <w:pPr>
        <w:pStyle w:val="Compact"/>
        <w:numPr>
          <w:ilvl w:val="0"/>
          <w:numId w:val="16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6"/>
        </w:numPr>
      </w:pPr>
      <w:r>
        <w:rPr>
          <w:b/>
          <w:bCs/>
          <w:lang w:val="en-US"/>
        </w:rPr>
        <w:t xml:space="preserve">Signal/register information:</w:t>
      </w:r>
      <w:r>
        <w:rPr>
          <w:lang w:val="en-US"/>
        </w:rPr>
        <w:t xml:space="preserve"> </w:t>
      </w:r>
      <w:r>
        <w:rPr>
          <w:lang w:val="en-US"/>
        </w:rPr>
        <w:t xml:space="preserve">HSIZEM; direction: output</w:t>
      </w:r>
    </w:p>
    <w:p>
      <w:pPr>
        <w:pStyle w:val="Compact"/>
        <w:numPr>
          <w:ilvl w:val="0"/>
          <w:numId w:val="163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8"/>
    <w:bookmarkStart w:id="659" w:name="ipos-desc-35687497385475de"/>
    <w:p>
      <w:pPr>
        <w:pStyle w:val="Heading3"/>
      </w:pPr>
      <w:r>
        <w:rPr>
          <w:lang w:val="en-US"/>
        </w:rPr>
        <w:t xml:space="preserve">IPOS-DESC-35687497385475de</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7"/>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HBURSTM. If already explicit, correct shared interpretation rather than amend the source.</w:t>
      </w:r>
    </w:p>
    <w:p>
      <w:pPr>
        <w:pStyle w:val="Compact"/>
        <w:numPr>
          <w:ilvl w:val="0"/>
          <w:numId w:val="16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7"/>
        </w:numPr>
      </w:pPr>
      <w:r>
        <w:rPr>
          <w:b/>
          <w:bCs/>
          <w:lang w:val="en-US"/>
        </w:rPr>
        <w:t xml:space="preserve">Signal/register information:</w:t>
      </w:r>
      <w:r>
        <w:rPr>
          <w:lang w:val="en-US"/>
        </w:rPr>
        <w:t xml:space="preserve"> </w:t>
      </w:r>
      <w:r>
        <w:rPr>
          <w:lang w:val="en-US"/>
        </w:rPr>
        <w:t xml:space="preserve">HBURSTM; direction: output</w:t>
      </w:r>
    </w:p>
    <w:p>
      <w:pPr>
        <w:pStyle w:val="Compact"/>
        <w:numPr>
          <w:ilvl w:val="0"/>
          <w:numId w:val="163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9"/>
    <w:bookmarkStart w:id="660" w:name="ipos-desc-38dd634a5809b1f7"/>
    <w:p>
      <w:pPr>
        <w:pStyle w:val="Heading3"/>
      </w:pPr>
      <w:r>
        <w:rPr>
          <w:lang w:val="en-US"/>
        </w:rPr>
        <w:t xml:space="preserve">IPOS-DESC-38dd634a5809b1f7</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8"/>
        </w:numPr>
      </w:pPr>
      <w:r>
        <w:rPr>
          <w:b/>
          <w:bCs/>
          <w:lang w:val="en-US"/>
        </w:rPr>
        <w:t xml:space="preserve">What the specification already states:</w:t>
      </w:r>
      <w:r>
        <w:rPr>
          <w:lang w:val="en-US"/>
        </w:rPr>
        <w:t xml:space="preserve"> </w:t>
      </w:r>
      <w:r>
        <w:rPr>
          <w:lang w:val="en-US"/>
        </w:rPr>
        <w:t xml:space="preserve">Approved catalog description: [3:0]. Exact same-owner requirement context is included below.</w:t>
      </w:r>
    </w:p>
    <w:p>
      <w:pPr>
        <w:pStyle w:val="Compact"/>
        <w:numPr>
          <w:ilvl w:val="0"/>
          <w:numId w:val="16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HPROTM. If already explicit, correct shared interpretation rather than amend the source.</w:t>
      </w:r>
    </w:p>
    <w:p>
      <w:pPr>
        <w:pStyle w:val="Compact"/>
        <w:numPr>
          <w:ilvl w:val="0"/>
          <w:numId w:val="16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8"/>
        </w:numPr>
      </w:pPr>
      <w:r>
        <w:rPr>
          <w:b/>
          <w:bCs/>
          <w:lang w:val="en-US"/>
        </w:rPr>
        <w:t xml:space="preserve">Signal/register information:</w:t>
      </w:r>
      <w:r>
        <w:rPr>
          <w:lang w:val="en-US"/>
        </w:rPr>
        <w:t xml:space="preserve"> </w:t>
      </w:r>
      <w:r>
        <w:rPr>
          <w:lang w:val="en-US"/>
        </w:rPr>
        <w:t xml:space="preserve">HPROTM; direction: output</w:t>
      </w:r>
    </w:p>
    <w:p>
      <w:pPr>
        <w:pStyle w:val="Compact"/>
        <w:numPr>
          <w:ilvl w:val="0"/>
          <w:numId w:val="163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0"/>
    <w:bookmarkStart w:id="661" w:name="ipos-desc-77e6dade51bc4aa3"/>
    <w:p>
      <w:pPr>
        <w:pStyle w:val="Heading3"/>
      </w:pPr>
      <w:r>
        <w:rPr>
          <w:lang w:val="en-US"/>
        </w:rPr>
        <w:t xml:space="preserve">IPOS-DESC-77e6dade51bc4aa3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39"/>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HWDATAM. If already explicit, correct shared interpretation rather than amend the source.</w:t>
      </w:r>
    </w:p>
    <w:p>
      <w:pPr>
        <w:pStyle w:val="Compact"/>
        <w:numPr>
          <w:ilvl w:val="0"/>
          <w:numId w:val="16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9"/>
        </w:numPr>
      </w:pPr>
      <w:r>
        <w:rPr>
          <w:b/>
          <w:bCs/>
          <w:lang w:val="en-US"/>
        </w:rPr>
        <w:t xml:space="preserve">Signal/register information:</w:t>
      </w:r>
      <w:r>
        <w:rPr>
          <w:lang w:val="en-US"/>
        </w:rPr>
        <w:t xml:space="preserve"> </w:t>
      </w:r>
      <w:r>
        <w:rPr>
          <w:lang w:val="en-US"/>
        </w:rPr>
        <w:t xml:space="preserve">HWDATAM; direction: output</w:t>
      </w:r>
    </w:p>
    <w:p>
      <w:pPr>
        <w:pStyle w:val="Compact"/>
        <w:numPr>
          <w:ilvl w:val="0"/>
          <w:numId w:val="163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1"/>
    <w:bookmarkStart w:id="662" w:name="ipos-desc-715030d8feb72642"/>
    <w:p>
      <w:pPr>
        <w:pStyle w:val="Heading3"/>
      </w:pPr>
      <w:r>
        <w:rPr>
          <w:lang w:val="en-US"/>
        </w:rPr>
        <w:t xml:space="preserve">IPOS-DESC-715030d8feb72642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HBUSREQM Scope: the cited approved catalog row for Sensor-Hub / HBUSREQM. This finding is limited to that approved scope, not every source.</w:t>
      </w:r>
    </w:p>
    <w:p>
      <w:pPr>
        <w:pStyle w:val="BodyText"/>
      </w:pPr>
      <w:r>
        <w:rPr>
          <w:lang w:val="en-US"/>
        </w:rPr>
        <w:t xml:space="preserve">Clarification need: State the purpose and handling of HBUSREQM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HBUSREQM Scope: the cited approved catalog row for Sensor-Hub / HBUSREQM.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HBUSREQM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4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4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4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HBUSREQM. If already explicit, correct shared interpretation rather than amend the source.</w:t>
      </w:r>
    </w:p>
    <w:p>
      <w:pPr>
        <w:pStyle w:val="Compact"/>
        <w:numPr>
          <w:ilvl w:val="0"/>
          <w:numId w:val="16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0"/>
        </w:numPr>
      </w:pPr>
      <w:r>
        <w:rPr>
          <w:b/>
          <w:bCs/>
          <w:lang w:val="en-US"/>
        </w:rPr>
        <w:t xml:space="preserve">Signal/register information:</w:t>
      </w:r>
      <w:r>
        <w:rPr>
          <w:lang w:val="en-US"/>
        </w:rPr>
        <w:t xml:space="preserve"> </w:t>
      </w:r>
      <w:r>
        <w:rPr>
          <w:lang w:val="en-US"/>
        </w:rPr>
        <w:t xml:space="preserve">HBUSREQM; direction: output</w:t>
      </w:r>
    </w:p>
    <w:p>
      <w:pPr>
        <w:pStyle w:val="Compact"/>
        <w:numPr>
          <w:ilvl w:val="0"/>
          <w:numId w:val="164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2"/>
    <w:bookmarkStart w:id="663" w:name="ipos-desc-5aa67375ab640c88"/>
    <w:p>
      <w:pPr>
        <w:pStyle w:val="Heading3"/>
      </w:pPr>
      <w:r>
        <w:rPr>
          <w:lang w:val="en-US"/>
        </w:rPr>
        <w:t xml:space="preserve">IPOS-DESC-5aa67375ab640c88</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source-port catalog has no Type / details description for HLOCKM Scope: the cited approved catalog row for Sensor-Hub / HLOCKM. This finding is limited to that approved scope, not every source.</w:t>
      </w:r>
    </w:p>
    <w:p>
      <w:pPr>
        <w:pStyle w:val="BodyText"/>
      </w:pPr>
      <w:r>
        <w:rPr>
          <w:lang w:val="en-US"/>
        </w:rPr>
        <w:t xml:space="preserve">Clarification need: State the purpose and handling of HLOCKM in the approved interface description; do not infer it from the identifier.</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HLOCKM Scope: the cited approved catalog row for Sensor-Hub / HLOCKM.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HLOCKM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4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4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4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HLOCKM. If already explicit, correct shared interpretation rather than amend the source.</w:t>
      </w:r>
    </w:p>
    <w:p>
      <w:pPr>
        <w:pStyle w:val="Compact"/>
        <w:numPr>
          <w:ilvl w:val="0"/>
          <w:numId w:val="16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1"/>
        </w:numPr>
      </w:pPr>
      <w:r>
        <w:rPr>
          <w:b/>
          <w:bCs/>
          <w:lang w:val="en-US"/>
        </w:rPr>
        <w:t xml:space="preserve">Signal/register information:</w:t>
      </w:r>
      <w:r>
        <w:rPr>
          <w:lang w:val="en-US"/>
        </w:rPr>
        <w:t xml:space="preserve"> </w:t>
      </w:r>
      <w:r>
        <w:rPr>
          <w:lang w:val="en-US"/>
        </w:rPr>
        <w:t xml:space="preserve">HLOCKM; direction: output</w:t>
      </w:r>
    </w:p>
    <w:p>
      <w:pPr>
        <w:pStyle w:val="Compact"/>
        <w:numPr>
          <w:ilvl w:val="0"/>
          <w:numId w:val="164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3"/>
    <w:bookmarkStart w:id="664" w:name="ipos-desc-13d6126a2630d78c"/>
    <w:p>
      <w:pPr>
        <w:pStyle w:val="Heading3"/>
      </w:pPr>
      <w:r>
        <w:rPr>
          <w:lang w:val="en-US"/>
        </w:rPr>
        <w:t xml:space="preserve">IPOS-DESC-13d6126a2630d78c</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ScanMode u_pad_mux. scan_mode.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ScanMode u_pad_mux. scan_mode.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2"/>
        </w:numPr>
      </w:pPr>
      <w:r>
        <w:rPr>
          <w:b/>
          <w:bCs/>
          <w:lang w:val="en-US"/>
        </w:rPr>
        <w:t xml:space="preserve">What the specification already states:</w:t>
      </w:r>
      <w:r>
        <w:rPr>
          <w:lang w:val="en-US"/>
        </w:rPr>
        <w:t xml:space="preserve"> </w:t>
      </w:r>
      <w:r>
        <w:rPr>
          <w:lang w:val="en-US"/>
        </w:rPr>
        <w:t xml:space="preserve">Approved catalog description: ScanMode u_pad_mux. scan_mode. Exact same-owner requirement context is included below.</w:t>
      </w:r>
    </w:p>
    <w:p>
      <w:pPr>
        <w:pStyle w:val="Compact"/>
        <w:numPr>
          <w:ilvl w:val="0"/>
          <w:numId w:val="16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TEST_MODE. If already explicit, correct shared interpretation rather than amend the source.</w:t>
      </w:r>
    </w:p>
    <w:p>
      <w:pPr>
        <w:pStyle w:val="Compact"/>
        <w:numPr>
          <w:ilvl w:val="0"/>
          <w:numId w:val="16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2"/>
        </w:numPr>
      </w:pPr>
      <w:r>
        <w:rPr>
          <w:b/>
          <w:bCs/>
          <w:lang w:val="en-US"/>
        </w:rPr>
        <w:t xml:space="preserve">Signal/register information:</w:t>
      </w:r>
      <w:r>
        <w:rPr>
          <w:lang w:val="en-US"/>
        </w:rPr>
        <w:t xml:space="preserve"> </w:t>
      </w:r>
      <w:r>
        <w:rPr>
          <w:lang w:val="en-US"/>
        </w:rPr>
        <w:t xml:space="preserve">TEST_MODE; direction: input</w:t>
      </w:r>
    </w:p>
    <w:p>
      <w:pPr>
        <w:pStyle w:val="Compact"/>
        <w:numPr>
          <w:ilvl w:val="0"/>
          <w:numId w:val="1642"/>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4"/>
    <w:bookmarkStart w:id="665" w:name="ipos-desc-f4619a1a52c51ca4"/>
    <w:p>
      <w:pPr>
        <w:pStyle w:val="Heading3"/>
      </w:pPr>
      <w:r>
        <w:rPr>
          <w:lang w:val="en-US"/>
        </w:rPr>
        <w:t xml:space="preserve">IPOS-DESC-f4619a1a52c51ca4</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Master Handler Clock 16MHz clock u_pmu.clk_fifo.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Master Handler Clock 16MHz clock u_pmu.clk_fifo.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3"/>
        </w:numPr>
      </w:pPr>
      <w:r>
        <w:rPr>
          <w:b/>
          <w:bCs/>
          <w:lang w:val="en-US"/>
        </w:rPr>
        <w:t xml:space="preserve">What the specification already states:</w:t>
      </w:r>
      <w:r>
        <w:rPr>
          <w:lang w:val="en-US"/>
        </w:rPr>
        <w:t xml:space="preserve"> </w:t>
      </w:r>
      <w:r>
        <w:rPr>
          <w:lang w:val="en-US"/>
        </w:rPr>
        <w:t xml:space="preserve">Approved catalog description: AHB Master Handler Clock 16MHz clock u_pmu.clk_fifo. Exact same-owner requirement context is included below.</w:t>
      </w:r>
    </w:p>
    <w:p>
      <w:pPr>
        <w:pStyle w:val="Compact"/>
        <w:numPr>
          <w:ilvl w:val="0"/>
          <w:numId w:val="164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3"/>
        </w:numPr>
      </w:pPr>
      <w:r>
        <w:rPr>
          <w:b/>
          <w:bCs/>
          <w:lang w:val="en-US"/>
        </w:rPr>
        <w:t xml:space="preserve">What the user needs to do:</w:t>
      </w:r>
      <w:r>
        <w:rPr>
          <w:lang w:val="en-US"/>
        </w:rPr>
        <w:t xml:space="preserve"> </w:t>
      </w:r>
      <w:r>
        <w:rPr>
          <w:lang w:val="en-US"/>
        </w:rPr>
        <w:t xml:space="preserve">Locate or clarify the approved handling, qualification relationship for HCLK. If already explicit, correct shared interpretation rather than amend the source.</w:t>
      </w:r>
    </w:p>
    <w:p>
      <w:pPr>
        <w:pStyle w:val="Compact"/>
        <w:numPr>
          <w:ilvl w:val="0"/>
          <w:numId w:val="16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3"/>
        </w:numPr>
      </w:pPr>
      <w:r>
        <w:rPr>
          <w:b/>
          <w:bCs/>
          <w:lang w:val="en-US"/>
        </w:rPr>
        <w:t xml:space="preserve">Signal/register information:</w:t>
      </w:r>
      <w:r>
        <w:rPr>
          <w:lang w:val="en-US"/>
        </w:rPr>
        <w:t xml:space="preserve"> </w:t>
      </w:r>
      <w:r>
        <w:rPr>
          <w:lang w:val="en-US"/>
        </w:rPr>
        <w:t xml:space="preserve">HCLK; direction: input</w:t>
      </w:r>
    </w:p>
    <w:p>
      <w:pPr>
        <w:pStyle w:val="Compact"/>
        <w:numPr>
          <w:ilvl w:val="0"/>
          <w:numId w:val="1643"/>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5"/>
    <w:bookmarkStart w:id="666" w:name="ipos-desc-3aaa5d571b3f95fe"/>
    <w:p>
      <w:pPr>
        <w:pStyle w:val="Heading3"/>
      </w:pPr>
      <w:r>
        <w:rPr>
          <w:lang w:val="en-US"/>
        </w:rPr>
        <w:t xml:space="preserve">IPOS-DESC-3aaa5d571b3f95fe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u_pmu.resetn_fifo.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u_pmu.resetn_fifo.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4"/>
        </w:numPr>
      </w:pPr>
      <w:r>
        <w:rPr>
          <w:b/>
          <w:bCs/>
          <w:lang w:val="en-US"/>
        </w:rPr>
        <w:t xml:space="preserve">What the specification already states:</w:t>
      </w:r>
      <w:r>
        <w:rPr>
          <w:lang w:val="en-US"/>
        </w:rPr>
        <w:t xml:space="preserve"> </w:t>
      </w:r>
      <w:r>
        <w:rPr>
          <w:lang w:val="en-US"/>
        </w:rPr>
        <w:t xml:space="preserve">Approved catalog description: u_pmu.resetn_fifo. Exact same-owner requirement context is included below.</w:t>
      </w:r>
    </w:p>
    <w:p>
      <w:pPr>
        <w:pStyle w:val="Compact"/>
        <w:numPr>
          <w:ilvl w:val="0"/>
          <w:numId w:val="16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6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4"/>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644"/>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6"/>
    <w:bookmarkStart w:id="667" w:name="ipos-desc-4ac44eac01dc9c8e"/>
    <w:p>
      <w:pPr>
        <w:pStyle w:val="Heading3"/>
      </w:pPr>
      <w:r>
        <w:rPr>
          <w:lang w:val="en-US"/>
        </w:rPr>
        <w:t xml:space="preserve">IPOS-DESC-4ac44eac01dc9c8e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u_afa_xbar.hsel_M2.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u_afa_xbar.hsel_M2.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5"/>
        </w:numPr>
      </w:pPr>
      <w:r>
        <w:rPr>
          <w:b/>
          <w:bCs/>
          <w:lang w:val="en-US"/>
        </w:rPr>
        <w:t xml:space="preserve">What the specification already states:</w:t>
      </w:r>
      <w:r>
        <w:rPr>
          <w:lang w:val="en-US"/>
        </w:rPr>
        <w:t xml:space="preserve"> </w:t>
      </w:r>
      <w:r>
        <w:rPr>
          <w:lang w:val="en-US"/>
        </w:rPr>
        <w:t xml:space="preserve">Approved catalog description: AHB Slave Port u_afa_xbar.hsel_M2. Exact same-owner requirement context is included below.</w:t>
      </w:r>
    </w:p>
    <w:p>
      <w:pPr>
        <w:pStyle w:val="Compact"/>
        <w:numPr>
          <w:ilvl w:val="0"/>
          <w:numId w:val="16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 If already explicit, correct shared interpretation rather than amend the source.</w:t>
      </w:r>
    </w:p>
    <w:p>
      <w:pPr>
        <w:pStyle w:val="Compact"/>
        <w:numPr>
          <w:ilvl w:val="0"/>
          <w:numId w:val="16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5"/>
        </w:numPr>
      </w:pPr>
      <w:r>
        <w:rPr>
          <w:b/>
          <w:bCs/>
          <w:lang w:val="en-US"/>
        </w:rPr>
        <w:t xml:space="preserve">Signal/register information:</w:t>
      </w:r>
      <w:r>
        <w:rPr>
          <w:lang w:val="en-US"/>
        </w:rPr>
        <w:t xml:space="preserve"> </w:t>
      </w:r>
      <w:r>
        <w:rPr>
          <w:lang w:val="en-US"/>
        </w:rPr>
        <w:t xml:space="preserve">HSEL; direction: input</w:t>
      </w:r>
    </w:p>
    <w:p>
      <w:pPr>
        <w:pStyle w:val="Compact"/>
        <w:numPr>
          <w:ilvl w:val="0"/>
          <w:numId w:val="1645"/>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7"/>
    <w:bookmarkStart w:id="668" w:name="ipos-desc-e0f819e4f19c1f6e"/>
    <w:p>
      <w:pPr>
        <w:pStyle w:val="Heading3"/>
      </w:pPr>
      <w:r>
        <w:rPr>
          <w:lang w:val="en-US"/>
        </w:rPr>
        <w:t xml:space="preserve">IPOS-DESC-e0f819e4f19c1f6e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[AW-1:0] AHB Slave Port u_afa_xbar.haddr_M2.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[AW-1:0] AHB Slave Port u_afa_xbar.haddr_M2.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6"/>
        </w:numPr>
      </w:pPr>
      <w:r>
        <w:rPr>
          <w:b/>
          <w:bCs/>
          <w:lang w:val="en-US"/>
        </w:rPr>
        <w:t xml:space="preserve">What the specification already states:</w:t>
      </w:r>
      <w:r>
        <w:rPr>
          <w:lang w:val="en-US"/>
        </w:rPr>
        <w:t xml:space="preserve"> </w:t>
      </w:r>
      <w:r>
        <w:rPr>
          <w:lang w:val="en-US"/>
        </w:rPr>
        <w:t xml:space="preserve">Approved catalog description: [AW-1:0] AHB Slave Port u_afa_xbar.haddr_M2. Exact same-owner requirement context is included below.</w:t>
      </w:r>
    </w:p>
    <w:p>
      <w:pPr>
        <w:pStyle w:val="Compact"/>
        <w:numPr>
          <w:ilvl w:val="0"/>
          <w:numId w:val="16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 If already explicit, correct shared interpretation rather than amend the source.</w:t>
      </w:r>
    </w:p>
    <w:p>
      <w:pPr>
        <w:pStyle w:val="Compact"/>
        <w:numPr>
          <w:ilvl w:val="0"/>
          <w:numId w:val="16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6"/>
        </w:numPr>
      </w:pPr>
      <w:r>
        <w:rPr>
          <w:b/>
          <w:bCs/>
          <w:lang w:val="en-US"/>
        </w:rPr>
        <w:t xml:space="preserve">Signal/register information:</w:t>
      </w:r>
      <w:r>
        <w:rPr>
          <w:lang w:val="en-US"/>
        </w:rPr>
        <w:t xml:space="preserve"> </w:t>
      </w:r>
      <w:r>
        <w:rPr>
          <w:lang w:val="en-US"/>
        </w:rPr>
        <w:t xml:space="preserve">HADDR; direction: input</w:t>
      </w:r>
    </w:p>
    <w:p>
      <w:pPr>
        <w:pStyle w:val="Compact"/>
        <w:numPr>
          <w:ilvl w:val="0"/>
          <w:numId w:val="1646"/>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8"/>
    <w:bookmarkStart w:id="669" w:name="ipos-desc-489757cb1f70496b"/>
    <w:p>
      <w:pPr>
        <w:pStyle w:val="Heading3"/>
      </w:pPr>
      <w:r>
        <w:rPr>
          <w:lang w:val="en-US"/>
        </w:rPr>
        <w:t xml:space="preserve">IPOS-DESC-489757cb1f70496b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[3:0] AHB Slave Port u_afa_xbar.hmaster_M2.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 Slave Port u_afa_xbar.hmaster_M2.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requirement:Smart FIFO:DDS_STBIO1_00000008; offsets 0 to 116</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Source: requirement:Smart FIFO:DDS_STBIO1_00000199; offsets 0 to 116</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C:/Users/iannuzza/LOCAL_PROJ/Github_copilot_proj/STBIO_AI/artifacts/stage1_requirements/ocr_extracts/DDS_STBIO1_p112.txt; approved requirement:DDS_STBIO1_00000008; C:\Users\iannuzza\LOCAL_PROJ\Github_copilot_proj\Deterministic_Reqs_workflow\data\canonical\canonical_store.sqlite; approved snapshot; artifacts/stage2_mirco_arc/block_inventory.csv; approved requirement:DDS_STBIO1_00000199</w:t>
      </w:r>
    </w:p>
    <w:p>
      <w:pPr>
        <w:pStyle w:val="BodyText"/>
      </w:pPr>
      <w:r>
        <w:rPr>
          <w:b/>
          <w:bCs/>
          <w:lang w:val="en-US"/>
        </w:rPr>
        <w:t xml:space="preserve">Diagnostic note</w:t>
      </w:r>
    </w:p>
    <w:p>
      <w:pPr>
        <w:pStyle w:val="Compact"/>
        <w:numPr>
          <w:ilvl w:val="0"/>
          <w:numId w:val="1647"/>
        </w:numPr>
      </w:pPr>
      <w:r>
        <w:rPr>
          <w:b/>
          <w:bCs/>
          <w:lang w:val="en-US"/>
        </w:rPr>
        <w:t xml:space="preserve">What the specification already states:</w:t>
      </w:r>
      <w:r>
        <w:rPr>
          <w:lang w:val="en-US"/>
        </w:rPr>
        <w:t xml:space="preserve"> </w:t>
      </w:r>
      <w:r>
        <w:rPr>
          <w:lang w:val="en-US"/>
        </w:rPr>
        <w:t xml:space="preserve">Approved catalog description: [3:0] AHB Slave Port u_afa_xbar.hmaster_M2. Exact same-owner requirement context is included below.</w:t>
      </w:r>
    </w:p>
    <w:p>
      <w:pPr>
        <w:pStyle w:val="Compact"/>
        <w:numPr>
          <w:ilvl w:val="0"/>
          <w:numId w:val="1647"/>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47"/>
        </w:numPr>
      </w:pPr>
      <w:r>
        <w:rPr>
          <w:b/>
          <w:bCs/>
          <w:lang w:val="en-US"/>
        </w:rPr>
        <w:t xml:space="preserve">What the user needs to do:</w:t>
      </w:r>
      <w:r>
        <w:rPr>
          <w:lang w:val="en-US"/>
        </w:rPr>
        <w:t xml:space="preserve"> </w:t>
      </w:r>
      <w:r>
        <w:rPr>
          <w:lang w:val="en-US"/>
        </w:rPr>
        <w:t xml:space="preserve">Locate or clarify the approved handling, timing relationship for HMASTER. If already explicit, correct shared interpretation rather than amend the source.</w:t>
      </w:r>
    </w:p>
    <w:p>
      <w:pPr>
        <w:pStyle w:val="Compact"/>
        <w:numPr>
          <w:ilvl w:val="0"/>
          <w:numId w:val="16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7"/>
        </w:numPr>
      </w:pPr>
      <w:r>
        <w:rPr>
          <w:b/>
          <w:bCs/>
          <w:lang w:val="en-US"/>
        </w:rPr>
        <w:t xml:space="preserve">Signal/register information:</w:t>
      </w:r>
      <w:r>
        <w:rPr>
          <w:lang w:val="en-US"/>
        </w:rPr>
        <w:t xml:space="preserve"> </w:t>
      </w:r>
      <w:r>
        <w:rPr>
          <w:lang w:val="en-US"/>
        </w:rPr>
        <w:t xml:space="preserve">HMASTER; direction: input</w:t>
      </w:r>
    </w:p>
    <w:p>
      <w:pPr>
        <w:pStyle w:val="Compact"/>
        <w:numPr>
          <w:ilvl w:val="0"/>
          <w:numId w:val="1647"/>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9"/>
    <w:bookmarkStart w:id="670" w:name="ipos-desc-456d33b101a47777"/>
    <w:p>
      <w:pPr>
        <w:pStyle w:val="Heading3"/>
      </w:pPr>
      <w:r>
        <w:rPr>
          <w:lang w:val="en-US"/>
        </w:rPr>
        <w:t xml:space="preserve">IPOS-DESC-456d33b101a47777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[1:0] AHB Slave Port u_afa_xbar.htrans_M2.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 Slave Port u_afa_xbar.htrans_M2.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8"/>
        </w:numPr>
      </w:pPr>
      <w:r>
        <w:rPr>
          <w:b/>
          <w:bCs/>
          <w:lang w:val="en-US"/>
        </w:rPr>
        <w:t xml:space="preserve">What the specification already states:</w:t>
      </w:r>
      <w:r>
        <w:rPr>
          <w:lang w:val="en-US"/>
        </w:rPr>
        <w:t xml:space="preserve"> </w:t>
      </w:r>
      <w:r>
        <w:rPr>
          <w:lang w:val="en-US"/>
        </w:rPr>
        <w:t xml:space="preserve">Approved catalog description: [1:0] AHB Slave Port u_afa_xbar.htrans_M2. Exact same-owner requirement context is included below.</w:t>
      </w:r>
    </w:p>
    <w:p>
      <w:pPr>
        <w:pStyle w:val="Compact"/>
        <w:numPr>
          <w:ilvl w:val="0"/>
          <w:numId w:val="16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 If already explicit, correct shared interpretation rather than amend the source.</w:t>
      </w:r>
    </w:p>
    <w:p>
      <w:pPr>
        <w:pStyle w:val="Compact"/>
        <w:numPr>
          <w:ilvl w:val="0"/>
          <w:numId w:val="16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8"/>
        </w:numPr>
      </w:pPr>
      <w:r>
        <w:rPr>
          <w:b/>
          <w:bCs/>
          <w:lang w:val="en-US"/>
        </w:rPr>
        <w:t xml:space="preserve">Signal/register information:</w:t>
      </w:r>
      <w:r>
        <w:rPr>
          <w:lang w:val="en-US"/>
        </w:rPr>
        <w:t xml:space="preserve"> </w:t>
      </w:r>
      <w:r>
        <w:rPr>
          <w:lang w:val="en-US"/>
        </w:rPr>
        <w:t xml:space="preserve">HTRANS; direction: input</w:t>
      </w:r>
    </w:p>
    <w:p>
      <w:pPr>
        <w:pStyle w:val="Compact"/>
        <w:numPr>
          <w:ilvl w:val="0"/>
          <w:numId w:val="1648"/>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0"/>
    <w:bookmarkStart w:id="671" w:name="ipos-desc-c3e1c947c72d2c92"/>
    <w:p>
      <w:pPr>
        <w:pStyle w:val="Heading3"/>
      </w:pPr>
      <w:r>
        <w:rPr>
          <w:lang w:val="en-US"/>
        </w:rPr>
        <w:t xml:space="preserve">IPOS-DESC-c3e1c947c72d2c92</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[2:0] AHB Slave Port u_afa_xbar.hsize_M2.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 Slave Port u_afa_xbar.hsize_M2.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49"/>
        </w:numPr>
      </w:pPr>
      <w:r>
        <w:rPr>
          <w:b/>
          <w:bCs/>
          <w:lang w:val="en-US"/>
        </w:rPr>
        <w:t xml:space="preserve">What the specification already states:</w:t>
      </w:r>
      <w:r>
        <w:rPr>
          <w:lang w:val="en-US"/>
        </w:rPr>
        <w:t xml:space="preserve"> </w:t>
      </w:r>
      <w:r>
        <w:rPr>
          <w:lang w:val="en-US"/>
        </w:rPr>
        <w:t xml:space="preserve">Approved catalog description: [2:0] AHB Slave Port u_afa_xbar.hsize_M2. Exact same-owner requirement context is included below.</w:t>
      </w:r>
    </w:p>
    <w:p>
      <w:pPr>
        <w:pStyle w:val="Compact"/>
        <w:numPr>
          <w:ilvl w:val="0"/>
          <w:numId w:val="16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 If already explicit, correct shared interpretation rather than amend the source.</w:t>
      </w:r>
    </w:p>
    <w:p>
      <w:pPr>
        <w:pStyle w:val="Compact"/>
        <w:numPr>
          <w:ilvl w:val="0"/>
          <w:numId w:val="16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49"/>
        </w:numPr>
      </w:pPr>
      <w:r>
        <w:rPr>
          <w:b/>
          <w:bCs/>
          <w:lang w:val="en-US"/>
        </w:rPr>
        <w:t xml:space="preserve">Signal/register information:</w:t>
      </w:r>
      <w:r>
        <w:rPr>
          <w:lang w:val="en-US"/>
        </w:rPr>
        <w:t xml:space="preserve"> </w:t>
      </w:r>
      <w:r>
        <w:rPr>
          <w:lang w:val="en-US"/>
        </w:rPr>
        <w:t xml:space="preserve">HSIZE; direction: input</w:t>
      </w:r>
    </w:p>
    <w:p>
      <w:pPr>
        <w:pStyle w:val="Compact"/>
        <w:numPr>
          <w:ilvl w:val="0"/>
          <w:numId w:val="1649"/>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1"/>
    <w:bookmarkStart w:id="672" w:name="ipos-desc-6529663c1aca0556"/>
    <w:p>
      <w:pPr>
        <w:pStyle w:val="Heading3"/>
      </w:pPr>
      <w:r>
        <w:rPr>
          <w:lang w:val="en-US"/>
        </w:rPr>
        <w:t xml:space="preserve">IPOS-DESC-6529663c1aca0556</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0"/>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 If already explicit, correct shared interpretation rather than amend the source.</w:t>
      </w:r>
    </w:p>
    <w:p>
      <w:pPr>
        <w:pStyle w:val="Compact"/>
        <w:numPr>
          <w:ilvl w:val="0"/>
          <w:numId w:val="16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0"/>
        </w:numPr>
      </w:pPr>
      <w:r>
        <w:rPr>
          <w:b/>
          <w:bCs/>
          <w:lang w:val="en-US"/>
        </w:rPr>
        <w:t xml:space="preserve">Signal/register information:</w:t>
      </w:r>
      <w:r>
        <w:rPr>
          <w:lang w:val="en-US"/>
        </w:rPr>
        <w:t xml:space="preserve"> </w:t>
      </w:r>
      <w:r>
        <w:rPr>
          <w:lang w:val="en-US"/>
        </w:rPr>
        <w:t xml:space="preserve">HWRITE; direction: input</w:t>
      </w:r>
    </w:p>
    <w:p>
      <w:pPr>
        <w:pStyle w:val="Compact"/>
        <w:numPr>
          <w:ilvl w:val="0"/>
          <w:numId w:val="1650"/>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2"/>
    <w:bookmarkStart w:id="673" w:name="ipos-desc-482d8801ead34527"/>
    <w:p>
      <w:pPr>
        <w:pStyle w:val="Heading3"/>
      </w:pPr>
      <w:r>
        <w:rPr>
          <w:lang w:val="en-US"/>
        </w:rPr>
        <w:t xml:space="preserve">IPOS-DESC-482d8801ead34527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1"/>
        </w:numPr>
      </w:pPr>
      <w:r>
        <w:rPr>
          <w:b/>
          <w:bCs/>
          <w:lang w:val="en-US"/>
        </w:rPr>
        <w:t xml:space="preserve">What the specification already states:</w:t>
      </w:r>
      <w:r>
        <w:rPr>
          <w:lang w:val="en-US"/>
        </w:rPr>
        <w:t xml:space="preserve"> </w:t>
      </w:r>
      <w:r>
        <w:rPr>
          <w:lang w:val="en-US"/>
        </w:rPr>
        <w:t xml:space="preserve">Approved catalog description: [31:0] AHB Slave Port u_afa_xbar.. Exact same-owner requirement context is included below.</w:t>
      </w:r>
    </w:p>
    <w:p>
      <w:pPr>
        <w:pStyle w:val="Compact"/>
        <w:numPr>
          <w:ilvl w:val="0"/>
          <w:numId w:val="16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 If already explicit, correct shared interpretation rather than amend the source.</w:t>
      </w:r>
    </w:p>
    <w:p>
      <w:pPr>
        <w:pStyle w:val="Compact"/>
        <w:numPr>
          <w:ilvl w:val="0"/>
          <w:numId w:val="16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1"/>
        </w:numPr>
      </w:pPr>
      <w:r>
        <w:rPr>
          <w:b/>
          <w:bCs/>
          <w:lang w:val="en-US"/>
        </w:rPr>
        <w:t xml:space="preserve">Signal/register information:</w:t>
      </w:r>
      <w:r>
        <w:rPr>
          <w:lang w:val="en-US"/>
        </w:rPr>
        <w:t xml:space="preserve"> </w:t>
      </w:r>
      <w:r>
        <w:rPr>
          <w:lang w:val="en-US"/>
        </w:rPr>
        <w:t xml:space="preserve">HWDATA; direction: input</w:t>
      </w:r>
    </w:p>
    <w:p>
      <w:pPr>
        <w:pStyle w:val="Compact"/>
        <w:numPr>
          <w:ilvl w:val="0"/>
          <w:numId w:val="1651"/>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3"/>
    <w:bookmarkStart w:id="674" w:name="ipos-desc-d5ff7c5390427dcb"/>
    <w:p>
      <w:pPr>
        <w:pStyle w:val="Heading3"/>
      </w:pPr>
      <w:r>
        <w:rPr>
          <w:lang w:val="en-US"/>
        </w:rPr>
        <w:t xml:space="preserve">IPOS-DESC-d5ff7c5390427dcb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2"/>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5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5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 If already explicit, correct shared interpretation rather than amend the source.</w:t>
      </w:r>
    </w:p>
    <w:p>
      <w:pPr>
        <w:pStyle w:val="Compact"/>
        <w:numPr>
          <w:ilvl w:val="0"/>
          <w:numId w:val="16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2"/>
        </w:numPr>
      </w:pPr>
      <w:r>
        <w:rPr>
          <w:b/>
          <w:bCs/>
          <w:lang w:val="en-US"/>
        </w:rPr>
        <w:t xml:space="preserve">Signal/register information:</w:t>
      </w:r>
      <w:r>
        <w:rPr>
          <w:lang w:val="en-US"/>
        </w:rPr>
        <w:t xml:space="preserve"> </w:t>
      </w:r>
      <w:r>
        <w:rPr>
          <w:lang w:val="en-US"/>
        </w:rPr>
        <w:t xml:space="preserve">HREADY; direction: input</w:t>
      </w:r>
    </w:p>
    <w:p>
      <w:pPr>
        <w:pStyle w:val="Compact"/>
        <w:numPr>
          <w:ilvl w:val="0"/>
          <w:numId w:val="1652"/>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4"/>
    <w:bookmarkStart w:id="675" w:name="ipos-desc-9f658d893c48db8e"/>
    <w:p>
      <w:pPr>
        <w:pStyle w:val="Heading3"/>
      </w:pPr>
      <w:r>
        <w:rPr>
          <w:lang w:val="en-US"/>
        </w:rPr>
        <w:t xml:space="preserve">IPOS-DESC-9f658d893c48db8e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3"/>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 If already explicit, correct shared interpretation rather than amend the source.</w:t>
      </w:r>
    </w:p>
    <w:p>
      <w:pPr>
        <w:pStyle w:val="Compact"/>
        <w:numPr>
          <w:ilvl w:val="0"/>
          <w:numId w:val="16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3"/>
        </w:numPr>
      </w:pPr>
      <w:r>
        <w:rPr>
          <w:b/>
          <w:bCs/>
          <w:lang w:val="en-US"/>
        </w:rPr>
        <w:t xml:space="preserve">Signal/register information:</w:t>
      </w:r>
      <w:r>
        <w:rPr>
          <w:lang w:val="en-US"/>
        </w:rPr>
        <w:t xml:space="preserve"> </w:t>
      </w:r>
      <w:r>
        <w:rPr>
          <w:lang w:val="en-US"/>
        </w:rPr>
        <w:t xml:space="preserve">HREADYOUT; direction: output</w:t>
      </w:r>
    </w:p>
    <w:p>
      <w:pPr>
        <w:pStyle w:val="Compact"/>
        <w:numPr>
          <w:ilvl w:val="0"/>
          <w:numId w:val="1653"/>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5"/>
    <w:bookmarkStart w:id="676" w:name="ipos-desc-13ec8abc681681ec"/>
    <w:p>
      <w:pPr>
        <w:pStyle w:val="Heading3"/>
      </w:pPr>
      <w:r>
        <w:rPr>
          <w:lang w:val="en-US"/>
        </w:rPr>
        <w:t xml:space="preserve">IPOS-DESC-13ec8abc681681ec</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[31:0]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4"/>
        </w:numPr>
      </w:pPr>
      <w:r>
        <w:rPr>
          <w:b/>
          <w:bCs/>
          <w:lang w:val="en-US"/>
        </w:rPr>
        <w:t xml:space="preserve">What the specification already states:</w:t>
      </w:r>
      <w:r>
        <w:rPr>
          <w:lang w:val="en-US"/>
        </w:rPr>
        <w:t xml:space="preserve"> </w:t>
      </w:r>
      <w:r>
        <w:rPr>
          <w:lang w:val="en-US"/>
        </w:rPr>
        <w:t xml:space="preserve">Approved catalog description: [31:0] AHB Slave Port u_afa_xbar.. Exact same-owner requirement context is included below.</w:t>
      </w:r>
    </w:p>
    <w:p>
      <w:pPr>
        <w:pStyle w:val="Compact"/>
        <w:numPr>
          <w:ilvl w:val="0"/>
          <w:numId w:val="16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 If already explicit, correct shared interpretation rather than amend the source.</w:t>
      </w:r>
    </w:p>
    <w:p>
      <w:pPr>
        <w:pStyle w:val="Compact"/>
        <w:numPr>
          <w:ilvl w:val="0"/>
          <w:numId w:val="16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4"/>
        </w:numPr>
      </w:pPr>
      <w:r>
        <w:rPr>
          <w:b/>
          <w:bCs/>
          <w:lang w:val="en-US"/>
        </w:rPr>
        <w:t xml:space="preserve">Signal/register information:</w:t>
      </w:r>
      <w:r>
        <w:rPr>
          <w:lang w:val="en-US"/>
        </w:rPr>
        <w:t xml:space="preserve"> </w:t>
      </w:r>
      <w:r>
        <w:rPr>
          <w:lang w:val="en-US"/>
        </w:rPr>
        <w:t xml:space="preserve">HRDATA; direction: output</w:t>
      </w:r>
    </w:p>
    <w:p>
      <w:pPr>
        <w:pStyle w:val="Compact"/>
        <w:numPr>
          <w:ilvl w:val="0"/>
          <w:numId w:val="1654"/>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6"/>
    <w:bookmarkStart w:id="677" w:name="ipos-desc-27b2712965911479"/>
    <w:p>
      <w:pPr>
        <w:pStyle w:val="Heading3"/>
      </w:pPr>
      <w:r>
        <w:rPr>
          <w:lang w:val="en-US"/>
        </w:rPr>
        <w:t xml:space="preserve">IPOS-DESC-27b2712965911479</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5"/>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5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 If already explicit, correct shared interpretation rather than amend the source.</w:t>
      </w:r>
    </w:p>
    <w:p>
      <w:pPr>
        <w:pStyle w:val="Compact"/>
        <w:numPr>
          <w:ilvl w:val="0"/>
          <w:numId w:val="16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5"/>
        </w:numPr>
      </w:pPr>
      <w:r>
        <w:rPr>
          <w:b/>
          <w:bCs/>
          <w:lang w:val="en-US"/>
        </w:rPr>
        <w:t xml:space="preserve">Signal/register information:</w:t>
      </w:r>
      <w:r>
        <w:rPr>
          <w:lang w:val="en-US"/>
        </w:rPr>
        <w:t xml:space="preserve"> </w:t>
      </w:r>
      <w:r>
        <w:rPr>
          <w:lang w:val="en-US"/>
        </w:rPr>
        <w:t xml:space="preserve">HRESP; direction: output</w:t>
      </w:r>
    </w:p>
    <w:p>
      <w:pPr>
        <w:pStyle w:val="Compact"/>
        <w:numPr>
          <w:ilvl w:val="0"/>
          <w:numId w:val="1655"/>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7"/>
    <w:bookmarkStart w:id="678" w:name="ipos-desc-ad5fc841a03d7b3b"/>
    <w:p>
      <w:pPr>
        <w:pStyle w:val="Heading3"/>
      </w:pPr>
      <w:r>
        <w:rPr>
          <w:lang w:val="en-US"/>
        </w:rPr>
        <w:t xml:space="preserve">IPOS-DESC-ad5fc841a03d7b3b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[ADDR_WIDTH- 1:0] u_ca_fifo_bist_c.ags_1.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[ADDR_WIDTH- 1:0] u_ca_fifo_bist_c.ags_1.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6"/>
        </w:numPr>
      </w:pPr>
      <w:r>
        <w:rPr>
          <w:b/>
          <w:bCs/>
          <w:lang w:val="en-US"/>
        </w:rPr>
        <w:t xml:space="preserve">What the specification already states:</w:t>
      </w:r>
      <w:r>
        <w:rPr>
          <w:lang w:val="en-US"/>
        </w:rPr>
        <w:t xml:space="preserve"> </w:t>
      </w:r>
      <w:r>
        <w:rPr>
          <w:lang w:val="en-US"/>
        </w:rPr>
        <w:t xml:space="preserve">Approved catalog description: [ADDR_WIDTH- 1:0] u_ca_fifo_bist_c.ags_1. Exact same-owner requirement context is included below.</w:t>
      </w:r>
    </w:p>
    <w:p>
      <w:pPr>
        <w:pStyle w:val="Compact"/>
        <w:numPr>
          <w:ilvl w:val="0"/>
          <w:numId w:val="165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O_FIFO_RAM_A. If already explicit, correct shared interpretation rather than amend the source.</w:t>
      </w:r>
    </w:p>
    <w:p>
      <w:pPr>
        <w:pStyle w:val="Compact"/>
        <w:numPr>
          <w:ilvl w:val="0"/>
          <w:numId w:val="16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6"/>
        </w:numPr>
      </w:pPr>
      <w:r>
        <w:rPr>
          <w:b/>
          <w:bCs/>
          <w:lang w:val="en-US"/>
        </w:rPr>
        <w:t xml:space="preserve">Signal/register information:</w:t>
      </w:r>
      <w:r>
        <w:rPr>
          <w:lang w:val="en-US"/>
        </w:rPr>
        <w:t xml:space="preserve"> </w:t>
      </w:r>
      <w:r>
        <w:rPr>
          <w:lang w:val="en-US"/>
        </w:rPr>
        <w:t xml:space="preserve">O_FIFO_RAM_A; direction: output</w:t>
      </w:r>
    </w:p>
    <w:p>
      <w:pPr>
        <w:pStyle w:val="Compact"/>
        <w:numPr>
          <w:ilvl w:val="0"/>
          <w:numId w:val="1656"/>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8"/>
    <w:bookmarkStart w:id="679" w:name="ipos-desc-d4f7a547d6d29091"/>
    <w:p>
      <w:pPr>
        <w:pStyle w:val="Heading3"/>
      </w:pPr>
      <w:r>
        <w:rPr>
          <w:lang w:val="en-US"/>
        </w:rPr>
        <w:t xml:space="preserve">IPOS-DESC-d4f7a547d6d29091</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[23:0] u_ca_fifo_bist_c.csns_1.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u_ca_fifo_bist_c.csns_1.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7"/>
        </w:numPr>
      </w:pPr>
      <w:r>
        <w:rPr>
          <w:b/>
          <w:bCs/>
          <w:lang w:val="en-US"/>
        </w:rPr>
        <w:t xml:space="preserve">What the specification already states:</w:t>
      </w:r>
      <w:r>
        <w:rPr>
          <w:lang w:val="en-US"/>
        </w:rPr>
        <w:t xml:space="preserve"> </w:t>
      </w:r>
      <w:r>
        <w:rPr>
          <w:lang w:val="en-US"/>
        </w:rPr>
        <w:t xml:space="preserve">Approved catalog description: [23:0] u_ca_fifo_bist_c.csns_1. Exact same-owner requirement context is included below.</w:t>
      </w:r>
    </w:p>
    <w:p>
      <w:pPr>
        <w:pStyle w:val="Compact"/>
        <w:numPr>
          <w:ilvl w:val="0"/>
          <w:numId w:val="165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O_FIFO_RAM_D. If already explicit, correct shared interpretation rather than amend the source.</w:t>
      </w:r>
    </w:p>
    <w:p>
      <w:pPr>
        <w:pStyle w:val="Compact"/>
        <w:numPr>
          <w:ilvl w:val="0"/>
          <w:numId w:val="16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7"/>
        </w:numPr>
      </w:pPr>
      <w:r>
        <w:rPr>
          <w:b/>
          <w:bCs/>
          <w:lang w:val="en-US"/>
        </w:rPr>
        <w:t xml:space="preserve">Signal/register information:</w:t>
      </w:r>
      <w:r>
        <w:rPr>
          <w:lang w:val="en-US"/>
        </w:rPr>
        <w:t xml:space="preserve"> </w:t>
      </w:r>
      <w:r>
        <w:rPr>
          <w:lang w:val="en-US"/>
        </w:rPr>
        <w:t xml:space="preserve">O_FIFO_RAM_D; direction: output</w:t>
      </w:r>
    </w:p>
    <w:p>
      <w:pPr>
        <w:pStyle w:val="Compact"/>
        <w:numPr>
          <w:ilvl w:val="0"/>
          <w:numId w:val="1657"/>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9"/>
    <w:bookmarkStart w:id="680" w:name="ipos-desc-17332c682843cf37"/>
    <w:p>
      <w:pPr>
        <w:pStyle w:val="Heading3"/>
      </w:pPr>
      <w:r>
        <w:rPr>
          <w:lang w:val="en-US"/>
        </w:rPr>
        <w:t xml:space="preserve">IPOS-DESC-17332c682843cf37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u_ca_fifo_bist_c.dgs_1.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u_ca_fifo_bist_c.dgs_1.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8"/>
        </w:numPr>
      </w:pPr>
      <w:r>
        <w:rPr>
          <w:b/>
          <w:bCs/>
          <w:lang w:val="en-US"/>
        </w:rPr>
        <w:t xml:space="preserve">What the specification already states:</w:t>
      </w:r>
      <w:r>
        <w:rPr>
          <w:lang w:val="en-US"/>
        </w:rPr>
        <w:t xml:space="preserve"> </w:t>
      </w:r>
      <w:r>
        <w:rPr>
          <w:lang w:val="en-US"/>
        </w:rPr>
        <w:t xml:space="preserve">Approved catalog description: u_ca_fifo_bist_c.dgs_1. Exact same-owner requirement context is included below.</w:t>
      </w:r>
    </w:p>
    <w:p>
      <w:pPr>
        <w:pStyle w:val="Compact"/>
        <w:numPr>
          <w:ilvl w:val="0"/>
          <w:numId w:val="165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O_FIFO_RAM_CSN. If already explicit, correct shared interpretation rather than amend the source.</w:t>
      </w:r>
    </w:p>
    <w:p>
      <w:pPr>
        <w:pStyle w:val="Compact"/>
        <w:numPr>
          <w:ilvl w:val="0"/>
          <w:numId w:val="16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8"/>
        </w:numPr>
      </w:pPr>
      <w:r>
        <w:rPr>
          <w:b/>
          <w:bCs/>
          <w:lang w:val="en-US"/>
        </w:rPr>
        <w:t xml:space="preserve">Signal/register information:</w:t>
      </w:r>
      <w:r>
        <w:rPr>
          <w:lang w:val="en-US"/>
        </w:rPr>
        <w:t xml:space="preserve"> </w:t>
      </w:r>
      <w:r>
        <w:rPr>
          <w:lang w:val="en-US"/>
        </w:rPr>
        <w:t xml:space="preserve">O_FIFO_RAM_CSN; direction: output</w:t>
      </w:r>
    </w:p>
    <w:p>
      <w:pPr>
        <w:pStyle w:val="Compact"/>
        <w:numPr>
          <w:ilvl w:val="0"/>
          <w:numId w:val="1658"/>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80"/>
    <w:bookmarkStart w:id="681" w:name="ipos-desc-5e321baeaa7edace"/>
    <w:p>
      <w:pPr>
        <w:pStyle w:val="Heading3"/>
      </w:pPr>
      <w:r>
        <w:rPr>
          <w:lang w:val="en-US"/>
        </w:rPr>
        <w:t xml:space="preserve">IPOS-DESC-5e321baeaa7edace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[23:0] u_ca_fifo_bist_c.wens_1.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u_ca_fifo_bist_c.wens_1.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59"/>
        </w:numPr>
      </w:pPr>
      <w:r>
        <w:rPr>
          <w:b/>
          <w:bCs/>
          <w:lang w:val="en-US"/>
        </w:rPr>
        <w:t xml:space="preserve">What the specification already states:</w:t>
      </w:r>
      <w:r>
        <w:rPr>
          <w:lang w:val="en-US"/>
        </w:rPr>
        <w:t xml:space="preserve"> </w:t>
      </w:r>
      <w:r>
        <w:rPr>
          <w:lang w:val="en-US"/>
        </w:rPr>
        <w:t xml:space="preserve">Approved catalog description: [23:0] u_ca_fifo_bist_c.wens_1. Exact same-owner requirement context is included below.</w:t>
      </w:r>
    </w:p>
    <w:p>
      <w:pPr>
        <w:pStyle w:val="Compact"/>
        <w:numPr>
          <w:ilvl w:val="0"/>
          <w:numId w:val="165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5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O_FIFO_RAM_M. If already explicit, correct shared interpretation rather than amend the source.</w:t>
      </w:r>
    </w:p>
    <w:p>
      <w:pPr>
        <w:pStyle w:val="Compact"/>
        <w:numPr>
          <w:ilvl w:val="0"/>
          <w:numId w:val="16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59"/>
        </w:numPr>
      </w:pPr>
      <w:r>
        <w:rPr>
          <w:b/>
          <w:bCs/>
          <w:lang w:val="en-US"/>
        </w:rPr>
        <w:t xml:space="preserve">Signal/register information:</w:t>
      </w:r>
      <w:r>
        <w:rPr>
          <w:lang w:val="en-US"/>
        </w:rPr>
        <w:t xml:space="preserve"> </w:t>
      </w:r>
      <w:r>
        <w:rPr>
          <w:lang w:val="en-US"/>
        </w:rPr>
        <w:t xml:space="preserve">O_FIFO_RAM_M; direction: output</w:t>
      </w:r>
    </w:p>
    <w:p>
      <w:pPr>
        <w:pStyle w:val="Compact"/>
        <w:numPr>
          <w:ilvl w:val="0"/>
          <w:numId w:val="1659"/>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81"/>
    <w:bookmarkStart w:id="682" w:name="ipos-desc-40344a579359d6f2"/>
    <w:p>
      <w:pPr>
        <w:pStyle w:val="Heading3"/>
      </w:pPr>
      <w:r>
        <w:rPr>
          <w:lang w:val="en-US"/>
        </w:rPr>
        <w:t xml:space="preserve">IPOS-DESC-40344a579359d6f2</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u_ca_fifo_bist_c.mgs_1.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u_ca_fifo_bist_c.mgs_1.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60"/>
        </w:numPr>
      </w:pPr>
      <w:r>
        <w:rPr>
          <w:b/>
          <w:bCs/>
          <w:lang w:val="en-US"/>
        </w:rPr>
        <w:t xml:space="preserve">What the specification already states:</w:t>
      </w:r>
      <w:r>
        <w:rPr>
          <w:lang w:val="en-US"/>
        </w:rPr>
        <w:t xml:space="preserve"> </w:t>
      </w:r>
      <w:r>
        <w:rPr>
          <w:lang w:val="en-US"/>
        </w:rPr>
        <w:t xml:space="preserve">Approved catalog description: u_ca_fifo_bist_c.mgs_1. Exact same-owner requirement context is included below.</w:t>
      </w:r>
    </w:p>
    <w:p>
      <w:pPr>
        <w:pStyle w:val="Compact"/>
        <w:numPr>
          <w:ilvl w:val="0"/>
          <w:numId w:val="16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O_FIFO_RAM_WEN. If already explicit, correct shared interpretation rather than amend the source.</w:t>
      </w:r>
    </w:p>
    <w:p>
      <w:pPr>
        <w:pStyle w:val="Compact"/>
        <w:numPr>
          <w:ilvl w:val="0"/>
          <w:numId w:val="16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60"/>
        </w:numPr>
      </w:pPr>
      <w:r>
        <w:rPr>
          <w:b/>
          <w:bCs/>
          <w:lang w:val="en-US"/>
        </w:rPr>
        <w:t xml:space="preserve">Signal/register information:</w:t>
      </w:r>
      <w:r>
        <w:rPr>
          <w:lang w:val="en-US"/>
        </w:rPr>
        <w:t xml:space="preserve"> </w:t>
      </w:r>
      <w:r>
        <w:rPr>
          <w:lang w:val="en-US"/>
        </w:rPr>
        <w:t xml:space="preserve">O_FIFO_RAM_WEN; direction: output</w:t>
      </w:r>
    </w:p>
    <w:p>
      <w:pPr>
        <w:pStyle w:val="Compact"/>
        <w:numPr>
          <w:ilvl w:val="0"/>
          <w:numId w:val="1660"/>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82"/>
    <w:bookmarkStart w:id="683" w:name="ipos-desc-eb061c69b36a7251"/>
    <w:p>
      <w:pPr>
        <w:pStyle w:val="Heading3"/>
      </w:pPr>
      <w:r>
        <w:rPr>
          <w:lang w:val="en-US"/>
        </w:rPr>
        <w:t xml:space="preserve">IPOS-DESC-eb061c69b36a7251</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The approved catalog already states: [23:0] u_ca_fifo_bist_c.dgrs_1.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p>
    <w:p>
      <w:pPr>
        <w:pStyle w:val="BodyText"/>
      </w:pPr>
      <w:r>
        <w:rPr>
          <w:lang w:val="en-US"/>
        </w:rPr>
        <w:t xml:space="preserve">Clarification need: none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u_ca_fifo_bist_c.dgrs_1.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61"/>
        </w:numPr>
      </w:pPr>
      <w:r>
        <w:rPr>
          <w:b/>
          <w:bCs/>
          <w:lang w:val="en-US"/>
        </w:rPr>
        <w:t xml:space="preserve">What the specification already states:</w:t>
      </w:r>
      <w:r>
        <w:rPr>
          <w:lang w:val="en-US"/>
        </w:rPr>
        <w:t xml:space="preserve"> </w:t>
      </w:r>
      <w:r>
        <w:rPr>
          <w:lang w:val="en-US"/>
        </w:rPr>
        <w:t xml:space="preserve">Approved catalog description: [23:0] u_ca_fifo_bist_c.dgrs_1. Exact same-owner requirement context is included below.</w:t>
      </w:r>
    </w:p>
    <w:p>
      <w:pPr>
        <w:pStyle w:val="Compact"/>
        <w:numPr>
          <w:ilvl w:val="0"/>
          <w:numId w:val="16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I_FIFO_RAM_Q. If already explicit, correct shared interpretation rather than amend the source.</w:t>
      </w:r>
    </w:p>
    <w:p>
      <w:pPr>
        <w:pStyle w:val="Compact"/>
        <w:numPr>
          <w:ilvl w:val="0"/>
          <w:numId w:val="16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61"/>
        </w:numPr>
      </w:pPr>
      <w:r>
        <w:rPr>
          <w:b/>
          <w:bCs/>
          <w:lang w:val="en-US"/>
        </w:rPr>
        <w:t xml:space="preserve">Signal/register information:</w:t>
      </w:r>
      <w:r>
        <w:rPr>
          <w:lang w:val="en-US"/>
        </w:rPr>
        <w:t xml:space="preserve"> </w:t>
      </w:r>
      <w:r>
        <w:rPr>
          <w:lang w:val="en-US"/>
        </w:rPr>
        <w:t xml:space="preserve">I_FIFO_RAM_Q; direction: input</w:t>
      </w:r>
    </w:p>
    <w:p>
      <w:pPr>
        <w:pStyle w:val="Compact"/>
        <w:numPr>
          <w:ilvl w:val="0"/>
          <w:numId w:val="1661"/>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83"/>
    <w:bookmarkEnd w:id="684"/>
    <w:bookmarkStart w:id="690" w:name="source-model-relationship-review-needed"/>
    <w:p>
      <w:pPr>
        <w:pStyle w:val="Heading2"/>
      </w:pPr>
      <w:r>
        <w:rPr>
          <w:lang w:val="en-US"/>
        </w:rPr>
        <w:t xml:space="preserve">source-model relationship review needed</w:t>
      </w:r>
    </w:p>
    <w:p>
      <w:pPr>
        <w:pStyle w:val="FirstParagraph"/>
      </w:pPr>
      <w:r>
        <w:rPr>
          <w:lang w:val="en-US"/>
        </w:rPr>
        <w:t xml:space="preserve">Items: 5</w:t>
      </w:r>
    </w:p>
    <w:bookmarkStart w:id="685" w:name="ipos-desc-68b7349b2eb44736"/>
    <w:p>
      <w:pPr>
        <w:pStyle w:val="Heading3"/>
      </w:pPr>
      <w:r>
        <w:rPr>
          <w:lang w:val="en-US"/>
        </w:rPr>
        <w:t xml:space="preserve">IPOS-DESC-68b7349b2eb44736</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0 to 157</w:t>
      </w:r>
    </w:p>
    <w:p>
      <w:pPr>
        <w:pStyle w:val="SourceCode"/>
      </w:pPr>
      <w:r>
        <w:rPr>
          <w:rStyle w:val="VerbatimChar"/>
          <w:lang w:val="en-US"/>
        </w:rPr>
        <w:t xml:space="preserve">When the adc_readout_bypass mode is enabled by the 2 bitfield ADC_GENERAL_DEBUG_0 , the sampling phase of the ADC Phgen shall be bypassed in favor of regmap.</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2"/>
        </w:numPr>
      </w:pPr>
      <w:r>
        <w:rPr>
          <w:b/>
          <w:bCs/>
          <w:lang w:val="en-US"/>
        </w:rPr>
        <w:t xml:space="preserve">What the specification already states:</w:t>
      </w:r>
      <w:r>
        <w:rPr>
          <w:lang w:val="en-US"/>
        </w:rPr>
        <w:t xml:space="preserve"> </w:t>
      </w:r>
      <w:r>
        <w:rPr>
          <w:lang w:val="en-US"/>
        </w:rPr>
        <w:t xml:space="preserve">The approved excerpt states: When the adc_readout_bypass mode is enabled by the 2 bitfield ADC_GENERAL_DEBUG_0 , the sampling phase of the ADC Phgen shall be bypassed in favor of regmap.</w:t>
      </w:r>
    </w:p>
    <w:p>
      <w:pPr>
        <w:pStyle w:val="Compact"/>
        <w:numPr>
          <w:ilvl w:val="0"/>
          <w:numId w:val="166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5"/>
    <w:bookmarkStart w:id="686" w:name="ipos-desc-d1b4b41c597584e0"/>
    <w:p>
      <w:pPr>
        <w:pStyle w:val="Heading3"/>
      </w:pPr>
      <w:r>
        <w:rPr>
          <w:lang w:val="en-US"/>
        </w:rPr>
        <w:t xml:space="preserve">IPOS-DESC-d1b4b41c597584e0</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158 to 240</w:t>
      </w:r>
    </w:p>
    <w:p>
      <w:pPr>
        <w:pStyle w:val="SourceCode"/>
      </w:pPr>
      <w:r>
        <w:rPr>
          <w:rStyle w:val="VerbatimChar"/>
          <w:lang w:val="en-US"/>
        </w:rPr>
        <w:t xml:space="preserve">In particular, the Sampling phase shall be controlled by the register EN_ADC_DEBUG</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3"/>
        </w:numPr>
      </w:pPr>
      <w:r>
        <w:rPr>
          <w:b/>
          <w:bCs/>
          <w:lang w:val="en-US"/>
        </w:rPr>
        <w:t xml:space="preserve">What the specification already states:</w:t>
      </w:r>
      <w:r>
        <w:rPr>
          <w:lang w:val="en-US"/>
        </w:rPr>
        <w:t xml:space="preserve"> </w:t>
      </w:r>
      <w:r>
        <w:rPr>
          <w:lang w:val="en-US"/>
        </w:rPr>
        <w:t xml:space="preserve">The approved excerpt states: In particular, the Sampling phase shall be controlled by the register EN_ADC_DEBUG</w:t>
      </w:r>
    </w:p>
    <w:p>
      <w:pPr>
        <w:pStyle w:val="Compact"/>
        <w:numPr>
          <w:ilvl w:val="0"/>
          <w:numId w:val="166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6"/>
    <w:bookmarkStart w:id="687" w:name="ipos-desc-142d3b08e8d97db9"/>
    <w:p>
      <w:pPr>
        <w:pStyle w:val="Heading3"/>
      </w:pPr>
      <w:r>
        <w:rPr>
          <w:lang w:val="en-US"/>
        </w:rPr>
        <w:t xml:space="preserve">IPOS-DESC-142d3b08e8d97db9</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240 to 373</w:t>
      </w:r>
    </w:p>
    <w:p>
      <w:pPr>
        <w:pStyle w:val="SourceCode"/>
      </w:pPr>
      <w:r>
        <w:rPr>
          <w:rStyle w:val="VerbatimChar"/>
          <w:lang w:val="en-US"/>
        </w:rPr>
        <w:t xml:space="preserve"> and EN_ADC_START in ADC_GENERAL_DEBUG_0 and the sampled data shall be written in ADC_DATA_OUT_DEBUG_LOW and ADC_DATA_OUT_DEBUG_HIGH.</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4"/>
        </w:numPr>
      </w:pPr>
      <w:r>
        <w:rPr>
          <w:b/>
          <w:bCs/>
          <w:lang w:val="en-US"/>
        </w:rPr>
        <w:t xml:space="preserve">What the specification already states:</w:t>
      </w:r>
      <w:r>
        <w:rPr>
          <w:lang w:val="en-US"/>
        </w:rPr>
        <w:t xml:space="preserve"> </w:t>
      </w:r>
      <w:r>
        <w:rPr>
          <w:lang w:val="en-US"/>
        </w:rPr>
        <w:t xml:space="preserve">The approved excerpt states: and EN_ADC_START in ADC_GENERAL_DEBUG_0 and the sampled data shall be written in ADC_DATA_OUT_DEBUG_LOW and ADC_DATA_OUT_DEBUG_HIGH.</w:t>
      </w:r>
    </w:p>
    <w:p>
      <w:pPr>
        <w:pStyle w:val="Compact"/>
        <w:numPr>
          <w:ilvl w:val="0"/>
          <w:numId w:val="166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7"/>
    <w:bookmarkStart w:id="688" w:name="ipos-desc-6fe60069d3117d89"/>
    <w:p>
      <w:pPr>
        <w:pStyle w:val="Heading3"/>
      </w:pPr>
      <w:r>
        <w:rPr>
          <w:lang w:val="en-US"/>
        </w:rPr>
        <w:t xml:space="preserve">IPOS-DESC-6fe60069d3117d89</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374 to 511</w:t>
      </w:r>
    </w:p>
    <w:p>
      <w:pPr>
        <w:pStyle w:val="SourceCode"/>
      </w:pPr>
      <w:r>
        <w:rPr>
          <w:rStyle w:val="VerbatimChar"/>
          <w:lang w:val="en-US"/>
        </w:rPr>
        <w:t xml:space="preserve">and In this mode, before start a new sampling operation, the RESET_DEBUG_ADC DATA in ADC_GENERAL_DEBUG_0 shall be set to 1 and then to 0.</w:t>
      </w:r>
    </w:p>
    <w:p>
      <w:pPr>
        <w:pStyle w:val="FirstParagraph"/>
      </w:pPr>
      <w:r>
        <w:rPr>
          <w:lang w:val="en-US"/>
        </w:rPr>
        <w:t xml:space="preserve">no_supported_claim</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5"/>
        </w:numPr>
      </w:pPr>
      <w:r>
        <w:rPr>
          <w:b/>
          <w:bCs/>
          <w:lang w:val="en-US"/>
        </w:rPr>
        <w:t xml:space="preserve">What the specification already states:</w:t>
      </w:r>
      <w:r>
        <w:rPr>
          <w:lang w:val="en-US"/>
        </w:rPr>
        <w:t xml:space="preserve"> </w:t>
      </w:r>
      <w:r>
        <w:rPr>
          <w:lang w:val="en-US"/>
        </w:rPr>
        <w:t xml:space="preserve">The approved excerpt states: and In this mode, before start a new sampling operation, the RESET_DEBUG_ADC DATA in ADC_GENERAL_DEBUG_0 shall be set to 1 and then to 0.</w:t>
      </w:r>
    </w:p>
    <w:p>
      <w:pPr>
        <w:pStyle w:val="Compact"/>
        <w:numPr>
          <w:ilvl w:val="0"/>
          <w:numId w:val="166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8"/>
    <w:bookmarkStart w:id="689" w:name="ipos-desc-be6938ecb47e338a"/>
    <w:p>
      <w:pPr>
        <w:pStyle w:val="Heading3"/>
      </w:pPr>
      <w:r>
        <w:rPr>
          <w:lang w:val="en-US"/>
        </w:rPr>
        <w:t xml:space="preserve">IPOS-DESC-be6938ecb47e338a</w:t>
      </w:r>
    </w:p>
    <w:p>
      <w:pPr>
        <w:pStyle w:val="FirstParagraph"/>
      </w:pPr>
      <w:r>
        <w:rPr>
          <w:lang w:val="en-US"/>
        </w:rPr>
        <w:t xml:space="preserve">Block: Main Controller</w:t>
      </w:r>
    </w:p>
    <w:p>
      <w:pPr>
        <w:pStyle w:val="BodyText"/>
      </w:pPr>
      <w:r>
        <w:rPr>
          <w:lang w:val="en-US"/>
        </w:rPr>
        <w:t xml:space="preserve">Category: source-model relationship review needed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approved source/model relationship reconciliation</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Controller:IPOS_STBIO1_MAIN_CONTROLLER_064; offsets 0 to 157</w:t>
      </w:r>
    </w:p>
    <w:p>
      <w:pPr>
        <w:pStyle w:val="SourceCode"/>
      </w:pPr>
      <w:r>
        <w:rPr>
          <w:rStyle w:val="VerbatimChar"/>
          <w:lang w:val="en-US"/>
        </w:rPr>
        <w:t xml:space="preserve">When the adc_readout_bypass mode is enabled by the 2 bitfield ADC_GENERAL_DEBUG_0 , the sampling phase of the ADC Phgen shall be bypassed in favor of regmap.</w:t>
      </w:r>
    </w:p>
    <w:p>
      <w:pPr>
        <w:pStyle w:val="FirstParagraph"/>
      </w:pPr>
      <w:r>
        <w:rPr>
          <w:lang w:val="en-US"/>
        </w:rPr>
        <w:t xml:space="preserve">Source: requirement:Main Controller:IPOS_STBIO1_MAIN_CONTROLLER_064; offsets 158 to 240</w:t>
      </w:r>
    </w:p>
    <w:p>
      <w:pPr>
        <w:pStyle w:val="SourceCode"/>
      </w:pPr>
      <w:r>
        <w:rPr>
          <w:rStyle w:val="VerbatimChar"/>
          <w:lang w:val="en-US"/>
        </w:rPr>
        <w:t xml:space="preserve">In particular, the Sampling phase shall be controlled by the register EN_ADC_DEBUG</w:t>
      </w:r>
    </w:p>
    <w:p>
      <w:pPr>
        <w:pStyle w:val="FirstParagraph"/>
      </w:pPr>
      <w:r>
        <w:rPr>
          <w:lang w:val="en-US"/>
        </w:rPr>
        <w:t xml:space="preserve">Source: requirement:Main Controller:IPOS_STBIO1_MAIN_CONTROLLER_064; offsets 240 to 373</w:t>
      </w:r>
    </w:p>
    <w:p>
      <w:pPr>
        <w:pStyle w:val="SourceCode"/>
      </w:pPr>
      <w:r>
        <w:rPr>
          <w:rStyle w:val="VerbatimChar"/>
          <w:lang w:val="en-US"/>
        </w:rPr>
        <w:t xml:space="preserve"> and EN_ADC_START in ADC_GENERAL_DEBUG_0 and the sampled data shall be written in ADC_DATA_OUT_DEBUG_LOW and ADC_DATA_OUT_DEBUG_HIGH.</w:t>
      </w:r>
    </w:p>
    <w:p>
      <w:pPr>
        <w:pStyle w:val="FirstParagraph"/>
      </w:pPr>
      <w:r>
        <w:rPr>
          <w:lang w:val="en-US"/>
        </w:rPr>
        <w:t xml:space="preserve">Source: requirement:Main Controller:IPOS_STBIO1_MAIN_CONTROLLER_064; offsets 374 to 511</w:t>
      </w:r>
    </w:p>
    <w:p>
      <w:pPr>
        <w:pStyle w:val="SourceCode"/>
      </w:pPr>
      <w:r>
        <w:rPr>
          <w:rStyle w:val="VerbatimChar"/>
          <w:lang w:val="en-US"/>
        </w:rPr>
        <w:t xml:space="preserve">and In this mode, before start a new sampling operation, the RESET_DEBUG_ADC DATA in ADC_GENERAL_DEBUG_0 shall be set to 1 and then to 0.</w:t>
      </w:r>
    </w:p>
    <w:p>
      <w:pPr>
        <w:pStyle w:val="FirstParagraph"/>
      </w:pPr>
      <w:r>
        <w:rPr>
          <w:lang w:val="en-US"/>
        </w:rPr>
        <w:t xml:space="preserve">ipos_source_relationship_changed:requirement:Main Controller:IPOS_STBIO1_MAIN_CONTROLLER_064</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6"/>
        </w:numPr>
      </w:pPr>
      <w:r>
        <w:rPr>
          <w:b/>
          <w:bCs/>
          <w:lang w:val="en-US"/>
        </w:rPr>
        <w:t xml:space="preserve">What the specification already states:</w:t>
      </w:r>
      <w:r>
        <w:rPr>
          <w:lang w:val="en-US"/>
        </w:rPr>
        <w:t xml:space="preserve"> </w:t>
      </w:r>
      <w:r>
        <w:rPr>
          <w:lang w:val="en-US"/>
        </w:rPr>
        <w:t xml:space="preserve">The approved excerpt states: When the adc_readout_bypass mode is enabled by the 2 bitfield ADC_GENERAL_DEBUG_0 , the sampling phase of the ADC Phgen shall be bypassed in favor of regmap. In particular, the Sampling phase shall be controlled by the register EN_ADC_DEBUG and EN_ADC_START in ADC_GENERAL_DEBUG_0 and the sampled data shall be written in ADC_DATA_OUT_DEBUG_LOW and ADC_DATA_OUT_DEBUG_HIGH. and In this mode, before start a new sampling operation, the RESET_DEBUG_ADC DATA in ADC_GENERAL_DEBUG_0 shall be set to 1 and then to 0.</w:t>
      </w:r>
    </w:p>
    <w:p>
      <w:pPr>
        <w:pStyle w:val="Compact"/>
        <w:numPr>
          <w:ilvl w:val="0"/>
          <w:numId w:val="166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9"/>
    <w:bookmarkEnd w:id="690"/>
    <w:bookmarkStart w:id="691" w:name="essential-unresolved-descriptive-blocker"/>
    <w:p>
      <w:pPr>
        <w:pStyle w:val="Heading2"/>
      </w:pPr>
      <w:r>
        <w:rPr>
          <w:lang w:val="en-US"/>
        </w:rPr>
        <w:t xml:space="preserve">essential unresolved descriptive blocker</w:t>
      </w:r>
    </w:p>
    <w:p>
      <w:pPr>
        <w:pStyle w:val="FirstParagraph"/>
      </w:pPr>
      <w:r>
        <w:rPr>
          <w:lang w:val="en-US"/>
        </w:rPr>
        <w:t xml:space="preserve">Items: 0</w:t>
      </w:r>
    </w:p>
    <w:bookmarkEnd w:id="691"/>
    <w:bookmarkStart w:id="785" w:name="X47cc9a424e4f49b3cc727c351dd37615c6f1368"/>
    <w:p>
      <w:pPr>
        <w:pStyle w:val="Heading2"/>
      </w:pPr>
      <w:r>
        <w:rPr>
          <w:lang w:val="en-US"/>
        </w:rPr>
        <w:t xml:space="preserve">non-essential unresolved item that must be omitted and reported</w:t>
      </w:r>
    </w:p>
    <w:p>
      <w:pPr>
        <w:pStyle w:val="FirstParagraph"/>
      </w:pPr>
      <w:r>
        <w:rPr>
          <w:lang w:val="en-US"/>
        </w:rPr>
        <w:t xml:space="preserve">Items: 93</w:t>
      </w:r>
    </w:p>
    <w:bookmarkStart w:id="692" w:name="ipos-desc-1161019300bb185b"/>
    <w:p>
      <w:pPr>
        <w:pStyle w:val="Heading3"/>
      </w:pPr>
      <w:r>
        <w:rPr>
          <w:lang w:val="en-US"/>
        </w:rPr>
        <w:t xml:space="preserve">IPOS-DESC-1161019300bb185b</w:t>
      </w:r>
    </w:p>
    <w:p>
      <w:pPr>
        <w:pStyle w:val="FirstParagraph"/>
      </w:pPr>
      <w:r>
        <w:rPr>
          <w:lang w:val="en-US"/>
        </w:rPr>
        <w:t xml:space="preserve">Block: I2C_SPI_AHB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requirement:I2C_SPI_AHB:DDS_STBIO1_8004; offsets 0 to 299</w:t>
      </w:r>
    </w:p>
    <w:p>
      <w:pPr>
        <w:pStyle w:val="SourceCode"/>
      </w:pPr>
      <w:r>
        <w:rPr>
          <w:rStyle w:val="VerbatimChar"/>
          <w:lang w:val="en-US"/>
        </w:rPr>
        <w:t xml:space="preserve">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FirstParagraph"/>
      </w:pPr>
      <w:r>
        <w:rPr>
          <w:lang w:val="en-US"/>
        </w:rPr>
        <w:t xml:space="preserve">unsupported relative-clause subject; full source retained</w:t>
      </w:r>
    </w:p>
    <w:p>
      <w:pPr>
        <w:pStyle w:val="BodyText"/>
      </w:pPr>
      <w:r>
        <w:rPr>
          <w:lang w:val="en-US"/>
        </w:rPr>
        <w:t xml:space="preserve">Provenance: approved requirement:DDS_STBIO1_8004;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7"/>
        </w:numPr>
      </w:pPr>
      <w:r>
        <w:rPr>
          <w:b/>
          <w:bCs/>
          <w:lang w:val="en-US"/>
        </w:rPr>
        <w:t xml:space="preserve">What the specification already states:</w:t>
      </w:r>
      <w:r>
        <w:rPr>
          <w:lang w:val="en-US"/>
        </w:rPr>
        <w:t xml:space="preserve"> </w:t>
      </w:r>
      <w:r>
        <w:rPr>
          <w:lang w:val="en-US"/>
        </w:rPr>
        <w:t xml:space="preserve">The approved excerpt states: 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Compact"/>
        <w:numPr>
          <w:ilvl w:val="0"/>
          <w:numId w:val="166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7"/>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667"/>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66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7"/>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667"/>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692"/>
    <w:bookmarkStart w:id="693" w:name="ipos-desc-93d05330a8355c97"/>
    <w:p>
      <w:pPr>
        <w:pStyle w:val="Heading3"/>
      </w:pPr>
      <w:r>
        <w:rPr>
          <w:lang w:val="en-US"/>
        </w:rPr>
        <w:t xml:space="preserve">IPOS-DESC-93d05330a8355c97</w:t>
      </w:r>
    </w:p>
    <w:p>
      <w:pPr>
        <w:pStyle w:val="FirstParagraph"/>
      </w:pPr>
      <w:r>
        <w:rPr>
          <w:lang w:val="en-US"/>
        </w:rPr>
        <w:t xml:space="preserve">Block: I2C_SPI_AHB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requirement:I2C_SPI_AHB:DDS_STBIO1_8002; offsets 0 to 104</w:t>
      </w:r>
    </w:p>
    <w:p>
      <w:pPr>
        <w:pStyle w:val="SourceCode"/>
      </w:pPr>
      <w:r>
        <w:rPr>
          <w:rStyle w:val="VerbatimChar"/>
          <w:lang w:val="en-US"/>
        </w:rPr>
        <w:t xml:space="preserve">The IP has a serial interface (I2C or SPI) and a parallel bus interface AHB. [TO: IPOS_I2C_SPI_AHB_0007]</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8"/>
        </w:numPr>
      </w:pPr>
      <w:r>
        <w:rPr>
          <w:b/>
          <w:bCs/>
          <w:lang w:val="en-US"/>
        </w:rPr>
        <w:t xml:space="preserve">What the specification already states:</w:t>
      </w:r>
      <w:r>
        <w:rPr>
          <w:lang w:val="en-US"/>
        </w:rPr>
        <w:t xml:space="preserve"> </w:t>
      </w:r>
      <w:r>
        <w:rPr>
          <w:lang w:val="en-US"/>
        </w:rPr>
        <w:t xml:space="preserve">The approved excerpt states: The IP has a serial interface (I2C or SPI) and a parallel bus interface AHB. [TO: IPOS_I2C_SPI_AHB_0007]</w:t>
      </w:r>
    </w:p>
    <w:p>
      <w:pPr>
        <w:pStyle w:val="Compact"/>
        <w:numPr>
          <w:ilvl w:val="0"/>
          <w:numId w:val="1668"/>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668"/>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668"/>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66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8"/>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668"/>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693"/>
    <w:bookmarkStart w:id="694" w:name="ipos-desc-c9541c9a58ea10cf"/>
    <w:p>
      <w:pPr>
        <w:pStyle w:val="Heading3"/>
      </w:pPr>
      <w:r>
        <w:rPr>
          <w:lang w:val="en-US"/>
        </w:rPr>
        <w:t xml:space="preserve">IPOS-DESC-c9541c9a58ea10cf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no_supported_claim</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no_supported_claim</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98 to 211</w:t>
      </w:r>
    </w:p>
    <w:p>
      <w:pPr>
        <w:pStyle w:val="SourceCode"/>
      </w:pPr>
      <w:r>
        <w:rPr>
          <w:rStyle w:val="VerbatimChar"/>
          <w:lang w:val="en-US"/>
        </w:rPr>
        <w:t xml:space="preserve">The result of each repetition shall be obtained as explained in [IPOS_STBIO1_MAIN_CONTROLLER_1 40] REQUIREMENT 3.</w:t>
      </w:r>
    </w:p>
    <w:p>
      <w:pPr>
        <w:pStyle w:val="FirstParagraph"/>
      </w:pPr>
      <w:r>
        <w:rPr>
          <w:lang w:val="en-US"/>
        </w:rPr>
        <w:t xml:space="preserve">no_supported_claim</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69"/>
        </w:numPr>
      </w:pPr>
      <w:r>
        <w:rPr>
          <w:b/>
          <w:bCs/>
          <w:lang w:val="en-US"/>
        </w:rPr>
        <w:t xml:space="preserve">What the specification already states:</w:t>
      </w:r>
      <w:r>
        <w:rPr>
          <w:lang w:val="en-US"/>
        </w:rPr>
        <w:t xml:space="preserve"> </w:t>
      </w:r>
      <w:r>
        <w:rPr>
          <w:lang w:val="en-US"/>
        </w:rPr>
        <w:t xml:space="preserve">The approved excerpt states: The result of each repetition shall be obtained as explained in [IPOS_STBIO1_MAIN_CONTROLLER_1 40] REQUIREMENT 3.</w:t>
      </w:r>
    </w:p>
    <w:p>
      <w:pPr>
        <w:pStyle w:val="Compact"/>
        <w:numPr>
          <w:ilvl w:val="0"/>
          <w:numId w:val="166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6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6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6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6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6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4"/>
    <w:bookmarkStart w:id="695" w:name="ipos-desc-1d929e7d535e3837"/>
    <w:p>
      <w:pPr>
        <w:pStyle w:val="Heading3"/>
      </w:pPr>
      <w:r>
        <w:rPr>
          <w:lang w:val="en-US"/>
        </w:rPr>
        <w:t xml:space="preserve">IPOS-DESC-1d929e7d535e3837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Controller:IPOS_STBIO1_MAIN_CONTROLLER_107; offsets 0 to 183</w:t>
      </w:r>
    </w:p>
    <w:p>
      <w:pPr>
        <w:pStyle w:val="SourceCode"/>
      </w:pPr>
      <w:r>
        <w:rPr>
          <w:rStyle w:val="VerbatimChar"/>
          <w:lang w:val="en-US"/>
        </w:rPr>
        <w:t xml:space="preserve">When in Measurement state, after the wait at least of the TX_ledset time related to the frame that is being executed. (TX_LEDSET_FRAME {n}]), the o_start_adc signal shall be set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0"/>
        </w:numPr>
      </w:pPr>
      <w:r>
        <w:rPr>
          <w:b/>
          <w:bCs/>
          <w:lang w:val="en-US"/>
        </w:rPr>
        <w:t xml:space="preserve">What the specification already states:</w:t>
      </w:r>
      <w:r>
        <w:rPr>
          <w:lang w:val="en-US"/>
        </w:rPr>
        <w:t xml:space="preserve"> </w:t>
      </w:r>
      <w:r>
        <w:rPr>
          <w:lang w:val="en-US"/>
        </w:rPr>
        <w:t xml:space="preserve">The approved excerpt states: When in Measurement state, after the wait at least of the TX_ledset time related to the frame that is being executed. (TX_LEDSET_FRAME {n}]), the o_start_adc signal shall be set high.</w:t>
      </w:r>
    </w:p>
    <w:p>
      <w:pPr>
        <w:pStyle w:val="Compact"/>
        <w:numPr>
          <w:ilvl w:val="0"/>
          <w:numId w:val="167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5"/>
    <w:bookmarkStart w:id="696" w:name="ipos-desc-f4524505f90b73e9"/>
    <w:p>
      <w:pPr>
        <w:pStyle w:val="Heading3"/>
      </w:pPr>
      <w:r>
        <w:rPr>
          <w:lang w:val="en-US"/>
        </w:rPr>
        <w:t xml:space="preserve">IPOS-DESC-f4524505f90b73e9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Controller:IPOS_STBIO1_MAIN_CONTROLLER_094; offsets 0 to 123</w:t>
      </w:r>
    </w:p>
    <w:p>
      <w:pPr>
        <w:pStyle w:val="SourceCode"/>
      </w:pPr>
      <w:r>
        <w:rPr>
          <w:rStyle w:val="VerbatimChar"/>
          <w:lang w:val="en-US"/>
        </w:rPr>
        <w:t xml:space="preserve">When only GSR is selected (NO ECG0 and PPG are selected), if i_m_gsr [SET_GSR_FREQ_h and SET_GSR_FREQ_l] is greater than 0,</w:t>
      </w:r>
    </w:p>
    <w:p>
      <w:pPr>
        <w:pStyle w:val="FirstParagraph"/>
      </w:pPr>
      <w:r>
        <w:rPr>
          <w:lang w:val="en-US"/>
        </w:rPr>
        <w:t xml:space="preserve">Source: requirement:Main Controller:IPOS_STBIO1_MAIN_CONTROLLER_094; offsets 123 to 329</w:t>
      </w:r>
    </w:p>
    <w:p>
      <w:pPr>
        <w:pStyle w:val="SourceCode"/>
      </w:pPr>
      <w:r>
        <w:rPr>
          <w:rStyle w:val="VerbatimChar"/>
          <w:lang w:val="en-US"/>
        </w:rPr>
        <w:t xml:space="preserve"> the Device FSM shall go in SLEEP after the IDLE State and shall go back in Operative State only when the measurement shall be run or, in case of cds disabled, when the o_gsr_curr shall change its polarity.</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requirement:IPOS_STBIO1_MAIN_CONTROLLER_094;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1"/>
        </w:numPr>
      </w:pPr>
      <w:r>
        <w:rPr>
          <w:b/>
          <w:bCs/>
          <w:lang w:val="en-US"/>
        </w:rPr>
        <w:t xml:space="preserve">What the specification already states:</w:t>
      </w:r>
      <w:r>
        <w:rPr>
          <w:lang w:val="en-US"/>
        </w:rPr>
        <w:t xml:space="preserve"> </w:t>
      </w:r>
      <w:r>
        <w:rPr>
          <w:lang w:val="en-US"/>
        </w:rPr>
        <w:t xml:space="preserve">The approved excerpt states: When only GSR is selected (NO ECG0 and PPG are selected), if i_m_gsr [SET_GSR_FREQ_h and SET_GSR_FREQ_l] is greater than 0, the Device FSM shall go in SLEEP after the IDLE State and shall go back in Operative State only when the measurement shall be run or, in case of cds disabled, when the o_gsr_curr shall change its polarity.</w:t>
      </w:r>
    </w:p>
    <w:p>
      <w:pPr>
        <w:pStyle w:val="Compact"/>
        <w:numPr>
          <w:ilvl w:val="0"/>
          <w:numId w:val="167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6"/>
    <w:bookmarkStart w:id="697" w:name="ipos-desc-888bf92e50cb2017"/>
    <w:p>
      <w:pPr>
        <w:pStyle w:val="Heading3"/>
      </w:pPr>
      <w:r>
        <w:rPr>
          <w:lang w:val="en-US"/>
        </w:rPr>
        <w:t xml:space="preserve">IPOS-DESC-888bf92e50cb2017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Controller:IPOS_STBIO1_MAIN_CONTROLLER_052; offsets 136 to 301</w:t>
      </w:r>
    </w:p>
    <w:p>
      <w:pPr>
        <w:pStyle w:val="SourceCode"/>
      </w:pPr>
      <w:r>
        <w:rPr>
          <w:rStyle w:val="VerbatimChar"/>
          <w:lang w:val="en-US"/>
        </w:rPr>
        <w:t xml:space="preserve">The o_end_cal_phases shall be set to 1 if i_do_calibration (bit 0 of ADC_CAL_CONFIG) is set to 0, otherwise shall be set to 0 until the end of the calibration phase.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2"/>
        </w:numPr>
      </w:pPr>
      <w:r>
        <w:rPr>
          <w:b/>
          <w:bCs/>
          <w:lang w:val="en-US"/>
        </w:rPr>
        <w:t xml:space="preserve">What the specification already states:</w:t>
      </w:r>
      <w:r>
        <w:rPr>
          <w:lang w:val="en-US"/>
        </w:rPr>
        <w:t xml:space="preserve"> </w:t>
      </w:r>
      <w:r>
        <w:rPr>
          <w:lang w:val="en-US"/>
        </w:rPr>
        <w:t xml:space="preserve">The approved excerpt states: The o_end_cal_phases shall be set to 1 if i_do_calibration (bit 0 of ADC_CAL_CONFIG) is set to 0, otherwise shall be set to 0 until the end of the calibration phase.</w:t>
      </w:r>
    </w:p>
    <w:p>
      <w:pPr>
        <w:pStyle w:val="Compact"/>
        <w:numPr>
          <w:ilvl w:val="0"/>
          <w:numId w:val="167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7"/>
    <w:bookmarkStart w:id="698" w:name="ipos-desc-9736a6252b6bb3bc"/>
    <w:p>
      <w:pPr>
        <w:pStyle w:val="Heading3"/>
      </w:pPr>
      <w:r>
        <w:rPr>
          <w:lang w:val="en-US"/>
        </w:rPr>
        <w:t xml:space="preserve">IPOS-DESC-9736a6252b6bb3bc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Controller:IPOS_STBIO1_MAIN_CONTROLLER_011; offsets 0 to 165</w:t>
      </w:r>
    </w:p>
    <w:p>
      <w:pPr>
        <w:pStyle w:val="SourceCode"/>
      </w:pPr>
      <w:r>
        <w:rPr>
          <w:rStyle w:val="VerbatimChar"/>
          <w:lang w:val="en-US"/>
        </w:rPr>
        <w:t xml:space="preserve">When the HC_EN (ECG_CTRL register [0]) is set to 0 and IMP_EN (IMP_CTRL register [0]) is set to 1 and ECG1_ECG2_SEL (DEVICE_CONFIG_CHANNEL register [1]) is set to 1,</w:t>
      </w:r>
    </w:p>
    <w:p>
      <w:pPr>
        <w:pStyle w:val="FirstParagraph"/>
      </w:pPr>
      <w:r>
        <w:rPr>
          <w:lang w:val="en-US"/>
        </w:rPr>
        <w:t xml:space="preserve">Source: requirement:Main Controller:IPOS_STBIO1_MAIN_CONTROLLER_011; offsets 165 to 317</w:t>
      </w:r>
    </w:p>
    <w:p>
      <w:pPr>
        <w:pStyle w:val="SourceCode"/>
      </w:pPr>
      <w:r>
        <w:rPr>
          <w:rStyle w:val="VerbatimChar"/>
          <w:lang w:val="en-US"/>
        </w:rPr>
        <w:t xml:space="preserve"> ECG1 and ECG2 shall be active so, when MODE_OPERATION (DEVICE_CONFIG_OPERATION register [1:0] ) is set different from 0, the O_PD_HC2 shall remain high</w:t>
      </w:r>
    </w:p>
    <w:p>
      <w:pPr>
        <w:pStyle w:val="FirstParagraph"/>
      </w:pPr>
      <w:r>
        <w:rPr>
          <w:lang w:val="en-US"/>
        </w:rPr>
        <w:t xml:space="preserve">Source: requirement:Main Controller:IPOS_STBIO1_MAIN_CONTROLLER_011; offsets 340 to 484</w:t>
      </w:r>
    </w:p>
    <w:p>
      <w:pPr>
        <w:pStyle w:val="SourceCode"/>
      </w:pPr>
      <w:r>
        <w:rPr>
          <w:rStyle w:val="VerbatimChar"/>
          <w:lang w:val="en-US"/>
        </w:rPr>
        <w:t xml:space="preserve"> and the Device_FSM shall go to the WAIT_SU State, so main_controller_status_register (DEVICE_STATUS_REG register [2:0]) shall be equal to 0x03.</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3"/>
        </w:numPr>
      </w:pPr>
      <w:r>
        <w:rPr>
          <w:b/>
          <w:bCs/>
          <w:lang w:val="en-US"/>
        </w:rPr>
        <w:t xml:space="preserve">What the specification already states:</w:t>
      </w:r>
      <w:r>
        <w:rPr>
          <w:lang w:val="en-US"/>
        </w:rPr>
        <w:t xml:space="preserve"> </w:t>
      </w:r>
      <w:r>
        <w:rPr>
          <w:lang w:val="en-US"/>
        </w:rPr>
        <w:t xml:space="preserve">The approved excerpt states: When the HC_EN (ECG_CTRL register [0]) is set to 0 and IMP_EN (IMP_CTRL register [0]) is set to 1 and ECG1_ECG2_SEL (DEVICE_CONFIG_CHANNEL register [1]) is set to 1, ECG1 and ECG2 shall be active so, when MODE_OPERATION (DEVICE_CONFIG_OPERATION register [1:0] ) is set different from 0, the O_PD_HC2 shall remain high and the Device_FSM shall go to the WAIT_SU State, so main_controller_status_register (DEVICE_STATUS_REG register [2:0]) shall be equal to 0x03.</w:t>
      </w:r>
    </w:p>
    <w:p>
      <w:pPr>
        <w:pStyle w:val="Compact"/>
        <w:numPr>
          <w:ilvl w:val="0"/>
          <w:numId w:val="167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8"/>
    <w:bookmarkStart w:id="699" w:name="ipos-desc-ee09ae58cdff0370"/>
    <w:p>
      <w:pPr>
        <w:pStyle w:val="Heading3"/>
      </w:pPr>
      <w:r>
        <w:rPr>
          <w:lang w:val="en-US"/>
        </w:rPr>
        <w:t xml:space="preserve">IPOS-DESC-ee09ae58cdff0370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Controller:IPOS_STBIO1_MAIN_CONTROLLER_125; offsets 0 to 51</w:t>
      </w:r>
    </w:p>
    <w:p>
      <w:pPr>
        <w:pStyle w:val="SourceCode"/>
      </w:pPr>
      <w:r>
        <w:rPr>
          <w:rStyle w:val="VerbatimChar"/>
          <w:lang w:val="en-US"/>
        </w:rPr>
        <w:t xml:space="preserve">When i_reset_ramp is high all output shall be down.</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requirement:IPOS_STBIO1_MAIN_CONTROLLER_125;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4"/>
        </w:numPr>
      </w:pPr>
      <w:r>
        <w:rPr>
          <w:b/>
          <w:bCs/>
          <w:lang w:val="en-US"/>
        </w:rPr>
        <w:t xml:space="preserve">What the specification already states:</w:t>
      </w:r>
      <w:r>
        <w:rPr>
          <w:lang w:val="en-US"/>
        </w:rPr>
        <w:t xml:space="preserve"> </w:t>
      </w:r>
      <w:r>
        <w:rPr>
          <w:lang w:val="en-US"/>
        </w:rPr>
        <w:t xml:space="preserve">The approved excerpt states: When i_reset_ramp is high all output shall be down.</w:t>
      </w:r>
    </w:p>
    <w:p>
      <w:pPr>
        <w:pStyle w:val="Compact"/>
        <w:numPr>
          <w:ilvl w:val="0"/>
          <w:numId w:val="167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9"/>
    <w:bookmarkStart w:id="700" w:name="ipos-desc-6a8dc788db97d605"/>
    <w:p>
      <w:pPr>
        <w:pStyle w:val="Heading3"/>
      </w:pPr>
      <w:r>
        <w:rPr>
          <w:lang w:val="en-US"/>
        </w:rPr>
        <w:t xml:space="preserve">IPOS-DESC-6a8dc788db97d605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Controller:IPOS_STBIO1_MAIN_CONTROLLER_140; offsets 0 to 106</w:t>
      </w:r>
    </w:p>
    <w:p>
      <w:pPr>
        <w:pStyle w:val="SourceCode"/>
      </w:pPr>
      <w:r>
        <w:rPr>
          <w:rStyle w:val="VerbatimChar"/>
          <w:lang w:val="en-US"/>
        </w:rPr>
        <w:t xml:space="preserve">Once the PPG Raw Data and PPG Noise reach the i_n_average_ppg value , depending on the ALC Mask bit value,</w:t>
      </w:r>
    </w:p>
    <w:p>
      <w:pPr>
        <w:pStyle w:val="FirstParagraph"/>
      </w:pPr>
      <w:r>
        <w:rPr>
          <w:lang w:val="en-US"/>
        </w:rPr>
        <w:t xml:space="preserve">Source: requirement:Main Controller:IPOS_STBIO1_MAIN_CONTROLLER_140; offsets 146 to 832</w:t>
      </w:r>
    </w:p>
    <w:p>
      <w:pPr>
        <w:pStyle w:val="SourceCode"/>
      </w:pPr>
      <w:r>
        <w:rPr>
          <w:rStyle w:val="VerbatimChar"/>
          <w:lang w:val="en-US"/>
        </w:rPr>
        <w:t xml:space="preserve">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requirement:IPOS_STBIO1_MAIN_CONTROLLER_140;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5"/>
        </w:numPr>
      </w:pPr>
      <w:r>
        <w:rPr>
          <w:b/>
          <w:bCs/>
          <w:lang w:val="en-US"/>
        </w:rPr>
        <w:t xml:space="preserve">What the specification already states:</w:t>
      </w:r>
      <w:r>
        <w:rPr>
          <w:lang w:val="en-US"/>
        </w:rPr>
        <w:t xml:space="preserve"> </w:t>
      </w:r>
      <w:r>
        <w:rPr>
          <w:lang w:val="en-US"/>
        </w:rPr>
        <w:t xml:space="preserve">The approved excerpt states: Once the PPG Raw Data and PPG Noise reach the i_n_average_ppg value , depending on the ALC Mask bit value,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p>
      <w:pPr>
        <w:pStyle w:val="Compact"/>
        <w:numPr>
          <w:ilvl w:val="0"/>
          <w:numId w:val="167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0"/>
    <w:bookmarkStart w:id="701" w:name="ipos-desc-5ad78e1320150cc9"/>
    <w:p>
      <w:pPr>
        <w:pStyle w:val="Heading3"/>
      </w:pPr>
      <w:r>
        <w:rPr>
          <w:lang w:val="en-US"/>
        </w:rPr>
        <w:t xml:space="preserve">IPOS-DESC-5ad78e1320150cc9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Controller:IPOS_STBIO1_MAIN_CONTROLLER_103; offsets 163 to 174</w:t>
      </w:r>
    </w:p>
    <w:p>
      <w:pPr>
        <w:pStyle w:val="SourceCode"/>
      </w:pPr>
      <w:r>
        <w:rPr>
          <w:rStyle w:val="VerbatimChar"/>
          <w:lang w:val="en-US"/>
        </w:rPr>
        <w:t xml:space="preserve">After that,</w:t>
      </w:r>
    </w:p>
    <w:p>
      <w:pPr>
        <w:pStyle w:val="FirstParagraph"/>
      </w:pPr>
      <w:r>
        <w:rPr>
          <w:lang w:val="en-US"/>
        </w:rPr>
        <w:t xml:space="preserve">Source: requirement:Main Controller:IPOS_STBIO1_MAIN_CONTROLLER_103; offsets 174 to 233</w:t>
      </w:r>
    </w:p>
    <w:p>
      <w:pPr>
        <w:pStyle w:val="SourceCode"/>
      </w:pPr>
      <w:r>
        <w:rPr>
          <w:rStyle w:val="VerbatimChar"/>
          <w:lang w:val="en-US"/>
        </w:rPr>
        <w:t xml:space="preserve"> the PPG FSM shall bring itself into the Rising_Ramp state.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6"/>
        </w:numPr>
      </w:pPr>
      <w:r>
        <w:rPr>
          <w:b/>
          <w:bCs/>
          <w:lang w:val="en-US"/>
        </w:rPr>
        <w:t xml:space="preserve">What the specification already states:</w:t>
      </w:r>
      <w:r>
        <w:rPr>
          <w:lang w:val="en-US"/>
        </w:rPr>
        <w:t xml:space="preserve"> </w:t>
      </w:r>
      <w:r>
        <w:rPr>
          <w:lang w:val="en-US"/>
        </w:rPr>
        <w:t xml:space="preserve">The approved excerpt states: After that, the PPG FSM shall bring itself into the Rising_Ramp state.</w:t>
      </w:r>
    </w:p>
    <w:p>
      <w:pPr>
        <w:pStyle w:val="Compact"/>
        <w:numPr>
          <w:ilvl w:val="0"/>
          <w:numId w:val="167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1"/>
    <w:bookmarkStart w:id="702" w:name="ipos-desc-2dbd948d39527030"/>
    <w:p>
      <w:pPr>
        <w:pStyle w:val="Heading3"/>
      </w:pPr>
      <w:r>
        <w:rPr>
          <w:lang w:val="en-US"/>
        </w:rPr>
        <w:t xml:space="preserve">IPOS-DESC-2dbd948d39527030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Controller:IPOS_STBIO1_MAIN_CONTROLLER_108; offsets 129 to 140</w:t>
      </w:r>
    </w:p>
    <w:p>
      <w:pPr>
        <w:pStyle w:val="SourceCode"/>
      </w:pPr>
      <w:r>
        <w:rPr>
          <w:rStyle w:val="VerbatimChar"/>
          <w:lang w:val="en-US"/>
        </w:rPr>
        <w:t xml:space="preserve">After that,</w:t>
      </w:r>
    </w:p>
    <w:p>
      <w:pPr>
        <w:pStyle w:val="FirstParagraph"/>
      </w:pPr>
      <w:r>
        <w:rPr>
          <w:lang w:val="en-US"/>
        </w:rPr>
        <w:t xml:space="preserve">Source: requirement:Main Controller:IPOS_STBIO1_MAIN_CONTROLLER_108; offsets 140 to 200</w:t>
      </w:r>
    </w:p>
    <w:p>
      <w:pPr>
        <w:pStyle w:val="SourceCode"/>
      </w:pPr>
      <w:r>
        <w:rPr>
          <w:rStyle w:val="VerbatimChar"/>
          <w:lang w:val="en-US"/>
        </w:rPr>
        <w:t xml:space="preserve"> the PPG_FSM shall bring itself into the Falling Ramp state.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7"/>
        </w:numPr>
      </w:pPr>
      <w:r>
        <w:rPr>
          <w:b/>
          <w:bCs/>
          <w:lang w:val="en-US"/>
        </w:rPr>
        <w:t xml:space="preserve">What the specification already states:</w:t>
      </w:r>
      <w:r>
        <w:rPr>
          <w:lang w:val="en-US"/>
        </w:rPr>
        <w:t xml:space="preserve"> </w:t>
      </w:r>
      <w:r>
        <w:rPr>
          <w:lang w:val="en-US"/>
        </w:rPr>
        <w:t xml:space="preserve">The approved excerpt states: After that, the PPG_FSM shall bring itself into the Falling Ramp state.</w:t>
      </w:r>
    </w:p>
    <w:p>
      <w:pPr>
        <w:pStyle w:val="Compact"/>
        <w:numPr>
          <w:ilvl w:val="0"/>
          <w:numId w:val="167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2"/>
    <w:bookmarkStart w:id="703" w:name="ipos-desc-60cf599f12c94c20"/>
    <w:p>
      <w:pPr>
        <w:pStyle w:val="Heading3"/>
      </w:pPr>
      <w:r>
        <w:rPr>
          <w:lang w:val="en-US"/>
        </w:rPr>
        <w:t xml:space="preserve">IPOS-DESC-60cf599f12c94c20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Controller:IPOS_STBIO1_MAIN_CONTROLLER_002; offsets 0 to 127</w:t>
      </w:r>
    </w:p>
    <w:p>
      <w:pPr>
        <w:pStyle w:val="SourceCode"/>
      </w:pPr>
      <w:r>
        <w:rPr>
          <w:rStyle w:val="VerbatimChar"/>
          <w:lang w:val="en-US"/>
        </w:rPr>
        <w:t xml:space="preserve">The only registers that the user shall change after setting the mode_operation to 1 are the ones described in requirement 7096.</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8"/>
        </w:numPr>
      </w:pPr>
      <w:r>
        <w:rPr>
          <w:b/>
          <w:bCs/>
          <w:lang w:val="en-US"/>
        </w:rPr>
        <w:t xml:space="preserve">What the specification already states:</w:t>
      </w:r>
      <w:r>
        <w:rPr>
          <w:lang w:val="en-US"/>
        </w:rPr>
        <w:t xml:space="preserve"> </w:t>
      </w:r>
      <w:r>
        <w:rPr>
          <w:lang w:val="en-US"/>
        </w:rPr>
        <w:t xml:space="preserve">The approved excerpt states: The only registers that the user shall change after setting the mode_operation to 1 are the ones described in requirement 7096.</w:t>
      </w:r>
    </w:p>
    <w:p>
      <w:pPr>
        <w:pStyle w:val="Compact"/>
        <w:numPr>
          <w:ilvl w:val="0"/>
          <w:numId w:val="167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8"/>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678"/>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67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8"/>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703"/>
    <w:bookmarkStart w:id="704" w:name="ipos-desc-0f6616d8c4215bd0"/>
    <w:p>
      <w:pPr>
        <w:pStyle w:val="Heading3"/>
      </w:pPr>
      <w:r>
        <w:rPr>
          <w:lang w:val="en-US"/>
        </w:rPr>
        <w:t xml:space="preserve">IPOS-DESC-0f6616d8c4215bd0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Controller:IPOS_STBIO1_MAIN_CONTROLLER_5005; offsets 0 to 84</w:t>
      </w:r>
    </w:p>
    <w:p>
      <w:pPr>
        <w:pStyle w:val="SourceCode"/>
      </w:pPr>
      <w:r>
        <w:rPr>
          <w:rStyle w:val="VerbatimChar"/>
          <w:lang w:val="en-US"/>
        </w:rPr>
        <w:t xml:space="preserve">If the user set a value greater than 1024 into ones of the m_channel (see req 5004),</w:t>
      </w:r>
    </w:p>
    <w:p>
      <w:pPr>
        <w:pStyle w:val="FirstParagraph"/>
      </w:pPr>
      <w:r>
        <w:rPr>
          <w:lang w:val="en-US"/>
        </w:rPr>
        <w:t xml:space="preserve">Source: requirement:Main Controller:IPOS_STBIO1_MAIN_CONTROLLER_5005; offsets 84 to 198</w:t>
      </w:r>
    </w:p>
    <w:p>
      <w:pPr>
        <w:pStyle w:val="SourceCode"/>
      </w:pPr>
      <w:r>
        <w:rPr>
          <w:rStyle w:val="VerbatimChar"/>
          <w:lang w:val="en-US"/>
        </w:rPr>
        <w:t xml:space="preserve"> the value shall clamp at 1024 (check the input i_m_ecg, i_m_bia, i_m_gsr or i_m_ppg into the main controller fsm)</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requirement:IPOS_STBIO1_MAIN_CONTROLLER_5005;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79"/>
        </w:numPr>
      </w:pPr>
      <w:r>
        <w:rPr>
          <w:b/>
          <w:bCs/>
          <w:lang w:val="en-US"/>
        </w:rPr>
        <w:t xml:space="preserve">What the specification already states:</w:t>
      </w:r>
      <w:r>
        <w:rPr>
          <w:lang w:val="en-US"/>
        </w:rPr>
        <w:t xml:space="preserve"> </w:t>
      </w:r>
      <w:r>
        <w:rPr>
          <w:lang w:val="en-US"/>
        </w:rPr>
        <w:t xml:space="preserve">The approved excerpt states: If the user set a value greater than 1024 into ones of the m_channel (see req 5004), the value shall clamp at 1024 (check the input i_m_ecg, i_m_bia, i_m_gsr or i_m_ppg into the main controller fsm)</w:t>
      </w:r>
    </w:p>
    <w:p>
      <w:pPr>
        <w:pStyle w:val="Compact"/>
        <w:numPr>
          <w:ilvl w:val="0"/>
          <w:numId w:val="167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7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7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7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7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7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4"/>
    <w:bookmarkStart w:id="705" w:name="ipos-desc-86db46cb8f56b17b"/>
    <w:p>
      <w:pPr>
        <w:pStyle w:val="Heading3"/>
      </w:pPr>
      <w:r>
        <w:rPr>
          <w:lang w:val="en-US"/>
        </w:rPr>
        <w:t xml:space="preserve">IPOS-DESC-86db46cb8f56b17b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Controller:IPOS_STBIO1_MAIN_CONTROLLER_8106; offsets 0 to 111</w:t>
      </w:r>
    </w:p>
    <w:p>
      <w:pPr>
        <w:pStyle w:val="SourceCode"/>
      </w:pPr>
      <w:r>
        <w:rPr>
          <w:rStyle w:val="VerbatimChar"/>
          <w:lang w:val="en-US"/>
        </w:rPr>
        <w:t xml:space="preserve">If multiple frame is selected (i_frame_repetition in ppg_fsm greater than 0), when Tx Preset falls from 1 to 0,</w:t>
      </w:r>
    </w:p>
    <w:p>
      <w:pPr>
        <w:pStyle w:val="FirstParagraph"/>
      </w:pPr>
      <w:r>
        <w:rPr>
          <w:lang w:val="en-US"/>
        </w:rPr>
        <w:t xml:space="preserve">Source: requirement:Main Controller:IPOS_STBIO1_MAIN_CONTROLLER_8106; offsets 111 to 228</w:t>
      </w:r>
    </w:p>
    <w:p>
      <w:pPr>
        <w:pStyle w:val="SourceCode"/>
      </w:pPr>
      <w:r>
        <w:rPr>
          <w:rStyle w:val="VerbatimChar"/>
          <w:lang w:val="en-US"/>
        </w:rPr>
        <w:t xml:space="preserve"> the en_tx shall pass from 1 to 0 only during the last repetition (check that when o_end_ppg_fsm is set, en_tx is 0).</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requirement:IPOS_STBIO1_MAIN_CONTROLLER_8106;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0"/>
        </w:numPr>
      </w:pPr>
      <w:r>
        <w:rPr>
          <w:b/>
          <w:bCs/>
          <w:lang w:val="en-US"/>
        </w:rPr>
        <w:t xml:space="preserve">What the specification already states:</w:t>
      </w:r>
      <w:r>
        <w:rPr>
          <w:lang w:val="en-US"/>
        </w:rPr>
        <w:t xml:space="preserve"> </w:t>
      </w:r>
      <w:r>
        <w:rPr>
          <w:lang w:val="en-US"/>
        </w:rPr>
        <w:t xml:space="preserve">The approved excerpt states: If multiple frame is selected (i_frame_repetition in ppg_fsm greater than 0), when Tx Preset falls from 1 to 0, the en_tx shall pass from 1 to 0 only during the last repetition (check that when o_end_ppg_fsm is set, en_tx is 0).</w:t>
      </w:r>
    </w:p>
    <w:p>
      <w:pPr>
        <w:pStyle w:val="Compact"/>
        <w:numPr>
          <w:ilvl w:val="0"/>
          <w:numId w:val="168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5"/>
    <w:bookmarkStart w:id="706" w:name="ipos-desc-47489a6619241fa8"/>
    <w:p>
      <w:pPr>
        <w:pStyle w:val="Heading3"/>
      </w:pPr>
      <w:r>
        <w:rPr>
          <w:lang w:val="en-US"/>
        </w:rPr>
        <w:t xml:space="preserve">IPOS-DESC-47489a6619241fa8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Controller:IPOS_STBIO1_MAIN_CONTROLLER_032; offsets 0 to 231</w:t>
      </w:r>
    </w:p>
    <w:p>
      <w:pPr>
        <w:pStyle w:val="SourceCode"/>
      </w:pPr>
      <w:r>
        <w:rPr>
          <w:rStyle w:val="VerbatimChar"/>
          <w:lang w:val="en-US"/>
        </w:rPr>
        <w:t xml:space="preserve">When DEVICE_FSM FSM is in PPG state (main_controller_status_register in ELAB_STATUS_REG register [3:0] shall be equal to 0x05) during each frame o_Txi_idac_VREF shall go from 0 to N_MAX (DIGITAL_RAMP_CONFIG_PARAM_1 register [3:0]).</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1"/>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0x05) during each frame o_Txi_idac_VREF shall go from 0 to N_MAX (DIGITAL_RAMP_CONFIG_PARAM_1 register [3:0]).</w:t>
      </w:r>
    </w:p>
    <w:p>
      <w:pPr>
        <w:pStyle w:val="Compact"/>
        <w:numPr>
          <w:ilvl w:val="0"/>
          <w:numId w:val="168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6"/>
    <w:bookmarkStart w:id="707" w:name="ipos-desc-9c5aacbb3c596abc"/>
    <w:p>
      <w:pPr>
        <w:pStyle w:val="Heading3"/>
      </w:pPr>
      <w:r>
        <w:rPr>
          <w:lang w:val="en-US"/>
        </w:rPr>
        <w:t xml:space="preserve">IPOS-DESC-9c5aacbb3c596abc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Controller:IPOS_STBIO1_MAIN_CONTROLLER_032; offsets 232 to 241</w:t>
      </w:r>
    </w:p>
    <w:p>
      <w:pPr>
        <w:pStyle w:val="SourceCode"/>
      </w:pPr>
      <w:r>
        <w:rPr>
          <w:rStyle w:val="VerbatimChar"/>
          <w:lang w:val="en-US"/>
        </w:rPr>
        <w:t xml:space="preserve">At first,</w:t>
      </w:r>
    </w:p>
    <w:p>
      <w:pPr>
        <w:pStyle w:val="FirstParagraph"/>
      </w:pPr>
      <w:r>
        <w:rPr>
          <w:lang w:val="en-US"/>
        </w:rPr>
        <w:t xml:space="preserve">Source: requirement:Main Controller:IPOS_STBIO1_MAIN_CONTROLLER_032; offsets 241 to 359</w:t>
      </w:r>
    </w:p>
    <w:p>
      <w:pPr>
        <w:pStyle w:val="SourceCode"/>
      </w:pPr>
      <w:r>
        <w:rPr>
          <w:rStyle w:val="VerbatimChar"/>
          <w:lang w:val="en-US"/>
        </w:rPr>
        <w:t xml:space="preserve"> o_Txi_idac_VREF shall be increase its value of N_START for next step o_Txi_idac_VREF shall be increase its value by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2"/>
        </w:numPr>
      </w:pPr>
      <w:r>
        <w:rPr>
          <w:b/>
          <w:bCs/>
          <w:lang w:val="en-US"/>
        </w:rPr>
        <w:t xml:space="preserve">What the specification already states:</w:t>
      </w:r>
      <w:r>
        <w:rPr>
          <w:lang w:val="en-US"/>
        </w:rPr>
        <w:t xml:space="preserve"> </w:t>
      </w:r>
      <w:r>
        <w:rPr>
          <w:lang w:val="en-US"/>
        </w:rPr>
        <w:t xml:space="preserve">The approved excerpt states: At first, o_Txi_idac_VREF shall be increase its value of N_START for next step o_Txi_idac_VREF shall be increase its value by 1</w:t>
      </w:r>
    </w:p>
    <w:p>
      <w:pPr>
        <w:pStyle w:val="Compact"/>
        <w:numPr>
          <w:ilvl w:val="0"/>
          <w:numId w:val="168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7"/>
    <w:bookmarkStart w:id="708" w:name="ipos-desc-708098290e2dee16"/>
    <w:p>
      <w:pPr>
        <w:pStyle w:val="Heading3"/>
      </w:pPr>
      <w:r>
        <w:rPr>
          <w:lang w:val="en-US"/>
        </w:rPr>
        <w:t xml:space="preserve">IPOS-DESC-708098290e2dee16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Controller:IPOS_STBIO1_MAIN_CONTROLLER_3127; offsets 0 to 31</w:t>
      </w:r>
    </w:p>
    <w:p>
      <w:pPr>
        <w:pStyle w:val="SourceCode"/>
      </w:pPr>
      <w:r>
        <w:rPr>
          <w:rStyle w:val="VerbatimChar"/>
          <w:lang w:val="en-US"/>
        </w:rPr>
        <w:t xml:space="preserve">When ELAB_FSM is in BIA state ,</w:t>
      </w:r>
    </w:p>
    <w:p>
      <w:pPr>
        <w:pStyle w:val="FirstParagraph"/>
      </w:pPr>
      <w:r>
        <w:rPr>
          <w:lang w:val="en-US"/>
        </w:rPr>
        <w:t xml:space="preserve">Source: requirement:Main Controller:IPOS_STBIO1_MAIN_CONTROLLER_3127; offsets 31 to 225</w:t>
      </w:r>
    </w:p>
    <w:p>
      <w:pPr>
        <w:pStyle w:val="SourceCode"/>
      </w:pPr>
      <w:r>
        <w:rPr>
          <w:rStyle w:val="VerbatimChar"/>
          <w:lang w:val="en-US"/>
        </w:rPr>
        <w:t xml:space="preserve"> o_ADC_EN shall go high and 16 acquisitions are required (acquisitions described in section 5.4 ADC PHASE ) and then device shall go in SLEEP (DEVICE_STATUS_REG register [2:0] is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requirement:IPOS_STBIO1_MAIN_CONTROLLER_3127;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3"/>
        </w:numPr>
      </w:pPr>
      <w:r>
        <w:rPr>
          <w:b/>
          <w:bCs/>
          <w:lang w:val="en-US"/>
        </w:rPr>
        <w:t xml:space="preserve">What the specification already states:</w:t>
      </w:r>
      <w:r>
        <w:rPr>
          <w:lang w:val="en-US"/>
        </w:rPr>
        <w:t xml:space="preserve"> </w:t>
      </w:r>
      <w:r>
        <w:rPr>
          <w:lang w:val="en-US"/>
        </w:rPr>
        <w:t xml:space="preserve">The approved excerpt states: When ELAB_FSM is in BIA state , o_ADC_EN shall go high and 16 acquisitions are required (acquisitions described in section 5.4 ADC PHASE ) and then device shall go in SLEEP (DEVICE_STATUS_REG register [2:0] is equal to 0x05).</w:t>
      </w:r>
    </w:p>
    <w:p>
      <w:pPr>
        <w:pStyle w:val="Compact"/>
        <w:numPr>
          <w:ilvl w:val="0"/>
          <w:numId w:val="168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8"/>
    <w:bookmarkStart w:id="709" w:name="ipos-desc-6845cba8c56e812e"/>
    <w:p>
      <w:pPr>
        <w:pStyle w:val="Heading3"/>
      </w:pPr>
      <w:r>
        <w:rPr>
          <w:lang w:val="en-US"/>
        </w:rPr>
        <w:t xml:space="preserve">IPOS-DESC-6845cba8c56e812e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Controller:IPOS_STBIO1_MAIN_CONTROLLER_4090; offsets 0 to 31</w:t>
      </w:r>
    </w:p>
    <w:p>
      <w:pPr>
        <w:pStyle w:val="SourceCode"/>
      </w:pPr>
      <w:r>
        <w:rPr>
          <w:rStyle w:val="VerbatimChar"/>
          <w:lang w:val="en-US"/>
        </w:rPr>
        <w:t xml:space="preserve">If i_rst_async_bia is set to 1,</w:t>
      </w:r>
    </w:p>
    <w:p>
      <w:pPr>
        <w:pStyle w:val="FirstParagraph"/>
      </w:pPr>
      <w:r>
        <w:rPr>
          <w:lang w:val="en-US"/>
        </w:rPr>
        <w:t xml:space="preserve">Source: requirement:Main Controller:IPOS_STBIO1_MAIN_CONTROLLER_4090; offsets 31 to 100</w:t>
      </w:r>
    </w:p>
    <w:p>
      <w:pPr>
        <w:pStyle w:val="SourceCode"/>
      </w:pPr>
      <w:r>
        <w:rPr>
          <w:rStyle w:val="VerbatimChar"/>
          <w:lang w:val="en-US"/>
        </w:rPr>
        <w:t xml:space="preserve"> the start-up phase shall restart but no clock shall stop if enabled.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requirement:IPOS_STBIO1_MAIN_CONTROLLER_4090;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4"/>
        </w:numPr>
      </w:pPr>
      <w:r>
        <w:rPr>
          <w:b/>
          <w:bCs/>
          <w:lang w:val="en-US"/>
        </w:rPr>
        <w:t xml:space="preserve">What the specification already states:</w:t>
      </w:r>
      <w:r>
        <w:rPr>
          <w:lang w:val="en-US"/>
        </w:rPr>
        <w:t xml:space="preserve"> </w:t>
      </w:r>
      <w:r>
        <w:rPr>
          <w:lang w:val="en-US"/>
        </w:rPr>
        <w:t xml:space="preserve">The approved excerpt states: If i_rst_async_bia is set to 1, the start-up phase shall restart but no clock shall stop if enabled.</w:t>
      </w:r>
    </w:p>
    <w:p>
      <w:pPr>
        <w:pStyle w:val="Compact"/>
        <w:numPr>
          <w:ilvl w:val="0"/>
          <w:numId w:val="168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9"/>
    <w:bookmarkStart w:id="710" w:name="ipos-desc-e37b1ea5857eeee4"/>
    <w:p>
      <w:pPr>
        <w:pStyle w:val="Heading3"/>
      </w:pPr>
      <w:r>
        <w:rPr>
          <w:lang w:val="en-US"/>
        </w:rPr>
        <w:t xml:space="preserve">IPOS-DESC-e37b1ea5857eeee4</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5"/>
        </w:numPr>
      </w:pPr>
      <w:r>
        <w:rPr>
          <w:b/>
          <w:bCs/>
          <w:lang w:val="en-US"/>
        </w:rPr>
        <w:t xml:space="preserve">What the specification already states:</w:t>
      </w:r>
      <w:r>
        <w:rPr>
          <w:lang w:val="en-US"/>
        </w:rPr>
        <w:t xml:space="preserve"> </w:t>
      </w:r>
      <w:r>
        <w:rPr>
          <w:lang w:val="en-US"/>
        </w:rPr>
        <w:t xml:space="preserve">The approved excerpt states: 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Compact"/>
        <w:numPr>
          <w:ilvl w:val="0"/>
          <w:numId w:val="168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0"/>
    <w:bookmarkStart w:id="711" w:name="ipos-desc-3d8fedccb1fd2ac1"/>
    <w:p>
      <w:pPr>
        <w:pStyle w:val="Heading3"/>
      </w:pPr>
      <w:r>
        <w:rPr>
          <w:lang w:val="en-US"/>
        </w:rPr>
        <w:t xml:space="preserve">IPOS-DESC-3d8fedccb1fd2ac1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Controller:IPOS_STBIO1_MAIN_CONTROLLER_138; offsets 78 to 107</w:t>
      </w:r>
    </w:p>
    <w:p>
      <w:pPr>
        <w:pStyle w:val="SourceCode"/>
      </w:pPr>
      <w:r>
        <w:rPr>
          <w:rStyle w:val="VerbatimChar"/>
          <w:lang w:val="en-US"/>
        </w:rPr>
        <w:t xml:space="preserve">When the CDS mode is enabled,</w:t>
      </w:r>
    </w:p>
    <w:p>
      <w:pPr>
        <w:pStyle w:val="FirstParagraph"/>
      </w:pPr>
      <w:r>
        <w:rPr>
          <w:lang w:val="en-US"/>
        </w:rPr>
        <w:t xml:space="preserve">Source: requirement:Main Controller:IPOS_STBIO1_MAIN_CONTROLLER_138; offsets 107 to 292</w:t>
      </w:r>
    </w:p>
    <w:p>
      <w:pPr>
        <w:pStyle w:val="SourceCode"/>
      </w:pPr>
      <w:r>
        <w:rPr>
          <w:rStyle w:val="VerbatimChar"/>
          <w:lang w:val="en-US"/>
        </w:rPr>
        <w:t xml:space="preserve"> the average block shall perform a n average on 16 sample acquisition on GSR ON and 16 sample acquisition on GSR OFF, then shall perform a subtraction operation between the two results.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6"/>
        </w:numPr>
      </w:pPr>
      <w:r>
        <w:rPr>
          <w:b/>
          <w:bCs/>
          <w:lang w:val="en-US"/>
        </w:rPr>
        <w:t xml:space="preserve">What the specification already states:</w:t>
      </w:r>
      <w:r>
        <w:rPr>
          <w:lang w:val="en-US"/>
        </w:rPr>
        <w:t xml:space="preserve"> </w:t>
      </w:r>
      <w:r>
        <w:rPr>
          <w:lang w:val="en-US"/>
        </w:rPr>
        <w:t xml:space="preserve">The approved excerpt states: When the CDS mode is enabled, the average block shall perform a n average on 16 sample acquisition on GSR ON and 16 sample acquisition on GSR OFF, then shall perform a subtraction operation between the two results.</w:t>
      </w:r>
    </w:p>
    <w:p>
      <w:pPr>
        <w:pStyle w:val="Compact"/>
        <w:numPr>
          <w:ilvl w:val="0"/>
          <w:numId w:val="168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1"/>
    <w:bookmarkStart w:id="712" w:name="ipos-desc-24c07fc61ca6e86d"/>
    <w:p>
      <w:pPr>
        <w:pStyle w:val="Heading3"/>
      </w:pPr>
      <w:r>
        <w:rPr>
          <w:lang w:val="en-US"/>
        </w:rPr>
        <w:t xml:space="preserve">IPOS-DESC-24c07fc61ca6e86d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Controller:DDS_STBIO1_0117; offsets 0 to 62</w:t>
      </w:r>
    </w:p>
    <w:p>
      <w:pPr>
        <w:pStyle w:val="SourceCode"/>
      </w:pPr>
      <w:r>
        <w:rPr>
          <w:rStyle w:val="VerbatimChar"/>
          <w:lang w:val="en-US"/>
        </w:rPr>
        <w:t xml:space="preserve">During the Configuration Phase (IDLE STATE of the Device_FSM),</w:t>
      </w:r>
    </w:p>
    <w:p>
      <w:pPr>
        <w:pStyle w:val="FirstParagraph"/>
      </w:pPr>
      <w:r>
        <w:rPr>
          <w:lang w:val="en-US"/>
        </w:rPr>
        <w:t xml:space="preserve">Source: requirement:Main Controller:DDS_STBIO1_0117; offsets 62 to 242</w:t>
      </w:r>
    </w:p>
    <w:p>
      <w:pPr>
        <w:pStyle w:val="SourceCode"/>
      </w:pPr>
      <w:r>
        <w:rPr>
          <w:rStyle w:val="VerbatimChar"/>
          <w:lang w:val="en-US"/>
        </w:rPr>
        <w:t xml:space="preserve"> the user shall be able to: • Configure Bio-Channel or Optical Channel, the ADC Calibration and then Start a measurement cycle. • Put the device in Debug-Mode. [TO: IPOS_MAIN_CTRL]</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requirement:DDS_STBIO1_0117;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7"/>
        </w:numPr>
      </w:pPr>
      <w:r>
        <w:rPr>
          <w:b/>
          <w:bCs/>
          <w:lang w:val="en-US"/>
        </w:rPr>
        <w:t xml:space="preserve">What the specification already states:</w:t>
      </w:r>
      <w:r>
        <w:rPr>
          <w:lang w:val="en-US"/>
        </w:rPr>
        <w:t xml:space="preserve"> </w:t>
      </w:r>
      <w:r>
        <w:rPr>
          <w:lang w:val="en-US"/>
        </w:rPr>
        <w:t xml:space="preserve">The approved excerpt states: During the Configuration Phase (IDLE STATE of the Device_FSM), the user shall be able to: • Configure Bio-Channel or Optical Channel, the ADC Calibration and then Start a measurement cycle. • Put the device in Debug-Mode. [TO: IPOS_MAIN_CTRL]</w:t>
      </w:r>
    </w:p>
    <w:p>
      <w:pPr>
        <w:pStyle w:val="Compact"/>
        <w:numPr>
          <w:ilvl w:val="0"/>
          <w:numId w:val="168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2"/>
    <w:bookmarkStart w:id="713" w:name="ipos-desc-fb87faedc45db30d"/>
    <w:p>
      <w:pPr>
        <w:pStyle w:val="Heading3"/>
      </w:pPr>
      <w:r>
        <w:rPr>
          <w:lang w:val="en-US"/>
        </w:rPr>
        <w:t xml:space="preserve">IPOS-DESC-fb87faedc45db30d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Controller:DDS_STBIO1_0124; offsets 0 to 163</w:t>
      </w:r>
    </w:p>
    <w:p>
      <w:pPr>
        <w:pStyle w:val="SourceCode"/>
      </w:pPr>
      <w:r>
        <w:rPr>
          <w:rStyle w:val="VerbatimChar"/>
          <w:lang w:val="en-US"/>
        </w:rPr>
        <w:t xml:space="preserve">• To check data in unique FIFO (default config) the user shall check the first MSB which will have to be equal to the table in DATA TAG Table. [TO: IPOS_MAIN_CTRL]</w:t>
      </w:r>
    </w:p>
    <w:p>
      <w:pPr>
        <w:pStyle w:val="FirstParagraph"/>
      </w:pPr>
      <w:r>
        <w:rPr>
          <w:lang w:val="en-US"/>
        </w:rPr>
        <w:t xml:space="preserve">ambiguous guard boundary; full source retained</w:t>
      </w:r>
    </w:p>
    <w:p>
      <w:pPr>
        <w:pStyle w:val="BodyText"/>
      </w:pPr>
      <w:r>
        <w:rPr>
          <w:lang w:val="en-US"/>
        </w:rPr>
        <w:t xml:space="preserve">Provenance: approved requirement:DDS_STBIO1_0124;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8"/>
        </w:numPr>
      </w:pPr>
      <w:r>
        <w:rPr>
          <w:b/>
          <w:bCs/>
          <w:lang w:val="en-US"/>
        </w:rPr>
        <w:t xml:space="preserve">What the specification already states:</w:t>
      </w:r>
      <w:r>
        <w:rPr>
          <w:lang w:val="en-US"/>
        </w:rPr>
        <w:t xml:space="preserve"> </w:t>
      </w:r>
      <w:r>
        <w:rPr>
          <w:lang w:val="en-US"/>
        </w:rPr>
        <w:t xml:space="preserve">The approved excerpt states: • To check data in unique FIFO (default config) the user shall check the first MSB which will have to be equal to the table in DATA TAG Table. [TO: IPOS_MAIN_CTRL]</w:t>
      </w:r>
    </w:p>
    <w:p>
      <w:pPr>
        <w:pStyle w:val="Compact"/>
        <w:numPr>
          <w:ilvl w:val="0"/>
          <w:numId w:val="168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3"/>
    <w:bookmarkStart w:id="714" w:name="ipos-desc-95d5e600cb38503a"/>
    <w:p>
      <w:pPr>
        <w:pStyle w:val="Heading3"/>
      </w:pPr>
      <w:r>
        <w:rPr>
          <w:lang w:val="en-US"/>
        </w:rPr>
        <w:t xml:space="preserve">IPOS-DESC-95d5e600cb38503a</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0 to 35</w:t>
      </w:r>
    </w:p>
    <w:p>
      <w:pPr>
        <w:pStyle w:val="SourceCode"/>
      </w:pPr>
      <w:r>
        <w:rPr>
          <w:rStyle w:val="VerbatimChar"/>
          <w:lang w:val="en-US"/>
        </w:rPr>
        <w:t xml:space="preserve">The Frame shall work as follows: 1.</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89"/>
        </w:numPr>
      </w:pPr>
      <w:r>
        <w:rPr>
          <w:b/>
          <w:bCs/>
          <w:lang w:val="en-US"/>
        </w:rPr>
        <w:t xml:space="preserve">What the specification already states:</w:t>
      </w:r>
      <w:r>
        <w:rPr>
          <w:lang w:val="en-US"/>
        </w:rPr>
        <w:t xml:space="preserve"> </w:t>
      </w:r>
      <w:r>
        <w:rPr>
          <w:lang w:val="en-US"/>
        </w:rPr>
        <w:t xml:space="preserve">The approved excerpt states: The Frame shall work as follows: 1.</w:t>
      </w:r>
    </w:p>
    <w:p>
      <w:pPr>
        <w:pStyle w:val="Compact"/>
        <w:numPr>
          <w:ilvl w:val="0"/>
          <w:numId w:val="168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8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8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8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8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8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4"/>
    <w:bookmarkStart w:id="715" w:name="ipos-desc-80f729fa1fc81d6c"/>
    <w:p>
      <w:pPr>
        <w:pStyle w:val="Heading3"/>
      </w:pPr>
      <w:r>
        <w:rPr>
          <w:lang w:val="en-US"/>
        </w:rPr>
        <w:t xml:space="preserve">IPOS-DESC-80f729fa1fc81d6c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Controller:IPOS_STBIO1_MAIN_CONTROLLER_2145; offsets 382 to 783</w:t>
      </w:r>
    </w:p>
    <w:p>
      <w:pPr>
        <w:pStyle w:val="SourceCode"/>
      </w:pPr>
      <w:r>
        <w:rPr>
          <w:rStyle w:val="VerbatimChar"/>
          <w:lang w:val="en-US"/>
        </w:rPr>
        <w:t xml:space="preserve">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0"/>
        </w:numPr>
      </w:pPr>
      <w:r>
        <w:rPr>
          <w:b/>
          <w:bCs/>
          <w:lang w:val="en-US"/>
        </w:rPr>
        <w:t xml:space="preserve">What the specification already states:</w:t>
      </w:r>
      <w:r>
        <w:rPr>
          <w:lang w:val="en-US"/>
        </w:rPr>
        <w:t xml:space="preserve"> </w:t>
      </w:r>
      <w:r>
        <w:rPr>
          <w:lang w:val="en-US"/>
        </w:rPr>
        <w:t xml:space="preserve">The approved excerpt states: 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p>
      <w:pPr>
        <w:pStyle w:val="Compact"/>
        <w:numPr>
          <w:ilvl w:val="0"/>
          <w:numId w:val="169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5"/>
    <w:bookmarkStart w:id="716" w:name="ipos-desc-6c71c87663db8e47"/>
    <w:p>
      <w:pPr>
        <w:pStyle w:val="Heading3"/>
      </w:pPr>
      <w:r>
        <w:rPr>
          <w:lang w:val="en-US"/>
        </w:rPr>
        <w:t xml:space="preserve">IPOS-DESC-6c71c87663db8e47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Controller:IPOS_STBIO1_MAIN_CONTROLLER_017; offsets 234 to 348</w:t>
      </w:r>
    </w:p>
    <w:p>
      <w:pPr>
        <w:pStyle w:val="SourceCode"/>
      </w:pPr>
      <w:r>
        <w:rPr>
          <w:rStyle w:val="VerbatimChar"/>
          <w:lang w:val="en-US"/>
        </w:rPr>
        <w:t xml:space="preserve">On the other hand, if IMP_CURRINJ_EN (CURR_INJ register [3]) is equal to 0, the O_IMP_CURINJ_PD shall remain high.</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requirement:IPOS_STBIO1_MAIN_CONTROLLER_017;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1"/>
        </w:numPr>
      </w:pPr>
      <w:r>
        <w:rPr>
          <w:b/>
          <w:bCs/>
          <w:lang w:val="en-US"/>
        </w:rPr>
        <w:t xml:space="preserve">What the specification already states:</w:t>
      </w:r>
      <w:r>
        <w:rPr>
          <w:lang w:val="en-US"/>
        </w:rPr>
        <w:t xml:space="preserve"> </w:t>
      </w:r>
      <w:r>
        <w:rPr>
          <w:lang w:val="en-US"/>
        </w:rPr>
        <w:t xml:space="preserve">The approved excerpt states: On the other hand, if IMP_CURRINJ_EN (CURR_INJ register [3]) is equal to 0, the O_IMP_CURINJ_PD shall remain high.</w:t>
      </w:r>
    </w:p>
    <w:p>
      <w:pPr>
        <w:pStyle w:val="Compact"/>
        <w:numPr>
          <w:ilvl w:val="0"/>
          <w:numId w:val="169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6"/>
    <w:bookmarkStart w:id="717" w:name="ipos-desc-6963b4077d9fe55b"/>
    <w:p>
      <w:pPr>
        <w:pStyle w:val="Heading3"/>
      </w:pPr>
      <w:r>
        <w:rPr>
          <w:lang w:val="en-US"/>
        </w:rPr>
        <w:t xml:space="preserve">IPOS-DESC-6963b4077d9fe55b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Controller:IPOS_STBIO1_MAIN_CONTROLLER_044; offsets 0 to 28</w:t>
      </w:r>
    </w:p>
    <w:p>
      <w:pPr>
        <w:pStyle w:val="SourceCode"/>
      </w:pPr>
      <w:r>
        <w:rPr>
          <w:rStyle w:val="VerbatimChar"/>
          <w:lang w:val="en-US"/>
        </w:rPr>
        <w:t xml:space="preserve">When i_rstn is asserted low,</w:t>
      </w:r>
    </w:p>
    <w:p>
      <w:pPr>
        <w:pStyle w:val="FirstParagraph"/>
      </w:pPr>
      <w:r>
        <w:rPr>
          <w:lang w:val="en-US"/>
        </w:rPr>
        <w:t xml:space="preserve">Source: requirement:Main Controller:IPOS_STBIO1_MAIN_CONTROLLER_044; offsets 28 to 106</w:t>
      </w:r>
    </w:p>
    <w:p>
      <w:pPr>
        <w:pStyle w:val="SourceCode"/>
      </w:pPr>
      <w:r>
        <w:rPr>
          <w:rStyle w:val="VerbatimChar"/>
          <w:lang w:val="en-US"/>
        </w:rPr>
        <w:t xml:space="preserve"> all the output shall be set to 0, except for count_cap that shall be set to 9</w:t>
      </w:r>
    </w:p>
    <w:p>
      <w:pPr>
        <w:pStyle w:val="FirstParagraph"/>
      </w:pPr>
      <w:r>
        <w:rPr>
          <w:lang w:val="en-US"/>
        </w:rPr>
        <w:t xml:space="preserve">Source: requirement:Main Controller:IPOS_STBIO1_MAIN_CONTROLLER_044; offsets 106 to 153</w:t>
      </w:r>
    </w:p>
    <w:p>
      <w:pPr>
        <w:pStyle w:val="SourceCode"/>
      </w:pPr>
      <w:r>
        <w:rPr>
          <w:rStyle w:val="VerbatimChar"/>
          <w:lang w:val="en-US"/>
        </w:rPr>
        <w:t xml:space="preserve"> and o_end_cal_phase that shall be set to high.</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2"/>
        </w:numPr>
      </w:pPr>
      <w:r>
        <w:rPr>
          <w:b/>
          <w:bCs/>
          <w:lang w:val="en-US"/>
        </w:rPr>
        <w:t xml:space="preserve">What the specification already states:</w:t>
      </w:r>
      <w:r>
        <w:rPr>
          <w:lang w:val="en-US"/>
        </w:rPr>
        <w:t xml:space="preserve"> </w:t>
      </w:r>
      <w:r>
        <w:rPr>
          <w:lang w:val="en-US"/>
        </w:rPr>
        <w:t xml:space="preserve">The approved excerpt states: When i_rstn is asserted low, all the output shall be set to 0, except for count_cap that shall be set to 9 and o_end_cal_phase that shall be set to high.</w:t>
      </w:r>
    </w:p>
    <w:p>
      <w:pPr>
        <w:pStyle w:val="Compact"/>
        <w:numPr>
          <w:ilvl w:val="0"/>
          <w:numId w:val="169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7"/>
    <w:bookmarkStart w:id="718" w:name="ipos-desc-9cd49c4da491ea06"/>
    <w:p>
      <w:pPr>
        <w:pStyle w:val="Heading3"/>
      </w:pPr>
      <w:r>
        <w:rPr>
          <w:lang w:val="en-US"/>
        </w:rPr>
        <w:t xml:space="preserve">IPOS-DESC-9cd49c4da491ea06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Controller:IPOS_STBIO1_MAIN_CONTROLLER_0152; offsets 0 to 33</w:t>
      </w:r>
    </w:p>
    <w:p>
      <w:pPr>
        <w:pStyle w:val="SourceCode"/>
      </w:pPr>
      <w:r>
        <w:rPr>
          <w:rStyle w:val="VerbatimChar"/>
          <w:lang w:val="en-US"/>
        </w:rPr>
        <w:t xml:space="preserve">If the calibration has been done,</w:t>
      </w:r>
    </w:p>
    <w:p>
      <w:pPr>
        <w:pStyle w:val="FirstParagraph"/>
      </w:pPr>
      <w:r>
        <w:rPr>
          <w:lang w:val="en-US"/>
        </w:rPr>
        <w:t xml:space="preserve">Source: requirement:Main Controller:IPOS_STBIO1_MAIN_CONTROLLER_0152; offsets 33 to 176</w:t>
      </w:r>
    </w:p>
    <w:p>
      <w:pPr>
        <w:pStyle w:val="SourceCode"/>
      </w:pPr>
      <w:r>
        <w:rPr>
          <w:rStyle w:val="VerbatimChar"/>
          <w:lang w:val="en-US"/>
        </w:rPr>
        <w:t xml:space="preserve"> the ADC_error_caps values computed shall reset only if the POR signal is asserted or shall be overwritten if another calibration is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3"/>
        </w:numPr>
      </w:pPr>
      <w:r>
        <w:rPr>
          <w:b/>
          <w:bCs/>
          <w:lang w:val="en-US"/>
        </w:rPr>
        <w:t xml:space="preserve">What the specification already states:</w:t>
      </w:r>
      <w:r>
        <w:rPr>
          <w:lang w:val="en-US"/>
        </w:rPr>
        <w:t xml:space="preserve"> </w:t>
      </w:r>
      <w:r>
        <w:rPr>
          <w:lang w:val="en-US"/>
        </w:rPr>
        <w:t xml:space="preserve">The approved excerpt states: If the calibration has been done, the ADC_error_caps values computed shall reset only if the POR signal is asserted or shall be overwritten if another calibration is performed.</w:t>
      </w:r>
    </w:p>
    <w:p>
      <w:pPr>
        <w:pStyle w:val="Compact"/>
        <w:numPr>
          <w:ilvl w:val="0"/>
          <w:numId w:val="169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8"/>
    <w:bookmarkStart w:id="719" w:name="ipos-desc-ee7f52a3b33c930e"/>
    <w:p>
      <w:pPr>
        <w:pStyle w:val="Heading3"/>
      </w:pPr>
      <w:r>
        <w:rPr>
          <w:lang w:val="en-US"/>
        </w:rPr>
        <w:t xml:space="preserve">IPOS-DESC-ee7f52a3b33c930e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Controller:IPOS_STBIO1_MAIN_CONTROLLER_128; offsets 0 to 200</w:t>
      </w:r>
    </w:p>
    <w:p>
      <w:pPr>
        <w:pStyle w:val="SourceCode"/>
      </w:pPr>
      <w:r>
        <w:rPr>
          <w:rStyle w:val="VerbatimChar"/>
          <w:lang w:val="en-US"/>
        </w:rPr>
        <w:t xml:space="preserve">When ECG0 and BIA are selected 21 acquisitions shall be required (acquisitions described in section 5.4 ADC PHASE) and then device shall go in SLEEP (DEVICE_STATUS_REG register [2:0] is equal to 101).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requirement:IPOS_STBIO1_MAIN_CONTROLLER_128;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4"/>
        </w:numPr>
      </w:pPr>
      <w:r>
        <w:rPr>
          <w:b/>
          <w:bCs/>
          <w:lang w:val="en-US"/>
        </w:rPr>
        <w:t xml:space="preserve">What the specification already states:</w:t>
      </w:r>
      <w:r>
        <w:rPr>
          <w:lang w:val="en-US"/>
        </w:rPr>
        <w:t xml:space="preserve"> </w:t>
      </w:r>
      <w:r>
        <w:rPr>
          <w:lang w:val="en-US"/>
        </w:rPr>
        <w:t xml:space="preserve">The approved excerpt states: When ECG0 and BIA are selected 21 acquisitions shall be required (acquisitions described in section 5.4 ADC PHASE) and then device shall go in SLEEP (DEVICE_STATUS_REG register [2:0] is equal to 101).</w:t>
      </w:r>
    </w:p>
    <w:p>
      <w:pPr>
        <w:pStyle w:val="Compact"/>
        <w:numPr>
          <w:ilvl w:val="0"/>
          <w:numId w:val="169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9"/>
    <w:bookmarkStart w:id="720" w:name="ipos-desc-56eeda98c6b5b527"/>
    <w:p>
      <w:pPr>
        <w:pStyle w:val="Heading3"/>
      </w:pPr>
      <w:r>
        <w:rPr>
          <w:lang w:val="en-US"/>
        </w:rPr>
        <w:t xml:space="preserve">IPOS-DESC-56eeda98c6b5b527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The finding concerns rendered wording or presentation, not absent technical behavior. Exact publication defect: unsupported conditional consequence marker;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Controller:IPOS_STBIO1_MAIN_CONTROLLER_097; offsets 0 to 197</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w:t>
      </w:r>
    </w:p>
    <w:p>
      <w:pPr>
        <w:pStyle w:val="FirstParagraph"/>
      </w:pPr>
      <w:r>
        <w:rPr>
          <w:lang w:val="en-US"/>
        </w:rPr>
        <w:t xml:space="preserve">Source: requirement:Main Controller:IPOS_STBIO1_MAIN_CONTROLLER_097; offsets 197 to 250</w:t>
      </w:r>
    </w:p>
    <w:p>
      <w:pPr>
        <w:pStyle w:val="SourceCode"/>
      </w:pPr>
      <w:r>
        <w:rPr>
          <w:rStyle w:val="VerbatimChar"/>
          <w:lang w:val="en-US"/>
        </w:rPr>
        <w:t xml:space="preserve"> then the PPG FSM shall go to ALC Compensation state.</w:t>
      </w:r>
    </w:p>
    <w:p>
      <w:pPr>
        <w:pStyle w:val="FirstParagraph"/>
      </w:pPr>
      <w:r>
        <w:rPr>
          <w:lang w:val="en-US"/>
        </w:rPr>
        <w:t xml:space="preserve">unsupported conditional consequence marker; full source retained</w:t>
      </w:r>
    </w:p>
    <w:p>
      <w:pPr>
        <w:pStyle w:val="BodyText"/>
      </w:pPr>
      <w:r>
        <w:rPr>
          <w:lang w:val="en-US"/>
        </w:rPr>
        <w:t xml:space="preserve">Provenance: approved requirement:IPOS_STBIO1_MAIN_CONTROLLER_097;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5"/>
        </w:numPr>
      </w:pPr>
      <w:r>
        <w:rPr>
          <w:b/>
          <w:bCs/>
          <w:lang w:val="en-US"/>
        </w:rPr>
        <w:t xml:space="preserve">What the specification already states:</w:t>
      </w:r>
      <w:r>
        <w:rPr>
          <w:lang w:val="en-US"/>
        </w:rPr>
        <w:t xml:space="preserve"> </w:t>
      </w:r>
      <w:r>
        <w:rPr>
          <w:lang w:val="en-US"/>
        </w:rPr>
        <w:t xml:space="preserve">The approved excerpt states: When in Reset state, if the rstn_i is de-asserted , i_wave_velocity_mode is and the i_start_ppg_fsm is high, if i_ID_Frame is equal to 0 or two successively frame have two different i_rx_ch_frame , then the PPG FSM shall go to ALC Compensation state.</w:t>
      </w:r>
    </w:p>
    <w:p>
      <w:pPr>
        <w:pStyle w:val="Compact"/>
        <w:numPr>
          <w:ilvl w:val="0"/>
          <w:numId w:val="169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0"/>
    <w:bookmarkStart w:id="721" w:name="ipos-desc-2de9d9229914bab3"/>
    <w:p>
      <w:pPr>
        <w:pStyle w:val="Heading3"/>
      </w:pPr>
      <w:r>
        <w:rPr>
          <w:lang w:val="en-US"/>
        </w:rPr>
        <w:t xml:space="preserve">IPOS-DESC-2de9d9229914bab3</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Controller:IPOS_STBIO1_MAIN_CONTROLLER_078; offsets 0 to 28</w:t>
      </w:r>
    </w:p>
    <w:p>
      <w:pPr>
        <w:pStyle w:val="SourceCode"/>
      </w:pPr>
      <w:r>
        <w:rPr>
          <w:rStyle w:val="VerbatimChar"/>
          <w:lang w:val="en-US"/>
        </w:rPr>
        <w:t xml:space="preserve">If i_su_hlt_dly is set to 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6"/>
        </w:numPr>
      </w:pPr>
      <w:r>
        <w:rPr>
          <w:b/>
          <w:bCs/>
          <w:lang w:val="en-US"/>
        </w:rPr>
        <w:t xml:space="preserve">What the specification already states:</w:t>
      </w:r>
      <w:r>
        <w:rPr>
          <w:lang w:val="en-US"/>
        </w:rPr>
        <w:t xml:space="preserve"> </w:t>
      </w:r>
      <w:r>
        <w:rPr>
          <w:lang w:val="en-US"/>
        </w:rPr>
        <w:t xml:space="preserve">The approved excerpt states: If i_su_hlt_dly is set to 0.</w:t>
      </w:r>
    </w:p>
    <w:p>
      <w:pPr>
        <w:pStyle w:val="Compact"/>
        <w:numPr>
          <w:ilvl w:val="0"/>
          <w:numId w:val="1696"/>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696"/>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696"/>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69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6"/>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21"/>
    <w:bookmarkStart w:id="722" w:name="ipos-desc-d21b733be0d7283b"/>
    <w:p>
      <w:pPr>
        <w:pStyle w:val="Heading3"/>
      </w:pPr>
      <w:r>
        <w:rPr>
          <w:lang w:val="en-US"/>
        </w:rPr>
        <w:t xml:space="preserve">IPOS-DESC-d21b733be0d7283b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Controller:IPOS_STBIO1_MAIN_CONTROLLER_089; offsets 0 to 50</w:t>
      </w:r>
    </w:p>
    <w:p>
      <w:pPr>
        <w:pStyle w:val="SourceCode"/>
      </w:pPr>
      <w:r>
        <w:rPr>
          <w:rStyle w:val="VerbatimChar"/>
          <w:lang w:val="en-US"/>
        </w:rPr>
        <w:t xml:space="preserve">If the en_gsr_cds [bit 3 of GSR_CTRL] is set High,</w:t>
      </w:r>
    </w:p>
    <w:p>
      <w:pPr>
        <w:pStyle w:val="FirstParagraph"/>
      </w:pPr>
      <w:r>
        <w:rPr>
          <w:lang w:val="en-US"/>
        </w:rPr>
        <w:t xml:space="preserve">Source: requirement:Main Controller:IPOS_STBIO1_MAIN_CONTROLLER_089; offsets 50 to 226</w:t>
      </w:r>
    </w:p>
    <w:p>
      <w:pPr>
        <w:pStyle w:val="SourceCode"/>
      </w:pPr>
      <w:r>
        <w:rPr>
          <w:rStyle w:val="VerbatimChar"/>
          <w:lang w:val="en-US"/>
        </w:rPr>
        <w:t xml:space="preserve"> the i_m_gsr shall define also in which time slot after the GSR_Curr_on falls from 1 to 0, an acquisition without current injection (o_gsr_curr_on set to 0) shall be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requirement:IPOS_STBIO1_MAIN_CONTROLLER_089;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7"/>
        </w:numPr>
      </w:pPr>
      <w:r>
        <w:rPr>
          <w:b/>
          <w:bCs/>
          <w:lang w:val="en-US"/>
        </w:rPr>
        <w:t xml:space="preserve">What the specification already states:</w:t>
      </w:r>
      <w:r>
        <w:rPr>
          <w:lang w:val="en-US"/>
        </w:rPr>
        <w:t xml:space="preserve"> </w:t>
      </w:r>
      <w:r>
        <w:rPr>
          <w:lang w:val="en-US"/>
        </w:rPr>
        <w:t xml:space="preserve">The approved excerpt states: If the en_gsr_cds [bit 3 of GSR_CTRL] is set High, the i_m_gsr shall define also in which time slot after the GSR_Curr_on falls from 1 to 0, an acquisition without current injection (o_gsr_curr_on set to 0) shall be performed.</w:t>
      </w:r>
    </w:p>
    <w:p>
      <w:pPr>
        <w:pStyle w:val="Compact"/>
        <w:numPr>
          <w:ilvl w:val="0"/>
          <w:numId w:val="169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2"/>
    <w:bookmarkStart w:id="723" w:name="ipos-desc-93359ddd8d03998f"/>
    <w:p>
      <w:pPr>
        <w:pStyle w:val="Heading3"/>
      </w:pPr>
      <w:r>
        <w:rPr>
          <w:lang w:val="en-US"/>
        </w:rPr>
        <w:t xml:space="preserve">IPOS-DESC-93359ddd8d03998f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Controller:IPOS_STBIO1_MAIN_CONTROLLER_018; offsets 0 to 263</w:t>
      </w:r>
    </w:p>
    <w:p>
      <w:pPr>
        <w:pStyle w:val="SourceCode"/>
      </w:pPr>
      <w:r>
        <w:rPr>
          <w:rStyle w:val="VerbatimChar"/>
          <w:lang w:val="en-US"/>
        </w:rPr>
        <w:t xml:space="preserve">When DEVICE is in WAIT_SU, if IMP_EN (IMP_CTRL register [0]) signal is equal to 1 and BIA_SEL (DEVICE_CONFIG_CHANNEL register [2]) is equal to 1, 5ms after the falling of imp_curinj_pd and O_PD_IMP, if IMP_CURRINJ_EN (CURR_INJ register [3]) is equal to 1, O_CK_M,</w:t>
      </w:r>
    </w:p>
    <w:p>
      <w:pPr>
        <w:pStyle w:val="FirstParagraph"/>
      </w:pPr>
      <w:r>
        <w:rPr>
          <w:lang w:val="en-US"/>
        </w:rPr>
        <w:t xml:space="preserve">Source: requirement:Main Controller:IPOS_STBIO1_MAIN_CONTROLLER_018; offsets 263 to 469</w:t>
      </w:r>
    </w:p>
    <w:p>
      <w:pPr>
        <w:pStyle w:val="SourceCode"/>
      </w:pPr>
      <w:r>
        <w:rPr>
          <w:rStyle w:val="VerbatimChar"/>
          <w:lang w:val="en-US"/>
        </w:rPr>
        <w:t xml:space="preserve"> O_CK_P and O_CK_Q shall be generated from Clock generator block so they run at FREQ_BIA_CLK_m_p_q (EN_CHOP_FREQ_MOD_DEMOD register [4:3] ) and its values shall be chosen from 20kHz, 50kHz, 100kHz, 200kHz .</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8"/>
        </w:numPr>
      </w:pPr>
      <w:r>
        <w:rPr>
          <w:b/>
          <w:bCs/>
          <w:lang w:val="en-US"/>
        </w:rPr>
        <w:t xml:space="preserve">What the specification already states:</w:t>
      </w:r>
      <w:r>
        <w:rPr>
          <w:lang w:val="en-US"/>
        </w:rPr>
        <w:t xml:space="preserve"> </w:t>
      </w:r>
      <w:r>
        <w:rPr>
          <w:lang w:val="en-US"/>
        </w:rPr>
        <w:t xml:space="preserve">The approved excerpt states: When DEVICE is in WAIT_SU, if IMP_EN (IMP_CTRL register [0]) signal is equal to 1 and BIA_SEL (DEVICE_CONFIG_CHANNEL register [2]) is equal to 1, 5ms after the falling of imp_curinj_pd and O_PD_IMP, if IMP_CURRINJ_EN (CURR_INJ register [3]) is equal to 1, O_CK_M, O_CK_P and O_CK_Q shall be generated from Clock generator block so they run at FREQ_BIA_CLK_m_p_q (EN_CHOP_FREQ_MOD_DEMOD register [4:3] ) and its values shall be chosen from 20kHz, 50kHz, 100kHz, 200kHz .</w:t>
      </w:r>
    </w:p>
    <w:p>
      <w:pPr>
        <w:pStyle w:val="Compact"/>
        <w:numPr>
          <w:ilvl w:val="0"/>
          <w:numId w:val="169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3"/>
    <w:bookmarkStart w:id="724" w:name="ipos-desc-29fb93a35a21ccb7"/>
    <w:p>
      <w:pPr>
        <w:pStyle w:val="Heading3"/>
      </w:pPr>
      <w:r>
        <w:rPr>
          <w:lang w:val="en-US"/>
        </w:rPr>
        <w:t xml:space="preserve">IPOS-DESC-29fb93a35a21ccb7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Controller:IPOS_STBIO1_MAIN_CONTROLLER_018; offsets 582 to 593</w:t>
      </w:r>
    </w:p>
    <w:p>
      <w:pPr>
        <w:pStyle w:val="SourceCode"/>
      </w:pPr>
      <w:r>
        <w:rPr>
          <w:rStyle w:val="VerbatimChar"/>
          <w:lang w:val="en-US"/>
        </w:rPr>
        <w:t xml:space="preserve">After this,</w:t>
      </w:r>
    </w:p>
    <w:p>
      <w:pPr>
        <w:pStyle w:val="FirstParagraph"/>
      </w:pPr>
      <w:r>
        <w:rPr>
          <w:lang w:val="en-US"/>
        </w:rPr>
        <w:t xml:space="preserve">Source: requirement:Main Controller:IPOS_STBIO1_MAIN_CONTROLLER_018; offsets 593 to 621</w:t>
      </w:r>
    </w:p>
    <w:p>
      <w:pPr>
        <w:pStyle w:val="SourceCode"/>
      </w:pPr>
      <w:r>
        <w:rPr>
          <w:rStyle w:val="VerbatimChar"/>
          <w:lang w:val="en-US"/>
        </w:rPr>
        <w:t xml:space="preserve"> the clock shall always run.</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699"/>
        </w:numPr>
      </w:pPr>
      <w:r>
        <w:rPr>
          <w:b/>
          <w:bCs/>
          <w:lang w:val="en-US"/>
        </w:rPr>
        <w:t xml:space="preserve">What the specification already states:</w:t>
      </w:r>
      <w:r>
        <w:rPr>
          <w:lang w:val="en-US"/>
        </w:rPr>
        <w:t xml:space="preserve"> </w:t>
      </w:r>
      <w:r>
        <w:rPr>
          <w:lang w:val="en-US"/>
        </w:rPr>
        <w:t xml:space="preserve">The approved excerpt states: After this, the clock shall always run.</w:t>
      </w:r>
    </w:p>
    <w:p>
      <w:pPr>
        <w:pStyle w:val="Compact"/>
        <w:numPr>
          <w:ilvl w:val="0"/>
          <w:numId w:val="169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69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69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69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69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69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4"/>
    <w:bookmarkStart w:id="725" w:name="ipos-desc-353d809fc143bd66"/>
    <w:p>
      <w:pPr>
        <w:pStyle w:val="Heading3"/>
      </w:pPr>
      <w:r>
        <w:rPr>
          <w:lang w:val="en-US"/>
        </w:rPr>
        <w:t xml:space="preserve">IPOS-DESC-353d809fc143bd66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Controller:IPOS_STBIO1_MAIN_CONTROLLER_036; offsets 147 to 352</w:t>
      </w:r>
    </w:p>
    <w:p>
      <w:pPr>
        <w:pStyle w:val="SourceCode"/>
      </w:pPr>
      <w:r>
        <w:rPr>
          <w:rStyle w:val="VerbatimChar"/>
          <w:lang w:val="en-US"/>
        </w:rPr>
        <w:t xml:space="preserve">Furthermore, if no Bio -Channel operations are selected and more than 150us are left before the start of a new time slot, the o_pd_clkf (Digital Top signal) shall be set to 1, otherwise shall be left to 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0"/>
        </w:numPr>
      </w:pPr>
      <w:r>
        <w:rPr>
          <w:b/>
          <w:bCs/>
          <w:lang w:val="en-US"/>
        </w:rPr>
        <w:t xml:space="preserve">What the specification already states:</w:t>
      </w:r>
      <w:r>
        <w:rPr>
          <w:lang w:val="en-US"/>
        </w:rPr>
        <w:t xml:space="preserve"> </w:t>
      </w:r>
      <w:r>
        <w:rPr>
          <w:lang w:val="en-US"/>
        </w:rPr>
        <w:t xml:space="preserve">The approved excerpt states: Furthermore, if no Bio -Channel operations are selected and more than 150us are left before the start of a new time slot, the o_pd_clkf (Digital Top signal) shall be set to 1, otherwise shall be left to 0.</w:t>
      </w:r>
    </w:p>
    <w:p>
      <w:pPr>
        <w:pStyle w:val="Compact"/>
        <w:numPr>
          <w:ilvl w:val="0"/>
          <w:numId w:val="170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5"/>
    <w:bookmarkStart w:id="726" w:name="ipos-desc-e0cdf4bbd9db9790"/>
    <w:p>
      <w:pPr>
        <w:pStyle w:val="Heading3"/>
      </w:pPr>
      <w:r>
        <w:rPr>
          <w:lang w:val="en-US"/>
        </w:rPr>
        <w:t xml:space="preserve">IPOS-DESC-e0cdf4bbd9db9790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Controller:IPOS_STBIO1_MAIN_CONTROLLER_134; offsets 0 to 294</w:t>
      </w:r>
    </w:p>
    <w:p>
      <w:pPr>
        <w:pStyle w:val="SourceCode"/>
      </w:pPr>
      <w:r>
        <w:rPr>
          <w:rStyle w:val="VerbatimChar"/>
          <w:lang w:val="en-US"/>
        </w:rPr>
        <w:t xml:space="preserve">According to time diagram, when in RESET_PPG and ELAB_FSM is in PPG state during the first frame (i_id_frame=0) , shall be wait a configurable time PPG_START_UP_TIME (PPG_START_UP_TIME starting from when i_start_operation_ppg is set to 1 and at least 1 clock cycle after i_start_ppg is set to 1</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1"/>
        </w:numPr>
      </w:pPr>
      <w:r>
        <w:rPr>
          <w:b/>
          <w:bCs/>
          <w:lang w:val="en-US"/>
        </w:rPr>
        <w:t xml:space="preserve">What the specification already states:</w:t>
      </w:r>
      <w:r>
        <w:rPr>
          <w:lang w:val="en-US"/>
        </w:rPr>
        <w:t xml:space="preserve"> </w:t>
      </w:r>
      <w:r>
        <w:rPr>
          <w:lang w:val="en-US"/>
        </w:rPr>
        <w:t xml:space="preserve">The approved excerpt states: According to time diagram, when in RESET_PPG and ELAB_FSM is in PPG state during the first frame (i_id_frame=0) , shall be wait a configurable time PPG_START_UP_TIME (PPG_START_UP_TIME starting from when i_start_operation_ppg is set to 1 and at least 1 clock cycle after i_start_ppg is set to 1</w:t>
      </w:r>
    </w:p>
    <w:p>
      <w:pPr>
        <w:pStyle w:val="Compact"/>
        <w:numPr>
          <w:ilvl w:val="0"/>
          <w:numId w:val="170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6"/>
    <w:bookmarkStart w:id="727" w:name="ipos-desc-00de661502cd6765"/>
    <w:p>
      <w:pPr>
        <w:pStyle w:val="Heading3"/>
      </w:pPr>
      <w:r>
        <w:rPr>
          <w:lang w:val="en-US"/>
        </w:rPr>
        <w:t xml:space="preserve">IPOS-DESC-00de661502cd6765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Controller:IPOS_STBIO1_MAIN_CONTROLLER_1136; offsets 0 to 188</w:t>
      </w:r>
    </w:p>
    <w:p>
      <w:pPr>
        <w:pStyle w:val="SourceCode"/>
      </w:pPr>
      <w:r>
        <w:rPr>
          <w:rStyle w:val="VerbatimChar"/>
          <w:lang w:val="en-US"/>
        </w:rPr>
        <w:t xml:space="preserve">After the assertion of i_end_of_conversion a number of times equals to i_n_average_ecg_bia_gsr (in case of ECG, BIA and GSR) or i_n_average_ppg (in case of PPG without frame repetitions) ,</w:t>
      </w:r>
    </w:p>
    <w:p>
      <w:pPr>
        <w:pStyle w:val="FirstParagraph"/>
      </w:pPr>
      <w:r>
        <w:rPr>
          <w:lang w:val="en-US"/>
        </w:rPr>
        <w:t xml:space="preserve">Source: requirement:Main Controller:IPOS_STBIO1_MAIN_CONTROLLER_1136; offsets 251 to 281</w:t>
      </w:r>
    </w:p>
    <w:p>
      <w:pPr>
        <w:pStyle w:val="SourceCode"/>
      </w:pPr>
      <w:r>
        <w:rPr>
          <w:rStyle w:val="VerbatimChar"/>
          <w:lang w:val="en-US"/>
        </w:rPr>
        <w:t xml:space="preserve"> and o_write_enable shall rise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requirement:IPOS_STBIO1_MAIN_CONTROLLER_1136;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2"/>
        </w:numPr>
      </w:pPr>
      <w:r>
        <w:rPr>
          <w:b/>
          <w:bCs/>
          <w:lang w:val="en-US"/>
        </w:rPr>
        <w:t xml:space="preserve">What the specification already states:</w:t>
      </w:r>
      <w:r>
        <w:rPr>
          <w:lang w:val="en-US"/>
        </w:rPr>
        <w:t xml:space="preserve"> </w:t>
      </w:r>
      <w:r>
        <w:rPr>
          <w:lang w:val="en-US"/>
        </w:rPr>
        <w:t xml:space="preserve">The approved excerpt states: After the assertion of i_end_of_conversion a number of times equals to i_n_average_ecg_bia_gsr (in case of ECG, BIA and GSR) or i_n_average_ppg (in case of PPG without frame repetitions) , and o_write_enable shall rise</w:t>
      </w:r>
    </w:p>
    <w:p>
      <w:pPr>
        <w:pStyle w:val="Compact"/>
        <w:numPr>
          <w:ilvl w:val="0"/>
          <w:numId w:val="170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7"/>
    <w:bookmarkStart w:id="728" w:name="ipos-desc-4f65156941cd16b5"/>
    <w:p>
      <w:pPr>
        <w:pStyle w:val="Heading3"/>
      </w:pPr>
      <w:r>
        <w:rPr>
          <w:lang w:val="en-US"/>
        </w:rPr>
        <w:t xml:space="preserve">IPOS-DESC-4f65156941cd16b5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Controller:IPOS_STBIO1_MAIN_CONTROLLER_126; offsets 0 to 21</w:t>
      </w:r>
    </w:p>
    <w:p>
      <w:pPr>
        <w:pStyle w:val="SourceCode"/>
      </w:pPr>
      <w:r>
        <w:rPr>
          <w:rStyle w:val="VerbatimChar"/>
          <w:lang w:val="en-US"/>
        </w:rPr>
        <w:t xml:space="preserve">When ALC_COMP starts,</w:t>
      </w:r>
    </w:p>
    <w:p>
      <w:pPr>
        <w:pStyle w:val="FirstParagraph"/>
      </w:pPr>
      <w:r>
        <w:rPr>
          <w:lang w:val="en-US"/>
        </w:rPr>
        <w:t xml:space="preserve">Source: requirement:Main Controller:IPOS_STBIO1_MAIN_CONTROLLER_126; offsets 21 to 158</w:t>
      </w:r>
    </w:p>
    <w:p>
      <w:pPr>
        <w:pStyle w:val="SourceCode"/>
      </w:pPr>
      <w:r>
        <w:rPr>
          <w:rStyle w:val="VerbatimChar"/>
          <w:lang w:val="en-US"/>
        </w:rPr>
        <w:t xml:space="preserve"> o_BTIA_gain (2:0) shall be set at i_gain_start (PPG_ALC_CONFIG_PARAM_2 register [4:2]) and o_w_BTIA_ALC (8:0) shall be set at 100000000.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3"/>
        </w:numPr>
      </w:pPr>
      <w:r>
        <w:rPr>
          <w:b/>
          <w:bCs/>
          <w:lang w:val="en-US"/>
        </w:rPr>
        <w:t xml:space="preserve">What the specification already states:</w:t>
      </w:r>
      <w:r>
        <w:rPr>
          <w:lang w:val="en-US"/>
        </w:rPr>
        <w:t xml:space="preserve"> </w:t>
      </w:r>
      <w:r>
        <w:rPr>
          <w:lang w:val="en-US"/>
        </w:rPr>
        <w:t xml:space="preserve">The approved excerpt states: When ALC_COMP starts, o_BTIA_gain (2:0) shall be set at i_gain_start (PPG_ALC_CONFIG_PARAM_2 register [4:2]) and o_w_BTIA_ALC (8:0) shall be set at 100000000.</w:t>
      </w:r>
    </w:p>
    <w:p>
      <w:pPr>
        <w:pStyle w:val="Compact"/>
        <w:numPr>
          <w:ilvl w:val="0"/>
          <w:numId w:val="170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8"/>
    <w:bookmarkStart w:id="729" w:name="ipos-desc-1cc0cb65d82fd1cf"/>
    <w:p>
      <w:pPr>
        <w:pStyle w:val="Heading3"/>
      </w:pPr>
      <w:r>
        <w:rPr>
          <w:lang w:val="en-US"/>
        </w:rPr>
        <w:t xml:space="preserve">IPOS-DESC-1cc0cb65d82fd1cf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Controller:IPOS_STBIO1_MAIN_CONTROLLER_132; offsets 0 to 243</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4"/>
        </w:numPr>
      </w:pPr>
      <w:r>
        <w:rPr>
          <w:b/>
          <w:bCs/>
          <w:lang w:val="en-US"/>
        </w:rPr>
        <w:t xml:space="preserve">What the specification already states:</w:t>
      </w:r>
      <w:r>
        <w:rPr>
          <w:lang w:val="en-US"/>
        </w:rPr>
        <w:t xml:space="preserve"> </w:t>
      </w:r>
      <w:r>
        <w:rPr>
          <w:lang w:val="en-US"/>
        </w:rPr>
        <w:t xml:space="preserve">The approved excerpt states: After T1+T2 (PPG_ALC_CONFIG_PARAM_2 register [1:0]), if o_BTIA_gain (2:0) &lt; i_gain_max_set (PPG_ALC_CONFIG_PARAM_2 register [7:5]), during ALC_COMPENSATION state of PPG fsm with o_end_compensation set to 0, o_BTIA_gain increase its value of 1.</w:t>
      </w:r>
    </w:p>
    <w:p>
      <w:pPr>
        <w:pStyle w:val="Compact"/>
        <w:numPr>
          <w:ilvl w:val="0"/>
          <w:numId w:val="1704"/>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04"/>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04"/>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0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4"/>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29"/>
    <w:bookmarkStart w:id="730" w:name="ipos-desc-bf82da863cae724b"/>
    <w:p>
      <w:pPr>
        <w:pStyle w:val="Heading3"/>
      </w:pPr>
      <w:r>
        <w:rPr>
          <w:lang w:val="en-US"/>
        </w:rPr>
        <w:t xml:space="preserve">IPOS-DESC-bf82da863cae724b</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Controller:IPOS_STBIO1_MAIN_CONTROLLER_132; offsets 244 to 374</w:t>
      </w:r>
    </w:p>
    <w:p>
      <w:pPr>
        <w:pStyle w:val="SourceCode"/>
      </w:pPr>
      <w:r>
        <w:rPr>
          <w:rStyle w:val="VerbatimChar"/>
          <w:lang w:val="en-US"/>
        </w:rPr>
        <w:t xml:space="preserve">Instead, if o_BTIA_gain 2:0) &gt;= i_gain_max_set (PPG_ALC_CONFIG_PARAM_2 register [7:5]), o_BTIA_gain shall remain at its old value.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5"/>
        </w:numPr>
      </w:pPr>
      <w:r>
        <w:rPr>
          <w:b/>
          <w:bCs/>
          <w:lang w:val="en-US"/>
        </w:rPr>
        <w:t xml:space="preserve">What the specification already states:</w:t>
      </w:r>
      <w:r>
        <w:rPr>
          <w:lang w:val="en-US"/>
        </w:rPr>
        <w:t xml:space="preserve"> </w:t>
      </w:r>
      <w:r>
        <w:rPr>
          <w:lang w:val="en-US"/>
        </w:rPr>
        <w:t xml:space="preserve">The approved excerpt states: Instead, if o_BTIA_gain 2:0) &gt;= i_gain_max_set (PPG_ALC_CONFIG_PARAM_2 register [7:5]), o_BTIA_gain shall remain at its old value.</w:t>
      </w:r>
    </w:p>
    <w:p>
      <w:pPr>
        <w:pStyle w:val="Compact"/>
        <w:numPr>
          <w:ilvl w:val="0"/>
          <w:numId w:val="170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0"/>
    <w:bookmarkStart w:id="731" w:name="ipos-desc-fbec63275e582a4a"/>
    <w:p>
      <w:pPr>
        <w:pStyle w:val="Heading3"/>
      </w:pPr>
      <w:r>
        <w:rPr>
          <w:lang w:val="en-US"/>
        </w:rPr>
        <w:t xml:space="preserve">IPOS-DESC-fbec63275e582a4a</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Controller:IPOS_STBIO1_MAIN_CONTROLLER_004; offsets 0 to 250</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6"/>
        </w:numPr>
      </w:pPr>
      <w:r>
        <w:rPr>
          <w:b/>
          <w:bCs/>
          <w:lang w:val="en-US"/>
        </w:rPr>
        <w:t xml:space="preserve">What the specification already states:</w:t>
      </w:r>
      <w:r>
        <w:rPr>
          <w:lang w:val="en-US"/>
        </w:rPr>
        <w:t xml:space="preserve"> </w:t>
      </w:r>
      <w:r>
        <w:rPr>
          <w:lang w:val="en-US"/>
        </w:rPr>
        <w:t xml:space="preserve">The approved excerpt states: [Covers: DDS_STBIO1_0116] When the Device_FSM FSM is in BOOT State, that is DEVICE_STATUS_REG register [2:0]) == 0x01 (main_controller_status_register), it shall wait that the ADSP ends the BOOT Phase, checking when the i_quokka_boot_end is set high.</w:t>
      </w:r>
    </w:p>
    <w:p>
      <w:pPr>
        <w:pStyle w:val="Compact"/>
        <w:numPr>
          <w:ilvl w:val="0"/>
          <w:numId w:val="170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1"/>
    <w:bookmarkStart w:id="732" w:name="ipos-desc-91582b4ce140e4bf"/>
    <w:p>
      <w:pPr>
        <w:pStyle w:val="Heading3"/>
      </w:pPr>
      <w:r>
        <w:rPr>
          <w:lang w:val="en-US"/>
        </w:rPr>
        <w:t xml:space="preserve">IPOS-DESC-91582b4ce140e4bf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Controller:IPOS_STBIO1_MAIN_CONTROLLER_004; offsets 251 to 280</w:t>
      </w:r>
    </w:p>
    <w:p>
      <w:pPr>
        <w:pStyle w:val="SourceCode"/>
      </w:pPr>
      <w:r>
        <w:rPr>
          <w:rStyle w:val="VerbatimChar"/>
          <w:lang w:val="en-US"/>
        </w:rPr>
        <w:t xml:space="preserve">When the BOOT Phase is ended,</w:t>
      </w:r>
    </w:p>
    <w:p>
      <w:pPr>
        <w:pStyle w:val="FirstParagraph"/>
      </w:pPr>
      <w:r>
        <w:rPr>
          <w:lang w:val="en-US"/>
        </w:rPr>
        <w:t xml:space="preserve">Source: requirement:Main Controller:IPOS_STBIO1_MAIN_CONTROLLER_004; offsets 280 to 503</w:t>
      </w:r>
    </w:p>
    <w:p>
      <w:pPr>
        <w:pStyle w:val="SourceCode"/>
      </w:pPr>
      <w:r>
        <w:rPr>
          <w:rStyle w:val="VerbatimChar"/>
          <w:lang w:val="en-US"/>
        </w:rPr>
        <w:t xml:space="preserve">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7"/>
        </w:numPr>
      </w:pPr>
      <w:r>
        <w:rPr>
          <w:b/>
          <w:bCs/>
          <w:lang w:val="en-US"/>
        </w:rPr>
        <w:t xml:space="preserve">What the specification already states:</w:t>
      </w:r>
      <w:r>
        <w:rPr>
          <w:lang w:val="en-US"/>
        </w:rPr>
        <w:t xml:space="preserve"> </w:t>
      </w:r>
      <w:r>
        <w:rPr>
          <w:lang w:val="en-US"/>
        </w:rPr>
        <w:t xml:space="preserve">The approved excerpt states: When the BOOT Phase is ended, the Device_FSM FSM shall go to IDLE State, check that DEVICE_STATUS_REG register [2:0]) == 0x02, (main_controller_status_register), check that the w_en_ldo1v8 signal is set low and that the O_PD_CLKF signal is set to high.</w:t>
      </w:r>
    </w:p>
    <w:p>
      <w:pPr>
        <w:pStyle w:val="Compact"/>
        <w:numPr>
          <w:ilvl w:val="0"/>
          <w:numId w:val="170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2"/>
    <w:bookmarkStart w:id="733" w:name="ipos-desc-109d933385c8792d"/>
    <w:p>
      <w:pPr>
        <w:pStyle w:val="Heading3"/>
      </w:pPr>
      <w:r>
        <w:rPr>
          <w:lang w:val="en-US"/>
        </w:rPr>
        <w:t xml:space="preserve">IPOS-DESC-109d933385c8792d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Controller:IPOS_STBIO1_MAIN_CONTROLLER_075; offsets 0 to 82</w:t>
      </w:r>
    </w:p>
    <w:p>
      <w:pPr>
        <w:pStyle w:val="SourceCode"/>
      </w:pPr>
      <w:r>
        <w:rPr>
          <w:rStyle w:val="VerbatimChar"/>
          <w:lang w:val="en-US"/>
        </w:rPr>
        <w:t xml:space="preserve">The counter that defines the timing during the start-up phase shall work at 32KHz.</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requirement:IPOS_STBIO1_MAIN_CONTROLLER_075;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8"/>
        </w:numPr>
      </w:pPr>
      <w:r>
        <w:rPr>
          <w:b/>
          <w:bCs/>
          <w:lang w:val="en-US"/>
        </w:rPr>
        <w:t xml:space="preserve">What the specification already states:</w:t>
      </w:r>
      <w:r>
        <w:rPr>
          <w:lang w:val="en-US"/>
        </w:rPr>
        <w:t xml:space="preserve"> </w:t>
      </w:r>
      <w:r>
        <w:rPr>
          <w:lang w:val="en-US"/>
        </w:rPr>
        <w:t xml:space="preserve">The approved excerpt states: The counter that defines the timing during the start-up phase shall work at 32KHz.</w:t>
      </w:r>
    </w:p>
    <w:p>
      <w:pPr>
        <w:pStyle w:val="Compact"/>
        <w:numPr>
          <w:ilvl w:val="0"/>
          <w:numId w:val="170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8"/>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708"/>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70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8"/>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733"/>
    <w:bookmarkStart w:id="734" w:name="ipos-desc-afdee6a6cc794149"/>
    <w:p>
      <w:pPr>
        <w:pStyle w:val="Heading3"/>
      </w:pPr>
      <w:r>
        <w:rPr>
          <w:lang w:val="en-US"/>
        </w:rPr>
        <w:t xml:space="preserve">IPOS-DESC-afdee6a6cc794149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Controller:IPOS_STBIO1_MAIN_CONTROLLER_072; offsets 0 to 88</w:t>
      </w:r>
    </w:p>
    <w:p>
      <w:pPr>
        <w:pStyle w:val="SourceCode"/>
      </w:pPr>
      <w:r>
        <w:rPr>
          <w:rStyle w:val="VerbatimChar"/>
          <w:lang w:val="en-US"/>
        </w:rPr>
        <w:t xml:space="preserve">When the i_hc_en is set to 1 and i_imp_en is set to 0 and i_n_ecg_channel is equal to 1,</w:t>
      </w:r>
    </w:p>
    <w:p>
      <w:pPr>
        <w:pStyle w:val="FirstParagraph"/>
      </w:pPr>
      <w:r>
        <w:rPr>
          <w:lang w:val="en-US"/>
        </w:rPr>
        <w:t xml:space="preserve">Source: requirement:Main Controller:IPOS_STBIO1_MAIN_CONTROLLER_072; offsets 88 to 138</w:t>
      </w:r>
    </w:p>
    <w:p>
      <w:pPr>
        <w:pStyle w:val="SourceCode"/>
      </w:pPr>
      <w:r>
        <w:rPr>
          <w:rStyle w:val="VerbatimChar"/>
          <w:lang w:val="en-US"/>
        </w:rPr>
        <w:t xml:space="preserve"> ECG0 shall be active so the o_pd_hc2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09"/>
        </w:numPr>
      </w:pPr>
      <w:r>
        <w:rPr>
          <w:b/>
          <w:bCs/>
          <w:lang w:val="en-US"/>
        </w:rPr>
        <w:t xml:space="preserve">What the specification already states:</w:t>
      </w:r>
      <w:r>
        <w:rPr>
          <w:lang w:val="en-US"/>
        </w:rPr>
        <w:t xml:space="preserve"> </w:t>
      </w:r>
      <w:r>
        <w:rPr>
          <w:lang w:val="en-US"/>
        </w:rPr>
        <w:t xml:space="preserve">The approved excerpt states: When the i_hc_en is set to 1 and i_imp_en is set to 0 and i_n_ecg_channel is equal to 1, ECG0 shall be active so the o_pd_hc2 shall go low</w:t>
      </w:r>
    </w:p>
    <w:p>
      <w:pPr>
        <w:pStyle w:val="Compact"/>
        <w:numPr>
          <w:ilvl w:val="0"/>
          <w:numId w:val="170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0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0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0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0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0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4"/>
    <w:bookmarkStart w:id="735" w:name="ipos-desc-69e98c01fa18dcc8"/>
    <w:p>
      <w:pPr>
        <w:pStyle w:val="Heading3"/>
      </w:pPr>
      <w:r>
        <w:rPr>
          <w:lang w:val="en-US"/>
        </w:rPr>
        <w:t xml:space="preserve">IPOS-DESC-69e98c01fa18dcc8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Controller:IPOS_STBIO1_MAIN_CONTROLLER_053; offsets 0 to 51</w:t>
      </w:r>
    </w:p>
    <w:p>
      <w:pPr>
        <w:pStyle w:val="SourceCode"/>
      </w:pPr>
      <w:r>
        <w:rPr>
          <w:rStyle w:val="VerbatimChar"/>
          <w:lang w:val="en-US"/>
        </w:rPr>
        <w:t xml:space="preserve">When the i_ADC_en_mc and i_adc_en_mask is set to 1,</w:t>
      </w:r>
    </w:p>
    <w:p>
      <w:pPr>
        <w:pStyle w:val="FirstParagraph"/>
      </w:pPr>
      <w:r>
        <w:rPr>
          <w:lang w:val="en-US"/>
        </w:rPr>
        <w:t xml:space="preserve">Source: requirement:Main Controller:IPOS_STBIO1_MAIN_CONTROLLER_053; offsets 51 to 121</w:t>
      </w:r>
    </w:p>
    <w:p>
      <w:pPr>
        <w:pStyle w:val="SourceCode"/>
      </w:pPr>
      <w:r>
        <w:rPr>
          <w:rStyle w:val="VerbatimChar"/>
          <w:lang w:val="en-US"/>
        </w:rPr>
        <w:t xml:space="preserve"> at least 160 clock cycles shall pass before the ADC is ready to work.</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requirement:IPOS_STBIO1_MAIN_CONTROLLER_053;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0"/>
        </w:numPr>
      </w:pPr>
      <w:r>
        <w:rPr>
          <w:b/>
          <w:bCs/>
          <w:lang w:val="en-US"/>
        </w:rPr>
        <w:t xml:space="preserve">What the specification already states:</w:t>
      </w:r>
      <w:r>
        <w:rPr>
          <w:lang w:val="en-US"/>
        </w:rPr>
        <w:t xml:space="preserve"> </w:t>
      </w:r>
      <w:r>
        <w:rPr>
          <w:lang w:val="en-US"/>
        </w:rPr>
        <w:t xml:space="preserve">The approved excerpt states: When the i_ADC_en_mc and i_adc_en_mask is set to 1, at least 160 clock cycles shall pass before the ADC is ready to work.</w:t>
      </w:r>
    </w:p>
    <w:p>
      <w:pPr>
        <w:pStyle w:val="Compact"/>
        <w:numPr>
          <w:ilvl w:val="0"/>
          <w:numId w:val="171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5"/>
    <w:bookmarkStart w:id="736" w:name="ipos-desc-51517162eafd0f55"/>
    <w:p>
      <w:pPr>
        <w:pStyle w:val="Heading3"/>
      </w:pPr>
      <w:r>
        <w:rPr>
          <w:lang w:val="en-US"/>
        </w:rPr>
        <w:t xml:space="preserve">IPOS-DESC-51517162eafd0f55</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Controller:IPOS_STBIO1_MAIN_CONTROLLER_029; offsets 0 to 167</w:t>
      </w:r>
    </w:p>
    <w:p>
      <w:pPr>
        <w:pStyle w:val="SourceCode"/>
      </w:pPr>
      <w:r>
        <w:rPr>
          <w:rStyle w:val="VerbatimChar"/>
          <w:lang w:val="en-US"/>
        </w:rPr>
        <w:t xml:space="preserve">When DEVICE_FSM FSM is in IDLE if PPG_SEL (DEVICE_CONFIG_CHANNEL [4]) is set to 1 and MODE_OPERATION (bit [1:0] on DEVICE_CONFIG_OPERATION register) is different to 0,</w:t>
      </w:r>
    </w:p>
    <w:p>
      <w:pPr>
        <w:pStyle w:val="FirstParagraph"/>
      </w:pPr>
      <w:r>
        <w:rPr>
          <w:lang w:val="en-US"/>
        </w:rPr>
        <w:t xml:space="preserve">Source: requirement:Main Controller:IPOS_STBIO1_MAIN_CONTROLLER_029; offsets 167 to 291</w:t>
      </w:r>
    </w:p>
    <w:p>
      <w:pPr>
        <w:pStyle w:val="SourceCode"/>
      </w:pPr>
      <w:r>
        <w:rPr>
          <w:rStyle w:val="VerbatimChar"/>
          <w:lang w:val="en-US"/>
        </w:rPr>
        <w:t xml:space="preserve"> the device shall go in PPG state (main_controller_status_register in ELAB_STATUS_REG register [3:0] shall be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requirement:IPOS_STBIO1_MAIN_CONTROLLER_029;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1"/>
        </w:numPr>
      </w:pPr>
      <w:r>
        <w:rPr>
          <w:b/>
          <w:bCs/>
          <w:lang w:val="en-US"/>
        </w:rPr>
        <w:t xml:space="preserve">What the specification already states:</w:t>
      </w:r>
      <w:r>
        <w:rPr>
          <w:lang w:val="en-US"/>
        </w:rPr>
        <w:t xml:space="preserve"> </w:t>
      </w:r>
      <w:r>
        <w:rPr>
          <w:lang w:val="en-US"/>
        </w:rPr>
        <w:t xml:space="preserve">The approved excerpt states: When DEVICE_FSM FSM is in IDLE if PPG_SEL (DEVICE_CONFIG_CHANNEL [4]) is set to 1 and MODE_OPERATION (bit [1:0] on DEVICE_CONFIG_OPERATION register) is different to 0, the device shall go in PPG state (main_controller_status_register in ELAB_STATUS_REG register [3:0] shall be equal to 0x05)</w:t>
      </w:r>
    </w:p>
    <w:p>
      <w:pPr>
        <w:pStyle w:val="Compact"/>
        <w:numPr>
          <w:ilvl w:val="0"/>
          <w:numId w:val="171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6"/>
    <w:bookmarkStart w:id="737" w:name="ipos-desc-01cf710db6a60b41"/>
    <w:p>
      <w:pPr>
        <w:pStyle w:val="Heading3"/>
      </w:pPr>
      <w:r>
        <w:rPr>
          <w:lang w:val="en-US"/>
        </w:rPr>
        <w:t xml:space="preserve">IPOS-DESC-01cf710db6a60b41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Controller:IPOS_STBIO1_MAIN_CONTROLLER_4079; offsets 0 to 31</w:t>
      </w:r>
    </w:p>
    <w:p>
      <w:pPr>
        <w:pStyle w:val="SourceCode"/>
      </w:pPr>
      <w:r>
        <w:rPr>
          <w:rStyle w:val="VerbatimChar"/>
          <w:lang w:val="en-US"/>
        </w:rPr>
        <w:t xml:space="preserve">If i_rst_async_ecg is set to 1,</w:t>
      </w:r>
    </w:p>
    <w:p>
      <w:pPr>
        <w:pStyle w:val="FirstParagraph"/>
      </w:pPr>
      <w:r>
        <w:rPr>
          <w:lang w:val="en-US"/>
        </w:rPr>
        <w:t xml:space="preserve">Source: requirement:Main Controller:IPOS_STBIO1_MAIN_CONTROLLER_4079; offsets 31 to 100</w:t>
      </w:r>
    </w:p>
    <w:p>
      <w:pPr>
        <w:pStyle w:val="SourceCode"/>
      </w:pPr>
      <w:r>
        <w:rPr>
          <w:rStyle w:val="VerbatimChar"/>
          <w:lang w:val="en-US"/>
        </w:rPr>
        <w:t xml:space="preserve"> the start-up phase shall restart but no clock shall stop if enabled.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requirement:IPOS_STBIO1_MAIN_CONTROLLER_4079;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2"/>
        </w:numPr>
      </w:pPr>
      <w:r>
        <w:rPr>
          <w:b/>
          <w:bCs/>
          <w:lang w:val="en-US"/>
        </w:rPr>
        <w:t xml:space="preserve">What the specification already states:</w:t>
      </w:r>
      <w:r>
        <w:rPr>
          <w:lang w:val="en-US"/>
        </w:rPr>
        <w:t xml:space="preserve"> </w:t>
      </w:r>
      <w:r>
        <w:rPr>
          <w:lang w:val="en-US"/>
        </w:rPr>
        <w:t xml:space="preserve">The approved excerpt states: If i_rst_async_ecg is set to 1, the start-up phase shall restart but no clock shall stop if enabled.</w:t>
      </w:r>
    </w:p>
    <w:p>
      <w:pPr>
        <w:pStyle w:val="Compact"/>
        <w:numPr>
          <w:ilvl w:val="0"/>
          <w:numId w:val="171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7"/>
    <w:bookmarkStart w:id="738" w:name="ipos-desc-b7bc4a321bee597e"/>
    <w:p>
      <w:pPr>
        <w:pStyle w:val="Heading3"/>
      </w:pPr>
      <w:r>
        <w:rPr>
          <w:lang w:val="en-US"/>
        </w:rPr>
        <w:t xml:space="preserve">IPOS-DESC-b7bc4a321bee597e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Controller:IPOS_STBIO1_MAIN_CONTROLLER_021; offsets 0 to 259</w:t>
      </w:r>
    </w:p>
    <w:p>
      <w:pPr>
        <w:pStyle w:val="SourceCode"/>
      </w:pPr>
      <w:r>
        <w:rPr>
          <w:rStyle w:val="VerbatimChar"/>
          <w:lang w:val="en-US"/>
        </w:rPr>
        <w:t xml:space="preserve">When DEVICE_FSM FSM is in WAIT_SU state, if IMP_EN (IMP_CTRL register [0]) is equal to 1 and BIA_SEL (DEVICE_CONFIG_CHANNEL register [2]) is equal to 1; 20ms after the falling of O_RST_IMP, if EN_CHOP_CLK_IMP (EN_CHOP_FREQ_MOD_DEMOD register [1]) is set to 1,</w:t>
      </w:r>
    </w:p>
    <w:p>
      <w:pPr>
        <w:pStyle w:val="FirstParagraph"/>
      </w:pPr>
      <w:r>
        <w:rPr>
          <w:lang w:val="en-US"/>
        </w:rPr>
        <w:t xml:space="preserve">Source: requirement:Main Controller:IPOS_STBIO1_MAIN_CONTROLLER_021; offsets 259 to 370</w:t>
      </w:r>
    </w:p>
    <w:p>
      <w:pPr>
        <w:pStyle w:val="SourceCode"/>
      </w:pPr>
      <w:r>
        <w:rPr>
          <w:rStyle w:val="VerbatimChar"/>
          <w:lang w:val="en-US"/>
        </w:rPr>
        <w:t xml:space="preserve"> O_CK_CHOP_IMP shall be generated from Clock generator block, so O_CK_CHOP_IMP shall be run at 10kHz frequency.</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requirement:IPOS_STBIO1_MAIN_CONTROLLER_021;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3"/>
        </w:numPr>
      </w:pPr>
      <w:r>
        <w:rPr>
          <w:b/>
          <w:bCs/>
          <w:lang w:val="en-US"/>
        </w:rPr>
        <w:t xml:space="preserve">What the specification already states:</w:t>
      </w:r>
      <w:r>
        <w:rPr>
          <w:lang w:val="en-US"/>
        </w:rPr>
        <w:t xml:space="preserve"> </w:t>
      </w:r>
      <w:r>
        <w:rPr>
          <w:lang w:val="en-US"/>
        </w:rPr>
        <w:t xml:space="preserve">The approved excerpt states: When DEVICE_FSM FSM is in WAIT_SU state, if IMP_EN (IMP_CTRL register [0]) is equal to 1 and BIA_SEL (DEVICE_CONFIG_CHANNEL register [2]) is equal to 1; 20ms after the falling of O_RST_IMP, if EN_CHOP_CLK_IMP (EN_CHOP_FREQ_MOD_DEMOD register [1]) is set to 1, O_CK_CHOP_IMP shall be generated from Clock generator block, so O_CK_CHOP_IMP shall be run at 10kHz frequency.</w:t>
      </w:r>
    </w:p>
    <w:p>
      <w:pPr>
        <w:pStyle w:val="Compact"/>
        <w:numPr>
          <w:ilvl w:val="0"/>
          <w:numId w:val="171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8"/>
    <w:bookmarkStart w:id="739" w:name="ipos-desc-4c5572954d7fafdf"/>
    <w:p>
      <w:pPr>
        <w:pStyle w:val="Heading3"/>
      </w:pPr>
      <w:r>
        <w:rPr>
          <w:lang w:val="en-US"/>
        </w:rPr>
        <w:t xml:space="preserve">IPOS-DESC-4c5572954d7fafdf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Controller:IPOS_STBIO1_MAIN_CONTROLLER_099; offsets 154 to 185</w:t>
      </w:r>
    </w:p>
    <w:p>
      <w:pPr>
        <w:pStyle w:val="SourceCode"/>
      </w:pPr>
      <w:r>
        <w:rPr>
          <w:rStyle w:val="VerbatimChar"/>
          <w:lang w:val="en-US"/>
        </w:rPr>
        <w:t xml:space="preserve">This shall happen in OPERATIVE.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requirement:IPOS_STBIO1_MAIN_CONTROLLER_099;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4"/>
        </w:numPr>
      </w:pPr>
      <w:r>
        <w:rPr>
          <w:b/>
          <w:bCs/>
          <w:lang w:val="en-US"/>
        </w:rPr>
        <w:t xml:space="preserve">What the specification already states:</w:t>
      </w:r>
      <w:r>
        <w:rPr>
          <w:lang w:val="en-US"/>
        </w:rPr>
        <w:t xml:space="preserve"> </w:t>
      </w:r>
      <w:r>
        <w:rPr>
          <w:lang w:val="en-US"/>
        </w:rPr>
        <w:t xml:space="preserve">The approved excerpt states: This shall happen in OPERATIVE.</w:t>
      </w:r>
    </w:p>
    <w:p>
      <w:pPr>
        <w:pStyle w:val="Compact"/>
        <w:numPr>
          <w:ilvl w:val="0"/>
          <w:numId w:val="171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9"/>
    <w:bookmarkStart w:id="740" w:name="ipos-desc-af6f2a8b73b5f9e2"/>
    <w:p>
      <w:pPr>
        <w:pStyle w:val="Heading3"/>
      </w:pPr>
      <w:r>
        <w:rPr>
          <w:lang w:val="en-US"/>
        </w:rPr>
        <w:t xml:space="preserve">IPOS-DESC-af6f2a8b73b5f9e2</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Controller:IPOS_STBIO1_MAIN_CONTROLLER_074; offsets 0 to 88</w:t>
      </w:r>
    </w:p>
    <w:p>
      <w:pPr>
        <w:pStyle w:val="SourceCode"/>
      </w:pPr>
      <w:r>
        <w:rPr>
          <w:rStyle w:val="VerbatimChar"/>
          <w:lang w:val="en-US"/>
        </w:rPr>
        <w:t xml:space="preserve">When the i_hc_en is set to 1 and i_imp_en is set to 1 and i_n_ecg_channel is equal to 3,</w:t>
      </w:r>
    </w:p>
    <w:p>
      <w:pPr>
        <w:pStyle w:val="FirstParagraph"/>
      </w:pPr>
      <w:r>
        <w:rPr>
          <w:lang w:val="en-US"/>
        </w:rPr>
        <w:t xml:space="preserve">Source: requirement:Main Controller:IPOS_STBIO1_MAIN_CONTROLLER_074; offsets 88 to 153</w:t>
      </w:r>
    </w:p>
    <w:p>
      <w:pPr>
        <w:pStyle w:val="SourceCode"/>
      </w:pPr>
      <w:r>
        <w:rPr>
          <w:rStyle w:val="VerbatimChar"/>
          <w:lang w:val="en-US"/>
        </w:rPr>
        <w:t xml:space="preserve"> ECG0- ECG1 and ECG2 shall be active so the o_pd_hc2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5"/>
        </w:numPr>
      </w:pPr>
      <w:r>
        <w:rPr>
          <w:b/>
          <w:bCs/>
          <w:lang w:val="en-US"/>
        </w:rPr>
        <w:t xml:space="preserve">What the specification already states:</w:t>
      </w:r>
      <w:r>
        <w:rPr>
          <w:lang w:val="en-US"/>
        </w:rPr>
        <w:t xml:space="preserve"> </w:t>
      </w:r>
      <w:r>
        <w:rPr>
          <w:lang w:val="en-US"/>
        </w:rPr>
        <w:t xml:space="preserve">The approved excerpt states: When the i_hc_en is set to 1 and i_imp_en is set to 1 and i_n_ecg_channel is equal to 3, ECG0- ECG1 and ECG2 shall be active so the o_pd_hc2 shall go low</w:t>
      </w:r>
    </w:p>
    <w:p>
      <w:pPr>
        <w:pStyle w:val="Compact"/>
        <w:numPr>
          <w:ilvl w:val="0"/>
          <w:numId w:val="171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0"/>
    <w:bookmarkStart w:id="741" w:name="ipos-desc-717a760348466b78"/>
    <w:p>
      <w:pPr>
        <w:pStyle w:val="Heading3"/>
      </w:pPr>
      <w:r>
        <w:rPr>
          <w:lang w:val="en-US"/>
        </w:rPr>
        <w:t xml:space="preserve">IPOS-DESC-717a760348466b78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Controller:IPOS_STBIO1_MAIN_CONTROLLER_038; offsets 0 to 80</w:t>
      </w:r>
    </w:p>
    <w:p>
      <w:pPr>
        <w:pStyle w:val="SourceCode"/>
      </w:pPr>
      <w:r>
        <w:rPr>
          <w:rStyle w:val="VerbatimChar"/>
          <w:lang w:val="en-US"/>
        </w:rPr>
        <w:t xml:space="preserve">When the ELAB_FSM is in ECG State, the ADC_Mux (concatenation of {o_adc_mux_sel,</w:t>
      </w:r>
    </w:p>
    <w:p>
      <w:pPr>
        <w:pStyle w:val="FirstParagraph"/>
      </w:pPr>
      <w:r>
        <w:rPr>
          <w:lang w:val="en-US"/>
        </w:rPr>
        <w:t xml:space="preserve">Source: requirement:Main Controller:IPOS_STBIO1_MAIN_CONTROLLER_038; offsets 80 to 235</w:t>
      </w:r>
    </w:p>
    <w:p>
      <w:pPr>
        <w:pStyle w:val="SourceCode"/>
      </w:pPr>
      <w:r>
        <w:rPr>
          <w:rStyle w:val="VerbatimChar"/>
          <w:lang w:val="en-US"/>
        </w:rPr>
        <w:t xml:space="preserve"> o_adc_mux_bio_channel} on digital top) output shall be set equal to 001 and after 4 acquisitions (described in section 5.4 ADC PHASE) shall be set to 010.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6"/>
        </w:numPr>
      </w:pPr>
      <w:r>
        <w:rPr>
          <w:b/>
          <w:bCs/>
          <w:lang w:val="en-US"/>
        </w:rPr>
        <w:t xml:space="preserve">What the specification already states:</w:t>
      </w:r>
      <w:r>
        <w:rPr>
          <w:lang w:val="en-US"/>
        </w:rPr>
        <w:t xml:space="preserve"> </w:t>
      </w:r>
      <w:r>
        <w:rPr>
          <w:lang w:val="en-US"/>
        </w:rPr>
        <w:t xml:space="preserve">The approved excerpt states: When the ELAB_FSM is in ECG State, the ADC_Mux (concatenation of {o_adc_mux_sel, o_adc_mux_bio_channel} on digital top) output shall be set equal to 001 and after 4 acquisitions (described in section 5.4 ADC PHASE) shall be set to 010.</w:t>
      </w:r>
    </w:p>
    <w:p>
      <w:pPr>
        <w:pStyle w:val="Compact"/>
        <w:numPr>
          <w:ilvl w:val="0"/>
          <w:numId w:val="171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1"/>
    <w:bookmarkStart w:id="742" w:name="ipos-desc-26544d2d9e72fb98"/>
    <w:p>
      <w:pPr>
        <w:pStyle w:val="Heading3"/>
      </w:pPr>
      <w:r>
        <w:rPr>
          <w:lang w:val="en-US"/>
        </w:rPr>
        <w:t xml:space="preserve">IPOS-DESC-26544d2d9e72fb98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Controller:IPOS_STBIO1_MAIN_CONTROLLER_038; offsets 336 to 353</w:t>
      </w:r>
    </w:p>
    <w:p>
      <w:pPr>
        <w:pStyle w:val="SourceCode"/>
      </w:pPr>
      <w:r>
        <w:rPr>
          <w:rStyle w:val="VerbatimChar"/>
          <w:lang w:val="en-US"/>
        </w:rPr>
        <w:t xml:space="preserve">In the ECG state.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7"/>
        </w:numPr>
      </w:pPr>
      <w:r>
        <w:rPr>
          <w:b/>
          <w:bCs/>
          <w:lang w:val="en-US"/>
        </w:rPr>
        <w:t xml:space="preserve">What the specification already states:</w:t>
      </w:r>
      <w:r>
        <w:rPr>
          <w:lang w:val="en-US"/>
        </w:rPr>
        <w:t xml:space="preserve"> </w:t>
      </w:r>
      <w:r>
        <w:rPr>
          <w:lang w:val="en-US"/>
        </w:rPr>
        <w:t xml:space="preserve">The approved excerpt states: In the ECG state.</w:t>
      </w:r>
    </w:p>
    <w:p>
      <w:pPr>
        <w:pStyle w:val="Compact"/>
        <w:numPr>
          <w:ilvl w:val="0"/>
          <w:numId w:val="1717"/>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17"/>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17"/>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1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7"/>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42"/>
    <w:bookmarkStart w:id="743" w:name="ipos-desc-062082c223757d02"/>
    <w:p>
      <w:pPr>
        <w:pStyle w:val="Heading3"/>
      </w:pPr>
      <w:r>
        <w:rPr>
          <w:lang w:val="en-US"/>
        </w:rPr>
        <w:t xml:space="preserve">IPOS-DESC-062082c223757d02</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parser uses the first shall/must to split subject from action. Here that modal is inside a relative clause, so the preceding descriptive relationship is incorrectly treated as a subject and rejected.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Controller:IPOS_STBIO1_MAIN_CONTROLLER_5004; offsets 0 to 97</w:t>
      </w:r>
    </w:p>
    <w:p>
      <w:pPr>
        <w:pStyle w:val="SourceCode"/>
      </w:pPr>
      <w:r>
        <w:rPr>
          <w:rStyle w:val="VerbatimChar"/>
          <w:lang w:val="en-US"/>
        </w:rPr>
        <w:t xml:space="preserve">The max value that the user shall use for every m_channel (m_ecg, m_bia, m_gsr and m_ppg) is 1024</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requirement:IPOS_STBIO1_MAIN_CONTROLLER_5004;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8"/>
        </w:numPr>
      </w:pPr>
      <w:r>
        <w:rPr>
          <w:b/>
          <w:bCs/>
          <w:lang w:val="en-US"/>
        </w:rPr>
        <w:t xml:space="preserve">What the specification already states:</w:t>
      </w:r>
      <w:r>
        <w:rPr>
          <w:lang w:val="en-US"/>
        </w:rPr>
        <w:t xml:space="preserve"> </w:t>
      </w:r>
      <w:r>
        <w:rPr>
          <w:lang w:val="en-US"/>
        </w:rPr>
        <w:t xml:space="preserve">The approved excerpt states: The max value that the user shall use for every m_channel (m_ecg, m_bia, m_gsr and m_ppg) is 1024</w:t>
      </w:r>
    </w:p>
    <w:p>
      <w:pPr>
        <w:pStyle w:val="Compact"/>
        <w:numPr>
          <w:ilvl w:val="0"/>
          <w:numId w:val="171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8"/>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718"/>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71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8"/>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743"/>
    <w:bookmarkStart w:id="744" w:name="ipos-desc-b3820908fd6841d7"/>
    <w:p>
      <w:pPr>
        <w:pStyle w:val="Heading3"/>
      </w:pPr>
      <w:r>
        <w:rPr>
          <w:lang w:val="en-US"/>
        </w:rPr>
        <w:t xml:space="preserve">IPOS-DESC-b3820908fd6841d7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Controller:IPOS_STBIO1_MAIN_CONTROLLER_093; offsets 0 to 316</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19"/>
        </w:numPr>
      </w:pPr>
      <w:r>
        <w:rPr>
          <w:b/>
          <w:bCs/>
          <w:lang w:val="en-US"/>
        </w:rPr>
        <w:t xml:space="preserve">What the specification already states:</w:t>
      </w:r>
      <w:r>
        <w:rPr>
          <w:lang w:val="en-US"/>
        </w:rPr>
        <w:t xml:space="preserve"> </w:t>
      </w:r>
      <w:r>
        <w:rPr>
          <w:lang w:val="en-US"/>
        </w:rPr>
        <w:t xml:space="preserve">The approved excerpt states: 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w:t>
      </w:r>
    </w:p>
    <w:p>
      <w:pPr>
        <w:pStyle w:val="Compact"/>
        <w:numPr>
          <w:ilvl w:val="0"/>
          <w:numId w:val="171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1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1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1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1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1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4"/>
    <w:bookmarkStart w:id="745" w:name="ipos-desc-29bad57290c95913"/>
    <w:p>
      <w:pPr>
        <w:pStyle w:val="Heading3"/>
      </w:pPr>
      <w:r>
        <w:rPr>
          <w:lang w:val="en-US"/>
        </w:rPr>
        <w:t xml:space="preserve">IPOS-DESC-29bad57290c95913</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Controller:IPOS_STBIO1_MAIN_CONTROLLER_113; offsets 138 to 185</w:t>
      </w:r>
    </w:p>
    <w:p>
      <w:pPr>
        <w:pStyle w:val="SourceCode"/>
      </w:pPr>
      <w:r>
        <w:rPr>
          <w:rStyle w:val="VerbatimChar"/>
          <w:lang w:val="en-US"/>
        </w:rPr>
        <w:t xml:space="preserve">After that, if there are no more frames to run,</w:t>
      </w:r>
    </w:p>
    <w:p>
      <w:pPr>
        <w:pStyle w:val="FirstParagraph"/>
      </w:pPr>
      <w:r>
        <w:rPr>
          <w:lang w:val="en-US"/>
        </w:rPr>
        <w:t xml:space="preserve">Source: requirement:Main Controller:IPOS_STBIO1_MAIN_CONTROLLER_113; offsets 185 to 352</w:t>
      </w:r>
    </w:p>
    <w:p>
      <w:pPr>
        <w:pStyle w:val="SourceCode"/>
      </w:pPr>
      <w:r>
        <w:rPr>
          <w:rStyle w:val="VerbatimChar"/>
          <w:lang w:val="en-US"/>
        </w:rPr>
        <w:t xml:space="preserve"> the PPG_FSM shall go into the Reset State, otherwise, if there are other frames to run and channel rx is not changed, the PPG_FSM shall go into the Rx_start_up phase.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0"/>
        </w:numPr>
      </w:pPr>
      <w:r>
        <w:rPr>
          <w:b/>
          <w:bCs/>
          <w:lang w:val="en-US"/>
        </w:rPr>
        <w:t xml:space="preserve">What the specification already states:</w:t>
      </w:r>
      <w:r>
        <w:rPr>
          <w:lang w:val="en-US"/>
        </w:rPr>
        <w:t xml:space="preserve"> </w:t>
      </w:r>
      <w:r>
        <w:rPr>
          <w:lang w:val="en-US"/>
        </w:rPr>
        <w:t xml:space="preserve">The approved excerpt states: After that, if there are no more frames to run, the PPG_FSM shall go into the Reset State, otherwise, if there are other frames to run and channel rx is not changed, the PPG_FSM shall go into the Rx_start_up phase.</w:t>
      </w:r>
    </w:p>
    <w:p>
      <w:pPr>
        <w:pStyle w:val="Compact"/>
        <w:numPr>
          <w:ilvl w:val="0"/>
          <w:numId w:val="172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5"/>
    <w:bookmarkStart w:id="746" w:name="ipos-desc-740c2a55eef30679"/>
    <w:p>
      <w:pPr>
        <w:pStyle w:val="Heading3"/>
      </w:pPr>
      <w:r>
        <w:rPr>
          <w:lang w:val="en-US"/>
        </w:rPr>
        <w:t xml:space="preserve">IPOS-DESC-740c2a55eef30679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Controller:IPOS_STBIO1_MAIN_CONTROLLER_3126; offsets 0 to 67</w:t>
      </w:r>
    </w:p>
    <w:p>
      <w:pPr>
        <w:pStyle w:val="SourceCode"/>
      </w:pPr>
      <w:r>
        <w:rPr>
          <w:rStyle w:val="VerbatimChar"/>
          <w:lang w:val="en-US"/>
        </w:rPr>
        <w:t xml:space="preserve">When ELAB_FSM is in ECG state and EC0, ECG1 and ECG2 are selected ,</w:t>
      </w:r>
    </w:p>
    <w:p>
      <w:pPr>
        <w:pStyle w:val="FirstParagraph"/>
      </w:pPr>
      <w:r>
        <w:rPr>
          <w:lang w:val="en-US"/>
        </w:rPr>
        <w:t xml:space="preserve">Source: requirement:Main Controller:IPOS_STBIO1_MAIN_CONTROLLER_3126; offsets 67 to 251</w:t>
      </w:r>
    </w:p>
    <w:p>
      <w:pPr>
        <w:pStyle w:val="SourceCode"/>
      </w:pPr>
      <w:r>
        <w:rPr>
          <w:rStyle w:val="VerbatimChar"/>
          <w:lang w:val="en-US"/>
        </w:rPr>
        <w:t xml:space="preserve"> o_ADC_EN shall go high and15 acquisitions are required (acquisitions described in 5.4 ADC PHASE) and then device shall go in SLEEP (DEVICE_STATUS_REG register [2:0] is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requirement:IPOS_STBIO1_MAIN_CONTROLLER_3126;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1"/>
        </w:numPr>
      </w:pPr>
      <w:r>
        <w:rPr>
          <w:b/>
          <w:bCs/>
          <w:lang w:val="en-US"/>
        </w:rPr>
        <w:t xml:space="preserve">What the specification already states:</w:t>
      </w:r>
      <w:r>
        <w:rPr>
          <w:lang w:val="en-US"/>
        </w:rPr>
        <w:t xml:space="preserve"> </w:t>
      </w:r>
      <w:r>
        <w:rPr>
          <w:lang w:val="en-US"/>
        </w:rPr>
        <w:t xml:space="preserve">The approved excerpt states: When ELAB_FSM is in ECG state and EC0, ECG1 and ECG2 are selected , o_ADC_EN shall go high and15 acquisitions are required (acquisitions described in 5.4 ADC PHASE) and then device shall go in SLEEP (DEVICE_STATUS_REG register [2:0] is equal to 0x05).</w:t>
      </w:r>
    </w:p>
    <w:p>
      <w:pPr>
        <w:pStyle w:val="Compact"/>
        <w:numPr>
          <w:ilvl w:val="0"/>
          <w:numId w:val="172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6"/>
    <w:bookmarkStart w:id="747" w:name="ipos-desc-7db122d83ff6e4bd"/>
    <w:p>
      <w:pPr>
        <w:pStyle w:val="Heading3"/>
      </w:pPr>
      <w:r>
        <w:rPr>
          <w:lang w:val="en-US"/>
        </w:rPr>
        <w:t xml:space="preserve">IPOS-DESC-7db122d83ff6e4bd</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Controller:IPOS_STBIO1_MAIN_CONTROLLER_008; offsets 190 to 289</w:t>
      </w:r>
    </w:p>
    <w:p>
      <w:pPr>
        <w:pStyle w:val="SourceCode"/>
      </w:pPr>
      <w:r>
        <w:rPr>
          <w:rStyle w:val="VerbatimChar"/>
          <w:lang w:val="en-US"/>
        </w:rPr>
        <w:t xml:space="preserve">The value of the time_slot_data shall be referred to the start of the entire measurement cycle (for</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2"/>
        </w:numPr>
      </w:pPr>
      <w:r>
        <w:rPr>
          <w:b/>
          <w:bCs/>
          <w:lang w:val="en-US"/>
        </w:rPr>
        <w:t xml:space="preserve">What the specification already states:</w:t>
      </w:r>
      <w:r>
        <w:rPr>
          <w:lang w:val="en-US"/>
        </w:rPr>
        <w:t xml:space="preserve"> </w:t>
      </w:r>
      <w:r>
        <w:rPr>
          <w:lang w:val="en-US"/>
        </w:rPr>
        <w:t xml:space="preserve">The approved excerpt states: The value of the time_slot_data shall be referred to the start of the entire measurement cycle (for</w:t>
      </w:r>
    </w:p>
    <w:p>
      <w:pPr>
        <w:pStyle w:val="Compact"/>
        <w:numPr>
          <w:ilvl w:val="0"/>
          <w:numId w:val="172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7"/>
    <w:bookmarkStart w:id="748" w:name="ipos-desc-e07a1a3981237fca"/>
    <w:p>
      <w:pPr>
        <w:pStyle w:val="Heading3"/>
      </w:pPr>
      <w:r>
        <w:rPr>
          <w:lang w:val="en-US"/>
        </w:rPr>
        <w:t xml:space="preserve">IPOS-DESC-e07a1a3981237fca</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Controller:IPOS_STBIO1_MAIN_CONTROLLER_728; offsets 0 to 97</w:t>
      </w:r>
    </w:p>
    <w:p>
      <w:pPr>
        <w:pStyle w:val="SourceCode"/>
      </w:pPr>
      <w:r>
        <w:rPr>
          <w:rStyle w:val="VerbatimChar"/>
          <w:lang w:val="en-US"/>
        </w:rPr>
        <w:t xml:space="preserve">At the end of ALC compensation, if ALC is not masked, o_w_BTIA_ALC relative to the running frame,</w:t>
      </w:r>
    </w:p>
    <w:p>
      <w:pPr>
        <w:pStyle w:val="FirstParagraph"/>
      </w:pPr>
      <w:r>
        <w:rPr>
          <w:lang w:val="en-US"/>
        </w:rPr>
        <w:t xml:space="preserve">Source: requirement:Main Controller:IPOS_STBIO1_MAIN_CONTROLLER_728; offsets 97 to 179</w:t>
      </w:r>
    </w:p>
    <w:p>
      <w:pPr>
        <w:pStyle w:val="SourceCode"/>
      </w:pPr>
      <w:r>
        <w:rPr>
          <w:rStyle w:val="VerbatimChar"/>
          <w:lang w:val="en-US"/>
        </w:rPr>
        <w:t xml:space="preserve"> shall be set to output system (check when i_end_of_compensation rise in PPG FSM).</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requirement:IPOS_STBIO1_MAIN_CONTROLLER_728;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3"/>
        </w:numPr>
      </w:pPr>
      <w:r>
        <w:rPr>
          <w:b/>
          <w:bCs/>
          <w:lang w:val="en-US"/>
        </w:rPr>
        <w:t xml:space="preserve">What the specification already states:</w:t>
      </w:r>
      <w:r>
        <w:rPr>
          <w:lang w:val="en-US"/>
        </w:rPr>
        <w:t xml:space="preserve"> </w:t>
      </w:r>
      <w:r>
        <w:rPr>
          <w:lang w:val="en-US"/>
        </w:rPr>
        <w:t xml:space="preserve">The approved excerpt states: At the end of ALC compensation, if ALC is not masked, o_w_BTIA_ALC relative to the running frame, shall be set to output system (check when i_end_of_compensation rise in PPG FSM).</w:t>
      </w:r>
    </w:p>
    <w:p>
      <w:pPr>
        <w:pStyle w:val="Compact"/>
        <w:numPr>
          <w:ilvl w:val="0"/>
          <w:numId w:val="172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8"/>
    <w:bookmarkStart w:id="749" w:name="ipos-desc-a66b564b025f2168"/>
    <w:p>
      <w:pPr>
        <w:pStyle w:val="Heading3"/>
      </w:pPr>
      <w:r>
        <w:rPr>
          <w:lang w:val="en-US"/>
        </w:rPr>
        <w:t xml:space="preserve">IPOS-DESC-a66b564b025f2168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Controller:IPOS_STBIO1_MAIN_CONTROLLER_010; offsets 0 to 204</w:t>
      </w:r>
    </w:p>
    <w:p>
      <w:pPr>
        <w:pStyle w:val="SourceCode"/>
      </w:pPr>
      <w:r>
        <w:rPr>
          <w:rStyle w:val="VerbatimChar"/>
          <w:lang w:val="en-US"/>
        </w:rPr>
        <w:t xml:space="preserve">[Covers: DDS_STBIO1_0119] When the FSM is in IDLE State, if ECG0_SEL (DEVICE_CONFIG_CHANNEL register [0]) is high, HC_EN (ECG_CTRL register [0]) is set to 1 and IMP_EN (IMP_CTRL register [0]) is set to 0,</w:t>
      </w:r>
    </w:p>
    <w:p>
      <w:pPr>
        <w:pStyle w:val="FirstParagraph"/>
      </w:pPr>
      <w:r>
        <w:rPr>
          <w:lang w:val="en-US"/>
        </w:rPr>
        <w:t xml:space="preserve">Source: requirement:Main Controller:IPOS_STBIO1_MAIN_CONTROLLER_010; offsets 204 to 342</w:t>
      </w:r>
    </w:p>
    <w:p>
      <w:pPr>
        <w:pStyle w:val="SourceCode"/>
      </w:pPr>
      <w:r>
        <w:rPr>
          <w:rStyle w:val="VerbatimChar"/>
          <w:lang w:val="en-US"/>
        </w:rPr>
        <w:t xml:space="preserve"> ECG0 shall be active so, when MODE_OPERATION (DEVICE_CONFIG_OPERATION register [1:0] ) is set different from 0, the O_PD_HC2 shall go low</w:t>
      </w:r>
    </w:p>
    <w:p>
      <w:pPr>
        <w:pStyle w:val="FirstParagraph"/>
      </w:pPr>
      <w:r>
        <w:rPr>
          <w:lang w:val="en-US"/>
        </w:rPr>
        <w:t xml:space="preserve">Source: requirement:Main Controller:IPOS_STBIO1_MAIN_CONTROLLER_010; offsets 342 to 495</w:t>
      </w:r>
    </w:p>
    <w:p>
      <w:pPr>
        <w:pStyle w:val="SourceCode"/>
      </w:pPr>
      <w:r>
        <w:rPr>
          <w:rStyle w:val="VerbatimChar"/>
          <w:lang w:val="en-US"/>
        </w:rPr>
        <w:t xml:space="preserve"> and the Device_FSM FSM shall go to the WAIT_SU State , so the main_controller_status_register (DEVICE_STATUS_REG register [2:0]) shall be equal to 0x03.</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4"/>
        </w:numPr>
      </w:pPr>
      <w:r>
        <w:rPr>
          <w:b/>
          <w:bCs/>
          <w:lang w:val="en-US"/>
        </w:rPr>
        <w:t xml:space="preserve">What the specification already states:</w:t>
      </w:r>
      <w:r>
        <w:rPr>
          <w:lang w:val="en-US"/>
        </w:rPr>
        <w:t xml:space="preserve"> </w:t>
      </w:r>
      <w:r>
        <w:rPr>
          <w:lang w:val="en-US"/>
        </w:rPr>
        <w:t xml:space="preserve">The approved excerpt states: [Covers: DDS_STBIO1_0119] When the FSM is in IDLE State, if ECG0_SEL (DEVICE_CONFIG_CHANNEL register [0]) is high, HC_EN (ECG_CTRL register [0]) is set to 1 and IMP_EN (IMP_CTRL register [0]) is set to 0, ECG0 shall be active so, when MODE_OPERATION (DEVICE_CONFIG_OPERATION register [1:0] ) is set different from 0, the O_PD_HC2 shall go low and the Device_FSM FSM shall go to the WAIT_SU State , so the main_controller_status_register (DEVICE_STATUS_REG register [2:0]) shall be equal to 0x03.</w:t>
      </w:r>
    </w:p>
    <w:p>
      <w:pPr>
        <w:pStyle w:val="Compact"/>
        <w:numPr>
          <w:ilvl w:val="0"/>
          <w:numId w:val="172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9"/>
    <w:bookmarkStart w:id="750" w:name="ipos-desc-0fcc16ab66786051"/>
    <w:p>
      <w:pPr>
        <w:pStyle w:val="Heading3"/>
      </w:pPr>
      <w:r>
        <w:rPr>
          <w:lang w:val="en-US"/>
        </w:rPr>
        <w:t xml:space="preserve">IPOS-DESC-0fcc16ab66786051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Controller:IPOS_STBIO1_MAIN_CONTROLLER_033; offsets 0 to 110</w:t>
      </w:r>
    </w:p>
    <w:p>
      <w:pPr>
        <w:pStyle w:val="SourceCode"/>
      </w:pPr>
      <w:r>
        <w:rPr>
          <w:rStyle w:val="VerbatimChar"/>
          <w:lang w:val="en-US"/>
        </w:rPr>
        <w:t xml:space="preserve">When not in IDLE STATE (main_controller_status_register (DEVICE_STATUS_REG register [2:0]) is equal to 0x02) ,</w:t>
      </w:r>
    </w:p>
    <w:p>
      <w:pPr>
        <w:pStyle w:val="FirstParagraph"/>
      </w:pPr>
      <w:r>
        <w:rPr>
          <w:lang w:val="en-US"/>
        </w:rPr>
        <w:t xml:space="preserve">Source: requirement:Main Controller:IPOS_STBIO1_MAIN_CONTROLLER_033; offsets 110 to 244</w:t>
      </w:r>
    </w:p>
    <w:p>
      <w:pPr>
        <w:pStyle w:val="SourceCode"/>
      </w:pPr>
      <w:r>
        <w:rPr>
          <w:rStyle w:val="VerbatimChar"/>
          <w:lang w:val="en-US"/>
        </w:rPr>
        <w:t xml:space="preserve"> Device_FSM shall go back in IDLE only if the user turns off the MODE_OPERATION (DEVICE_CONFIG_OPERATION register [1:0]) is set to 0).</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requirement:IPOS_STBIO1_MAIN_CONTROLLER_033;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5"/>
        </w:numPr>
      </w:pPr>
      <w:r>
        <w:rPr>
          <w:b/>
          <w:bCs/>
          <w:lang w:val="en-US"/>
        </w:rPr>
        <w:t xml:space="preserve">What the specification already states:</w:t>
      </w:r>
      <w:r>
        <w:rPr>
          <w:lang w:val="en-US"/>
        </w:rPr>
        <w:t xml:space="preserve"> </w:t>
      </w:r>
      <w:r>
        <w:rPr>
          <w:lang w:val="en-US"/>
        </w:rPr>
        <w:t xml:space="preserve">The approved excerpt states: When not in IDLE STATE (main_controller_status_register (DEVICE_STATUS_REG register [2:0]) is equal to 0x02) , Device_FSM shall go back in IDLE only if the user turns off the MODE_OPERATION (DEVICE_CONFIG_OPERATION register [1:0]) is set to 0).</w:t>
      </w:r>
    </w:p>
    <w:p>
      <w:pPr>
        <w:pStyle w:val="Compact"/>
        <w:numPr>
          <w:ilvl w:val="0"/>
          <w:numId w:val="172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0"/>
    <w:bookmarkStart w:id="751" w:name="ipos-desc-5cab3e8554707971"/>
    <w:p>
      <w:pPr>
        <w:pStyle w:val="Heading3"/>
      </w:pPr>
      <w:r>
        <w:rPr>
          <w:lang w:val="en-US"/>
        </w:rPr>
        <w:t xml:space="preserve">IPOS-DESC-5cab3e8554707971</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Controller:IPOS_STBIO1_MAIN_CONTROLLER_073; offsets 0 to 88</w:t>
      </w:r>
    </w:p>
    <w:p>
      <w:pPr>
        <w:pStyle w:val="SourceCode"/>
      </w:pPr>
      <w:r>
        <w:rPr>
          <w:rStyle w:val="VerbatimChar"/>
          <w:lang w:val="en-US"/>
        </w:rPr>
        <w:t xml:space="preserve">When the i_hc_en is set to 0 and i_imp_en is set to 1 and i_n_ecg_channel is equal to 2,</w:t>
      </w:r>
    </w:p>
    <w:p>
      <w:pPr>
        <w:pStyle w:val="FirstParagraph"/>
      </w:pPr>
      <w:r>
        <w:rPr>
          <w:lang w:val="en-US"/>
        </w:rPr>
        <w:t xml:space="preserve">Source: requirement:Main Controller:IPOS_STBIO1_MAIN_CONTROLLER_073; offsets 88 to 152</w:t>
      </w:r>
    </w:p>
    <w:p>
      <w:pPr>
        <w:pStyle w:val="SourceCode"/>
      </w:pPr>
      <w:r>
        <w:rPr>
          <w:rStyle w:val="VerbatimChar"/>
          <w:lang w:val="en-US"/>
        </w:rPr>
        <w:t xml:space="preserve"> ECG1 and ECG2 shall be active so the o_pd_hc2 shall remain high</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6"/>
        </w:numPr>
      </w:pPr>
      <w:r>
        <w:rPr>
          <w:b/>
          <w:bCs/>
          <w:lang w:val="en-US"/>
        </w:rPr>
        <w:t xml:space="preserve">What the specification already states:</w:t>
      </w:r>
      <w:r>
        <w:rPr>
          <w:lang w:val="en-US"/>
        </w:rPr>
        <w:t xml:space="preserve"> </w:t>
      </w:r>
      <w:r>
        <w:rPr>
          <w:lang w:val="en-US"/>
        </w:rPr>
        <w:t xml:space="preserve">The approved excerpt states: When the i_hc_en is set to 0 and i_imp_en is set to 1 and i_n_ecg_channel is equal to 2, ECG1 and ECG2 shall be active so the o_pd_hc2 shall remain high</w:t>
      </w:r>
    </w:p>
    <w:p>
      <w:pPr>
        <w:pStyle w:val="Compact"/>
        <w:numPr>
          <w:ilvl w:val="0"/>
          <w:numId w:val="172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1"/>
    <w:bookmarkStart w:id="752" w:name="ipos-desc-30105ba4aa85bc7c"/>
    <w:p>
      <w:pPr>
        <w:pStyle w:val="Heading3"/>
      </w:pPr>
      <w:r>
        <w:rPr>
          <w:lang w:val="en-US"/>
        </w:rPr>
        <w:t xml:space="preserve">IPOS-DESC-30105ba4aa85bc7c</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Controller:IPOS_STBIO1_MAIN_CONTROLLER_077; offsets 0 to 73</w:t>
      </w:r>
    </w:p>
    <w:p>
      <w:pPr>
        <w:pStyle w:val="SourceCode"/>
      </w:pPr>
      <w:r>
        <w:rPr>
          <w:rStyle w:val="VerbatimChar"/>
          <w:lang w:val="en-US"/>
        </w:rPr>
        <w:t xml:space="preserve">20ms after that the o_rst_hc2 is gone low, if i_clk_hlt_en is equal to 1,</w:t>
      </w:r>
    </w:p>
    <w:p>
      <w:pPr>
        <w:pStyle w:val="FirstParagraph"/>
      </w:pPr>
      <w:r>
        <w:rPr>
          <w:lang w:val="en-US"/>
        </w:rPr>
        <w:t xml:space="preserve">Source: requirement:Main Controller:IPOS_STBIO1_MAIN_CONTROLLER_077; offsets 73 to 155</w:t>
      </w:r>
    </w:p>
    <w:p>
      <w:pPr>
        <w:pStyle w:val="SourceCode"/>
      </w:pPr>
      <w:r>
        <w:rPr>
          <w:rStyle w:val="VerbatimChar"/>
          <w:lang w:val="en-US"/>
        </w:rPr>
        <w:t xml:space="preserve"> chopper_clock shall be generated and after another 10ms, o_rsti_hc2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7"/>
        </w:numPr>
      </w:pPr>
      <w:r>
        <w:rPr>
          <w:b/>
          <w:bCs/>
          <w:lang w:val="en-US"/>
        </w:rPr>
        <w:t xml:space="preserve">What the specification already states:</w:t>
      </w:r>
      <w:r>
        <w:rPr>
          <w:lang w:val="en-US"/>
        </w:rPr>
        <w:t xml:space="preserve"> </w:t>
      </w:r>
      <w:r>
        <w:rPr>
          <w:lang w:val="en-US"/>
        </w:rPr>
        <w:t xml:space="preserve">The approved excerpt states: 20ms after that the o_rst_hc2 is gone low, if i_clk_hlt_en is equal to 1, chopper_clock shall be generated and after another 10ms, o_rsti_hc2 shall go low.</w:t>
      </w:r>
    </w:p>
    <w:p>
      <w:pPr>
        <w:pStyle w:val="Compact"/>
        <w:numPr>
          <w:ilvl w:val="0"/>
          <w:numId w:val="172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2"/>
    <w:bookmarkStart w:id="753" w:name="ipos-desc-becfda65f120022f"/>
    <w:p>
      <w:pPr>
        <w:pStyle w:val="Heading3"/>
      </w:pPr>
      <w:r>
        <w:rPr>
          <w:lang w:val="en-US"/>
        </w:rPr>
        <w:t xml:space="preserve">IPOS-DESC-becfda65f120022f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Controller:IPOS_STBIO1_MAIN_CONTROLLER_5015; offsets 83 to 132</w:t>
      </w:r>
    </w:p>
    <w:p>
      <w:pPr>
        <w:pStyle w:val="SourceCode"/>
      </w:pPr>
      <w:r>
        <w:rPr>
          <w:rStyle w:val="VerbatimChar"/>
          <w:lang w:val="en-US"/>
        </w:rPr>
        <w:t xml:space="preserve">If the user wants to interrupt the WAIT_SU state,</w:t>
      </w:r>
    </w:p>
    <w:p>
      <w:pPr>
        <w:pStyle w:val="FirstParagraph"/>
      </w:pPr>
      <w:r>
        <w:rPr>
          <w:lang w:val="en-US"/>
        </w:rPr>
        <w:t xml:space="preserve">Source: requirement:Main Controller:IPOS_STBIO1_MAIN_CONTROLLER_5015; offsets 132 to 213</w:t>
      </w:r>
    </w:p>
    <w:p>
      <w:pPr>
        <w:pStyle w:val="SourceCode"/>
      </w:pPr>
      <w:r>
        <w:rPr>
          <w:rStyle w:val="VerbatimChar"/>
          <w:lang w:val="en-US"/>
        </w:rPr>
        <w:t xml:space="preserve"> it shall perform the Soft Reset procedure described in the DDS [DDS_STBIO1_1114]</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requirement:IPOS_STBIO1_MAIN_CONTROLLER_5015;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8"/>
        </w:numPr>
      </w:pPr>
      <w:r>
        <w:rPr>
          <w:b/>
          <w:bCs/>
          <w:lang w:val="en-US"/>
        </w:rPr>
        <w:t xml:space="preserve">What the specification already states:</w:t>
      </w:r>
      <w:r>
        <w:rPr>
          <w:lang w:val="en-US"/>
        </w:rPr>
        <w:t xml:space="preserve"> </w:t>
      </w:r>
      <w:r>
        <w:rPr>
          <w:lang w:val="en-US"/>
        </w:rPr>
        <w:t xml:space="preserve">The approved excerpt states: If the user wants to interrupt the WAIT_SU state, it shall perform the Soft Reset procedure described in the DDS [DDS_STBIO1_1114]</w:t>
      </w:r>
    </w:p>
    <w:p>
      <w:pPr>
        <w:pStyle w:val="Compact"/>
        <w:numPr>
          <w:ilvl w:val="0"/>
          <w:numId w:val="172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3"/>
    <w:bookmarkStart w:id="754" w:name="ipos-desc-a826bd56c86914be"/>
    <w:p>
      <w:pPr>
        <w:pStyle w:val="Heading3"/>
      </w:pPr>
      <w:r>
        <w:rPr>
          <w:lang w:val="en-US"/>
        </w:rPr>
        <w:t xml:space="preserve">IPOS-DESC-a826bd56c86914be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Controller:IPOS_STBIO1_MAIN_CONTROLLER_7135; offsets 0 to 57</w:t>
      </w:r>
    </w:p>
    <w:p>
      <w:pPr>
        <w:pStyle w:val="SourceCode"/>
      </w:pPr>
      <w:r>
        <w:rPr>
          <w:rStyle w:val="VerbatimChar"/>
          <w:lang w:val="en-US"/>
        </w:rPr>
        <w:t xml:space="preserve">If the ALC_COARSE (o_w_BTIA_ALC) result is equal to zero,</w:t>
      </w:r>
    </w:p>
    <w:p>
      <w:pPr>
        <w:pStyle w:val="FirstParagraph"/>
      </w:pPr>
      <w:r>
        <w:rPr>
          <w:lang w:val="en-US"/>
        </w:rPr>
        <w:t xml:space="preserve">Source: requirement:Main Controller:IPOS_STBIO1_MAIN_CONTROLLER_7135; offsets 57 to 82</w:t>
      </w:r>
    </w:p>
    <w:p>
      <w:pPr>
        <w:pStyle w:val="SourceCode"/>
      </w:pPr>
      <w:r>
        <w:rPr>
          <w:rStyle w:val="VerbatimChar"/>
          <w:lang w:val="en-US"/>
        </w:rPr>
        <w:t xml:space="preserve"> it shall be brought to 1</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requirement:IPOS_STBIO1_MAIN_CONTROLLER_7135;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29"/>
        </w:numPr>
      </w:pPr>
      <w:r>
        <w:rPr>
          <w:b/>
          <w:bCs/>
          <w:lang w:val="en-US"/>
        </w:rPr>
        <w:t xml:space="preserve">What the specification already states:</w:t>
      </w:r>
      <w:r>
        <w:rPr>
          <w:lang w:val="en-US"/>
        </w:rPr>
        <w:t xml:space="preserve"> </w:t>
      </w:r>
      <w:r>
        <w:rPr>
          <w:lang w:val="en-US"/>
        </w:rPr>
        <w:t xml:space="preserve">The approved excerpt states: If the ALC_COARSE (o_w_BTIA_ALC) result is equal to zero, it shall be brought to 1</w:t>
      </w:r>
    </w:p>
    <w:p>
      <w:pPr>
        <w:pStyle w:val="Compact"/>
        <w:numPr>
          <w:ilvl w:val="0"/>
          <w:numId w:val="172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2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2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2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2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2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4"/>
    <w:bookmarkStart w:id="755" w:name="ipos-desc-a201b1247e01d602"/>
    <w:p>
      <w:pPr>
        <w:pStyle w:val="Heading3"/>
      </w:pPr>
      <w:r>
        <w:rPr>
          <w:lang w:val="en-US"/>
        </w:rPr>
        <w:t xml:space="preserve">IPOS-DESC-a201b1247e01d602</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Controller:IPOS_STBIO1_MAIN_CONTROLLER_031; offsets 0 to 309</w:t>
      </w:r>
    </w:p>
    <w:p>
      <w:pPr>
        <w:pStyle w:val="SourceCode"/>
      </w:pPr>
      <w:r>
        <w:rPr>
          <w:rStyle w:val="VerbatimChar"/>
          <w:lang w:val="en-US"/>
        </w:rPr>
        <w:t xml:space="preserve">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requirement:IPOS_STBIO1_MAIN_CONTROLLER_031;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0"/>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w:t>
      </w:r>
    </w:p>
    <w:p>
      <w:pPr>
        <w:pStyle w:val="Compact"/>
        <w:numPr>
          <w:ilvl w:val="0"/>
          <w:numId w:val="173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5"/>
    <w:bookmarkStart w:id="756" w:name="ipos-desc-4bcf50ca8158d9a4"/>
    <w:p>
      <w:pPr>
        <w:pStyle w:val="Heading3"/>
      </w:pPr>
      <w:r>
        <w:rPr>
          <w:lang w:val="en-US"/>
        </w:rPr>
        <w:t xml:space="preserve">IPOS-DESC-4bcf50ca8158d9a4</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Controller:IPOS_STBIO1_MAIN_CONTROLLER_6129; offsets 0 to 34</w:t>
      </w:r>
    </w:p>
    <w:p>
      <w:pPr>
        <w:pStyle w:val="SourceCode"/>
      </w:pPr>
      <w:r>
        <w:rPr>
          <w:rStyle w:val="VerbatimChar"/>
          <w:lang w:val="en-US"/>
        </w:rPr>
        <w:t xml:space="preserve">When i_ALC_comp_start is set to 1,</w:t>
      </w:r>
    </w:p>
    <w:p>
      <w:pPr>
        <w:pStyle w:val="FirstParagraph"/>
      </w:pPr>
      <w:r>
        <w:rPr>
          <w:lang w:val="en-US"/>
        </w:rPr>
        <w:t xml:space="preserve">Source: requirement:Main Controller:IPOS_STBIO1_MAIN_CONTROLLER_6129; offsets 34 to 146</w:t>
      </w:r>
    </w:p>
    <w:p>
      <w:pPr>
        <w:pStyle w:val="SourceCode"/>
      </w:pPr>
      <w:r>
        <w:rPr>
          <w:rStyle w:val="VerbatimChar"/>
          <w:lang w:val="en-US"/>
        </w:rPr>
        <w:t xml:space="preserve"> the first rise of the o_comp_rx_ck shall happen at least after a T1+T_TIA_On time, both configurable by regmap.</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requirement:IPOS_STBIO1_MAIN_CONTROLLER_6129;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1"/>
        </w:numPr>
      </w:pPr>
      <w:r>
        <w:rPr>
          <w:b/>
          <w:bCs/>
          <w:lang w:val="en-US"/>
        </w:rPr>
        <w:t xml:space="preserve">What the specification already states:</w:t>
      </w:r>
      <w:r>
        <w:rPr>
          <w:lang w:val="en-US"/>
        </w:rPr>
        <w:t xml:space="preserve"> </w:t>
      </w:r>
      <w:r>
        <w:rPr>
          <w:lang w:val="en-US"/>
        </w:rPr>
        <w:t xml:space="preserve">The approved excerpt states: When i_ALC_comp_start is set to 1, the first rise of the o_comp_rx_ck shall happen at least after a T1+T_TIA_On time, both configurable by regmap.</w:t>
      </w:r>
    </w:p>
    <w:p>
      <w:pPr>
        <w:pStyle w:val="Compact"/>
        <w:numPr>
          <w:ilvl w:val="0"/>
          <w:numId w:val="173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6"/>
    <w:bookmarkStart w:id="757" w:name="ipos-desc-c5d7cba197eca7df"/>
    <w:p>
      <w:pPr>
        <w:pStyle w:val="Heading3"/>
      </w:pPr>
      <w:r>
        <w:rPr>
          <w:lang w:val="en-US"/>
        </w:rPr>
        <w:t xml:space="preserve">IPOS-DESC-c5d7cba197eca7df</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Controller:IPOS_STBIO1_MAIN_CONTROLLER_101; offsets 0 to 26</w:t>
      </w:r>
    </w:p>
    <w:p>
      <w:pPr>
        <w:pStyle w:val="SourceCode"/>
      </w:pPr>
      <w:r>
        <w:rPr>
          <w:rStyle w:val="VerbatimChar"/>
          <w:lang w:val="en-US"/>
        </w:rPr>
        <w:t xml:space="preserve">When in Rx_Start_Up state,</w:t>
      </w:r>
    </w:p>
    <w:p>
      <w:pPr>
        <w:pStyle w:val="FirstParagraph"/>
      </w:pPr>
      <w:r>
        <w:rPr>
          <w:lang w:val="en-US"/>
        </w:rPr>
        <w:t xml:space="preserve">Source: requirement:Main Controller:IPOS_STBIO1_MAIN_CONTROLLER_101; offsets 26 to 174</w:t>
      </w:r>
    </w:p>
    <w:p>
      <w:pPr>
        <w:pStyle w:val="SourceCode"/>
      </w:pPr>
      <w:r>
        <w:rPr>
          <w:rStyle w:val="VerbatimChar"/>
          <w:lang w:val="en-US"/>
        </w:rPr>
        <w:t xml:space="preserve"> the PPG_FSM shall stay in this state for the T_rx_set time (GENERAL_PPG_PARAMETERS_3 register [3:0])) and then go into the FIRST_ALC_SAMPLES state.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2"/>
        </w:numPr>
      </w:pPr>
      <w:r>
        <w:rPr>
          <w:b/>
          <w:bCs/>
          <w:lang w:val="en-US"/>
        </w:rPr>
        <w:t xml:space="preserve">What the specification already states:</w:t>
      </w:r>
      <w:r>
        <w:rPr>
          <w:lang w:val="en-US"/>
        </w:rPr>
        <w:t xml:space="preserve"> </w:t>
      </w:r>
      <w:r>
        <w:rPr>
          <w:lang w:val="en-US"/>
        </w:rPr>
        <w:t xml:space="preserve">The approved excerpt states: When in Rx_Start_Up state, the PPG_FSM shall stay in this state for the T_rx_set time (GENERAL_PPG_PARAMETERS_3 register [3:0])) and then go into the FIRST_ALC_SAMPLES state.</w:t>
      </w:r>
    </w:p>
    <w:p>
      <w:pPr>
        <w:pStyle w:val="Compact"/>
        <w:numPr>
          <w:ilvl w:val="0"/>
          <w:numId w:val="173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7"/>
    <w:bookmarkStart w:id="758" w:name="ipos-desc-b4e65ccd4e1609b6"/>
    <w:p>
      <w:pPr>
        <w:pStyle w:val="Heading3"/>
      </w:pPr>
      <w:r>
        <w:rPr>
          <w:lang w:val="en-US"/>
        </w:rPr>
        <w:t xml:space="preserve">IPOS-DESC-b4e65ccd4e1609b6</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Controller:IPOS_STBIO1_MAIN_CONTROLLER_030; offsets 0 to 309</w:t>
      </w:r>
    </w:p>
    <w:p>
      <w:pPr>
        <w:pStyle w:val="SourceCode"/>
      </w:pPr>
      <w:r>
        <w:rPr>
          <w:rStyle w:val="VerbatimChar"/>
          <w:lang w:val="en-US"/>
        </w:rPr>
        <w:t xml:space="preserve">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requirement:IPOS_STBIO1_MAIN_CONTROLLER_030;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3"/>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w:t>
      </w:r>
    </w:p>
    <w:p>
      <w:pPr>
        <w:pStyle w:val="Compact"/>
        <w:numPr>
          <w:ilvl w:val="0"/>
          <w:numId w:val="173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8"/>
    <w:bookmarkStart w:id="759" w:name="ipos-desc-1094d3aee81be97e"/>
    <w:p>
      <w:pPr>
        <w:pStyle w:val="Heading3"/>
      </w:pPr>
      <w:r>
        <w:rPr>
          <w:lang w:val="en-US"/>
        </w:rPr>
        <w:t xml:space="preserve">IPOS-DESC-1094d3aee81be97e</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Controller:IPOS_STBIO1_MAIN_CONTROLLER_030; offsets 310 to 363</w:t>
      </w:r>
    </w:p>
    <w:p>
      <w:pPr>
        <w:pStyle w:val="SourceCode"/>
      </w:pPr>
      <w:r>
        <w:rPr>
          <w:rStyle w:val="VerbatimChar"/>
          <w:lang w:val="en-US"/>
        </w:rPr>
        <w:t xml:space="preserve">At the beginning of each frame o_ADC_EN shall go high</w:t>
      </w:r>
    </w:p>
    <w:p>
      <w:pPr>
        <w:pStyle w:val="FirstParagraph"/>
      </w:pPr>
      <w:r>
        <w:rPr>
          <w:lang w:val="en-US"/>
        </w:rPr>
        <w:t xml:space="preserve">Source: requirement:Main Controller:IPOS_STBIO1_MAIN_CONTROLLER_030; offsets 363 to 451</w:t>
      </w:r>
    </w:p>
    <w:p>
      <w:pPr>
        <w:pStyle w:val="SourceCode"/>
      </w:pPr>
      <w:r>
        <w:rPr>
          <w:rStyle w:val="VerbatimChar"/>
          <w:lang w:val="en-US"/>
        </w:rPr>
        <w:t xml:space="preserve"> and it shall go low when ALC_COMPENSATION is performed or at the end of the last frame.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4"/>
        </w:numPr>
      </w:pPr>
      <w:r>
        <w:rPr>
          <w:b/>
          <w:bCs/>
          <w:lang w:val="en-US"/>
        </w:rPr>
        <w:t xml:space="preserve">What the specification already states:</w:t>
      </w:r>
      <w:r>
        <w:rPr>
          <w:lang w:val="en-US"/>
        </w:rPr>
        <w:t xml:space="preserve"> </w:t>
      </w:r>
      <w:r>
        <w:rPr>
          <w:lang w:val="en-US"/>
        </w:rPr>
        <w:t xml:space="preserve">The approved excerpt states: At the beginning of each frame o_ADC_EN shall go high and it shall go low when ALC_COMPENSATION is performed or at the end of the last frame.</w:t>
      </w:r>
    </w:p>
    <w:p>
      <w:pPr>
        <w:pStyle w:val="Compact"/>
        <w:numPr>
          <w:ilvl w:val="0"/>
          <w:numId w:val="173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9"/>
    <w:bookmarkStart w:id="760" w:name="ipos-desc-f006ffa4fbde3628"/>
    <w:p>
      <w:pPr>
        <w:pStyle w:val="Heading3"/>
      </w:pPr>
      <w:r>
        <w:rPr>
          <w:lang w:val="en-US"/>
        </w:rPr>
        <w:t xml:space="preserve">IPOS-DESC-f006ffa4fbde3628</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Controller:IPOS_STBIO1_MAIN_CONTROLLER_1105; offsets 0 to 108</w:t>
      </w:r>
    </w:p>
    <w:p>
      <w:pPr>
        <w:pStyle w:val="SourceCode"/>
      </w:pPr>
      <w:r>
        <w:rPr>
          <w:rStyle w:val="VerbatimChar"/>
          <w:lang w:val="en-US"/>
        </w:rPr>
        <w:t xml:space="preserve">If no multiple frame is selected (i_frame_repetition in ppg_fsm set to 0), when Tx Preset falls from 1 to 0,</w:t>
      </w:r>
    </w:p>
    <w:p>
      <w:pPr>
        <w:pStyle w:val="FirstParagraph"/>
      </w:pPr>
      <w:r>
        <w:rPr>
          <w:lang w:val="en-US"/>
        </w:rPr>
        <w:t xml:space="preserve">Source: requirement:Main Controller:IPOS_STBIO1_MAIN_CONTROLLER_1105; offsets 108 to 147</w:t>
      </w:r>
    </w:p>
    <w:p>
      <w:pPr>
        <w:pStyle w:val="SourceCode"/>
      </w:pPr>
      <w:r>
        <w:rPr>
          <w:rStyle w:val="VerbatimChar"/>
          <w:lang w:val="en-US"/>
        </w:rPr>
        <w:t xml:space="preserve"> also the en_tx shall pass from 1 to 0.</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requirement:IPOS_STBIO1_MAIN_CONTROLLER_1105;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5"/>
        </w:numPr>
      </w:pPr>
      <w:r>
        <w:rPr>
          <w:b/>
          <w:bCs/>
          <w:lang w:val="en-US"/>
        </w:rPr>
        <w:t xml:space="preserve">What the specification already states:</w:t>
      </w:r>
      <w:r>
        <w:rPr>
          <w:lang w:val="en-US"/>
        </w:rPr>
        <w:t xml:space="preserve"> </w:t>
      </w:r>
      <w:r>
        <w:rPr>
          <w:lang w:val="en-US"/>
        </w:rPr>
        <w:t xml:space="preserve">The approved excerpt states: If no multiple frame is selected (i_frame_repetition in ppg_fsm set to 0), when Tx Preset falls from 1 to 0, also the en_tx shall pass from 1 to 0.</w:t>
      </w:r>
    </w:p>
    <w:p>
      <w:pPr>
        <w:pStyle w:val="Compact"/>
        <w:numPr>
          <w:ilvl w:val="0"/>
          <w:numId w:val="173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0"/>
    <w:bookmarkStart w:id="761" w:name="ipos-desc-b233ec7b4eaa12c7"/>
    <w:p>
      <w:pPr>
        <w:pStyle w:val="Heading3"/>
      </w:pPr>
      <w:r>
        <w:rPr>
          <w:lang w:val="en-US"/>
        </w:rPr>
        <w:t xml:space="preserve">IPOS-DESC-b233ec7b4eaa12c7</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Controller:IPOS_STBIO1_MAIN_CONTROLLER_061; offsets 0 to 70</w:t>
      </w:r>
    </w:p>
    <w:p>
      <w:pPr>
        <w:pStyle w:val="SourceCode"/>
      </w:pPr>
      <w:r>
        <w:rPr>
          <w:rStyle w:val="VerbatimChar"/>
          <w:lang w:val="en-US"/>
        </w:rPr>
        <w:t xml:space="preserve">When the i_data_out_adc is sampled, the 15 bit (MSB in little endian),</w:t>
      </w:r>
    </w:p>
    <w:p>
      <w:pPr>
        <w:pStyle w:val="FirstParagraph"/>
      </w:pPr>
      <w:r>
        <w:rPr>
          <w:lang w:val="en-US"/>
        </w:rPr>
        <w:t xml:space="preserve">Source: requirement:Main Controller:IPOS_STBIO1_MAIN_CONTROLLER_061; offsets 70 to 136</w:t>
      </w:r>
    </w:p>
    <w:p>
      <w:pPr>
        <w:pStyle w:val="SourceCode"/>
      </w:pPr>
      <w:r>
        <w:rPr>
          <w:rStyle w:val="VerbatimChar"/>
          <w:lang w:val="en-US"/>
        </w:rPr>
        <w:t xml:space="preserve"> shall be negated in order to convert the input in Two Complement.</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requirement:IPOS_STBIO1_MAIN_CONTROLLER_061;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6"/>
        </w:numPr>
      </w:pPr>
      <w:r>
        <w:rPr>
          <w:b/>
          <w:bCs/>
          <w:lang w:val="en-US"/>
        </w:rPr>
        <w:t xml:space="preserve">What the specification already states:</w:t>
      </w:r>
      <w:r>
        <w:rPr>
          <w:lang w:val="en-US"/>
        </w:rPr>
        <w:t xml:space="preserve"> </w:t>
      </w:r>
      <w:r>
        <w:rPr>
          <w:lang w:val="en-US"/>
        </w:rPr>
        <w:t xml:space="preserve">The approved excerpt states: When the i_data_out_adc is sampled, the 15 bit (MSB in little endian), shall be negated in order to convert the input in Two Complement.</w:t>
      </w:r>
    </w:p>
    <w:p>
      <w:pPr>
        <w:pStyle w:val="Compact"/>
        <w:numPr>
          <w:ilvl w:val="0"/>
          <w:numId w:val="173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1"/>
    <w:bookmarkStart w:id="762" w:name="ipos-desc-33d5fe66c2a7f050"/>
    <w:p>
      <w:pPr>
        <w:pStyle w:val="Heading3"/>
      </w:pPr>
      <w:r>
        <w:rPr>
          <w:lang w:val="en-US"/>
        </w:rPr>
        <w:t xml:space="preserve">IPOS-DESC-33d5fe66c2a7f050</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Controller:IPOS_STBIO1_MAIN_CONTROLLER_1116; offsets 0 to 47</w:t>
      </w:r>
    </w:p>
    <w:p>
      <w:pPr>
        <w:pStyle w:val="SourceCode"/>
      </w:pPr>
      <w:r>
        <w:rPr>
          <w:rStyle w:val="VerbatimChar"/>
          <w:lang w:val="en-US"/>
        </w:rPr>
        <w:t xml:space="preserve">When the Ioff Calibration algorithm is enabled,</w:t>
      </w:r>
    </w:p>
    <w:p>
      <w:pPr>
        <w:pStyle w:val="FirstParagraph"/>
      </w:pPr>
      <w:r>
        <w:rPr>
          <w:lang w:val="en-US"/>
        </w:rPr>
        <w:t xml:space="preserve">Source: requirement:Main Controller:IPOS_STBIO1_MAIN_CONTROLLER_1116; offsets 47 to 113</w:t>
      </w:r>
    </w:p>
    <w:p>
      <w:pPr>
        <w:pStyle w:val="SourceCode"/>
      </w:pPr>
      <w:r>
        <w:rPr>
          <w:rStyle w:val="VerbatimChar"/>
          <w:lang w:val="en-US"/>
        </w:rPr>
        <w:t xml:space="preserve"> it shall be performed every time a new measurements cycle starts.</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requirement:IPOS_STBIO1_MAIN_CONTROLLER_1116;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7"/>
        </w:numPr>
      </w:pPr>
      <w:r>
        <w:rPr>
          <w:b/>
          <w:bCs/>
          <w:lang w:val="en-US"/>
        </w:rPr>
        <w:t xml:space="preserve">What the specification already states:</w:t>
      </w:r>
      <w:r>
        <w:rPr>
          <w:lang w:val="en-US"/>
        </w:rPr>
        <w:t xml:space="preserve"> </w:t>
      </w:r>
      <w:r>
        <w:rPr>
          <w:lang w:val="en-US"/>
        </w:rPr>
        <w:t xml:space="preserve">The approved excerpt states: When the Ioff Calibration algorithm is enabled, it shall be performed every time a new measurements cycle starts.</w:t>
      </w:r>
    </w:p>
    <w:p>
      <w:pPr>
        <w:pStyle w:val="Compact"/>
        <w:numPr>
          <w:ilvl w:val="0"/>
          <w:numId w:val="173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2"/>
    <w:bookmarkStart w:id="763" w:name="ipos-desc-f751b47a2e29e9f9"/>
    <w:p>
      <w:pPr>
        <w:pStyle w:val="Heading3"/>
      </w:pPr>
      <w:r>
        <w:rPr>
          <w:lang w:val="en-US"/>
        </w:rPr>
        <w:t xml:space="preserve">IPOS-DESC-f751b47a2e29e9f9</w:t>
      </w:r>
    </w:p>
    <w:p>
      <w:pPr>
        <w:pStyle w:val="FirstParagraph"/>
      </w:pPr>
      <w:r>
        <w:rPr>
          <w:lang w:val="en-US"/>
        </w:rPr>
        <w:t xml:space="preserve">Block: Main Controller</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requirement:Main Controller:IPOS_STBIO1_MAIN_CONTROLLER_139; offsets 0 to 220</w:t>
      </w:r>
    </w:p>
    <w:p>
      <w:pPr>
        <w:pStyle w:val="SourceCode"/>
      </w:pPr>
      <w:r>
        <w:rPr>
          <w:rStyle w:val="VerbatimChar"/>
          <w:lang w:val="en-US"/>
        </w:rPr>
        <w:t xml:space="preserve">When a PPG Raw data ( i_data_valid_ppg_adc set to 1) or a PPG_Noise (i_data_valid_noise_ppg_adc set to 1) data is sampled (i_end_of_conversion set to 1) the data shall be accumulated until i_n_average_ppg is not reached.</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requirement:IPOS_STBIO1_MAIN_CONTROLLER_139;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8"/>
        </w:numPr>
      </w:pPr>
      <w:r>
        <w:rPr>
          <w:b/>
          <w:bCs/>
          <w:lang w:val="en-US"/>
        </w:rPr>
        <w:t xml:space="preserve">What the specification already states:</w:t>
      </w:r>
      <w:r>
        <w:rPr>
          <w:lang w:val="en-US"/>
        </w:rPr>
        <w:t xml:space="preserve"> </w:t>
      </w:r>
      <w:r>
        <w:rPr>
          <w:lang w:val="en-US"/>
        </w:rPr>
        <w:t xml:space="preserve">The approved excerpt states: When a PPG Raw data ( i_data_valid_ppg_adc set to 1) or a PPG_Noise (i_data_valid_noise_ppg_adc set to 1) data is sampled (i_end_of_conversion set to 1) the data shall be accumulated until i_n_average_ppg is not reached.</w:t>
      </w:r>
    </w:p>
    <w:p>
      <w:pPr>
        <w:pStyle w:val="Compact"/>
        <w:numPr>
          <w:ilvl w:val="0"/>
          <w:numId w:val="173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73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3"/>
    <w:bookmarkStart w:id="764" w:name="ipos-desc-11c7b50d3aa4b3a0"/>
    <w:p>
      <w:pPr>
        <w:pStyle w:val="Heading3"/>
      </w:pPr>
      <w:r>
        <w:rPr>
          <w:lang w:val="en-US"/>
        </w:rPr>
        <w:t xml:space="preserve">IPOS-DESC-11c7b50d3aa4b3a0</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MUX:DDS_STBIO1_302; offsets 0 to 100</w:t>
      </w:r>
    </w:p>
    <w:p>
      <w:pPr>
        <w:pStyle w:val="SourceCode"/>
      </w:pPr>
      <w:r>
        <w:rPr>
          <w:rStyle w:val="VerbatimChar"/>
          <w:lang w:val="en-US"/>
        </w:rPr>
        <w:t xml:space="preserve">[DDS_STBIO1_302] Requirement If MODE_CONFIG register is 0x00 the operative mode shall be functional.</w:t>
      </w:r>
    </w:p>
    <w:p>
      <w:pPr>
        <w:pStyle w:val="FirstParagraph"/>
      </w:pPr>
      <w:r>
        <w:rPr>
          <w:lang w:val="en-US"/>
        </w:rPr>
        <w:t xml:space="preserve">ambiguous guard boundary; full source retained</w:t>
      </w:r>
    </w:p>
    <w:p>
      <w:pPr>
        <w:pStyle w:val="BodyText"/>
      </w:pPr>
      <w:r>
        <w:rPr>
          <w:lang w:val="en-US"/>
        </w:rPr>
        <w:t xml:space="preserve">Provenance: approved requirement:DDS_STBIO1_302;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39"/>
        </w:numPr>
      </w:pPr>
      <w:r>
        <w:rPr>
          <w:b/>
          <w:bCs/>
          <w:lang w:val="en-US"/>
        </w:rPr>
        <w:t xml:space="preserve">What the specification already states:</w:t>
      </w:r>
      <w:r>
        <w:rPr>
          <w:lang w:val="en-US"/>
        </w:rPr>
        <w:t xml:space="preserve"> </w:t>
      </w:r>
      <w:r>
        <w:rPr>
          <w:lang w:val="en-US"/>
        </w:rPr>
        <w:t xml:space="preserve">The approved excerpt states: [DDS_STBIO1_302] Requirement If MODE_CONFIG register is 0x00 the operative mode shall be functional.</w:t>
      </w:r>
    </w:p>
    <w:p>
      <w:pPr>
        <w:pStyle w:val="Compact"/>
        <w:numPr>
          <w:ilvl w:val="0"/>
          <w:numId w:val="173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3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3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3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39"/>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3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4"/>
    <w:bookmarkStart w:id="765" w:name="ipos-desc-7584f289d7a1f88b"/>
    <w:p>
      <w:pPr>
        <w:pStyle w:val="Heading3"/>
      </w:pPr>
      <w:r>
        <w:rPr>
          <w:lang w:val="en-US"/>
        </w:rPr>
        <w:t xml:space="preserve">IPOS-DESC-7584f289d7a1f88b</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MUX:DDS_STBIO1_394; offsets 0 to 126</w:t>
      </w:r>
    </w:p>
    <w:p>
      <w:pPr>
        <w:pStyle w:val="SourceCode"/>
      </w:pPr>
      <w:r>
        <w:rPr>
          <w:rStyle w:val="VerbatimChar"/>
          <w:lang w:val="en-US"/>
        </w:rPr>
        <w:t xml:space="preserve">If O_DCCK_P_i changes its value from '1' to '0' and DCCK_IRQ_MASK is set to '1', then irq_DCCK_IRQ_ST, output of u_regmap_otp,</w:t>
      </w:r>
    </w:p>
    <w:p>
      <w:pPr>
        <w:pStyle w:val="FirstParagraph"/>
      </w:pPr>
      <w:r>
        <w:rPr>
          <w:lang w:val="en-US"/>
        </w:rPr>
        <w:t xml:space="preserve">Source: requirement:PAD MUX:DDS_STBIO1_394;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0"/>
        </w:numPr>
      </w:pPr>
      <w:r>
        <w:rPr>
          <w:b/>
          <w:bCs/>
          <w:lang w:val="en-US"/>
        </w:rPr>
        <w:t xml:space="preserve">What the specification already states:</w:t>
      </w:r>
      <w:r>
        <w:rPr>
          <w:lang w:val="en-US"/>
        </w:rPr>
        <w:t xml:space="preserve"> </w:t>
      </w:r>
      <w:r>
        <w:rPr>
          <w:lang w:val="en-US"/>
        </w:rPr>
        <w:t xml:space="preserve">The approved excerpt states: If O_DCCK_P_i changes its value from '1' to '0' and DCCK_IRQ_MASK is set to '1', then irq_DCCK_IRQ_ST, output of u_regmap_otp, shall be set to '1'</w:t>
      </w:r>
    </w:p>
    <w:p>
      <w:pPr>
        <w:pStyle w:val="Compact"/>
        <w:numPr>
          <w:ilvl w:val="0"/>
          <w:numId w:val="174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0"/>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5"/>
    <w:bookmarkStart w:id="766" w:name="ipos-desc-e9c0f373801c2573"/>
    <w:p>
      <w:pPr>
        <w:pStyle w:val="Heading3"/>
      </w:pPr>
      <w:r>
        <w:rPr>
          <w:lang w:val="en-US"/>
        </w:rPr>
        <w:t xml:space="preserve">IPOS-DESC-e9c0f373801c2573</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MUX:DDS_STBIO1_393; offsets 0 to 126</w:t>
      </w:r>
    </w:p>
    <w:p>
      <w:pPr>
        <w:pStyle w:val="SourceCode"/>
      </w:pPr>
      <w:r>
        <w:rPr>
          <w:rStyle w:val="VerbatimChar"/>
          <w:lang w:val="en-US"/>
        </w:rPr>
        <w:t xml:space="preserve">If O_DCCK_N_i changes its value from '0' to '1' and DCCK_IRQ_MASK is set to '1', then irq_DCCK_IRQ_ST, output of u_regmap_otp,</w:t>
      </w:r>
    </w:p>
    <w:p>
      <w:pPr>
        <w:pStyle w:val="FirstParagraph"/>
      </w:pPr>
      <w:r>
        <w:rPr>
          <w:lang w:val="en-US"/>
        </w:rPr>
        <w:t xml:space="preserve">Source: requirement:PAD MUX:DDS_STBIO1_393;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1"/>
        </w:numPr>
      </w:pPr>
      <w:r>
        <w:rPr>
          <w:b/>
          <w:bCs/>
          <w:lang w:val="en-US"/>
        </w:rPr>
        <w:t xml:space="preserve">What the specification already states:</w:t>
      </w:r>
      <w:r>
        <w:rPr>
          <w:lang w:val="en-US"/>
        </w:rPr>
        <w:t xml:space="preserve"> </w:t>
      </w:r>
      <w:r>
        <w:rPr>
          <w:lang w:val="en-US"/>
        </w:rPr>
        <w:t xml:space="preserve">The approved excerpt states: If O_DCCK_N_i changes its value from '0' to '1' and DCCK_IRQ_MASK is set to '1', then irq_DCCK_IRQ_ST, output of u_regmap_otp, shall be set to '1'</w:t>
      </w:r>
    </w:p>
    <w:p>
      <w:pPr>
        <w:pStyle w:val="Compact"/>
        <w:numPr>
          <w:ilvl w:val="0"/>
          <w:numId w:val="174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1"/>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6"/>
    <w:bookmarkStart w:id="767" w:name="ipos-desc-8a192e0781b22f42"/>
    <w:p>
      <w:pPr>
        <w:pStyle w:val="Heading3"/>
      </w:pPr>
      <w:r>
        <w:rPr>
          <w:lang w:val="en-US"/>
        </w:rPr>
        <w:t xml:space="preserve">IPOS-DESC-8a192e0781b22f42</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MUX:DDS_STBIO1_395; offsets 0 to 228</w:t>
      </w:r>
    </w:p>
    <w:p>
      <w:pPr>
        <w:pStyle w:val="SourceCode"/>
      </w:pPr>
      <w:r>
        <w:rPr>
          <w:rStyle w:val="VerbatimChar"/>
          <w:lang w:val="en-US"/>
        </w:rPr>
        <w:t xml:space="preserve">The DCC feature consists of two stages that detect whether one of six electrode inputs is in the range 0 to 1.5V; thresholds have a 100mV step, and continuous current from 25nA to 200nA flows from the stages into the electrodes.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requirement:DDS_STBIO1_395;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2"/>
        </w:numPr>
      </w:pPr>
      <w:r>
        <w:rPr>
          <w:b/>
          <w:bCs/>
          <w:lang w:val="en-US"/>
        </w:rPr>
        <w:t xml:space="preserve">What the specification already states:</w:t>
      </w:r>
      <w:r>
        <w:rPr>
          <w:lang w:val="en-US"/>
        </w:rPr>
        <w:t xml:space="preserve"> </w:t>
      </w:r>
      <w:r>
        <w:rPr>
          <w:lang w:val="en-US"/>
        </w:rPr>
        <w:t xml:space="preserve">The approved excerpt states: The DCC feature consists of two stages that detect whether one of six electrode inputs is in the range 0 to 1.5V; thresholds have a 100mV step, and continuous current from 25nA to 200nA flows from the stages into the electrodes.</w:t>
      </w:r>
    </w:p>
    <w:p>
      <w:pPr>
        <w:pStyle w:val="Compact"/>
        <w:numPr>
          <w:ilvl w:val="0"/>
          <w:numId w:val="1742"/>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42"/>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42"/>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4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2"/>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2"/>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67"/>
    <w:bookmarkStart w:id="768" w:name="ipos-desc-64d820399cc57d47"/>
    <w:p>
      <w:pPr>
        <w:pStyle w:val="Heading3"/>
      </w:pPr>
      <w:r>
        <w:rPr>
          <w:lang w:val="en-US"/>
        </w:rPr>
        <w:t xml:space="preserve">IPOS-DESC-64d820399cc57d47</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MUX:DDS_STBIO1_306; offsets 0 to 100</w:t>
      </w:r>
    </w:p>
    <w:p>
      <w:pPr>
        <w:pStyle w:val="SourceCode"/>
      </w:pPr>
      <w:r>
        <w:rPr>
          <w:rStyle w:val="VerbatimChar"/>
          <w:lang w:val="en-US"/>
        </w:rPr>
        <w:t xml:space="preserve">[DDS_STBIO1_306] Requirement If MODE_CONFIG register is 0x10 the operative mode shall be ISPU_DEBUG.</w:t>
      </w:r>
    </w:p>
    <w:p>
      <w:pPr>
        <w:pStyle w:val="FirstParagraph"/>
      </w:pPr>
      <w:r>
        <w:rPr>
          <w:lang w:val="en-US"/>
        </w:rPr>
        <w:t xml:space="preserve">ambiguous guard boundary; full source retained</w:t>
      </w:r>
    </w:p>
    <w:p>
      <w:pPr>
        <w:pStyle w:val="BodyText"/>
      </w:pPr>
      <w:r>
        <w:rPr>
          <w:lang w:val="en-US"/>
        </w:rPr>
        <w:t xml:space="preserve">Provenance: approved requirement:DDS_STBIO1_306;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3"/>
        </w:numPr>
      </w:pPr>
      <w:r>
        <w:rPr>
          <w:b/>
          <w:bCs/>
          <w:lang w:val="en-US"/>
        </w:rPr>
        <w:t xml:space="preserve">What the specification already states:</w:t>
      </w:r>
      <w:r>
        <w:rPr>
          <w:lang w:val="en-US"/>
        </w:rPr>
        <w:t xml:space="preserve"> </w:t>
      </w:r>
      <w:r>
        <w:rPr>
          <w:lang w:val="en-US"/>
        </w:rPr>
        <w:t xml:space="preserve">The approved excerpt states: [DDS_STBIO1_306] Requirement If MODE_CONFIG register is 0x10 the operative mode shall be ISPU_DEBUG.</w:t>
      </w:r>
    </w:p>
    <w:p>
      <w:pPr>
        <w:pStyle w:val="Compact"/>
        <w:numPr>
          <w:ilvl w:val="0"/>
          <w:numId w:val="174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3"/>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8"/>
    <w:bookmarkStart w:id="769" w:name="ipos-desc-a9ff1504c2e50592"/>
    <w:p>
      <w:pPr>
        <w:pStyle w:val="Heading3"/>
      </w:pPr>
      <w:r>
        <w:rPr>
          <w:lang w:val="en-US"/>
        </w:rPr>
        <w:t xml:space="preserve">IPOS-DESC-a9ff1504c2e50592</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MUX:DDS_STBIO1_308; offsets 0 to 106</w:t>
      </w:r>
    </w:p>
    <w:p>
      <w:pPr>
        <w:pStyle w:val="SourceCode"/>
      </w:pPr>
      <w:r>
        <w:rPr>
          <w:rStyle w:val="VerbatimChar"/>
          <w:lang w:val="en-US"/>
        </w:rPr>
        <w:t xml:space="preserve">[DDS_STBIO1_308] Requirement If MODE_CONFIG register is 0x40 the operative mode shall be Bist Bypass mode.</w:t>
      </w:r>
    </w:p>
    <w:p>
      <w:pPr>
        <w:pStyle w:val="FirstParagraph"/>
      </w:pPr>
      <w:r>
        <w:rPr>
          <w:lang w:val="en-US"/>
        </w:rPr>
        <w:t xml:space="preserve">ambiguous guard boundary; full source retained</w:t>
      </w:r>
    </w:p>
    <w:p>
      <w:pPr>
        <w:pStyle w:val="BodyText"/>
      </w:pPr>
      <w:r>
        <w:rPr>
          <w:lang w:val="en-US"/>
        </w:rPr>
        <w:t xml:space="preserve">Provenance: approved requirement:DDS_STBIO1_308;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4"/>
        </w:numPr>
      </w:pPr>
      <w:r>
        <w:rPr>
          <w:b/>
          <w:bCs/>
          <w:lang w:val="en-US"/>
        </w:rPr>
        <w:t xml:space="preserve">What the specification already states:</w:t>
      </w:r>
      <w:r>
        <w:rPr>
          <w:lang w:val="en-US"/>
        </w:rPr>
        <w:t xml:space="preserve"> </w:t>
      </w:r>
      <w:r>
        <w:rPr>
          <w:lang w:val="en-US"/>
        </w:rPr>
        <w:t xml:space="preserve">The approved excerpt states: [DDS_STBIO1_308] Requirement If MODE_CONFIG register is 0x40 the operative mode shall be Bist Bypass mode.</w:t>
      </w:r>
    </w:p>
    <w:p>
      <w:pPr>
        <w:pStyle w:val="Compact"/>
        <w:numPr>
          <w:ilvl w:val="0"/>
          <w:numId w:val="174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4"/>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9"/>
    <w:bookmarkStart w:id="770" w:name="ipos-desc-bc2e8650aa426f26"/>
    <w:p>
      <w:pPr>
        <w:pStyle w:val="Heading3"/>
      </w:pPr>
      <w:r>
        <w:rPr>
          <w:lang w:val="en-US"/>
        </w:rPr>
        <w:t xml:space="preserve">IPOS-DESC-bc2e8650aa426f26</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MUX:DDS_STBIO1_307; offsets 0 to 107</w:t>
      </w:r>
    </w:p>
    <w:p>
      <w:pPr>
        <w:pStyle w:val="SourceCode"/>
      </w:pPr>
      <w:r>
        <w:rPr>
          <w:rStyle w:val="VerbatimChar"/>
          <w:lang w:val="en-US"/>
        </w:rPr>
        <w:t xml:space="preserve">[DDS_STBIO1_307] Requirement If MODE_CONFIG register is 0x20 the operative mode shall be Bist MEMSAFE mode.</w:t>
      </w:r>
    </w:p>
    <w:p>
      <w:pPr>
        <w:pStyle w:val="FirstParagraph"/>
      </w:pPr>
      <w:r>
        <w:rPr>
          <w:lang w:val="en-US"/>
        </w:rPr>
        <w:t xml:space="preserve">ambiguous guard boundary; full source retained</w:t>
      </w:r>
    </w:p>
    <w:p>
      <w:pPr>
        <w:pStyle w:val="BodyText"/>
      </w:pPr>
      <w:r>
        <w:rPr>
          <w:lang w:val="en-US"/>
        </w:rPr>
        <w:t xml:space="preserve">Provenance: approved requirement:DDS_STBIO1_307;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5"/>
        </w:numPr>
      </w:pPr>
      <w:r>
        <w:rPr>
          <w:b/>
          <w:bCs/>
          <w:lang w:val="en-US"/>
        </w:rPr>
        <w:t xml:space="preserve">What the specification already states:</w:t>
      </w:r>
      <w:r>
        <w:rPr>
          <w:lang w:val="en-US"/>
        </w:rPr>
        <w:t xml:space="preserve"> </w:t>
      </w:r>
      <w:r>
        <w:rPr>
          <w:lang w:val="en-US"/>
        </w:rPr>
        <w:t xml:space="preserve">The approved excerpt states: [DDS_STBIO1_307] Requirement If MODE_CONFIG register is 0x20 the operative mode shall be Bist MEMSAFE mode.</w:t>
      </w:r>
    </w:p>
    <w:p>
      <w:pPr>
        <w:pStyle w:val="Compact"/>
        <w:numPr>
          <w:ilvl w:val="0"/>
          <w:numId w:val="174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5"/>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0"/>
    <w:bookmarkStart w:id="771" w:name="ipos-desc-90437d9cf520e4dc"/>
    <w:p>
      <w:pPr>
        <w:pStyle w:val="Heading3"/>
      </w:pPr>
      <w:r>
        <w:rPr>
          <w:lang w:val="en-US"/>
        </w:rPr>
        <w:t xml:space="preserve">IPOS-DESC-90437d9cf520e4dc</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MUX:DDS_STBIO1_303; offsets 0 to 94</w:t>
      </w:r>
    </w:p>
    <w:p>
      <w:pPr>
        <w:pStyle w:val="SourceCode"/>
      </w:pPr>
      <w:r>
        <w:rPr>
          <w:rStyle w:val="VerbatimChar"/>
          <w:lang w:val="en-US"/>
        </w:rPr>
        <w:t xml:space="preserve">[DDS_STBIO1_303] Requirement If MODE_CONFIG register is 0x01 the operative mode shall be SCAN.</w:t>
      </w:r>
    </w:p>
    <w:p>
      <w:pPr>
        <w:pStyle w:val="FirstParagraph"/>
      </w:pPr>
      <w:r>
        <w:rPr>
          <w:lang w:val="en-US"/>
        </w:rPr>
        <w:t xml:space="preserve">ambiguous guard boundary; full source retained</w:t>
      </w:r>
    </w:p>
    <w:p>
      <w:pPr>
        <w:pStyle w:val="BodyText"/>
      </w:pPr>
      <w:r>
        <w:rPr>
          <w:lang w:val="en-US"/>
        </w:rPr>
        <w:t xml:space="preserve">Provenance: approved requirement:DDS_STBIO1_303;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6"/>
        </w:numPr>
      </w:pPr>
      <w:r>
        <w:rPr>
          <w:b/>
          <w:bCs/>
          <w:lang w:val="en-US"/>
        </w:rPr>
        <w:t xml:space="preserve">What the specification already states:</w:t>
      </w:r>
      <w:r>
        <w:rPr>
          <w:lang w:val="en-US"/>
        </w:rPr>
        <w:t xml:space="preserve"> </w:t>
      </w:r>
      <w:r>
        <w:rPr>
          <w:lang w:val="en-US"/>
        </w:rPr>
        <w:t xml:space="preserve">The approved excerpt states: [DDS_STBIO1_303] Requirement If MODE_CONFIG register is 0x01 the operative mode shall be SCAN.</w:t>
      </w:r>
    </w:p>
    <w:p>
      <w:pPr>
        <w:pStyle w:val="Compact"/>
        <w:numPr>
          <w:ilvl w:val="0"/>
          <w:numId w:val="174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6"/>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1"/>
    <w:bookmarkStart w:id="772" w:name="ipos-desc-a28fb7d218c45eb7"/>
    <w:p>
      <w:pPr>
        <w:pStyle w:val="Heading3"/>
      </w:pPr>
      <w:r>
        <w:rPr>
          <w:lang w:val="en-US"/>
        </w:rPr>
        <w:t xml:space="preserve">IPOS-DESC-a28fb7d218c45eb7</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MUX:DDS_STBIO1_305; offsets 0 to 95</w:t>
      </w:r>
    </w:p>
    <w:p>
      <w:pPr>
        <w:pStyle w:val="SourceCode"/>
      </w:pPr>
      <w:r>
        <w:rPr>
          <w:rStyle w:val="VerbatimChar"/>
          <w:lang w:val="en-US"/>
        </w:rPr>
        <w:t xml:space="preserve">[DDS_STBIO1_305] Requirement If MODE_CONFIG register is 0x08 the operative mode shall be DEBUG.</w:t>
      </w:r>
    </w:p>
    <w:p>
      <w:pPr>
        <w:pStyle w:val="FirstParagraph"/>
      </w:pPr>
      <w:r>
        <w:rPr>
          <w:lang w:val="en-US"/>
        </w:rPr>
        <w:t xml:space="preserve">ambiguous guard boundary; full source retained</w:t>
      </w:r>
    </w:p>
    <w:p>
      <w:pPr>
        <w:pStyle w:val="BodyText"/>
      </w:pPr>
      <w:r>
        <w:rPr>
          <w:lang w:val="en-US"/>
        </w:rPr>
        <w:t xml:space="preserve">Provenance: approved requirement:DDS_STBIO1_305;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7"/>
        </w:numPr>
      </w:pPr>
      <w:r>
        <w:rPr>
          <w:b/>
          <w:bCs/>
          <w:lang w:val="en-US"/>
        </w:rPr>
        <w:t xml:space="preserve">What the specification already states:</w:t>
      </w:r>
      <w:r>
        <w:rPr>
          <w:lang w:val="en-US"/>
        </w:rPr>
        <w:t xml:space="preserve"> </w:t>
      </w:r>
      <w:r>
        <w:rPr>
          <w:lang w:val="en-US"/>
        </w:rPr>
        <w:t xml:space="preserve">The approved excerpt states: [DDS_STBIO1_305] Requirement If MODE_CONFIG register is 0x08 the operative mode shall be DEBUG.</w:t>
      </w:r>
    </w:p>
    <w:p>
      <w:pPr>
        <w:pStyle w:val="Compact"/>
        <w:numPr>
          <w:ilvl w:val="0"/>
          <w:numId w:val="174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7"/>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2"/>
    <w:bookmarkStart w:id="773" w:name="ipos-desc-32b99fcc9fd1cd93"/>
    <w:p>
      <w:pPr>
        <w:pStyle w:val="Heading3"/>
      </w:pPr>
      <w:r>
        <w:rPr>
          <w:lang w:val="en-US"/>
        </w:rPr>
        <w:t xml:space="preserve">IPOS-DESC-32b99fcc9fd1cd93</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MUX:DDS_STBIO1_392; offsets 0 to 126</w:t>
      </w:r>
    </w:p>
    <w:p>
      <w:pPr>
        <w:pStyle w:val="SourceCode"/>
      </w:pPr>
      <w:r>
        <w:rPr>
          <w:rStyle w:val="VerbatimChar"/>
          <w:lang w:val="en-US"/>
        </w:rPr>
        <w:t xml:space="preserve">If O_DCCK_P_i changes its value from '0' to '1' and DCCK_IRQ_MASK is set to '1', then irq_DCCK_IRQ_ST, output of u_regmap_otp,</w:t>
      </w:r>
    </w:p>
    <w:p>
      <w:pPr>
        <w:pStyle w:val="FirstParagraph"/>
      </w:pPr>
      <w:r>
        <w:rPr>
          <w:lang w:val="en-US"/>
        </w:rPr>
        <w:t xml:space="preserve">Source: requirement:PAD MUX:DDS_STBIO1_392;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8"/>
        </w:numPr>
      </w:pPr>
      <w:r>
        <w:rPr>
          <w:b/>
          <w:bCs/>
          <w:lang w:val="en-US"/>
        </w:rPr>
        <w:t xml:space="preserve">What the specification already states:</w:t>
      </w:r>
      <w:r>
        <w:rPr>
          <w:lang w:val="en-US"/>
        </w:rPr>
        <w:t xml:space="preserve"> </w:t>
      </w:r>
      <w:r>
        <w:rPr>
          <w:lang w:val="en-US"/>
        </w:rPr>
        <w:t xml:space="preserve">The approved excerpt states: If O_DCCK_P_i changes its value from '0' to '1' and DCCK_IRQ_MASK is set to '1', then irq_DCCK_IRQ_ST, output of u_regmap_otp, shall be set to '1'</w:t>
      </w:r>
    </w:p>
    <w:p>
      <w:pPr>
        <w:pStyle w:val="Compact"/>
        <w:numPr>
          <w:ilvl w:val="0"/>
          <w:numId w:val="174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8"/>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3"/>
    <w:bookmarkStart w:id="774" w:name="ipos-desc-80dbdcbb77f5821d"/>
    <w:p>
      <w:pPr>
        <w:pStyle w:val="Heading3"/>
      </w:pPr>
      <w:r>
        <w:rPr>
          <w:lang w:val="en-US"/>
        </w:rPr>
        <w:t xml:space="preserve">IPOS-DESC-80dbdcbb77f5821d</w:t>
      </w:r>
    </w:p>
    <w:p>
      <w:pPr>
        <w:pStyle w:val="FirstParagraph"/>
      </w:pPr>
      <w:r>
        <w:rPr>
          <w:lang w:val="en-US"/>
        </w:rPr>
        <w:t xml:space="preserve">Block: PAD MUX</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requirement:PAD MUX:DDS_STBIO1_304; offsets 0 to 94</w:t>
      </w:r>
    </w:p>
    <w:p>
      <w:pPr>
        <w:pStyle w:val="SourceCode"/>
      </w:pPr>
      <w:r>
        <w:rPr>
          <w:rStyle w:val="VerbatimChar"/>
          <w:lang w:val="en-US"/>
        </w:rPr>
        <w:t xml:space="preserve">[DDS_STBIO1_304] Requirement If MODE_CONFIG register is 0x04 the operative mode shall be BIST.</w:t>
      </w:r>
    </w:p>
    <w:p>
      <w:pPr>
        <w:pStyle w:val="FirstParagraph"/>
      </w:pPr>
      <w:r>
        <w:rPr>
          <w:lang w:val="en-US"/>
        </w:rPr>
        <w:t xml:space="preserve">ambiguous guard boundary; full source retained</w:t>
      </w:r>
    </w:p>
    <w:p>
      <w:pPr>
        <w:pStyle w:val="BodyText"/>
      </w:pPr>
      <w:r>
        <w:rPr>
          <w:lang w:val="en-US"/>
        </w:rPr>
        <w:t xml:space="preserve">Provenance: approved requirement:DDS_STBIO1_304;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49"/>
        </w:numPr>
      </w:pPr>
      <w:r>
        <w:rPr>
          <w:b/>
          <w:bCs/>
          <w:lang w:val="en-US"/>
        </w:rPr>
        <w:t xml:space="preserve">What the specification already states:</w:t>
      </w:r>
      <w:r>
        <w:rPr>
          <w:lang w:val="en-US"/>
        </w:rPr>
        <w:t xml:space="preserve"> </w:t>
      </w:r>
      <w:r>
        <w:rPr>
          <w:lang w:val="en-US"/>
        </w:rPr>
        <w:t xml:space="preserve">The approved excerpt states: [DDS_STBIO1_304] Requirement If MODE_CONFIG register is 0x04 the operative mode shall be BIST.</w:t>
      </w:r>
    </w:p>
    <w:p>
      <w:pPr>
        <w:pStyle w:val="Compact"/>
        <w:numPr>
          <w:ilvl w:val="0"/>
          <w:numId w:val="174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4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4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4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49"/>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74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4"/>
    <w:bookmarkStart w:id="775" w:name="ipos-desc-bbb1c9618dbd80ad"/>
    <w:p>
      <w:pPr>
        <w:pStyle w:val="Heading3"/>
      </w:pPr>
      <w:r>
        <w:rPr>
          <w:lang w:val="en-US"/>
        </w:rPr>
        <w:t xml:space="preserve">IPOS-DESC-bbb1c9618dbd80ad</w:t>
      </w:r>
    </w:p>
    <w:p>
      <w:pPr>
        <w:pStyle w:val="FirstParagraph"/>
      </w:pPr>
      <w:r>
        <w:rPr>
          <w:lang w:val="en-US"/>
        </w:rPr>
        <w:t xml:space="preserve">Block: PMU</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requirement:PMU:DDS_STBIO1_2052; offsets 0 to 36</w:t>
      </w:r>
    </w:p>
    <w:p>
      <w:pPr>
        <w:pStyle w:val="SourceCode"/>
      </w:pPr>
      <w:r>
        <w:rPr>
          <w:rStyle w:val="VerbatimChar"/>
          <w:lang w:val="en-US"/>
        </w:rPr>
        <w:t xml:space="preserve">The stbio1_top.dig_wrapper_LV.u_pmu.</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requirement:DDS_STBIO1_2052;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0"/>
        </w:numPr>
      </w:pPr>
      <w:r>
        <w:rPr>
          <w:b/>
          <w:bCs/>
          <w:lang w:val="en-US"/>
        </w:rPr>
        <w:t xml:space="preserve">What the specification already states:</w:t>
      </w:r>
      <w:r>
        <w:rPr>
          <w:lang w:val="en-US"/>
        </w:rPr>
        <w:t xml:space="preserve"> </w:t>
      </w:r>
      <w:r>
        <w:rPr>
          <w:lang w:val="en-US"/>
        </w:rPr>
        <w:t xml:space="preserve">The approved excerpt states: The stbio1_top.dig_wrapper_LV.u_pmu.</w:t>
      </w:r>
    </w:p>
    <w:p>
      <w:pPr>
        <w:pStyle w:val="Compact"/>
        <w:numPr>
          <w:ilvl w:val="0"/>
          <w:numId w:val="1750"/>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0"/>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0"/>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0"/>
        </w:numPr>
      </w:pPr>
      <w:r>
        <w:rPr>
          <w:b/>
          <w:bCs/>
          <w:lang w:val="en-US"/>
        </w:rPr>
        <w:t xml:space="preserve">Where the rule applies:</w:t>
      </w:r>
      <w:r>
        <w:rPr>
          <w:lang w:val="en-US"/>
        </w:rPr>
        <w:t xml:space="preserve"> </w:t>
      </w:r>
      <w:r>
        <w:rPr>
          <w:lang w:val="en-US"/>
        </w:rPr>
        <w:t xml:space="preserve">Approved block-local scope: PMU. Apply only to the behavior and conditions stated in the cited source spans. Do not infer a responsible sub-block, register, mode or broader applicability.</w:t>
      </w:r>
    </w:p>
    <w:p>
      <w:pPr>
        <w:pStyle w:val="Compact"/>
        <w:numPr>
          <w:ilvl w:val="0"/>
          <w:numId w:val="1750"/>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75"/>
    <w:bookmarkStart w:id="776" w:name="ipos-desc-2d9105e140da8eeb"/>
    <w:p>
      <w:pPr>
        <w:pStyle w:val="Heading3"/>
      </w:pPr>
      <w:r>
        <w:rPr>
          <w:lang w:val="en-US"/>
        </w:rPr>
        <w:t xml:space="preserve">IPOS-DESC-2d9105e140da8eeb</w:t>
      </w:r>
    </w:p>
    <w:p>
      <w:pPr>
        <w:pStyle w:val="FirstParagraph"/>
      </w:pPr>
      <w:r>
        <w:rPr>
          <w:lang w:val="en-US"/>
        </w:rPr>
        <w:t xml:space="preserve">Block: PMU</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requirement:PMU:DDS_STBIO1_0114; offsets 0 to 56</w:t>
      </w:r>
    </w:p>
    <w:p>
      <w:pPr>
        <w:pStyle w:val="SourceCode"/>
      </w:pPr>
      <w:r>
        <w:rPr>
          <w:rStyle w:val="VerbatimChar"/>
          <w:lang w:val="en-US"/>
        </w:rPr>
        <w:t xml:space="preserve">At the release of the POR signal from the analog domain,</w:t>
      </w:r>
    </w:p>
    <w:p>
      <w:pPr>
        <w:pStyle w:val="FirstParagraph"/>
      </w:pPr>
      <w:r>
        <w:rPr>
          <w:lang w:val="en-US"/>
        </w:rPr>
        <w:t xml:space="preserve">Source: requirement:PMU:DDS_STBIO1_0114; offsets 56 to 177</w:t>
      </w:r>
    </w:p>
    <w:p>
      <w:pPr>
        <w:pStyle w:val="SourceCode"/>
      </w:pPr>
      <w:r>
        <w:rPr>
          <w:rStyle w:val="VerbatimChar"/>
          <w:lang w:val="en-US"/>
        </w:rPr>
        <w:t xml:space="preserve"> the PMU shall manage the turn-on of the LDO1V8 and starts clocks Start-Up Sequence (reported in PMU IPOS) [TO: IPOS_PMU]</w:t>
      </w:r>
    </w:p>
    <w:p>
      <w:pPr>
        <w:pStyle w:val="FirstParagraph"/>
      </w:pPr>
      <w:r>
        <w:rPr>
          <w:lang w:val="en-US"/>
        </w:rPr>
        <w:t xml:space="preserve">unsupported predicate grammar; full source retained</w:t>
      </w:r>
    </w:p>
    <w:p>
      <w:pPr>
        <w:pStyle w:val="BodyText"/>
      </w:pPr>
      <w:r>
        <w:rPr>
          <w:lang w:val="en-US"/>
        </w:rPr>
        <w:t xml:space="preserve">Provenance: approved requirement:DDS_STBIO1_0114;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1"/>
        </w:numPr>
      </w:pPr>
      <w:r>
        <w:rPr>
          <w:b/>
          <w:bCs/>
          <w:lang w:val="en-US"/>
        </w:rPr>
        <w:t xml:space="preserve">What the specification already states:</w:t>
      </w:r>
      <w:r>
        <w:rPr>
          <w:lang w:val="en-US"/>
        </w:rPr>
        <w:t xml:space="preserve"> </w:t>
      </w:r>
      <w:r>
        <w:rPr>
          <w:lang w:val="en-US"/>
        </w:rPr>
        <w:t xml:space="preserve">The approved excerpt states: At the release of the POR signal from the analog domain, the PMU shall manage the turn-on of the LDO1V8 and starts clocks Start-Up Sequence (reported in PMU IPOS) [TO: IPOS_PMU]</w:t>
      </w:r>
    </w:p>
    <w:p>
      <w:pPr>
        <w:pStyle w:val="Compact"/>
        <w:numPr>
          <w:ilvl w:val="0"/>
          <w:numId w:val="175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5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5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5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1"/>
        </w:numPr>
      </w:pPr>
      <w:r>
        <w:rPr>
          <w:b/>
          <w:bCs/>
          <w:lang w:val="en-US"/>
        </w:rPr>
        <w:t xml:space="preserve">Where the rule applies:</w:t>
      </w:r>
      <w:r>
        <w:rPr>
          <w:lang w:val="en-US"/>
        </w:rPr>
        <w:t xml:space="preserve"> </w:t>
      </w:r>
      <w:r>
        <w:rPr>
          <w:lang w:val="en-US"/>
        </w:rPr>
        <w:t xml:space="preserve">Approved block-local scope: PMU. Apply only to the behavior and conditions stated in the cited source spans. Do not infer a responsible sub-block, register, mode or broader applicability.</w:t>
      </w:r>
    </w:p>
    <w:p>
      <w:pPr>
        <w:pStyle w:val="Compact"/>
        <w:numPr>
          <w:ilvl w:val="0"/>
          <w:numId w:val="175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6"/>
    <w:bookmarkStart w:id="777" w:name="ipos-desc-24f90498e39a339a"/>
    <w:p>
      <w:pPr>
        <w:pStyle w:val="Heading3"/>
      </w:pPr>
      <w:r>
        <w:rPr>
          <w:lang w:val="en-US"/>
        </w:rPr>
        <w:t xml:space="preserve">IPOS-DESC-24f90498e39a339a</w:t>
      </w:r>
    </w:p>
    <w:p>
      <w:pPr>
        <w:pStyle w:val="FirstParagraph"/>
      </w:pPr>
      <w:r>
        <w:rPr>
          <w:lang w:val="en-US"/>
        </w:rPr>
        <w:t xml:space="preserve">Block: Regmap</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requirement:Regmap:DDS_STBIO1_3000; offsets 162 to 278</w:t>
      </w:r>
    </w:p>
    <w:p>
      <w:pPr>
        <w:pStyle w:val="SourceCode"/>
      </w:pPr>
      <w:r>
        <w:rPr>
          <w:rStyle w:val="VerbatimChar"/>
          <w:lang w:val="en-US"/>
        </w:rPr>
        <w:t xml:space="preserve">The AFE_BLOCK registers are accessible by I2C/SPI direct access and AHB interface, while the others are only by AHB.</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2"/>
        </w:numPr>
      </w:pPr>
      <w:r>
        <w:rPr>
          <w:b/>
          <w:bCs/>
          <w:lang w:val="en-US"/>
        </w:rPr>
        <w:t xml:space="preserve">What the specification already states:</w:t>
      </w:r>
      <w:r>
        <w:rPr>
          <w:lang w:val="en-US"/>
        </w:rPr>
        <w:t xml:space="preserve"> </w:t>
      </w:r>
      <w:r>
        <w:rPr>
          <w:lang w:val="en-US"/>
        </w:rPr>
        <w:t xml:space="preserve">The approved excerpt states: The AFE_BLOCK registers are accessible by I2C/SPI direct access and AHB interface, while the others are only by AHB.</w:t>
      </w:r>
    </w:p>
    <w:p>
      <w:pPr>
        <w:pStyle w:val="Compact"/>
        <w:numPr>
          <w:ilvl w:val="0"/>
          <w:numId w:val="1752"/>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2"/>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2"/>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2"/>
        </w:numPr>
      </w:pPr>
      <w:r>
        <w:rPr>
          <w:b/>
          <w:bCs/>
          <w:lang w:val="en-US"/>
        </w:rPr>
        <w:t xml:space="preserve">Where the rule applies:</w:t>
      </w:r>
      <w:r>
        <w:rPr>
          <w:lang w:val="en-US"/>
        </w:rPr>
        <w:t xml:space="preserve"> </w:t>
      </w:r>
      <w:r>
        <w:rPr>
          <w:lang w:val="en-US"/>
        </w:rPr>
        <w:t xml:space="preserve">Approved block-local scope: Regmap. Apply only to the behavior and conditions stated in the cited source spans. Do not infer a responsible sub-block, register, mode or broader applicability.</w:t>
      </w:r>
    </w:p>
    <w:p>
      <w:pPr>
        <w:pStyle w:val="Compact"/>
        <w:numPr>
          <w:ilvl w:val="0"/>
          <w:numId w:val="1752"/>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77"/>
    <w:bookmarkStart w:id="778" w:name="ipos-desc-7a25ea0ee447875b"/>
    <w:p>
      <w:pPr>
        <w:pStyle w:val="Heading3"/>
      </w:pPr>
      <w:r>
        <w:rPr>
          <w:lang w:val="en-US"/>
        </w:rPr>
        <w:t xml:space="preserve">IPOS-DESC-7a25ea0ee447875b</w:t>
      </w:r>
    </w:p>
    <w:p>
      <w:pPr>
        <w:pStyle w:val="FirstParagraph"/>
      </w:pPr>
      <w:r>
        <w:rPr>
          <w:lang w:val="en-US"/>
        </w:rPr>
        <w:t xml:space="preserve">Block: Regmap</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requirement:Regmap:DDS_STBIO1_3000; offsets 279 to 437</w:t>
      </w:r>
    </w:p>
    <w:p>
      <w:pPr>
        <w:pStyle w:val="SourceCode"/>
      </w:pPr>
      <w:r>
        <w:rPr>
          <w:rStyle w:val="VerbatimChar"/>
          <w:lang w:val="en-US"/>
        </w:rPr>
        <w:t xml:space="preserve">The I2C/SPI direct access mode is done by the HOST INTF port (I2C/SPI AHB) and the address of the AFE_BLOCK registers are arranged in 4 pages of 64 registers.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3"/>
        </w:numPr>
      </w:pPr>
      <w:r>
        <w:rPr>
          <w:b/>
          <w:bCs/>
          <w:lang w:val="en-US"/>
        </w:rPr>
        <w:t xml:space="preserve">What the specification already states:</w:t>
      </w:r>
      <w:r>
        <w:rPr>
          <w:lang w:val="en-US"/>
        </w:rPr>
        <w:t xml:space="preserve"> </w:t>
      </w:r>
      <w:r>
        <w:rPr>
          <w:lang w:val="en-US"/>
        </w:rPr>
        <w:t xml:space="preserve">The approved excerpt states: The I2C/SPI direct access mode is done by the HOST INTF port (I2C/SPI AHB) and the address of the AFE_BLOCK registers are arranged in 4 pages of 64 registers.</w:t>
      </w:r>
    </w:p>
    <w:p>
      <w:pPr>
        <w:pStyle w:val="Compact"/>
        <w:numPr>
          <w:ilvl w:val="0"/>
          <w:numId w:val="1753"/>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3"/>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3"/>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3"/>
        </w:numPr>
      </w:pPr>
      <w:r>
        <w:rPr>
          <w:b/>
          <w:bCs/>
          <w:lang w:val="en-US"/>
        </w:rPr>
        <w:t xml:space="preserve">Where the rule applies:</w:t>
      </w:r>
      <w:r>
        <w:rPr>
          <w:lang w:val="en-US"/>
        </w:rPr>
        <w:t xml:space="preserve"> </w:t>
      </w:r>
      <w:r>
        <w:rPr>
          <w:lang w:val="en-US"/>
        </w:rPr>
        <w:t xml:space="preserve">Approved block-local scope: Regmap. Apply only to the behavior and conditions stated in the cited source spans. Do not infer a responsible sub-block, register, mode or broader applicability.</w:t>
      </w:r>
    </w:p>
    <w:p>
      <w:pPr>
        <w:pStyle w:val="Compact"/>
        <w:numPr>
          <w:ilvl w:val="0"/>
          <w:numId w:val="1753"/>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78"/>
    <w:bookmarkStart w:id="779" w:name="ipos-desc-c84aa34466708994"/>
    <w:p>
      <w:pPr>
        <w:pStyle w:val="Heading3"/>
      </w:pPr>
      <w:r>
        <w:rPr>
          <w:lang w:val="en-US"/>
        </w:rPr>
        <w:t xml:space="preserve">IPOS-DESC-c84aa34466708994</w:t>
      </w:r>
    </w:p>
    <w:p>
      <w:pPr>
        <w:pStyle w:val="FirstParagraph"/>
      </w:pPr>
      <w:r>
        <w:rPr>
          <w:lang w:val="en-US"/>
        </w:rPr>
        <w:t xml:space="preserve">Block: Sensor-Hub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The finding concerns rendered wording or presentation, not absent technical behavior. Exact publication defect: unsupported conditional consequence marker;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requirement:Sensor-Hub:DDS_STBIO1_9500; offsets 0 to 186</w:t>
      </w:r>
    </w:p>
    <w:p>
      <w:pPr>
        <w:pStyle w:val="SourceCode"/>
      </w:pPr>
      <w:r>
        <w:rPr>
          <w:rStyle w:val="VerbatimChar"/>
          <w:lang w:val="en-US"/>
        </w:rPr>
        <w:t xml:space="preserve">[DDS_STBIO1_9500] Requirement In case also other sources that writes into FIFO are active, then sensor hub shall work always in multi-fifo mode fifo_mode input of sensor hub set to '1' .</w:t>
      </w:r>
    </w:p>
    <w:p>
      <w:pPr>
        <w:pStyle w:val="FirstParagraph"/>
      </w:pPr>
      <w:r>
        <w:rPr>
          <w:lang w:val="en-US"/>
        </w:rPr>
        <w:t xml:space="preserve">unsupported conditional consequence marker; full source retained</w:t>
      </w:r>
    </w:p>
    <w:p>
      <w:pPr>
        <w:pStyle w:val="BodyText"/>
      </w:pPr>
      <w:r>
        <w:rPr>
          <w:lang w:val="en-US"/>
        </w:rPr>
        <w:t xml:space="preserve">Provenance: approved requirement:DDS_STBIO1_9500;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4"/>
        </w:numPr>
      </w:pPr>
      <w:r>
        <w:rPr>
          <w:b/>
          <w:bCs/>
          <w:lang w:val="en-US"/>
        </w:rPr>
        <w:t xml:space="preserve">What the specification already states:</w:t>
      </w:r>
      <w:r>
        <w:rPr>
          <w:lang w:val="en-US"/>
        </w:rPr>
        <w:t xml:space="preserve"> </w:t>
      </w:r>
      <w:r>
        <w:rPr>
          <w:lang w:val="en-US"/>
        </w:rPr>
        <w:t xml:space="preserve">The approved excerpt states: [DDS_STBIO1_9500] Requirement In case also other sources that writes into FIFO are active, then sensor hub shall work always in multi-fifo mode fifo_mode input of sensor hub set to '1' .</w:t>
      </w:r>
    </w:p>
    <w:p>
      <w:pPr>
        <w:pStyle w:val="Compact"/>
        <w:numPr>
          <w:ilvl w:val="0"/>
          <w:numId w:val="175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5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5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5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4"/>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75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9"/>
    <w:bookmarkStart w:id="780" w:name="ipos-desc-78bb420ed7d01ebc"/>
    <w:p>
      <w:pPr>
        <w:pStyle w:val="Heading3"/>
      </w:pPr>
      <w:r>
        <w:rPr>
          <w:lang w:val="en-US"/>
        </w:rPr>
        <w:t xml:space="preserve">IPOS-DESC-78bb420ed7d01ebc</w:t>
      </w:r>
    </w:p>
    <w:p>
      <w:pPr>
        <w:pStyle w:val="FirstParagraph"/>
      </w:pPr>
      <w:r>
        <w:rPr>
          <w:lang w:val="en-US"/>
        </w:rPr>
        <w:t xml:space="preserve">Block: Sensor-Hub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requirement:Sensor-Hub:DDS_STBIO1_9027; offsets 0 to 188</w:t>
      </w:r>
    </w:p>
    <w:p>
      <w:pPr>
        <w:pStyle w:val="SourceCode"/>
      </w:pPr>
      <w:r>
        <w:rPr>
          <w:rStyle w:val="VerbatimChar"/>
          <w:lang w:val="en-US"/>
        </w:rPr>
        <w:t xml:space="preserve">[DDS_STBIO1_9027] Requirement The bit 0 of SLAVE1_DEV_ADD, SLAVE2_DEV_ADD, SLAVE3_DEV_ADD registers shall be ignored: ONLY read operations towards I2C target 1, 2 and 3 shall be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requirement:DDS_STBIO1_9027;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5"/>
        </w:numPr>
      </w:pPr>
      <w:r>
        <w:rPr>
          <w:b/>
          <w:bCs/>
          <w:lang w:val="en-US"/>
        </w:rPr>
        <w:t xml:space="preserve">What the specification already states:</w:t>
      </w:r>
      <w:r>
        <w:rPr>
          <w:lang w:val="en-US"/>
        </w:rPr>
        <w:t xml:space="preserve"> </w:t>
      </w:r>
      <w:r>
        <w:rPr>
          <w:lang w:val="en-US"/>
        </w:rPr>
        <w:t xml:space="preserve">The approved excerpt states: [DDS_STBIO1_9027] Requirement The bit 0 of SLAVE1_DEV_ADD, SLAVE2_DEV_ADD, SLAVE3_DEV_ADD registers shall be ignored: ONLY read operations towards I2C target 1, 2 and 3 shall be performed.</w:t>
      </w:r>
    </w:p>
    <w:p>
      <w:pPr>
        <w:pStyle w:val="Compact"/>
        <w:numPr>
          <w:ilvl w:val="0"/>
          <w:numId w:val="175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5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5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5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5"/>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75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80"/>
    <w:bookmarkStart w:id="781" w:name="ipos-desc-005dd4dd3c69444c"/>
    <w:p>
      <w:pPr>
        <w:pStyle w:val="Heading3"/>
      </w:pPr>
      <w:r>
        <w:rPr>
          <w:lang w:val="en-US"/>
        </w:rPr>
        <w:t xml:space="preserve">IPOS-DESC-005dd4dd3c69444c</w:t>
      </w:r>
    </w:p>
    <w:p>
      <w:pPr>
        <w:pStyle w:val="FirstParagraph"/>
      </w:pPr>
      <w:r>
        <w:rPr>
          <w:lang w:val="en-US"/>
        </w:rPr>
        <w:t xml:space="preserve">Block: Sensor-Hub</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requirement:Sensor-Hub:DDS_STBIO1_9034; offsets 0 to 100</w:t>
      </w:r>
    </w:p>
    <w:p>
      <w:pPr>
        <w:pStyle w:val="SourceCode"/>
      </w:pPr>
      <w:r>
        <w:rPr>
          <w:rStyle w:val="VerbatimChar"/>
          <w:lang w:val="en-US"/>
        </w:rPr>
        <w:t xml:space="preserve">The NACK_REGISTER register is reset every time a new I2C operation starts. [TO: IPOS_Senshub_MB_i2c]</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requirement:DDS_STBIO1_9034;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6"/>
        </w:numPr>
      </w:pPr>
      <w:r>
        <w:rPr>
          <w:b/>
          <w:bCs/>
          <w:lang w:val="en-US"/>
        </w:rPr>
        <w:t xml:space="preserve">What the specification already states:</w:t>
      </w:r>
      <w:r>
        <w:rPr>
          <w:lang w:val="en-US"/>
        </w:rPr>
        <w:t xml:space="preserve"> </w:t>
      </w:r>
      <w:r>
        <w:rPr>
          <w:lang w:val="en-US"/>
        </w:rPr>
        <w:t xml:space="preserve">The approved excerpt states: The NACK_REGISTER register is reset every time a new I2C operation starts. [TO: IPOS_Senshub_MB_i2c]</w:t>
      </w:r>
    </w:p>
    <w:p>
      <w:pPr>
        <w:pStyle w:val="Compact"/>
        <w:numPr>
          <w:ilvl w:val="0"/>
          <w:numId w:val="1756"/>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6"/>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6"/>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6"/>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756"/>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81"/>
    <w:bookmarkStart w:id="782" w:name="ipos-desc-e9e4983909fa87a5"/>
    <w:p>
      <w:pPr>
        <w:pStyle w:val="Heading3"/>
      </w:pPr>
      <w:r>
        <w:rPr>
          <w:lang w:val="en-US"/>
        </w:rPr>
        <w:t xml:space="preserve">IPOS-DESC-e9e4983909fa87a5</w:t>
      </w:r>
    </w:p>
    <w:p>
      <w:pPr>
        <w:pStyle w:val="FirstParagraph"/>
      </w:pPr>
      <w:r>
        <w:rPr>
          <w:lang w:val="en-US"/>
        </w:rPr>
        <w:t xml:space="preserve">Block: Smart FIFO</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requirement:Smart FIFO:DDS_STBIO1_89455449; offsets 81 to 150</w:t>
      </w:r>
    </w:p>
    <w:p>
      <w:pPr>
        <w:pStyle w:val="SourceCode"/>
      </w:pPr>
      <w:r>
        <w:rPr>
          <w:rStyle w:val="VerbatimChar"/>
          <w:lang w:val="en-US"/>
        </w:rPr>
        <w:t xml:space="preserve">These two modes are mutually exclusive. [TO: IPOS_FIFO_CTRL_89455449]</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requirement:DDS_STBIO1_89455449;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7"/>
        </w:numPr>
      </w:pPr>
      <w:r>
        <w:rPr>
          <w:b/>
          <w:bCs/>
          <w:lang w:val="en-US"/>
        </w:rPr>
        <w:t xml:space="preserve">What the specification already states:</w:t>
      </w:r>
      <w:r>
        <w:rPr>
          <w:lang w:val="en-US"/>
        </w:rPr>
        <w:t xml:space="preserve"> </w:t>
      </w:r>
      <w:r>
        <w:rPr>
          <w:lang w:val="en-US"/>
        </w:rPr>
        <w:t xml:space="preserve">The approved excerpt states: These two modes are mutually exclusive. [TO: IPOS_FIFO_CTRL_89455449]</w:t>
      </w:r>
    </w:p>
    <w:p>
      <w:pPr>
        <w:pStyle w:val="Compact"/>
        <w:numPr>
          <w:ilvl w:val="0"/>
          <w:numId w:val="1757"/>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7"/>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7"/>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7"/>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757"/>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82"/>
    <w:bookmarkStart w:id="783" w:name="ipos-desc-8fb3b947e9a24460"/>
    <w:p>
      <w:pPr>
        <w:pStyle w:val="Heading3"/>
      </w:pPr>
      <w:r>
        <w:rPr>
          <w:lang w:val="en-US"/>
        </w:rPr>
        <w:t xml:space="preserve">IPOS-DESC-8fb3b947e9a24460</w:t>
      </w:r>
    </w:p>
    <w:p>
      <w:pPr>
        <w:pStyle w:val="FirstParagraph"/>
      </w:pPr>
      <w:r>
        <w:rPr>
          <w:lang w:val="en-US"/>
        </w:rPr>
        <w:t xml:space="preserve">Block: Smart FIFO</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current projection or claim plan cannot establish a validated descriptive relationship. This is not proof of missing source information.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requirement:Smart FIFO:DDS_STBIO1_89456557; offsets 0 to 113</w:t>
      </w:r>
    </w:p>
    <w:p>
      <w:pPr>
        <w:pStyle w:val="SourceCode"/>
      </w:pPr>
      <w:r>
        <w:rPr>
          <w:rStyle w:val="VerbatimChar"/>
          <w:lang w:val="en-US"/>
        </w:rPr>
        <w:t xml:space="preserve">The FIFO Controller shall be able to address 1.5 kbyte divided into 32-bit address. [TO: IPOS_FIFO_CTRL_89456557]</w:t>
      </w:r>
    </w:p>
    <w:p>
      <w:pPr>
        <w:pStyle w:val="FirstParagraph"/>
      </w:pPr>
      <w:r>
        <w:rPr>
          <w:lang w:val="en-US"/>
        </w:rPr>
        <w:t xml:space="preserve">unsupported predicate grammar; full source retained</w:t>
      </w:r>
    </w:p>
    <w:p>
      <w:pPr>
        <w:pStyle w:val="BodyText"/>
      </w:pPr>
      <w:r>
        <w:rPr>
          <w:lang w:val="en-US"/>
        </w:rPr>
        <w:t xml:space="preserve">Provenance: approved requirement:DDS_STBIO1_89456557;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8"/>
        </w:numPr>
      </w:pPr>
      <w:r>
        <w:rPr>
          <w:b/>
          <w:bCs/>
          <w:lang w:val="en-US"/>
        </w:rPr>
        <w:t xml:space="preserve">What the specification already states:</w:t>
      </w:r>
      <w:r>
        <w:rPr>
          <w:lang w:val="en-US"/>
        </w:rPr>
        <w:t xml:space="preserve"> </w:t>
      </w:r>
      <w:r>
        <w:rPr>
          <w:lang w:val="en-US"/>
        </w:rPr>
        <w:t xml:space="preserve">The approved excerpt states: The FIFO Controller shall be able to address 1.5 kbyte divided into 32-bit address. [TO: IPOS_FIFO_CTRL_89456557]</w:t>
      </w:r>
    </w:p>
    <w:p>
      <w:pPr>
        <w:pStyle w:val="Compact"/>
        <w:numPr>
          <w:ilvl w:val="0"/>
          <w:numId w:val="175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75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75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75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8"/>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75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83"/>
    <w:bookmarkStart w:id="784" w:name="ipos-desc-018db7c6ce4b8486"/>
    <w:p>
      <w:pPr>
        <w:pStyle w:val="Heading3"/>
      </w:pPr>
      <w:r>
        <w:rPr>
          <w:lang w:val="en-US"/>
        </w:rPr>
        <w:t xml:space="preserve">IPOS-DESC-018db7c6ce4b8486</w:t>
      </w:r>
    </w:p>
    <w:p>
      <w:pPr>
        <w:pStyle w:val="FirstParagraph"/>
      </w:pPr>
      <w:r>
        <w:rPr>
          <w:lang w:val="en-US"/>
        </w:rPr>
        <w:t xml:space="preserve">Block: Smart FIFO</w:t>
      </w:r>
    </w:p>
    <w:p>
      <w:pPr>
        <w:pStyle w:val="BodyText"/>
      </w:pPr>
      <w:r>
        <w:rPr>
          <w:lang w:val="en-US"/>
        </w:rPr>
        <w:t xml:space="preserve">Category: non-essential unresolved item that must be omitted and reported</w:t>
      </w:r>
    </w:p>
    <w:p>
      <w:pPr>
        <w:pStyle w:val="BodyText"/>
      </w:pPr>
      <w:r>
        <w:rPr>
          <w:lang w:val="en-US"/>
        </w:rPr>
        <w:t xml:space="preserve">Blocking: no. 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Unresolved or missing information: 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p>
    <w:p>
      <w:pPr>
        <w:pStyle w:val="BodyText"/>
      </w:pPr>
      <w:r>
        <w:rPr>
          <w:lang w:val="en-US"/>
        </w:rPr>
        <w:t xml:space="preserve">Clarification need: none</w:t>
      </w:r>
    </w:p>
    <w:p>
      <w:pPr>
        <w:pStyle w:val="BodyText"/>
      </w:pPr>
      <w:r>
        <w:rPr>
          <w:lang w:val="en-US"/>
        </w:rPr>
        <w:t xml:space="preserve">Recovery status: not_recovered</w:t>
      </w:r>
    </w:p>
    <w:p>
      <w:pPr>
        <w:pStyle w:val="BodyText"/>
      </w:pPr>
      <w:r>
        <w:rPr>
          <w:lang w:val="en-US"/>
        </w:rPr>
        <w:t xml:space="preserve">Review-only proposal type: none</w:t>
      </w:r>
    </w:p>
    <w:p>
      <w:pPr>
        <w:pStyle w:val="BodyText"/>
      </w:pPr>
      <w:r>
        <w:rPr>
          <w:b/>
          <w:bCs/>
          <w:lang w:val="en-US"/>
        </w:rPr>
        <w:t xml:space="preserve">blocking_status:</w:t>
      </w:r>
      <w:r>
        <w:rPr>
          <w:lang w:val="en-US"/>
        </w:rPr>
        <w:t xml:space="preserve"> </w:t>
      </w:r>
      <w:r>
        <w:rPr>
          <w:lang w:val="en-US"/>
        </w:rPr>
        <w:t xml:space="preserve">non-blocking</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approved span has no shall/must marker, so the current normative-clause adapter rejects it before descriptive interpretation. Admission is separate from grammatical projection.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affected detail is independent and non-essential; it is withheld and reported, while supported required-section content may proceed. No wrongly interpreted fact is accepted. Existing artifact gates can still block publication.</w:t>
      </w:r>
    </w:p>
    <w:p>
      <w:pPr>
        <w:pStyle w:val="BodyText"/>
      </w:pPr>
      <w:r>
        <w:rPr>
          <w:lang w:val="en-US"/>
        </w:rPr>
        <w:t xml:space="preserve">Source: requirement:Smart FIFO:DDS_STBIO1_89457790; offsets 0 to 133</w:t>
      </w:r>
    </w:p>
    <w:p>
      <w:pPr>
        <w:pStyle w:val="SourceCode"/>
      </w:pPr>
      <w:r>
        <w:rPr>
          <w:rStyle w:val="VerbatimChar"/>
          <w:lang w:val="en-US"/>
        </w:rPr>
        <w:t xml:space="preserve">The FIFO 6 memory locations to access each sub-FIFO in Multiple mode are obtained adding multiples of 256 to the memory base address.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requirement:DDS_STBIO1_89457790;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759"/>
        </w:numPr>
      </w:pPr>
      <w:r>
        <w:rPr>
          <w:b/>
          <w:bCs/>
          <w:lang w:val="en-US"/>
        </w:rPr>
        <w:t xml:space="preserve">What the specification already states:</w:t>
      </w:r>
      <w:r>
        <w:rPr>
          <w:lang w:val="en-US"/>
        </w:rPr>
        <w:t xml:space="preserve"> </w:t>
      </w:r>
      <w:r>
        <w:rPr>
          <w:lang w:val="en-US"/>
        </w:rPr>
        <w:t xml:space="preserve">The approved excerpt states: The FIFO 6 memory locations to access each sub-FIFO in Multiple mode are obtained adding multiples of 256 to the memory base address.</w:t>
      </w:r>
    </w:p>
    <w:p>
      <w:pPr>
        <w:pStyle w:val="Compact"/>
        <w:numPr>
          <w:ilvl w:val="0"/>
          <w:numId w:val="1759"/>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759"/>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759"/>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75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759"/>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759"/>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784"/>
    <w:bookmarkEnd w:id="785"/>
    <w:bookmarkStart w:id="786" w:name="minimum-shared-or-profile-adjustments"/>
    <w:p>
      <w:pPr>
        <w:pStyle w:val="Heading2"/>
      </w:pPr>
      <w:r>
        <w:rPr>
          <w:lang w:val="en-US"/>
        </w:rPr>
        <w:t xml:space="preserve">Minimum Shared Or Profile Adjustments</w:t>
      </w:r>
    </w:p>
    <w:p>
      <w:pPr>
        <w:pStyle w:val="Compact"/>
        <w:numPr>
          <w:ilvl w:val="0"/>
          <w:numId w:val="1760"/>
        </w:numPr>
      </w:pPr>
      <w:r>
        <w:rPr>
          <w:lang w:val="en-US"/>
        </w:rPr>
        <w:t xml:space="preserve">Profile-bound non-prose dispositions in the existing centralized synthesis plan; exact normative content remains separate.</w:t>
      </w:r>
    </w:p>
    <w:p>
      <w:pPr>
        <w:pStyle w:val="Compact"/>
        <w:numPr>
          <w:ilvl w:val="0"/>
          <w:numId w:val="1760"/>
        </w:numPr>
      </w:pPr>
      <w:r>
        <w:rPr>
          <w:lang w:val="en-US"/>
        </w:rPr>
        <w:t xml:space="preserve">Bounded exact-first then case/separator-normalized retrieval over already admitted same-owner sources; no fuzzy or prefix equivalence.</w:t>
      </w:r>
    </w:p>
    <w:p>
      <w:pPr>
        <w:pStyle w:val="Compact"/>
        <w:numPr>
          <w:ilvl w:val="0"/>
          <w:numId w:val="1760"/>
        </w:numPr>
      </w:pPr>
      <w:r>
        <w:rPr>
          <w:lang w:val="en-US"/>
        </w:rPr>
        <w:t xml:space="preserve">Guard actor reconciliation and independent source checks share approved I/O support; ambiguous or conflicting definitions remain unresolved.</w:t>
      </w:r>
    </w:p>
    <w:p>
      <w:pPr>
        <w:pStyle w:val="Compact"/>
        <w:numPr>
          <w:ilvl w:val="0"/>
          <w:numId w:val="1760"/>
        </w:numPr>
      </w:pPr>
      <w:r>
        <w:rPr>
          <w:lang w:val="en-US"/>
        </w:rPr>
        <w:t xml:space="preserve">Essential sources and their explicit dependency closure are declared in the executable IPOS document contract; independent unsupported detail is omitted and audited.</w:t>
      </w:r>
    </w:p>
    <w:p>
      <w:pPr>
        <w:pStyle w:val="Compact"/>
        <w:numPr>
          <w:ilvl w:val="0"/>
          <w:numId w:val="1760"/>
        </w:numPr>
      </w:pPr>
      <w:r>
        <w:rPr>
          <w:lang w:val="en-US"/>
        </w:rPr>
        <w:t xml:space="preserve">Bounded same-record unique configurable-signal references preserve the antecedent range, output identifier and clock-duration relationship.</w:t>
      </w:r>
    </w:p>
    <w:p>
      <w:pPr>
        <w:pStyle w:val="Compact"/>
        <w:numPr>
          <w:ilvl w:val="0"/>
          <w:numId w:val="1760"/>
        </w:numPr>
      </w:pPr>
      <w:r>
        <w:rPr>
          <w:lang w:val="en-US"/>
        </w:rPr>
        <w:t xml:space="preserve">Source/model fidelity failures are quarantined before publishable claim formation; retained prose and exact omission accounting remain independently checked.</w:t>
      </w:r>
    </w:p>
    <w:p>
      <w:pPr>
        <w:pStyle w:val="FirstParagraph"/>
      </w:pPr>
      <w:r>
        <w:rPr>
          <w:lang w:val="en-US"/>
        </w:rPr>
        <w:t xml:space="preserve">Mixed behavior/table/procedure payloads need a separately supported span projection, not blanket table exemption. No broader semantic rewrite or authority expansion is applied.</w:t>
      </w:r>
    </w:p>
    <w:p>
      <w:pPr>
        <w:pStyle w:val="BodyText"/>
      </w:pPr>
      <w:r>
        <w:rPr>
          <w:lang w:val="en-US"/>
        </w:rPr>
        <w:t xml:space="preserve">Only unresolved essential obligations block descriptive synthesis. Unsafe independent detail is omitted and reported. A parser failure is not proof of missing source information. Passing preflight is not publication certification.</w:t>
      </w:r>
    </w:p>
    <w:p>
      <w:pPr>
        <w:pStyle w:val="BodyText"/>
      </w:pPr>
      <w:r>
        <w:rPr>
          <w:lang w:val="en-US"/>
        </w:rPr>
        <w:t xml:space="preserve">This report creates no authority path or gate override. Separately authorized regeneration is recorded below, not performed by report rendering.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n-US"/>
              </w:rPr>
              <w:t xml:space="preserve">Block</w:t>
            </w:r>
          </w:p>
        </w:tc>
        <w:tc>
          <w:tcPr/>
          <w:p>
            <w:pPr>
              <w:pStyle w:val="Compact"/>
            </w:pPr>
            <w:r>
              <w:rPr>
                <w:lang w:val="en-US"/>
              </w:rPr>
              <w:t xml:space="preserve">Descriptive preflight</w:t>
            </w:r>
          </w:p>
        </w:tc>
        <w:tc>
          <w:tcPr/>
          <w:p>
            <w:pPr>
              <w:pStyle w:val="Compact"/>
            </w:pPr>
            <w:r>
              <w:rPr>
                <w:lang w:val="en-US"/>
              </w:rPr>
              <w:t xml:space="preserve">Existing artifact gate</w:t>
            </w:r>
          </w:p>
        </w:tc>
        <w:tc>
          <w:tcPr/>
          <w:p>
            <w:pPr>
              <w:pStyle w:val="Compact"/>
              <w:jc w:val="right"/>
            </w:pPr>
            <w:r>
              <w:rPr>
                <w:lang w:val="en-US"/>
              </w:rPr>
              <w:t xml:space="preserve">Routed non-prose</w:t>
            </w:r>
          </w:p>
        </w:tc>
        <w:tc>
          <w:tcPr/>
          <w:p>
            <w:pPr>
              <w:pStyle w:val="Compact"/>
              <w:jc w:val="right"/>
            </w:pPr>
            <w:r>
              <w:rPr>
                <w:lang w:val="en-US"/>
              </w:rPr>
              <w:t xml:space="preserve">Omitted detail</w:t>
            </w:r>
          </w:p>
        </w:tc>
        <w:tc>
          <w:tcPr/>
          <w:p>
            <w:pPr>
              <w:pStyle w:val="Compact"/>
              <w:jc w:val="right"/>
            </w:pPr>
            <w:r>
              <w:rPr>
                <w:lang w:val="en-US"/>
              </w:rPr>
              <w:t xml:space="preserve">Essential unresolved</w:t>
            </w:r>
          </w:p>
        </w:tc>
      </w:tr>
      <w:tr>
        <w:tc>
          <w:tcPr/>
          <w:p>
            <w:pPr>
              <w:pStyle w:val="Compact"/>
            </w:pPr>
            <w:r>
              <w:rPr>
                <w:lang w:val="en-US"/>
              </w:rPr>
              <w:t xml:space="preserve">ADSP</w:t>
            </w:r>
          </w:p>
        </w:tc>
        <w:tc>
          <w:tcPr/>
          <w:p>
            <w:pPr>
              <w:pStyle w:val="Compact"/>
            </w:pPr>
            <w:r>
              <w:rPr>
                <w:lang w:val="en-US"/>
              </w:rPr>
              <w:t xml:space="preserve">PASS</w:t>
            </w:r>
          </w:p>
        </w:tc>
        <w:tc>
          <w:tcPr/>
          <w:p>
            <w:pPr>
              <w:pStyle w:val="Compact"/>
            </w:pPr>
            <w:r>
              <w:rPr>
                <w:lang w:val="en-US"/>
              </w:rPr>
              <w:t xml:space="preserve">PASS</w:t>
            </w:r>
          </w:p>
        </w:tc>
        <w:tc>
          <w:tcPr/>
          <w:p>
            <w:pPr>
              <w:pStyle w:val="Compact"/>
              <w:jc w:val="right"/>
            </w:pPr>
            <w:r>
              <w:rPr>
                <w:lang w:val="en-US"/>
              </w:rPr>
              <w:t xml:space="preserve">0</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I2C_SPI_AHB</w:t>
            </w:r>
          </w:p>
        </w:tc>
        <w:tc>
          <w:tcPr/>
          <w:p>
            <w:pPr>
              <w:pStyle w:val="Compact"/>
            </w:pPr>
            <w:r>
              <w:rPr>
                <w:lang w:val="en-US"/>
              </w:rPr>
              <w:t xml:space="preserve">PASS</w:t>
            </w:r>
          </w:p>
        </w:tc>
        <w:tc>
          <w:tcPr/>
          <w:p>
            <w:pPr>
              <w:pStyle w:val="Compact"/>
            </w:pPr>
            <w:r>
              <w:rPr>
                <w:lang w:val="en-US"/>
              </w:rPr>
              <w:t xml:space="preserve">PASS</w:t>
            </w:r>
          </w:p>
        </w:tc>
        <w:tc>
          <w:tcPr/>
          <w:p>
            <w:pPr>
              <w:pStyle w:val="Compact"/>
              <w:jc w:val="right"/>
            </w:pPr>
            <w:r>
              <w:rPr>
                <w:lang w:val="en-US"/>
              </w:rPr>
              <w:t xml:space="preserve">10</w:t>
            </w:r>
          </w:p>
        </w:tc>
        <w:tc>
          <w:tcPr/>
          <w:p>
            <w:pPr>
              <w:pStyle w:val="Compact"/>
              <w:jc w:val="right"/>
            </w:pPr>
            <w:r>
              <w:rPr>
                <w:lang w:val="en-US"/>
              </w:rPr>
              <w:t xml:space="preserve">3</w:t>
            </w:r>
          </w:p>
        </w:tc>
        <w:tc>
          <w:tcPr/>
          <w:p>
            <w:pPr>
              <w:pStyle w:val="Compact"/>
              <w:jc w:val="right"/>
            </w:pPr>
            <w:r>
              <w:rPr>
                <w:lang w:val="en-US"/>
              </w:rPr>
              <w:t xml:space="preserve">0</w:t>
            </w:r>
          </w:p>
        </w:tc>
      </w:tr>
      <w:tr>
        <w:tc>
          <w:tcPr/>
          <w:p>
            <w:pPr>
              <w:pStyle w:val="Compact"/>
            </w:pPr>
            <w:r>
              <w:rPr>
                <w:lang w:val="en-US"/>
              </w:rPr>
              <w:t xml:space="preserve">Main Controller</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2</w:t>
            </w:r>
          </w:p>
        </w:tc>
        <w:tc>
          <w:tcPr/>
          <w:p>
            <w:pPr>
              <w:pStyle w:val="Compact"/>
              <w:jc w:val="right"/>
            </w:pPr>
            <w:r>
              <w:rPr>
                <w:lang w:val="en-US"/>
              </w:rPr>
              <w:t xml:space="preserve">75</w:t>
            </w:r>
          </w:p>
        </w:tc>
        <w:tc>
          <w:tcPr/>
          <w:p>
            <w:pPr>
              <w:pStyle w:val="Compact"/>
              <w:jc w:val="right"/>
            </w:pPr>
            <w:r>
              <w:rPr>
                <w:lang w:val="en-US"/>
              </w:rPr>
              <w:t xml:space="preserve">0</w:t>
            </w:r>
          </w:p>
        </w:tc>
      </w:tr>
      <w:tr>
        <w:tc>
          <w:tcPr/>
          <w:p>
            <w:pPr>
              <w:pStyle w:val="Compact"/>
            </w:pPr>
            <w:r>
              <w:rPr>
                <w:lang w:val="en-US"/>
              </w:rPr>
              <w:t xml:space="preserve">PAD MUX</w:t>
            </w:r>
          </w:p>
        </w:tc>
        <w:tc>
          <w:tcPr/>
          <w:p>
            <w:pPr>
              <w:pStyle w:val="Compact"/>
            </w:pPr>
            <w:r>
              <w:rPr>
                <w:lang w:val="en-US"/>
              </w:rPr>
              <w:t xml:space="preserve">PASS</w:t>
            </w:r>
          </w:p>
        </w:tc>
        <w:tc>
          <w:tcPr/>
          <w:p>
            <w:pPr>
              <w:pStyle w:val="Compact"/>
            </w:pPr>
            <w:r>
              <w:rPr>
                <w:lang w:val="en-US"/>
              </w:rPr>
              <w:t xml:space="preserve">PASS</w:t>
            </w:r>
          </w:p>
        </w:tc>
        <w:tc>
          <w:tcPr/>
          <w:p>
            <w:pPr>
              <w:pStyle w:val="Compact"/>
              <w:jc w:val="right"/>
            </w:pPr>
            <w:r>
              <w:rPr>
                <w:lang w:val="en-US"/>
              </w:rPr>
              <w:t xml:space="preserve">0</w:t>
            </w:r>
          </w:p>
        </w:tc>
        <w:tc>
          <w:tcPr/>
          <w:p>
            <w:pPr>
              <w:pStyle w:val="Compact"/>
              <w:jc w:val="right"/>
            </w:pPr>
            <w:r>
              <w:rPr>
                <w:lang w:val="en-US"/>
              </w:rPr>
              <w:t xml:space="preserve">11</w:t>
            </w:r>
          </w:p>
        </w:tc>
        <w:tc>
          <w:tcPr/>
          <w:p>
            <w:pPr>
              <w:pStyle w:val="Compact"/>
              <w:jc w:val="right"/>
            </w:pPr>
            <w:r>
              <w:rPr>
                <w:lang w:val="en-US"/>
              </w:rPr>
              <w:t xml:space="preserve">0</w:t>
            </w:r>
          </w:p>
        </w:tc>
      </w:tr>
      <w:tr>
        <w:tc>
          <w:tcPr/>
          <w:p>
            <w:pPr>
              <w:pStyle w:val="Compact"/>
            </w:pPr>
            <w:r>
              <w:rPr>
                <w:lang w:val="en-US"/>
              </w:rPr>
              <w:t xml:space="preserve">PMU</w:t>
            </w:r>
          </w:p>
        </w:tc>
        <w:tc>
          <w:tcPr/>
          <w:p>
            <w:pPr>
              <w:pStyle w:val="Compact"/>
            </w:pPr>
            <w:r>
              <w:rPr>
                <w:lang w:val="en-US"/>
              </w:rPr>
              <w:t xml:space="preserve">PASS</w:t>
            </w:r>
          </w:p>
        </w:tc>
        <w:tc>
          <w:tcPr/>
          <w:p>
            <w:pPr>
              <w:pStyle w:val="Compact"/>
            </w:pPr>
            <w:r>
              <w:rPr>
                <w:lang w:val="en-US"/>
              </w:rPr>
              <w:t xml:space="preserve">PASS</w:t>
            </w:r>
          </w:p>
        </w:tc>
        <w:tc>
          <w:tcPr/>
          <w:p>
            <w:pPr>
              <w:pStyle w:val="Compact"/>
              <w:jc w:val="right"/>
            </w:pPr>
            <w:r>
              <w:rPr>
                <w:lang w:val="en-US"/>
              </w:rPr>
              <w:t xml:space="preserve">0</w:t>
            </w:r>
          </w:p>
        </w:tc>
        <w:tc>
          <w:tcPr/>
          <w:p>
            <w:pPr>
              <w:pStyle w:val="Compact"/>
              <w:jc w:val="right"/>
            </w:pPr>
            <w:r>
              <w:rPr>
                <w:lang w:val="en-US"/>
              </w:rPr>
              <w:t xml:space="preserve">2</w:t>
            </w:r>
          </w:p>
        </w:tc>
        <w:tc>
          <w:tcPr/>
          <w:p>
            <w:pPr>
              <w:pStyle w:val="Compact"/>
              <w:jc w:val="right"/>
            </w:pPr>
            <w:r>
              <w:rPr>
                <w:lang w:val="en-US"/>
              </w:rPr>
              <w:t xml:space="preserve">0</w:t>
            </w:r>
          </w:p>
        </w:tc>
      </w:tr>
      <w:tr>
        <w:tc>
          <w:tcPr/>
          <w:p>
            <w:pPr>
              <w:pStyle w:val="Compact"/>
            </w:pPr>
            <w:r>
              <w:rPr>
                <w:lang w:val="en-US"/>
              </w:rPr>
              <w:t xml:space="preserve">Regmap</w:t>
            </w:r>
          </w:p>
        </w:tc>
        <w:tc>
          <w:tcPr/>
          <w:p>
            <w:pPr>
              <w:pStyle w:val="Compact"/>
            </w:pPr>
            <w:r>
              <w:rPr>
                <w:lang w:val="en-US"/>
              </w:rPr>
              <w:t xml:space="preserve">PASS</w:t>
            </w:r>
          </w:p>
        </w:tc>
        <w:tc>
          <w:tcPr/>
          <w:p>
            <w:pPr>
              <w:pStyle w:val="Compact"/>
            </w:pPr>
            <w:r>
              <w:rPr>
                <w:lang w:val="en-US"/>
              </w:rPr>
              <w:t xml:space="preserve">PASS</w:t>
            </w:r>
          </w:p>
        </w:tc>
        <w:tc>
          <w:tcPr/>
          <w:p>
            <w:pPr>
              <w:pStyle w:val="Compact"/>
              <w:jc w:val="right"/>
            </w:pPr>
            <w:r>
              <w:rPr>
                <w:lang w:val="en-US"/>
              </w:rPr>
              <w:t xml:space="preserve">10</w:t>
            </w:r>
          </w:p>
        </w:tc>
        <w:tc>
          <w:tcPr/>
          <w:p>
            <w:pPr>
              <w:pStyle w:val="Compact"/>
              <w:jc w:val="right"/>
            </w:pPr>
            <w:r>
              <w:rPr>
                <w:lang w:val="en-US"/>
              </w:rPr>
              <w:t xml:space="preserve">2</w:t>
            </w:r>
          </w:p>
        </w:tc>
        <w:tc>
          <w:tcPr/>
          <w:p>
            <w:pPr>
              <w:pStyle w:val="Compact"/>
              <w:jc w:val="right"/>
            </w:pPr>
            <w:r>
              <w:rPr>
                <w:lang w:val="en-US"/>
              </w:rPr>
              <w:t xml:space="preserve">0</w:t>
            </w:r>
          </w:p>
        </w:tc>
      </w:tr>
      <w:tr>
        <w:tc>
          <w:tcPr/>
          <w:p>
            <w:pPr>
              <w:pStyle w:val="Compact"/>
            </w:pPr>
            <w:r>
              <w:rPr>
                <w:lang w:val="en-US"/>
              </w:rPr>
              <w:t xml:space="preserve">Sensor-Hub</w:t>
            </w:r>
          </w:p>
        </w:tc>
        <w:tc>
          <w:tcPr/>
          <w:p>
            <w:pPr>
              <w:pStyle w:val="Compact"/>
            </w:pPr>
            <w:r>
              <w:rPr>
                <w:lang w:val="en-US"/>
              </w:rPr>
              <w:t xml:space="preserve">PASS</w:t>
            </w:r>
          </w:p>
        </w:tc>
        <w:tc>
          <w:tcPr/>
          <w:p>
            <w:pPr>
              <w:pStyle w:val="Compact"/>
            </w:pPr>
            <w:r>
              <w:rPr>
                <w:lang w:val="en-US"/>
              </w:rPr>
              <w:t xml:space="preserve">FAIL_EXISTING_BLOCK_GATE</w:t>
            </w:r>
          </w:p>
        </w:tc>
        <w:tc>
          <w:tcPr/>
          <w:p>
            <w:pPr>
              <w:pStyle w:val="Compact"/>
              <w:jc w:val="right"/>
            </w:pPr>
            <w:r>
              <w:rPr>
                <w:lang w:val="en-US"/>
              </w:rPr>
              <w:t xml:space="preserve">0</w:t>
            </w:r>
          </w:p>
        </w:tc>
        <w:tc>
          <w:tcPr/>
          <w:p>
            <w:pPr>
              <w:pStyle w:val="Compact"/>
              <w:jc w:val="right"/>
            </w:pPr>
            <w:r>
              <w:rPr>
                <w:lang w:val="en-US"/>
              </w:rPr>
              <w:t xml:space="preserve">3</w:t>
            </w:r>
          </w:p>
        </w:tc>
        <w:tc>
          <w:tcPr/>
          <w:p>
            <w:pPr>
              <w:pStyle w:val="Compact"/>
              <w:jc w:val="right"/>
            </w:pPr>
            <w:r>
              <w:rPr>
                <w:lang w:val="en-US"/>
              </w:rPr>
              <w:t xml:space="preserve">0</w:t>
            </w:r>
          </w:p>
        </w:tc>
      </w:tr>
      <w:tr>
        <w:tc>
          <w:tcPr/>
          <w:p>
            <w:pPr>
              <w:pStyle w:val="Compact"/>
            </w:pPr>
            <w:r>
              <w:rPr>
                <w:lang w:val="en-US"/>
              </w:rPr>
              <w:t xml:space="preserve">Smart FIFO</w:t>
            </w:r>
          </w:p>
        </w:tc>
        <w:tc>
          <w:tcPr/>
          <w:p>
            <w:pPr>
              <w:pStyle w:val="Compact"/>
            </w:pPr>
            <w:r>
              <w:rPr>
                <w:lang w:val="en-US"/>
              </w:rPr>
              <w:t xml:space="preserve">PASS</w:t>
            </w:r>
          </w:p>
        </w:tc>
        <w:tc>
          <w:tcPr/>
          <w:p>
            <w:pPr>
              <w:pStyle w:val="Compact"/>
            </w:pPr>
            <w:r>
              <w:rPr>
                <w:lang w:val="en-US"/>
              </w:rPr>
              <w:t xml:space="preserve">PASS</w:t>
            </w:r>
          </w:p>
        </w:tc>
        <w:tc>
          <w:tcPr/>
          <w:p>
            <w:pPr>
              <w:pStyle w:val="Compact"/>
              <w:jc w:val="right"/>
            </w:pPr>
            <w:r>
              <w:rPr>
                <w:lang w:val="en-US"/>
              </w:rPr>
              <w:t xml:space="preserve">2</w:t>
            </w:r>
          </w:p>
        </w:tc>
        <w:tc>
          <w:tcPr/>
          <w:p>
            <w:pPr>
              <w:pStyle w:val="Compact"/>
              <w:jc w:val="right"/>
            </w:pPr>
            <w:r>
              <w:rPr>
                <w:lang w:val="en-US"/>
              </w:rPr>
              <w:t xml:space="preserve">3</w:t>
            </w:r>
          </w:p>
        </w:tc>
        <w:tc>
          <w:tcPr/>
          <w:p>
            <w:pPr>
              <w:pStyle w:val="Compact"/>
              <w:jc w:val="right"/>
            </w:pPr>
            <w:r>
              <w:rPr>
                <w:lang w:val="en-US"/>
              </w:rPr>
              <w:t xml:space="preserve">0</w:t>
            </w:r>
          </w:p>
        </w:tc>
      </w:tr>
    </w:tbl>
    <w:bookmarkEnd w:id="786"/>
    <w:bookmarkStart w:id="787" w:name="previous-review-reclassification"/>
    <w:p>
      <w:pPr>
        <w:pStyle w:val="Heading2"/>
      </w:pPr>
      <w:r>
        <w:rPr>
          <w:lang w:val="en-US"/>
        </w:rPr>
        <w:t xml:space="preserve">Previous Review Reclassification</w:t>
      </w:r>
    </w:p>
    <w:p>
      <w:pPr>
        <w:pStyle w:val="FirstParagraph"/>
      </w:pPr>
      <w:r>
        <w:rPr>
          <w:lang w:val="en-US"/>
        </w:rPr>
        <w:t xml:space="preserve">Previous exact issue identities, excerpts, offsets and notes are preserved in the companion JSON. Older blocker labels are historical, not current decisions.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Block</w:t>
            </w:r>
          </w:p>
        </w:tc>
        <w:tc>
          <w:tcPr/>
          <w:p>
            <w:pPr>
              <w:pStyle w:val="Compact"/>
            </w:pPr>
            <w:r>
              <w:rPr>
                <w:lang w:val="en-US"/>
              </w:rPr>
              <w:t xml:space="preserve">Previous identity</w:t>
            </w:r>
          </w:p>
        </w:tc>
        <w:tc>
          <w:tcPr/>
          <w:p>
            <w:pPr>
              <w:pStyle w:val="Compact"/>
            </w:pPr>
            <w:r>
              <w:rPr>
                <w:lang w:val="en-US"/>
              </w:rPr>
              <w:t xml:space="preserve">Current category</w:t>
            </w:r>
          </w:p>
        </w:tc>
        <w:tc>
          <w:tcPr/>
          <w:p>
            <w:pPr>
              <w:pStyle w:val="Compact"/>
            </w:pPr>
            <w:r>
              <w:rPr>
                <w:lang w:val="en-US"/>
              </w:rPr>
              <w:t xml:space="preserve">Current disposition</w:t>
            </w:r>
          </w:p>
        </w:tc>
      </w:tr>
      <w:tr>
        <w:tc>
          <w:tcPr/>
          <w:p>
            <w:pPr>
              <w:pStyle w:val="Compact"/>
            </w:pPr>
            <w:r>
              <w:rPr>
                <w:lang w:val="en-US"/>
              </w:rPr>
              <w:t xml:space="preserve">I2C_SPI_AHB</w:t>
            </w:r>
          </w:p>
        </w:tc>
        <w:tc>
          <w:tcPr/>
          <w:p>
            <w:pPr>
              <w:pStyle w:val="Compact"/>
            </w:pPr>
            <w:r>
              <w:rPr>
                <w:lang w:val="en-US"/>
              </w:rPr>
              <w:t xml:space="preserve">disposition:12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disposition:18</w:t>
            </w:r>
          </w:p>
        </w:tc>
        <w:tc>
          <w:tcPr/>
          <w:p>
            <w:pPr>
              <w:pStyle w:val="Compact"/>
            </w:pPr>
            <w:r>
              <w:rPr>
                <w:lang w:val="en-US"/>
              </w:rPr>
              <w:t xml:space="preserve">recoverable by a bounded shared interpretation fix</w:t>
            </w:r>
          </w:p>
        </w:tc>
        <w:tc>
          <w:tcPr/>
          <w:p>
            <w:pPr>
              <w:pStyle w:val="Compact"/>
            </w:pPr>
            <w:r>
              <w:rPr>
                <w:lang w:val="en-US"/>
              </w:rPr>
              <w:t xml:space="preserve">candidate_only_not_implemented</w:t>
            </w:r>
          </w:p>
        </w:tc>
      </w:tr>
      <w:tr>
        <w:tc>
          <w:tcPr/>
          <w:p>
            <w:pPr>
              <w:pStyle w:val="Compact"/>
            </w:pPr>
            <w:r>
              <w:rPr>
                <w:lang w:val="en-US"/>
              </w:rPr>
              <w:t xml:space="preserve">I2C_SPI_AHB</w:t>
            </w:r>
          </w:p>
        </w:tc>
        <w:tc>
          <w:tcPr/>
          <w:p>
            <w:pPr>
              <w:pStyle w:val="Compact"/>
            </w:pPr>
            <w:r>
              <w:rPr>
                <w:lang w:val="en-US"/>
              </w:rPr>
              <w:t xml:space="preserve">disposition:21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disposition:64</w:t>
            </w:r>
          </w:p>
        </w:tc>
        <w:tc>
          <w:tcPr/>
          <w:p>
            <w:pPr>
              <w:pStyle w:val="Compact"/>
            </w:pPr>
            <w:r>
              <w:rPr>
                <w:lang w:val="en-US"/>
              </w:rPr>
              <w:t xml:space="preserve">recoverable by a bounded shared interpretation fix</w:t>
            </w:r>
          </w:p>
        </w:tc>
        <w:tc>
          <w:tcPr/>
          <w:p>
            <w:pPr>
              <w:pStyle w:val="Compact"/>
            </w:pPr>
            <w:r>
              <w:rPr>
                <w:lang w:val="en-US"/>
              </w:rPr>
              <w:t xml:space="preserve">candidate_only_not_implemented</w:t>
            </w:r>
          </w:p>
        </w:tc>
      </w:tr>
      <w:tr>
        <w:tc>
          <w:tcPr/>
          <w:p>
            <w:pPr>
              <w:pStyle w:val="Compact"/>
            </w:pPr>
            <w:r>
              <w:rPr>
                <w:lang w:val="en-US"/>
              </w:rPr>
              <w:t xml:space="preserve">Main Controller</w:t>
            </w:r>
          </w:p>
        </w:tc>
        <w:tc>
          <w:tcPr/>
          <w:p>
            <w:pPr>
              <w:pStyle w:val="Compact"/>
            </w:pPr>
            <w:r>
              <w:rPr>
                <w:lang w:val="en-US"/>
              </w:rPr>
              <w:t xml:space="preserve">disposition:65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disposition:173</w:t>
            </w:r>
          </w:p>
        </w:tc>
        <w:tc>
          <w:tcPr/>
          <w:p>
            <w:pPr>
              <w:pStyle w:val="Compact"/>
            </w:pPr>
            <w:r>
              <w:rPr>
                <w:lang w:val="en-US"/>
              </w:rPr>
              <w:t xml:space="preserve">recoverable by a bounded shared interpretation fix</w:t>
            </w:r>
          </w:p>
        </w:tc>
        <w:tc>
          <w:tcPr/>
          <w:p>
            <w:pPr>
              <w:pStyle w:val="Compact"/>
            </w:pPr>
            <w:r>
              <w:rPr>
                <w:lang w:val="en-US"/>
              </w:rPr>
              <w:t xml:space="preserve">validated_shared_interpretation</w:t>
            </w:r>
          </w:p>
        </w:tc>
      </w:tr>
      <w:tr>
        <w:tc>
          <w:tcPr/>
          <w:p>
            <w:pPr>
              <w:pStyle w:val="Compact"/>
            </w:pPr>
            <w:r>
              <w:rPr>
                <w:lang w:val="en-US"/>
              </w:rPr>
              <w:t xml:space="preserve">Main Controller</w:t>
            </w:r>
          </w:p>
        </w:tc>
        <w:tc>
          <w:tcPr/>
          <w:p>
            <w:pPr>
              <w:pStyle w:val="Compact"/>
            </w:pPr>
            <w:r>
              <w:rPr>
                <w:lang w:val="en-US"/>
              </w:rPr>
              <w:t xml:space="preserve">disposition:174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disposition:179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disposition:189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disposition:199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disposition:209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disposition:219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disposition:244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ipos_source_relationship_changed:requirement:Main Controller:IPOS_STBIO1_MAIN_CONTROLLER_064</w:t>
            </w:r>
          </w:p>
        </w:tc>
        <w:tc>
          <w:tcPr/>
          <w:p>
            <w:pPr>
              <w:pStyle w:val="Compact"/>
            </w:pPr>
            <w:r>
              <w:rPr>
                <w:lang w:val="en-US"/>
              </w:rPr>
              <w:t xml:space="preserve">source-model relationship review needed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disposition:12</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disposition:17</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disposition:18</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PAD MUX</w:t>
            </w:r>
          </w:p>
        </w:tc>
        <w:tc>
          <w:tcPr/>
          <w:p>
            <w:pPr>
              <w:pStyle w:val="Compact"/>
            </w:pPr>
            <w:r>
              <w:rPr>
                <w:lang w:val="en-US"/>
              </w:rPr>
              <w:t xml:space="preserve">disposition:19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PMU</w:t>
            </w:r>
          </w:p>
        </w:tc>
        <w:tc>
          <w:tcPr/>
          <w:p>
            <w:pPr>
              <w:pStyle w:val="Compact"/>
            </w:pPr>
            <w:r>
              <w:rPr>
                <w:lang w:val="en-US"/>
              </w:rPr>
              <w:t xml:space="preserve">disposition:34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PMU</w:t>
            </w:r>
          </w:p>
        </w:tc>
        <w:tc>
          <w:tcPr/>
          <w:p>
            <w:pPr>
              <w:pStyle w:val="Compact"/>
            </w:pPr>
            <w:r>
              <w:rPr>
                <w:lang w:val="en-US"/>
              </w:rPr>
              <w:t xml:space="preserve">disposition:35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disposition:13</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Sensor-Hub</w:t>
            </w:r>
          </w:p>
        </w:tc>
        <w:tc>
          <w:tcPr/>
          <w:p>
            <w:pPr>
              <w:pStyle w:val="Compact"/>
            </w:pPr>
            <w:r>
              <w:rPr>
                <w:lang w:val="en-US"/>
              </w:rPr>
              <w:t xml:space="preserve">disposition:19</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Sensor-Hub</w:t>
            </w:r>
          </w:p>
        </w:tc>
        <w:tc>
          <w:tcPr/>
          <w:p>
            <w:pPr>
              <w:pStyle w:val="Compact"/>
            </w:pPr>
            <w:r>
              <w:rPr>
                <w:lang w:val="en-US"/>
              </w:rPr>
              <w:t xml:space="preserve">disposition:20</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Sensor-Hub</w:t>
            </w:r>
          </w:p>
        </w:tc>
        <w:tc>
          <w:tcPr/>
          <w:p>
            <w:pPr>
              <w:pStyle w:val="Compact"/>
            </w:pPr>
            <w:r>
              <w:rPr>
                <w:lang w:val="en-US"/>
              </w:rPr>
              <w:t xml:space="preserve">disposition:21</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disposition:14</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disposition:15</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disposition:16</w:t>
            </w:r>
          </w:p>
        </w:tc>
        <w:tc>
          <w:tcPr/>
          <w:p>
            <w:pPr>
              <w:pStyle w:val="Compact"/>
            </w:pPr>
            <w:r>
              <w:rPr>
                <w:lang w:val="en-US"/>
              </w:rPr>
              <w:t xml:space="preserve">non-essential unresolved item that must be omitted and reported</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disposition:9</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disposition:10</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disposition:11</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disposition:13</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disposition:14</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disposition:15</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disposition:16</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disposition:17</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disposition:19</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I2C_SPI_AHB</w:t>
            </w:r>
          </w:p>
        </w:tc>
        <w:tc>
          <w:tcPr/>
          <w:p>
            <w:pPr>
              <w:pStyle w:val="Compact"/>
            </w:pPr>
            <w:r>
              <w:rPr>
                <w:lang w:val="en-US"/>
              </w:rPr>
              <w:t xml:space="preserve">disposition:20</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disposition:228</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Main Controller</w:t>
            </w:r>
          </w:p>
        </w:tc>
        <w:tc>
          <w:tcPr/>
          <w:p>
            <w:pPr>
              <w:pStyle w:val="Compact"/>
            </w:pPr>
            <w:r>
              <w:rPr>
                <w:lang w:val="en-US"/>
              </w:rPr>
              <w:t xml:space="preserve">disposition:232</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disposition:4</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disposition:5</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disposition:6</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disposition:7</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disposition:8</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disposition:9</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disposition:10</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disposition:11</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disposition:12</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Regmap</w:t>
            </w:r>
          </w:p>
        </w:tc>
        <w:tc>
          <w:tcPr/>
          <w:p>
            <w:pPr>
              <w:pStyle w:val="Compact"/>
            </w:pPr>
            <w:r>
              <w:rPr>
                <w:lang w:val="en-US"/>
              </w:rPr>
              <w:t xml:space="preserve">disposition:15</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disposition:13</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r>
        <w:tc>
          <w:tcPr/>
          <w:p>
            <w:pPr>
              <w:pStyle w:val="Compact"/>
            </w:pPr>
            <w:r>
              <w:rPr>
                <w:lang w:val="en-US"/>
              </w:rPr>
              <w:t xml:space="preserve">Smart FIFO</w:t>
            </w:r>
          </w:p>
        </w:tc>
        <w:tc>
          <w:tcPr/>
          <w:p>
            <w:pPr>
              <w:pStyle w:val="Compact"/>
            </w:pPr>
            <w:r>
              <w:rPr>
                <w:lang w:val="en-US"/>
              </w:rPr>
              <w:t xml:space="preserve">disposition:17</w:t>
            </w:r>
          </w:p>
        </w:tc>
        <w:tc>
          <w:tcPr/>
          <w:p>
            <w:pPr>
              <w:pStyle w:val="Compact"/>
            </w:pPr>
            <w:r>
              <w:rPr>
                <w:lang w:val="en-US"/>
              </w:rPr>
              <w:t xml:space="preserve">non-prose content wrongly blocking descriptive generation</w:t>
            </w:r>
          </w:p>
        </w:tc>
        <w:tc>
          <w:tcPr/>
          <w:p>
            <w:pPr>
              <w:pStyle w:val="Compact"/>
            </w:pPr>
            <w:r>
              <w:rPr>
                <w:lang w:val="en-US"/>
              </w:rPr>
              <w:t xml:space="preserve">not_recovered</w:t>
            </w:r>
          </w:p>
        </w:tc>
      </w:tr>
    </w:tbl>
    <w:bookmarkEnd w:id="787"/>
    <w:bookmarkStart w:id="790" w:name="current-artifact-alignment-issues"/>
    <w:p>
      <w:pPr>
        <w:pStyle w:val="Heading2"/>
      </w:pPr>
      <w:r>
        <w:rPr>
          <w:lang w:val="en-US"/>
        </w:rPr>
        <w:t xml:space="preserve">Current Artifact Alignment Issues</w:t>
      </w:r>
    </w:p>
    <w:p>
      <w:pPr>
        <w:pStyle w:val="FirstParagraph"/>
      </w:pPr>
      <w:r>
        <w:rPr>
          <w:lang w:val="en-US"/>
        </w:rPr>
        <w:t xml:space="preserve">These are actual existing-artifact gate failures, not additional missing-source or essential-description claims.</w:t>
      </w:r>
    </w:p>
    <w:bookmarkStart w:id="788" w:name="ipos-align-156a76939a56e518"/>
    <w:p>
      <w:pPr>
        <w:pStyle w:val="Heading3"/>
      </w:pPr>
      <w:r>
        <w:rPr>
          <w:lang w:val="en-US"/>
        </w:rPr>
        <w:t xml:space="preserve">IPOS-ALIGN-156a76939a56e518</w:t>
      </w:r>
    </w:p>
    <w:p>
      <w:pPr>
        <w:pStyle w:val="FirstParagraph"/>
      </w:pPr>
      <w:r>
        <w:rPr>
          <w:lang w:val="en-US"/>
        </w:rPr>
        <w:t xml:space="preserve">Block: Main Controller</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ipos_descriptive_audit_invalid_or_changed:desc-unit-99fb28001343405e8f38; ipos_descriptive_audit_invalid_or_changed:desc-unit-d886642e0e9986ebd96b; ipos_descriptive_audit_invalid_or_changed:desc-unit-e308aea9eeae769dc5a8; ipos_descriptive_audit_invalid_or_changed:desc-unit-e6816dd963e43ffca14e; ipos_descriptive_audit_invalid_or_changed:desc-unit-7dcdb0d6227d81fc72f8; ipos_descriptive_audit_invalid_or_changed:desc-unit-eec79b2c6d29a5cd1ae2; ipos_descriptive_audit_invalid_or_changed:desc-unit-f8e58098ca4fc343b9bf; ipos_descriptive_audit_invalid_or_changed:desc-unit-5f1ab3078a90095e627b; ipos_descriptive_audit_invalid_or_changed:desc-unit-9459ccf53e7c6020e0d5</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ipos_descriptive_audit_invalid_or_changed:desc-unit-99fb28001343405e8f38; ipos_descriptive_audit_invalid_or_changed:desc-unit-d886642e0e9986ebd96b; ipos_descriptive_audit_invalid_or_changed:desc-unit-e308aea9eeae769dc5a8; ipos_descriptive_audit_invalid_or_changed:desc-unit-e6816dd963e43ffca14e; ipos_descriptive_audit_invalid_or_changed:desc-unit-7dcdb0d6227d81fc72f8; ipos_descriptive_audit_invalid_or_changed:desc-unit-eec79b2c6d29a5cd1ae2; ipos_descriptive_audit_invalid_or_changed:desc-unit-f8e58098ca4fc343b9bf; ipos_descriptive_audit_invalid_or_changed:desc-unit-5f1ab3078a90095e627b; ipos_descriptive_audit_invalid_or_changed:desc-unit-9459ccf53e7c6020e0d5</w:t>
      </w:r>
    </w:p>
    <w:bookmarkEnd w:id="788"/>
    <w:bookmarkStart w:id="789" w:name="ipos-align-63d7b787f006d8f7"/>
    <w:p>
      <w:pPr>
        <w:pStyle w:val="Heading3"/>
      </w:pPr>
      <w:r>
        <w:rPr>
          <w:lang w:val="en-US"/>
        </w:rPr>
        <w:t xml:space="preserve">IPOS-ALIGN-63d7b787f006d8f7</w:t>
      </w:r>
    </w:p>
    <w:p>
      <w:pPr>
        <w:pStyle w:val="FirstParagraph"/>
      </w:pPr>
      <w:r>
        <w:rPr>
          <w:lang w:val="en-US"/>
        </w:rPr>
        <w:t xml:space="preserve">Block: Sensor-Hub</w:t>
      </w:r>
    </w:p>
    <w:p>
      <w:pPr>
        <w:pStyle w:val="BodyText"/>
      </w:pPr>
      <w:r>
        <w:rPr>
          <w:b/>
          <w:bCs/>
          <w:lang w:val="en-US"/>
        </w:rPr>
        <w:t xml:space="preserve">blocking_status:</w:t>
      </w:r>
      <w:r>
        <w:rPr>
          <w:lang w:val="en-US"/>
        </w:rPr>
        <w:t xml:space="preserve"> </w:t>
      </w:r>
      <w:r>
        <w:rPr>
          <w:lang w:val="en-US"/>
        </w:rPr>
        <w:t xml:space="preserve">blocking</w:t>
      </w:r>
      <w:r>
        <w:rPr>
          <w:lang w:val="en-US"/>
        </w:rPr>
        <w:t xml:space="preserve"> </w:t>
      </w:r>
      <w:r>
        <w:rPr>
          <w:b/>
          <w:bCs/>
          <w:lang w:val="en-US"/>
        </w:rPr>
        <w:t xml:space="preserve">issue_class:</w:t>
      </w:r>
      <w:r>
        <w:rPr>
          <w:lang w:val="en-US"/>
        </w:rPr>
        <w:t xml:space="preserve"> </w:t>
      </w:r>
      <w:r>
        <w:rPr>
          <w:lang w:val="en-US"/>
        </w:rPr>
        <w:t xml:space="preserve">stale_alignment</w:t>
      </w:r>
      <w:r>
        <w:rPr>
          <w:lang w:val="en-US"/>
        </w:rPr>
        <w:t xml:space="preserve"> </w:t>
      </w:r>
      <w:r>
        <w:rPr>
          <w:b/>
          <w:bCs/>
          <w:lang w:val="en-US"/>
        </w:rPr>
        <w:t xml:space="preserve">missing_or_unresolved_information:</w:t>
      </w:r>
      <w:r>
        <w:rPr>
          <w:lang w:val="en-US"/>
        </w:rPr>
        <w:t xml:space="preserve"> </w:t>
      </w:r>
      <w:r>
        <w:rPr>
          <w:lang w:val="en-US"/>
        </w:rPr>
        <w:t xml:space="preserve">The recorded artifact or audit does not match the currently applied contract. Approved technical meaning is not shown to be missing; alignment must be restored before the existing publication gate can pass. Finding: IPOS digital gate: FAIL: IPOS descriptive-output findings: ipos_omission_audit_coverage_invalid; ipos_descriptive_audit_invalid_or_changed:desc-unit-9daae2d25b5a1253fccf; ipos_descriptive_audit_invalid_or_changed:desc-unit-8433474f2828abfae972; ipos_descriptive_audit_invalid_or_changed:desc-unit-ae73837927e79a43b6e0; ipos_descriptive_audit_invalid_or_changed:desc-unit-cbb61e8de36c4cd41260; ipos_descriptive_audit_invalid_or_changed:desc-unit-ae14bc8ac99249abf48a; ipos_descriptive_audit_invalid_or_changed:desc-unit-83fd12d2434d00fcaad7; ipos_descriptive_audit_invalid_or_changed:desc-unit-55903148966a6e410b24; ipos_descriptive_audit_invalid_or_changed:desc-unit-b3c78b3ca99ee681dbaa; ipos_descriptive_audit_invalid_or_changed:desc-unit-93204c7ddffd9ba396d6</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The current generated document/audit linkage fails the existing artifact gate because it is not aligned with the active contract. Publication remains blocked until artifacts are safely aligned and revalidated; this report-only step does not regenerate them or waive the gate.</w:t>
      </w:r>
    </w:p>
    <w:p>
      <w:pPr>
        <w:pStyle w:val="SourceCode"/>
      </w:pPr>
      <w:r>
        <w:rPr>
          <w:rStyle w:val="VerbatimChar"/>
          <w:lang w:val="en-US"/>
        </w:rPr>
        <w:t xml:space="preserve">IPOS digital gate: FAIL: IPOS descriptive-output findings: ipos_omission_audit_coverage_invalid; ipos_descriptive_audit_invalid_or_changed:desc-unit-9daae2d25b5a1253fccf; ipos_descriptive_audit_invalid_or_changed:desc-unit-8433474f2828abfae972; ipos_descriptive_audit_invalid_or_changed:desc-unit-ae73837927e79a43b6e0; ipos_descriptive_audit_invalid_or_changed:desc-unit-cbb61e8de36c4cd41260; ipos_descriptive_audit_invalid_or_changed:desc-unit-ae14bc8ac99249abf48a; ipos_descriptive_audit_invalid_or_changed:desc-unit-83fd12d2434d00fcaad7; ipos_descriptive_audit_invalid_or_changed:desc-unit-55903148966a6e410b24; ipos_descriptive_audit_invalid_or_changed:desc-unit-b3c78b3ca99ee681dbaa; ipos_descriptive_audit_invalid_or_changed:desc-unit-93204c7ddffd9ba396d6</w:t>
      </w:r>
    </w:p>
    <w:bookmarkEnd w:id="789"/>
    <w:bookmarkEnd w:id="790"/>
    <w:bookmarkStart w:id="791" w:name="X469daf50271c982daae9c7ff83e72a93228bd99"/>
    <w:p>
      <w:pPr>
        <w:pStyle w:val="Heading2"/>
      </w:pPr>
      <w:r>
        <w:rPr>
          <w:lang w:val="en-US"/>
        </w:rPr>
        <w:t xml:space="preserve">Exact Issues Removed From Active Descriptive Blocking</w:t>
      </w:r>
    </w:p>
    <w:p>
      <w:pPr>
        <w:pStyle w:val="FirstParagraph"/>
      </w:pPr>
      <w:r>
        <w:rPr>
          <w:lang w:val="en-US"/>
        </w:rPr>
        <w:t xml:space="preserve">Removal means the item is not an unresolved essential descriptive obligation; it is not proof that all source meaning has been recovered.</w:t>
      </w:r>
    </w:p>
    <w:p>
      <w:pPr>
        <w:numPr>
          <w:ilvl w:val="0"/>
          <w:numId w:val="1761"/>
        </w:numPr>
      </w:pPr>
      <w:r>
        <w:rPr>
          <w:lang w:val="en-US"/>
        </w:rPr>
        <w:t xml:space="preserve">I2C_SPI_AHB / disposition:12: non-essential unresolved item that must be omitted and reported; no unresolved essential-section dependency remains active; current issue IDs: IPOS-DESC-1161019300bb185b</w:t>
      </w:r>
    </w:p>
    <w:p>
      <w:pPr>
        <w:numPr>
          <w:ilvl w:val="0"/>
          <w:numId w:val="1761"/>
        </w:numPr>
      </w:pPr>
      <w:r>
        <w:rPr>
          <w:lang w:val="en-US"/>
        </w:rPr>
        <w:t xml:space="preserve">I2C_SPI_AHB / disposition:18: recoverable by a bounded shared interpretation fix; no unresolved essential-section dependency remains active; current issue IDs: IPOS-DESC-733a0e639641f515</w:t>
      </w:r>
    </w:p>
    <w:p>
      <w:pPr>
        <w:numPr>
          <w:ilvl w:val="0"/>
          <w:numId w:val="1761"/>
        </w:numPr>
      </w:pPr>
      <w:r>
        <w:rPr>
          <w:lang w:val="en-US"/>
        </w:rPr>
        <w:t xml:space="preserve">I2C_SPI_AHB / disposition:21: non-essential unresolved item that must be omitted and reported; no unresolved essential-section dependency remains active; current issue IDs: IPOS-DESC-93d05330a8355c97</w:t>
      </w:r>
    </w:p>
    <w:p>
      <w:pPr>
        <w:numPr>
          <w:ilvl w:val="0"/>
          <w:numId w:val="1761"/>
        </w:numPr>
      </w:pPr>
      <w:r>
        <w:rPr>
          <w:lang w:val="en-US"/>
        </w:rPr>
        <w:t xml:space="preserve">Main Controller / disposition:64: recoverable by a bounded shared interpretation fix; no unresolved essential-section dependency remains active; current issue IDs: IPOS-DESC-43bf06e9d5a8385c</w:t>
      </w:r>
    </w:p>
    <w:p>
      <w:pPr>
        <w:numPr>
          <w:ilvl w:val="0"/>
          <w:numId w:val="1761"/>
        </w:numPr>
      </w:pPr>
      <w:r>
        <w:rPr>
          <w:lang w:val="en-US"/>
        </w:rPr>
        <w:t xml:space="preserve">Main Controller / disposition:65: non-essential unresolved item that must be omitted and reported; no unresolved essential-section dependency remains active; current issue IDs: IPOS-DESC-c9541c9a58ea10cf</w:t>
      </w:r>
    </w:p>
    <w:p>
      <w:pPr>
        <w:numPr>
          <w:ilvl w:val="0"/>
          <w:numId w:val="1761"/>
        </w:numPr>
      </w:pPr>
      <w:r>
        <w:rPr>
          <w:lang w:val="en-US"/>
        </w:rPr>
        <w:t xml:space="preserve">Main Controller / disposition:173: recoverable by a bounded shared interpretation fix; no unresolved essential-section dependency remains active; current issue IDs: IPOS-DESC-d941676ca5ce1142</w:t>
      </w:r>
    </w:p>
    <w:p>
      <w:pPr>
        <w:numPr>
          <w:ilvl w:val="0"/>
          <w:numId w:val="1761"/>
        </w:numPr>
      </w:pPr>
      <w:r>
        <w:rPr>
          <w:lang w:val="en-US"/>
        </w:rPr>
        <w:t xml:space="preserve">Main Controller / disposition:174: non-essential unresolved item that must be omitted and reported; no unresolved essential-section dependency remains active; current issue IDs: IPOS-DESC-1d929e7d535e3837</w:t>
      </w:r>
    </w:p>
    <w:p>
      <w:pPr>
        <w:numPr>
          <w:ilvl w:val="0"/>
          <w:numId w:val="1761"/>
        </w:numPr>
      </w:pPr>
      <w:r>
        <w:rPr>
          <w:lang w:val="en-US"/>
        </w:rPr>
        <w:t xml:space="preserve">Main Controller / disposition:175: non-essential unresolved item that must be omitted and reported; no unresolved essential-section dependency remains active; current issue IDs: IPOS-DESC-f4524505f90b73e9</w:t>
      </w:r>
    </w:p>
    <w:p>
      <w:pPr>
        <w:numPr>
          <w:ilvl w:val="0"/>
          <w:numId w:val="1761"/>
        </w:numPr>
      </w:pPr>
      <w:r>
        <w:rPr>
          <w:lang w:val="en-US"/>
        </w:rPr>
        <w:t xml:space="preserve">Main Controller / disposition:176: non-essential unresolved item that must be omitted and reported; no unresolved essential-section dependency remains active; current issue IDs: IPOS-DESC-888bf92e50cb2017</w:t>
      </w:r>
    </w:p>
    <w:p>
      <w:pPr>
        <w:numPr>
          <w:ilvl w:val="0"/>
          <w:numId w:val="1761"/>
        </w:numPr>
      </w:pPr>
      <w:r>
        <w:rPr>
          <w:lang w:val="en-US"/>
        </w:rPr>
        <w:t xml:space="preserve">Main Controller / disposition:177: non-essential unresolved item that must be omitted and reported; no unresolved essential-section dependency remains active; current issue IDs: IPOS-DESC-9736a6252b6bb3bc</w:t>
      </w:r>
    </w:p>
    <w:p>
      <w:pPr>
        <w:numPr>
          <w:ilvl w:val="0"/>
          <w:numId w:val="1761"/>
        </w:numPr>
      </w:pPr>
      <w:r>
        <w:rPr>
          <w:lang w:val="en-US"/>
        </w:rPr>
        <w:t xml:space="preserve">Main Controller / disposition:178: non-essential unresolved item that must be omitted and reported; no unresolved essential-section dependency remains active; current issue IDs: IPOS-DESC-ee09ae58cdff0370</w:t>
      </w:r>
    </w:p>
    <w:p>
      <w:pPr>
        <w:numPr>
          <w:ilvl w:val="0"/>
          <w:numId w:val="1761"/>
        </w:numPr>
      </w:pPr>
      <w:r>
        <w:rPr>
          <w:lang w:val="en-US"/>
        </w:rPr>
        <w:t xml:space="preserve">Main Controller / disposition:179: non-essential unresolved item that must be omitted and reported; no unresolved essential-section dependency remains active; current issue IDs: IPOS-DESC-6a8dc788db97d605</w:t>
      </w:r>
    </w:p>
    <w:p>
      <w:pPr>
        <w:numPr>
          <w:ilvl w:val="0"/>
          <w:numId w:val="1761"/>
        </w:numPr>
      </w:pPr>
      <w:r>
        <w:rPr>
          <w:lang w:val="en-US"/>
        </w:rPr>
        <w:t xml:space="preserve">Main Controller / disposition:180: non-essential unresolved item that must be omitted and reported; no unresolved essential-section dependency remains active; current issue IDs: IPOS-DESC-5ad78e1320150cc9</w:t>
      </w:r>
    </w:p>
    <w:p>
      <w:pPr>
        <w:numPr>
          <w:ilvl w:val="0"/>
          <w:numId w:val="1761"/>
        </w:numPr>
      </w:pPr>
      <w:r>
        <w:rPr>
          <w:lang w:val="en-US"/>
        </w:rPr>
        <w:t xml:space="preserve">Main Controller / disposition:181: non-essential unresolved item that must be omitted and reported; no unresolved essential-section dependency remains active; current issue IDs: IPOS-DESC-2dbd948d39527030</w:t>
      </w:r>
    </w:p>
    <w:p>
      <w:pPr>
        <w:numPr>
          <w:ilvl w:val="0"/>
          <w:numId w:val="1761"/>
        </w:numPr>
      </w:pPr>
      <w:r>
        <w:rPr>
          <w:lang w:val="en-US"/>
        </w:rPr>
        <w:t xml:space="preserve">Main Controller / disposition:182: non-essential unresolved item that must be omitted and reported; no unresolved essential-section dependency remains active; current issue IDs: IPOS-DESC-60cf599f12c94c20</w:t>
      </w:r>
    </w:p>
    <w:p>
      <w:pPr>
        <w:numPr>
          <w:ilvl w:val="0"/>
          <w:numId w:val="1761"/>
        </w:numPr>
      </w:pPr>
      <w:r>
        <w:rPr>
          <w:lang w:val="en-US"/>
        </w:rPr>
        <w:t xml:space="preserve">Main Controller / disposition:183: non-essential unresolved item that must be omitted and reported; no unresolved essential-section dependency remains active; current issue IDs: IPOS-DESC-0f6616d8c4215bd0</w:t>
      </w:r>
    </w:p>
    <w:p>
      <w:pPr>
        <w:numPr>
          <w:ilvl w:val="0"/>
          <w:numId w:val="1761"/>
        </w:numPr>
      </w:pPr>
      <w:r>
        <w:rPr>
          <w:lang w:val="en-US"/>
        </w:rPr>
        <w:t xml:space="preserve">Main Controller / disposition:184: non-essential unresolved item that must be omitted and reported; no unresolved essential-section dependency remains active; current issue IDs: IPOS-DESC-86db46cb8f56b17b</w:t>
      </w:r>
    </w:p>
    <w:p>
      <w:pPr>
        <w:numPr>
          <w:ilvl w:val="0"/>
          <w:numId w:val="1761"/>
        </w:numPr>
      </w:pPr>
      <w:r>
        <w:rPr>
          <w:lang w:val="en-US"/>
        </w:rPr>
        <w:t xml:space="preserve">Main Controller / disposition:185: non-essential unresolved item that must be omitted and reported; no unresolved essential-section dependency remains active; current issue IDs: IPOS-DESC-47489a6619241fa8</w:t>
      </w:r>
    </w:p>
    <w:p>
      <w:pPr>
        <w:numPr>
          <w:ilvl w:val="0"/>
          <w:numId w:val="1761"/>
        </w:numPr>
      </w:pPr>
      <w:r>
        <w:rPr>
          <w:lang w:val="en-US"/>
        </w:rPr>
        <w:t xml:space="preserve">Main Controller / disposition:186: non-essential unresolved item that must be omitted and reported; no unresolved essential-section dependency remains active; current issue IDs: IPOS-DESC-9c5aacbb3c596abc</w:t>
      </w:r>
    </w:p>
    <w:p>
      <w:pPr>
        <w:numPr>
          <w:ilvl w:val="0"/>
          <w:numId w:val="1761"/>
        </w:numPr>
      </w:pPr>
      <w:r>
        <w:rPr>
          <w:lang w:val="en-US"/>
        </w:rPr>
        <w:t xml:space="preserve">Main Controller / disposition:187: non-essential unresolved item that must be omitted and reported; no unresolved essential-section dependency remains active; current issue IDs: IPOS-DESC-708098290e2dee16</w:t>
      </w:r>
    </w:p>
    <w:p>
      <w:pPr>
        <w:numPr>
          <w:ilvl w:val="0"/>
          <w:numId w:val="1761"/>
        </w:numPr>
      </w:pPr>
      <w:r>
        <w:rPr>
          <w:lang w:val="en-US"/>
        </w:rPr>
        <w:t xml:space="preserve">Main Controller / disposition:188: non-essential unresolved item that must be omitted and reported; no unresolved essential-section dependency remains active; current issue IDs: IPOS-DESC-6845cba8c56e812e</w:t>
      </w:r>
    </w:p>
    <w:p>
      <w:pPr>
        <w:numPr>
          <w:ilvl w:val="0"/>
          <w:numId w:val="1761"/>
        </w:numPr>
      </w:pPr>
      <w:r>
        <w:rPr>
          <w:lang w:val="en-US"/>
        </w:rPr>
        <w:t xml:space="preserve">Main Controller / disposition:189: non-essential unresolved item that must be omitted and reported; no unresolved essential-section dependency remains active; current issue IDs: IPOS-DESC-e37b1ea5857eeee4, IPOS-DESC-36ecfb6280270fe0, IPOS-DESC-dc0423faf4c6f52b</w:t>
      </w:r>
    </w:p>
    <w:p>
      <w:pPr>
        <w:numPr>
          <w:ilvl w:val="0"/>
          <w:numId w:val="1761"/>
        </w:numPr>
      </w:pPr>
      <w:r>
        <w:rPr>
          <w:lang w:val="en-US"/>
        </w:rPr>
        <w:t xml:space="preserve">Main Controller / disposition:190: non-essential unresolved item that must be omitted and reported; no unresolved essential-section dependency remains active; current issue IDs: IPOS-DESC-3d8fedccb1fd2ac1</w:t>
      </w:r>
    </w:p>
    <w:p>
      <w:pPr>
        <w:numPr>
          <w:ilvl w:val="0"/>
          <w:numId w:val="1761"/>
        </w:numPr>
      </w:pPr>
      <w:r>
        <w:rPr>
          <w:lang w:val="en-US"/>
        </w:rPr>
        <w:t xml:space="preserve">Main Controller / disposition:191: non-essential unresolved item that must be omitted and reported; no unresolved essential-section dependency remains active; current issue IDs: IPOS-DESC-24c07fc61ca6e86d</w:t>
      </w:r>
    </w:p>
    <w:p>
      <w:pPr>
        <w:numPr>
          <w:ilvl w:val="0"/>
          <w:numId w:val="1761"/>
        </w:numPr>
      </w:pPr>
      <w:r>
        <w:rPr>
          <w:lang w:val="en-US"/>
        </w:rPr>
        <w:t xml:space="preserve">Main Controller / disposition:192: non-essential unresolved item that must be omitted and reported; no unresolved essential-section dependency remains active; current issue IDs: IPOS-DESC-fb87faedc45db30d</w:t>
      </w:r>
    </w:p>
    <w:p>
      <w:pPr>
        <w:numPr>
          <w:ilvl w:val="0"/>
          <w:numId w:val="1761"/>
        </w:numPr>
      </w:pPr>
      <w:r>
        <w:rPr>
          <w:lang w:val="en-US"/>
        </w:rPr>
        <w:t xml:space="preserve">Main Controller / disposition:193: non-essential unresolved item that must be omitted and reported; no unresolved essential-section dependency remains active; current issue IDs: IPOS-DESC-95d5e600cb38503a</w:t>
      </w:r>
    </w:p>
    <w:p>
      <w:pPr>
        <w:numPr>
          <w:ilvl w:val="0"/>
          <w:numId w:val="1761"/>
        </w:numPr>
      </w:pPr>
      <w:r>
        <w:rPr>
          <w:lang w:val="en-US"/>
        </w:rPr>
        <w:t xml:space="preserve">Main Controller / disposition:194: non-essential unresolved item that must be omitted and reported; no unresolved essential-section dependency remains active; current issue IDs: IPOS-DESC-80f729fa1fc81d6c</w:t>
      </w:r>
    </w:p>
    <w:p>
      <w:pPr>
        <w:numPr>
          <w:ilvl w:val="0"/>
          <w:numId w:val="1761"/>
        </w:numPr>
      </w:pPr>
      <w:r>
        <w:rPr>
          <w:lang w:val="en-US"/>
        </w:rPr>
        <w:t xml:space="preserve">Main Controller / disposition:195: non-essential unresolved item that must be omitted and reported; no unresolved essential-section dependency remains active; current issue IDs: IPOS-DESC-6c71c87663db8e47</w:t>
      </w:r>
    </w:p>
    <w:p>
      <w:pPr>
        <w:numPr>
          <w:ilvl w:val="0"/>
          <w:numId w:val="1761"/>
        </w:numPr>
      </w:pPr>
      <w:r>
        <w:rPr>
          <w:lang w:val="en-US"/>
        </w:rPr>
        <w:t xml:space="preserve">Main Controller / disposition:196: non-essential unresolved item that must be omitted and reported; no unresolved essential-section dependency remains active; current issue IDs: IPOS-DESC-6963b4077d9fe55b</w:t>
      </w:r>
    </w:p>
    <w:p>
      <w:pPr>
        <w:numPr>
          <w:ilvl w:val="0"/>
          <w:numId w:val="1761"/>
        </w:numPr>
      </w:pPr>
      <w:r>
        <w:rPr>
          <w:lang w:val="en-US"/>
        </w:rPr>
        <w:t xml:space="preserve">Main Controller / disposition:197: non-essential unresolved item that must be omitted and reported; no unresolved essential-section dependency remains active; current issue IDs: IPOS-DESC-9cd49c4da491ea06</w:t>
      </w:r>
    </w:p>
    <w:p>
      <w:pPr>
        <w:numPr>
          <w:ilvl w:val="0"/>
          <w:numId w:val="1761"/>
        </w:numPr>
      </w:pPr>
      <w:r>
        <w:rPr>
          <w:lang w:val="en-US"/>
        </w:rPr>
        <w:t xml:space="preserve">Main Controller / disposition:198: non-essential unresolved item that must be omitted and reported; no unresolved essential-section dependency remains active; current issue IDs: IPOS-DESC-ee7f52a3b33c930e</w:t>
      </w:r>
    </w:p>
    <w:p>
      <w:pPr>
        <w:numPr>
          <w:ilvl w:val="0"/>
          <w:numId w:val="1761"/>
        </w:numPr>
      </w:pPr>
      <w:r>
        <w:rPr>
          <w:lang w:val="en-US"/>
        </w:rPr>
        <w:t xml:space="preserve">Main Controller / disposition:199: non-essential unresolved item that must be omitted and reported; no unresolved essential-section dependency remains active; current issue IDs: IPOS-DESC-56eeda98c6b5b527</w:t>
      </w:r>
    </w:p>
    <w:p>
      <w:pPr>
        <w:numPr>
          <w:ilvl w:val="0"/>
          <w:numId w:val="1761"/>
        </w:numPr>
      </w:pPr>
      <w:r>
        <w:rPr>
          <w:lang w:val="en-US"/>
        </w:rPr>
        <w:t xml:space="preserve">Main Controller / disposition:200: non-essential unresolved item that must be omitted and reported; no unresolved essential-section dependency remains active; current issue IDs: IPOS-DESC-2de9d9229914bab3</w:t>
      </w:r>
    </w:p>
    <w:p>
      <w:pPr>
        <w:numPr>
          <w:ilvl w:val="0"/>
          <w:numId w:val="1761"/>
        </w:numPr>
      </w:pPr>
      <w:r>
        <w:rPr>
          <w:lang w:val="en-US"/>
        </w:rPr>
        <w:t xml:space="preserve">Main Controller / disposition:201: non-essential unresolved item that must be omitted and reported; no unresolved essential-section dependency remains active; current issue IDs: IPOS-DESC-d21b733be0d7283b</w:t>
      </w:r>
    </w:p>
    <w:p>
      <w:pPr>
        <w:numPr>
          <w:ilvl w:val="0"/>
          <w:numId w:val="1761"/>
        </w:numPr>
      </w:pPr>
      <w:r>
        <w:rPr>
          <w:lang w:val="en-US"/>
        </w:rPr>
        <w:t xml:space="preserve">Main Controller / disposition:202: non-essential unresolved item that must be omitted and reported; no unresolved essential-section dependency remains active; current issue IDs: IPOS-DESC-93359ddd8d03998f</w:t>
      </w:r>
    </w:p>
    <w:p>
      <w:pPr>
        <w:numPr>
          <w:ilvl w:val="0"/>
          <w:numId w:val="1761"/>
        </w:numPr>
      </w:pPr>
      <w:r>
        <w:rPr>
          <w:lang w:val="en-US"/>
        </w:rPr>
        <w:t xml:space="preserve">Main Controller / disposition:203: non-essential unresolved item that must be omitted and reported; no unresolved essential-section dependency remains active; current issue IDs: IPOS-DESC-29fb93a35a21ccb7</w:t>
      </w:r>
    </w:p>
    <w:p>
      <w:pPr>
        <w:numPr>
          <w:ilvl w:val="0"/>
          <w:numId w:val="1761"/>
        </w:numPr>
      </w:pPr>
      <w:r>
        <w:rPr>
          <w:lang w:val="en-US"/>
        </w:rPr>
        <w:t xml:space="preserve">Main Controller / disposition:204: non-essential unresolved item that must be omitted and reported; no unresolved essential-section dependency remains active; current issue IDs: IPOS-DESC-353d809fc143bd66</w:t>
      </w:r>
    </w:p>
    <w:p>
      <w:pPr>
        <w:numPr>
          <w:ilvl w:val="0"/>
          <w:numId w:val="1761"/>
        </w:numPr>
      </w:pPr>
      <w:r>
        <w:rPr>
          <w:lang w:val="en-US"/>
        </w:rPr>
        <w:t xml:space="preserve">Main Controller / disposition:205: non-essential unresolved item that must be omitted and reported; no unresolved essential-section dependency remains active; current issue IDs: IPOS-DESC-e0cdf4bbd9db9790</w:t>
      </w:r>
    </w:p>
    <w:p>
      <w:pPr>
        <w:numPr>
          <w:ilvl w:val="0"/>
          <w:numId w:val="1761"/>
        </w:numPr>
      </w:pPr>
      <w:r>
        <w:rPr>
          <w:lang w:val="en-US"/>
        </w:rPr>
        <w:t xml:space="preserve">Main Controller / disposition:206: non-essential unresolved item that must be omitted and reported; no unresolved essential-section dependency remains active; current issue IDs: IPOS-DESC-00de661502cd6765</w:t>
      </w:r>
    </w:p>
    <w:p>
      <w:pPr>
        <w:numPr>
          <w:ilvl w:val="0"/>
          <w:numId w:val="1761"/>
        </w:numPr>
      </w:pPr>
      <w:r>
        <w:rPr>
          <w:lang w:val="en-US"/>
        </w:rPr>
        <w:t xml:space="preserve">Main Controller / disposition:207: non-essential unresolved item that must be omitted and reported; no unresolved essential-section dependency remains active; current issue IDs: IPOS-DESC-4f65156941cd16b5</w:t>
      </w:r>
    </w:p>
    <w:p>
      <w:pPr>
        <w:numPr>
          <w:ilvl w:val="0"/>
          <w:numId w:val="1761"/>
        </w:numPr>
      </w:pPr>
      <w:r>
        <w:rPr>
          <w:lang w:val="en-US"/>
        </w:rPr>
        <w:t xml:space="preserve">Main Controller / disposition:208: non-essential unresolved item that must be omitted and reported; no unresolved essential-section dependency remains active; current issue IDs: IPOS-DESC-1cc0cb65d82fd1cf</w:t>
      </w:r>
    </w:p>
    <w:p>
      <w:pPr>
        <w:numPr>
          <w:ilvl w:val="0"/>
          <w:numId w:val="1761"/>
        </w:numPr>
      </w:pPr>
      <w:r>
        <w:rPr>
          <w:lang w:val="en-US"/>
        </w:rPr>
        <w:t xml:space="preserve">Main Controller / disposition:209: non-essential unresolved item that must be omitted and reported; no unresolved essential-section dependency remains active; current issue IDs: IPOS-DESC-bf82da863cae724b</w:t>
      </w:r>
    </w:p>
    <w:p>
      <w:pPr>
        <w:numPr>
          <w:ilvl w:val="0"/>
          <w:numId w:val="1761"/>
        </w:numPr>
      </w:pPr>
      <w:r>
        <w:rPr>
          <w:lang w:val="en-US"/>
        </w:rPr>
        <w:t xml:space="preserve">Main Controller / disposition:210: non-essential unresolved item that must be omitted and reported; no unresolved essential-section dependency remains active; current issue IDs: IPOS-DESC-fbec63275e582a4a</w:t>
      </w:r>
    </w:p>
    <w:p>
      <w:pPr>
        <w:numPr>
          <w:ilvl w:val="0"/>
          <w:numId w:val="1761"/>
        </w:numPr>
      </w:pPr>
      <w:r>
        <w:rPr>
          <w:lang w:val="en-US"/>
        </w:rPr>
        <w:t xml:space="preserve">Main Controller / disposition:211: non-essential unresolved item that must be omitted and reported; no unresolved essential-section dependency remains active; current issue IDs: IPOS-DESC-91582b4ce140e4bf</w:t>
      </w:r>
    </w:p>
    <w:p>
      <w:pPr>
        <w:numPr>
          <w:ilvl w:val="0"/>
          <w:numId w:val="1761"/>
        </w:numPr>
      </w:pPr>
      <w:r>
        <w:rPr>
          <w:lang w:val="en-US"/>
        </w:rPr>
        <w:t xml:space="preserve">Main Controller / disposition:212: non-essential unresolved item that must be omitted and reported; no unresolved essential-section dependency remains active; current issue IDs: IPOS-DESC-109d933385c8792d</w:t>
      </w:r>
    </w:p>
    <w:p>
      <w:pPr>
        <w:numPr>
          <w:ilvl w:val="0"/>
          <w:numId w:val="1761"/>
        </w:numPr>
      </w:pPr>
      <w:r>
        <w:rPr>
          <w:lang w:val="en-US"/>
        </w:rPr>
        <w:t xml:space="preserve">Main Controller / disposition:213: non-essential unresolved item that must be omitted and reported; no unresolved essential-section dependency remains active; current issue IDs: IPOS-DESC-afdee6a6cc794149</w:t>
      </w:r>
    </w:p>
    <w:p>
      <w:pPr>
        <w:numPr>
          <w:ilvl w:val="0"/>
          <w:numId w:val="1761"/>
        </w:numPr>
      </w:pPr>
      <w:r>
        <w:rPr>
          <w:lang w:val="en-US"/>
        </w:rPr>
        <w:t xml:space="preserve">Main Controller / disposition:214: non-essential unresolved item that must be omitted and reported; no unresolved essential-section dependency remains active; current issue IDs: IPOS-DESC-69e98c01fa18dcc8</w:t>
      </w:r>
    </w:p>
    <w:p>
      <w:pPr>
        <w:numPr>
          <w:ilvl w:val="0"/>
          <w:numId w:val="1761"/>
        </w:numPr>
      </w:pPr>
      <w:r>
        <w:rPr>
          <w:lang w:val="en-US"/>
        </w:rPr>
        <w:t xml:space="preserve">Main Controller / disposition:215: non-essential unresolved item that must be omitted and reported; no unresolved essential-section dependency remains active; current issue IDs: IPOS-DESC-51517162eafd0f55</w:t>
      </w:r>
    </w:p>
    <w:p>
      <w:pPr>
        <w:numPr>
          <w:ilvl w:val="0"/>
          <w:numId w:val="1761"/>
        </w:numPr>
      </w:pPr>
      <w:r>
        <w:rPr>
          <w:lang w:val="en-US"/>
        </w:rPr>
        <w:t xml:space="preserve">Main Controller / disposition:216: non-essential unresolved item that must be omitted and reported; no unresolved essential-section dependency remains active; current issue IDs: IPOS-DESC-01cf710db6a60b41</w:t>
      </w:r>
    </w:p>
    <w:p>
      <w:pPr>
        <w:numPr>
          <w:ilvl w:val="0"/>
          <w:numId w:val="1761"/>
        </w:numPr>
      </w:pPr>
      <w:r>
        <w:rPr>
          <w:lang w:val="en-US"/>
        </w:rPr>
        <w:t xml:space="preserve">Main Controller / disposition:217: non-essential unresolved item that must be omitted and reported; no unresolved essential-section dependency remains active; current issue IDs: IPOS-DESC-b7bc4a321bee597e</w:t>
      </w:r>
    </w:p>
    <w:p>
      <w:pPr>
        <w:numPr>
          <w:ilvl w:val="0"/>
          <w:numId w:val="1761"/>
        </w:numPr>
      </w:pPr>
      <w:r>
        <w:rPr>
          <w:lang w:val="en-US"/>
        </w:rPr>
        <w:t xml:space="preserve">Main Controller / disposition:218: non-essential unresolved item that must be omitted and reported; no unresolved essential-section dependency remains active; current issue IDs: IPOS-DESC-4c5572954d7fafdf</w:t>
      </w:r>
    </w:p>
    <w:p>
      <w:pPr>
        <w:numPr>
          <w:ilvl w:val="0"/>
          <w:numId w:val="1761"/>
        </w:numPr>
      </w:pPr>
      <w:r>
        <w:rPr>
          <w:lang w:val="en-US"/>
        </w:rPr>
        <w:t xml:space="preserve">Main Controller / disposition:219: non-essential unresolved item that must be omitted and reported; no unresolved essential-section dependency remains active; current issue IDs: IPOS-DESC-af6f2a8b73b5f9e2</w:t>
      </w:r>
    </w:p>
    <w:p>
      <w:pPr>
        <w:numPr>
          <w:ilvl w:val="0"/>
          <w:numId w:val="1761"/>
        </w:numPr>
      </w:pPr>
      <w:r>
        <w:rPr>
          <w:lang w:val="en-US"/>
        </w:rPr>
        <w:t xml:space="preserve">Main Controller / disposition:220: non-essential unresolved item that must be omitted and reported; no unresolved essential-section dependency remains active; current issue IDs: IPOS-DESC-717a760348466b78</w:t>
      </w:r>
    </w:p>
    <w:p>
      <w:pPr>
        <w:numPr>
          <w:ilvl w:val="0"/>
          <w:numId w:val="1761"/>
        </w:numPr>
      </w:pPr>
      <w:r>
        <w:rPr>
          <w:lang w:val="en-US"/>
        </w:rPr>
        <w:t xml:space="preserve">Main Controller / disposition:221: non-essential unresolved item that must be omitted and reported; no unresolved essential-section dependency remains active; current issue IDs: IPOS-DESC-26544d2d9e72fb98</w:t>
      </w:r>
    </w:p>
    <w:p>
      <w:pPr>
        <w:numPr>
          <w:ilvl w:val="0"/>
          <w:numId w:val="1761"/>
        </w:numPr>
      </w:pPr>
      <w:r>
        <w:rPr>
          <w:lang w:val="en-US"/>
        </w:rPr>
        <w:t xml:space="preserve">Main Controller / disposition:222: non-essential unresolved item that must be omitted and reported; no unresolved essential-section dependency remains active; current issue IDs: IPOS-DESC-062082c223757d02</w:t>
      </w:r>
    </w:p>
    <w:p>
      <w:pPr>
        <w:numPr>
          <w:ilvl w:val="0"/>
          <w:numId w:val="1761"/>
        </w:numPr>
      </w:pPr>
      <w:r>
        <w:rPr>
          <w:lang w:val="en-US"/>
        </w:rPr>
        <w:t xml:space="preserve">Main Controller / disposition:223: non-essential unresolved item that must be omitted and reported; no unresolved essential-section dependency remains active; current issue IDs: IPOS-DESC-b3820908fd6841d7</w:t>
      </w:r>
    </w:p>
    <w:p>
      <w:pPr>
        <w:numPr>
          <w:ilvl w:val="0"/>
          <w:numId w:val="1761"/>
        </w:numPr>
      </w:pPr>
      <w:r>
        <w:rPr>
          <w:lang w:val="en-US"/>
        </w:rPr>
        <w:t xml:space="preserve">Main Controller / disposition:224: non-essential unresolved item that must be omitted and reported; no unresolved essential-section dependency remains active; current issue IDs: IPOS-DESC-29bad57290c95913</w:t>
      </w:r>
    </w:p>
    <w:p>
      <w:pPr>
        <w:numPr>
          <w:ilvl w:val="0"/>
          <w:numId w:val="1761"/>
        </w:numPr>
      </w:pPr>
      <w:r>
        <w:rPr>
          <w:lang w:val="en-US"/>
        </w:rPr>
        <w:t xml:space="preserve">Main Controller / disposition:225: non-essential unresolved item that must be omitted and reported; no unresolved essential-section dependency remains active; current issue IDs: IPOS-DESC-740c2a55eef30679</w:t>
      </w:r>
    </w:p>
    <w:p>
      <w:pPr>
        <w:numPr>
          <w:ilvl w:val="0"/>
          <w:numId w:val="1761"/>
        </w:numPr>
      </w:pPr>
      <w:r>
        <w:rPr>
          <w:lang w:val="en-US"/>
        </w:rPr>
        <w:t xml:space="preserve">Main Controller / disposition:226: non-essential unresolved item that must be omitted and reported; no unresolved essential-section dependency remains active; current issue IDs: IPOS-DESC-7db122d83ff6e4bd</w:t>
      </w:r>
    </w:p>
    <w:p>
      <w:pPr>
        <w:numPr>
          <w:ilvl w:val="0"/>
          <w:numId w:val="1761"/>
        </w:numPr>
      </w:pPr>
      <w:r>
        <w:rPr>
          <w:lang w:val="en-US"/>
        </w:rPr>
        <w:t xml:space="preserve">Main Controller / disposition:227: non-essential unresolved item that must be omitted and reported; no unresolved essential-section dependency remains active; current issue IDs: IPOS-DESC-e07a1a3981237fca</w:t>
      </w:r>
    </w:p>
    <w:p>
      <w:pPr>
        <w:numPr>
          <w:ilvl w:val="0"/>
          <w:numId w:val="1761"/>
        </w:numPr>
      </w:pPr>
      <w:r>
        <w:rPr>
          <w:lang w:val="en-US"/>
        </w:rPr>
        <w:t xml:space="preserve">Main Controller / disposition:229: non-essential unresolved item that must be omitted and reported; no unresolved essential-section dependency remains active; current issue IDs: IPOS-DESC-a66b564b025f2168</w:t>
      </w:r>
    </w:p>
    <w:p>
      <w:pPr>
        <w:numPr>
          <w:ilvl w:val="0"/>
          <w:numId w:val="1761"/>
        </w:numPr>
      </w:pPr>
      <w:r>
        <w:rPr>
          <w:lang w:val="en-US"/>
        </w:rPr>
        <w:t xml:space="preserve">Main Controller / disposition:230: non-essential unresolved item that must be omitted and reported; no unresolved essential-section dependency remains active; current issue IDs: IPOS-DESC-0fcc16ab66786051</w:t>
      </w:r>
    </w:p>
    <w:p>
      <w:pPr>
        <w:numPr>
          <w:ilvl w:val="0"/>
          <w:numId w:val="1761"/>
        </w:numPr>
      </w:pPr>
      <w:r>
        <w:rPr>
          <w:lang w:val="en-US"/>
        </w:rPr>
        <w:t xml:space="preserve">Main Controller / disposition:231: non-essential unresolved item that must be omitted and reported; no unresolved essential-section dependency remains active; current issue IDs: IPOS-DESC-5cab3e8554707971</w:t>
      </w:r>
    </w:p>
    <w:p>
      <w:pPr>
        <w:numPr>
          <w:ilvl w:val="0"/>
          <w:numId w:val="1761"/>
        </w:numPr>
      </w:pPr>
      <w:r>
        <w:rPr>
          <w:lang w:val="en-US"/>
        </w:rPr>
        <w:t xml:space="preserve">Main Controller / disposition:233: non-essential unresolved item that must be omitted and reported; no unresolved essential-section dependency remains active; current issue IDs: IPOS-DESC-30105ba4aa85bc7c</w:t>
      </w:r>
    </w:p>
    <w:p>
      <w:pPr>
        <w:numPr>
          <w:ilvl w:val="0"/>
          <w:numId w:val="1761"/>
        </w:numPr>
      </w:pPr>
      <w:r>
        <w:rPr>
          <w:lang w:val="en-US"/>
        </w:rPr>
        <w:t xml:space="preserve">Main Controller / disposition:234: non-essential unresolved item that must be omitted and reported; no unresolved essential-section dependency remains active; current issue IDs: IPOS-DESC-becfda65f120022f</w:t>
      </w:r>
    </w:p>
    <w:p>
      <w:pPr>
        <w:numPr>
          <w:ilvl w:val="0"/>
          <w:numId w:val="1761"/>
        </w:numPr>
      </w:pPr>
      <w:r>
        <w:rPr>
          <w:lang w:val="en-US"/>
        </w:rPr>
        <w:t xml:space="preserve">Main Controller / disposition:235: non-essential unresolved item that must be omitted and reported; no unresolved essential-section dependency remains active; current issue IDs: IPOS-DESC-a826bd56c86914be</w:t>
      </w:r>
    </w:p>
    <w:p>
      <w:pPr>
        <w:numPr>
          <w:ilvl w:val="0"/>
          <w:numId w:val="1761"/>
        </w:numPr>
      </w:pPr>
      <w:r>
        <w:rPr>
          <w:lang w:val="en-US"/>
        </w:rPr>
        <w:t xml:space="preserve">Main Controller / disposition:236: non-essential unresolved item that must be omitted and reported; no unresolved essential-section dependency remains active; current issue IDs: IPOS-DESC-a201b1247e01d602</w:t>
      </w:r>
    </w:p>
    <w:p>
      <w:pPr>
        <w:numPr>
          <w:ilvl w:val="0"/>
          <w:numId w:val="1761"/>
        </w:numPr>
      </w:pPr>
      <w:r>
        <w:rPr>
          <w:lang w:val="en-US"/>
        </w:rPr>
        <w:t xml:space="preserve">Main Controller / disposition:237: non-essential unresolved item that must be omitted and reported; no unresolved essential-section dependency remains active; current issue IDs: IPOS-DESC-4bcf50ca8158d9a4</w:t>
      </w:r>
    </w:p>
    <w:p>
      <w:pPr>
        <w:numPr>
          <w:ilvl w:val="0"/>
          <w:numId w:val="1761"/>
        </w:numPr>
      </w:pPr>
      <w:r>
        <w:rPr>
          <w:lang w:val="en-US"/>
        </w:rPr>
        <w:t xml:space="preserve">Main Controller / disposition:238: non-essential unresolved item that must be omitted and reported; no unresolved essential-section dependency remains active; current issue IDs: IPOS-DESC-c5d7cba197eca7df</w:t>
      </w:r>
    </w:p>
    <w:p>
      <w:pPr>
        <w:numPr>
          <w:ilvl w:val="0"/>
          <w:numId w:val="1761"/>
        </w:numPr>
      </w:pPr>
      <w:r>
        <w:rPr>
          <w:lang w:val="en-US"/>
        </w:rPr>
        <w:t xml:space="preserve">Main Controller / disposition:239: non-essential unresolved item that must be omitted and reported; no unresolved essential-section dependency remains active; current issue IDs: IPOS-DESC-b4e65ccd4e1609b6</w:t>
      </w:r>
    </w:p>
    <w:p>
      <w:pPr>
        <w:numPr>
          <w:ilvl w:val="0"/>
          <w:numId w:val="1761"/>
        </w:numPr>
      </w:pPr>
      <w:r>
        <w:rPr>
          <w:lang w:val="en-US"/>
        </w:rPr>
        <w:t xml:space="preserve">Main Controller / disposition:240: non-essential unresolved item that must be omitted and reported; no unresolved essential-section dependency remains active; current issue IDs: IPOS-DESC-1094d3aee81be97e</w:t>
      </w:r>
    </w:p>
    <w:p>
      <w:pPr>
        <w:numPr>
          <w:ilvl w:val="0"/>
          <w:numId w:val="1761"/>
        </w:numPr>
      </w:pPr>
      <w:r>
        <w:rPr>
          <w:lang w:val="en-US"/>
        </w:rPr>
        <w:t xml:space="preserve">Main Controller / disposition:241: non-essential unresolved item that must be omitted and reported; no unresolved essential-section dependency remains active; current issue IDs: IPOS-DESC-f006ffa4fbde3628</w:t>
      </w:r>
    </w:p>
    <w:p>
      <w:pPr>
        <w:numPr>
          <w:ilvl w:val="0"/>
          <w:numId w:val="1761"/>
        </w:numPr>
      </w:pPr>
      <w:r>
        <w:rPr>
          <w:lang w:val="en-US"/>
        </w:rPr>
        <w:t xml:space="preserve">Main Controller / disposition:242: non-essential unresolved item that must be omitted and reported; no unresolved essential-section dependency remains active; current issue IDs: IPOS-DESC-b233ec7b4eaa12c7</w:t>
      </w:r>
    </w:p>
    <w:p>
      <w:pPr>
        <w:numPr>
          <w:ilvl w:val="0"/>
          <w:numId w:val="1761"/>
        </w:numPr>
      </w:pPr>
      <w:r>
        <w:rPr>
          <w:lang w:val="en-US"/>
        </w:rPr>
        <w:t xml:space="preserve">Main Controller / disposition:243: non-essential unresolved item that must be omitted and reported; no unresolved essential-section dependency remains active; current issue IDs: IPOS-DESC-33d5fe66c2a7f050</w:t>
      </w:r>
    </w:p>
    <w:p>
      <w:pPr>
        <w:numPr>
          <w:ilvl w:val="0"/>
          <w:numId w:val="1761"/>
        </w:numPr>
      </w:pPr>
      <w:r>
        <w:rPr>
          <w:lang w:val="en-US"/>
        </w:rPr>
        <w:t xml:space="preserve">Main Controller / disposition:244: non-essential unresolved item that must be omitted and reported; no unresolved essential-section dependency remains active; current issue IDs: IPOS-DESC-f751b47a2e29e9f9</w:t>
      </w:r>
    </w:p>
    <w:p>
      <w:pPr>
        <w:numPr>
          <w:ilvl w:val="0"/>
          <w:numId w:val="1761"/>
        </w:numPr>
      </w:pPr>
      <w:r>
        <w:rPr>
          <w:lang w:val="en-US"/>
        </w:rPr>
        <w:t xml:space="preserve">Main Controller / ipos_source_relationship_changed:requirement:Main Controller:IPOS_STBIO1_MAIN_CONTROLLER_064: source-model relationship review needed; no unresolved essential-section dependency remains active; current issue IDs: IPOS-DESC-be6938ecb47e338a</w:t>
      </w:r>
    </w:p>
    <w:p>
      <w:pPr>
        <w:numPr>
          <w:ilvl w:val="0"/>
          <w:numId w:val="1761"/>
        </w:numPr>
      </w:pPr>
      <w:r>
        <w:rPr>
          <w:lang w:val="en-US"/>
        </w:rPr>
        <w:t xml:space="preserve">PAD MUX / disposition:9: non-essential unresolved item that must be omitted and reported; no unresolved essential-section dependency remains active; current issue IDs: IPOS-DESC-11c7b50d3aa4b3a0</w:t>
      </w:r>
    </w:p>
    <w:p>
      <w:pPr>
        <w:numPr>
          <w:ilvl w:val="0"/>
          <w:numId w:val="1761"/>
        </w:numPr>
      </w:pPr>
      <w:r>
        <w:rPr>
          <w:lang w:val="en-US"/>
        </w:rPr>
        <w:t xml:space="preserve">PAD MUX / disposition:10: non-essential unresolved item that must be omitted and reported; no unresolved essential-section dependency remains active; current issue IDs: IPOS-DESC-7584f289d7a1f88b</w:t>
      </w:r>
    </w:p>
    <w:p>
      <w:pPr>
        <w:numPr>
          <w:ilvl w:val="0"/>
          <w:numId w:val="1761"/>
        </w:numPr>
      </w:pPr>
      <w:r>
        <w:rPr>
          <w:lang w:val="en-US"/>
        </w:rPr>
        <w:t xml:space="preserve">PAD MUX / disposition:11: non-essential unresolved item that must be omitted and reported; no unresolved essential-section dependency remains active; current issue IDs: IPOS-DESC-e9c0f373801c2573</w:t>
      </w:r>
    </w:p>
    <w:p>
      <w:pPr>
        <w:numPr>
          <w:ilvl w:val="0"/>
          <w:numId w:val="1761"/>
        </w:numPr>
      </w:pPr>
      <w:r>
        <w:rPr>
          <w:lang w:val="en-US"/>
        </w:rPr>
        <w:t xml:space="preserve">PAD MUX / disposition:12: non-essential unresolved item that must be omitted and reported; no unresolved essential-section dependency remains active; current issue IDs: IPOS-DESC-8a192e0781b22f42</w:t>
      </w:r>
    </w:p>
    <w:p>
      <w:pPr>
        <w:numPr>
          <w:ilvl w:val="0"/>
          <w:numId w:val="1761"/>
        </w:numPr>
      </w:pPr>
      <w:r>
        <w:rPr>
          <w:lang w:val="en-US"/>
        </w:rPr>
        <w:t xml:space="preserve">PAD MUX / disposition:13: non-essential unresolved item that must be omitted and reported; no unresolved essential-section dependency remains active; current issue IDs: IPOS-DESC-64d820399cc57d47</w:t>
      </w:r>
    </w:p>
    <w:p>
      <w:pPr>
        <w:numPr>
          <w:ilvl w:val="0"/>
          <w:numId w:val="1761"/>
        </w:numPr>
      </w:pPr>
      <w:r>
        <w:rPr>
          <w:lang w:val="en-US"/>
        </w:rPr>
        <w:t xml:space="preserve">PAD MUX / disposition:14: non-essential unresolved item that must be omitted and reported; no unresolved essential-section dependency remains active; current issue IDs: IPOS-DESC-a9ff1504c2e50592</w:t>
      </w:r>
    </w:p>
    <w:p>
      <w:pPr>
        <w:numPr>
          <w:ilvl w:val="0"/>
          <w:numId w:val="1761"/>
        </w:numPr>
      </w:pPr>
      <w:r>
        <w:rPr>
          <w:lang w:val="en-US"/>
        </w:rPr>
        <w:t xml:space="preserve">PAD MUX / disposition:15: non-essential unresolved item that must be omitted and reported; no unresolved essential-section dependency remains active; current issue IDs: IPOS-DESC-bc2e8650aa426f26, IPOS-DESC-5519b50db880d7b4</w:t>
      </w:r>
    </w:p>
    <w:p>
      <w:pPr>
        <w:numPr>
          <w:ilvl w:val="0"/>
          <w:numId w:val="1761"/>
        </w:numPr>
      </w:pPr>
      <w:r>
        <w:rPr>
          <w:lang w:val="en-US"/>
        </w:rPr>
        <w:t xml:space="preserve">PAD MUX / disposition:16: non-essential unresolved item that must be omitted and reported; no unresolved essential-section dependency remains active; current issue IDs: IPOS-DESC-90437d9cf520e4dc</w:t>
      </w:r>
    </w:p>
    <w:p>
      <w:pPr>
        <w:numPr>
          <w:ilvl w:val="0"/>
          <w:numId w:val="1761"/>
        </w:numPr>
      </w:pPr>
      <w:r>
        <w:rPr>
          <w:lang w:val="en-US"/>
        </w:rPr>
        <w:t xml:space="preserve">PAD MUX / disposition:17: non-essential unresolved item that must be omitted and reported; no unresolved essential-section dependency remains active; current issue IDs: IPOS-DESC-a28fb7d218c45eb7</w:t>
      </w:r>
    </w:p>
    <w:p>
      <w:pPr>
        <w:numPr>
          <w:ilvl w:val="0"/>
          <w:numId w:val="1761"/>
        </w:numPr>
      </w:pPr>
      <w:r>
        <w:rPr>
          <w:lang w:val="en-US"/>
        </w:rPr>
        <w:t xml:space="preserve">PAD MUX / disposition:18: non-essential unresolved item that must be omitted and reported; no unresolved essential-section dependency remains active; current issue IDs: IPOS-DESC-32b99fcc9fd1cd93</w:t>
      </w:r>
    </w:p>
    <w:p>
      <w:pPr>
        <w:numPr>
          <w:ilvl w:val="0"/>
          <w:numId w:val="1761"/>
        </w:numPr>
      </w:pPr>
      <w:r>
        <w:rPr>
          <w:lang w:val="en-US"/>
        </w:rPr>
        <w:t xml:space="preserve">PAD MUX / disposition:19: non-essential unresolved item that must be omitted and reported; no unresolved essential-section dependency remains active; current issue IDs: IPOS-DESC-80dbdcbb77f5821d</w:t>
      </w:r>
    </w:p>
    <w:p>
      <w:pPr>
        <w:numPr>
          <w:ilvl w:val="0"/>
          <w:numId w:val="1761"/>
        </w:numPr>
      </w:pPr>
      <w:r>
        <w:rPr>
          <w:lang w:val="en-US"/>
        </w:rPr>
        <w:t xml:space="preserve">PMU / disposition:34: non-essential unresolved item that must be omitted and reported; no unresolved essential-section dependency remains active; current issue IDs: IPOS-DESC-bbb1c9618dbd80ad</w:t>
      </w:r>
    </w:p>
    <w:p>
      <w:pPr>
        <w:numPr>
          <w:ilvl w:val="0"/>
          <w:numId w:val="1761"/>
        </w:numPr>
      </w:pPr>
      <w:r>
        <w:rPr>
          <w:lang w:val="en-US"/>
        </w:rPr>
        <w:t xml:space="preserve">PMU / disposition:35: non-essential unresolved item that must be omitted and reported; no unresolved essential-section dependency remains active; current issue IDs: IPOS-DESC-2d9105e140da8eeb</w:t>
      </w:r>
    </w:p>
    <w:p>
      <w:pPr>
        <w:numPr>
          <w:ilvl w:val="0"/>
          <w:numId w:val="1761"/>
        </w:numPr>
      </w:pPr>
      <w:r>
        <w:rPr>
          <w:lang w:val="en-US"/>
        </w:rPr>
        <w:t xml:space="preserve">Regmap / disposition:13: non-essential unresolved item that must be omitted and reported; no unresolved essential-section dependency remains active; current issue IDs: IPOS-DESC-24f90498e39a339a</w:t>
      </w:r>
    </w:p>
    <w:p>
      <w:pPr>
        <w:numPr>
          <w:ilvl w:val="0"/>
          <w:numId w:val="1761"/>
        </w:numPr>
      </w:pPr>
      <w:r>
        <w:rPr>
          <w:lang w:val="en-US"/>
        </w:rPr>
        <w:t xml:space="preserve">Regmap / disposition:14: non-essential unresolved item that must be omitted and reported; no unresolved essential-section dependency remains active; current issue IDs: IPOS-DESC-7a25ea0ee447875b</w:t>
      </w:r>
    </w:p>
    <w:p>
      <w:pPr>
        <w:numPr>
          <w:ilvl w:val="0"/>
          <w:numId w:val="1761"/>
        </w:numPr>
      </w:pPr>
      <w:r>
        <w:rPr>
          <w:lang w:val="en-US"/>
        </w:rPr>
        <w:t xml:space="preserve">Sensor-Hub / disposition:19: non-essential unresolved item that must be omitted and reported; no unresolved essential-section dependency remains active; current issue IDs: IPOS-DESC-c84aa34466708994, IPOS-DESC-658164882e827973</w:t>
      </w:r>
    </w:p>
    <w:p>
      <w:pPr>
        <w:numPr>
          <w:ilvl w:val="0"/>
          <w:numId w:val="1761"/>
        </w:numPr>
      </w:pPr>
      <w:r>
        <w:rPr>
          <w:lang w:val="en-US"/>
        </w:rPr>
        <w:t xml:space="preserve">Sensor-Hub / disposition:20: non-essential unresolved item that must be omitted and reported; no unresolved essential-section dependency remains active; current issue IDs: IPOS-DESC-78bb420ed7d01ebc</w:t>
      </w:r>
    </w:p>
    <w:p>
      <w:pPr>
        <w:numPr>
          <w:ilvl w:val="0"/>
          <w:numId w:val="1761"/>
        </w:numPr>
      </w:pPr>
      <w:r>
        <w:rPr>
          <w:lang w:val="en-US"/>
        </w:rPr>
        <w:t xml:space="preserve">Sensor-Hub / disposition:21: non-essential unresolved item that must be omitted and reported; no unresolved essential-section dependency remains active; current issue IDs: IPOS-DESC-005dd4dd3c69444c</w:t>
      </w:r>
    </w:p>
    <w:p>
      <w:pPr>
        <w:numPr>
          <w:ilvl w:val="0"/>
          <w:numId w:val="1761"/>
        </w:numPr>
      </w:pPr>
      <w:r>
        <w:rPr>
          <w:lang w:val="en-US"/>
        </w:rPr>
        <w:t xml:space="preserve">Smart FIFO / disposition:14: non-essential unresolved item that must be omitted and reported; no unresolved essential-section dependency remains active; current issue IDs: IPOS-DESC-e9e4983909fa87a5</w:t>
      </w:r>
    </w:p>
    <w:p>
      <w:pPr>
        <w:numPr>
          <w:ilvl w:val="0"/>
          <w:numId w:val="1761"/>
        </w:numPr>
      </w:pPr>
      <w:r>
        <w:rPr>
          <w:lang w:val="en-US"/>
        </w:rPr>
        <w:t xml:space="preserve">Smart FIFO / disposition:15: non-essential unresolved item that must be omitted and reported; no unresolved essential-section dependency remains active; current issue IDs: IPOS-DESC-8fb3b947e9a24460</w:t>
      </w:r>
    </w:p>
    <w:p>
      <w:pPr>
        <w:numPr>
          <w:ilvl w:val="0"/>
          <w:numId w:val="1761"/>
        </w:numPr>
      </w:pPr>
      <w:r>
        <w:rPr>
          <w:lang w:val="en-US"/>
        </w:rPr>
        <w:t xml:space="preserve">Smart FIFO / disposition:16: non-essential unresolved item that must be omitted and reported; no unresolved essential-section dependency remains active; current issue IDs: IPOS-DESC-018db7c6ce4b8486</w:t>
      </w:r>
    </w:p>
    <w:p>
      <w:pPr>
        <w:numPr>
          <w:ilvl w:val="0"/>
          <w:numId w:val="1761"/>
        </w:numPr>
      </w:pPr>
      <w:r>
        <w:rPr>
          <w:lang w:val="en-US"/>
        </w:rPr>
        <w:t xml:space="preserve">I2C_SPI_AHB / disposition:9: non-prose content wrongly blocking descriptive generation; no unresolved essential-section dependency remains active; current issue IDs: IPOS-DESC-7a575066cf6ab9a2</w:t>
      </w:r>
    </w:p>
    <w:p>
      <w:pPr>
        <w:numPr>
          <w:ilvl w:val="0"/>
          <w:numId w:val="1761"/>
        </w:numPr>
      </w:pPr>
      <w:r>
        <w:rPr>
          <w:lang w:val="en-US"/>
        </w:rPr>
        <w:t xml:space="preserve">I2C_SPI_AHB / disposition:10: non-prose content wrongly blocking descriptive generation; no unresolved essential-section dependency remains active; current issue IDs: IPOS-DESC-ec80de8825a91665</w:t>
      </w:r>
    </w:p>
    <w:p>
      <w:pPr>
        <w:numPr>
          <w:ilvl w:val="0"/>
          <w:numId w:val="1761"/>
        </w:numPr>
      </w:pPr>
      <w:r>
        <w:rPr>
          <w:lang w:val="en-US"/>
        </w:rPr>
        <w:t xml:space="preserve">I2C_SPI_AHB / disposition:11: non-prose content wrongly blocking descriptive generation; no unresolved essential-section dependency remains active; current issue IDs: IPOS-DESC-4fcd658cd575fcca</w:t>
      </w:r>
    </w:p>
    <w:p>
      <w:pPr>
        <w:numPr>
          <w:ilvl w:val="0"/>
          <w:numId w:val="1761"/>
        </w:numPr>
      </w:pPr>
      <w:r>
        <w:rPr>
          <w:lang w:val="en-US"/>
        </w:rPr>
        <w:t xml:space="preserve">I2C_SPI_AHB / disposition:13: non-prose content wrongly blocking descriptive generation; no unresolved essential-section dependency remains active; current issue IDs: IPOS-DESC-b2cae61a4da10ff8</w:t>
      </w:r>
    </w:p>
    <w:p>
      <w:pPr>
        <w:numPr>
          <w:ilvl w:val="0"/>
          <w:numId w:val="1761"/>
        </w:numPr>
      </w:pPr>
      <w:r>
        <w:rPr>
          <w:lang w:val="en-US"/>
        </w:rPr>
        <w:t xml:space="preserve">I2C_SPI_AHB / disposition:14: non-prose content wrongly blocking descriptive generation; no unresolved essential-section dependency remains active; current issue IDs: IPOS-DESC-1d872d0b6430e362</w:t>
      </w:r>
    </w:p>
    <w:p>
      <w:pPr>
        <w:numPr>
          <w:ilvl w:val="0"/>
          <w:numId w:val="1761"/>
        </w:numPr>
      </w:pPr>
      <w:r>
        <w:rPr>
          <w:lang w:val="en-US"/>
        </w:rPr>
        <w:t xml:space="preserve">I2C_SPI_AHB / disposition:15: non-prose content wrongly blocking descriptive generation; no unresolved essential-section dependency remains active; current issue IDs: IPOS-DESC-b16cd95b55f366e6</w:t>
      </w:r>
    </w:p>
    <w:p>
      <w:pPr>
        <w:numPr>
          <w:ilvl w:val="0"/>
          <w:numId w:val="1761"/>
        </w:numPr>
      </w:pPr>
      <w:r>
        <w:rPr>
          <w:lang w:val="en-US"/>
        </w:rPr>
        <w:t xml:space="preserve">I2C_SPI_AHB / disposition:16: non-prose content wrongly blocking descriptive generation; no unresolved essential-section dependency remains active; current issue IDs: IPOS-DESC-9f87fbf68c5fae04</w:t>
      </w:r>
    </w:p>
    <w:p>
      <w:pPr>
        <w:numPr>
          <w:ilvl w:val="0"/>
          <w:numId w:val="1761"/>
        </w:numPr>
      </w:pPr>
      <w:r>
        <w:rPr>
          <w:lang w:val="en-US"/>
        </w:rPr>
        <w:t xml:space="preserve">I2C_SPI_AHB / disposition:17: non-prose content wrongly blocking descriptive generation; no unresolved essential-section dependency remains active; current issue IDs: IPOS-DESC-af636f43c7db2b97</w:t>
      </w:r>
    </w:p>
    <w:p>
      <w:pPr>
        <w:numPr>
          <w:ilvl w:val="0"/>
          <w:numId w:val="1761"/>
        </w:numPr>
      </w:pPr>
      <w:r>
        <w:rPr>
          <w:lang w:val="en-US"/>
        </w:rPr>
        <w:t xml:space="preserve">I2C_SPI_AHB / disposition:19: non-prose content wrongly blocking descriptive generation; no unresolved essential-section dependency remains active; current issue IDs: IPOS-DESC-f5f350133cd37046</w:t>
      </w:r>
    </w:p>
    <w:p>
      <w:pPr>
        <w:numPr>
          <w:ilvl w:val="0"/>
          <w:numId w:val="1761"/>
        </w:numPr>
      </w:pPr>
      <w:r>
        <w:rPr>
          <w:lang w:val="en-US"/>
        </w:rPr>
        <w:t xml:space="preserve">I2C_SPI_AHB / disposition:20: non-prose content wrongly blocking descriptive generation; no unresolved essential-section dependency remains active; current issue IDs: IPOS-DESC-63db50061078fc9e</w:t>
      </w:r>
    </w:p>
    <w:p>
      <w:pPr>
        <w:numPr>
          <w:ilvl w:val="0"/>
          <w:numId w:val="1761"/>
        </w:numPr>
      </w:pPr>
      <w:r>
        <w:rPr>
          <w:lang w:val="en-US"/>
        </w:rPr>
        <w:t xml:space="preserve">Main Controller / disposition:228: non-prose content wrongly blocking descriptive generation; no unresolved essential-section dependency remains active; current issue IDs: IPOS-DESC-1e9ff159826116e3</w:t>
      </w:r>
    </w:p>
    <w:p>
      <w:pPr>
        <w:numPr>
          <w:ilvl w:val="0"/>
          <w:numId w:val="1761"/>
        </w:numPr>
      </w:pPr>
      <w:r>
        <w:rPr>
          <w:lang w:val="en-US"/>
        </w:rPr>
        <w:t xml:space="preserve">Main Controller / disposition:232: non-prose content wrongly blocking descriptive generation; no unresolved essential-section dependency remains active; current issue IDs: IPOS-DESC-9fedb60503ff03bb</w:t>
      </w:r>
    </w:p>
    <w:p>
      <w:pPr>
        <w:numPr>
          <w:ilvl w:val="0"/>
          <w:numId w:val="1761"/>
        </w:numPr>
      </w:pPr>
      <w:r>
        <w:rPr>
          <w:lang w:val="en-US"/>
        </w:rPr>
        <w:t xml:space="preserve">Regmap / disposition:4: non-prose content wrongly blocking descriptive generation; no unresolved essential-section dependency remains active; current issue IDs: IPOS-DESC-838d14b307c7d34b</w:t>
      </w:r>
    </w:p>
    <w:p>
      <w:pPr>
        <w:numPr>
          <w:ilvl w:val="0"/>
          <w:numId w:val="1761"/>
        </w:numPr>
      </w:pPr>
      <w:r>
        <w:rPr>
          <w:lang w:val="en-US"/>
        </w:rPr>
        <w:t xml:space="preserve">Regmap / disposition:5: non-prose content wrongly blocking descriptive generation; no unresolved essential-section dependency remains active; current issue IDs: IPOS-DESC-3d00e6e84fccc992</w:t>
      </w:r>
    </w:p>
    <w:p>
      <w:pPr>
        <w:numPr>
          <w:ilvl w:val="0"/>
          <w:numId w:val="1761"/>
        </w:numPr>
      </w:pPr>
      <w:r>
        <w:rPr>
          <w:lang w:val="en-US"/>
        </w:rPr>
        <w:t xml:space="preserve">Regmap / disposition:6: non-prose content wrongly blocking descriptive generation; no unresolved essential-section dependency remains active; current issue IDs: IPOS-DESC-bc80e7d975dd8356</w:t>
      </w:r>
    </w:p>
    <w:p>
      <w:pPr>
        <w:numPr>
          <w:ilvl w:val="0"/>
          <w:numId w:val="1761"/>
        </w:numPr>
      </w:pPr>
      <w:r>
        <w:rPr>
          <w:lang w:val="en-US"/>
        </w:rPr>
        <w:t xml:space="preserve">Regmap / disposition:7: non-prose content wrongly blocking descriptive generation; no unresolved essential-section dependency remains active; current issue IDs: IPOS-DESC-00739ffc086af152</w:t>
      </w:r>
    </w:p>
    <w:p>
      <w:pPr>
        <w:numPr>
          <w:ilvl w:val="0"/>
          <w:numId w:val="1761"/>
        </w:numPr>
      </w:pPr>
      <w:r>
        <w:rPr>
          <w:lang w:val="en-US"/>
        </w:rPr>
        <w:t xml:space="preserve">Regmap / disposition:8: non-prose content wrongly blocking descriptive generation; no unresolved essential-section dependency remains active; current issue IDs: IPOS-DESC-35983cf764c25294</w:t>
      </w:r>
    </w:p>
    <w:p>
      <w:pPr>
        <w:numPr>
          <w:ilvl w:val="0"/>
          <w:numId w:val="1761"/>
        </w:numPr>
      </w:pPr>
      <w:r>
        <w:rPr>
          <w:lang w:val="en-US"/>
        </w:rPr>
        <w:t xml:space="preserve">Regmap / disposition:9: non-prose content wrongly blocking descriptive generation; no unresolved essential-section dependency remains active; current issue IDs: IPOS-DESC-93bba9eb27692180</w:t>
      </w:r>
    </w:p>
    <w:p>
      <w:pPr>
        <w:numPr>
          <w:ilvl w:val="0"/>
          <w:numId w:val="1761"/>
        </w:numPr>
      </w:pPr>
      <w:r>
        <w:rPr>
          <w:lang w:val="en-US"/>
        </w:rPr>
        <w:t xml:space="preserve">Regmap / disposition:10: non-prose content wrongly blocking descriptive generation; no unresolved essential-section dependency remains active; current issue IDs: IPOS-DESC-a1b574ebc5cfd033</w:t>
      </w:r>
    </w:p>
    <w:p>
      <w:pPr>
        <w:numPr>
          <w:ilvl w:val="0"/>
          <w:numId w:val="1761"/>
        </w:numPr>
      </w:pPr>
      <w:r>
        <w:rPr>
          <w:lang w:val="en-US"/>
        </w:rPr>
        <w:t xml:space="preserve">Regmap / disposition:11: non-prose content wrongly blocking descriptive generation; no unresolved essential-section dependency remains active; current issue IDs: IPOS-DESC-7b628ad180724671</w:t>
      </w:r>
    </w:p>
    <w:p>
      <w:pPr>
        <w:numPr>
          <w:ilvl w:val="0"/>
          <w:numId w:val="1761"/>
        </w:numPr>
      </w:pPr>
      <w:r>
        <w:rPr>
          <w:lang w:val="en-US"/>
        </w:rPr>
        <w:t xml:space="preserve">Regmap / disposition:12: non-prose content wrongly blocking descriptive generation; no unresolved essential-section dependency remains active; current issue IDs: IPOS-DESC-6e01b23744ac7fd3</w:t>
      </w:r>
    </w:p>
    <w:p>
      <w:pPr>
        <w:numPr>
          <w:ilvl w:val="0"/>
          <w:numId w:val="1761"/>
        </w:numPr>
      </w:pPr>
      <w:r>
        <w:rPr>
          <w:lang w:val="en-US"/>
        </w:rPr>
        <w:t xml:space="preserve">Regmap / disposition:15: non-prose content wrongly blocking descriptive generation; no unresolved essential-section dependency remains active; current issue IDs: IPOS-DESC-42885d99230f68a3</w:t>
      </w:r>
    </w:p>
    <w:p>
      <w:pPr>
        <w:numPr>
          <w:ilvl w:val="0"/>
          <w:numId w:val="1761"/>
        </w:numPr>
      </w:pPr>
      <w:r>
        <w:rPr>
          <w:lang w:val="en-US"/>
        </w:rPr>
        <w:t xml:space="preserve">Smart FIFO / disposition:13: non-prose content wrongly blocking descriptive generation; no unresolved essential-section dependency remains active; current issue IDs: IPOS-DESC-c990e38ffbca0832</w:t>
      </w:r>
    </w:p>
    <w:p>
      <w:pPr>
        <w:numPr>
          <w:ilvl w:val="0"/>
          <w:numId w:val="1761"/>
        </w:numPr>
      </w:pPr>
      <w:r>
        <w:rPr>
          <w:lang w:val="en-US"/>
        </w:rPr>
        <w:t xml:space="preserve">Smart FIFO / disposition:17: non-prose content wrongly blocking descriptive generation; no unresolved essential-section dependency remains active; current issue IDs: IPOS-DESC-0bc23c4066faa7ef</w:t>
      </w:r>
    </w:p>
    <w:p>
      <w:pPr>
        <w:numPr>
          <w:ilvl w:val="0"/>
          <w:numId w:val="1761"/>
        </w:numPr>
      </w:pPr>
      <w:r>
        <w:rPr>
          <w:lang w:val="en-US"/>
        </w:rPr>
        <w:t xml:space="preserve">PMU / approved-port:clk_16m:input: report-only approved-port completeness question, not an essential descriptive dependency; current issue IDs: IPOS-DESC-8043879bdb24ed3a</w:t>
      </w:r>
    </w:p>
    <w:p>
      <w:pPr>
        <w:numPr>
          <w:ilvl w:val="0"/>
          <w:numId w:val="1761"/>
        </w:numPr>
      </w:pPr>
      <w:r>
        <w:rPr>
          <w:lang w:val="en-US"/>
        </w:rPr>
        <w:t xml:space="preserve">PMU / approved-port:clk_64k:input: report-only approved-port completeness question, not an essential descriptive dependency; current issue IDs: IPOS-DESC-ab52ef822285ef93</w:t>
      </w:r>
    </w:p>
    <w:p>
      <w:pPr>
        <w:numPr>
          <w:ilvl w:val="0"/>
          <w:numId w:val="1761"/>
        </w:numPr>
      </w:pPr>
      <w:r>
        <w:rPr>
          <w:lang w:val="en-US"/>
        </w:rPr>
        <w:t xml:space="preserve">PMU / approved-port:POR1V2_1V2:input: report-only approved-port completeness question, not an essential descriptive dependency; current issue IDs: IPOS-DESC-beb9f10e68c1f9b8</w:t>
      </w:r>
    </w:p>
    <w:p>
      <w:pPr>
        <w:numPr>
          <w:ilvl w:val="0"/>
          <w:numId w:val="1761"/>
        </w:numPr>
      </w:pPr>
      <w:r>
        <w:rPr>
          <w:lang w:val="en-US"/>
        </w:rPr>
        <w:t xml:space="preserve">PMU / approved-port:START_CLK_16M:input: report-only approved-port completeness question, not an essential descriptive dependency; current issue IDs: IPOS-DESC-89c1273d611eec49</w:t>
      </w:r>
    </w:p>
    <w:p>
      <w:pPr>
        <w:numPr>
          <w:ilvl w:val="0"/>
          <w:numId w:val="1761"/>
        </w:numPr>
      </w:pPr>
      <w:r>
        <w:rPr>
          <w:lang w:val="en-US"/>
        </w:rPr>
        <w:t xml:space="preserve">PMU / approved-port:PDClockF:input: report-only approved-port completeness question, not an essential descriptive dependency; current issue IDs: IPOS-DESC-6525291db8a676ed</w:t>
      </w:r>
    </w:p>
    <w:p>
      <w:pPr>
        <w:numPr>
          <w:ilvl w:val="0"/>
          <w:numId w:val="1761"/>
        </w:numPr>
      </w:pPr>
      <w:r>
        <w:rPr>
          <w:lang w:val="en-US"/>
        </w:rPr>
        <w:t xml:space="preserve">PMU / approved-port:i_bio_divider:input: report-only approved-port completeness question, not an essential descriptive dependency; current issue IDs: IPOS-DESC-0d9446e9d91eefd7</w:t>
      </w:r>
    </w:p>
    <w:p>
      <w:pPr>
        <w:numPr>
          <w:ilvl w:val="0"/>
          <w:numId w:val="1761"/>
        </w:numPr>
      </w:pPr>
      <w:r>
        <w:rPr>
          <w:lang w:val="en-US"/>
        </w:rPr>
        <w:t xml:space="preserve">PMU / approved-port:EN_LDO:input: report-only approved-port completeness question, not an essential descriptive dependency; current issue IDs: IPOS-DESC-5462f78a42cd7c5b</w:t>
      </w:r>
    </w:p>
    <w:p>
      <w:pPr>
        <w:numPr>
          <w:ilvl w:val="0"/>
          <w:numId w:val="1761"/>
        </w:numPr>
      </w:pPr>
      <w:r>
        <w:rPr>
          <w:lang w:val="en-US"/>
        </w:rPr>
        <w:t xml:space="preserve">PMU / approved-port:PD_CLK_REG:input: report-only approved-port completeness question, not an essential descriptive dependency; current issue IDs: IPOS-DESC-e7fde5a364448179</w:t>
      </w:r>
    </w:p>
    <w:p>
      <w:pPr>
        <w:numPr>
          <w:ilvl w:val="0"/>
          <w:numId w:val="1761"/>
        </w:numPr>
      </w:pPr>
      <w:r>
        <w:rPr>
          <w:lang w:val="en-US"/>
        </w:rPr>
        <w:t xml:space="preserve">PMU / approved-port:EN_LDO1V8_REG:input: report-only approved-port completeness question, not an essential descriptive dependency; current issue IDs: IPOS-DESC-5b0a6acad7067f13</w:t>
      </w:r>
    </w:p>
    <w:p>
      <w:pPr>
        <w:numPr>
          <w:ilvl w:val="0"/>
          <w:numId w:val="1761"/>
        </w:numPr>
      </w:pPr>
      <w:r>
        <w:rPr>
          <w:lang w:val="en-US"/>
        </w:rPr>
        <w:t xml:space="preserve">PMU / approved-port:bist_mode:input: report-only approved-port completeness question, not an essential descriptive dependency; current issue IDs: IPOS-DESC-bbdd8ccc2a6ad770</w:t>
      </w:r>
    </w:p>
    <w:p>
      <w:pPr>
        <w:numPr>
          <w:ilvl w:val="0"/>
          <w:numId w:val="1761"/>
        </w:numPr>
      </w:pPr>
      <w:r>
        <w:rPr>
          <w:lang w:val="en-US"/>
        </w:rPr>
        <w:t xml:space="preserve">PMU / approved-port:debug_mode:input: report-only approved-port completeness question, not an essential descriptive dependency; current issue IDs: IPOS-DESC-e94a58d4165750c6</w:t>
      </w:r>
    </w:p>
    <w:p>
      <w:pPr>
        <w:numPr>
          <w:ilvl w:val="0"/>
          <w:numId w:val="1761"/>
        </w:numPr>
      </w:pPr>
      <w:r>
        <w:rPr>
          <w:lang w:val="en-US"/>
        </w:rPr>
        <w:t xml:space="preserve">PMU / approved-port:scan_mode:input: report-only approved-port completeness question, not an essential descriptive dependency; current issue IDs: IPOS-DESC-e9df631220313465</w:t>
      </w:r>
    </w:p>
    <w:p>
      <w:pPr>
        <w:numPr>
          <w:ilvl w:val="0"/>
          <w:numId w:val="1761"/>
        </w:numPr>
      </w:pPr>
      <w:r>
        <w:rPr>
          <w:lang w:val="en-US"/>
        </w:rPr>
        <w:t xml:space="preserve">PMU / approved-port:scan_enable:input: report-only approved-port completeness question, not an essential descriptive dependency; current issue IDs: IPOS-DESC-e98da007e96673ac</w:t>
      </w:r>
    </w:p>
    <w:p>
      <w:pPr>
        <w:numPr>
          <w:ilvl w:val="0"/>
          <w:numId w:val="1761"/>
        </w:numPr>
      </w:pPr>
      <w:r>
        <w:rPr>
          <w:lang w:val="en-US"/>
        </w:rPr>
        <w:t xml:space="preserve">PMU / approved-port:scan_clk:input: report-only approved-port completeness question, not an essential descriptive dependency; current issue IDs: IPOS-DESC-e67491ed474156a5</w:t>
      </w:r>
    </w:p>
    <w:p>
      <w:pPr>
        <w:numPr>
          <w:ilvl w:val="0"/>
          <w:numId w:val="1761"/>
        </w:numPr>
      </w:pPr>
      <w:r>
        <w:rPr>
          <w:lang w:val="en-US"/>
        </w:rPr>
        <w:t xml:space="preserve">PMU / approved-port:scan_rstn:input: report-only approved-port completeness question, not an essential descriptive dependency; current issue IDs: IPOS-DESC-c0f5fa63bbe17b3b</w:t>
      </w:r>
    </w:p>
    <w:p>
      <w:pPr>
        <w:numPr>
          <w:ilvl w:val="0"/>
          <w:numId w:val="1761"/>
        </w:numPr>
      </w:pPr>
      <w:r>
        <w:rPr>
          <w:lang w:val="en-US"/>
        </w:rPr>
        <w:t xml:space="preserve">PMU / approved-port:clk_bistctlr:input: report-only approved-port completeness question, not an essential descriptive dependency; current issue IDs: IPOS-DESC-6a22c6c81e5f1868</w:t>
      </w:r>
    </w:p>
    <w:p>
      <w:pPr>
        <w:numPr>
          <w:ilvl w:val="0"/>
          <w:numId w:val="1761"/>
        </w:numPr>
      </w:pPr>
      <w:r>
        <w:rPr>
          <w:lang w:val="en-US"/>
        </w:rPr>
        <w:t xml:space="preserve">PMU / approved-port:rst_bistctlr_n:input: report-only approved-port completeness question, not an essential descriptive dependency; current issue IDs: IPOS-DESC-795ef8164aa81686</w:t>
      </w:r>
    </w:p>
    <w:p>
      <w:pPr>
        <w:numPr>
          <w:ilvl w:val="0"/>
          <w:numId w:val="1761"/>
        </w:numPr>
      </w:pPr>
      <w:r>
        <w:rPr>
          <w:lang w:val="en-US"/>
        </w:rPr>
        <w:t xml:space="preserve">PMU / approved-port:clk_ext_en:input: report-only approved-port completeness question, not an essential descriptive dependency; current issue IDs: IPOS-DESC-b4e826e21844edd8</w:t>
      </w:r>
    </w:p>
    <w:p>
      <w:pPr>
        <w:numPr>
          <w:ilvl w:val="0"/>
          <w:numId w:val="1761"/>
        </w:numPr>
      </w:pPr>
      <w:r>
        <w:rPr>
          <w:lang w:val="en-US"/>
        </w:rPr>
        <w:t xml:space="preserve">PMU / approved-port:clk_ext_slow:input: report-only approved-port completeness question, not an essential descriptive dependency; current issue IDs: IPOS-DESC-204cbc2bae1a2be0</w:t>
      </w:r>
    </w:p>
    <w:p>
      <w:pPr>
        <w:numPr>
          <w:ilvl w:val="0"/>
          <w:numId w:val="1761"/>
        </w:numPr>
      </w:pPr>
      <w:r>
        <w:rPr>
          <w:lang w:val="en-US"/>
        </w:rPr>
        <w:t xml:space="preserve">PMU / approved-port:i_en_sh_clk:input: report-only approved-port completeness question, not an essential descriptive dependency; current issue IDs: IPOS-DESC-5b507ee4ccc16d66</w:t>
      </w:r>
    </w:p>
    <w:p>
      <w:pPr>
        <w:numPr>
          <w:ilvl w:val="0"/>
          <w:numId w:val="1761"/>
        </w:numPr>
      </w:pPr>
      <w:r>
        <w:rPr>
          <w:lang w:val="en-US"/>
        </w:rPr>
        <w:t xml:space="preserve">PMU / approved-port:i_senshub_clk_sel:input: report-only approved-port completeness question, not an essential descriptive dependency; current issue IDs: IPOS-DESC-429a99f0974eedca</w:t>
      </w:r>
    </w:p>
    <w:p>
      <w:pPr>
        <w:numPr>
          <w:ilvl w:val="0"/>
          <w:numId w:val="1761"/>
        </w:numPr>
      </w:pPr>
      <w:r>
        <w:rPr>
          <w:lang w:val="en-US"/>
        </w:rPr>
        <w:t xml:space="preserve">PMU / approved-port:i_test_clk_fast:input: report-only approved-port completeness question, not an essential descriptive dependency; current issue IDs: IPOS-DESC-2f0c1705f630c75c</w:t>
      </w:r>
    </w:p>
    <w:p>
      <w:pPr>
        <w:numPr>
          <w:ilvl w:val="0"/>
          <w:numId w:val="1761"/>
        </w:numPr>
      </w:pPr>
      <w:r>
        <w:rPr>
          <w:lang w:val="en-US"/>
        </w:rPr>
        <w:t xml:space="preserve">PMU / approved-port:i_half_charge_ldo:input: report-only approved-port completeness question, not an essential descriptive dependency; current issue IDs: IPOS-DESC-da87b20486cb9e21</w:t>
      </w:r>
    </w:p>
    <w:p>
      <w:pPr>
        <w:numPr>
          <w:ilvl w:val="0"/>
          <w:numId w:val="1761"/>
        </w:numPr>
      </w:pPr>
      <w:r>
        <w:rPr>
          <w:lang w:val="en-US"/>
        </w:rPr>
        <w:t xml:space="preserve">PMU / approved-port:mask_en_ldo_pdclkf:input: report-only approved-port completeness question, not an essential descriptive dependency; current issue IDs: IPOS-DESC-4d6e38b55e0af0f9</w:t>
      </w:r>
    </w:p>
    <w:p>
      <w:pPr>
        <w:numPr>
          <w:ilvl w:val="0"/>
          <w:numId w:val="1761"/>
        </w:numPr>
      </w:pPr>
      <w:r>
        <w:rPr>
          <w:lang w:val="en-US"/>
        </w:rPr>
        <w:t xml:space="preserve">PMU / approved-port:clk_en_s0:input: report-only approved-port completeness question, not an essential descriptive dependency; current issue IDs: IPOS-DESC-16096c52ba829370</w:t>
      </w:r>
    </w:p>
    <w:p>
      <w:pPr>
        <w:numPr>
          <w:ilvl w:val="0"/>
          <w:numId w:val="1761"/>
        </w:numPr>
      </w:pPr>
      <w:r>
        <w:rPr>
          <w:lang w:val="en-US"/>
        </w:rPr>
        <w:t xml:space="preserve">PMU / approved-port:clk_en_s1:input: report-only approved-port completeness question, not an essential descriptive dependency; current issue IDs: IPOS-DESC-f28dec3a0993ca70</w:t>
      </w:r>
    </w:p>
    <w:p>
      <w:pPr>
        <w:numPr>
          <w:ilvl w:val="0"/>
          <w:numId w:val="1761"/>
        </w:numPr>
      </w:pPr>
      <w:r>
        <w:rPr>
          <w:lang w:val="en-US"/>
        </w:rPr>
        <w:t xml:space="preserve">PMU / approved-port:clk_en_s2_i2c:input: report-only approved-port completeness question, not an essential descriptive dependency; current issue IDs: IPOS-DESC-4bb622c2bb1a1746</w:t>
      </w:r>
    </w:p>
    <w:p>
      <w:pPr>
        <w:numPr>
          <w:ilvl w:val="0"/>
          <w:numId w:val="1761"/>
        </w:numPr>
      </w:pPr>
      <w:r>
        <w:rPr>
          <w:lang w:val="en-US"/>
        </w:rPr>
        <w:t xml:space="preserve">PMU / approved-port:clk_en_s2_on:input: report-only approved-port completeness question, not an essential descriptive dependency; current issue IDs: IPOS-DESC-755be07ab1dad8ad</w:t>
      </w:r>
    </w:p>
    <w:p>
      <w:pPr>
        <w:numPr>
          <w:ilvl w:val="0"/>
          <w:numId w:val="1761"/>
        </w:numPr>
      </w:pPr>
      <w:r>
        <w:rPr>
          <w:lang w:val="en-US"/>
        </w:rPr>
        <w:t xml:space="preserve">PMU / approved-port:clk_en_s2_off:input: report-only approved-port completeness question, not an essential descriptive dependency; current issue IDs: IPOS-DESC-a5f099dace45dab0</w:t>
      </w:r>
    </w:p>
    <w:p>
      <w:pPr>
        <w:numPr>
          <w:ilvl w:val="0"/>
          <w:numId w:val="1761"/>
        </w:numPr>
      </w:pPr>
      <w:r>
        <w:rPr>
          <w:lang w:val="en-US"/>
        </w:rPr>
        <w:t xml:space="preserve">PMU / approved-port:clk_en_s3:input: report-only approved-port completeness question, not an essential descriptive dependency; current issue IDs: IPOS-DESC-3a5b0b7dbe8c4731</w:t>
      </w:r>
    </w:p>
    <w:p>
      <w:pPr>
        <w:numPr>
          <w:ilvl w:val="0"/>
          <w:numId w:val="1761"/>
        </w:numPr>
      </w:pPr>
      <w:r>
        <w:rPr>
          <w:lang w:val="en-US"/>
        </w:rPr>
        <w:t xml:space="preserve">PMU / approved-port:clk_en_s4:input: report-only approved-port completeness question, not an essential descriptive dependency; current issue IDs: IPOS-DESC-a1a51121d8d94cc2</w:t>
      </w:r>
    </w:p>
    <w:p>
      <w:pPr>
        <w:numPr>
          <w:ilvl w:val="0"/>
          <w:numId w:val="1761"/>
        </w:numPr>
      </w:pPr>
      <w:r>
        <w:rPr>
          <w:lang w:val="en-US"/>
        </w:rPr>
        <w:t xml:space="preserve">PMU / approved-port:clk_en_s5:input: report-only approved-port completeness question, not an essential descriptive dependency; current issue IDs: IPOS-DESC-78f615e819ef90eb</w:t>
      </w:r>
    </w:p>
    <w:p>
      <w:pPr>
        <w:numPr>
          <w:ilvl w:val="0"/>
          <w:numId w:val="1761"/>
        </w:numPr>
      </w:pPr>
      <w:r>
        <w:rPr>
          <w:lang w:val="en-US"/>
        </w:rPr>
        <w:t xml:space="preserve">PMU / approved-port:clk_en_m0:input: report-only approved-port completeness question, not an essential descriptive dependency; current issue IDs: IPOS-DESC-a881dceab1aca72f</w:t>
      </w:r>
    </w:p>
    <w:p>
      <w:pPr>
        <w:numPr>
          <w:ilvl w:val="0"/>
          <w:numId w:val="1761"/>
        </w:numPr>
      </w:pPr>
      <w:r>
        <w:rPr>
          <w:lang w:val="en-US"/>
        </w:rPr>
        <w:t xml:space="preserve">PMU / approved-port:clk_en_m1:input: report-only approved-port completeness question, not an essential descriptive dependency; current issue IDs: IPOS-DESC-15c921d3c8e212a2</w:t>
      </w:r>
    </w:p>
    <w:p>
      <w:pPr>
        <w:numPr>
          <w:ilvl w:val="0"/>
          <w:numId w:val="1761"/>
        </w:numPr>
      </w:pPr>
      <w:r>
        <w:rPr>
          <w:lang w:val="en-US"/>
        </w:rPr>
        <w:t xml:space="preserve">PMU / approved-port:clk_en_m2:input: report-only approved-port completeness question, not an essential descriptive dependency; current issue IDs: IPOS-DESC-ba78f6bc1bb72b14</w:t>
      </w:r>
    </w:p>
    <w:p>
      <w:pPr>
        <w:numPr>
          <w:ilvl w:val="0"/>
          <w:numId w:val="1761"/>
        </w:numPr>
      </w:pPr>
      <w:r>
        <w:rPr>
          <w:lang w:val="en-US"/>
        </w:rPr>
        <w:t xml:space="preserve">PMU / approved-port:clk_en_m22:input: report-only approved-port completeness question, not an essential descriptive dependency; current issue IDs: IPOS-DESC-35222db70fd5086c</w:t>
      </w:r>
    </w:p>
    <w:p>
      <w:pPr>
        <w:numPr>
          <w:ilvl w:val="0"/>
          <w:numId w:val="1761"/>
        </w:numPr>
      </w:pPr>
      <w:r>
        <w:rPr>
          <w:lang w:val="en-US"/>
        </w:rPr>
        <w:t xml:space="preserve">PMU / approved-port:clk_en_m3:input: report-only approved-port completeness question, not an essential descriptive dependency; current issue IDs: IPOS-DESC-f716e1785bfa726f</w:t>
      </w:r>
    </w:p>
    <w:p>
      <w:pPr>
        <w:numPr>
          <w:ilvl w:val="0"/>
          <w:numId w:val="1761"/>
        </w:numPr>
      </w:pPr>
      <w:r>
        <w:rPr>
          <w:lang w:val="en-US"/>
        </w:rPr>
        <w:t xml:space="preserve">PMU / approved-port:iso_i:input: report-only approved-port completeness question, not an essential descriptive dependency; current issue IDs: IPOS-DESC-6de09bf992d2da55</w:t>
      </w:r>
    </w:p>
    <w:p>
      <w:pPr>
        <w:numPr>
          <w:ilvl w:val="0"/>
          <w:numId w:val="1761"/>
        </w:numPr>
      </w:pPr>
      <w:r>
        <w:rPr>
          <w:lang w:val="en-US"/>
        </w:rPr>
        <w:t xml:space="preserve">PMU / approved-port:vdden_i:input: report-only approved-port completeness question, not an essential descriptive dependency; current issue IDs: IPOS-DESC-0d731470a0f44ed3</w:t>
      </w:r>
    </w:p>
    <w:p>
      <w:pPr>
        <w:numPr>
          <w:ilvl w:val="0"/>
          <w:numId w:val="1761"/>
        </w:numPr>
      </w:pPr>
      <w:r>
        <w:rPr>
          <w:lang w:val="en-US"/>
        </w:rPr>
        <w:t xml:space="preserve">PMU / approved-port:i_start_operative_16MHz:input: report-only approved-port completeness question, not an essential descriptive dependency; current issue IDs: IPOS-DESC-eec019c47674c193</w:t>
      </w:r>
    </w:p>
    <w:p>
      <w:pPr>
        <w:numPr>
          <w:ilvl w:val="0"/>
          <w:numId w:val="1761"/>
        </w:numPr>
      </w:pPr>
      <w:r>
        <w:rPr>
          <w:lang w:val="en-US"/>
        </w:rPr>
        <w:t xml:space="preserve">PMU / approved-port:main_ctrl_sw_resetn:input: report-only approved-port completeness question, not an essential descriptive dependency; current issue IDs: IPOS-DESC-30a2478b27feee6d</w:t>
      </w:r>
    </w:p>
    <w:p>
      <w:pPr>
        <w:numPr>
          <w:ilvl w:val="0"/>
          <w:numId w:val="1761"/>
        </w:numPr>
      </w:pPr>
      <w:r>
        <w:rPr>
          <w:lang w:val="en-US"/>
        </w:rPr>
        <w:t xml:space="preserve">PMU / approved-port:stmc_sw_resetn:input: report-only approved-port completeness question, not an essential descriptive dependency; current issue IDs: IPOS-DESC-f5091aa17e17949c</w:t>
      </w:r>
    </w:p>
    <w:p>
      <w:pPr>
        <w:numPr>
          <w:ilvl w:val="0"/>
          <w:numId w:val="1761"/>
        </w:numPr>
      </w:pPr>
      <w:r>
        <w:rPr>
          <w:lang w:val="en-US"/>
        </w:rPr>
        <w:t xml:space="preserve">PMU / approved-port:fifo_sw_resetn:input: report-only approved-port completeness question, not an essential descriptive dependency; current issue IDs: IPOS-DESC-0f2287ee5711d67f</w:t>
      </w:r>
    </w:p>
    <w:p>
      <w:pPr>
        <w:numPr>
          <w:ilvl w:val="0"/>
          <w:numId w:val="1761"/>
        </w:numPr>
      </w:pPr>
      <w:r>
        <w:rPr>
          <w:lang w:val="en-US"/>
        </w:rPr>
        <w:t xml:space="preserve">PMU / approved-port:masterblaze_sw_resetn:input: report-only approved-port completeness question, not an essential descriptive dependency; current issue IDs: IPOS-DESC-b42f9e17abf1777a</w:t>
      </w:r>
    </w:p>
    <w:p>
      <w:pPr>
        <w:numPr>
          <w:ilvl w:val="0"/>
          <w:numId w:val="1761"/>
        </w:numPr>
      </w:pPr>
      <w:r>
        <w:rPr>
          <w:lang w:val="en-US"/>
        </w:rPr>
        <w:t xml:space="preserve">PMU / approved-port:regmap_sw_resetn:input: report-only approved-port completeness question, not an essential descriptive dependency; current issue IDs: IPOS-DESC-b0ae9bf5db74c8ba</w:t>
      </w:r>
    </w:p>
    <w:p>
      <w:pPr>
        <w:numPr>
          <w:ilvl w:val="0"/>
          <w:numId w:val="1761"/>
        </w:numPr>
      </w:pPr>
      <w:r>
        <w:rPr>
          <w:lang w:val="en-US"/>
        </w:rPr>
        <w:t xml:space="preserve">PMU / approved-port:adsp_run:input: report-only approved-port completeness question, not an essential descriptive dependency; current issue IDs: IPOS-DESC-7f59776568f13006</w:t>
      </w:r>
    </w:p>
    <w:p>
      <w:pPr>
        <w:numPr>
          <w:ilvl w:val="0"/>
          <w:numId w:val="1761"/>
        </w:numPr>
      </w:pPr>
      <w:r>
        <w:rPr>
          <w:lang w:val="en-US"/>
        </w:rPr>
        <w:t xml:space="preserve">PMU / approved-port:adsp_xbar_sw_en:input: report-only approved-port completeness question, not an essential descriptive dependency; current issue IDs: IPOS-DESC-43acee668782c9b0</w:t>
      </w:r>
    </w:p>
    <w:p>
      <w:pPr>
        <w:numPr>
          <w:ilvl w:val="0"/>
          <w:numId w:val="1761"/>
        </w:numPr>
      </w:pPr>
      <w:r>
        <w:rPr>
          <w:lang w:val="en-US"/>
        </w:rPr>
        <w:t xml:space="preserve">PMU / approved-port:i_en_clk_gsr_16M:input: report-only approved-port completeness question, not an essential descriptive dependency; current issue IDs: IPOS-DESC-30e816e12e1e26e1</w:t>
      </w:r>
    </w:p>
    <w:p>
      <w:pPr>
        <w:numPr>
          <w:ilvl w:val="0"/>
          <w:numId w:val="1761"/>
        </w:numPr>
      </w:pPr>
      <w:r>
        <w:rPr>
          <w:lang w:val="en-US"/>
        </w:rPr>
        <w:t xml:space="preserve">PMU / approved-port:i_en_ck_m_p_q:input: report-only approved-port completeness question, not an essential descriptive dependency; current issue IDs: IPOS-DESC-81aa6770820d7e63</w:t>
      </w:r>
    </w:p>
    <w:p>
      <w:pPr>
        <w:numPr>
          <w:ilvl w:val="0"/>
          <w:numId w:val="1761"/>
        </w:numPr>
      </w:pPr>
      <w:r>
        <w:rPr>
          <w:lang w:val="en-US"/>
        </w:rPr>
        <w:t xml:space="preserve">PMU / approved-port:i_en_clk_mod_debug:input: report-only approved-port completeness question, not an essential descriptive dependency; current issue IDs: IPOS-DESC-9bfdf0e4926cd59e</w:t>
      </w:r>
    </w:p>
    <w:p>
      <w:pPr>
        <w:numPr>
          <w:ilvl w:val="0"/>
          <w:numId w:val="1761"/>
        </w:numPr>
      </w:pPr>
      <w:r>
        <w:rPr>
          <w:lang w:val="en-US"/>
        </w:rPr>
        <w:t xml:space="preserve">PMU / approved-port:i_en_chop_ref:input: report-only approved-port completeness question, not an essential descriptive dependency; current issue IDs: IPOS-DESC-869091a899fb25c7</w:t>
      </w:r>
    </w:p>
    <w:p>
      <w:pPr>
        <w:numPr>
          <w:ilvl w:val="0"/>
          <w:numId w:val="1761"/>
        </w:numPr>
      </w:pPr>
      <w:r>
        <w:rPr>
          <w:lang w:val="en-US"/>
        </w:rPr>
        <w:t xml:space="preserve">PMU / approved-port:i_en_ck_chop_imp:input: report-only approved-port completeness question, not an essential descriptive dependency; current issue IDs: IPOS-DESC-e4545d10a2bc7a52</w:t>
      </w:r>
    </w:p>
    <w:p>
      <w:pPr>
        <w:numPr>
          <w:ilvl w:val="0"/>
          <w:numId w:val="1761"/>
        </w:numPr>
      </w:pPr>
      <w:r>
        <w:rPr>
          <w:lang w:val="en-US"/>
        </w:rPr>
        <w:t xml:space="preserve">PMU / approved-port:i_en_ck_hc2_10k:input: report-only approved-port completeness question, not an essential descriptive dependency; current issue IDs: IPOS-DESC-e256285bfaa75b39</w:t>
      </w:r>
    </w:p>
    <w:p>
      <w:pPr>
        <w:numPr>
          <w:ilvl w:val="0"/>
          <w:numId w:val="1761"/>
        </w:numPr>
      </w:pPr>
      <w:r>
        <w:rPr>
          <w:lang w:val="en-US"/>
        </w:rPr>
        <w:t xml:space="preserve">PMU / approved-port:i_freq_bia_m_p_q:input: report-only approved-port completeness question, not an essential descriptive dependency; current issue IDs: IPOS-DESC-518b8b14b5d02b2e</w:t>
      </w:r>
    </w:p>
    <w:p>
      <w:pPr>
        <w:numPr>
          <w:ilvl w:val="0"/>
          <w:numId w:val="1761"/>
        </w:numPr>
      </w:pPr>
      <w:r>
        <w:rPr>
          <w:lang w:val="en-US"/>
        </w:rPr>
        <w:t xml:space="preserve">PMU / approved-port:i_en_clk_16MHz_sleep:input: report-only approved-port completeness question, not an essential descriptive dependency; current issue IDs: IPOS-DESC-c0f9b1ee1a3db56d</w:t>
      </w:r>
    </w:p>
    <w:p>
      <w:pPr>
        <w:numPr>
          <w:ilvl w:val="0"/>
          <w:numId w:val="1761"/>
        </w:numPr>
      </w:pPr>
      <w:r>
        <w:rPr>
          <w:lang w:val="en-US"/>
        </w:rPr>
        <w:t xml:space="preserve">PMU / approved-port:EN_ADC_TEST_LOW_NOISE:input: report-only approved-port completeness question, not an essential descriptive dependency; current issue IDs: IPOS-DESC-d9844b22067cefd6</w:t>
      </w:r>
    </w:p>
    <w:p>
      <w:pPr>
        <w:numPr>
          <w:ilvl w:val="0"/>
          <w:numId w:val="1761"/>
        </w:numPr>
      </w:pPr>
      <w:r>
        <w:rPr>
          <w:lang w:val="en-US"/>
        </w:rPr>
        <w:t xml:space="preserve">PMU / approved-port:EN_ADC_TEST_FAST:input: report-only approved-port completeness question, not an essential descriptive dependency; current issue IDs: IPOS-DESC-fbf6446fb117044b</w:t>
      </w:r>
    </w:p>
    <w:p>
      <w:pPr>
        <w:numPr>
          <w:ilvl w:val="0"/>
          <w:numId w:val="1761"/>
        </w:numPr>
      </w:pPr>
      <w:r>
        <w:rPr>
          <w:lang w:val="en-US"/>
        </w:rPr>
        <w:t xml:space="preserve">PMU / approved-port:if_sh_ck_in:input: report-only approved-port completeness question, not an essential descriptive dependency; current issue IDs: IPOS-DESC-0d6774dfa3003a5b</w:t>
      </w:r>
    </w:p>
    <w:p>
      <w:pPr>
        <w:numPr>
          <w:ilvl w:val="0"/>
          <w:numId w:val="1761"/>
        </w:numPr>
      </w:pPr>
      <w:r>
        <w:rPr>
          <w:lang w:val="en-US"/>
        </w:rPr>
        <w:t xml:space="preserve">PMU / approved-port:o_EN_LDO1V8:output: report-only approved-port completeness question, not an essential descriptive dependency; current issue IDs: IPOS-DESC-e02c4246564832aa</w:t>
      </w:r>
    </w:p>
    <w:p>
      <w:pPr>
        <w:numPr>
          <w:ilvl w:val="0"/>
          <w:numId w:val="1761"/>
        </w:numPr>
      </w:pPr>
      <w:r>
        <w:rPr>
          <w:lang w:val="en-US"/>
        </w:rPr>
        <w:t xml:space="preserve">PMU / approved-port:o_PD_CLKF:output: report-only approved-port completeness question, not an essential descriptive dependency; current issue IDs: IPOS-DESC-ebde60c574de4100</w:t>
      </w:r>
    </w:p>
    <w:p>
      <w:pPr>
        <w:numPr>
          <w:ilvl w:val="0"/>
          <w:numId w:val="1761"/>
        </w:numPr>
      </w:pPr>
      <w:r>
        <w:rPr>
          <w:lang w:val="en-US"/>
        </w:rPr>
        <w:t xml:space="preserve">PMU / approved-port:o_CLK_16M_READY:output: report-only approved-port completeness question, not an essential descriptive dependency; current issue IDs: IPOS-DESC-856c7ba41174ef21</w:t>
      </w:r>
    </w:p>
    <w:p>
      <w:pPr>
        <w:numPr>
          <w:ilvl w:val="0"/>
          <w:numId w:val="1761"/>
        </w:numPr>
      </w:pPr>
      <w:r>
        <w:rPr>
          <w:lang w:val="en-US"/>
        </w:rPr>
        <w:t xml:space="preserve">PMU / approved-port:o_DIS_RC_VIREF:output: report-only approved-port completeness question, not an essential descriptive dependency; current issue IDs: IPOS-DESC-cc0f7b7a08befd08</w:t>
      </w:r>
    </w:p>
    <w:p>
      <w:pPr>
        <w:numPr>
          <w:ilvl w:val="0"/>
          <w:numId w:val="1761"/>
        </w:numPr>
      </w:pPr>
      <w:r>
        <w:rPr>
          <w:lang w:val="en-US"/>
        </w:rPr>
        <w:t xml:space="preserve">PMU / approved-port:pd_osc_clk32k:output: report-only approved-port completeness question, not an essential descriptive dependency; current issue IDs: IPOS-DESC-92cf45681fd2346b</w:t>
      </w:r>
    </w:p>
    <w:p>
      <w:pPr>
        <w:numPr>
          <w:ilvl w:val="0"/>
          <w:numId w:val="1761"/>
        </w:numPr>
      </w:pPr>
      <w:r>
        <w:rPr>
          <w:lang w:val="en-US"/>
        </w:rPr>
        <w:t xml:space="preserve">PMU / approved-port:tst_clk_32k:output: report-only approved-port completeness question, not an essential descriptive dependency; current issue IDs: IPOS-DESC-dd13330b8b7ff8c6</w:t>
      </w:r>
    </w:p>
    <w:p>
      <w:pPr>
        <w:numPr>
          <w:ilvl w:val="0"/>
          <w:numId w:val="1761"/>
        </w:numPr>
      </w:pPr>
      <w:r>
        <w:rPr>
          <w:lang w:val="en-US"/>
        </w:rPr>
        <w:t xml:space="preserve">PMU / approved-port:tst_clk_16m:output: report-only approved-port completeness question, not an essential descriptive dependency; current issue IDs: IPOS-DESC-0250997b51960c93</w:t>
      </w:r>
    </w:p>
    <w:p>
      <w:pPr>
        <w:numPr>
          <w:ilvl w:val="0"/>
          <w:numId w:val="1761"/>
        </w:numPr>
      </w:pPr>
      <w:r>
        <w:rPr>
          <w:lang w:val="en-US"/>
        </w:rPr>
        <w:t xml:space="preserve">PMU / approved-port:tst_clk_bistctlr:output: report-only approved-port completeness question, not an essential descriptive dependency; current issue IDs: IPOS-DESC-636c473df197c56a</w:t>
      </w:r>
    </w:p>
    <w:p>
      <w:pPr>
        <w:numPr>
          <w:ilvl w:val="0"/>
          <w:numId w:val="1761"/>
        </w:numPr>
      </w:pPr>
      <w:r>
        <w:rPr>
          <w:lang w:val="en-US"/>
        </w:rPr>
        <w:t xml:space="preserve">PMU / approved-port:tst_rst_bistctlr_n:output: report-only approved-port completeness question, not an essential descriptive dependency; current issue IDs: IPOS-DESC-d55e522a56dccd1a</w:t>
      </w:r>
    </w:p>
    <w:p>
      <w:pPr>
        <w:numPr>
          <w:ilvl w:val="0"/>
          <w:numId w:val="1761"/>
        </w:numPr>
      </w:pPr>
      <w:r>
        <w:rPr>
          <w:lang w:val="en-US"/>
        </w:rPr>
        <w:t xml:space="preserve">PMU / approved-port:clk_stredl:output: report-only approved-port completeness question, not an essential descriptive dependency; current issue IDs: IPOS-DESC-d6ce80769f607fb5</w:t>
      </w:r>
    </w:p>
    <w:p>
      <w:pPr>
        <w:numPr>
          <w:ilvl w:val="0"/>
          <w:numId w:val="1761"/>
        </w:numPr>
      </w:pPr>
      <w:r>
        <w:rPr>
          <w:lang w:val="en-US"/>
        </w:rPr>
        <w:t xml:space="preserve">PMU / approved-port:clk_xbar:output: report-only approved-port completeness question, not an essential descriptive dependency; current issue IDs: IPOS-DESC-9579a8244f5e3c32</w:t>
      </w:r>
    </w:p>
    <w:p>
      <w:pPr>
        <w:numPr>
          <w:ilvl w:val="0"/>
          <w:numId w:val="1761"/>
        </w:numPr>
      </w:pPr>
      <w:r>
        <w:rPr>
          <w:lang w:val="en-US"/>
        </w:rPr>
        <w:t xml:space="preserve">PMU / approved-port:clk_intf:output: report-only approved-port completeness question, not an essential descriptive dependency; current issue IDs: IPOS-DESC-383f707f286d62f4</w:t>
      </w:r>
    </w:p>
    <w:p>
      <w:pPr>
        <w:numPr>
          <w:ilvl w:val="0"/>
          <w:numId w:val="1761"/>
        </w:numPr>
      </w:pPr>
      <w:r>
        <w:rPr>
          <w:lang w:val="en-US"/>
        </w:rPr>
        <w:t xml:space="preserve">PMU / approved-port:clk_main_ctrl:output: report-only approved-port completeness question, not an essential descriptive dependency; current issue IDs: IPOS-DESC-ce644a2228cb4020</w:t>
      </w:r>
    </w:p>
    <w:p>
      <w:pPr>
        <w:numPr>
          <w:ilvl w:val="0"/>
          <w:numId w:val="1761"/>
        </w:numPr>
      </w:pPr>
      <w:r>
        <w:rPr>
          <w:lang w:val="en-US"/>
        </w:rPr>
        <w:t xml:space="preserve">PMU / approved-port:clk_stmc:output: report-only approved-port completeness question, not an essential descriptive dependency; current issue IDs: IPOS-DESC-c2292c8f55436eda</w:t>
      </w:r>
    </w:p>
    <w:p>
      <w:pPr>
        <w:numPr>
          <w:ilvl w:val="0"/>
          <w:numId w:val="1761"/>
        </w:numPr>
      </w:pPr>
      <w:r>
        <w:rPr>
          <w:lang w:val="en-US"/>
        </w:rPr>
        <w:t xml:space="preserve">PMU / approved-port:clk_stmc_ahb:output: report-only approved-port completeness question, not an essential descriptive dependency; current issue IDs: IPOS-DESC-03b5e8c40c5e08ce</w:t>
      </w:r>
    </w:p>
    <w:p>
      <w:pPr>
        <w:numPr>
          <w:ilvl w:val="0"/>
          <w:numId w:val="1761"/>
        </w:numPr>
      </w:pPr>
      <w:r>
        <w:rPr>
          <w:lang w:val="en-US"/>
        </w:rPr>
        <w:t xml:space="preserve">PMU / approved-port:clk_fifo:output: report-only approved-port completeness question, not an essential descriptive dependency; current issue IDs: IPOS-DESC-da7f4a6a26f52970</w:t>
      </w:r>
    </w:p>
    <w:p>
      <w:pPr>
        <w:numPr>
          <w:ilvl w:val="0"/>
          <w:numId w:val="1761"/>
        </w:numPr>
      </w:pPr>
      <w:r>
        <w:rPr>
          <w:lang w:val="en-US"/>
        </w:rPr>
        <w:t xml:space="preserve">PMU / approved-port:clk_masterblaze_m:output: report-only approved-port completeness question, not an essential descriptive dependency; current issue IDs: IPOS-DESC-6b3c52e417b911dc</w:t>
      </w:r>
    </w:p>
    <w:p>
      <w:pPr>
        <w:numPr>
          <w:ilvl w:val="0"/>
          <w:numId w:val="1761"/>
        </w:numPr>
      </w:pPr>
      <w:r>
        <w:rPr>
          <w:lang w:val="en-US"/>
        </w:rPr>
        <w:t xml:space="preserve">PMU / approved-port:clk_masterblaze_s:output: report-only approved-port completeness question, not an essential descriptive dependency; current issue IDs: IPOS-DESC-d48d24746cea4120</w:t>
      </w:r>
    </w:p>
    <w:p>
      <w:pPr>
        <w:numPr>
          <w:ilvl w:val="0"/>
          <w:numId w:val="1761"/>
        </w:numPr>
      </w:pPr>
      <w:r>
        <w:rPr>
          <w:lang w:val="en-US"/>
        </w:rPr>
        <w:t xml:space="preserve">PMU / approved-port:clk_regmap:output: report-only approved-port completeness question, not an essential descriptive dependency; current issue IDs: IPOS-DESC-e5c69d85e9856717</w:t>
      </w:r>
    </w:p>
    <w:p>
      <w:pPr>
        <w:numPr>
          <w:ilvl w:val="0"/>
          <w:numId w:val="1761"/>
        </w:numPr>
      </w:pPr>
      <w:r>
        <w:rPr>
          <w:lang w:val="en-US"/>
        </w:rPr>
        <w:t xml:space="preserve">PMU / approved-port:o_clk_ext_en:output: report-only approved-port completeness question, not an essential descriptive dependency; current issue IDs: IPOS-DESC-59da1fc04bb4ce03</w:t>
      </w:r>
    </w:p>
    <w:p>
      <w:pPr>
        <w:numPr>
          <w:ilvl w:val="0"/>
          <w:numId w:val="1761"/>
        </w:numPr>
      </w:pPr>
      <w:r>
        <w:rPr>
          <w:lang w:val="en-US"/>
        </w:rPr>
        <w:t xml:space="preserve">PMU / approved-port:resetn_stredl:output: report-only approved-port completeness question, not an essential descriptive dependency; current issue IDs: IPOS-DESC-737e61d91720380b</w:t>
      </w:r>
    </w:p>
    <w:p>
      <w:pPr>
        <w:numPr>
          <w:ilvl w:val="0"/>
          <w:numId w:val="1761"/>
        </w:numPr>
      </w:pPr>
      <w:r>
        <w:rPr>
          <w:lang w:val="en-US"/>
        </w:rPr>
        <w:t xml:space="preserve">PMU / approved-port:resetn_xbar:output: report-only approved-port completeness question, not an essential descriptive dependency; current issue IDs: IPOS-DESC-59ec71f80dbe0a3d</w:t>
      </w:r>
    </w:p>
    <w:p>
      <w:pPr>
        <w:numPr>
          <w:ilvl w:val="0"/>
          <w:numId w:val="1761"/>
        </w:numPr>
      </w:pPr>
      <w:r>
        <w:rPr>
          <w:lang w:val="en-US"/>
        </w:rPr>
        <w:t xml:space="preserve">PMU / approved-port:resetn_intf:output: report-only approved-port completeness question, not an essential descriptive dependency; current issue IDs: IPOS-DESC-00cd4b2196a67f26</w:t>
      </w:r>
    </w:p>
    <w:p>
      <w:pPr>
        <w:numPr>
          <w:ilvl w:val="0"/>
          <w:numId w:val="1761"/>
        </w:numPr>
      </w:pPr>
      <w:r>
        <w:rPr>
          <w:lang w:val="en-US"/>
        </w:rPr>
        <w:t xml:space="preserve">PMU / approved-port:resetn_main_ctrl:output: report-only approved-port completeness question, not an essential descriptive dependency; current issue IDs: IPOS-DESC-7fc43217d12ac288</w:t>
      </w:r>
    </w:p>
    <w:p>
      <w:pPr>
        <w:numPr>
          <w:ilvl w:val="0"/>
          <w:numId w:val="1761"/>
        </w:numPr>
      </w:pPr>
      <w:r>
        <w:rPr>
          <w:lang w:val="en-US"/>
        </w:rPr>
        <w:t xml:space="preserve">PMU / approved-port:resetn_32k_main_ctrl:output: report-only approved-port completeness question, not an essential descriptive dependency; current issue IDs: IPOS-DESC-984aa425ae6e526d</w:t>
      </w:r>
    </w:p>
    <w:p>
      <w:pPr>
        <w:numPr>
          <w:ilvl w:val="0"/>
          <w:numId w:val="1761"/>
        </w:numPr>
      </w:pPr>
      <w:r>
        <w:rPr>
          <w:lang w:val="en-US"/>
        </w:rPr>
        <w:t xml:space="preserve">PMU / approved-port:resetn_stmc:output: report-only approved-port completeness question, not an essential descriptive dependency; current issue IDs: IPOS-DESC-3d83758f6baecebd</w:t>
      </w:r>
    </w:p>
    <w:p>
      <w:pPr>
        <w:numPr>
          <w:ilvl w:val="0"/>
          <w:numId w:val="1761"/>
        </w:numPr>
      </w:pPr>
      <w:r>
        <w:rPr>
          <w:lang w:val="en-US"/>
        </w:rPr>
        <w:t xml:space="preserve">PMU / approved-port:resetn_fifo:output: report-only approved-port completeness question, not an essential descriptive dependency; current issue IDs: IPOS-DESC-538192ba3d39660f</w:t>
      </w:r>
    </w:p>
    <w:p>
      <w:pPr>
        <w:numPr>
          <w:ilvl w:val="0"/>
          <w:numId w:val="1761"/>
        </w:numPr>
      </w:pPr>
      <w:r>
        <w:rPr>
          <w:lang w:val="en-US"/>
        </w:rPr>
        <w:t xml:space="preserve">PMU / approved-port:resetn_masterblaze:output: report-only approved-port completeness question, not an essential descriptive dependency; current issue IDs: IPOS-DESC-38401a36f89ffae5</w:t>
      </w:r>
    </w:p>
    <w:p>
      <w:pPr>
        <w:numPr>
          <w:ilvl w:val="0"/>
          <w:numId w:val="1761"/>
        </w:numPr>
      </w:pPr>
      <w:r>
        <w:rPr>
          <w:lang w:val="en-US"/>
        </w:rPr>
        <w:t xml:space="preserve">PMU / approved-port:resetn_regmap:output: report-only approved-port completeness question, not an essential descriptive dependency; current issue IDs: IPOS-DESC-aad14607d1da51ae</w:t>
      </w:r>
    </w:p>
    <w:p>
      <w:pPr>
        <w:numPr>
          <w:ilvl w:val="0"/>
          <w:numId w:val="1761"/>
        </w:numPr>
      </w:pPr>
      <w:r>
        <w:rPr>
          <w:lang w:val="en-US"/>
        </w:rPr>
        <w:t xml:space="preserve">PMU / approved-port:o_trimming_clk_fast:output: report-only approved-port completeness question, not an essential descriptive dependency; current issue IDs: IPOS-DESC-f54f5deccc4c54b3</w:t>
      </w:r>
    </w:p>
    <w:p>
      <w:pPr>
        <w:numPr>
          <w:ilvl w:val="0"/>
          <w:numId w:val="1761"/>
        </w:numPr>
      </w:pPr>
      <w:r>
        <w:rPr>
          <w:lang w:val="en-US"/>
        </w:rPr>
        <w:t xml:space="preserve">PMU / approved-port:iso_o:output: report-only approved-port completeness question, not an essential descriptive dependency; current issue IDs: IPOS-DESC-5e5e7483f4540347</w:t>
      </w:r>
    </w:p>
    <w:p>
      <w:pPr>
        <w:numPr>
          <w:ilvl w:val="0"/>
          <w:numId w:val="1761"/>
        </w:numPr>
      </w:pPr>
      <w:r>
        <w:rPr>
          <w:lang w:val="en-US"/>
        </w:rPr>
        <w:t xml:space="preserve">PMU / approved-port:vdden_o:output: report-only approved-port completeness question, not an essential descriptive dependency; current issue IDs: IPOS-DESC-0343598a6c2a15ac</w:t>
      </w:r>
    </w:p>
    <w:p>
      <w:pPr>
        <w:numPr>
          <w:ilvl w:val="0"/>
          <w:numId w:val="1761"/>
        </w:numPr>
      </w:pPr>
      <w:r>
        <w:rPr>
          <w:lang w:val="en-US"/>
        </w:rPr>
        <w:t xml:space="preserve">PMU / approved-port:o_ck_bg:output: report-only approved-port completeness question, not an essential descriptive dependency; current issue IDs: IPOS-DESC-a2f94feb4a1da6bf</w:t>
      </w:r>
    </w:p>
    <w:p>
      <w:pPr>
        <w:numPr>
          <w:ilvl w:val="0"/>
          <w:numId w:val="1761"/>
        </w:numPr>
      </w:pPr>
      <w:r>
        <w:rPr>
          <w:lang w:val="en-US"/>
        </w:rPr>
        <w:t xml:space="preserve">PMU / approved-port:o_sh_clk:output: report-only approved-port completeness question, not an essential descriptive dependency; current issue IDs: IPOS-DESC-ec40aefb0bc11080</w:t>
      </w:r>
    </w:p>
    <w:p>
      <w:pPr>
        <w:numPr>
          <w:ilvl w:val="0"/>
          <w:numId w:val="1761"/>
        </w:numPr>
      </w:pPr>
      <w:r>
        <w:rPr>
          <w:lang w:val="en-US"/>
        </w:rPr>
        <w:t xml:space="preserve">PMU / approved-port:o_ck_chop_imp:output: report-only approved-port completeness question, not an essential descriptive dependency; current issue IDs: IPOS-DESC-530b1ca6674126a1</w:t>
      </w:r>
    </w:p>
    <w:p>
      <w:pPr>
        <w:numPr>
          <w:ilvl w:val="0"/>
          <w:numId w:val="1761"/>
        </w:numPr>
      </w:pPr>
      <w:r>
        <w:rPr>
          <w:lang w:val="en-US"/>
        </w:rPr>
        <w:t xml:space="preserve">PMU / approved-port:o_ck_m:output: report-only approved-port completeness question, not an essential descriptive dependency; current issue IDs: IPOS-DESC-7d40756fef0881e2</w:t>
      </w:r>
    </w:p>
    <w:p>
      <w:pPr>
        <w:numPr>
          <w:ilvl w:val="0"/>
          <w:numId w:val="1761"/>
        </w:numPr>
      </w:pPr>
      <w:r>
        <w:rPr>
          <w:lang w:val="en-US"/>
        </w:rPr>
        <w:t xml:space="preserve">PMU / approved-port:o_ck_hc2_10k:output: report-only approved-port completeness question, not an essential descriptive dependency; current issue IDs: IPOS-DESC-a8b4e61b1ca46fed</w:t>
      </w:r>
    </w:p>
    <w:p>
      <w:pPr>
        <w:numPr>
          <w:ilvl w:val="0"/>
          <w:numId w:val="1761"/>
        </w:numPr>
      </w:pPr>
      <w:r>
        <w:rPr>
          <w:lang w:val="en-US"/>
        </w:rPr>
        <w:t xml:space="preserve">PMU / approved-port:o_ck_p:output: report-only approved-port completeness question, not an essential descriptive dependency; current issue IDs: IPOS-DESC-961b9d2227449ee9</w:t>
      </w:r>
    </w:p>
    <w:p>
      <w:pPr>
        <w:numPr>
          <w:ilvl w:val="0"/>
          <w:numId w:val="1761"/>
        </w:numPr>
      </w:pPr>
      <w:r>
        <w:rPr>
          <w:lang w:val="en-US"/>
        </w:rPr>
        <w:t xml:space="preserve">PMU / approved-port:o_ck_q:output: report-only approved-port completeness question, not an essential descriptive dependency; current issue IDs: IPOS-DESC-6105e3ed96b962e5</w:t>
      </w:r>
    </w:p>
    <w:p>
      <w:pPr>
        <w:numPr>
          <w:ilvl w:val="0"/>
          <w:numId w:val="1761"/>
        </w:numPr>
      </w:pPr>
      <w:r>
        <w:rPr>
          <w:lang w:val="en-US"/>
        </w:rPr>
        <w:t xml:space="preserve">PMU / approved-port:o_clk_16M_mc:output: report-only approved-port completeness question, not an essential descriptive dependency; current issue IDs: IPOS-DESC-bcb62cd75ac74b2e</w:t>
      </w:r>
    </w:p>
    <w:p>
      <w:pPr>
        <w:numPr>
          <w:ilvl w:val="0"/>
          <w:numId w:val="1761"/>
        </w:numPr>
      </w:pPr>
      <w:r>
        <w:rPr>
          <w:lang w:val="en-US"/>
        </w:rPr>
        <w:t xml:space="preserve">PMU / approved-port:o_clk_dft_adc:output: report-only approved-port completeness question, not an essential descriptive dependency; current issue IDs: IPOS-DESC-1022c7be53212cb5</w:t>
      </w:r>
    </w:p>
    <w:p>
      <w:pPr>
        <w:numPr>
          <w:ilvl w:val="0"/>
          <w:numId w:val="1761"/>
        </w:numPr>
      </w:pPr>
      <w:r>
        <w:rPr>
          <w:lang w:val="en-US"/>
        </w:rPr>
        <w:t xml:space="preserve">PMU / approved-port:o_clk_gsr_16M:output: report-only approved-port completeness question, not an essential descriptive dependency; current issue IDs: IPOS-DESC-6db5d3d34272fc8c</w:t>
      </w:r>
    </w:p>
    <w:p>
      <w:pPr>
        <w:numPr>
          <w:ilvl w:val="0"/>
          <w:numId w:val="1761"/>
        </w:numPr>
      </w:pPr>
      <w:r>
        <w:rPr>
          <w:lang w:val="en-US"/>
        </w:rPr>
        <w:t xml:space="preserve">PMU / approved-port:o_ADC_clk_serial_dft:output: report-only approved-port completeness question, not an essential descriptive dependency; current issue IDs: IPOS-DESC-d30da2f4539d54db</w:t>
      </w:r>
    </w:p>
    <w:p>
      <w:pPr>
        <w:numPr>
          <w:ilvl w:val="0"/>
          <w:numId w:val="1761"/>
        </w:numPr>
      </w:pPr>
      <w:r>
        <w:rPr>
          <w:lang w:val="en-US"/>
        </w:rPr>
        <w:t xml:space="preserve">PMU / approved-port:o_sh_clk_gate:output: report-only approved-port completeness question, not an essential descriptive dependency; current issue IDs: IPOS-DESC-efa566c604f03d55</w:t>
      </w:r>
    </w:p>
    <w:p>
      <w:pPr>
        <w:numPr>
          <w:ilvl w:val="0"/>
          <w:numId w:val="1761"/>
        </w:numPr>
      </w:pPr>
      <w:r>
        <w:rPr>
          <w:lang w:val="en-US"/>
        </w:rPr>
        <w:t xml:space="preserve">PAD MUX / approved-port:i_write_protection_en:input: report-only approved-port completeness question, not an essential descriptive dependency; current issue IDs: IPOS-DESC-97ffd42b98e1e12a</w:t>
      </w:r>
    </w:p>
    <w:p>
      <w:pPr>
        <w:numPr>
          <w:ilvl w:val="0"/>
          <w:numId w:val="1761"/>
        </w:numPr>
      </w:pPr>
      <w:r>
        <w:rPr>
          <w:lang w:val="en-US"/>
        </w:rPr>
        <w:t xml:space="preserve">PAD MUX / approved-port:o_write_protection_en:output: report-only approved-port completeness question, not an essential descriptive dependency; current issue IDs: IPOS-DESC-906a89014dfa57f6</w:t>
      </w:r>
    </w:p>
    <w:p>
      <w:pPr>
        <w:numPr>
          <w:ilvl w:val="0"/>
          <w:numId w:val="1761"/>
        </w:numPr>
      </w:pPr>
      <w:r>
        <w:rPr>
          <w:lang w:val="en-US"/>
        </w:rPr>
        <w:t xml:space="preserve">PAD MUX / approved-port:i_tap_bist_mode:input: report-only approved-port completeness question, not an essential descriptive dependency; current issue IDs: IPOS-DESC-e071fcffe1e447e9</w:t>
      </w:r>
    </w:p>
    <w:p>
      <w:pPr>
        <w:numPr>
          <w:ilvl w:val="0"/>
          <w:numId w:val="1761"/>
        </w:numPr>
      </w:pPr>
      <w:r>
        <w:rPr>
          <w:lang w:val="en-US"/>
        </w:rPr>
        <w:t xml:space="preserve">PAD MUX / approved-port:i_EN_0P05HP_ECG0:input: report-only approved-port completeness question, not an essential descriptive dependency; current issue IDs: IPOS-DESC-bd6e97298ceac080</w:t>
      </w:r>
    </w:p>
    <w:p>
      <w:pPr>
        <w:numPr>
          <w:ilvl w:val="0"/>
          <w:numId w:val="1761"/>
        </w:numPr>
      </w:pPr>
      <w:r>
        <w:rPr>
          <w:lang w:val="en-US"/>
        </w:rPr>
        <w:t xml:space="preserve">PAD MUX / approved-port:i_EN_0P05HP_ECG12:input: report-only approved-port completeness question, not an essential descriptive dependency; current issue IDs: IPOS-DESC-49e2b2e40cfbe76c</w:t>
      </w:r>
    </w:p>
    <w:p>
      <w:pPr>
        <w:numPr>
          <w:ilvl w:val="0"/>
          <w:numId w:val="1761"/>
        </w:numPr>
      </w:pPr>
      <w:r>
        <w:rPr>
          <w:lang w:val="en-US"/>
        </w:rPr>
        <w:t xml:space="preserve">PAD MUX / approved-port:IMPQ_PSDRES_UP_02:input: report-only approved-port completeness question, not an essential descriptive dependency; current issue IDs: IPOS-DESC-211dc7c59e6c16e1</w:t>
      </w:r>
    </w:p>
    <w:p>
      <w:pPr>
        <w:numPr>
          <w:ilvl w:val="0"/>
          <w:numId w:val="1761"/>
        </w:numPr>
      </w:pPr>
      <w:r>
        <w:rPr>
          <w:lang w:val="en-US"/>
        </w:rPr>
        <w:t xml:space="preserve">PAD MUX / approved-port:IMPQ_PSDRES_DOWN_02:input: report-only approved-port completeness question, not an essential descriptive dependency; current issue IDs: IPOS-DESC-832cdd039b14b3cc</w:t>
      </w:r>
    </w:p>
    <w:p>
      <w:pPr>
        <w:numPr>
          <w:ilvl w:val="0"/>
          <w:numId w:val="1761"/>
        </w:numPr>
      </w:pPr>
      <w:r>
        <w:rPr>
          <w:lang w:val="en-US"/>
        </w:rPr>
        <w:t xml:space="preserve">PAD MUX / approved-port:IMPP_PSDRES_UP_02:input: report-only approved-port completeness question, not an essential descriptive dependency; current issue IDs: IPOS-DESC-c4b2e819dc018bd1</w:t>
      </w:r>
    </w:p>
    <w:p>
      <w:pPr>
        <w:numPr>
          <w:ilvl w:val="0"/>
          <w:numId w:val="1761"/>
        </w:numPr>
      </w:pPr>
      <w:r>
        <w:rPr>
          <w:lang w:val="en-US"/>
        </w:rPr>
        <w:t xml:space="preserve">PAD MUX / approved-port:IMPP_PSDRES_DOWN_02:input: report-only approved-port completeness question, not an essential descriptive dependency; current issue IDs: IPOS-DESC-7863a318d5d489ec</w:t>
      </w:r>
    </w:p>
    <w:p>
      <w:pPr>
        <w:numPr>
          <w:ilvl w:val="0"/>
          <w:numId w:val="1761"/>
        </w:numPr>
      </w:pPr>
      <w:r>
        <w:rPr>
          <w:lang w:val="en-US"/>
        </w:rPr>
        <w:t xml:space="preserve">PAD MUX / approved-port:ECG_PSDRES_DOWN_02:input: report-only approved-port completeness question, not an essential descriptive dependency; current issue IDs: IPOS-DESC-ed81f1222caaa937</w:t>
      </w:r>
    </w:p>
    <w:p>
      <w:pPr>
        <w:numPr>
          <w:ilvl w:val="0"/>
          <w:numId w:val="1761"/>
        </w:numPr>
      </w:pPr>
      <w:r>
        <w:rPr>
          <w:lang w:val="en-US"/>
        </w:rPr>
        <w:t xml:space="preserve">PAD MUX / approved-port:ECG_PSDRES_UP_02:input: report-only approved-port completeness question, not an essential descriptive dependency; current issue IDs: IPOS-DESC-0b41e14a2c22bb1a</w:t>
      </w:r>
    </w:p>
    <w:p>
      <w:pPr>
        <w:numPr>
          <w:ilvl w:val="0"/>
          <w:numId w:val="1761"/>
        </w:numPr>
      </w:pPr>
      <w:r>
        <w:rPr>
          <w:lang w:val="en-US"/>
        </w:rPr>
        <w:t xml:space="preserve">PAD MUX / approved-port:IMPQ_PSDRES_UP_05:input: report-only approved-port completeness question, not an essential descriptive dependency; current issue IDs: IPOS-DESC-fb9c5c776c016807</w:t>
      </w:r>
    </w:p>
    <w:p>
      <w:pPr>
        <w:numPr>
          <w:ilvl w:val="0"/>
          <w:numId w:val="1761"/>
        </w:numPr>
      </w:pPr>
      <w:r>
        <w:rPr>
          <w:lang w:val="en-US"/>
        </w:rPr>
        <w:t xml:space="preserve">PAD MUX / approved-port:IMPQ_PSDRES_DOWN_05:input: report-only approved-port completeness question, not an essential descriptive dependency; current issue IDs: IPOS-DESC-3f358596486d6ca2</w:t>
      </w:r>
    </w:p>
    <w:p>
      <w:pPr>
        <w:numPr>
          <w:ilvl w:val="0"/>
          <w:numId w:val="1761"/>
        </w:numPr>
      </w:pPr>
      <w:r>
        <w:rPr>
          <w:lang w:val="en-US"/>
        </w:rPr>
        <w:t xml:space="preserve">PAD MUX / approved-port:IMPP_PSDRES_UP_05:input: report-only approved-port completeness question, not an essential descriptive dependency; current issue IDs: IPOS-DESC-3928275205ce1a89</w:t>
      </w:r>
    </w:p>
    <w:p>
      <w:pPr>
        <w:numPr>
          <w:ilvl w:val="0"/>
          <w:numId w:val="1761"/>
        </w:numPr>
      </w:pPr>
      <w:r>
        <w:rPr>
          <w:lang w:val="en-US"/>
        </w:rPr>
        <w:t xml:space="preserve">PAD MUX / approved-port:IMPP_PSDRES_DOWN_05:input: report-only approved-port completeness question, not an essential descriptive dependency; current issue IDs: IPOS-DESC-2a97ff0c06525c46</w:t>
      </w:r>
    </w:p>
    <w:p>
      <w:pPr>
        <w:numPr>
          <w:ilvl w:val="0"/>
          <w:numId w:val="1761"/>
        </w:numPr>
      </w:pPr>
      <w:r>
        <w:rPr>
          <w:lang w:val="en-US"/>
        </w:rPr>
        <w:t xml:space="preserve">PAD MUX / approved-port:ECG_PSDRES_DOWN_05:input: report-only approved-port completeness question, not an essential descriptive dependency; current issue IDs: IPOS-DESC-c60afe91a21b9631</w:t>
      </w:r>
    </w:p>
    <w:p>
      <w:pPr>
        <w:numPr>
          <w:ilvl w:val="0"/>
          <w:numId w:val="1761"/>
        </w:numPr>
      </w:pPr>
      <w:r>
        <w:rPr>
          <w:lang w:val="en-US"/>
        </w:rPr>
        <w:t xml:space="preserve">PAD MUX / approved-port:ECG_PSDRES_UP_05:input: report-only approved-port completeness question, not an essential descriptive dependency; current issue IDs: IPOS-DESC-9e5deb69e137d7b4</w:t>
      </w:r>
    </w:p>
    <w:p>
      <w:pPr>
        <w:numPr>
          <w:ilvl w:val="0"/>
          <w:numId w:val="1761"/>
        </w:numPr>
      </w:pPr>
      <w:r>
        <w:rPr>
          <w:lang w:val="en-US"/>
        </w:rPr>
        <w:t xml:space="preserve">PAD MUX / approved-port:IMPQ_PSDRES_UP:output: report-only approved-port completeness question, not an essential descriptive dependency; current issue IDs: IPOS-DESC-83222ec023c91272</w:t>
      </w:r>
    </w:p>
    <w:p>
      <w:pPr>
        <w:numPr>
          <w:ilvl w:val="0"/>
          <w:numId w:val="1761"/>
        </w:numPr>
      </w:pPr>
      <w:r>
        <w:rPr>
          <w:lang w:val="en-US"/>
        </w:rPr>
        <w:t xml:space="preserve">PAD MUX / approved-port:IMPQ_PSDRES_DOWN:output: report-only approved-port completeness question, not an essential descriptive dependency; current issue IDs: IPOS-DESC-966fe91bf5ce724e</w:t>
      </w:r>
    </w:p>
    <w:p>
      <w:pPr>
        <w:numPr>
          <w:ilvl w:val="0"/>
          <w:numId w:val="1761"/>
        </w:numPr>
      </w:pPr>
      <w:r>
        <w:rPr>
          <w:lang w:val="en-US"/>
        </w:rPr>
        <w:t xml:space="preserve">PAD MUX / approved-port:IMPP_PSDRES_UP:output: report-only approved-port completeness question, not an essential descriptive dependency; current issue IDs: IPOS-DESC-22a2989de6e4a94b</w:t>
      </w:r>
    </w:p>
    <w:p>
      <w:pPr>
        <w:numPr>
          <w:ilvl w:val="0"/>
          <w:numId w:val="1761"/>
        </w:numPr>
      </w:pPr>
      <w:r>
        <w:rPr>
          <w:lang w:val="en-US"/>
        </w:rPr>
        <w:t xml:space="preserve">PAD MUX / approved-port:IMPP_PSDRES_DOWN:output: report-only approved-port completeness question, not an essential descriptive dependency; current issue IDs: IPOS-DESC-eef6516ab10dcc3b</w:t>
      </w:r>
    </w:p>
    <w:p>
      <w:pPr>
        <w:numPr>
          <w:ilvl w:val="0"/>
          <w:numId w:val="1761"/>
        </w:numPr>
      </w:pPr>
      <w:r>
        <w:rPr>
          <w:lang w:val="en-US"/>
        </w:rPr>
        <w:t xml:space="preserve">PAD MUX / approved-port:ECG_PSDRES_DOWN:output: report-only approved-port completeness question, not an essential descriptive dependency; current issue IDs: IPOS-DESC-079d62577d09fcd0</w:t>
      </w:r>
    </w:p>
    <w:p>
      <w:pPr>
        <w:numPr>
          <w:ilvl w:val="0"/>
          <w:numId w:val="1761"/>
        </w:numPr>
      </w:pPr>
      <w:r>
        <w:rPr>
          <w:lang w:val="en-US"/>
        </w:rPr>
        <w:t xml:space="preserve">PAD MUX / approved-port:ECG_PSDRES_UP:output: report-only approved-port completeness question, not an essential descriptive dependency; current issue IDs: IPOS-DESC-2f3b1069263ec230</w:t>
      </w:r>
    </w:p>
    <w:p>
      <w:pPr>
        <w:numPr>
          <w:ilvl w:val="0"/>
          <w:numId w:val="1761"/>
        </w:numPr>
      </w:pPr>
      <w:r>
        <w:rPr>
          <w:lang w:val="en-US"/>
        </w:rPr>
        <w:t xml:space="preserve">PAD MUX / approved-port:i_TS_IRQ_ST:input: report-only approved-port completeness question, not an essential descriptive dependency; current issue IDs: IPOS-DESC-f82662ef30569b16</w:t>
      </w:r>
    </w:p>
    <w:p>
      <w:pPr>
        <w:numPr>
          <w:ilvl w:val="0"/>
          <w:numId w:val="1761"/>
        </w:numPr>
      </w:pPr>
      <w:r>
        <w:rPr>
          <w:lang w:val="en-US"/>
        </w:rPr>
        <w:t xml:space="preserve">PAD MUX / approved-port:i_DCCK_IRQ_ST:input: report-only approved-port completeness question, not an essential descriptive dependency; current issue IDs: IPOS-DESC-c52205fafc860a74</w:t>
      </w:r>
    </w:p>
    <w:p>
      <w:pPr>
        <w:numPr>
          <w:ilvl w:val="0"/>
          <w:numId w:val="1761"/>
        </w:numPr>
      </w:pPr>
      <w:r>
        <w:rPr>
          <w:lang w:val="en-US"/>
        </w:rPr>
        <w:t xml:space="preserve">PAD MUX / approved-port:o_en_tx_1V2:input: report-only approved-port completeness question, not an essential descriptive dependency; current issue IDs: IPOS-DESC-336e083e429b5a2c</w:t>
      </w:r>
    </w:p>
    <w:p>
      <w:pPr>
        <w:numPr>
          <w:ilvl w:val="0"/>
          <w:numId w:val="1761"/>
        </w:numPr>
      </w:pPr>
      <w:r>
        <w:rPr>
          <w:lang w:val="en-US"/>
        </w:rPr>
        <w:t xml:space="preserve">PAD MUX / approved-port:o_tx_preset_1V2:input: report-only approved-port completeness question, not an essential descriptive dependency; current issue IDs: IPOS-DESC-11a06e5fac730765</w:t>
      </w:r>
    </w:p>
    <w:p>
      <w:pPr>
        <w:numPr>
          <w:ilvl w:val="0"/>
          <w:numId w:val="1761"/>
        </w:numPr>
      </w:pPr>
      <w:r>
        <w:rPr>
          <w:lang w:val="en-US"/>
        </w:rPr>
        <w:t xml:space="preserve">PAD MUX / approved-port:o_tx1_outlab_sel_frame_x_1V2:input: report-only approved-port completeness question, not an essential descriptive dependency; current issue IDs: IPOS-DESC-f6381543a9833bd2</w:t>
      </w:r>
    </w:p>
    <w:p>
      <w:pPr>
        <w:numPr>
          <w:ilvl w:val="0"/>
          <w:numId w:val="1761"/>
        </w:numPr>
      </w:pPr>
      <w:r>
        <w:rPr>
          <w:lang w:val="en-US"/>
        </w:rPr>
        <w:t xml:space="preserve">PAD MUX / approved-port:sel_irq_gpio1:input: report-only approved-port completeness question, not an essential descriptive dependency; current issue IDs: IPOS-DESC-2f37f61d48bb21a4</w:t>
      </w:r>
    </w:p>
    <w:p>
      <w:pPr>
        <w:numPr>
          <w:ilvl w:val="0"/>
          <w:numId w:val="1761"/>
        </w:numPr>
      </w:pPr>
      <w:r>
        <w:rPr>
          <w:lang w:val="en-US"/>
        </w:rPr>
        <w:t xml:space="preserve">PAD MUX / approved-port:sel_irq_gpio2:input: report-only approved-port completeness question, not an essential descriptive dependency; current issue IDs: IPOS-DESC-ed5f568b0ad936b4</w:t>
      </w:r>
    </w:p>
    <w:p>
      <w:pPr>
        <w:numPr>
          <w:ilvl w:val="0"/>
          <w:numId w:val="1761"/>
        </w:numPr>
      </w:pPr>
      <w:r>
        <w:rPr>
          <w:lang w:val="en-US"/>
        </w:rPr>
        <w:t xml:space="preserve">PAD MUX / approved-port:sel_irq_gpio3:input: report-only approved-port completeness question, not an essential descriptive dependency; current issue IDs: IPOS-DESC-43a8d1af8a1bcb3b</w:t>
      </w:r>
    </w:p>
    <w:p>
      <w:pPr>
        <w:numPr>
          <w:ilvl w:val="0"/>
          <w:numId w:val="1761"/>
        </w:numPr>
      </w:pPr>
      <w:r>
        <w:rPr>
          <w:lang w:val="en-US"/>
        </w:rPr>
        <w:t xml:space="preserve">PAD MUX / approved-port:sel_irq_gpio4:input: report-only approved-port completeness question, not an essential descriptive dependency; current issue IDs: IPOS-DESC-b69d312a0f5c6383</w:t>
      </w:r>
    </w:p>
    <w:p>
      <w:pPr>
        <w:numPr>
          <w:ilvl w:val="0"/>
          <w:numId w:val="1761"/>
        </w:numPr>
      </w:pPr>
      <w:r>
        <w:rPr>
          <w:lang w:val="en-US"/>
        </w:rPr>
        <w:t xml:space="preserve">PAD MUX / approved-port:DCCK_P_en:input: report-only approved-port completeness question, not an essential descriptive dependency; current issue IDs: IPOS-DESC-907b9a469685d379</w:t>
      </w:r>
    </w:p>
    <w:p>
      <w:pPr>
        <w:numPr>
          <w:ilvl w:val="0"/>
          <w:numId w:val="1761"/>
        </w:numPr>
      </w:pPr>
      <w:r>
        <w:rPr>
          <w:lang w:val="en-US"/>
        </w:rPr>
        <w:t xml:space="preserve">PAD MUX / approved-port:DCCK_N_en:input: report-only approved-port completeness question, not an essential descriptive dependency; current issue IDs: IPOS-DESC-bfbcd0c2a9fe6b56</w:t>
      </w:r>
    </w:p>
    <w:p>
      <w:pPr>
        <w:numPr>
          <w:ilvl w:val="0"/>
          <w:numId w:val="1761"/>
        </w:numPr>
      </w:pPr>
      <w:r>
        <w:rPr>
          <w:lang w:val="en-US"/>
        </w:rPr>
        <w:t xml:space="preserve">PAD MUX / approved-port:MODE_OPERATION:input: report-only approved-port completeness question, not an essential descriptive dependency; current issue IDs: IPOS-DESC-53e5560a44d2b300</w:t>
      </w:r>
    </w:p>
    <w:p>
      <w:pPr>
        <w:numPr>
          <w:ilvl w:val="0"/>
          <w:numId w:val="1761"/>
        </w:numPr>
      </w:pPr>
      <w:r>
        <w:rPr>
          <w:lang w:val="en-US"/>
        </w:rPr>
        <w:t xml:space="preserve">PAD MUX / approved-port:o_pd_p:output: report-only approved-port completeness question, not an essential descriptive dependency; current issue IDs: IPOS-DESC-a6f4e841033f5fc2</w:t>
      </w:r>
    </w:p>
    <w:p>
      <w:pPr>
        <w:numPr>
          <w:ilvl w:val="0"/>
          <w:numId w:val="1761"/>
        </w:numPr>
      </w:pPr>
      <w:r>
        <w:rPr>
          <w:lang w:val="en-US"/>
        </w:rPr>
        <w:t xml:space="preserve">PAD MUX / approved-port:o_pd_n:output: report-only approved-port completeness question, not an essential descriptive dependency; current issue IDs: IPOS-DESC-1942b792b759a74c</w:t>
      </w:r>
    </w:p>
    <w:p>
      <w:pPr>
        <w:numPr>
          <w:ilvl w:val="0"/>
          <w:numId w:val="1761"/>
        </w:numPr>
      </w:pPr>
      <w:r>
        <w:rPr>
          <w:lang w:val="en-US"/>
        </w:rPr>
        <w:t xml:space="preserve">PAD MUX / approved-port:O_DCCK_P_i:input: report-only approved-port completeness question, not an essential descriptive dependency; current issue IDs: IPOS-DESC-38a5344384f92beb</w:t>
      </w:r>
    </w:p>
    <w:p>
      <w:pPr>
        <w:numPr>
          <w:ilvl w:val="0"/>
          <w:numId w:val="1761"/>
        </w:numPr>
      </w:pPr>
      <w:r>
        <w:rPr>
          <w:lang w:val="en-US"/>
        </w:rPr>
        <w:t xml:space="preserve">PAD MUX / approved-port:O_DCCK_N_i:input: report-only approved-port completeness question, not an essential descriptive dependency; current issue IDs: IPOS-DESC-71e8d1de2e463e80</w:t>
      </w:r>
    </w:p>
    <w:p>
      <w:pPr>
        <w:numPr>
          <w:ilvl w:val="0"/>
          <w:numId w:val="1761"/>
        </w:numPr>
      </w:pPr>
      <w:r>
        <w:rPr>
          <w:lang w:val="en-US"/>
        </w:rPr>
        <w:t xml:space="preserve">PAD MUX / approved-port:if_gpio1_in_reg:output: report-only approved-port completeness question, not an essential descriptive dependency; current issue IDs: IPOS-DESC-01b4772190cd56fd</w:t>
      </w:r>
    </w:p>
    <w:p>
      <w:pPr>
        <w:numPr>
          <w:ilvl w:val="0"/>
          <w:numId w:val="1761"/>
        </w:numPr>
      </w:pPr>
      <w:r>
        <w:rPr>
          <w:lang w:val="en-US"/>
        </w:rPr>
        <w:t xml:space="preserve">PAD MUX / approved-port:if_gpio1_en_reg:input: report-only approved-port completeness question, not an essential descriptive dependency; current issue IDs: IPOS-DESC-1f4b32fd2d587694</w:t>
      </w:r>
    </w:p>
    <w:p>
      <w:pPr>
        <w:numPr>
          <w:ilvl w:val="0"/>
          <w:numId w:val="1761"/>
        </w:numPr>
      </w:pPr>
      <w:r>
        <w:rPr>
          <w:lang w:val="en-US"/>
        </w:rPr>
        <w:t xml:space="preserve">PAD MUX / approved-port:if_gpio1_out_reg:input: report-only approved-port completeness question, not an essential descriptive dependency; current issue IDs: IPOS-DESC-e891dc6ba5081260</w:t>
      </w:r>
    </w:p>
    <w:p>
      <w:pPr>
        <w:numPr>
          <w:ilvl w:val="0"/>
          <w:numId w:val="1761"/>
        </w:numPr>
      </w:pPr>
      <w:r>
        <w:rPr>
          <w:lang w:val="en-US"/>
        </w:rPr>
        <w:t xml:space="preserve">PAD MUX / approved-port:if_gpio2_in_reg:output: report-only approved-port completeness question, not an essential descriptive dependency; current issue IDs: IPOS-DESC-7380146f0aeb1eaf</w:t>
      </w:r>
    </w:p>
    <w:p>
      <w:pPr>
        <w:numPr>
          <w:ilvl w:val="0"/>
          <w:numId w:val="1761"/>
        </w:numPr>
      </w:pPr>
      <w:r>
        <w:rPr>
          <w:lang w:val="en-US"/>
        </w:rPr>
        <w:t xml:space="preserve">PAD MUX / approved-port:if_gpio2_en_reg:input: report-only approved-port completeness question, not an essential descriptive dependency; current issue IDs: IPOS-DESC-09f2f4dd22cc0931</w:t>
      </w:r>
    </w:p>
    <w:p>
      <w:pPr>
        <w:numPr>
          <w:ilvl w:val="0"/>
          <w:numId w:val="1761"/>
        </w:numPr>
      </w:pPr>
      <w:r>
        <w:rPr>
          <w:lang w:val="en-US"/>
        </w:rPr>
        <w:t xml:space="preserve">PAD MUX / approved-port:if_gpio2_out_reg:input: report-only approved-port completeness question, not an essential descriptive dependency; current issue IDs: IPOS-DESC-ee1336230fcd613b</w:t>
      </w:r>
    </w:p>
    <w:p>
      <w:pPr>
        <w:numPr>
          <w:ilvl w:val="0"/>
          <w:numId w:val="1761"/>
        </w:numPr>
      </w:pPr>
      <w:r>
        <w:rPr>
          <w:lang w:val="en-US"/>
        </w:rPr>
        <w:t xml:space="preserve">PAD MUX / approved-port:if_gpio3_in_reg:output: report-only approved-port completeness question, not an essential descriptive dependency; current issue IDs: IPOS-DESC-8302182d14cadaac</w:t>
      </w:r>
    </w:p>
    <w:p>
      <w:pPr>
        <w:numPr>
          <w:ilvl w:val="0"/>
          <w:numId w:val="1761"/>
        </w:numPr>
      </w:pPr>
      <w:r>
        <w:rPr>
          <w:lang w:val="en-US"/>
        </w:rPr>
        <w:t xml:space="preserve">PAD MUX / approved-port:if_gpio3_en_reg:input: report-only approved-port completeness question, not an essential descriptive dependency; current issue IDs: IPOS-DESC-44e4bdb517326bcf</w:t>
      </w:r>
    </w:p>
    <w:p>
      <w:pPr>
        <w:numPr>
          <w:ilvl w:val="0"/>
          <w:numId w:val="1761"/>
        </w:numPr>
      </w:pPr>
      <w:r>
        <w:rPr>
          <w:lang w:val="en-US"/>
        </w:rPr>
        <w:t xml:space="preserve">PAD MUX / approved-port:if_gpio3_out_reg:input: report-only approved-port completeness question, not an essential descriptive dependency; current issue IDs: IPOS-DESC-c075a69079c8203a</w:t>
      </w:r>
    </w:p>
    <w:p>
      <w:pPr>
        <w:numPr>
          <w:ilvl w:val="0"/>
          <w:numId w:val="1761"/>
        </w:numPr>
      </w:pPr>
      <w:r>
        <w:rPr>
          <w:lang w:val="en-US"/>
        </w:rPr>
        <w:t xml:space="preserve">PAD MUX / approved-port:if_gpio4_in_reg:output: report-only approved-port completeness question, not an essential descriptive dependency; current issue IDs: IPOS-DESC-e1d14e91e6c2a1f6</w:t>
      </w:r>
    </w:p>
    <w:p>
      <w:pPr>
        <w:numPr>
          <w:ilvl w:val="0"/>
          <w:numId w:val="1761"/>
        </w:numPr>
      </w:pPr>
      <w:r>
        <w:rPr>
          <w:lang w:val="en-US"/>
        </w:rPr>
        <w:t xml:space="preserve">PAD MUX / approved-port:if_gpio4_en_reg:input: report-only approved-port completeness question, not an essential descriptive dependency; current issue IDs: IPOS-DESC-da8f5f723204c96c</w:t>
      </w:r>
    </w:p>
    <w:p>
      <w:pPr>
        <w:numPr>
          <w:ilvl w:val="0"/>
          <w:numId w:val="1761"/>
        </w:numPr>
      </w:pPr>
      <w:r>
        <w:rPr>
          <w:lang w:val="en-US"/>
        </w:rPr>
        <w:t xml:space="preserve">PAD MUX / approved-port:if_gpio4_out_reg:input: report-only approved-port completeness question, not an essential descriptive dependency; current issue IDs: IPOS-DESC-8a47a067c61ba652</w:t>
      </w:r>
    </w:p>
    <w:p>
      <w:pPr>
        <w:numPr>
          <w:ilvl w:val="0"/>
          <w:numId w:val="1761"/>
        </w:numPr>
      </w:pPr>
      <w:r>
        <w:rPr>
          <w:lang w:val="en-US"/>
        </w:rPr>
        <w:t xml:space="preserve">PAD MUX / approved-port:o_ext_reg_dt_afe:input: report-only approved-port completeness question, not an essential descriptive dependency; current issue IDs: IPOS-DESC-25eba5d87a523a79</w:t>
      </w:r>
    </w:p>
    <w:p>
      <w:pPr>
        <w:numPr>
          <w:ilvl w:val="0"/>
          <w:numId w:val="1761"/>
        </w:numPr>
      </w:pPr>
      <w:r>
        <w:rPr>
          <w:lang w:val="en-US"/>
        </w:rPr>
        <w:t xml:space="preserve">PAD MUX / approved-port:o_ext_reg_dt:output: report-only approved-port completeness question, not an essential descriptive dependency; current issue IDs: IPOS-DESC-b924c7107b3c85f4</w:t>
      </w:r>
    </w:p>
    <w:p>
      <w:pPr>
        <w:numPr>
          <w:ilvl w:val="0"/>
          <w:numId w:val="1761"/>
        </w:numPr>
      </w:pPr>
      <w:r>
        <w:rPr>
          <w:lang w:val="en-US"/>
        </w:rPr>
        <w:t xml:space="preserve">PAD MUX / approved-port:i_ext_reg_add:input: report-only approved-port completeness question, not an essential descriptive dependency; current issue IDs: IPOS-DESC-dfc7386ddffe015e</w:t>
      </w:r>
    </w:p>
    <w:p>
      <w:pPr>
        <w:numPr>
          <w:ilvl w:val="0"/>
          <w:numId w:val="1761"/>
        </w:numPr>
      </w:pPr>
      <w:r>
        <w:rPr>
          <w:lang w:val="en-US"/>
        </w:rPr>
        <w:t xml:space="preserve">PAD MUX / approved-port:i_ext_reg_dt:input: report-only approved-port completeness question, not an essential descriptive dependency; current issue IDs: IPOS-DESC-3b9f2f2feb066e5c</w:t>
      </w:r>
    </w:p>
    <w:p>
      <w:pPr>
        <w:numPr>
          <w:ilvl w:val="0"/>
          <w:numId w:val="1761"/>
        </w:numPr>
      </w:pPr>
      <w:r>
        <w:rPr>
          <w:lang w:val="en-US"/>
        </w:rPr>
        <w:t xml:space="preserve">PAD MUX / approved-port:i_ext_reg_ck_wr:input: report-only approved-port completeness question, not an essential descriptive dependency; current issue IDs: IPOS-DESC-d5f754be5263be02</w:t>
      </w:r>
    </w:p>
    <w:p>
      <w:pPr>
        <w:numPr>
          <w:ilvl w:val="0"/>
          <w:numId w:val="1761"/>
        </w:numPr>
      </w:pPr>
      <w:r>
        <w:rPr>
          <w:lang w:val="en-US"/>
        </w:rPr>
        <w:t xml:space="preserve">PAD MUX / approved-port:i_ext_reg_we:input: report-only approved-port completeness question, not an essential descriptive dependency; current issue IDs: IPOS-DESC-0119a8a9eb375efa</w:t>
      </w:r>
    </w:p>
    <w:p>
      <w:pPr>
        <w:numPr>
          <w:ilvl w:val="0"/>
          <w:numId w:val="1761"/>
        </w:numPr>
      </w:pPr>
      <w:r>
        <w:rPr>
          <w:lang w:val="en-US"/>
        </w:rPr>
        <w:t xml:space="preserve">PAD MUX / approved-port:if_sclk_in:input: report-only approved-port completeness question, not an essential descriptive dependency; current issue IDs: IPOS-DESC-5608dff9d5c2d404</w:t>
      </w:r>
    </w:p>
    <w:p>
      <w:pPr>
        <w:numPr>
          <w:ilvl w:val="0"/>
          <w:numId w:val="1761"/>
        </w:numPr>
      </w:pPr>
      <w:r>
        <w:rPr>
          <w:lang w:val="en-US"/>
        </w:rPr>
        <w:t xml:space="preserve">PAD MUX / approved-port:if_sclk_i3c_in:input: report-only approved-port completeness question, not an essential descriptive dependency; current issue IDs: IPOS-DESC-79d376d828fb8ddd</w:t>
      </w:r>
    </w:p>
    <w:p>
      <w:pPr>
        <w:numPr>
          <w:ilvl w:val="0"/>
          <w:numId w:val="1761"/>
        </w:numPr>
      </w:pPr>
      <w:r>
        <w:rPr>
          <w:lang w:val="en-US"/>
        </w:rPr>
        <w:t xml:space="preserve">PAD MUX / approved-port:if_sclk_out:output: report-only approved-port completeness question, not an essential descriptive dependency; current issue IDs: IPOS-DESC-4137511e1abe22b0</w:t>
      </w:r>
    </w:p>
    <w:p>
      <w:pPr>
        <w:numPr>
          <w:ilvl w:val="0"/>
          <w:numId w:val="1761"/>
        </w:numPr>
      </w:pPr>
      <w:r>
        <w:rPr>
          <w:lang w:val="en-US"/>
        </w:rPr>
        <w:t xml:space="preserve">PAD MUX / approved-port:if_sclk_en:output: report-only approved-port completeness question, not an essential descriptive dependency; current issue IDs: IPOS-DESC-446d7d91921381db</w:t>
      </w:r>
    </w:p>
    <w:p>
      <w:pPr>
        <w:numPr>
          <w:ilvl w:val="0"/>
          <w:numId w:val="1761"/>
        </w:numPr>
      </w:pPr>
      <w:r>
        <w:rPr>
          <w:lang w:val="en-US"/>
        </w:rPr>
        <w:t xml:space="preserve">PAD MUX / approved-port:if_sclk_tud:output: report-only approved-port completeness question, not an essential descriptive dependency; current issue IDs: IPOS-DESC-30525b9e053a574b</w:t>
      </w:r>
    </w:p>
    <w:p>
      <w:pPr>
        <w:numPr>
          <w:ilvl w:val="0"/>
          <w:numId w:val="1761"/>
        </w:numPr>
      </w:pPr>
      <w:r>
        <w:rPr>
          <w:lang w:val="en-US"/>
        </w:rPr>
        <w:t xml:space="preserve">PAD MUX / approved-port:if_sda_sdi_in:input: report-only approved-port completeness question, not an essential descriptive dependency; current issue IDs: IPOS-DESC-82e1eca71e1c66f4</w:t>
      </w:r>
    </w:p>
    <w:p>
      <w:pPr>
        <w:numPr>
          <w:ilvl w:val="0"/>
          <w:numId w:val="1761"/>
        </w:numPr>
      </w:pPr>
      <w:r>
        <w:rPr>
          <w:lang w:val="en-US"/>
        </w:rPr>
        <w:t xml:space="preserve">PAD MUX / approved-port:if_sda_sdi_i3c_in:input: report-only approved-port completeness question, not an essential descriptive dependency; current issue IDs: IPOS-DESC-fae545611d5c480a</w:t>
      </w:r>
    </w:p>
    <w:p>
      <w:pPr>
        <w:numPr>
          <w:ilvl w:val="0"/>
          <w:numId w:val="1761"/>
        </w:numPr>
      </w:pPr>
      <w:r>
        <w:rPr>
          <w:lang w:val="en-US"/>
        </w:rPr>
        <w:t xml:space="preserve">PAD MUX / approved-port:if_sda_sdi_out:output: report-only approved-port completeness question, not an essential descriptive dependency; current issue IDs: IPOS-DESC-ac0e893121c14d3f</w:t>
      </w:r>
    </w:p>
    <w:p>
      <w:pPr>
        <w:numPr>
          <w:ilvl w:val="0"/>
          <w:numId w:val="1761"/>
        </w:numPr>
      </w:pPr>
      <w:r>
        <w:rPr>
          <w:lang w:val="en-US"/>
        </w:rPr>
        <w:t xml:space="preserve">PAD MUX / approved-port:if_sda_sdi_en:output: report-only approved-port completeness question, not an essential descriptive dependency; current issue IDs: IPOS-DESC-76b141a11bea8af5</w:t>
      </w:r>
    </w:p>
    <w:p>
      <w:pPr>
        <w:numPr>
          <w:ilvl w:val="0"/>
          <w:numId w:val="1761"/>
        </w:numPr>
      </w:pPr>
      <w:r>
        <w:rPr>
          <w:lang w:val="en-US"/>
        </w:rPr>
        <w:t xml:space="preserve">PAD MUX / approved-port:if_sda_sdi_tud:output: report-only approved-port completeness question, not an essential descriptive dependency; current issue IDs: IPOS-DESC-e247efb9da538eab</w:t>
      </w:r>
    </w:p>
    <w:p>
      <w:pPr>
        <w:numPr>
          <w:ilvl w:val="0"/>
          <w:numId w:val="1761"/>
        </w:numPr>
      </w:pPr>
      <w:r>
        <w:rPr>
          <w:lang w:val="en-US"/>
        </w:rPr>
        <w:t xml:space="preserve">PAD MUX / approved-port:if_cs_in:input: report-only approved-port completeness question, not an essential descriptive dependency; current issue IDs: IPOS-DESC-28665d3e43912782</w:t>
      </w:r>
    </w:p>
    <w:p>
      <w:pPr>
        <w:numPr>
          <w:ilvl w:val="0"/>
          <w:numId w:val="1761"/>
        </w:numPr>
      </w:pPr>
      <w:r>
        <w:rPr>
          <w:lang w:val="en-US"/>
        </w:rPr>
        <w:t xml:space="preserve">PAD MUX / approved-port:if_cs_out:output: report-only approved-port completeness question, not an essential descriptive dependency; current issue IDs: IPOS-DESC-a10505dfdf991db7</w:t>
      </w:r>
    </w:p>
    <w:p>
      <w:pPr>
        <w:numPr>
          <w:ilvl w:val="0"/>
          <w:numId w:val="1761"/>
        </w:numPr>
      </w:pPr>
      <w:r>
        <w:rPr>
          <w:lang w:val="en-US"/>
        </w:rPr>
        <w:t xml:space="preserve">PAD MUX / approved-port:if_cs_en:output: report-only approved-port completeness question, not an essential descriptive dependency; current issue IDs: IPOS-DESC-b744ee86bce5121f</w:t>
      </w:r>
    </w:p>
    <w:p>
      <w:pPr>
        <w:numPr>
          <w:ilvl w:val="0"/>
          <w:numId w:val="1761"/>
        </w:numPr>
      </w:pPr>
      <w:r>
        <w:rPr>
          <w:lang w:val="en-US"/>
        </w:rPr>
        <w:t xml:space="preserve">PAD MUX / approved-port:if_cs_tud:output: report-only approved-port completeness question, not an essential descriptive dependency; current issue IDs: IPOS-DESC-81632120bd377e30</w:t>
      </w:r>
    </w:p>
    <w:p>
      <w:pPr>
        <w:numPr>
          <w:ilvl w:val="0"/>
          <w:numId w:val="1761"/>
        </w:numPr>
      </w:pPr>
      <w:r>
        <w:rPr>
          <w:lang w:val="en-US"/>
        </w:rPr>
        <w:t xml:space="preserve">PAD MUX / approved-port:if_gpio0_in:input: report-only approved-port completeness question, not an essential descriptive dependency; current issue IDs: IPOS-DESC-b9c6ae6d49bbf908</w:t>
      </w:r>
    </w:p>
    <w:p>
      <w:pPr>
        <w:numPr>
          <w:ilvl w:val="0"/>
          <w:numId w:val="1761"/>
        </w:numPr>
      </w:pPr>
      <w:r>
        <w:rPr>
          <w:lang w:val="en-US"/>
        </w:rPr>
        <w:t xml:space="preserve">PAD MUX / approved-port:if_gpio0_out:output: report-only approved-port completeness question, not an essential descriptive dependency; current issue IDs: IPOS-DESC-c27e45695a632c11</w:t>
      </w:r>
    </w:p>
    <w:p>
      <w:pPr>
        <w:numPr>
          <w:ilvl w:val="0"/>
          <w:numId w:val="1761"/>
        </w:numPr>
      </w:pPr>
      <w:r>
        <w:rPr>
          <w:lang w:val="en-US"/>
        </w:rPr>
        <w:t xml:space="preserve">PAD MUX / approved-port:if_gpio0_en:output: report-only approved-port completeness question, not an essential descriptive dependency; current issue IDs: IPOS-DESC-34813ff4842804f8</w:t>
      </w:r>
    </w:p>
    <w:p>
      <w:pPr>
        <w:numPr>
          <w:ilvl w:val="0"/>
          <w:numId w:val="1761"/>
        </w:numPr>
      </w:pPr>
      <w:r>
        <w:rPr>
          <w:lang w:val="en-US"/>
        </w:rPr>
        <w:t xml:space="preserve">PAD MUX / approved-port:if_gpio0_tud:output: report-only approved-port completeness question, not an essential descriptive dependency; current issue IDs: IPOS-DESC-ff069411cb55f5a0</w:t>
      </w:r>
    </w:p>
    <w:p>
      <w:pPr>
        <w:numPr>
          <w:ilvl w:val="0"/>
          <w:numId w:val="1761"/>
        </w:numPr>
      </w:pPr>
      <w:r>
        <w:rPr>
          <w:lang w:val="en-US"/>
        </w:rPr>
        <w:t xml:space="preserve">PAD MUX / approved-port:if_gpio1_in:input: report-only approved-port completeness question, not an essential descriptive dependency; current issue IDs: IPOS-DESC-054cb3c0f3679237</w:t>
      </w:r>
    </w:p>
    <w:p>
      <w:pPr>
        <w:numPr>
          <w:ilvl w:val="0"/>
          <w:numId w:val="1761"/>
        </w:numPr>
      </w:pPr>
      <w:r>
        <w:rPr>
          <w:lang w:val="en-US"/>
        </w:rPr>
        <w:t xml:space="preserve">PAD MUX / approved-port:if_gpio1_out:output: report-only approved-port completeness question, not an essential descriptive dependency; current issue IDs: IPOS-DESC-3d79bc6279bb3ba1</w:t>
      </w:r>
    </w:p>
    <w:p>
      <w:pPr>
        <w:numPr>
          <w:ilvl w:val="0"/>
          <w:numId w:val="1761"/>
        </w:numPr>
      </w:pPr>
      <w:r>
        <w:rPr>
          <w:lang w:val="en-US"/>
        </w:rPr>
        <w:t xml:space="preserve">PAD MUX / approved-port:if_gpio1_en:output: report-only approved-port completeness question, not an essential descriptive dependency; current issue IDs: IPOS-DESC-679e50e2021ceaa9</w:t>
      </w:r>
    </w:p>
    <w:p>
      <w:pPr>
        <w:numPr>
          <w:ilvl w:val="0"/>
          <w:numId w:val="1761"/>
        </w:numPr>
      </w:pPr>
      <w:r>
        <w:rPr>
          <w:lang w:val="en-US"/>
        </w:rPr>
        <w:t xml:space="preserve">PAD MUX / approved-port:if_gpio1_tud:output: report-only approved-port completeness question, not an essential descriptive dependency; current issue IDs: IPOS-DESC-78508b03f0d1c8d7</w:t>
      </w:r>
    </w:p>
    <w:p>
      <w:pPr>
        <w:numPr>
          <w:ilvl w:val="0"/>
          <w:numId w:val="1761"/>
        </w:numPr>
      </w:pPr>
      <w:r>
        <w:rPr>
          <w:lang w:val="en-US"/>
        </w:rPr>
        <w:t xml:space="preserve">PAD MUX / approved-port:if_gpio2_in:input: report-only approved-port completeness question, not an essential descriptive dependency; current issue IDs: IPOS-DESC-1811ff0ea46c56ae</w:t>
      </w:r>
    </w:p>
    <w:p>
      <w:pPr>
        <w:numPr>
          <w:ilvl w:val="0"/>
          <w:numId w:val="1761"/>
        </w:numPr>
      </w:pPr>
      <w:r>
        <w:rPr>
          <w:lang w:val="en-US"/>
        </w:rPr>
        <w:t xml:space="preserve">PAD MUX / approved-port:if_gpio2_out:output: report-only approved-port completeness question, not an essential descriptive dependency; current issue IDs: IPOS-DESC-1d2093c4de7142f9</w:t>
      </w:r>
    </w:p>
    <w:p>
      <w:pPr>
        <w:numPr>
          <w:ilvl w:val="0"/>
          <w:numId w:val="1761"/>
        </w:numPr>
      </w:pPr>
      <w:r>
        <w:rPr>
          <w:lang w:val="en-US"/>
        </w:rPr>
        <w:t xml:space="preserve">PAD MUX / approved-port:if_gpio2_en:output: report-only approved-port completeness question, not an essential descriptive dependency; current issue IDs: IPOS-DESC-0f07334600535052</w:t>
      </w:r>
    </w:p>
    <w:p>
      <w:pPr>
        <w:numPr>
          <w:ilvl w:val="0"/>
          <w:numId w:val="1761"/>
        </w:numPr>
      </w:pPr>
      <w:r>
        <w:rPr>
          <w:lang w:val="en-US"/>
        </w:rPr>
        <w:t xml:space="preserve">PAD MUX / approved-port:if_gpio2_tud:output: report-only approved-port completeness question, not an essential descriptive dependency; current issue IDs: IPOS-DESC-b265d65aa09353b2</w:t>
      </w:r>
    </w:p>
    <w:p>
      <w:pPr>
        <w:numPr>
          <w:ilvl w:val="0"/>
          <w:numId w:val="1761"/>
        </w:numPr>
      </w:pPr>
      <w:r>
        <w:rPr>
          <w:lang w:val="en-US"/>
        </w:rPr>
        <w:t xml:space="preserve">PAD MUX / approved-port:if_gpio3_in:input: report-only approved-port completeness question, not an essential descriptive dependency; current issue IDs: IPOS-DESC-478b8f318e3e403d</w:t>
      </w:r>
    </w:p>
    <w:p>
      <w:pPr>
        <w:numPr>
          <w:ilvl w:val="0"/>
          <w:numId w:val="1761"/>
        </w:numPr>
      </w:pPr>
      <w:r>
        <w:rPr>
          <w:lang w:val="en-US"/>
        </w:rPr>
        <w:t xml:space="preserve">PAD MUX / approved-port:if_gpio3_out:output: report-only approved-port completeness question, not an essential descriptive dependency; current issue IDs: IPOS-DESC-88a650535f86641e</w:t>
      </w:r>
    </w:p>
    <w:p>
      <w:pPr>
        <w:numPr>
          <w:ilvl w:val="0"/>
          <w:numId w:val="1761"/>
        </w:numPr>
      </w:pPr>
      <w:r>
        <w:rPr>
          <w:lang w:val="en-US"/>
        </w:rPr>
        <w:t xml:space="preserve">PAD MUX / approved-port:if_gpio3_en:output: report-only approved-port completeness question, not an essential descriptive dependency; current issue IDs: IPOS-DESC-2cc22be93b544ff3</w:t>
      </w:r>
    </w:p>
    <w:p>
      <w:pPr>
        <w:numPr>
          <w:ilvl w:val="0"/>
          <w:numId w:val="1761"/>
        </w:numPr>
      </w:pPr>
      <w:r>
        <w:rPr>
          <w:lang w:val="en-US"/>
        </w:rPr>
        <w:t xml:space="preserve">PAD MUX / approved-port:if_gpio3_tud:output: report-only approved-port completeness question, not an essential descriptive dependency; current issue IDs: IPOS-DESC-5f435ff39f748738</w:t>
      </w:r>
    </w:p>
    <w:p>
      <w:pPr>
        <w:numPr>
          <w:ilvl w:val="0"/>
          <w:numId w:val="1761"/>
        </w:numPr>
      </w:pPr>
      <w:r>
        <w:rPr>
          <w:lang w:val="en-US"/>
        </w:rPr>
        <w:t xml:space="preserve">PAD MUX / approved-port:if_gpio4_in:input: report-only approved-port completeness question, not an essential descriptive dependency; current issue IDs: IPOS-DESC-8ea16569af3900cd</w:t>
      </w:r>
    </w:p>
    <w:p>
      <w:pPr>
        <w:numPr>
          <w:ilvl w:val="0"/>
          <w:numId w:val="1761"/>
        </w:numPr>
      </w:pPr>
      <w:r>
        <w:rPr>
          <w:lang w:val="en-US"/>
        </w:rPr>
        <w:t xml:space="preserve">PAD MUX / approved-port:if_gpio4_out:output: report-only approved-port completeness question, not an essential descriptive dependency; current issue IDs: IPOS-DESC-3816cb5a2f15bcd6</w:t>
      </w:r>
    </w:p>
    <w:p>
      <w:pPr>
        <w:numPr>
          <w:ilvl w:val="0"/>
          <w:numId w:val="1761"/>
        </w:numPr>
      </w:pPr>
      <w:r>
        <w:rPr>
          <w:lang w:val="en-US"/>
        </w:rPr>
        <w:t xml:space="preserve">PAD MUX / approved-port:if_gpio4_en:output: report-only approved-port completeness question, not an essential descriptive dependency; current issue IDs: IPOS-DESC-421d2a2cfbafb79d</w:t>
      </w:r>
    </w:p>
    <w:p>
      <w:pPr>
        <w:numPr>
          <w:ilvl w:val="0"/>
          <w:numId w:val="1761"/>
        </w:numPr>
      </w:pPr>
      <w:r>
        <w:rPr>
          <w:lang w:val="en-US"/>
        </w:rPr>
        <w:t xml:space="preserve">PAD MUX / approved-port:if_gpio4_tud:output: report-only approved-port completeness question, not an essential descriptive dependency; current issue IDs: IPOS-DESC-7b86bbeeff2c3fe4</w:t>
      </w:r>
    </w:p>
    <w:p>
      <w:pPr>
        <w:numPr>
          <w:ilvl w:val="0"/>
          <w:numId w:val="1761"/>
        </w:numPr>
      </w:pPr>
      <w:r>
        <w:rPr>
          <w:lang w:val="en-US"/>
        </w:rPr>
        <w:t xml:space="preserve">PAD MUX / approved-port:if_sh_ck_in:input: report-only approved-port completeness question, not an essential descriptive dependency; current issue IDs: IPOS-DESC-fa2b06766c223517</w:t>
      </w:r>
    </w:p>
    <w:p>
      <w:pPr>
        <w:numPr>
          <w:ilvl w:val="0"/>
          <w:numId w:val="1761"/>
        </w:numPr>
      </w:pPr>
      <w:r>
        <w:rPr>
          <w:lang w:val="en-US"/>
        </w:rPr>
        <w:t xml:space="preserve">PAD MUX / approved-port:if_sh_ck_out:output: report-only approved-port completeness question, not an essential descriptive dependency; current issue IDs: IPOS-DESC-0dbd89c1b4cda5dc</w:t>
      </w:r>
    </w:p>
    <w:p>
      <w:pPr>
        <w:numPr>
          <w:ilvl w:val="0"/>
          <w:numId w:val="1761"/>
        </w:numPr>
      </w:pPr>
      <w:r>
        <w:rPr>
          <w:lang w:val="en-US"/>
        </w:rPr>
        <w:t xml:space="preserve">PAD MUX / approved-port:if_sh_ck_en:output: report-only approved-port completeness question, not an essential descriptive dependency; current issue IDs: IPOS-DESC-23cb2d319e58fa78</w:t>
      </w:r>
    </w:p>
    <w:p>
      <w:pPr>
        <w:numPr>
          <w:ilvl w:val="0"/>
          <w:numId w:val="1761"/>
        </w:numPr>
      </w:pPr>
      <w:r>
        <w:rPr>
          <w:lang w:val="en-US"/>
        </w:rPr>
        <w:t xml:space="preserve">PAD MUX / approved-port:if_sh_ck_tud:output: report-only approved-port completeness question, not an essential descriptive dependency; current issue IDs: IPOS-DESC-f097e9e22217df36</w:t>
      </w:r>
    </w:p>
    <w:p>
      <w:pPr>
        <w:numPr>
          <w:ilvl w:val="0"/>
          <w:numId w:val="1761"/>
        </w:numPr>
      </w:pPr>
      <w:r>
        <w:rPr>
          <w:lang w:val="en-US"/>
        </w:rPr>
        <w:t xml:space="preserve">PAD MUX / approved-port:if_sh_sda_in:input: report-only approved-port completeness question, not an essential descriptive dependency; current issue IDs: IPOS-DESC-102365e8b96a9b17</w:t>
      </w:r>
    </w:p>
    <w:p>
      <w:pPr>
        <w:numPr>
          <w:ilvl w:val="0"/>
          <w:numId w:val="1761"/>
        </w:numPr>
      </w:pPr>
      <w:r>
        <w:rPr>
          <w:lang w:val="en-US"/>
        </w:rPr>
        <w:t xml:space="preserve">PAD MUX / approved-port:if_sh_sda_out:output: report-only approved-port completeness question, not an essential descriptive dependency; current issue IDs: IPOS-DESC-9dd5139002bfd3d5</w:t>
      </w:r>
    </w:p>
    <w:p>
      <w:pPr>
        <w:numPr>
          <w:ilvl w:val="0"/>
          <w:numId w:val="1761"/>
        </w:numPr>
      </w:pPr>
      <w:r>
        <w:rPr>
          <w:lang w:val="en-US"/>
        </w:rPr>
        <w:t xml:space="preserve">PAD MUX / approved-port:if_sh_sda_en:output: report-only approved-port completeness question, not an essential descriptive dependency; current issue IDs: IPOS-DESC-c6b48fecbfd9c7ed</w:t>
      </w:r>
    </w:p>
    <w:p>
      <w:pPr>
        <w:numPr>
          <w:ilvl w:val="0"/>
          <w:numId w:val="1761"/>
        </w:numPr>
      </w:pPr>
      <w:r>
        <w:rPr>
          <w:lang w:val="en-US"/>
        </w:rPr>
        <w:t xml:space="preserve">PAD MUX / approved-port:if_sh_sda_tud:output: report-only approved-port completeness question, not an essential descriptive dependency; current issue IDs: IPOS-DESC-5e6b1e4403d7ca21</w:t>
      </w:r>
    </w:p>
    <w:p>
      <w:pPr>
        <w:numPr>
          <w:ilvl w:val="0"/>
          <w:numId w:val="1761"/>
        </w:numPr>
      </w:pPr>
      <w:r>
        <w:rPr>
          <w:lang w:val="en-US"/>
        </w:rPr>
        <w:t xml:space="preserve">PAD MUX / approved-port:POR1V2_1V2:input: report-only approved-port completeness question, not an essential descriptive dependency; current issue IDs: IPOS-DESC-f95cb72795949d54</w:t>
      </w:r>
    </w:p>
    <w:p>
      <w:pPr>
        <w:numPr>
          <w:ilvl w:val="0"/>
          <w:numId w:val="1761"/>
        </w:numPr>
      </w:pPr>
      <w:r>
        <w:rPr>
          <w:lang w:val="en-US"/>
        </w:rPr>
        <w:t xml:space="preserve">PAD MUX / approved-port:ispu_tck:output: report-only approved-port completeness question, not an essential descriptive dependency; current issue IDs: IPOS-DESC-4aad3a12ef832d33</w:t>
      </w:r>
    </w:p>
    <w:p>
      <w:pPr>
        <w:numPr>
          <w:ilvl w:val="0"/>
          <w:numId w:val="1761"/>
        </w:numPr>
      </w:pPr>
      <w:r>
        <w:rPr>
          <w:lang w:val="en-US"/>
        </w:rPr>
        <w:t xml:space="preserve">PAD MUX / approved-port:ispu_tdi:output: report-only approved-port completeness question, not an essential descriptive dependency; current issue IDs: IPOS-DESC-3e73169a530bb0d5</w:t>
      </w:r>
    </w:p>
    <w:p>
      <w:pPr>
        <w:numPr>
          <w:ilvl w:val="0"/>
          <w:numId w:val="1761"/>
        </w:numPr>
      </w:pPr>
      <w:r>
        <w:rPr>
          <w:lang w:val="en-US"/>
        </w:rPr>
        <w:t xml:space="preserve">PAD MUX / approved-port:ispu_tdo:input: report-only approved-port completeness question, not an essential descriptive dependency; current issue IDs: IPOS-DESC-cc47b81d4890387e</w:t>
      </w:r>
    </w:p>
    <w:p>
      <w:pPr>
        <w:numPr>
          <w:ilvl w:val="0"/>
          <w:numId w:val="1761"/>
        </w:numPr>
      </w:pPr>
      <w:r>
        <w:rPr>
          <w:lang w:val="en-US"/>
        </w:rPr>
        <w:t xml:space="preserve">PAD MUX / approved-port:ispu_tdo_en:input: report-only approved-port completeness question, not an essential descriptive dependency; current issue IDs: IPOS-DESC-aba78ac4a13d6b08</w:t>
      </w:r>
    </w:p>
    <w:p>
      <w:pPr>
        <w:numPr>
          <w:ilvl w:val="0"/>
          <w:numId w:val="1761"/>
        </w:numPr>
      </w:pPr>
      <w:r>
        <w:rPr>
          <w:lang w:val="en-US"/>
        </w:rPr>
        <w:t xml:space="preserve">PAD MUX / approved-port:ispu_tms:output: report-only approved-port completeness question, not an essential descriptive dependency; current issue IDs: IPOS-DESC-6388c82774a271c1</w:t>
      </w:r>
    </w:p>
    <w:p>
      <w:pPr>
        <w:numPr>
          <w:ilvl w:val="0"/>
          <w:numId w:val="1761"/>
        </w:numPr>
      </w:pPr>
      <w:r>
        <w:rPr>
          <w:lang w:val="en-US"/>
        </w:rPr>
        <w:t xml:space="preserve">PAD MUX / approved-port:ispu_trst_n:output: report-only approved-port completeness question, not an essential descriptive dependency; current issue IDs: IPOS-DESC-25432f575f617868</w:t>
      </w:r>
    </w:p>
    <w:p>
      <w:pPr>
        <w:numPr>
          <w:ilvl w:val="0"/>
          <w:numId w:val="1761"/>
        </w:numPr>
      </w:pPr>
      <w:r>
        <w:rPr>
          <w:lang w:val="en-US"/>
        </w:rPr>
        <w:t xml:space="preserve">PAD MUX / approved-port:i_if_ck:output: report-only approved-port completeness question, not an essential descriptive dependency; current issue IDs: IPOS-DESC-4b94497ce3255b23</w:t>
      </w:r>
    </w:p>
    <w:p>
      <w:pPr>
        <w:numPr>
          <w:ilvl w:val="0"/>
          <w:numId w:val="1761"/>
        </w:numPr>
      </w:pPr>
      <w:r>
        <w:rPr>
          <w:lang w:val="en-US"/>
        </w:rPr>
        <w:t xml:space="preserve">PAD MUX / approved-port:i_if_cs:output: report-only approved-port completeness question, not an essential descriptive dependency; current issue IDs: IPOS-DESC-a477c8dccb9ed43f</w:t>
      </w:r>
    </w:p>
    <w:p>
      <w:pPr>
        <w:numPr>
          <w:ilvl w:val="0"/>
          <w:numId w:val="1761"/>
        </w:numPr>
      </w:pPr>
      <w:r>
        <w:rPr>
          <w:lang w:val="en-US"/>
        </w:rPr>
        <w:t xml:space="preserve">PAD MUX / approved-port:i_if_sda_sdi_in:output: report-only approved-port completeness question, not an essential descriptive dependency; current issue IDs: IPOS-DESC-ad069b21564734d6</w:t>
      </w:r>
    </w:p>
    <w:p>
      <w:pPr>
        <w:numPr>
          <w:ilvl w:val="0"/>
          <w:numId w:val="1761"/>
        </w:numPr>
      </w:pPr>
      <w:r>
        <w:rPr>
          <w:lang w:val="en-US"/>
        </w:rPr>
        <w:t xml:space="preserve">PAD MUX / approved-port:o_if_cs_en_n:input: report-only approved-port completeness question, not an essential descriptive dependency; current issue IDs: IPOS-DESC-38b1212083f58a95</w:t>
      </w:r>
    </w:p>
    <w:p>
      <w:pPr>
        <w:numPr>
          <w:ilvl w:val="0"/>
          <w:numId w:val="1761"/>
        </w:numPr>
      </w:pPr>
      <w:r>
        <w:rPr>
          <w:lang w:val="en-US"/>
        </w:rPr>
        <w:t xml:space="preserve">PAD MUX / approved-port:o_if_cs_out_n:input: report-only approved-port completeness question, not an essential descriptive dependency; current issue IDs: IPOS-DESC-bdaebafb8ec9a26f</w:t>
      </w:r>
    </w:p>
    <w:p>
      <w:pPr>
        <w:numPr>
          <w:ilvl w:val="0"/>
          <w:numId w:val="1761"/>
        </w:numPr>
      </w:pPr>
      <w:r>
        <w:rPr>
          <w:lang w:val="en-US"/>
        </w:rPr>
        <w:t xml:space="preserve">PAD MUX / approved-port:o_if_cs_tud:input: report-only approved-port completeness question, not an essential descriptive dependency; current issue IDs: IPOS-DESC-adb4642757c5c343</w:t>
      </w:r>
    </w:p>
    <w:p>
      <w:pPr>
        <w:numPr>
          <w:ilvl w:val="0"/>
          <w:numId w:val="1761"/>
        </w:numPr>
      </w:pPr>
      <w:r>
        <w:rPr>
          <w:lang w:val="en-US"/>
        </w:rPr>
        <w:t xml:space="preserve">PAD MUX / approved-port:o_if_sda_sdi_en_n:input: report-only approved-port completeness question, not an essential descriptive dependency; current issue IDs: IPOS-DESC-ffd9fef2d1f3f92a</w:t>
      </w:r>
    </w:p>
    <w:p>
      <w:pPr>
        <w:numPr>
          <w:ilvl w:val="0"/>
          <w:numId w:val="1761"/>
        </w:numPr>
      </w:pPr>
      <w:r>
        <w:rPr>
          <w:lang w:val="en-US"/>
        </w:rPr>
        <w:t xml:space="preserve">PAD MUX / approved-port:o_if_sda_sdi_out:input: report-only approved-port completeness question, not an essential descriptive dependency; current issue IDs: IPOS-DESC-20b140dd878e0fe6</w:t>
      </w:r>
    </w:p>
    <w:p>
      <w:pPr>
        <w:numPr>
          <w:ilvl w:val="0"/>
          <w:numId w:val="1761"/>
        </w:numPr>
      </w:pPr>
      <w:r>
        <w:rPr>
          <w:lang w:val="en-US"/>
        </w:rPr>
        <w:t xml:space="preserve">PAD MUX / approved-port:scl_master_in:output: report-only approved-port completeness question, not an essential descriptive dependency; current issue IDs: IPOS-DESC-11a9f5a5710ff9d9</w:t>
      </w:r>
    </w:p>
    <w:p>
      <w:pPr>
        <w:numPr>
          <w:ilvl w:val="0"/>
          <w:numId w:val="1761"/>
        </w:numPr>
      </w:pPr>
      <w:r>
        <w:rPr>
          <w:lang w:val="en-US"/>
        </w:rPr>
        <w:t xml:space="preserve">PAD MUX / approved-port:scl_master_out:input: report-only approved-port completeness question, not an essential descriptive dependency; current issue IDs: IPOS-DESC-2fcba2921a788296</w:t>
      </w:r>
    </w:p>
    <w:p>
      <w:pPr>
        <w:numPr>
          <w:ilvl w:val="0"/>
          <w:numId w:val="1761"/>
        </w:numPr>
      </w:pPr>
      <w:r>
        <w:rPr>
          <w:lang w:val="en-US"/>
        </w:rPr>
        <w:t xml:space="preserve">PAD MUX / approved-port:sda_master_in:output: report-only approved-port completeness question, not an essential descriptive dependency; current issue IDs: IPOS-DESC-c4c25a5b665aef40</w:t>
      </w:r>
    </w:p>
    <w:p>
      <w:pPr>
        <w:numPr>
          <w:ilvl w:val="0"/>
          <w:numId w:val="1761"/>
        </w:numPr>
      </w:pPr>
      <w:r>
        <w:rPr>
          <w:lang w:val="en-US"/>
        </w:rPr>
        <w:t xml:space="preserve">PAD MUX / approved-port:sda_master_out:input: report-only approved-port completeness question, not an essential descriptive dependency; current issue IDs: IPOS-DESC-488b3fa3d29cdd83</w:t>
      </w:r>
    </w:p>
    <w:p>
      <w:pPr>
        <w:numPr>
          <w:ilvl w:val="0"/>
          <w:numId w:val="1761"/>
        </w:numPr>
      </w:pPr>
      <w:r>
        <w:rPr>
          <w:lang w:val="en-US"/>
        </w:rPr>
        <w:t xml:space="preserve">PAD MUX / approved-port:afe_bist_ctrl_tdi:output: report-only approved-port completeness question, not an essential descriptive dependency; current issue IDs: IPOS-DESC-d6ac8141d29504b5</w:t>
      </w:r>
    </w:p>
    <w:p>
      <w:pPr>
        <w:numPr>
          <w:ilvl w:val="0"/>
          <w:numId w:val="1761"/>
        </w:numPr>
      </w:pPr>
      <w:r>
        <w:rPr>
          <w:lang w:val="en-US"/>
        </w:rPr>
        <w:t xml:space="preserve">PAD MUX / approved-port:afe_bist_ctrl_trstn:output: report-only approved-port completeness question, not an essential descriptive dependency; current issue IDs: IPOS-DESC-b78ffc52111c5e13</w:t>
      </w:r>
    </w:p>
    <w:p>
      <w:pPr>
        <w:numPr>
          <w:ilvl w:val="0"/>
          <w:numId w:val="1761"/>
        </w:numPr>
      </w:pPr>
      <w:r>
        <w:rPr>
          <w:lang w:val="en-US"/>
        </w:rPr>
        <w:t xml:space="preserve">PAD MUX / approved-port:afe_bist_ctrl_tms:output: report-only approved-port completeness question, not an essential descriptive dependency; current issue IDs: IPOS-DESC-18cbf90abb3632f2</w:t>
      </w:r>
    </w:p>
    <w:p>
      <w:pPr>
        <w:numPr>
          <w:ilvl w:val="0"/>
          <w:numId w:val="1761"/>
        </w:numPr>
      </w:pPr>
      <w:r>
        <w:rPr>
          <w:lang w:val="en-US"/>
        </w:rPr>
        <w:t xml:space="preserve">PAD MUX / approved-port:afe_bist_ctrl_tdo:input: report-only approved-port completeness question, not an essential descriptive dependency; current issue IDs: IPOS-DESC-dd909773509f6d7f</w:t>
      </w:r>
    </w:p>
    <w:p>
      <w:pPr>
        <w:numPr>
          <w:ilvl w:val="0"/>
          <w:numId w:val="1761"/>
        </w:numPr>
      </w:pPr>
      <w:r>
        <w:rPr>
          <w:lang w:val="en-US"/>
        </w:rPr>
        <w:t xml:space="preserve">PAD MUX / approved-port:afe_bist_ctrl_tdo_en_n:input: report-only approved-port completeness question, not an essential descriptive dependency; current issue IDs: IPOS-DESC-057db66b8f4d5f11</w:t>
      </w:r>
    </w:p>
    <w:p>
      <w:pPr>
        <w:numPr>
          <w:ilvl w:val="0"/>
          <w:numId w:val="1761"/>
        </w:numPr>
      </w:pPr>
      <w:r>
        <w:rPr>
          <w:lang w:val="en-US"/>
        </w:rPr>
        <w:t xml:space="preserve">PAD MUX / approved-port:afe_bist_ctrl_tck:output: report-only approved-port completeness question, not an essential descriptive dependency; current issue IDs: IPOS-DESC-798a1e1306078b5f</w:t>
      </w:r>
    </w:p>
    <w:p>
      <w:pPr>
        <w:numPr>
          <w:ilvl w:val="0"/>
          <w:numId w:val="1761"/>
        </w:numPr>
      </w:pPr>
      <w:r>
        <w:rPr>
          <w:lang w:val="en-US"/>
        </w:rPr>
        <w:t xml:space="preserve">PAD MUX / approved-port:ck_16m:input: report-only approved-port completeness question, not an essential descriptive dependency; current issue IDs: IPOS-DESC-2a735183878c9d58</w:t>
      </w:r>
    </w:p>
    <w:p>
      <w:pPr>
        <w:numPr>
          <w:ilvl w:val="0"/>
          <w:numId w:val="1761"/>
        </w:numPr>
      </w:pPr>
      <w:r>
        <w:rPr>
          <w:lang w:val="en-US"/>
        </w:rPr>
        <w:t xml:space="preserve">PAD MUX / approved-port:ck_2m:input: report-only approved-port completeness question, not an essential descriptive dependency; current issue IDs: IPOS-DESC-c14607c010608340</w:t>
      </w:r>
    </w:p>
    <w:p>
      <w:pPr>
        <w:numPr>
          <w:ilvl w:val="0"/>
          <w:numId w:val="1761"/>
        </w:numPr>
      </w:pPr>
      <w:r>
        <w:rPr>
          <w:lang w:val="en-US"/>
        </w:rPr>
        <w:t xml:space="preserve">PAD MUX / approved-port:ck_64k:input: report-only approved-port completeness question, not an essential descriptive dependency; current issue IDs: IPOS-DESC-fc525d4ace9df7c5</w:t>
      </w:r>
    </w:p>
    <w:p>
      <w:pPr>
        <w:numPr>
          <w:ilvl w:val="0"/>
          <w:numId w:val="1761"/>
        </w:numPr>
      </w:pPr>
      <w:r>
        <w:rPr>
          <w:lang w:val="en-US"/>
        </w:rPr>
        <w:t xml:space="preserve">PAD MUX / approved-port:scan_rstn:output: report-only approved-port completeness question, not an essential descriptive dependency; current issue IDs: IPOS-DESC-c28536fee33754fd</w:t>
      </w:r>
    </w:p>
    <w:p>
      <w:pPr>
        <w:numPr>
          <w:ilvl w:val="0"/>
          <w:numId w:val="1761"/>
        </w:numPr>
      </w:pPr>
      <w:r>
        <w:rPr>
          <w:lang w:val="en-US"/>
        </w:rPr>
        <w:t xml:space="preserve">PAD MUX / approved-port:scan_enable:output: report-only approved-port completeness question, not an essential descriptive dependency; current issue IDs: IPOS-DESC-95299d48cd60cf7f</w:t>
      </w:r>
    </w:p>
    <w:p>
      <w:pPr>
        <w:numPr>
          <w:ilvl w:val="0"/>
          <w:numId w:val="1761"/>
        </w:numPr>
      </w:pPr>
      <w:r>
        <w:rPr>
          <w:lang w:val="en-US"/>
        </w:rPr>
        <w:t xml:space="preserve">PAD MUX / approved-port:scan_clk:output: report-only approved-port completeness question, not an essential descriptive dependency; current issue IDs: IPOS-DESC-a541230031189f88</w:t>
      </w:r>
    </w:p>
    <w:p>
      <w:pPr>
        <w:numPr>
          <w:ilvl w:val="0"/>
          <w:numId w:val="1761"/>
        </w:numPr>
      </w:pPr>
      <w:r>
        <w:rPr>
          <w:lang w:val="en-US"/>
        </w:rPr>
        <w:t xml:space="preserve">PAD MUX / approved-port:ext_cap_en:input: report-only approved-port completeness question, not an essential descriptive dependency; current issue IDs: IPOS-DESC-4cfa04f5289e5b98</w:t>
      </w:r>
    </w:p>
    <w:p>
      <w:pPr>
        <w:numPr>
          <w:ilvl w:val="0"/>
          <w:numId w:val="1761"/>
        </w:numPr>
      </w:pPr>
      <w:r>
        <w:rPr>
          <w:lang w:val="en-US"/>
        </w:rPr>
        <w:t xml:space="preserve">PAD MUX / approved-port:irq_fifo:input: report-only approved-port completeness question, not an essential descriptive dependency; current issue IDs: IPOS-DESC-fe6f526796f8fa47</w:t>
      </w:r>
    </w:p>
    <w:p>
      <w:pPr>
        <w:numPr>
          <w:ilvl w:val="0"/>
          <w:numId w:val="1761"/>
        </w:numPr>
      </w:pPr>
      <w:r>
        <w:rPr>
          <w:lang w:val="en-US"/>
        </w:rPr>
        <w:t xml:space="preserve">PAD MUX / approved-port:error_time_slot:input: report-only approved-port completeness question, not an essential descriptive dependency; current issue IDs: IPOS-DESC-91f89932456ac77f</w:t>
      </w:r>
    </w:p>
    <w:p>
      <w:pPr>
        <w:numPr>
          <w:ilvl w:val="0"/>
          <w:numId w:val="1761"/>
        </w:numPr>
      </w:pPr>
      <w:r>
        <w:rPr>
          <w:lang w:val="en-US"/>
        </w:rPr>
        <w:t xml:space="preserve">PAD MUX / approved-port:gpio_in:output: report-only approved-port completeness question, not an essential descriptive dependency; current issue IDs: IPOS-DESC-53f733038631868c</w:t>
      </w:r>
    </w:p>
    <w:p>
      <w:pPr>
        <w:numPr>
          <w:ilvl w:val="0"/>
          <w:numId w:val="1761"/>
        </w:numPr>
      </w:pPr>
      <w:r>
        <w:rPr>
          <w:lang w:val="en-US"/>
        </w:rPr>
        <w:t xml:space="preserve">PAD MUX / approved-port:gpio_out:input: report-only approved-port completeness question, not an essential descriptive dependency; current issue IDs: IPOS-DESC-e9c654a5a9d3c7c1</w:t>
      </w:r>
    </w:p>
    <w:p>
      <w:pPr>
        <w:numPr>
          <w:ilvl w:val="0"/>
          <w:numId w:val="1761"/>
        </w:numPr>
      </w:pPr>
      <w:r>
        <w:rPr>
          <w:lang w:val="en-US"/>
        </w:rPr>
        <w:t xml:space="preserve">PAD MUX / approved-port:gpio_en:input: report-only approved-port completeness question, not an essential descriptive dependency; current issue IDs: IPOS-DESC-48f262357aaf8c51</w:t>
      </w:r>
    </w:p>
    <w:p>
      <w:pPr>
        <w:numPr>
          <w:ilvl w:val="0"/>
          <w:numId w:val="1761"/>
        </w:numPr>
      </w:pPr>
      <w:r>
        <w:rPr>
          <w:lang w:val="en-US"/>
        </w:rPr>
        <w:t xml:space="preserve">PAD MUX / approved-port:irq_SENSHUB_STS:input: report-only approved-port completeness question, not an essential descriptive dependency; current issue IDs: IPOS-DESC-d371f10ce606e8f5</w:t>
      </w:r>
    </w:p>
    <w:p>
      <w:pPr>
        <w:numPr>
          <w:ilvl w:val="0"/>
          <w:numId w:val="1761"/>
        </w:numPr>
      </w:pPr>
      <w:r>
        <w:rPr>
          <w:lang w:val="en-US"/>
        </w:rPr>
        <w:t xml:space="preserve">PAD MUX / approved-port:irq_ISPU_MC_INTR_STS:input: report-only approved-port completeness question, not an essential descriptive dependency; current issue IDs: IPOS-DESC-e269c81e9d691e92</w:t>
      </w:r>
    </w:p>
    <w:p>
      <w:pPr>
        <w:numPr>
          <w:ilvl w:val="0"/>
          <w:numId w:val="1761"/>
        </w:numPr>
      </w:pPr>
      <w:r>
        <w:rPr>
          <w:lang w:val="en-US"/>
        </w:rPr>
        <w:t xml:space="preserve">PAD MUX / approved-port:scan_mode:output: report-only approved-port completeness question, not an essential descriptive dependency; current issue IDs: IPOS-DESC-c05dae0a3cfc5b7b</w:t>
      </w:r>
    </w:p>
    <w:p>
      <w:pPr>
        <w:numPr>
          <w:ilvl w:val="0"/>
          <w:numId w:val="1761"/>
        </w:numPr>
      </w:pPr>
      <w:r>
        <w:rPr>
          <w:lang w:val="en-US"/>
        </w:rPr>
        <w:t xml:space="preserve">PAD MUX / approved-port:bist_mode:output: report-only approved-port completeness question, not an essential descriptive dependency; current issue IDs: IPOS-DESC-0b7e1bf85a34742f</w:t>
      </w:r>
    </w:p>
    <w:p>
      <w:pPr>
        <w:numPr>
          <w:ilvl w:val="0"/>
          <w:numId w:val="1761"/>
        </w:numPr>
      </w:pPr>
      <w:r>
        <w:rPr>
          <w:lang w:val="en-US"/>
        </w:rPr>
        <w:t xml:space="preserve">PAD MUX / approved-port:debug_mode:output: report-only approved-port completeness question, not an essential descriptive dependency; current issue IDs: IPOS-DESC-fee759addbee0039</w:t>
      </w:r>
    </w:p>
    <w:p>
      <w:pPr>
        <w:numPr>
          <w:ilvl w:val="0"/>
          <w:numId w:val="1761"/>
        </w:numPr>
      </w:pPr>
      <w:r>
        <w:rPr>
          <w:lang w:val="en-US"/>
        </w:rPr>
        <w:t xml:space="preserve">PAD MUX / approved-port:memsafe:output: report-only approved-port completeness question, not an essential descriptive dependency; current issue IDs: IPOS-DESC-5519b50db880d7b4</w:t>
      </w:r>
    </w:p>
    <w:p>
      <w:pPr>
        <w:numPr>
          <w:ilvl w:val="0"/>
          <w:numId w:val="1761"/>
        </w:numPr>
      </w:pPr>
      <w:r>
        <w:rPr>
          <w:lang w:val="en-US"/>
        </w:rPr>
        <w:t xml:space="preserve">PAD MUX / approved-port:test_clk_fast:input: report-only approved-port completeness question, not an essential descriptive dependency; current issue IDs: IPOS-DESC-637ff0b58c69307f</w:t>
      </w:r>
    </w:p>
    <w:p>
      <w:pPr>
        <w:numPr>
          <w:ilvl w:val="0"/>
          <w:numId w:val="1761"/>
        </w:numPr>
      </w:pPr>
      <w:r>
        <w:rPr>
          <w:lang w:val="en-US"/>
        </w:rPr>
        <w:t xml:space="preserve">PAD MUX / approved-port:test_clk_slow:input: report-only approved-port completeness question, not an essential descriptive dependency; current issue IDs: IPOS-DESC-215ff9a7c94ae545</w:t>
      </w:r>
    </w:p>
    <w:p>
      <w:pPr>
        <w:numPr>
          <w:ilvl w:val="0"/>
          <w:numId w:val="1761"/>
        </w:numPr>
      </w:pPr>
      <w:r>
        <w:rPr>
          <w:lang w:val="en-US"/>
        </w:rPr>
        <w:t xml:space="preserve">PAD MUX / approved-port:if_sclk_tud_reg:input: report-only approved-port completeness question, not an essential descriptive dependency; current issue IDs: IPOS-DESC-47da7e9f9f534208</w:t>
      </w:r>
    </w:p>
    <w:p>
      <w:pPr>
        <w:numPr>
          <w:ilvl w:val="0"/>
          <w:numId w:val="1761"/>
        </w:numPr>
      </w:pPr>
      <w:r>
        <w:rPr>
          <w:lang w:val="en-US"/>
        </w:rPr>
        <w:t xml:space="preserve">PAD MUX / approved-port:if_sda_sdi_tud_reg:input: report-only approved-port completeness question, not an essential descriptive dependency; current issue IDs: IPOS-DESC-184a3a63e9ce65d6</w:t>
      </w:r>
    </w:p>
    <w:p>
      <w:pPr>
        <w:numPr>
          <w:ilvl w:val="0"/>
          <w:numId w:val="1761"/>
        </w:numPr>
      </w:pPr>
      <w:r>
        <w:rPr>
          <w:lang w:val="en-US"/>
        </w:rPr>
        <w:t xml:space="preserve">PAD MUX / approved-port:if_sh_sda_tud_reg:input: report-only approved-port completeness question, not an essential descriptive dependency; current issue IDs: IPOS-DESC-b44982299e1c4387</w:t>
      </w:r>
    </w:p>
    <w:p>
      <w:pPr>
        <w:numPr>
          <w:ilvl w:val="0"/>
          <w:numId w:val="1761"/>
        </w:numPr>
      </w:pPr>
      <w:r>
        <w:rPr>
          <w:lang w:val="en-US"/>
        </w:rPr>
        <w:t xml:space="preserve">PAD MUX / approved-port:if_gpio0_tud_reg:input: report-only approved-port completeness question, not an essential descriptive dependency; current issue IDs: IPOS-DESC-a400ead7d5ab32df</w:t>
      </w:r>
    </w:p>
    <w:p>
      <w:pPr>
        <w:numPr>
          <w:ilvl w:val="0"/>
          <w:numId w:val="1761"/>
        </w:numPr>
      </w:pPr>
      <w:r>
        <w:rPr>
          <w:lang w:val="en-US"/>
        </w:rPr>
        <w:t xml:space="preserve">PAD MUX / approved-port:if_gpio1_tud_reg:input: report-only approved-port completeness question, not an essential descriptive dependency; current issue IDs: IPOS-DESC-4df35f8d45833985</w:t>
      </w:r>
    </w:p>
    <w:p>
      <w:pPr>
        <w:numPr>
          <w:ilvl w:val="0"/>
          <w:numId w:val="1761"/>
        </w:numPr>
      </w:pPr>
      <w:r>
        <w:rPr>
          <w:lang w:val="en-US"/>
        </w:rPr>
        <w:t xml:space="preserve">PAD MUX / approved-port:if_gpio2_tud_reg:input: report-only approved-port completeness question, not an essential descriptive dependency; current issue IDs: IPOS-DESC-cd8da8f562ef54ab</w:t>
      </w:r>
    </w:p>
    <w:p>
      <w:pPr>
        <w:numPr>
          <w:ilvl w:val="0"/>
          <w:numId w:val="1761"/>
        </w:numPr>
      </w:pPr>
      <w:r>
        <w:rPr>
          <w:lang w:val="en-US"/>
        </w:rPr>
        <w:t xml:space="preserve">PAD MUX / approved-port:if_gpio3_tud_reg:input: report-only approved-port completeness question, not an essential descriptive dependency; current issue IDs: IPOS-DESC-5bee97c9b76885cb</w:t>
      </w:r>
    </w:p>
    <w:p>
      <w:pPr>
        <w:numPr>
          <w:ilvl w:val="0"/>
          <w:numId w:val="1761"/>
        </w:numPr>
      </w:pPr>
      <w:r>
        <w:rPr>
          <w:lang w:val="en-US"/>
        </w:rPr>
        <w:t xml:space="preserve">PAD MUX / approved-port:if_gpio4_tud_reg:input: report-only approved-port completeness question, not an essential descriptive dependency; current issue IDs: IPOS-DESC-6ff2566b0f8ccc92</w:t>
      </w:r>
    </w:p>
    <w:p>
      <w:pPr>
        <w:numPr>
          <w:ilvl w:val="0"/>
          <w:numId w:val="1761"/>
        </w:numPr>
      </w:pPr>
      <w:r>
        <w:rPr>
          <w:lang w:val="en-US"/>
        </w:rPr>
        <w:t xml:space="preserve">PAD MUX / approved-port:if_sh_ck_tud_reg:input: report-only approved-port completeness question, not an essential descriptive dependency; current issue IDs: IPOS-DESC-12d5548ba3540bee</w:t>
      </w:r>
    </w:p>
    <w:p>
      <w:pPr>
        <w:numPr>
          <w:ilvl w:val="0"/>
          <w:numId w:val="1761"/>
        </w:numPr>
      </w:pPr>
      <w:r>
        <w:rPr>
          <w:lang w:val="en-US"/>
        </w:rPr>
        <w:t xml:space="preserve">PAD MUX / approved-port:clk_dft_adc:input: report-only approved-port completeness question, not an essential descriptive dependency; current issue IDs: IPOS-DESC-1070a3944c5cf36d</w:t>
      </w:r>
    </w:p>
    <w:p>
      <w:pPr>
        <w:numPr>
          <w:ilvl w:val="0"/>
          <w:numId w:val="1761"/>
        </w:numPr>
      </w:pPr>
      <w:r>
        <w:rPr>
          <w:lang w:val="en-US"/>
        </w:rPr>
        <w:t xml:space="preserve">PAD MUX / approved-port:i_ADC_clk_serial_dft:input: report-only approved-port completeness question, not an essential descriptive dependency; current issue IDs: IPOS-DESC-534aa7ae34196f4b</w:t>
      </w:r>
    </w:p>
    <w:p>
      <w:pPr>
        <w:numPr>
          <w:ilvl w:val="0"/>
          <w:numId w:val="1761"/>
        </w:numPr>
      </w:pPr>
      <w:r>
        <w:rPr>
          <w:lang w:val="en-US"/>
        </w:rPr>
        <w:t xml:space="preserve">PAD MUX / approved-port:EN_ADC_TEST_FAST:input: report-only approved-port completeness question, not an essential descriptive dependency; current issue IDs: IPOS-DESC-0963b9478280a627</w:t>
      </w:r>
    </w:p>
    <w:p>
      <w:pPr>
        <w:numPr>
          <w:ilvl w:val="0"/>
          <w:numId w:val="1761"/>
        </w:numPr>
      </w:pPr>
      <w:r>
        <w:rPr>
          <w:lang w:val="en-US"/>
        </w:rPr>
        <w:t xml:space="preserve">PAD MUX / approved-port:EN_ADC_TEST_LOW_NOISE:input: report-only approved-port completeness question, not an essential descriptive dependency; current issue IDs: IPOS-DESC-cfd29df7d99c262c</w:t>
      </w:r>
    </w:p>
    <w:p>
      <w:pPr>
        <w:numPr>
          <w:ilvl w:val="0"/>
          <w:numId w:val="1761"/>
        </w:numPr>
      </w:pPr>
      <w:r>
        <w:rPr>
          <w:lang w:val="en-US"/>
        </w:rPr>
        <w:t xml:space="preserve">PAD MUX / approved-port:i_ADC_EOC:input: report-only approved-port completeness question, not an essential descriptive dependency; current issue IDs: IPOS-DESC-744341152c9579cf</w:t>
      </w:r>
    </w:p>
    <w:p>
      <w:pPr>
        <w:numPr>
          <w:ilvl w:val="0"/>
          <w:numId w:val="1761"/>
        </w:numPr>
      </w:pPr>
      <w:r>
        <w:rPr>
          <w:lang w:val="en-US"/>
        </w:rPr>
        <w:t xml:space="preserve">PAD MUX / approved-port:i_ADC_start:input: report-only approved-port completeness question, not an essential descriptive dependency; current issue IDs: IPOS-DESC-e7e919132be36862</w:t>
      </w:r>
    </w:p>
    <w:p>
      <w:pPr>
        <w:numPr>
          <w:ilvl w:val="0"/>
          <w:numId w:val="1761"/>
        </w:numPr>
      </w:pPr>
      <w:r>
        <w:rPr>
          <w:lang w:val="en-US"/>
        </w:rPr>
        <w:t xml:space="preserve">PAD MUX / approved-port:i_data_ADC_out:input: report-only approved-port completeness question, not an essential descriptive dependency; current issue IDs: IPOS-DESC-a0c9f5ecda665400</w:t>
      </w:r>
    </w:p>
    <w:p>
      <w:pPr>
        <w:numPr>
          <w:ilvl w:val="0"/>
          <w:numId w:val="1761"/>
        </w:numPr>
      </w:pPr>
      <w:r>
        <w:rPr>
          <w:lang w:val="en-US"/>
        </w:rPr>
        <w:t xml:space="preserve">PAD MUX / approved-port:o_ADC_start:output: report-only approved-port completeness question, not an essential descriptive dependency; current issue IDs: IPOS-DESC-a719db3ee9cc2d0e</w:t>
      </w:r>
    </w:p>
    <w:p>
      <w:pPr>
        <w:numPr>
          <w:ilvl w:val="0"/>
          <w:numId w:val="1761"/>
        </w:numPr>
      </w:pPr>
      <w:r>
        <w:rPr>
          <w:lang w:val="en-US"/>
        </w:rPr>
        <w:t xml:space="preserve">PAD MUX / approved-port:i_N_clk:input: report-only approved-port completeness question, not an essential descriptive dependency; current issue IDs: IPOS-DESC-d13d64e2bdd9c3be</w:t>
      </w:r>
    </w:p>
    <w:p>
      <w:pPr>
        <w:numPr>
          <w:ilvl w:val="0"/>
          <w:numId w:val="1761"/>
        </w:numPr>
      </w:pPr>
      <w:r>
        <w:rPr>
          <w:lang w:val="en-US"/>
        </w:rPr>
        <w:t xml:space="preserve">PAD MUX / approved-port:i_saturation_irq:input: report-only approved-port completeness question, not an essential descriptive dependency; current issue IDs: IPOS-DESC-a3deeaf34ae012be</w:t>
      </w:r>
    </w:p>
    <w:p>
      <w:pPr>
        <w:numPr>
          <w:ilvl w:val="0"/>
          <w:numId w:val="1761"/>
        </w:numPr>
      </w:pPr>
      <w:r>
        <w:rPr>
          <w:lang w:val="en-US"/>
        </w:rPr>
        <w:t xml:space="preserve">PAD MUX / approved-port:i_end_boot:input: report-only approved-port completeness question, not an essential descriptive dependency; current issue IDs: IPOS-DESC-8af2bdd211f1ebb9</w:t>
      </w:r>
    </w:p>
    <w:p>
      <w:pPr>
        <w:numPr>
          <w:ilvl w:val="0"/>
          <w:numId w:val="1761"/>
        </w:numPr>
      </w:pPr>
      <w:r>
        <w:rPr>
          <w:lang w:val="en-US"/>
        </w:rPr>
        <w:t xml:space="preserve">PAD MUX / approved-port:quokka_run:input: report-only approved-port completeness question, not an essential descriptive dependency; current issue IDs: IPOS-DESC-dbf3fcb10053bc4c</w:t>
      </w:r>
    </w:p>
    <w:p>
      <w:pPr>
        <w:numPr>
          <w:ilvl w:val="0"/>
          <w:numId w:val="1761"/>
        </w:numPr>
      </w:pPr>
      <w:r>
        <w:rPr>
          <w:lang w:val="en-US"/>
        </w:rPr>
        <w:t xml:space="preserve">PAD MUX / approved-port:sensor_hub_status:input: report-only approved-port completeness question, not an essential descriptive dependency; current issue IDs: IPOS-DESC-68dc51c8d91fac59</w:t>
      </w:r>
    </w:p>
    <w:p>
      <w:pPr>
        <w:numPr>
          <w:ilvl w:val="0"/>
          <w:numId w:val="1761"/>
        </w:numPr>
      </w:pPr>
      <w:r>
        <w:rPr>
          <w:lang w:val="en-US"/>
        </w:rPr>
        <w:t xml:space="preserve">PAD MUX / approved-port:SH_CKL_EN:input: report-only approved-port completeness question, not an essential descriptive dependency; current issue IDs: IPOS-DESC-af65fadecb516f8f</w:t>
      </w:r>
    </w:p>
    <w:p>
      <w:pPr>
        <w:numPr>
          <w:ilvl w:val="0"/>
          <w:numId w:val="1761"/>
        </w:numPr>
      </w:pPr>
      <w:r>
        <w:rPr>
          <w:lang w:val="en-US"/>
        </w:rPr>
        <w:t xml:space="preserve">PAD MUX / approved-port:i_t_force_1v2:input: report-only approved-port completeness question, not an essential descriptive dependency; current issue IDs: IPOS-DESC-d6ff8a2e4dcbd1a7</w:t>
      </w:r>
    </w:p>
    <w:p>
      <w:pPr>
        <w:numPr>
          <w:ilvl w:val="0"/>
          <w:numId w:val="1761"/>
        </w:numPr>
      </w:pPr>
      <w:r>
        <w:rPr>
          <w:lang w:val="en-US"/>
        </w:rPr>
        <w:t xml:space="preserve">PAD MUX / approved-port:o_t_force_1v2:output: report-only approved-port completeness question, not an essential descriptive dependency; current issue IDs: IPOS-DESC-16b787433c05429e</w:t>
      </w:r>
    </w:p>
    <w:p>
      <w:pPr>
        <w:numPr>
          <w:ilvl w:val="0"/>
          <w:numId w:val="1761"/>
        </w:numPr>
      </w:pPr>
      <w:r>
        <w:rPr>
          <w:lang w:val="en-US"/>
        </w:rPr>
        <w:t xml:space="preserve">PAD MUX / approved-port:i_bfail_fifo:input: report-only approved-port completeness question, not an essential descriptive dependency; current issue IDs: IPOS-DESC-ce42685606fff532</w:t>
      </w:r>
    </w:p>
    <w:p>
      <w:pPr>
        <w:numPr>
          <w:ilvl w:val="0"/>
          <w:numId w:val="1761"/>
        </w:numPr>
      </w:pPr>
      <w:r>
        <w:rPr>
          <w:lang w:val="en-US"/>
        </w:rPr>
        <w:t xml:space="preserve">PAD MUX / approved-port:i_bfail_qk:input: report-only approved-port completeness question, not an essential descriptive dependency; current issue IDs: IPOS-DESC-1bf4df8d1b19f546</w:t>
      </w:r>
    </w:p>
    <w:p>
      <w:pPr>
        <w:numPr>
          <w:ilvl w:val="0"/>
          <w:numId w:val="1761"/>
        </w:numPr>
      </w:pPr>
      <w:r>
        <w:rPr>
          <w:lang w:val="en-US"/>
        </w:rPr>
        <w:t xml:space="preserve">PAD MUX / approved-port:i_bfail_ispu1:input: report-only approved-port completeness question, not an essential descriptive dependency; current issue IDs: IPOS-DESC-85f1faa987e286a8</w:t>
      </w:r>
    </w:p>
    <w:p>
      <w:pPr>
        <w:numPr>
          <w:ilvl w:val="0"/>
          <w:numId w:val="1761"/>
        </w:numPr>
      </w:pPr>
      <w:r>
        <w:rPr>
          <w:lang w:val="en-US"/>
        </w:rPr>
        <w:t xml:space="preserve">PAD MUX / approved-port:i_bfail_ispu2:input: report-only approved-port completeness question, not an essential descriptive dependency; current issue IDs: IPOS-DESC-40f355c84947e171</w:t>
      </w:r>
    </w:p>
    <w:p>
      <w:pPr>
        <w:numPr>
          <w:ilvl w:val="0"/>
          <w:numId w:val="1761"/>
        </w:numPr>
      </w:pPr>
      <w:r>
        <w:rPr>
          <w:lang w:val="en-US"/>
        </w:rPr>
        <w:t xml:space="preserve">PAD MUX / approved-port:i_bfail_ispu3:input: report-only approved-port completeness question, not an essential descriptive dependency; current issue IDs: IPOS-DESC-ff5607e1bba49377</w:t>
      </w:r>
    </w:p>
    <w:p>
      <w:pPr>
        <w:numPr>
          <w:ilvl w:val="0"/>
          <w:numId w:val="1761"/>
        </w:numPr>
      </w:pPr>
      <w:r>
        <w:rPr>
          <w:lang w:val="en-US"/>
        </w:rPr>
        <w:t xml:space="preserve">PAD MUX / approved-port:i_bfail_ispu4:input: report-only approved-port completeness question, not an essential descriptive dependency; current issue IDs: IPOS-DESC-6c4f98bb5dc7c2e4</w:t>
      </w:r>
    </w:p>
    <w:p>
      <w:pPr>
        <w:numPr>
          <w:ilvl w:val="0"/>
          <w:numId w:val="1761"/>
        </w:numPr>
      </w:pPr>
      <w:r>
        <w:rPr>
          <w:lang w:val="en-US"/>
        </w:rPr>
        <w:t xml:space="preserve">PAD MUX / approved-port:i_bend:input: report-only approved-port completeness question, not an essential descriptive dependency; current issue IDs: IPOS-DESC-ea238526b89b71bf</w:t>
      </w:r>
    </w:p>
    <w:p>
      <w:pPr>
        <w:numPr>
          <w:ilvl w:val="0"/>
          <w:numId w:val="1761"/>
        </w:numPr>
      </w:pPr>
      <w:r>
        <w:rPr>
          <w:lang w:val="en-US"/>
        </w:rPr>
        <w:t xml:space="preserve">PAD MUX / approved-port:i_bbad:input: report-only approved-port completeness question, not an essential descriptive dependency; current issue IDs: IPOS-DESC-ef0dc53249746598</w:t>
      </w:r>
    </w:p>
    <w:p>
      <w:pPr>
        <w:numPr>
          <w:ilvl w:val="0"/>
          <w:numId w:val="1761"/>
        </w:numPr>
      </w:pPr>
      <w:r>
        <w:rPr>
          <w:lang w:val="en-US"/>
        </w:rPr>
        <w:t xml:space="preserve">PAD MUX / approved-port:o_bypass:output: report-only approved-port completeness question, not an essential descriptive dependency; current issue IDs: IPOS-DESC-d0e69b1f4d318ed4</w:t>
      </w:r>
    </w:p>
    <w:p>
      <w:pPr>
        <w:numPr>
          <w:ilvl w:val="0"/>
          <w:numId w:val="1761"/>
        </w:numPr>
      </w:pPr>
      <w:r>
        <w:rPr>
          <w:lang w:val="en-US"/>
        </w:rPr>
        <w:t xml:space="preserve">Main Controller / approved-port:i_clk_32kHz:input: report-only approved-port completeness question, not an essential descriptive dependency; current issue IDs: IPOS-DESC-9c8ad69d1d3b6056</w:t>
      </w:r>
    </w:p>
    <w:p>
      <w:pPr>
        <w:numPr>
          <w:ilvl w:val="0"/>
          <w:numId w:val="1761"/>
        </w:numPr>
      </w:pPr>
      <w:r>
        <w:rPr>
          <w:lang w:val="en-US"/>
        </w:rPr>
        <w:t xml:space="preserve">Main Controller / approved-port:i_clk_16MHz:input: report-only approved-port completeness question, not an essential descriptive dependency; current issue IDs: IPOS-DESC-bf91358a0cffd8f3</w:t>
      </w:r>
    </w:p>
    <w:p>
      <w:pPr>
        <w:numPr>
          <w:ilvl w:val="0"/>
          <w:numId w:val="1761"/>
        </w:numPr>
      </w:pPr>
      <w:r>
        <w:rPr>
          <w:lang w:val="en-US"/>
        </w:rPr>
        <w:t xml:space="preserve">Main Controller / approved-port:i_clk_gsr_16M:input: report-only approved-port completeness question, not an essential descriptive dependency; current issue IDs: IPOS-DESC-a251a955d7789174</w:t>
      </w:r>
    </w:p>
    <w:p>
      <w:pPr>
        <w:numPr>
          <w:ilvl w:val="0"/>
          <w:numId w:val="1761"/>
        </w:numPr>
      </w:pPr>
      <w:r>
        <w:rPr>
          <w:lang w:val="en-US"/>
        </w:rPr>
        <w:t xml:space="preserve">Main Controller / approved-port:i_clk_ahb_master:input: report-only approved-port completeness question, not an essential descriptive dependency; current issue IDs: IPOS-DESC-037baec41ccce6f9</w:t>
      </w:r>
    </w:p>
    <w:p>
      <w:pPr>
        <w:numPr>
          <w:ilvl w:val="0"/>
          <w:numId w:val="1761"/>
        </w:numPr>
      </w:pPr>
      <w:r>
        <w:rPr>
          <w:lang w:val="en-US"/>
        </w:rPr>
        <w:t xml:space="preserve">Main Controller / approved-port:i_rstn:input: report-only approved-port completeness question, not an essential descriptive dependency; current issue IDs: IPOS-DESC-e45c32b210dcf196</w:t>
      </w:r>
    </w:p>
    <w:p>
      <w:pPr>
        <w:numPr>
          <w:ilvl w:val="0"/>
          <w:numId w:val="1761"/>
        </w:numPr>
      </w:pPr>
      <w:r>
        <w:rPr>
          <w:lang w:val="en-US"/>
        </w:rPr>
        <w:t xml:space="preserve">Main Controller / approved-port:i_rstn_sync_32:input: report-only approved-port completeness question, not an essential descriptive dependency; current issue IDs: IPOS-DESC-dcdadb0d099c8075</w:t>
      </w:r>
    </w:p>
    <w:p>
      <w:pPr>
        <w:numPr>
          <w:ilvl w:val="0"/>
          <w:numId w:val="1761"/>
        </w:numPr>
      </w:pPr>
      <w:r>
        <w:rPr>
          <w:lang w:val="en-US"/>
        </w:rPr>
        <w:t xml:space="preserve">Main Controller / approved-port:i_wave_velocity_mode:input: report-only approved-port completeness question, not an essential descriptive dependency; current issue IDs: IPOS-DESC-3efa13f7780576ee</w:t>
      </w:r>
    </w:p>
    <w:p>
      <w:pPr>
        <w:numPr>
          <w:ilvl w:val="0"/>
          <w:numId w:val="1761"/>
        </w:numPr>
      </w:pPr>
      <w:r>
        <w:rPr>
          <w:lang w:val="en-US"/>
        </w:rPr>
        <w:t xml:space="preserve">Main Controller / approved-port:i_ispu_end_elab:input: report-only approved-port completeness question, not an essential descriptive dependency; current issue IDs: IPOS-DESC-027695eaf4ca7a9b</w:t>
      </w:r>
    </w:p>
    <w:p>
      <w:pPr>
        <w:numPr>
          <w:ilvl w:val="0"/>
          <w:numId w:val="1761"/>
        </w:numPr>
      </w:pPr>
      <w:r>
        <w:rPr>
          <w:lang w:val="en-US"/>
        </w:rPr>
        <w:t xml:space="preserve">Main Controller / approved-port:i_n_ppg_frame:input: report-only approved-port completeness question, not an essential descriptive dependency; current issue IDs: IPOS-DESC-d2f46aef34cd4a94</w:t>
      </w:r>
    </w:p>
    <w:p>
      <w:pPr>
        <w:numPr>
          <w:ilvl w:val="0"/>
          <w:numId w:val="1761"/>
        </w:numPr>
      </w:pPr>
      <w:r>
        <w:rPr>
          <w:lang w:val="en-US"/>
        </w:rPr>
        <w:t xml:space="preserve">Main Controller / approved-port:i_const_value_ioff:input: report-only approved-port completeness question, not an essential descriptive dependency; current issue IDs: IPOS-DESC-a9bf39da7cdef9d4</w:t>
      </w:r>
    </w:p>
    <w:p>
      <w:pPr>
        <w:numPr>
          <w:ilvl w:val="0"/>
          <w:numId w:val="1761"/>
        </w:numPr>
      </w:pPr>
      <w:r>
        <w:rPr>
          <w:lang w:val="en-US"/>
        </w:rPr>
        <w:t xml:space="preserve">Main Controller / approved-port:i_rx_ch_frame:input: report-only approved-port completeness question, not an essential descriptive dependency; current issue IDs: IPOS-DESC-3641c555cd5d0971</w:t>
      </w:r>
    </w:p>
    <w:p>
      <w:pPr>
        <w:numPr>
          <w:ilvl w:val="0"/>
          <w:numId w:val="1761"/>
        </w:numPr>
      </w:pPr>
      <w:r>
        <w:rPr>
          <w:lang w:val="en-US"/>
        </w:rPr>
        <w:t xml:space="preserve">Main Controller / approved-port:i_T_tx_led_set:input: report-only approved-port completeness question, not an essential descriptive dependency; current issue IDs: IPOS-DESC-c75e31ed205258fe</w:t>
      </w:r>
    </w:p>
    <w:p>
      <w:pPr>
        <w:numPr>
          <w:ilvl w:val="0"/>
          <w:numId w:val="1761"/>
        </w:numPr>
      </w:pPr>
      <w:r>
        <w:rPr>
          <w:lang w:val="en-US"/>
        </w:rPr>
        <w:t xml:space="preserve">Main Controller / approved-port:i_T_tx_led_off:input: report-only approved-port completeness question, not an essential descriptive dependency; current issue IDs: IPOS-DESC-b025108413ab12c9</w:t>
      </w:r>
    </w:p>
    <w:p>
      <w:pPr>
        <w:numPr>
          <w:ilvl w:val="0"/>
          <w:numId w:val="1761"/>
        </w:numPr>
      </w:pPr>
      <w:r>
        <w:rPr>
          <w:lang w:val="en-US"/>
        </w:rPr>
        <w:t xml:space="preserve">Main Controller / approved-port:i_curr_sel_tx_frame_x:input: report-only approved-port completeness question, not an essential descriptive dependency; current issue IDs: IPOS-DESC-212db0943d7104bb</w:t>
      </w:r>
    </w:p>
    <w:p>
      <w:pPr>
        <w:numPr>
          <w:ilvl w:val="0"/>
          <w:numId w:val="1761"/>
        </w:numPr>
      </w:pPr>
      <w:r>
        <w:rPr>
          <w:lang w:val="en-US"/>
        </w:rPr>
        <w:t xml:space="preserve">Main Controller / approved-port:i_tx1_outlab_sel_frame_x:input: report-only approved-port completeness question, not an essential descriptive dependency; current issue IDs: IPOS-DESC-9f35a45bddc3ef4e</w:t>
      </w:r>
    </w:p>
    <w:p>
      <w:pPr>
        <w:numPr>
          <w:ilvl w:val="0"/>
          <w:numId w:val="1761"/>
        </w:numPr>
      </w:pPr>
      <w:r>
        <w:rPr>
          <w:lang w:val="en-US"/>
        </w:rPr>
        <w:t xml:space="preserve">Main Controller / approved-port:i_tx2_outlab_sel_frame_x:input: report-only approved-port completeness question, not an essential descriptive dependency; current issue IDs: IPOS-DESC-50c4375dd43b77cb</w:t>
      </w:r>
    </w:p>
    <w:p>
      <w:pPr>
        <w:numPr>
          <w:ilvl w:val="0"/>
          <w:numId w:val="1761"/>
        </w:numPr>
      </w:pPr>
      <w:r>
        <w:rPr>
          <w:lang w:val="en-US"/>
        </w:rPr>
        <w:t xml:space="preserve">Main Controller / approved-port:i_tx3_outlab_sel_frame_x:input: report-only approved-port completeness question, not an essential descriptive dependency; current issue IDs: IPOS-DESC-640ba4bd6ab306e3</w:t>
      </w:r>
    </w:p>
    <w:p>
      <w:pPr>
        <w:numPr>
          <w:ilvl w:val="0"/>
          <w:numId w:val="1761"/>
        </w:numPr>
      </w:pPr>
      <w:r>
        <w:rPr>
          <w:lang w:val="en-US"/>
        </w:rPr>
        <w:t xml:space="preserve">Main Controller / approved-port:i_tx4_outlab_sel_frame_x:input: report-only approved-port completeness question, not an essential descriptive dependency; current issue IDs: IPOS-DESC-a599e1dd88f5cffd</w:t>
      </w:r>
    </w:p>
    <w:p>
      <w:pPr>
        <w:numPr>
          <w:ilvl w:val="0"/>
          <w:numId w:val="1761"/>
        </w:numPr>
      </w:pPr>
      <w:r>
        <w:rPr>
          <w:lang w:val="en-US"/>
        </w:rPr>
        <w:t xml:space="preserve">Main Controller / approved-port:i_idac_dc_ppg_frame:input: report-only approved-port completeness question, not an essential descriptive dependency; current issue IDs: IPOS-DESC-28629b1ce8306738</w:t>
      </w:r>
    </w:p>
    <w:p>
      <w:pPr>
        <w:numPr>
          <w:ilvl w:val="0"/>
          <w:numId w:val="1761"/>
        </w:numPr>
      </w:pPr>
      <w:r>
        <w:rPr>
          <w:lang w:val="en-US"/>
        </w:rPr>
        <w:t xml:space="preserve">Main Controller / approved-port:i_average_ppg:input: report-only approved-port completeness question, not an essential descriptive dependency; current issue IDs: IPOS-DESC-78cfeaee702eebde</w:t>
      </w:r>
    </w:p>
    <w:p>
      <w:pPr>
        <w:numPr>
          <w:ilvl w:val="0"/>
          <w:numId w:val="1761"/>
        </w:numPr>
      </w:pPr>
      <w:r>
        <w:rPr>
          <w:lang w:val="en-US"/>
        </w:rPr>
        <w:t xml:space="preserve">Main Controller / approved-port:i_gain_alc_start:input: report-only approved-port completeness question, not an essential descriptive dependency; current issue IDs: IPOS-DESC-0efdcb6b134ee16f</w:t>
      </w:r>
    </w:p>
    <w:p>
      <w:pPr>
        <w:numPr>
          <w:ilvl w:val="0"/>
          <w:numId w:val="1761"/>
        </w:numPr>
      </w:pPr>
      <w:r>
        <w:rPr>
          <w:lang w:val="en-US"/>
        </w:rPr>
        <w:t xml:space="preserve">Main Controller / approved-port:i_gain_start:input: report-only approved-port completeness question, not an essential descriptive dependency; current issue IDs: IPOS-DESC-710532cad9c13a87</w:t>
      </w:r>
    </w:p>
    <w:p>
      <w:pPr>
        <w:numPr>
          <w:ilvl w:val="0"/>
          <w:numId w:val="1761"/>
        </w:numPr>
      </w:pPr>
      <w:r>
        <w:rPr>
          <w:lang w:val="en-US"/>
        </w:rPr>
        <w:t xml:space="preserve">Main Controller / approved-port:i_Tx_idac_Vref_debug:input: report-only approved-port completeness question, not an essential descriptive dependency; current issue IDs: IPOS-DESC-320d772f4a0afba2</w:t>
      </w:r>
    </w:p>
    <w:p>
      <w:pPr>
        <w:numPr>
          <w:ilvl w:val="0"/>
          <w:numId w:val="1761"/>
        </w:numPr>
      </w:pPr>
      <w:r>
        <w:rPr>
          <w:lang w:val="en-US"/>
        </w:rPr>
        <w:t xml:space="preserve">Main Controller / approved-port:i_ppg_start_up_time:input: report-only approved-port completeness question, not an essential descriptive dependency; current issue IDs: IPOS-DESC-6c09b13bcf7753f6</w:t>
      </w:r>
    </w:p>
    <w:p>
      <w:pPr>
        <w:numPr>
          <w:ilvl w:val="0"/>
          <w:numId w:val="1761"/>
        </w:numPr>
      </w:pPr>
      <w:r>
        <w:rPr>
          <w:lang w:val="en-US"/>
        </w:rPr>
        <w:t xml:space="preserve">Main Controller / approved-port:i_en_txi:input: report-only approved-port completeness question, not an essential descriptive dependency; current issue IDs: IPOS-DESC-4d708bf516aa3930</w:t>
      </w:r>
    </w:p>
    <w:p>
      <w:pPr>
        <w:numPr>
          <w:ilvl w:val="0"/>
          <w:numId w:val="1761"/>
        </w:numPr>
      </w:pPr>
      <w:r>
        <w:rPr>
          <w:lang w:val="en-US"/>
        </w:rPr>
        <w:t xml:space="preserve">Main Controller / approved-port:i_frame_repetition:input: report-only approved-port completeness question, not an essential descriptive dependency; current issue IDs: IPOS-DESC-51da56aafcd44703</w:t>
      </w:r>
    </w:p>
    <w:p>
      <w:pPr>
        <w:numPr>
          <w:ilvl w:val="0"/>
          <w:numId w:val="1761"/>
        </w:numPr>
      </w:pPr>
      <w:r>
        <w:rPr>
          <w:lang w:val="en-US"/>
        </w:rPr>
        <w:t xml:space="preserve">Main Controller / approved-port:i_T_preset:input: report-only approved-port completeness question, not an essential descriptive dependency; current issue IDs: IPOS-DESC-18b069fa9753e37b</w:t>
      </w:r>
    </w:p>
    <w:p>
      <w:pPr>
        <w:numPr>
          <w:ilvl w:val="0"/>
          <w:numId w:val="1761"/>
        </w:numPr>
      </w:pPr>
      <w:r>
        <w:rPr>
          <w:lang w:val="en-US"/>
        </w:rPr>
        <w:t xml:space="preserve">Main Controller / approved-port:i_m_ecg:input: report-only approved-port completeness question, not an essential descriptive dependency; current issue IDs: IPOS-DESC-7cdb82d95b96d4a0</w:t>
      </w:r>
    </w:p>
    <w:p>
      <w:pPr>
        <w:numPr>
          <w:ilvl w:val="0"/>
          <w:numId w:val="1761"/>
        </w:numPr>
      </w:pPr>
      <w:r>
        <w:rPr>
          <w:lang w:val="en-US"/>
        </w:rPr>
        <w:t xml:space="preserve">Main Controller / approved-port:i_m_bia:input: report-only approved-port completeness question, not an essential descriptive dependency; current issue IDs: IPOS-DESC-608257886d91ba74</w:t>
      </w:r>
    </w:p>
    <w:p>
      <w:pPr>
        <w:numPr>
          <w:ilvl w:val="0"/>
          <w:numId w:val="1761"/>
        </w:numPr>
      </w:pPr>
      <w:r>
        <w:rPr>
          <w:lang w:val="en-US"/>
        </w:rPr>
        <w:t xml:space="preserve">Main Controller / approved-port:i_m_gsr:input: report-only approved-port completeness question, not an essential descriptive dependency; current issue IDs: IPOS-DESC-f3e6492eca185f1b</w:t>
      </w:r>
    </w:p>
    <w:p>
      <w:pPr>
        <w:numPr>
          <w:ilvl w:val="0"/>
          <w:numId w:val="1761"/>
        </w:numPr>
      </w:pPr>
      <w:r>
        <w:rPr>
          <w:lang w:val="en-US"/>
        </w:rPr>
        <w:t xml:space="preserve">Main Controller / approved-port:i_m_ppg:input: report-only approved-port completeness question, not an essential descriptive dependency; current issue IDs: IPOS-DESC-733ab238d9378e27</w:t>
      </w:r>
    </w:p>
    <w:p>
      <w:pPr>
        <w:numPr>
          <w:ilvl w:val="0"/>
          <w:numId w:val="1761"/>
        </w:numPr>
      </w:pPr>
      <w:r>
        <w:rPr>
          <w:lang w:val="en-US"/>
        </w:rPr>
        <w:t xml:space="preserve">Main Controller / approved-port:i_debug_adc_error_cap8_0_bypass:input: report-only approved-port completeness question, not an essential descriptive dependency; current issue IDs: IPOS-DESC-d6795909f5c3fac3</w:t>
      </w:r>
    </w:p>
    <w:p>
      <w:pPr>
        <w:numPr>
          <w:ilvl w:val="0"/>
          <w:numId w:val="1761"/>
        </w:numPr>
      </w:pPr>
      <w:r>
        <w:rPr>
          <w:lang w:val="en-US"/>
        </w:rPr>
        <w:t xml:space="preserve">Main Controller / approved-port:i_base_address_ecg0:input: report-only approved-port completeness question, not an essential descriptive dependency; current issue IDs: IPOS-DESC-74ece8df1205d328</w:t>
      </w:r>
    </w:p>
    <w:p>
      <w:pPr>
        <w:numPr>
          <w:ilvl w:val="0"/>
          <w:numId w:val="1761"/>
        </w:numPr>
      </w:pPr>
      <w:r>
        <w:rPr>
          <w:lang w:val="en-US"/>
        </w:rPr>
        <w:t xml:space="preserve">Main Controller / approved-port:i_base_address_bia:input: report-only approved-port completeness question, not an essential descriptive dependency; current issue IDs: IPOS-DESC-adb336322040cc9d</w:t>
      </w:r>
    </w:p>
    <w:p>
      <w:pPr>
        <w:numPr>
          <w:ilvl w:val="0"/>
          <w:numId w:val="1761"/>
        </w:numPr>
      </w:pPr>
      <w:r>
        <w:rPr>
          <w:lang w:val="en-US"/>
        </w:rPr>
        <w:t xml:space="preserve">Main Controller / approved-port:i_base_address_gsr:input: report-only approved-port completeness question, not an essential descriptive dependency; current issue IDs: IPOS-DESC-e8e0968158212ba6</w:t>
      </w:r>
    </w:p>
    <w:p>
      <w:pPr>
        <w:numPr>
          <w:ilvl w:val="0"/>
          <w:numId w:val="1761"/>
        </w:numPr>
      </w:pPr>
      <w:r>
        <w:rPr>
          <w:lang w:val="en-US"/>
        </w:rPr>
        <w:t xml:space="preserve">Main Controller / approved-port:i_base_address_ppg:input: report-only approved-port completeness question, not an essential descriptive dependency; current issue IDs: IPOS-DESC-bda495e1112eb2be</w:t>
      </w:r>
    </w:p>
    <w:p>
      <w:pPr>
        <w:numPr>
          <w:ilvl w:val="0"/>
          <w:numId w:val="1761"/>
        </w:numPr>
      </w:pPr>
      <w:r>
        <w:rPr>
          <w:lang w:val="en-US"/>
        </w:rPr>
        <w:t xml:space="preserve">Main Controller / approved-port:i_frame_ppg_debug:input: report-only approved-port completeness question, not an essential descriptive dependency; current issue IDs: IPOS-DESC-9e03081935f750cb</w:t>
      </w:r>
    </w:p>
    <w:p>
      <w:pPr>
        <w:numPr>
          <w:ilvl w:val="0"/>
          <w:numId w:val="1761"/>
        </w:numPr>
      </w:pPr>
      <w:r>
        <w:rPr>
          <w:lang w:val="en-US"/>
        </w:rPr>
        <w:t xml:space="preserve">Main Controller / approved-port:i_en_buf_gpio1:input: report-only approved-port completeness question, not an essential descriptive dependency; current issue IDs: IPOS-DESC-0e7cf8a6186e340d</w:t>
      </w:r>
    </w:p>
    <w:p>
      <w:pPr>
        <w:numPr>
          <w:ilvl w:val="0"/>
          <w:numId w:val="1761"/>
        </w:numPr>
      </w:pPr>
      <w:r>
        <w:rPr>
          <w:lang w:val="en-US"/>
        </w:rPr>
        <w:t xml:space="preserve">Main Controller / approved-port:i_en_buf_gpio2:input: report-only approved-port completeness question, not an essential descriptive dependency; current issue IDs: IPOS-DESC-98eb272cc2a3b83f</w:t>
      </w:r>
    </w:p>
    <w:p>
      <w:pPr>
        <w:numPr>
          <w:ilvl w:val="0"/>
          <w:numId w:val="1761"/>
        </w:numPr>
      </w:pPr>
      <w:r>
        <w:rPr>
          <w:lang w:val="en-US"/>
        </w:rPr>
        <w:t xml:space="preserve">Main Controller / approved-port:i_en_biobuf:input: report-only approved-port completeness question, not an essential descriptive dependency; current issue IDs: IPOS-DESC-a248af977b153fb4</w:t>
      </w:r>
    </w:p>
    <w:p>
      <w:pPr>
        <w:numPr>
          <w:ilvl w:val="0"/>
          <w:numId w:val="1761"/>
        </w:numPr>
      </w:pPr>
      <w:r>
        <w:rPr>
          <w:lang w:val="en-US"/>
        </w:rPr>
        <w:t xml:space="preserve">Main Controller / approved-port:i_do_calibration:input: report-only approved-port completeness question, not an essential descriptive dependency; current issue IDs: IPOS-DESC-9afe02b0657821b2</w:t>
      </w:r>
    </w:p>
    <w:p>
      <w:pPr>
        <w:numPr>
          <w:ilvl w:val="0"/>
          <w:numId w:val="1761"/>
        </w:numPr>
      </w:pPr>
      <w:r>
        <w:rPr>
          <w:lang w:val="en-US"/>
        </w:rPr>
        <w:t xml:space="preserve">Main Controller / approved-port:i_mode_operation:input: report-only approved-port completeness question, not an essential descriptive dependency; current issue IDs: IPOS-DESC-ec5913c6d8634e05</w:t>
      </w:r>
    </w:p>
    <w:p>
      <w:pPr>
        <w:numPr>
          <w:ilvl w:val="0"/>
          <w:numId w:val="1761"/>
        </w:numPr>
      </w:pPr>
      <w:r>
        <w:rPr>
          <w:lang w:val="en-US"/>
        </w:rPr>
        <w:t xml:space="preserve">Main Controller / approved-port:i_T_rx_set:input: report-only approved-port completeness question, not an essential descriptive dependency; current issue IDs: IPOS-DESC-a3571ec459592c8a</w:t>
      </w:r>
    </w:p>
    <w:p>
      <w:pPr>
        <w:numPr>
          <w:ilvl w:val="0"/>
          <w:numId w:val="1761"/>
        </w:numPr>
      </w:pPr>
      <w:r>
        <w:rPr>
          <w:lang w:val="en-US"/>
        </w:rPr>
        <w:t xml:space="preserve">Main Controller / approved-port:i_en_clkf:input: report-only approved-port completeness question, not an essential descriptive dependency; current issue IDs: IPOS-DESC-a77be33bbf57627c</w:t>
      </w:r>
    </w:p>
    <w:p>
      <w:pPr>
        <w:numPr>
          <w:ilvl w:val="0"/>
          <w:numId w:val="1761"/>
        </w:numPr>
      </w:pPr>
      <w:r>
        <w:rPr>
          <w:lang w:val="en-US"/>
        </w:rPr>
        <w:t xml:space="preserve">Main Controller / approved-port:i_quokka_boot_end:input: report-only approved-port completeness question, not an essential descriptive dependency; current issue IDs: IPOS-DESC-1a8ffbc48a0e832e</w:t>
      </w:r>
    </w:p>
    <w:p>
      <w:pPr>
        <w:numPr>
          <w:ilvl w:val="0"/>
          <w:numId w:val="1761"/>
        </w:numPr>
      </w:pPr>
      <w:r>
        <w:rPr>
          <w:lang w:val="en-US"/>
        </w:rPr>
        <w:t xml:space="preserve">Main Controller / approved-port:i_quokka_run:input: report-only approved-port completeness question, not an essential descriptive dependency; current issue IDs: IPOS-DESC-b1e0c7828a27116f</w:t>
      </w:r>
    </w:p>
    <w:p>
      <w:pPr>
        <w:numPr>
          <w:ilvl w:val="0"/>
          <w:numId w:val="1761"/>
        </w:numPr>
      </w:pPr>
      <w:r>
        <w:rPr>
          <w:lang w:val="en-US"/>
        </w:rPr>
        <w:t xml:space="preserve">Main Controller / approved-port:i_clk_16MHz_ready:input: report-only approved-port completeness question, not an essential descriptive dependency; current issue IDs: IPOS-DESC-b96a3322370159fe</w:t>
      </w:r>
    </w:p>
    <w:p>
      <w:pPr>
        <w:numPr>
          <w:ilvl w:val="0"/>
          <w:numId w:val="1761"/>
        </w:numPr>
      </w:pPr>
      <w:r>
        <w:rPr>
          <w:lang w:val="en-US"/>
        </w:rPr>
        <w:t xml:space="preserve">Main Controller / approved-port:i_imp_curinj_en:input: report-only approved-port completeness question, not an essential descriptive dependency; current issue IDs: IPOS-DESC-2fae7ef15d642cd0</w:t>
      </w:r>
    </w:p>
    <w:p>
      <w:pPr>
        <w:numPr>
          <w:ilvl w:val="0"/>
          <w:numId w:val="1761"/>
        </w:numPr>
      </w:pPr>
      <w:r>
        <w:rPr>
          <w:lang w:val="en-US"/>
        </w:rPr>
        <w:t xml:space="preserve">Main Controller / approved-port:i_en_ldo_1v8:input: report-only approved-port completeness question, not an essential descriptive dependency; current issue IDs: IPOS-DESC-981ae3d1aa29de5e</w:t>
      </w:r>
    </w:p>
    <w:p>
      <w:pPr>
        <w:numPr>
          <w:ilvl w:val="0"/>
          <w:numId w:val="1761"/>
        </w:numPr>
      </w:pPr>
      <w:r>
        <w:rPr>
          <w:lang w:val="en-US"/>
        </w:rPr>
        <w:t xml:space="preserve">Main Controller / approved-port:i_debug_comp_rx_ck:input: report-only approved-port completeness question, not an essential descriptive dependency; current issue IDs: IPOS-DESC-465e04e67391ea8b</w:t>
      </w:r>
    </w:p>
    <w:p>
      <w:pPr>
        <w:numPr>
          <w:ilvl w:val="0"/>
          <w:numId w:val="1761"/>
        </w:numPr>
      </w:pPr>
      <w:r>
        <w:rPr>
          <w:lang w:val="en-US"/>
        </w:rPr>
        <w:t xml:space="preserve">Main Controller / approved-port:i_debug_gsr_on:input: report-only approved-port completeness question, not an essential descriptive dependency; current issue IDs: IPOS-DESC-a382ec8975c00aaf</w:t>
      </w:r>
    </w:p>
    <w:p>
      <w:pPr>
        <w:numPr>
          <w:ilvl w:val="0"/>
          <w:numId w:val="1761"/>
        </w:numPr>
      </w:pPr>
      <w:r>
        <w:rPr>
          <w:lang w:val="en-US"/>
        </w:rPr>
        <w:t xml:space="preserve">Main Controller / approved-port:i_debug_gsr_curr_on:input: report-only approved-port completeness question, not an essential descriptive dependency; current issue IDs: IPOS-DESC-39d3f72957b83b38</w:t>
      </w:r>
    </w:p>
    <w:p>
      <w:pPr>
        <w:numPr>
          <w:ilvl w:val="0"/>
          <w:numId w:val="1761"/>
        </w:numPr>
      </w:pPr>
      <w:r>
        <w:rPr>
          <w:lang w:val="en-US"/>
        </w:rPr>
        <w:t xml:space="preserve">Main Controller / approved-port:i_alc_disabled:input: report-only approved-port completeness question, not an essential descriptive dependency; current issue IDs: IPOS-DESC-25fb80ede20ed3dd</w:t>
      </w:r>
    </w:p>
    <w:p>
      <w:pPr>
        <w:numPr>
          <w:ilvl w:val="0"/>
          <w:numId w:val="1761"/>
        </w:numPr>
      </w:pPr>
      <w:r>
        <w:rPr>
          <w:lang w:val="en-US"/>
        </w:rPr>
        <w:t xml:space="preserve">Main Controller / approved-port:i_en_cm_buf:input: report-only approved-port completeness question, not an essential descriptive dependency; current issue IDs: IPOS-DESC-4f8f9784b5cae1fd</w:t>
      </w:r>
    </w:p>
    <w:p>
      <w:pPr>
        <w:numPr>
          <w:ilvl w:val="0"/>
          <w:numId w:val="1761"/>
        </w:numPr>
      </w:pPr>
      <w:r>
        <w:rPr>
          <w:lang w:val="en-US"/>
        </w:rPr>
        <w:t xml:space="preserve">Main Controller / approved-port:i_en_rld:input: report-only approved-port completeness question, not an essential descriptive dependency; current issue IDs: IPOS-DESC-e67d53a10f690c1b</w:t>
      </w:r>
    </w:p>
    <w:p>
      <w:pPr>
        <w:numPr>
          <w:ilvl w:val="0"/>
          <w:numId w:val="1761"/>
        </w:numPr>
      </w:pPr>
      <w:r>
        <w:rPr>
          <w:lang w:val="en-US"/>
        </w:rPr>
        <w:t xml:space="preserve">Main Controller / approved-port:i_en_avg1:input: report-only approved-port completeness question, not an essential descriptive dependency; current issue IDs: IPOS-DESC-28746f489a0a0df1</w:t>
      </w:r>
    </w:p>
    <w:p>
      <w:pPr>
        <w:numPr>
          <w:ilvl w:val="0"/>
          <w:numId w:val="1761"/>
        </w:numPr>
      </w:pPr>
      <w:r>
        <w:rPr>
          <w:lang w:val="en-US"/>
        </w:rPr>
        <w:t xml:space="preserve">Main Controller / approved-port:i_en_avg2:input: report-only approved-port completeness question, not an essential descriptive dependency; current issue IDs: IPOS-DESC-2500989eeb9c0f75</w:t>
      </w:r>
    </w:p>
    <w:p>
      <w:pPr>
        <w:numPr>
          <w:ilvl w:val="0"/>
          <w:numId w:val="1761"/>
        </w:numPr>
      </w:pPr>
      <w:r>
        <w:rPr>
          <w:lang w:val="en-US"/>
        </w:rPr>
        <w:t xml:space="preserve">Main Controller / approved-port:i_hc_en:input: report-only approved-port completeness question, not an essential descriptive dependency; current issue IDs: IPOS-DESC-ac3c1f47caa31f18</w:t>
      </w:r>
    </w:p>
    <w:p>
      <w:pPr>
        <w:numPr>
          <w:ilvl w:val="0"/>
          <w:numId w:val="1761"/>
        </w:numPr>
      </w:pPr>
      <w:r>
        <w:rPr>
          <w:lang w:val="en-US"/>
        </w:rPr>
        <w:t xml:space="preserve">Main Controller / approved-port:i_debug:input: report-only approved-port completeness question, not an essential descriptive dependency; current issue IDs: IPOS-DESC-5b45afb15bbb4b0c</w:t>
      </w:r>
    </w:p>
    <w:p>
      <w:pPr>
        <w:numPr>
          <w:ilvl w:val="0"/>
          <w:numId w:val="1761"/>
        </w:numPr>
      </w:pPr>
      <w:r>
        <w:rPr>
          <w:lang w:val="en-US"/>
        </w:rPr>
        <w:t xml:space="preserve">Main Controller / approved-port:i_imp_en:input: report-only approved-port completeness question, not an essential descriptive dependency; current issue IDs: IPOS-DESC-b8bd007a716766db</w:t>
      </w:r>
    </w:p>
    <w:p>
      <w:pPr>
        <w:numPr>
          <w:ilvl w:val="0"/>
          <w:numId w:val="1761"/>
        </w:numPr>
      </w:pPr>
      <w:r>
        <w:rPr>
          <w:lang w:val="en-US"/>
        </w:rPr>
        <w:t xml:space="preserve">Main Controller / approved-port:i_debug_en_tia:input: report-only approved-port completeness question, not an essential descriptive dependency; current issue IDs: IPOS-DESC-a4a99c8540cddae2</w:t>
      </w:r>
    </w:p>
    <w:p>
      <w:pPr>
        <w:numPr>
          <w:ilvl w:val="0"/>
          <w:numId w:val="1761"/>
        </w:numPr>
      </w:pPr>
      <w:r>
        <w:rPr>
          <w:lang w:val="en-US"/>
        </w:rPr>
        <w:t xml:space="preserve">Main Controller / approved-port:i_debug_en_buffer:input: report-only approved-port completeness question, not an essential descriptive dependency; current issue IDs: IPOS-DESC-f92da421fde2255b</w:t>
      </w:r>
    </w:p>
    <w:p>
      <w:pPr>
        <w:numPr>
          <w:ilvl w:val="0"/>
          <w:numId w:val="1761"/>
        </w:numPr>
      </w:pPr>
      <w:r>
        <w:rPr>
          <w:lang w:val="en-US"/>
        </w:rPr>
        <w:t xml:space="preserve">Main Controller / approved-port:i_debug_en_idac:input: report-only approved-port completeness question, not an essential descriptive dependency; current issue IDs: IPOS-DESC-60ec609c26a45781</w:t>
      </w:r>
    </w:p>
    <w:p>
      <w:pPr>
        <w:numPr>
          <w:ilvl w:val="0"/>
          <w:numId w:val="1761"/>
        </w:numPr>
      </w:pPr>
      <w:r>
        <w:rPr>
          <w:lang w:val="en-US"/>
        </w:rPr>
        <w:t xml:space="preserve">Main Controller / approved-port:i_en_clk_chop10k:input: report-only approved-port completeness question, not an essential descriptive dependency; current issue IDs: IPOS-DESC-0382d13c81f24591</w:t>
      </w:r>
    </w:p>
    <w:p>
      <w:pPr>
        <w:numPr>
          <w:ilvl w:val="0"/>
          <w:numId w:val="1761"/>
        </w:numPr>
      </w:pPr>
      <w:r>
        <w:rPr>
          <w:lang w:val="en-US"/>
        </w:rPr>
        <w:t xml:space="preserve">Main Controller / approved-port:i_debug_tx_preset:input: report-only approved-port completeness question, not an essential descriptive dependency; current issue IDs: IPOS-DESC-20e4c6a784d6b0c9</w:t>
      </w:r>
    </w:p>
    <w:p>
      <w:pPr>
        <w:numPr>
          <w:ilvl w:val="0"/>
          <w:numId w:val="1761"/>
        </w:numPr>
      </w:pPr>
      <w:r>
        <w:rPr>
          <w:lang w:val="en-US"/>
        </w:rPr>
        <w:t xml:space="preserve">Main Controller / approved-port:i_en_ldo_1v8_ext:input: report-only approved-port completeness question, not an essential descriptive dependency; current issue IDs: IPOS-DESC-836563186d6319bd</w:t>
      </w:r>
    </w:p>
    <w:p>
      <w:pPr>
        <w:numPr>
          <w:ilvl w:val="0"/>
          <w:numId w:val="1761"/>
        </w:numPr>
      </w:pPr>
      <w:r>
        <w:rPr>
          <w:lang w:val="en-US"/>
        </w:rPr>
        <w:t xml:space="preserve">Main Controller / approved-port:i_clk_imp_10k_en:input: report-only approved-port completeness question, not an essential descriptive dependency; current issue IDs: IPOS-DESC-57ff8a28d37b6252</w:t>
      </w:r>
    </w:p>
    <w:p>
      <w:pPr>
        <w:numPr>
          <w:ilvl w:val="0"/>
          <w:numId w:val="1761"/>
        </w:numPr>
      </w:pPr>
      <w:r>
        <w:rPr>
          <w:lang w:val="en-US"/>
        </w:rPr>
        <w:t xml:space="preserve">Main Controller / approved-port:i_b_cap_idac:input: report-only approved-port completeness question, not an essential descriptive dependency; current issue IDs: IPOS-DESC-e2f634af43ce62f3</w:t>
      </w:r>
    </w:p>
    <w:p>
      <w:pPr>
        <w:numPr>
          <w:ilvl w:val="0"/>
          <w:numId w:val="1761"/>
        </w:numPr>
      </w:pPr>
      <w:r>
        <w:rPr>
          <w:lang w:val="en-US"/>
        </w:rPr>
        <w:t xml:space="preserve">Main Controller / approved-port:i_adc_mux_bio_channel_debug:input: report-only approved-port completeness question, not an essential descriptive dependency; current issue IDs: IPOS-DESC-62f370a3db6e751b</w:t>
      </w:r>
    </w:p>
    <w:p>
      <w:pPr>
        <w:numPr>
          <w:ilvl w:val="0"/>
          <w:numId w:val="1761"/>
        </w:numPr>
      </w:pPr>
      <w:r>
        <w:rPr>
          <w:lang w:val="en-US"/>
        </w:rPr>
        <w:t xml:space="preserve">Main Controller / approved-port:i_adc_mux_sel_debug:input: report-only approved-port completeness question, not an essential descriptive dependency; current issue IDs: IPOS-DESC-29db4aaebe9b175b</w:t>
      </w:r>
    </w:p>
    <w:p>
      <w:pPr>
        <w:numPr>
          <w:ilvl w:val="0"/>
          <w:numId w:val="1761"/>
        </w:numPr>
      </w:pPr>
      <w:r>
        <w:rPr>
          <w:lang w:val="en-US"/>
        </w:rPr>
        <w:t xml:space="preserve">Main Controller / approved-port:i_ispu_core_sw_rstn:input: report-only approved-port completeness question, not an essential descriptive dependency; current issue IDs: IPOS-DESC-e91ff1e82a7cc085</w:t>
      </w:r>
    </w:p>
    <w:p>
      <w:pPr>
        <w:numPr>
          <w:ilvl w:val="0"/>
          <w:numId w:val="1761"/>
        </w:numPr>
      </w:pPr>
      <w:r>
        <w:rPr>
          <w:lang w:val="en-US"/>
        </w:rPr>
        <w:t xml:space="preserve">Main Controller / approved-port:i_T_TIAON:input: report-only approved-port completeness question, not an essential descriptive dependency; current issue IDs: IPOS-DESC-f8e4c09405501b84</w:t>
      </w:r>
    </w:p>
    <w:p>
      <w:pPr>
        <w:numPr>
          <w:ilvl w:val="0"/>
          <w:numId w:val="1761"/>
        </w:numPr>
      </w:pPr>
      <w:r>
        <w:rPr>
          <w:lang w:val="en-US"/>
        </w:rPr>
        <w:t xml:space="preserve">Main Controller / approved-port:i_scan_mode:input: report-only approved-port completeness question, not an essential descriptive dependency; current issue IDs: IPOS-DESC-15b4d1cd86662854</w:t>
      </w:r>
    </w:p>
    <w:p>
      <w:pPr>
        <w:numPr>
          <w:ilvl w:val="0"/>
          <w:numId w:val="1761"/>
        </w:numPr>
      </w:pPr>
      <w:r>
        <w:rPr>
          <w:lang w:val="en-US"/>
        </w:rPr>
        <w:t xml:space="preserve">Main Controller / approved-port:i_reset_debug_adc_data:input: report-only approved-port completeness question, not an essential descriptive dependency; current issue IDs: IPOS-DESC-747352f8a929137d</w:t>
      </w:r>
    </w:p>
    <w:p>
      <w:pPr>
        <w:numPr>
          <w:ilvl w:val="0"/>
          <w:numId w:val="1761"/>
        </w:numPr>
      </w:pPr>
      <w:r>
        <w:rPr>
          <w:lang w:val="en-US"/>
        </w:rPr>
        <w:t xml:space="preserve">Main Controller / approved-port:i_start_adc_debug:input: report-only approved-port completeness question, not an essential descriptive dependency; current issue IDs: IPOS-DESC-c2990375bae0dd0c</w:t>
      </w:r>
    </w:p>
    <w:p>
      <w:pPr>
        <w:numPr>
          <w:ilvl w:val="0"/>
          <w:numId w:val="1761"/>
        </w:numPr>
      </w:pPr>
      <w:r>
        <w:rPr>
          <w:lang w:val="en-US"/>
        </w:rPr>
        <w:t xml:space="preserve">Main Controller / approved-port:i_en_ADC_debug:input: report-only approved-port completeness question, not an essential descriptive dependency; current issue IDs: IPOS-DESC-ea0b02d965b6f7c4</w:t>
      </w:r>
    </w:p>
    <w:p>
      <w:pPr>
        <w:numPr>
          <w:ilvl w:val="0"/>
          <w:numId w:val="1761"/>
        </w:numPr>
      </w:pPr>
      <w:r>
        <w:rPr>
          <w:lang w:val="en-US"/>
        </w:rPr>
        <w:t xml:space="preserve">Main Controller / approved-port:i_debug_adc_readout_bypass:input: report-only approved-port completeness question, not an essential descriptive dependency; current issue IDs: IPOS-DESC-30efd89cfdd829ef</w:t>
      </w:r>
    </w:p>
    <w:p>
      <w:pPr>
        <w:numPr>
          <w:ilvl w:val="0"/>
          <w:numId w:val="1761"/>
        </w:numPr>
      </w:pPr>
      <w:r>
        <w:rPr>
          <w:lang w:val="en-US"/>
        </w:rPr>
        <w:t xml:space="preserve">Main Controller / approved-port:i_multiple_fifo_sel:input: report-only approved-port completeness question, not an essential descriptive dependency; current issue IDs: IPOS-DESC-68377d7af8de8069</w:t>
      </w:r>
    </w:p>
    <w:p>
      <w:pPr>
        <w:numPr>
          <w:ilvl w:val="0"/>
          <w:numId w:val="1761"/>
        </w:numPr>
      </w:pPr>
      <w:r>
        <w:rPr>
          <w:lang w:val="en-US"/>
        </w:rPr>
        <w:t xml:space="preserve">Main Controller / approved-port:i_debug_calibration:input: report-only approved-port completeness question, not an essential descriptive dependency; current issue IDs: IPOS-DESC-a9d9a9f08d01ded7</w:t>
      </w:r>
    </w:p>
    <w:p>
      <w:pPr>
        <w:numPr>
          <w:ilvl w:val="0"/>
          <w:numId w:val="1761"/>
        </w:numPr>
      </w:pPr>
      <w:r>
        <w:rPr>
          <w:lang w:val="en-US"/>
        </w:rPr>
        <w:t xml:space="preserve">Main Controller / approved-port:i_en_gsr_dc_cds:input: report-only approved-port completeness question, not an essential descriptive dependency; current issue IDs: IPOS-DESC-af86ae32e829f201</w:t>
      </w:r>
    </w:p>
    <w:p>
      <w:pPr>
        <w:numPr>
          <w:ilvl w:val="0"/>
          <w:numId w:val="1761"/>
        </w:numPr>
      </w:pPr>
      <w:r>
        <w:rPr>
          <w:lang w:val="en-US"/>
        </w:rPr>
        <w:t xml:space="preserve">Main Controller / approved-port:i_ecg0_sel:input: report-only approved-port completeness question, not an essential descriptive dependency; current issue IDs: IPOS-DESC-4c0a486d9dddd31c</w:t>
      </w:r>
    </w:p>
    <w:p>
      <w:pPr>
        <w:numPr>
          <w:ilvl w:val="0"/>
          <w:numId w:val="1761"/>
        </w:numPr>
      </w:pPr>
      <w:r>
        <w:rPr>
          <w:lang w:val="en-US"/>
        </w:rPr>
        <w:t xml:space="preserve">Main Controller / approved-port:i_bia_sel:input: report-only approved-port completeness question, not an essential descriptive dependency; current issue IDs: IPOS-DESC-d1754e97cb51d366</w:t>
      </w:r>
    </w:p>
    <w:p>
      <w:pPr>
        <w:numPr>
          <w:ilvl w:val="0"/>
          <w:numId w:val="1761"/>
        </w:numPr>
      </w:pPr>
      <w:r>
        <w:rPr>
          <w:lang w:val="en-US"/>
        </w:rPr>
        <w:t xml:space="preserve">Main Controller / approved-port:i_gsr_sel:input: report-only approved-port completeness question, not an essential descriptive dependency; current issue IDs: IPOS-DESC-55d16b0213951841</w:t>
      </w:r>
    </w:p>
    <w:p>
      <w:pPr>
        <w:numPr>
          <w:ilvl w:val="0"/>
          <w:numId w:val="1761"/>
        </w:numPr>
      </w:pPr>
      <w:r>
        <w:rPr>
          <w:lang w:val="en-US"/>
        </w:rPr>
        <w:t xml:space="preserve">Main Controller / approved-port:i_ppg_sel:input: report-only approved-port completeness question, not an essential descriptive dependency; current issue IDs: IPOS-DESC-65d95a09788248f1</w:t>
      </w:r>
    </w:p>
    <w:p>
      <w:pPr>
        <w:numPr>
          <w:ilvl w:val="0"/>
          <w:numId w:val="1761"/>
        </w:numPr>
      </w:pPr>
      <w:r>
        <w:rPr>
          <w:lang w:val="en-US"/>
        </w:rPr>
        <w:t xml:space="preserve">Main Controller / approved-port:i_ecg1_ecg2_sel:input: report-only approved-port completeness question, not an essential descriptive dependency; current issue IDs: IPOS-DESC-e52956de5152bebf</w:t>
      </w:r>
    </w:p>
    <w:p>
      <w:pPr>
        <w:numPr>
          <w:ilvl w:val="0"/>
          <w:numId w:val="1761"/>
        </w:numPr>
      </w:pPr>
      <w:r>
        <w:rPr>
          <w:lang w:val="en-US"/>
        </w:rPr>
        <w:t xml:space="preserve">Main Controller / approved-port:i_ppg_quokka_elab_sel:input: report-only approved-port completeness question, not an essential descriptive dependency; current issue IDs: IPOS-DESC-b45e3afabee7cf0b</w:t>
      </w:r>
    </w:p>
    <w:p>
      <w:pPr>
        <w:numPr>
          <w:ilvl w:val="0"/>
          <w:numId w:val="1761"/>
        </w:numPr>
      </w:pPr>
      <w:r>
        <w:rPr>
          <w:lang w:val="en-US"/>
        </w:rPr>
        <w:t xml:space="preserve">Main Controller / approved-port:i_data_ADC_out:input: report-only approved-port completeness question, not an essential descriptive dependency; current issue IDs: IPOS-DESC-14f7025ed333be26</w:t>
      </w:r>
    </w:p>
    <w:p>
      <w:pPr>
        <w:numPr>
          <w:ilvl w:val="0"/>
          <w:numId w:val="1761"/>
        </w:numPr>
      </w:pPr>
      <w:r>
        <w:rPr>
          <w:lang w:val="en-US"/>
        </w:rPr>
        <w:t xml:space="preserve">Main Controller / approved-port:i_time_slot_selection:input: report-only approved-port completeness question, not an essential descriptive dependency; current issue IDs: IPOS-DESC-41e505604691c252</w:t>
      </w:r>
    </w:p>
    <w:p>
      <w:pPr>
        <w:numPr>
          <w:ilvl w:val="0"/>
          <w:numId w:val="1761"/>
        </w:numPr>
      </w:pPr>
      <w:r>
        <w:rPr>
          <w:lang w:val="en-US"/>
        </w:rPr>
        <w:t xml:space="preserve">Main Controller / approved-port:i_Nmax_to_reg:input: report-only approved-port completeness question, not an essential descriptive dependency; current issue IDs: IPOS-DESC-9b2d08ef865007b1</w:t>
      </w:r>
    </w:p>
    <w:p>
      <w:pPr>
        <w:numPr>
          <w:ilvl w:val="0"/>
          <w:numId w:val="1761"/>
        </w:numPr>
      </w:pPr>
      <w:r>
        <w:rPr>
          <w:lang w:val="en-US"/>
        </w:rPr>
        <w:t xml:space="preserve">Main Controller / approved-port:i_nstart_case:input: report-only approved-port completeness question, not an essential descriptive dependency; current issue IDs: IPOS-DESC-64418d00402e2400</w:t>
      </w:r>
    </w:p>
    <w:p>
      <w:pPr>
        <w:numPr>
          <w:ilvl w:val="0"/>
          <w:numId w:val="1761"/>
        </w:numPr>
      </w:pPr>
      <w:r>
        <w:rPr>
          <w:lang w:val="en-US"/>
        </w:rPr>
        <w:t xml:space="preserve">Main Controller / approved-port:i_debug_rx_ch:input: report-only approved-port completeness question, not an essential descriptive dependency; current issue IDs: IPOS-DESC-d8a8b4156a4bfe20</w:t>
      </w:r>
    </w:p>
    <w:p>
      <w:pPr>
        <w:numPr>
          <w:ilvl w:val="0"/>
          <w:numId w:val="1761"/>
        </w:numPr>
      </w:pPr>
      <w:r>
        <w:rPr>
          <w:lang w:val="en-US"/>
        </w:rPr>
        <w:t xml:space="preserve">Main Controller / approved-port:i_T_delta1_to_reg:input: report-only approved-port completeness question, not an essential descriptive dependency; current issue IDs: IPOS-DESC-cb8084d93c9d4ba6</w:t>
      </w:r>
    </w:p>
    <w:p>
      <w:pPr>
        <w:numPr>
          <w:ilvl w:val="0"/>
          <w:numId w:val="1761"/>
        </w:numPr>
      </w:pPr>
      <w:r>
        <w:rPr>
          <w:lang w:val="en-US"/>
        </w:rPr>
        <w:t xml:space="preserve">Main Controller / approved-port:i_gain_max_set:input: report-only approved-port completeness question, not an essential descriptive dependency; current issue IDs: IPOS-DESC-c148052889067bbf</w:t>
      </w:r>
    </w:p>
    <w:p>
      <w:pPr>
        <w:numPr>
          <w:ilvl w:val="0"/>
          <w:numId w:val="1761"/>
        </w:numPr>
      </w:pPr>
      <w:r>
        <w:rPr>
          <w:lang w:val="en-US"/>
        </w:rPr>
        <w:t xml:space="preserve">Main Controller / approved-port:i_BTIA_ALC_debug:input: report-only approved-port completeness question, not an essential descriptive dependency; current issue IDs: IPOS-DESC-3979599ef04ae07b</w:t>
      </w:r>
    </w:p>
    <w:p>
      <w:pPr>
        <w:numPr>
          <w:ilvl w:val="0"/>
          <w:numId w:val="1761"/>
        </w:numPr>
      </w:pPr>
      <w:r>
        <w:rPr>
          <w:lang w:val="en-US"/>
        </w:rPr>
        <w:t xml:space="preserve">Main Controller / approved-port:i_comp_rx_out:input: report-only approved-port completeness question, not an essential descriptive dependency; current issue IDs: IPOS-DESC-f9f638b877eba314</w:t>
      </w:r>
    </w:p>
    <w:p>
      <w:pPr>
        <w:numPr>
          <w:ilvl w:val="0"/>
          <w:numId w:val="1761"/>
        </w:numPr>
      </w:pPr>
      <w:r>
        <w:rPr>
          <w:lang w:val="en-US"/>
        </w:rPr>
        <w:t xml:space="preserve">Main Controller / approved-port:i_adc_error_cap8_debug:input: report-only approved-port completeness question, not an essential descriptive dependency; current issue IDs: IPOS-DESC-2a9c17473bfd1fb9</w:t>
      </w:r>
    </w:p>
    <w:p>
      <w:pPr>
        <w:numPr>
          <w:ilvl w:val="0"/>
          <w:numId w:val="1761"/>
        </w:numPr>
      </w:pPr>
      <w:r>
        <w:rPr>
          <w:lang w:val="en-US"/>
        </w:rPr>
        <w:t xml:space="preserve">Main Controller / approved-port:i_adc_error_cap7_debug:input: report-only approved-port completeness question, not an essential descriptive dependency; current issue IDs: IPOS-DESC-6bf9505d9e5537f4</w:t>
      </w:r>
    </w:p>
    <w:p>
      <w:pPr>
        <w:numPr>
          <w:ilvl w:val="0"/>
          <w:numId w:val="1761"/>
        </w:numPr>
      </w:pPr>
      <w:r>
        <w:rPr>
          <w:lang w:val="en-US"/>
        </w:rPr>
        <w:t xml:space="preserve">Main Controller / approved-port:i_adc_error_cap6_debug:input: report-only approved-port completeness question, not an essential descriptive dependency; current issue IDs: IPOS-DESC-6bce5b4b974f4109</w:t>
      </w:r>
    </w:p>
    <w:p>
      <w:pPr>
        <w:numPr>
          <w:ilvl w:val="0"/>
          <w:numId w:val="1761"/>
        </w:numPr>
      </w:pPr>
      <w:r>
        <w:rPr>
          <w:lang w:val="en-US"/>
        </w:rPr>
        <w:t xml:space="preserve">Main Controller / approved-port:i_adc_error_cap5_debug:input: report-only approved-port completeness question, not an essential descriptive dependency; current issue IDs: IPOS-DESC-5dbce0dd2a268218</w:t>
      </w:r>
    </w:p>
    <w:p>
      <w:pPr>
        <w:numPr>
          <w:ilvl w:val="0"/>
          <w:numId w:val="1761"/>
        </w:numPr>
      </w:pPr>
      <w:r>
        <w:rPr>
          <w:lang w:val="en-US"/>
        </w:rPr>
        <w:t xml:space="preserve">Main Controller / approved-port:i_adc_error_cap4_debug:input: report-only approved-port completeness question, not an essential descriptive dependency; current issue IDs: IPOS-DESC-733f06ac0847ff65</w:t>
      </w:r>
    </w:p>
    <w:p>
      <w:pPr>
        <w:numPr>
          <w:ilvl w:val="0"/>
          <w:numId w:val="1761"/>
        </w:numPr>
      </w:pPr>
      <w:r>
        <w:rPr>
          <w:lang w:val="en-US"/>
        </w:rPr>
        <w:t xml:space="preserve">Main Controller / approved-port:i_adc_error_cap3_debug:input: report-only approved-port completeness question, not an essential descriptive dependency; current issue IDs: IPOS-DESC-ef736c048345074b</w:t>
      </w:r>
    </w:p>
    <w:p>
      <w:pPr>
        <w:numPr>
          <w:ilvl w:val="0"/>
          <w:numId w:val="1761"/>
        </w:numPr>
      </w:pPr>
      <w:r>
        <w:rPr>
          <w:lang w:val="en-US"/>
        </w:rPr>
        <w:t xml:space="preserve">Main Controller / approved-port:i_adc_error_cap2_debug:input: report-only approved-port completeness question, not an essential descriptive dependency; current issue IDs: IPOS-DESC-1d8ee88897000878</w:t>
      </w:r>
    </w:p>
    <w:p>
      <w:pPr>
        <w:numPr>
          <w:ilvl w:val="0"/>
          <w:numId w:val="1761"/>
        </w:numPr>
      </w:pPr>
      <w:r>
        <w:rPr>
          <w:lang w:val="en-US"/>
        </w:rPr>
        <w:t xml:space="preserve">Main Controller / approved-port:i_adc_error_cap1_debug:input: report-only approved-port completeness question, not an essential descriptive dependency; current issue IDs: IPOS-DESC-6defe1345f92a825</w:t>
      </w:r>
    </w:p>
    <w:p>
      <w:pPr>
        <w:numPr>
          <w:ilvl w:val="0"/>
          <w:numId w:val="1761"/>
        </w:numPr>
      </w:pPr>
      <w:r>
        <w:rPr>
          <w:lang w:val="en-US"/>
        </w:rPr>
        <w:t xml:space="preserve">Main Controller / approved-port:i_adc_error_cap0_debug:input: report-only approved-port completeness question, not an essential descriptive dependency; current issue IDs: IPOS-DESC-bed00396599a919b</w:t>
      </w:r>
    </w:p>
    <w:p>
      <w:pPr>
        <w:numPr>
          <w:ilvl w:val="0"/>
          <w:numId w:val="1761"/>
        </w:numPr>
      </w:pPr>
      <w:r>
        <w:rPr>
          <w:lang w:val="en-US"/>
        </w:rPr>
        <w:t xml:space="preserve">Main Controller / approved-port:i_BIDAC_debug_register:input: report-only approved-port completeness question, not an essential descriptive dependency; current issue IDs: IPOS-DESC-233807831ebd037e</w:t>
      </w:r>
    </w:p>
    <w:p>
      <w:pPr>
        <w:numPr>
          <w:ilvl w:val="0"/>
          <w:numId w:val="1761"/>
        </w:numPr>
      </w:pPr>
      <w:r>
        <w:rPr>
          <w:lang w:val="en-US"/>
        </w:rPr>
        <w:t xml:space="preserve">Main Controller / approved-port:i_sleep_master:input: report-only approved-port completeness question, not an essential descriptive dependency; current issue IDs: IPOS-DESC-15fbdbb5f70b0b7f</w:t>
      </w:r>
    </w:p>
    <w:p>
      <w:pPr>
        <w:numPr>
          <w:ilvl w:val="0"/>
          <w:numId w:val="1761"/>
        </w:numPr>
      </w:pPr>
      <w:r>
        <w:rPr>
          <w:lang w:val="en-US"/>
        </w:rPr>
        <w:t xml:space="preserve">Main Controller / approved-port:i_lpm:input: report-only approved-port completeness question, not an essential descriptive dependency; current issue IDs: IPOS-DESC-62d85e904a267df6</w:t>
      </w:r>
    </w:p>
    <w:p>
      <w:pPr>
        <w:numPr>
          <w:ilvl w:val="0"/>
          <w:numId w:val="1761"/>
        </w:numPr>
      </w:pPr>
      <w:r>
        <w:rPr>
          <w:lang w:val="en-US"/>
        </w:rPr>
        <w:t xml:space="preserve">Main Controller / approved-port:i_mpm:input: report-only approved-port completeness question, not an essential descriptive dependency; current issue IDs: IPOS-DESC-efbd21c240dc35ae</w:t>
      </w:r>
    </w:p>
    <w:p>
      <w:pPr>
        <w:numPr>
          <w:ilvl w:val="0"/>
          <w:numId w:val="1761"/>
        </w:numPr>
      </w:pPr>
      <w:r>
        <w:rPr>
          <w:lang w:val="en-US"/>
        </w:rPr>
        <w:t xml:space="preserve">Main Controller / approved-port:i_hpm:input: report-only approved-port completeness question, not an essential descriptive dependency; current issue IDs: IPOS-DESC-d73113ba84524b10</w:t>
      </w:r>
    </w:p>
    <w:p>
      <w:pPr>
        <w:numPr>
          <w:ilvl w:val="0"/>
          <w:numId w:val="1761"/>
        </w:numPr>
      </w:pPr>
      <w:r>
        <w:rPr>
          <w:lang w:val="en-US"/>
        </w:rPr>
        <w:t xml:space="preserve">Main Controller / approved-port:i_dis_rc_viref:input: report-only approved-port completeness question, not an essential descriptive dependency; current issue IDs: IPOS-DESC-de7e518cf9e89946</w:t>
      </w:r>
    </w:p>
    <w:p>
      <w:pPr>
        <w:numPr>
          <w:ilvl w:val="0"/>
          <w:numId w:val="1761"/>
        </w:numPr>
      </w:pPr>
      <w:r>
        <w:rPr>
          <w:lang w:val="en-US"/>
        </w:rPr>
        <w:t xml:space="preserve">Main Controller / approved-port:i_T1:input: report-only approved-port completeness question, not an essential descriptive dependency; current issue IDs: IPOS-DESC-7602f2bd49446308</w:t>
      </w:r>
    </w:p>
    <w:p>
      <w:pPr>
        <w:numPr>
          <w:ilvl w:val="0"/>
          <w:numId w:val="1761"/>
        </w:numPr>
      </w:pPr>
      <w:r>
        <w:rPr>
          <w:lang w:val="en-US"/>
        </w:rPr>
        <w:t xml:space="preserve">Main Controller / approved-port:i_T2:input: report-only approved-port completeness question, not an essential descriptive dependency; current issue IDs: IPOS-DESC-5c2bb250aa9b9342</w:t>
      </w:r>
    </w:p>
    <w:p>
      <w:pPr>
        <w:numPr>
          <w:ilvl w:val="0"/>
          <w:numId w:val="1761"/>
        </w:numPr>
      </w:pPr>
      <w:r>
        <w:rPr>
          <w:lang w:val="en-US"/>
        </w:rPr>
        <w:t xml:space="preserve">Main Controller / approved-port:i_N_clk_ppg:input: report-only approved-port completeness question, not an essential descriptive dependency; current issue IDs: IPOS-DESC-4e56451b735e0a1e</w:t>
      </w:r>
    </w:p>
    <w:p>
      <w:pPr>
        <w:numPr>
          <w:ilvl w:val="0"/>
          <w:numId w:val="1761"/>
        </w:numPr>
      </w:pPr>
      <w:r>
        <w:rPr>
          <w:lang w:val="en-US"/>
        </w:rPr>
        <w:t xml:space="preserve">Main Controller / approved-port:i_N_clk_ecg:input: report-only approved-port completeness question, not an essential descriptive dependency; current issue IDs: IPOS-DESC-593e3d7cdac9291a</w:t>
      </w:r>
    </w:p>
    <w:p>
      <w:pPr>
        <w:numPr>
          <w:ilvl w:val="0"/>
          <w:numId w:val="1761"/>
        </w:numPr>
      </w:pPr>
      <w:r>
        <w:rPr>
          <w:lang w:val="en-US"/>
        </w:rPr>
        <w:t xml:space="preserve">Main Controller / approved-port:i_N_clk_cal:input: report-only approved-port completeness question, not an essential descriptive dependency; current issue IDs: IPOS-DESC-327786c791c55141</w:t>
      </w:r>
    </w:p>
    <w:p>
      <w:pPr>
        <w:numPr>
          <w:ilvl w:val="0"/>
          <w:numId w:val="1761"/>
        </w:numPr>
      </w:pPr>
      <w:r>
        <w:rPr>
          <w:lang w:val="en-US"/>
        </w:rPr>
        <w:t xml:space="preserve">Main Controller / approved-port:scan_enable:input: report-only approved-port completeness question, not an essential descriptive dependency; current issue IDs: IPOS-DESC-a27c367473f87a14</w:t>
      </w:r>
    </w:p>
    <w:p>
      <w:pPr>
        <w:numPr>
          <w:ilvl w:val="0"/>
          <w:numId w:val="1761"/>
        </w:numPr>
      </w:pPr>
      <w:r>
        <w:rPr>
          <w:lang w:val="en-US"/>
        </w:rPr>
        <w:t xml:space="preserve">Main Controller / approved-port:i_timer_buffer_config:input: report-only approved-port completeness question, not an essential descriptive dependency; current issue IDs: IPOS-DESC-66a3a17441179d44</w:t>
      </w:r>
    </w:p>
    <w:p>
      <w:pPr>
        <w:numPr>
          <w:ilvl w:val="0"/>
          <w:numId w:val="1761"/>
        </w:numPr>
      </w:pPr>
      <w:r>
        <w:rPr>
          <w:lang w:val="en-US"/>
        </w:rPr>
        <w:t xml:space="preserve">Main Controller / approved-port:i_ppg_alc_frame_save:input: report-only approved-port completeness question, not an essential descriptive dependency; current issue IDs: IPOS-DESC-3feeda167ee11f91</w:t>
      </w:r>
    </w:p>
    <w:p>
      <w:pPr>
        <w:numPr>
          <w:ilvl w:val="0"/>
          <w:numId w:val="1761"/>
        </w:numPr>
      </w:pPr>
      <w:r>
        <w:rPr>
          <w:lang w:val="en-US"/>
        </w:rPr>
        <w:t xml:space="preserve">Main Controller / approved-port:i_reset_ppg_ioff_calib:input: report-only approved-port completeness question, not an essential descriptive dependency; current issue IDs: IPOS-DESC-f0abc681ada93cfc</w:t>
      </w:r>
    </w:p>
    <w:p>
      <w:pPr>
        <w:numPr>
          <w:ilvl w:val="0"/>
          <w:numId w:val="1761"/>
        </w:numPr>
      </w:pPr>
      <w:r>
        <w:rPr>
          <w:lang w:val="en-US"/>
        </w:rPr>
        <w:t xml:space="preserve">Main Controller / approved-port:HRDATA:input: report-only approved-port completeness question, not an essential descriptive dependency; current issue IDs: IPOS-DESC-4d4c21c231a519b2</w:t>
      </w:r>
    </w:p>
    <w:p>
      <w:pPr>
        <w:numPr>
          <w:ilvl w:val="0"/>
          <w:numId w:val="1761"/>
        </w:numPr>
      </w:pPr>
      <w:r>
        <w:rPr>
          <w:lang w:val="en-US"/>
        </w:rPr>
        <w:t xml:space="preserve">Main Controller / approved-port:HREADY:input: report-only approved-port completeness question, not an essential descriptive dependency; current issue IDs: IPOS-DESC-b0775acf76dc9ed4</w:t>
      </w:r>
    </w:p>
    <w:p>
      <w:pPr>
        <w:numPr>
          <w:ilvl w:val="0"/>
          <w:numId w:val="1761"/>
        </w:numPr>
      </w:pPr>
      <w:r>
        <w:rPr>
          <w:lang w:val="en-US"/>
        </w:rPr>
        <w:t xml:space="preserve">Main Controller / approved-port:HRESP:input: report-only approved-port completeness question, not an essential descriptive dependency; current issue IDs: IPOS-DESC-6a74a2c64001ba96</w:t>
      </w:r>
    </w:p>
    <w:p>
      <w:pPr>
        <w:numPr>
          <w:ilvl w:val="0"/>
          <w:numId w:val="1761"/>
        </w:numPr>
      </w:pPr>
      <w:r>
        <w:rPr>
          <w:lang w:val="en-US"/>
        </w:rPr>
        <w:t xml:space="preserve">Main Controller / approved-port:HGRANT:input: report-only approved-port completeness question, not an essential descriptive dependency; current issue IDs: IPOS-DESC-6df82bf2d92d517f</w:t>
      </w:r>
    </w:p>
    <w:p>
      <w:pPr>
        <w:numPr>
          <w:ilvl w:val="0"/>
          <w:numId w:val="1761"/>
        </w:numPr>
      </w:pPr>
      <w:r>
        <w:rPr>
          <w:lang w:val="en-US"/>
        </w:rPr>
        <w:t xml:space="preserve">Main Controller / approved-port:SCANENABLE:input: report-only approved-port completeness question, not an essential descriptive dependency; current issue IDs: IPOS-DESC-9ce566c038255136</w:t>
      </w:r>
    </w:p>
    <w:p>
      <w:pPr>
        <w:numPr>
          <w:ilvl w:val="0"/>
          <w:numId w:val="1761"/>
        </w:numPr>
      </w:pPr>
      <w:r>
        <w:rPr>
          <w:lang w:val="en-US"/>
        </w:rPr>
        <w:t xml:space="preserve">Main Controller / approved-port:SCANINHCLK:input: report-only approved-port completeness question, not an essential descriptive dependency; current issue IDs: IPOS-DESC-64b5224e1b78d901</w:t>
      </w:r>
    </w:p>
    <w:p>
      <w:pPr>
        <w:numPr>
          <w:ilvl w:val="0"/>
          <w:numId w:val="1761"/>
        </w:numPr>
      </w:pPr>
      <w:r>
        <w:rPr>
          <w:lang w:val="en-US"/>
        </w:rPr>
        <w:t xml:space="preserve">Main Controller / approved-port:SCANOUTHCLK:output: report-only approved-port completeness question, not an essential descriptive dependency; current issue IDs: IPOS-DESC-660f1dc34b7041a4</w:t>
      </w:r>
    </w:p>
    <w:p>
      <w:pPr>
        <w:numPr>
          <w:ilvl w:val="0"/>
          <w:numId w:val="1761"/>
        </w:numPr>
      </w:pPr>
      <w:r>
        <w:rPr>
          <w:lang w:val="en-US"/>
        </w:rPr>
        <w:t xml:space="preserve">Main Controller / approved-port:HSEL:output: report-only approved-port completeness question, not an essential descriptive dependency; current issue IDs: IPOS-DESC-dc7eb7e4248ecf9e</w:t>
      </w:r>
    </w:p>
    <w:p>
      <w:pPr>
        <w:numPr>
          <w:ilvl w:val="0"/>
          <w:numId w:val="1761"/>
        </w:numPr>
      </w:pPr>
      <w:r>
        <w:rPr>
          <w:lang w:val="en-US"/>
        </w:rPr>
        <w:t xml:space="preserve">Main Controller / approved-port:HADDR:output: report-only approved-port completeness question, not an essential descriptive dependency; current issue IDs: IPOS-DESC-4ebad66f479b7939</w:t>
      </w:r>
    </w:p>
    <w:p>
      <w:pPr>
        <w:numPr>
          <w:ilvl w:val="0"/>
          <w:numId w:val="1761"/>
        </w:numPr>
      </w:pPr>
      <w:r>
        <w:rPr>
          <w:lang w:val="en-US"/>
        </w:rPr>
        <w:t xml:space="preserve">Main Controller / approved-port:HTRANS:output: report-only approved-port completeness question, not an essential descriptive dependency; current issue IDs: IPOS-DESC-10b646ffb840ff04</w:t>
      </w:r>
    </w:p>
    <w:p>
      <w:pPr>
        <w:numPr>
          <w:ilvl w:val="0"/>
          <w:numId w:val="1761"/>
        </w:numPr>
      </w:pPr>
      <w:r>
        <w:rPr>
          <w:lang w:val="en-US"/>
        </w:rPr>
        <w:t xml:space="preserve">Main Controller / approved-port:HWRITE:output: report-only approved-port completeness question, not an essential descriptive dependency; current issue IDs: IPOS-DESC-2884273d2985e5e3</w:t>
      </w:r>
    </w:p>
    <w:p>
      <w:pPr>
        <w:numPr>
          <w:ilvl w:val="0"/>
          <w:numId w:val="1761"/>
        </w:numPr>
      </w:pPr>
      <w:r>
        <w:rPr>
          <w:lang w:val="en-US"/>
        </w:rPr>
        <w:t xml:space="preserve">Main Controller / approved-port:HSIZE:output: report-only approved-port completeness question, not an essential descriptive dependency; current issue IDs: IPOS-DESC-1fff0e674b635c0a</w:t>
      </w:r>
    </w:p>
    <w:p>
      <w:pPr>
        <w:numPr>
          <w:ilvl w:val="0"/>
          <w:numId w:val="1761"/>
        </w:numPr>
      </w:pPr>
      <w:r>
        <w:rPr>
          <w:lang w:val="en-US"/>
        </w:rPr>
        <w:t xml:space="preserve">Main Controller / approved-port:HBURST:output: report-only approved-port completeness question, not an essential descriptive dependency; current issue IDs: IPOS-DESC-893564b043a20edd</w:t>
      </w:r>
    </w:p>
    <w:p>
      <w:pPr>
        <w:numPr>
          <w:ilvl w:val="0"/>
          <w:numId w:val="1761"/>
        </w:numPr>
      </w:pPr>
      <w:r>
        <w:rPr>
          <w:lang w:val="en-US"/>
        </w:rPr>
        <w:t xml:space="preserve">Main Controller / approved-port:HPROT:output: report-only approved-port completeness question, not an essential descriptive dependency; current issue IDs: IPOS-DESC-a8d248c19fac30d9</w:t>
      </w:r>
    </w:p>
    <w:p>
      <w:pPr>
        <w:numPr>
          <w:ilvl w:val="0"/>
          <w:numId w:val="1761"/>
        </w:numPr>
      </w:pPr>
      <w:r>
        <w:rPr>
          <w:lang w:val="en-US"/>
        </w:rPr>
        <w:t xml:space="preserve">Main Controller / approved-port:HWDATA:output: report-only approved-port completeness question, not an essential descriptive dependency; current issue IDs: IPOS-DESC-d0f7e574b6f32bcc</w:t>
      </w:r>
    </w:p>
    <w:p>
      <w:pPr>
        <w:numPr>
          <w:ilvl w:val="0"/>
          <w:numId w:val="1761"/>
        </w:numPr>
      </w:pPr>
      <w:r>
        <w:rPr>
          <w:lang w:val="en-US"/>
        </w:rPr>
        <w:t xml:space="preserve">Main Controller / approved-port:HBUSREQ:output: report-only approved-port completeness question, not an essential descriptive dependency; current issue IDs: IPOS-DESC-9117f5111825e7db</w:t>
      </w:r>
    </w:p>
    <w:p>
      <w:pPr>
        <w:numPr>
          <w:ilvl w:val="0"/>
          <w:numId w:val="1761"/>
        </w:numPr>
      </w:pPr>
      <w:r>
        <w:rPr>
          <w:lang w:val="en-US"/>
        </w:rPr>
        <w:t xml:space="preserve">Main Controller / approved-port:HLOCK:output: report-only approved-port completeness question, not an essential descriptive dependency; current issue IDs: IPOS-DESC-67103c86295270c3</w:t>
      </w:r>
    </w:p>
    <w:p>
      <w:pPr>
        <w:numPr>
          <w:ilvl w:val="0"/>
          <w:numId w:val="1761"/>
        </w:numPr>
      </w:pPr>
      <w:r>
        <w:rPr>
          <w:lang w:val="en-US"/>
        </w:rPr>
        <w:t xml:space="preserve">Main Controller / approved-port:o_bio_clock_div:output: report-only approved-port completeness question, not an essential descriptive dependency; current issue IDs: IPOS-DESC-5a73daf87a3cc050</w:t>
      </w:r>
    </w:p>
    <w:p>
      <w:pPr>
        <w:numPr>
          <w:ilvl w:val="0"/>
          <w:numId w:val="1761"/>
        </w:numPr>
      </w:pPr>
      <w:r>
        <w:rPr>
          <w:lang w:val="en-US"/>
        </w:rPr>
        <w:t xml:space="preserve">Main Controller / approved-port:o_start_operative_16MHz:output: report-only approved-port completeness question, not an essential descriptive dependency; current issue IDs: IPOS-DESC-0c892a38d887483e</w:t>
      </w:r>
    </w:p>
    <w:p>
      <w:pPr>
        <w:numPr>
          <w:ilvl w:val="0"/>
          <w:numId w:val="1761"/>
        </w:numPr>
      </w:pPr>
      <w:r>
        <w:rPr>
          <w:lang w:val="en-US"/>
        </w:rPr>
        <w:t xml:space="preserve">Main Controller / approved-port:o_pd_hc2:output: report-only approved-port completeness question, not an essential descriptive dependency; current issue IDs: IPOS-DESC-67af67b80bbc23d2</w:t>
      </w:r>
    </w:p>
    <w:p>
      <w:pPr>
        <w:numPr>
          <w:ilvl w:val="0"/>
          <w:numId w:val="1761"/>
        </w:numPr>
      </w:pPr>
      <w:r>
        <w:rPr>
          <w:lang w:val="en-US"/>
        </w:rPr>
        <w:t xml:space="preserve">Main Controller / approved-port:o_reset_reg_rst:output: report-only approved-port completeness question, not an essential descriptive dependency; current issue IDs: IPOS-DESC-83dd4e0b2bce0105</w:t>
      </w:r>
    </w:p>
    <w:p>
      <w:pPr>
        <w:numPr>
          <w:ilvl w:val="0"/>
          <w:numId w:val="1761"/>
        </w:numPr>
      </w:pPr>
      <w:r>
        <w:rPr>
          <w:lang w:val="en-US"/>
        </w:rPr>
        <w:t xml:space="preserve">Main Controller / approved-port:o_reset_reg_rst_imp_async:output: report-only approved-port completeness question, not an essential descriptive dependency; current issue IDs: IPOS-DESC-01a4b9459d5d9abc</w:t>
      </w:r>
    </w:p>
    <w:p>
      <w:pPr>
        <w:numPr>
          <w:ilvl w:val="0"/>
          <w:numId w:val="1761"/>
        </w:numPr>
      </w:pPr>
      <w:r>
        <w:rPr>
          <w:lang w:val="en-US"/>
        </w:rPr>
        <w:t xml:space="preserve">Main Controller / approved-port:o_Txi_IDAC_Vref:output: report-only approved-port completeness question, not an essential descriptive dependency; current issue IDs: IPOS-DESC-86a2d872fc8ec1d0</w:t>
      </w:r>
    </w:p>
    <w:p>
      <w:pPr>
        <w:numPr>
          <w:ilvl w:val="0"/>
          <w:numId w:val="1761"/>
        </w:numPr>
      </w:pPr>
      <w:r>
        <w:rPr>
          <w:lang w:val="en-US"/>
        </w:rPr>
        <w:t xml:space="preserve">Main Controller / approved-port:o_BTIA_gain:output: report-only approved-port completeness question, not an essential descriptive dependency; current issue IDs: IPOS-DESC-60bd996b9f0175af</w:t>
      </w:r>
    </w:p>
    <w:p>
      <w:pPr>
        <w:numPr>
          <w:ilvl w:val="0"/>
          <w:numId w:val="1761"/>
        </w:numPr>
      </w:pPr>
      <w:r>
        <w:rPr>
          <w:lang w:val="en-US"/>
        </w:rPr>
        <w:t xml:space="preserve">Main Controller / approved-port:o_data_out_debug_adc:output: report-only approved-port completeness question, not an essential descriptive dependency; current issue IDs: IPOS-DESC-f5a097aa0c821a66</w:t>
      </w:r>
    </w:p>
    <w:p>
      <w:pPr>
        <w:numPr>
          <w:ilvl w:val="0"/>
          <w:numId w:val="1761"/>
        </w:numPr>
      </w:pPr>
      <w:r>
        <w:rPr>
          <w:lang w:val="en-US"/>
        </w:rPr>
        <w:t xml:space="preserve">Main Controller / approved-port:o_en_mask_ldo_pdclkf_reg:output: report-only approved-port completeness question, not an essential descriptive dependency; current issue IDs: IPOS-DESC-7d0209fd20553835</w:t>
      </w:r>
    </w:p>
    <w:p>
      <w:pPr>
        <w:numPr>
          <w:ilvl w:val="0"/>
          <w:numId w:val="1761"/>
        </w:numPr>
      </w:pPr>
      <w:r>
        <w:rPr>
          <w:lang w:val="en-US"/>
        </w:rPr>
        <w:t xml:space="preserve">Main Controller / approved-port:o_pd_clkf:output: report-only approved-port completeness question, not an essential descriptive dependency; current issue IDs: IPOS-DESC-373bbd132f5b8d7c</w:t>
      </w:r>
    </w:p>
    <w:p>
      <w:pPr>
        <w:numPr>
          <w:ilvl w:val="0"/>
          <w:numId w:val="1761"/>
        </w:numPr>
      </w:pPr>
      <w:r>
        <w:rPr>
          <w:lang w:val="en-US"/>
        </w:rPr>
        <w:t xml:space="preserve">Main Controller / approved-port:o_trim_ldo_d:output: report-only approved-port completeness question, not an essential descriptive dependency; current issue IDs: IPOS-DESC-612bb6f01ec625cc</w:t>
      </w:r>
    </w:p>
    <w:p>
      <w:pPr>
        <w:numPr>
          <w:ilvl w:val="0"/>
          <w:numId w:val="1761"/>
        </w:numPr>
      </w:pPr>
      <w:r>
        <w:rPr>
          <w:lang w:val="en-US"/>
        </w:rPr>
        <w:t xml:space="preserve">Main Controller / approved-port:o_BDC_PPG:output: report-only approved-port completeness question, not an essential descriptive dependency; current issue IDs: IPOS-DESC-93895d9de464c0a4</w:t>
      </w:r>
    </w:p>
    <w:p>
      <w:pPr>
        <w:numPr>
          <w:ilvl w:val="0"/>
          <w:numId w:val="1761"/>
        </w:numPr>
      </w:pPr>
      <w:r>
        <w:rPr>
          <w:lang w:val="en-US"/>
        </w:rPr>
        <w:t xml:space="preserve">Main Controller / approved-port:o_adc_mux_bio_channel:output: report-only approved-port completeness question, not an essential descriptive dependency; current issue IDs: IPOS-DESC-4138e15858129f15</w:t>
      </w:r>
    </w:p>
    <w:p>
      <w:pPr>
        <w:numPr>
          <w:ilvl w:val="0"/>
          <w:numId w:val="1761"/>
        </w:numPr>
      </w:pPr>
      <w:r>
        <w:rPr>
          <w:lang w:val="en-US"/>
        </w:rPr>
        <w:t xml:space="preserve">Main Controller / approved-port:o_adc_mux_sel:output: report-only approved-port completeness question, not an essential descriptive dependency; current issue IDs: IPOS-DESC-6f15bb001d7f0895</w:t>
      </w:r>
    </w:p>
    <w:p>
      <w:pPr>
        <w:numPr>
          <w:ilvl w:val="0"/>
          <w:numId w:val="1761"/>
        </w:numPr>
      </w:pPr>
      <w:r>
        <w:rPr>
          <w:lang w:val="en-US"/>
        </w:rPr>
        <w:t xml:space="preserve">Main Controller / approved-port:o_error_time_slot:output: report-only approved-port completeness question, not an essential descriptive dependency; current issue IDs: IPOS-DESC-e3d7c1892a3c99b5</w:t>
      </w:r>
    </w:p>
    <w:p>
      <w:pPr>
        <w:numPr>
          <w:ilvl w:val="0"/>
          <w:numId w:val="1761"/>
        </w:numPr>
      </w:pPr>
      <w:r>
        <w:rPr>
          <w:lang w:val="en-US"/>
        </w:rPr>
        <w:t xml:space="preserve">Main Controller / approved-port:o_curr_sel_tx_frame_x:output: report-only approved-port completeness question, not an essential descriptive dependency; current issue IDs: IPOS-DESC-b23efa2cfe8154f6</w:t>
      </w:r>
    </w:p>
    <w:p>
      <w:pPr>
        <w:numPr>
          <w:ilvl w:val="0"/>
          <w:numId w:val="1761"/>
        </w:numPr>
      </w:pPr>
      <w:r>
        <w:rPr>
          <w:lang w:val="en-US"/>
        </w:rPr>
        <w:t xml:space="preserve">Main Controller / approved-port:o_tx1_outlab_sel_frame_x:output: report-only approved-port completeness question, not an essential descriptive dependency; current issue IDs: IPOS-DESC-410f41af01f4090d</w:t>
      </w:r>
    </w:p>
    <w:p>
      <w:pPr>
        <w:numPr>
          <w:ilvl w:val="0"/>
          <w:numId w:val="1761"/>
        </w:numPr>
      </w:pPr>
      <w:r>
        <w:rPr>
          <w:lang w:val="en-US"/>
        </w:rPr>
        <w:t xml:space="preserve">Main Controller / approved-port:o_tx2_outlab_sel_frame_x:output: report-only approved-port completeness question, not an essential descriptive dependency; current issue IDs: IPOS-DESC-e72c28f15a621972</w:t>
      </w:r>
    </w:p>
    <w:p>
      <w:pPr>
        <w:numPr>
          <w:ilvl w:val="0"/>
          <w:numId w:val="1761"/>
        </w:numPr>
      </w:pPr>
      <w:r>
        <w:rPr>
          <w:lang w:val="en-US"/>
        </w:rPr>
        <w:t xml:space="preserve">Main Controller / approved-port:o_tx3_outlab_sel_frame_x:output: report-only approved-port completeness question, not an essential descriptive dependency; current issue IDs: IPOS-DESC-de379c5bba262f9f</w:t>
      </w:r>
    </w:p>
    <w:p>
      <w:pPr>
        <w:numPr>
          <w:ilvl w:val="0"/>
          <w:numId w:val="1761"/>
        </w:numPr>
      </w:pPr>
      <w:r>
        <w:rPr>
          <w:lang w:val="en-US"/>
        </w:rPr>
        <w:t xml:space="preserve">Main Controller / approved-port:o_tx4_outlab_sel_frame_x:output: report-only approved-port completeness question, not an essential descriptive dependency; current issue IDs: IPOS-DESC-7464d165c202ed44</w:t>
      </w:r>
    </w:p>
    <w:p>
      <w:pPr>
        <w:numPr>
          <w:ilvl w:val="0"/>
          <w:numId w:val="1761"/>
        </w:numPr>
      </w:pPr>
      <w:r>
        <w:rPr>
          <w:lang w:val="en-US"/>
        </w:rPr>
        <w:t xml:space="preserve">Main Controller / approved-port:o_tx_preset:output: report-only approved-port completeness question, not an essential descriptive dependency; current issue IDs: IPOS-DESC-2a599fee09db8aee</w:t>
      </w:r>
    </w:p>
    <w:p>
      <w:pPr>
        <w:numPr>
          <w:ilvl w:val="0"/>
          <w:numId w:val="1761"/>
        </w:numPr>
      </w:pPr>
      <w:r>
        <w:rPr>
          <w:lang w:val="en-US"/>
        </w:rPr>
        <w:t xml:space="preserve">Main Controller / approved-port:o_en_tx:output: report-only approved-port completeness question, not an essential descriptive dependency; current issue IDs: IPOS-DESC-7e6855350b69d76e</w:t>
      </w:r>
    </w:p>
    <w:p>
      <w:pPr>
        <w:numPr>
          <w:ilvl w:val="0"/>
          <w:numId w:val="1761"/>
        </w:numPr>
      </w:pPr>
      <w:r>
        <w:rPr>
          <w:lang w:val="en-US"/>
        </w:rPr>
        <w:t xml:space="preserve">Main Controller / approved-port:o_PD_TIA:output: report-only approved-port completeness question, not an essential descriptive dependency; current issue IDs: IPOS-DESC-13c1141fc02c2b7f</w:t>
      </w:r>
    </w:p>
    <w:p>
      <w:pPr>
        <w:numPr>
          <w:ilvl w:val="0"/>
          <w:numId w:val="1761"/>
        </w:numPr>
      </w:pPr>
      <w:r>
        <w:rPr>
          <w:lang w:val="en-US"/>
        </w:rPr>
        <w:t xml:space="preserve">Main Controller / approved-port:o_PD_PGA:output: report-only approved-port completeness question, not an essential descriptive dependency; current issue IDs: IPOS-DESC-0db4014986fddcec</w:t>
      </w:r>
    </w:p>
    <w:p>
      <w:pPr>
        <w:numPr>
          <w:ilvl w:val="0"/>
          <w:numId w:val="1761"/>
        </w:numPr>
      </w:pPr>
      <w:r>
        <w:rPr>
          <w:lang w:val="en-US"/>
        </w:rPr>
        <w:t xml:space="preserve">Main Controller / approved-port:o_PD_IDAC:output: report-only approved-port completeness question, not an essential descriptive dependency; current issue IDs: IPOS-DESC-f6a83fed2e268f6b</w:t>
      </w:r>
    </w:p>
    <w:p>
      <w:pPr>
        <w:numPr>
          <w:ilvl w:val="0"/>
          <w:numId w:val="1761"/>
        </w:numPr>
      </w:pPr>
      <w:r>
        <w:rPr>
          <w:lang w:val="en-US"/>
        </w:rPr>
        <w:t xml:space="preserve">Main Controller / approved-port:o_gsr_curr_on:output: report-only approved-port completeness question, not an essential descriptive dependency; current issue IDs: IPOS-DESC-36ecfb6280270fe0</w:t>
      </w:r>
    </w:p>
    <w:p>
      <w:pPr>
        <w:numPr>
          <w:ilvl w:val="0"/>
          <w:numId w:val="1761"/>
        </w:numPr>
      </w:pPr>
      <w:r>
        <w:rPr>
          <w:lang w:val="en-US"/>
        </w:rPr>
        <w:t xml:space="preserve">Main Controller / approved-port:o_gsr_on:output: report-only approved-port completeness question, not an essential descriptive dependency; current issue IDs: IPOS-DESC-dc0423faf4c6f52b</w:t>
      </w:r>
    </w:p>
    <w:p>
      <w:pPr>
        <w:numPr>
          <w:ilvl w:val="0"/>
          <w:numId w:val="1761"/>
        </w:numPr>
      </w:pPr>
      <w:r>
        <w:rPr>
          <w:lang w:val="en-US"/>
        </w:rPr>
        <w:t xml:space="preserve">Main Controller / approved-port:o_half_charge_ldo:output: report-only approved-port completeness question, not an essential descriptive dependency; current issue IDs: IPOS-DESC-c5ce5b23df0905b1</w:t>
      </w:r>
    </w:p>
    <w:p>
      <w:pPr>
        <w:numPr>
          <w:ilvl w:val="0"/>
          <w:numId w:val="1761"/>
        </w:numPr>
      </w:pPr>
      <w:r>
        <w:rPr>
          <w:lang w:val="en-US"/>
        </w:rPr>
        <w:t xml:space="preserve">Main Controller / approved-port:o_N_step2_to_reg:output: report-only approved-port completeness question, not an essential descriptive dependency; current issue IDs: IPOS-DESC-293156b5771129a8</w:t>
      </w:r>
    </w:p>
    <w:p>
      <w:pPr>
        <w:numPr>
          <w:ilvl w:val="0"/>
          <w:numId w:val="1761"/>
        </w:numPr>
      </w:pPr>
      <w:r>
        <w:rPr>
          <w:lang w:val="en-US"/>
        </w:rPr>
        <w:t xml:space="preserve">Main Controller / approved-port:o_adc_test_cap:output: report-only approved-port completeness question, not an essential descriptive dependency; current issue IDs: IPOS-DESC-eed6f9ea47859464</w:t>
      </w:r>
    </w:p>
    <w:p>
      <w:pPr>
        <w:numPr>
          <w:ilvl w:val="0"/>
          <w:numId w:val="1761"/>
        </w:numPr>
      </w:pPr>
      <w:r>
        <w:rPr>
          <w:lang w:val="en-US"/>
        </w:rPr>
        <w:t xml:space="preserve">Main Controller / approved-port:o_adc_error_cap9:output: report-only approved-port completeness question, not an essential descriptive dependency; current issue IDs: IPOS-DESC-84d9c67c28783e41</w:t>
      </w:r>
    </w:p>
    <w:p>
      <w:pPr>
        <w:numPr>
          <w:ilvl w:val="0"/>
          <w:numId w:val="1761"/>
        </w:numPr>
      </w:pPr>
      <w:r>
        <w:rPr>
          <w:lang w:val="en-US"/>
        </w:rPr>
        <w:t xml:space="preserve">Main Controller / approved-port:o_adc_error_cap8:output: report-only approved-port completeness question, not an essential descriptive dependency; current issue IDs: IPOS-DESC-f771a31fd8af2b14</w:t>
      </w:r>
    </w:p>
    <w:p>
      <w:pPr>
        <w:numPr>
          <w:ilvl w:val="0"/>
          <w:numId w:val="1761"/>
        </w:numPr>
      </w:pPr>
      <w:r>
        <w:rPr>
          <w:lang w:val="en-US"/>
        </w:rPr>
        <w:t xml:space="preserve">Main Controller / approved-port:o_adc_error_cap7:output: report-only approved-port completeness question, not an essential descriptive dependency; current issue IDs: IPOS-DESC-e6a8bbdd8c933467</w:t>
      </w:r>
    </w:p>
    <w:p>
      <w:pPr>
        <w:numPr>
          <w:ilvl w:val="0"/>
          <w:numId w:val="1761"/>
        </w:numPr>
      </w:pPr>
      <w:r>
        <w:rPr>
          <w:lang w:val="en-US"/>
        </w:rPr>
        <w:t xml:space="preserve">Main Controller / approved-port:o_adc_error_cap6:output: report-only approved-port completeness question, not an essential descriptive dependency; current issue IDs: IPOS-DESC-20b64a43d7fd3a8d</w:t>
      </w:r>
    </w:p>
    <w:p>
      <w:pPr>
        <w:numPr>
          <w:ilvl w:val="0"/>
          <w:numId w:val="1761"/>
        </w:numPr>
      </w:pPr>
      <w:r>
        <w:rPr>
          <w:lang w:val="en-US"/>
        </w:rPr>
        <w:t xml:space="preserve">Main Controller / approved-port:o_adc_error_cap5:output: report-only approved-port completeness question, not an essential descriptive dependency; current issue IDs: IPOS-DESC-00fa7aba6f97fe47</w:t>
      </w:r>
    </w:p>
    <w:p>
      <w:pPr>
        <w:numPr>
          <w:ilvl w:val="0"/>
          <w:numId w:val="1761"/>
        </w:numPr>
      </w:pPr>
      <w:r>
        <w:rPr>
          <w:lang w:val="en-US"/>
        </w:rPr>
        <w:t xml:space="preserve">Main Controller / approved-port:o_adc_error_cap4:output: report-only approved-port completeness question, not an essential descriptive dependency; current issue IDs: IPOS-DESC-e44be3b41e600381</w:t>
      </w:r>
    </w:p>
    <w:p>
      <w:pPr>
        <w:numPr>
          <w:ilvl w:val="0"/>
          <w:numId w:val="1761"/>
        </w:numPr>
      </w:pPr>
      <w:r>
        <w:rPr>
          <w:lang w:val="en-US"/>
        </w:rPr>
        <w:t xml:space="preserve">Main Controller / approved-port:o_adc_error_cap3:output: report-only approved-port completeness question, not an essential descriptive dependency; current issue IDs: IPOS-DESC-501d52e3ff15193a</w:t>
      </w:r>
    </w:p>
    <w:p>
      <w:pPr>
        <w:numPr>
          <w:ilvl w:val="0"/>
          <w:numId w:val="1761"/>
        </w:numPr>
      </w:pPr>
      <w:r>
        <w:rPr>
          <w:lang w:val="en-US"/>
        </w:rPr>
        <w:t xml:space="preserve">Main Controller / approved-port:o_adc_error_cap2:output: report-only approved-port completeness question, not an essential descriptive dependency; current issue IDs: IPOS-DESC-5bdd261ecbddf244</w:t>
      </w:r>
    </w:p>
    <w:p>
      <w:pPr>
        <w:numPr>
          <w:ilvl w:val="0"/>
          <w:numId w:val="1761"/>
        </w:numPr>
      </w:pPr>
      <w:r>
        <w:rPr>
          <w:lang w:val="en-US"/>
        </w:rPr>
        <w:t xml:space="preserve">Main Controller / approved-port:o_adc_error_cap1:output: report-only approved-port completeness question, not an essential descriptive dependency; current issue IDs: IPOS-DESC-b7d3a2d19f520aa9</w:t>
      </w:r>
    </w:p>
    <w:p>
      <w:pPr>
        <w:numPr>
          <w:ilvl w:val="0"/>
          <w:numId w:val="1761"/>
        </w:numPr>
      </w:pPr>
      <w:r>
        <w:rPr>
          <w:lang w:val="en-US"/>
        </w:rPr>
        <w:t xml:space="preserve">Main Controller / approved-port:o_adc_error_cap0:output: report-only approved-port completeness question, not an essential descriptive dependency; current issue IDs: IPOS-DESC-fc7d86ef589af96b</w:t>
      </w:r>
    </w:p>
    <w:p>
      <w:pPr>
        <w:numPr>
          <w:ilvl w:val="0"/>
          <w:numId w:val="1761"/>
        </w:numPr>
      </w:pPr>
      <w:r>
        <w:rPr>
          <w:lang w:val="en-US"/>
        </w:rPr>
        <w:t xml:space="preserve">Main Controller / approved-port:o_pd_cm_buf:output: report-only approved-port completeness question, not an essential descriptive dependency; current issue IDs: IPOS-DESC-e8b414bd8645c06d</w:t>
      </w:r>
    </w:p>
    <w:p>
      <w:pPr>
        <w:numPr>
          <w:ilvl w:val="0"/>
          <w:numId w:val="1761"/>
        </w:numPr>
      </w:pPr>
      <w:r>
        <w:rPr>
          <w:lang w:val="en-US"/>
        </w:rPr>
        <w:t xml:space="preserve">Main Controller / approved-port:o_pd_rld:output: report-only approved-port completeness question, not an essential descriptive dependency; current issue IDs: IPOS-DESC-031276558814c222</w:t>
      </w:r>
    </w:p>
    <w:p>
      <w:pPr>
        <w:numPr>
          <w:ilvl w:val="0"/>
          <w:numId w:val="1761"/>
        </w:numPr>
      </w:pPr>
      <w:r>
        <w:rPr>
          <w:lang w:val="en-US"/>
        </w:rPr>
        <w:t xml:space="preserve">Main Controller / approved-port:o_pd_avg1:output: report-only approved-port completeness question, not an essential descriptive dependency; current issue IDs: IPOS-DESC-2975b1e818b0d53f</w:t>
      </w:r>
    </w:p>
    <w:p>
      <w:pPr>
        <w:numPr>
          <w:ilvl w:val="0"/>
          <w:numId w:val="1761"/>
        </w:numPr>
      </w:pPr>
      <w:r>
        <w:rPr>
          <w:lang w:val="en-US"/>
        </w:rPr>
        <w:t xml:space="preserve">Main Controller / approved-port:o_pd_avg2:output: report-only approved-port completeness question, not an essential descriptive dependency; current issue IDs: IPOS-DESC-de584dd0c8c25322</w:t>
      </w:r>
    </w:p>
    <w:p>
      <w:pPr>
        <w:numPr>
          <w:ilvl w:val="0"/>
          <w:numId w:val="1761"/>
        </w:numPr>
      </w:pPr>
      <w:r>
        <w:rPr>
          <w:lang w:val="en-US"/>
        </w:rPr>
        <w:t xml:space="preserve">Main Controller / approved-port:o_mc_ahb_clk_en:output: report-only approved-port completeness question, not an essential descriptive dependency; current issue IDs: IPOS-DESC-73255daf92776776</w:t>
      </w:r>
    </w:p>
    <w:p>
      <w:pPr>
        <w:numPr>
          <w:ilvl w:val="0"/>
          <w:numId w:val="1761"/>
        </w:numPr>
      </w:pPr>
      <w:r>
        <w:rPr>
          <w:lang w:val="en-US"/>
        </w:rPr>
        <w:t xml:space="preserve">Main Controller / approved-port:o_main_controller_device_status_register:output: report-only approved-port completeness question, not an essential descriptive dependency; current issue IDs: IPOS-DESC-f9d68390ec480437</w:t>
      </w:r>
    </w:p>
    <w:p>
      <w:pPr>
        <w:numPr>
          <w:ilvl w:val="0"/>
          <w:numId w:val="1761"/>
        </w:numPr>
      </w:pPr>
      <w:r>
        <w:rPr>
          <w:lang w:val="en-US"/>
        </w:rPr>
        <w:t xml:space="preserve">Main Controller / approved-port:o_main_controller_elab_status_register:output: report-only approved-port completeness question, not an essential descriptive dependency; current issue IDs: IPOS-DESC-224fa7d012d65596</w:t>
      </w:r>
    </w:p>
    <w:p>
      <w:pPr>
        <w:numPr>
          <w:ilvl w:val="0"/>
          <w:numId w:val="1761"/>
        </w:numPr>
      </w:pPr>
      <w:r>
        <w:rPr>
          <w:lang w:val="en-US"/>
        </w:rPr>
        <w:t xml:space="preserve">Main Controller / approved-port:o_en_bufxbio:output: report-only approved-port completeness question, not an essential descriptive dependency; current issue IDs: IPOS-DESC-19629f526114b83f</w:t>
      </w:r>
    </w:p>
    <w:p>
      <w:pPr>
        <w:numPr>
          <w:ilvl w:val="0"/>
          <w:numId w:val="1761"/>
        </w:numPr>
      </w:pPr>
      <w:r>
        <w:rPr>
          <w:lang w:val="en-US"/>
        </w:rPr>
        <w:t xml:space="preserve">Main Controller / approved-port:o_rx_ch_frame:output: report-only approved-port completeness question, not an essential descriptive dependency; current issue IDs: IPOS-DESC-f899cdbef0b123a6</w:t>
      </w:r>
    </w:p>
    <w:p>
      <w:pPr>
        <w:numPr>
          <w:ilvl w:val="0"/>
          <w:numId w:val="1761"/>
        </w:numPr>
      </w:pPr>
      <w:r>
        <w:rPr>
          <w:lang w:val="en-US"/>
        </w:rPr>
        <w:t xml:space="preserve">Main Controller / approved-port:o_ldo_ext:output: report-only approved-port completeness question, not an essential descriptive dependency; current issue IDs: IPOS-DESC-45d91b2b8e3ac16c</w:t>
      </w:r>
    </w:p>
    <w:p>
      <w:pPr>
        <w:numPr>
          <w:ilvl w:val="0"/>
          <w:numId w:val="1761"/>
        </w:numPr>
      </w:pPr>
      <w:r>
        <w:rPr>
          <w:lang w:val="en-US"/>
        </w:rPr>
        <w:t xml:space="preserve">Main Controller / approved-port:o_ppg_status_register:output: report-only approved-port completeness question, not an essential descriptive dependency; current issue IDs: IPOS-DESC-f787180a8845ffed</w:t>
      </w:r>
    </w:p>
    <w:p>
      <w:pPr>
        <w:numPr>
          <w:ilvl w:val="0"/>
          <w:numId w:val="1761"/>
        </w:numPr>
      </w:pPr>
      <w:r>
        <w:rPr>
          <w:lang w:val="en-US"/>
        </w:rPr>
        <w:t xml:space="preserve">Main Controller / approved-port:o_b_cap_idac:output: report-only approved-port completeness question, not an essential descriptive dependency; current issue IDs: IPOS-DESC-40d3b3079550c87f</w:t>
      </w:r>
    </w:p>
    <w:p>
      <w:pPr>
        <w:numPr>
          <w:ilvl w:val="0"/>
          <w:numId w:val="1761"/>
        </w:numPr>
      </w:pPr>
      <w:r>
        <w:rPr>
          <w:lang w:val="en-US"/>
        </w:rPr>
        <w:t xml:space="preserve">Main Controller / approved-port:o_ispu_irq_ctrl:output: report-only approved-port completeness question, not an essential descriptive dependency; current issue IDs: IPOS-DESC-56f126195d15f9d8</w:t>
      </w:r>
    </w:p>
    <w:p>
      <w:pPr>
        <w:numPr>
          <w:ilvl w:val="0"/>
          <w:numId w:val="1761"/>
        </w:numPr>
      </w:pPr>
      <w:r>
        <w:rPr>
          <w:lang w:val="en-US"/>
        </w:rPr>
        <w:t xml:space="preserve">Main Controller / approved-port:o_irq_start_measurement:output: report-only approved-port completeness question, not an essential descriptive dependency; current issue IDs: IPOS-DESC-3d4c550e2eb67903</w:t>
      </w:r>
    </w:p>
    <w:p>
      <w:pPr>
        <w:numPr>
          <w:ilvl w:val="0"/>
          <w:numId w:val="1761"/>
        </w:numPr>
      </w:pPr>
      <w:r>
        <w:rPr>
          <w:lang w:val="en-US"/>
        </w:rPr>
        <w:t xml:space="preserve">Main Controller / approved-port:o_end_calibration:output: report-only approved-port completeness question, not an essential descriptive dependency; current issue IDs: IPOS-DESC-80b4e69c82ce6284</w:t>
      </w:r>
    </w:p>
    <w:p>
      <w:pPr>
        <w:numPr>
          <w:ilvl w:val="0"/>
          <w:numId w:val="1761"/>
        </w:numPr>
      </w:pPr>
      <w:r>
        <w:rPr>
          <w:lang w:val="en-US"/>
        </w:rPr>
        <w:t xml:space="preserve">Main Controller / approved-port:o_alc_data:output: report-only approved-port completeness question, not an essential descriptive dependency; current issue IDs: IPOS-DESC-beee4369eba650ac</w:t>
      </w:r>
    </w:p>
    <w:p>
      <w:pPr>
        <w:numPr>
          <w:ilvl w:val="0"/>
          <w:numId w:val="1761"/>
        </w:numPr>
      </w:pPr>
      <w:r>
        <w:rPr>
          <w:lang w:val="en-US"/>
        </w:rPr>
        <w:t xml:space="preserve">Main Controller / approved-port:o_ppg_data_raw:output: report-only approved-port completeness question, not an essential descriptive dependency; current issue IDs: IPOS-DESC-4128d5e4b9d000fa</w:t>
      </w:r>
    </w:p>
    <w:p>
      <w:pPr>
        <w:numPr>
          <w:ilvl w:val="0"/>
          <w:numId w:val="1761"/>
        </w:numPr>
      </w:pPr>
      <w:r>
        <w:rPr>
          <w:lang w:val="en-US"/>
        </w:rPr>
        <w:t xml:space="preserve">Main Controller / approved-port:o_pd_buf_gpio1:output: report-only approved-port completeness question, not an essential descriptive dependency; current issue IDs: IPOS-DESC-d336e843b7afc508</w:t>
      </w:r>
    </w:p>
    <w:p>
      <w:pPr>
        <w:numPr>
          <w:ilvl w:val="0"/>
          <w:numId w:val="1761"/>
        </w:numPr>
      </w:pPr>
      <w:r>
        <w:rPr>
          <w:lang w:val="en-US"/>
        </w:rPr>
        <w:t xml:space="preserve">Main Controller / approved-port:o_pd_buf_gpio2:output: report-only approved-port completeness question, not an essential descriptive dependency; current issue IDs: IPOS-DESC-d721e9aae44da3cb</w:t>
      </w:r>
    </w:p>
    <w:p>
      <w:pPr>
        <w:numPr>
          <w:ilvl w:val="0"/>
          <w:numId w:val="1761"/>
        </w:numPr>
      </w:pPr>
      <w:r>
        <w:rPr>
          <w:lang w:val="en-US"/>
        </w:rPr>
        <w:t xml:space="preserve">Main Controller / approved-port:o_adc_data_debug_alc_1:output: report-only approved-port completeness question, not an essential descriptive dependency; current issue IDs: IPOS-DESC-02bfa9c84e2f6954</w:t>
      </w:r>
    </w:p>
    <w:p>
      <w:pPr>
        <w:numPr>
          <w:ilvl w:val="0"/>
          <w:numId w:val="1761"/>
        </w:numPr>
      </w:pPr>
      <w:r>
        <w:rPr>
          <w:lang w:val="en-US"/>
        </w:rPr>
        <w:t xml:space="preserve">Main Controller / approved-port:o_adc_data_debug_alc_2:output: report-only approved-port completeness question, not an essential descriptive dependency; current issue IDs: IPOS-DESC-902fe9680d5ff749</w:t>
      </w:r>
    </w:p>
    <w:p>
      <w:pPr>
        <w:numPr>
          <w:ilvl w:val="0"/>
          <w:numId w:val="1761"/>
        </w:numPr>
      </w:pPr>
      <w:r>
        <w:rPr>
          <w:lang w:val="en-US"/>
        </w:rPr>
        <w:t xml:space="preserve">Main Controller / approved-port:o_adc_data_debug_ppg_raw:output: report-only approved-port completeness question, not an essential descriptive dependency; current issue IDs: IPOS-DESC-050fd7cf36a4f05e</w:t>
      </w:r>
    </w:p>
    <w:p>
      <w:pPr>
        <w:numPr>
          <w:ilvl w:val="0"/>
          <w:numId w:val="1761"/>
        </w:numPr>
      </w:pPr>
      <w:r>
        <w:rPr>
          <w:lang w:val="en-US"/>
        </w:rPr>
        <w:t xml:space="preserve">Main Controller / approved-port:o_en_lead_off:output: report-only approved-port completeness question, not an essential descriptive dependency; current issue IDs: IPOS-DESC-af79a88eeacf45a0</w:t>
      </w:r>
    </w:p>
    <w:p>
      <w:pPr>
        <w:numPr>
          <w:ilvl w:val="0"/>
          <w:numId w:val="1761"/>
        </w:numPr>
      </w:pPr>
      <w:r>
        <w:rPr>
          <w:lang w:val="en-US"/>
        </w:rPr>
        <w:t xml:space="preserve">Main Controller / approved-port:o_en_ck_m_p_q:output: report-only approved-port completeness question, not an essential descriptive dependency; current issue IDs: IPOS-DESC-8ac4db580265411a</w:t>
      </w:r>
    </w:p>
    <w:p>
      <w:pPr>
        <w:numPr>
          <w:ilvl w:val="0"/>
          <w:numId w:val="1761"/>
        </w:numPr>
      </w:pPr>
      <w:r>
        <w:rPr>
          <w:lang w:val="en-US"/>
        </w:rPr>
        <w:t xml:space="preserve">Main Controller / approved-port:o_saturation_flag:output: report-only approved-port completeness question, not an essential descriptive dependency; current issue IDs: IPOS-DESC-24b68f218c1f5868</w:t>
      </w:r>
    </w:p>
    <w:p>
      <w:pPr>
        <w:numPr>
          <w:ilvl w:val="0"/>
          <w:numId w:val="1761"/>
        </w:numPr>
      </w:pPr>
      <w:r>
        <w:rPr>
          <w:lang w:val="en-US"/>
        </w:rPr>
        <w:t xml:space="preserve">Main Controller / approved-port:o_en_ck_hc2_10k:output: report-only approved-port completeness question, not an essential descriptive dependency; current issue IDs: IPOS-DESC-1d52d0f9e231e665</w:t>
      </w:r>
    </w:p>
    <w:p>
      <w:pPr>
        <w:numPr>
          <w:ilvl w:val="0"/>
          <w:numId w:val="1761"/>
        </w:numPr>
      </w:pPr>
      <w:r>
        <w:rPr>
          <w:lang w:val="en-US"/>
        </w:rPr>
        <w:t xml:space="preserve">Main Controller / approved-port:o_en_clk_16MHz_sleep:output: report-only approved-port completeness question, not an essential descriptive dependency; current issue IDs: IPOS-DESC-acf93576f88c9507</w:t>
      </w:r>
    </w:p>
    <w:p>
      <w:pPr>
        <w:numPr>
          <w:ilvl w:val="0"/>
          <w:numId w:val="1761"/>
        </w:numPr>
      </w:pPr>
      <w:r>
        <w:rPr>
          <w:lang w:val="en-US"/>
        </w:rPr>
        <w:t xml:space="preserve">Main Controller / approved-port:o_gsr_clk_en_16M:output: report-only approved-port completeness question, not an essential descriptive dependency; current issue IDs: IPOS-DESC-fdea8f814a30633e</w:t>
      </w:r>
    </w:p>
    <w:p>
      <w:pPr>
        <w:numPr>
          <w:ilvl w:val="0"/>
          <w:numId w:val="1761"/>
        </w:numPr>
      </w:pPr>
      <w:r>
        <w:rPr>
          <w:lang w:val="en-US"/>
        </w:rPr>
        <w:t xml:space="preserve">ADSP / approved-port:stmc_clk:input: report-only approved-port completeness question, not an essential descriptive dependency; current issue IDs: IPOS-DESC-2a3cc1f4befd8c8f</w:t>
      </w:r>
    </w:p>
    <w:p>
      <w:pPr>
        <w:numPr>
          <w:ilvl w:val="0"/>
          <w:numId w:val="1761"/>
        </w:numPr>
      </w:pPr>
      <w:r>
        <w:rPr>
          <w:lang w:val="en-US"/>
        </w:rPr>
        <w:t xml:space="preserve">ADSP / approved-port:HCLK:input: report-only approved-port completeness question, not an essential descriptive dependency; current issue IDs: IPOS-DESC-7f990c2091c0fca7</w:t>
      </w:r>
    </w:p>
    <w:p>
      <w:pPr>
        <w:numPr>
          <w:ilvl w:val="0"/>
          <w:numId w:val="1761"/>
        </w:numPr>
      </w:pPr>
      <w:r>
        <w:rPr>
          <w:lang w:val="en-US"/>
        </w:rPr>
        <w:t xml:space="preserve">ADSP / approved-port:HRESETn:input: report-only approved-port completeness question, not an essential descriptive dependency; current issue IDs: IPOS-DESC-0e174e202293c105</w:t>
      </w:r>
    </w:p>
    <w:p>
      <w:pPr>
        <w:numPr>
          <w:ilvl w:val="0"/>
          <w:numId w:val="1761"/>
        </w:numPr>
      </w:pPr>
      <w:r>
        <w:rPr>
          <w:lang w:val="en-US"/>
        </w:rPr>
        <w:t xml:space="preserve">ADSP / approved-port:HSELS:input: report-only approved-port completeness question, not an essential descriptive dependency; current issue IDs: IPOS-DESC-65185c6d428483ac</w:t>
      </w:r>
    </w:p>
    <w:p>
      <w:pPr>
        <w:numPr>
          <w:ilvl w:val="0"/>
          <w:numId w:val="1761"/>
        </w:numPr>
      </w:pPr>
      <w:r>
        <w:rPr>
          <w:lang w:val="en-US"/>
        </w:rPr>
        <w:t xml:space="preserve">ADSP / approved-port:HADDRS:input: report-only approved-port completeness question, not an essential descriptive dependency; current issue IDs: IPOS-DESC-e2ffec135943b68a</w:t>
      </w:r>
    </w:p>
    <w:p>
      <w:pPr>
        <w:numPr>
          <w:ilvl w:val="0"/>
          <w:numId w:val="1761"/>
        </w:numPr>
      </w:pPr>
      <w:r>
        <w:rPr>
          <w:lang w:val="en-US"/>
        </w:rPr>
        <w:t xml:space="preserve">ADSP / approved-port:HTRANSS:input: report-only approved-port completeness question, not an essential descriptive dependency; current issue IDs: IPOS-DESC-a975c36447dca2a5</w:t>
      </w:r>
    </w:p>
    <w:p>
      <w:pPr>
        <w:numPr>
          <w:ilvl w:val="0"/>
          <w:numId w:val="1761"/>
        </w:numPr>
      </w:pPr>
      <w:r>
        <w:rPr>
          <w:lang w:val="en-US"/>
        </w:rPr>
        <w:t xml:space="preserve">ADSP / approved-port:HSIZES:input: report-only approved-port completeness question, not an essential descriptive dependency; current issue IDs: IPOS-DESC-da989c6ffa5a1268</w:t>
      </w:r>
    </w:p>
    <w:p>
      <w:pPr>
        <w:numPr>
          <w:ilvl w:val="0"/>
          <w:numId w:val="1761"/>
        </w:numPr>
      </w:pPr>
      <w:r>
        <w:rPr>
          <w:lang w:val="en-US"/>
        </w:rPr>
        <w:t xml:space="preserve">ADSP / approved-port:HWRITES:input: report-only approved-port completeness question, not an essential descriptive dependency; current issue IDs: IPOS-DESC-1ad0ff9dd1f26eb8</w:t>
      </w:r>
    </w:p>
    <w:p>
      <w:pPr>
        <w:numPr>
          <w:ilvl w:val="0"/>
          <w:numId w:val="1761"/>
        </w:numPr>
      </w:pPr>
      <w:r>
        <w:rPr>
          <w:lang w:val="en-US"/>
        </w:rPr>
        <w:t xml:space="preserve">ADSP / approved-port:HREADYS:input: report-only approved-port completeness question, not an essential descriptive dependency; current issue IDs: IPOS-DESC-5c53fa74d5b6b916</w:t>
      </w:r>
    </w:p>
    <w:p>
      <w:pPr>
        <w:numPr>
          <w:ilvl w:val="0"/>
          <w:numId w:val="1761"/>
        </w:numPr>
      </w:pPr>
      <w:r>
        <w:rPr>
          <w:lang w:val="en-US"/>
        </w:rPr>
        <w:t xml:space="preserve">ADSP / approved-port:HWDATAS:input: report-only approved-port completeness question, not an essential descriptive dependency; current issue IDs: IPOS-DESC-0766d3ad4c92841d</w:t>
      </w:r>
    </w:p>
    <w:p>
      <w:pPr>
        <w:numPr>
          <w:ilvl w:val="0"/>
          <w:numId w:val="1761"/>
        </w:numPr>
      </w:pPr>
      <w:r>
        <w:rPr>
          <w:lang w:val="en-US"/>
        </w:rPr>
        <w:t xml:space="preserve">ADSP / approved-port:HREADYOUTS:output: report-only approved-port completeness question, not an essential descriptive dependency; current issue IDs: IPOS-DESC-625ebdeb9fe4afad</w:t>
      </w:r>
    </w:p>
    <w:p>
      <w:pPr>
        <w:numPr>
          <w:ilvl w:val="0"/>
          <w:numId w:val="1761"/>
        </w:numPr>
      </w:pPr>
      <w:r>
        <w:rPr>
          <w:lang w:val="en-US"/>
        </w:rPr>
        <w:t xml:space="preserve">ADSP / approved-port:HRESPS:output: report-only approved-port completeness question, not an essential descriptive dependency; current issue IDs: IPOS-DESC-bdeb7e44473f220c</w:t>
      </w:r>
    </w:p>
    <w:p>
      <w:pPr>
        <w:numPr>
          <w:ilvl w:val="0"/>
          <w:numId w:val="1761"/>
        </w:numPr>
      </w:pPr>
      <w:r>
        <w:rPr>
          <w:lang w:val="en-US"/>
        </w:rPr>
        <w:t xml:space="preserve">ADSP / approved-port:HRDATAS:output: report-only approved-port completeness question, not an essential descriptive dependency; current issue IDs: IPOS-DESC-b441f6c2facb9fe9</w:t>
      </w:r>
    </w:p>
    <w:p>
      <w:pPr>
        <w:numPr>
          <w:ilvl w:val="0"/>
          <w:numId w:val="1761"/>
        </w:numPr>
      </w:pPr>
      <w:r>
        <w:rPr>
          <w:lang w:val="en-US"/>
        </w:rPr>
        <w:t xml:space="preserve">ADSP / approved-port:HRDATAM:input: report-only approved-port completeness question, not an essential descriptive dependency; current issue IDs: IPOS-DESC-f37eede770dec13d</w:t>
      </w:r>
    </w:p>
    <w:p>
      <w:pPr>
        <w:numPr>
          <w:ilvl w:val="0"/>
          <w:numId w:val="1761"/>
        </w:numPr>
      </w:pPr>
      <w:r>
        <w:rPr>
          <w:lang w:val="en-US"/>
        </w:rPr>
        <w:t xml:space="preserve">ADSP / approved-port:HREADYM:input: report-only approved-port completeness question, not an essential descriptive dependency; current issue IDs: IPOS-DESC-0678ec002b510130</w:t>
      </w:r>
    </w:p>
    <w:p>
      <w:pPr>
        <w:numPr>
          <w:ilvl w:val="0"/>
          <w:numId w:val="1761"/>
        </w:numPr>
      </w:pPr>
      <w:r>
        <w:rPr>
          <w:lang w:val="en-US"/>
        </w:rPr>
        <w:t xml:space="preserve">ADSP / approved-port:HRESPM:input: report-only approved-port completeness question, not an essential descriptive dependency; current issue IDs: IPOS-DESC-4207ce431f0a3b00</w:t>
      </w:r>
    </w:p>
    <w:p>
      <w:pPr>
        <w:numPr>
          <w:ilvl w:val="0"/>
          <w:numId w:val="1761"/>
        </w:numPr>
      </w:pPr>
      <w:r>
        <w:rPr>
          <w:lang w:val="en-US"/>
        </w:rPr>
        <w:t xml:space="preserve">ADSP / approved-port:HGRANTM:input: report-only approved-port completeness question, not an essential descriptive dependency; current issue IDs: IPOS-DESC-81affcf92ad87de5</w:t>
      </w:r>
    </w:p>
    <w:p>
      <w:pPr>
        <w:numPr>
          <w:ilvl w:val="0"/>
          <w:numId w:val="1761"/>
        </w:numPr>
      </w:pPr>
      <w:r>
        <w:rPr>
          <w:lang w:val="en-US"/>
        </w:rPr>
        <w:t xml:space="preserve">ADSP / approved-port:HSELM:output: report-only approved-port completeness question, not an essential descriptive dependency; current issue IDs: IPOS-DESC-cd39305e41c0d7b7</w:t>
      </w:r>
    </w:p>
    <w:p>
      <w:pPr>
        <w:numPr>
          <w:ilvl w:val="0"/>
          <w:numId w:val="1761"/>
        </w:numPr>
      </w:pPr>
      <w:r>
        <w:rPr>
          <w:lang w:val="en-US"/>
        </w:rPr>
        <w:t xml:space="preserve">ADSP / approved-port:HADDRM:output: report-only approved-port completeness question, not an essential descriptive dependency; current issue IDs: IPOS-DESC-e3d3d2c0093f8e5c</w:t>
      </w:r>
    </w:p>
    <w:p>
      <w:pPr>
        <w:numPr>
          <w:ilvl w:val="0"/>
          <w:numId w:val="1761"/>
        </w:numPr>
      </w:pPr>
      <w:r>
        <w:rPr>
          <w:lang w:val="en-US"/>
        </w:rPr>
        <w:t xml:space="preserve">ADSP / approved-port:HTRANSM:output: report-only approved-port completeness question, not an essential descriptive dependency; current issue IDs: IPOS-DESC-2118c5271c5f0ebf</w:t>
      </w:r>
    </w:p>
    <w:p>
      <w:pPr>
        <w:numPr>
          <w:ilvl w:val="0"/>
          <w:numId w:val="1761"/>
        </w:numPr>
      </w:pPr>
      <w:r>
        <w:rPr>
          <w:lang w:val="en-US"/>
        </w:rPr>
        <w:t xml:space="preserve">ADSP / approved-port:HWRITEM:output: report-only approved-port completeness question, not an essential descriptive dependency; current issue IDs: IPOS-DESC-f0e41e1de82b59a7</w:t>
      </w:r>
    </w:p>
    <w:p>
      <w:pPr>
        <w:numPr>
          <w:ilvl w:val="0"/>
          <w:numId w:val="1761"/>
        </w:numPr>
      </w:pPr>
      <w:r>
        <w:rPr>
          <w:lang w:val="en-US"/>
        </w:rPr>
        <w:t xml:space="preserve">ADSP / approved-port:HSIZEM:output: report-only approved-port completeness question, not an essential descriptive dependency; current issue IDs: IPOS-DESC-43c6a1477f0706d5</w:t>
      </w:r>
    </w:p>
    <w:p>
      <w:pPr>
        <w:numPr>
          <w:ilvl w:val="0"/>
          <w:numId w:val="1761"/>
        </w:numPr>
      </w:pPr>
      <w:r>
        <w:rPr>
          <w:lang w:val="en-US"/>
        </w:rPr>
        <w:t xml:space="preserve">ADSP / approved-port:HBURSTM:output: report-only approved-port completeness question, not an essential descriptive dependency; current issue IDs: IPOS-DESC-c85dd9c40241daaa</w:t>
      </w:r>
    </w:p>
    <w:p>
      <w:pPr>
        <w:numPr>
          <w:ilvl w:val="0"/>
          <w:numId w:val="1761"/>
        </w:numPr>
      </w:pPr>
      <w:r>
        <w:rPr>
          <w:lang w:val="en-US"/>
        </w:rPr>
        <w:t xml:space="preserve">ADSP / approved-port:HPROTM:output: report-only approved-port completeness question, not an essential descriptive dependency; current issue IDs: IPOS-DESC-7dc5b2b138e44a5e</w:t>
      </w:r>
    </w:p>
    <w:p>
      <w:pPr>
        <w:numPr>
          <w:ilvl w:val="0"/>
          <w:numId w:val="1761"/>
        </w:numPr>
      </w:pPr>
      <w:r>
        <w:rPr>
          <w:lang w:val="en-US"/>
        </w:rPr>
        <w:t xml:space="preserve">ADSP / approved-port:HWDATAM:output: report-only approved-port completeness question, not an essential descriptive dependency; current issue IDs: IPOS-DESC-9350ded35ba2990e</w:t>
      </w:r>
    </w:p>
    <w:p>
      <w:pPr>
        <w:numPr>
          <w:ilvl w:val="0"/>
          <w:numId w:val="1761"/>
        </w:numPr>
      </w:pPr>
      <w:r>
        <w:rPr>
          <w:lang w:val="en-US"/>
        </w:rPr>
        <w:t xml:space="preserve">ADSP / approved-port:HBUSREQM:output: report-only approved-port completeness question, not an essential descriptive dependency; current issue IDs: IPOS-DESC-e02fc4e588de0522</w:t>
      </w:r>
    </w:p>
    <w:p>
      <w:pPr>
        <w:numPr>
          <w:ilvl w:val="0"/>
          <w:numId w:val="1761"/>
        </w:numPr>
      </w:pPr>
      <w:r>
        <w:rPr>
          <w:lang w:val="en-US"/>
        </w:rPr>
        <w:t xml:space="preserve">ADSP / approved-port:HLOCKM:output: report-only approved-port completeness question, not an essential descriptive dependency; current issue IDs: IPOS-DESC-76dd0583220847d1</w:t>
      </w:r>
    </w:p>
    <w:p>
      <w:pPr>
        <w:numPr>
          <w:ilvl w:val="0"/>
          <w:numId w:val="1761"/>
        </w:numPr>
      </w:pPr>
      <w:r>
        <w:rPr>
          <w:lang w:val="en-US"/>
        </w:rPr>
        <w:t xml:space="preserve">ADSP / approved-port:stmc_data_CSN:output: report-only approved-port completeness question, not an essential descriptive dependency; current issue IDs: IPOS-DESC-e21af312184322b4</w:t>
      </w:r>
    </w:p>
    <w:p>
      <w:pPr>
        <w:numPr>
          <w:ilvl w:val="0"/>
          <w:numId w:val="1761"/>
        </w:numPr>
      </w:pPr>
      <w:r>
        <w:rPr>
          <w:lang w:val="en-US"/>
        </w:rPr>
        <w:t xml:space="preserve">ADSP / approved-port:stmc_data_WEN:output: report-only approved-port completeness question, not an essential descriptive dependency; current issue IDs: IPOS-DESC-03acbdf2a5dcd4aa</w:t>
      </w:r>
    </w:p>
    <w:p>
      <w:pPr>
        <w:numPr>
          <w:ilvl w:val="0"/>
          <w:numId w:val="1761"/>
        </w:numPr>
      </w:pPr>
      <w:r>
        <w:rPr>
          <w:lang w:val="en-US"/>
        </w:rPr>
        <w:t xml:space="preserve">ADSP / approved-port:stmc_data_A:output: report-only approved-port completeness question, not an essential descriptive dependency; current issue IDs: IPOS-DESC-8bfc0fd267f56678</w:t>
      </w:r>
    </w:p>
    <w:p>
      <w:pPr>
        <w:numPr>
          <w:ilvl w:val="0"/>
          <w:numId w:val="1761"/>
        </w:numPr>
      </w:pPr>
      <w:r>
        <w:rPr>
          <w:lang w:val="en-US"/>
        </w:rPr>
        <w:t xml:space="preserve">ADSP / approved-port:stmc_data_D:output: report-only approved-port completeness question, not an essential descriptive dependency; current issue IDs: IPOS-DESC-bc2217407ca741fb</w:t>
      </w:r>
    </w:p>
    <w:p>
      <w:pPr>
        <w:numPr>
          <w:ilvl w:val="0"/>
          <w:numId w:val="1761"/>
        </w:numPr>
      </w:pPr>
      <w:r>
        <w:rPr>
          <w:lang w:val="en-US"/>
        </w:rPr>
        <w:t xml:space="preserve">ADSP / approved-port:stmc_data_M:output: report-only approved-port completeness question, not an essential descriptive dependency; current issue IDs: IPOS-DESC-c410b7684afb6b61</w:t>
      </w:r>
    </w:p>
    <w:p>
      <w:pPr>
        <w:numPr>
          <w:ilvl w:val="0"/>
          <w:numId w:val="1761"/>
        </w:numPr>
      </w:pPr>
      <w:r>
        <w:rPr>
          <w:lang w:val="en-US"/>
        </w:rPr>
        <w:t xml:space="preserve">ADSP / approved-port:stmc_data_Q:input: report-only approved-port completeness question, not an essential descriptive dependency; current issue IDs: IPOS-DESC-730022d654618742</w:t>
      </w:r>
    </w:p>
    <w:p>
      <w:pPr>
        <w:numPr>
          <w:ilvl w:val="0"/>
          <w:numId w:val="1761"/>
        </w:numPr>
      </w:pPr>
      <w:r>
        <w:rPr>
          <w:lang w:val="en-US"/>
        </w:rPr>
        <w:t xml:space="preserve">ADSP / approved-port:stmc_rom_CLK:output: report-only approved-port completeness question, not an essential descriptive dependency; current issue IDs: IPOS-DESC-76c1798867e8a0f6</w:t>
      </w:r>
    </w:p>
    <w:p>
      <w:pPr>
        <w:numPr>
          <w:ilvl w:val="0"/>
          <w:numId w:val="1761"/>
        </w:numPr>
      </w:pPr>
      <w:r>
        <w:rPr>
          <w:lang w:val="en-US"/>
        </w:rPr>
        <w:t xml:space="preserve">ADSP / approved-port:stmc_rom_CSN:output: report-only approved-port completeness question, not an essential descriptive dependency; current issue IDs: IPOS-DESC-f26391419afa1a48</w:t>
      </w:r>
    </w:p>
    <w:p>
      <w:pPr>
        <w:numPr>
          <w:ilvl w:val="0"/>
          <w:numId w:val="1761"/>
        </w:numPr>
      </w:pPr>
      <w:r>
        <w:rPr>
          <w:lang w:val="en-US"/>
        </w:rPr>
        <w:t xml:space="preserve">ADSP / approved-port:stmc_rom_A:output: report-only approved-port completeness question, not an essential descriptive dependency; current issue IDs: IPOS-DESC-0c6c0fe6fed7d623</w:t>
      </w:r>
    </w:p>
    <w:p>
      <w:pPr>
        <w:numPr>
          <w:ilvl w:val="0"/>
          <w:numId w:val="1761"/>
        </w:numPr>
      </w:pPr>
      <w:r>
        <w:rPr>
          <w:lang w:val="en-US"/>
        </w:rPr>
        <w:t xml:space="preserve">ADSP / approved-port:stmc_rom_Q:input: report-only approved-port completeness question, not an essential descriptive dependency; current issue IDs: IPOS-DESC-ab9504d62272534b</w:t>
      </w:r>
    </w:p>
    <w:p>
      <w:pPr>
        <w:numPr>
          <w:ilvl w:val="0"/>
          <w:numId w:val="1761"/>
        </w:numPr>
      </w:pPr>
      <w:r>
        <w:rPr>
          <w:lang w:val="en-US"/>
        </w:rPr>
        <w:t xml:space="preserve">ADSP / approved-port:quokka_run:output: report-only approved-port completeness question, not an essential descriptive dependency; current issue IDs: IPOS-DESC-baca89ed459f9a2e</w:t>
      </w:r>
    </w:p>
    <w:p>
      <w:pPr>
        <w:numPr>
          <w:ilvl w:val="0"/>
          <w:numId w:val="1761"/>
        </w:numPr>
      </w:pPr>
      <w:r>
        <w:rPr>
          <w:lang w:val="en-US"/>
        </w:rPr>
        <w:t xml:space="preserve">ADSP / approved-port:quokka_boot_end:output: report-only approved-port completeness question, not an essential descriptive dependency; current issue IDs: IPOS-DESC-98a019e7c4954364</w:t>
      </w:r>
    </w:p>
    <w:p>
      <w:pPr>
        <w:numPr>
          <w:ilvl w:val="0"/>
          <w:numId w:val="1761"/>
        </w:numPr>
      </w:pPr>
      <w:r>
        <w:rPr>
          <w:lang w:val="en-US"/>
        </w:rPr>
        <w:t xml:space="preserve">ADSP / approved-port:ahb_master_clk_en:output: report-only approved-port completeness question, not an essential descriptive dependency; current issue IDs: IPOS-DESC-5e82c6877f4c8aa3</w:t>
      </w:r>
    </w:p>
    <w:p>
      <w:pPr>
        <w:numPr>
          <w:ilvl w:val="0"/>
          <w:numId w:val="1761"/>
        </w:numPr>
      </w:pPr>
      <w:r>
        <w:rPr>
          <w:lang w:val="en-US"/>
        </w:rPr>
        <w:t xml:space="preserve">ADSP / approved-port:scan_mode:input: report-only approved-port completeness question, not an essential descriptive dependency; current issue IDs: IPOS-DESC-75d2aeda2c7a5523</w:t>
      </w:r>
    </w:p>
    <w:p>
      <w:pPr>
        <w:numPr>
          <w:ilvl w:val="0"/>
          <w:numId w:val="1761"/>
        </w:numPr>
      </w:pPr>
      <w:r>
        <w:rPr>
          <w:lang w:val="en-US"/>
        </w:rPr>
        <w:t xml:space="preserve">ADSP / approved-port:scan_en:input: report-only approved-port completeness question, not an essential descriptive dependency; current issue IDs: IPOS-DESC-dae3f061b4e9a6d5</w:t>
      </w:r>
    </w:p>
    <w:p>
      <w:pPr>
        <w:numPr>
          <w:ilvl w:val="0"/>
          <w:numId w:val="1761"/>
        </w:numPr>
      </w:pPr>
      <w:r>
        <w:rPr>
          <w:lang w:val="en-US"/>
        </w:rPr>
        <w:t xml:space="preserve">ADSP / approved-port:scan_clk:input: report-only approved-port completeness question, not an essential descriptive dependency; current issue IDs: IPOS-DESC-cf90cd1c821fa288</w:t>
      </w:r>
    </w:p>
    <w:p>
      <w:pPr>
        <w:numPr>
          <w:ilvl w:val="0"/>
          <w:numId w:val="1761"/>
        </w:numPr>
      </w:pPr>
      <w:r>
        <w:rPr>
          <w:lang w:val="en-US"/>
        </w:rPr>
        <w:t xml:space="preserve">ADSP / approved-port:scan_rst_n:input: report-only approved-port completeness question, not an essential descriptive dependency; current issue IDs: IPOS-DESC-15a03fe4b3444828</w:t>
      </w:r>
    </w:p>
    <w:p>
      <w:pPr>
        <w:numPr>
          <w:ilvl w:val="0"/>
          <w:numId w:val="1761"/>
        </w:numPr>
      </w:pPr>
      <w:r>
        <w:rPr>
          <w:lang w:val="en-US"/>
        </w:rPr>
        <w:t xml:space="preserve">I2C_SPI_AHB / approved-port:rst_n:input: report-only approved-port completeness question, not an essential descriptive dependency; current issue IDs: IPOS-DESC-3c0fd7d1c7b0b79f</w:t>
      </w:r>
    </w:p>
    <w:p>
      <w:pPr>
        <w:numPr>
          <w:ilvl w:val="0"/>
          <w:numId w:val="1761"/>
        </w:numPr>
      </w:pPr>
      <w:r>
        <w:rPr>
          <w:lang w:val="en-US"/>
        </w:rPr>
        <w:t xml:space="preserve">I2C_SPI_AHB / approved-port:i_if_cs:input: report-only approved-port completeness question, not an essential descriptive dependency; current issue IDs: IPOS-DESC-d6f0281773b05000</w:t>
      </w:r>
    </w:p>
    <w:p>
      <w:pPr>
        <w:numPr>
          <w:ilvl w:val="0"/>
          <w:numId w:val="1761"/>
        </w:numPr>
      </w:pPr>
      <w:r>
        <w:rPr>
          <w:lang w:val="en-US"/>
        </w:rPr>
        <w:t xml:space="preserve">I2C_SPI_AHB / approved-port:o_if_cs_tud:output: report-only approved-port completeness question, not an essential descriptive dependency; current issue IDs: IPOS-DESC-5ba0ff0703c6598f</w:t>
      </w:r>
    </w:p>
    <w:p>
      <w:pPr>
        <w:numPr>
          <w:ilvl w:val="0"/>
          <w:numId w:val="1761"/>
        </w:numPr>
      </w:pPr>
      <w:r>
        <w:rPr>
          <w:lang w:val="en-US"/>
        </w:rPr>
        <w:t xml:space="preserve">I2C_SPI_AHB / approved-port:o_if_cs_en_n:output: report-only approved-port completeness question, not an essential descriptive dependency; current issue IDs: IPOS-DESC-7764016a93d4729b</w:t>
      </w:r>
    </w:p>
    <w:p>
      <w:pPr>
        <w:numPr>
          <w:ilvl w:val="0"/>
          <w:numId w:val="1761"/>
        </w:numPr>
      </w:pPr>
      <w:r>
        <w:rPr>
          <w:lang w:val="en-US"/>
        </w:rPr>
        <w:t xml:space="preserve">I2C_SPI_AHB / approved-port:o_if_cs_out_n:output: report-only approved-port completeness question, not an essential descriptive dependency; current issue IDs: IPOS-DESC-c3e4593a0331bb17</w:t>
      </w:r>
    </w:p>
    <w:p>
      <w:pPr>
        <w:numPr>
          <w:ilvl w:val="0"/>
          <w:numId w:val="1761"/>
        </w:numPr>
      </w:pPr>
      <w:r>
        <w:rPr>
          <w:lang w:val="en-US"/>
        </w:rPr>
        <w:t xml:space="preserve">I2C_SPI_AHB / approved-port:i_if_ck:input: report-only approved-port completeness question, not an essential descriptive dependency; current issue IDs: IPOS-DESC-0f81685fdeb5edcc</w:t>
      </w:r>
    </w:p>
    <w:p>
      <w:pPr>
        <w:numPr>
          <w:ilvl w:val="0"/>
          <w:numId w:val="1761"/>
        </w:numPr>
      </w:pPr>
      <w:r>
        <w:rPr>
          <w:lang w:val="en-US"/>
        </w:rPr>
        <w:t xml:space="preserve">I2C_SPI_AHB / approved-port:i_if_sda_sdi_in:input: report-only approved-port completeness question, not an essential descriptive dependency; current issue IDs: IPOS-DESC-397b965c4dd62e66</w:t>
      </w:r>
    </w:p>
    <w:p>
      <w:pPr>
        <w:numPr>
          <w:ilvl w:val="0"/>
          <w:numId w:val="1761"/>
        </w:numPr>
      </w:pPr>
      <w:r>
        <w:rPr>
          <w:lang w:val="en-US"/>
        </w:rPr>
        <w:t xml:space="preserve">I2C_SPI_AHB / approved-port:o_if_sda_sdi_en_n:output: report-only approved-port completeness question, not an essential descriptive dependency; current issue IDs: IPOS-DESC-eb895a85d686e0fb</w:t>
      </w:r>
    </w:p>
    <w:p>
      <w:pPr>
        <w:numPr>
          <w:ilvl w:val="0"/>
          <w:numId w:val="1761"/>
        </w:numPr>
      </w:pPr>
      <w:r>
        <w:rPr>
          <w:lang w:val="en-US"/>
        </w:rPr>
        <w:t xml:space="preserve">I2C_SPI_AHB / approved-port:o_if_sda_sdi_out:output: report-only approved-port completeness question, not an essential descriptive dependency; current issue IDs: IPOS-DESC-2d07b72f47180f88</w:t>
      </w:r>
    </w:p>
    <w:p>
      <w:pPr>
        <w:numPr>
          <w:ilvl w:val="0"/>
          <w:numId w:val="1761"/>
        </w:numPr>
      </w:pPr>
      <w:r>
        <w:rPr>
          <w:lang w:val="en-US"/>
        </w:rPr>
        <w:t xml:space="preserve">I2C_SPI_AHB / approved-port:o_ctrl_reg_7:output: report-only approved-port completeness question, not an essential descriptive dependency; current issue IDs: IPOS-DESC-afb2ed9b36a98896</w:t>
      </w:r>
    </w:p>
    <w:p>
      <w:pPr>
        <w:numPr>
          <w:ilvl w:val="0"/>
          <w:numId w:val="1761"/>
        </w:numPr>
      </w:pPr>
      <w:r>
        <w:rPr>
          <w:lang w:val="en-US"/>
        </w:rPr>
        <w:t xml:space="preserve">I2C_SPI_AHB / approved-port:i_ext_reg_dt:input: report-only approved-port completeness question, not an essential descriptive dependency; current issue IDs: IPOS-DESC-0eece4c44f4b2a87</w:t>
      </w:r>
    </w:p>
    <w:p>
      <w:pPr>
        <w:numPr>
          <w:ilvl w:val="0"/>
          <w:numId w:val="1761"/>
        </w:numPr>
      </w:pPr>
      <w:r>
        <w:rPr>
          <w:lang w:val="en-US"/>
        </w:rPr>
        <w:t xml:space="preserve">I2C_SPI_AHB / approved-port:o_ext_reg_wr_add:output: report-only approved-port completeness question, not an essential descriptive dependency; current issue IDs: IPOS-DESC-7e025975512baa0b</w:t>
      </w:r>
    </w:p>
    <w:p>
      <w:pPr>
        <w:numPr>
          <w:ilvl w:val="0"/>
          <w:numId w:val="1761"/>
        </w:numPr>
      </w:pPr>
      <w:r>
        <w:rPr>
          <w:lang w:val="en-US"/>
        </w:rPr>
        <w:t xml:space="preserve">I2C_SPI_AHB / approved-port:o_ext_reg_rd_add:output: report-only approved-port completeness question, not an essential descriptive dependency; current issue IDs: IPOS-DESC-5691a6ff5491e80d</w:t>
      </w:r>
    </w:p>
    <w:p>
      <w:pPr>
        <w:numPr>
          <w:ilvl w:val="0"/>
          <w:numId w:val="1761"/>
        </w:numPr>
      </w:pPr>
      <w:r>
        <w:rPr>
          <w:lang w:val="en-US"/>
        </w:rPr>
        <w:t xml:space="preserve">I2C_SPI_AHB / approved-port:o_ext_reg_dt:output: report-only approved-port completeness question, not an essential descriptive dependency; current issue IDs: IPOS-DESC-c9ac568c69053e8e</w:t>
      </w:r>
    </w:p>
    <w:p>
      <w:pPr>
        <w:numPr>
          <w:ilvl w:val="0"/>
          <w:numId w:val="1761"/>
        </w:numPr>
      </w:pPr>
      <w:r>
        <w:rPr>
          <w:lang w:val="en-US"/>
        </w:rPr>
        <w:t xml:space="preserve">I2C_SPI_AHB / approved-port:o_ext_reg_ck_wr:output: report-only approved-port completeness question, not an essential descriptive dependency; current issue IDs: IPOS-DESC-369d492ac64aa4c5</w:t>
      </w:r>
    </w:p>
    <w:p>
      <w:pPr>
        <w:numPr>
          <w:ilvl w:val="0"/>
          <w:numId w:val="1761"/>
        </w:numPr>
      </w:pPr>
      <w:r>
        <w:rPr>
          <w:lang w:val="en-US"/>
        </w:rPr>
        <w:t xml:space="preserve">I2C_SPI_AHB / approved-port:o_ext_reg_we:output: report-only approved-port completeness question, not an essential descriptive dependency; current issue IDs: IPOS-DESC-4328304a695b6cf7</w:t>
      </w:r>
    </w:p>
    <w:p>
      <w:pPr>
        <w:numPr>
          <w:ilvl w:val="0"/>
          <w:numId w:val="1761"/>
        </w:numPr>
      </w:pPr>
      <w:r>
        <w:rPr>
          <w:lang w:val="en-US"/>
        </w:rPr>
        <w:t xml:space="preserve">I2C_SPI_AHB / approved-port:sys_16m_clk:input: report-only approved-port completeness question, not an essential descriptive dependency; current issue IDs: IPOS-DESC-aef3b92d9a454f76</w:t>
      </w:r>
    </w:p>
    <w:p>
      <w:pPr>
        <w:numPr>
          <w:ilvl w:val="0"/>
          <w:numId w:val="1761"/>
        </w:numPr>
      </w:pPr>
      <w:r>
        <w:rPr>
          <w:lang w:val="en-US"/>
        </w:rPr>
        <w:t xml:space="preserve">I2C_SPI_AHB / approved-port:o_hselm:output: report-only approved-port completeness question, not an essential descriptive dependency; current issue IDs: IPOS-DESC-fa5bc2ff927e7dd9</w:t>
      </w:r>
    </w:p>
    <w:p>
      <w:pPr>
        <w:numPr>
          <w:ilvl w:val="0"/>
          <w:numId w:val="1761"/>
        </w:numPr>
      </w:pPr>
      <w:r>
        <w:rPr>
          <w:lang w:val="en-US"/>
        </w:rPr>
        <w:t xml:space="preserve">I2C_SPI_AHB / approved-port:o_haddrm:output: report-only approved-port completeness question, not an essential descriptive dependency; current issue IDs: IPOS-DESC-c6d3da0a5532a031</w:t>
      </w:r>
    </w:p>
    <w:p>
      <w:pPr>
        <w:numPr>
          <w:ilvl w:val="0"/>
          <w:numId w:val="1761"/>
        </w:numPr>
      </w:pPr>
      <w:r>
        <w:rPr>
          <w:lang w:val="en-US"/>
        </w:rPr>
        <w:t xml:space="preserve">I2C_SPI_AHB / approved-port:o_htransm:output: report-only approved-port completeness question, not an essential descriptive dependency; current issue IDs: IPOS-DESC-b4e37e9211f5d3dd</w:t>
      </w:r>
    </w:p>
    <w:p>
      <w:pPr>
        <w:numPr>
          <w:ilvl w:val="0"/>
          <w:numId w:val="1761"/>
        </w:numPr>
      </w:pPr>
      <w:r>
        <w:rPr>
          <w:lang w:val="en-US"/>
        </w:rPr>
        <w:t xml:space="preserve">I2C_SPI_AHB / approved-port:o_hmasterm:output: report-only approved-port completeness question, not an essential descriptive dependency; current issue IDs: IPOS-DESC-c00ad23119845961</w:t>
      </w:r>
    </w:p>
    <w:p>
      <w:pPr>
        <w:numPr>
          <w:ilvl w:val="0"/>
          <w:numId w:val="1761"/>
        </w:numPr>
      </w:pPr>
      <w:r>
        <w:rPr>
          <w:lang w:val="en-US"/>
        </w:rPr>
        <w:t xml:space="preserve">I2C_SPI_AHB / approved-port:o_hwritem:output: report-only approved-port completeness question, not an essential descriptive dependency; current issue IDs: IPOS-DESC-6402ed2e17544be9</w:t>
      </w:r>
    </w:p>
    <w:p>
      <w:pPr>
        <w:numPr>
          <w:ilvl w:val="0"/>
          <w:numId w:val="1761"/>
        </w:numPr>
      </w:pPr>
      <w:r>
        <w:rPr>
          <w:lang w:val="en-US"/>
        </w:rPr>
        <w:t xml:space="preserve">I2C_SPI_AHB / approved-port:o_hsizem:output: report-only approved-port completeness question, not an essential descriptive dependency; current issue IDs: IPOS-DESC-58a31bc18213447b</w:t>
      </w:r>
    </w:p>
    <w:p>
      <w:pPr>
        <w:numPr>
          <w:ilvl w:val="0"/>
          <w:numId w:val="1761"/>
        </w:numPr>
      </w:pPr>
      <w:r>
        <w:rPr>
          <w:lang w:val="en-US"/>
        </w:rPr>
        <w:t xml:space="preserve">I2C_SPI_AHB / approved-port:o_hmastlockm:output: report-only approved-port completeness question, not an essential descriptive dependency; current issue IDs: IPOS-DESC-c561944274c9bff4</w:t>
      </w:r>
    </w:p>
    <w:p>
      <w:pPr>
        <w:numPr>
          <w:ilvl w:val="0"/>
          <w:numId w:val="1761"/>
        </w:numPr>
      </w:pPr>
      <w:r>
        <w:rPr>
          <w:lang w:val="en-US"/>
        </w:rPr>
        <w:t xml:space="preserve">I2C_SPI_AHB / approved-port:o_hwdatam:output: report-only approved-port completeness question, not an essential descriptive dependency; current issue IDs: IPOS-DESC-d0ea39bf211c3154</w:t>
      </w:r>
    </w:p>
    <w:p>
      <w:pPr>
        <w:numPr>
          <w:ilvl w:val="0"/>
          <w:numId w:val="1761"/>
        </w:numPr>
      </w:pPr>
      <w:r>
        <w:rPr>
          <w:lang w:val="en-US"/>
        </w:rPr>
        <w:t xml:space="preserve">I2C_SPI_AHB / approved-port:o_hburstm:output: report-only approved-port completeness question, not an essential descriptive dependency; current issue IDs: IPOS-DESC-8ac8edeae3a5f875</w:t>
      </w:r>
    </w:p>
    <w:p>
      <w:pPr>
        <w:numPr>
          <w:ilvl w:val="0"/>
          <w:numId w:val="1761"/>
        </w:numPr>
      </w:pPr>
      <w:r>
        <w:rPr>
          <w:lang w:val="en-US"/>
        </w:rPr>
        <w:t xml:space="preserve">I2C_SPI_AHB / approved-port:o_hprotm:output: report-only approved-port completeness question, not an essential descriptive dependency; current issue IDs: IPOS-DESC-90a15940c503ef17</w:t>
      </w:r>
    </w:p>
    <w:p>
      <w:pPr>
        <w:numPr>
          <w:ilvl w:val="0"/>
          <w:numId w:val="1761"/>
        </w:numPr>
      </w:pPr>
      <w:r>
        <w:rPr>
          <w:lang w:val="en-US"/>
        </w:rPr>
        <w:t xml:space="preserve">I2C_SPI_AHB / approved-port:i_hrdatam:input: report-only approved-port completeness question, not an essential descriptive dependency; current issue IDs: IPOS-DESC-bb91946ba3b972c6</w:t>
      </w:r>
    </w:p>
    <w:p>
      <w:pPr>
        <w:numPr>
          <w:ilvl w:val="0"/>
          <w:numId w:val="1761"/>
        </w:numPr>
      </w:pPr>
      <w:r>
        <w:rPr>
          <w:lang w:val="en-US"/>
        </w:rPr>
        <w:t xml:space="preserve">I2C_SPI_AHB / approved-port:i_hreadym:input: report-only approved-port completeness question, not an essential descriptive dependency; current issue IDs: IPOS-DESC-3a17ae4cb744a449</w:t>
      </w:r>
    </w:p>
    <w:p>
      <w:pPr>
        <w:numPr>
          <w:ilvl w:val="0"/>
          <w:numId w:val="1761"/>
        </w:numPr>
      </w:pPr>
      <w:r>
        <w:rPr>
          <w:lang w:val="en-US"/>
        </w:rPr>
        <w:t xml:space="preserve">I2C_SPI_AHB / approved-port:i_hrespm:input: report-only approved-port completeness question, not an essential descriptive dependency; current issue IDs: IPOS-DESC-d4f0b7bd98c4acc5</w:t>
      </w:r>
    </w:p>
    <w:p>
      <w:pPr>
        <w:numPr>
          <w:ilvl w:val="0"/>
          <w:numId w:val="1761"/>
        </w:numPr>
      </w:pPr>
      <w:r>
        <w:rPr>
          <w:lang w:val="en-US"/>
        </w:rPr>
        <w:t xml:space="preserve">I2C_SPI_AHB / approved-port:o_gt_ck_on:output: report-only approved-port completeness question, not an essential descriptive dependency; current issue IDs: IPOS-DESC-7bc46e4c3e027916</w:t>
      </w:r>
    </w:p>
    <w:p>
      <w:pPr>
        <w:numPr>
          <w:ilvl w:val="0"/>
          <w:numId w:val="1761"/>
        </w:numPr>
      </w:pPr>
      <w:r>
        <w:rPr>
          <w:lang w:val="en-US"/>
        </w:rPr>
        <w:t xml:space="preserve">I2C_SPI_AHB / approved-port:o_gt_ck_off:output: report-only approved-port completeness question, not an essential descriptive dependency; current issue IDs: IPOS-DESC-dd2c6eb8eeee003d</w:t>
      </w:r>
    </w:p>
    <w:p>
      <w:pPr>
        <w:numPr>
          <w:ilvl w:val="0"/>
          <w:numId w:val="1761"/>
        </w:numPr>
      </w:pPr>
      <w:r>
        <w:rPr>
          <w:lang w:val="en-US"/>
        </w:rPr>
        <w:t xml:space="preserve">I2C_SPI_AHB / approved-port:o_ahb_error:output: report-only approved-port completeness question, not an essential descriptive dependency; current issue IDs: IPOS-DESC-21bd72782e0e024c</w:t>
      </w:r>
    </w:p>
    <w:p>
      <w:pPr>
        <w:numPr>
          <w:ilvl w:val="0"/>
          <w:numId w:val="1761"/>
        </w:numPr>
      </w:pPr>
      <w:r>
        <w:rPr>
          <w:lang w:val="en-US"/>
        </w:rPr>
        <w:t xml:space="preserve">I2C_SPI_AHB / approved-port:o_rd_byte_nr_err:output: report-only approved-port completeness question, not an essential descriptive dependency; current issue IDs: IPOS-DESC-bfc3e0e627774bdc</w:t>
      </w:r>
    </w:p>
    <w:p>
      <w:pPr>
        <w:numPr>
          <w:ilvl w:val="0"/>
          <w:numId w:val="1761"/>
        </w:numPr>
      </w:pPr>
      <w:r>
        <w:rPr>
          <w:lang w:val="en-US"/>
        </w:rPr>
        <w:t xml:space="preserve">I2C_SPI_AHB / approved-port:o_req_error:output: report-only approved-port completeness question, not an essential descriptive dependency; current issue IDs: IPOS-DESC-c5c1606b28241993</w:t>
      </w:r>
    </w:p>
    <w:p>
      <w:pPr>
        <w:numPr>
          <w:ilvl w:val="0"/>
          <w:numId w:val="1761"/>
        </w:numPr>
      </w:pPr>
      <w:r>
        <w:rPr>
          <w:lang w:val="en-US"/>
        </w:rPr>
        <w:t xml:space="preserve">I2C_SPI_AHB / approved-port:scan_mode:input: report-only approved-port completeness question, not an essential descriptive dependency; current issue IDs: IPOS-DESC-b51bca6cc247c9ce</w:t>
      </w:r>
    </w:p>
    <w:p>
      <w:pPr>
        <w:numPr>
          <w:ilvl w:val="0"/>
          <w:numId w:val="1761"/>
        </w:numPr>
      </w:pPr>
      <w:r>
        <w:rPr>
          <w:lang w:val="en-US"/>
        </w:rPr>
        <w:t xml:space="preserve">I2C_SPI_AHB / approved-port:scan_enable:input: report-only approved-port completeness question, not an essential descriptive dependency; current issue IDs: IPOS-DESC-81d274551c422ba3</w:t>
      </w:r>
    </w:p>
    <w:p>
      <w:pPr>
        <w:numPr>
          <w:ilvl w:val="0"/>
          <w:numId w:val="1761"/>
        </w:numPr>
      </w:pPr>
      <w:r>
        <w:rPr>
          <w:lang w:val="en-US"/>
        </w:rPr>
        <w:t xml:space="preserve">I2C_SPI_AHB / approved-port:scan_clk:input: report-only approved-port completeness question, not an essential descriptive dependency; current issue IDs: IPOS-DESC-af4bbef74e636f94</w:t>
      </w:r>
    </w:p>
    <w:p>
      <w:pPr>
        <w:numPr>
          <w:ilvl w:val="0"/>
          <w:numId w:val="1761"/>
        </w:numPr>
      </w:pPr>
      <w:r>
        <w:rPr>
          <w:lang w:val="en-US"/>
        </w:rPr>
        <w:t xml:space="preserve">I2C_SPI_AHB / approved-port:scan_rst:input: report-only approved-port completeness question, not an essential descriptive dependency; current issue IDs: IPOS-DESC-79b21c997eb6dee4</w:t>
      </w:r>
    </w:p>
    <w:p>
      <w:pPr>
        <w:numPr>
          <w:ilvl w:val="0"/>
          <w:numId w:val="1761"/>
        </w:numPr>
      </w:pPr>
      <w:r>
        <w:rPr>
          <w:lang w:val="en-US"/>
        </w:rPr>
        <w:t xml:space="preserve">Sensor-Hub / approved-port:scan_mode:input: report-only approved-port completeness question, not an essential descriptive dependency; current issue IDs: IPOS-DESC-387e1341e96985b4</w:t>
      </w:r>
    </w:p>
    <w:p>
      <w:pPr>
        <w:numPr>
          <w:ilvl w:val="0"/>
          <w:numId w:val="1761"/>
        </w:numPr>
      </w:pPr>
      <w:r>
        <w:rPr>
          <w:lang w:val="en-US"/>
        </w:rPr>
        <w:t xml:space="preserve">Sensor-Hub / approved-port:scan_enable:input: report-only approved-port completeness question, not an essential descriptive dependency; current issue IDs: IPOS-DESC-d3ac43eaf4ae2fc2</w:t>
      </w:r>
    </w:p>
    <w:p>
      <w:pPr>
        <w:numPr>
          <w:ilvl w:val="0"/>
          <w:numId w:val="1761"/>
        </w:numPr>
      </w:pPr>
      <w:r>
        <w:rPr>
          <w:lang w:val="en-US"/>
        </w:rPr>
        <w:t xml:space="preserve">Sensor-Hub / approved-port:scan_rstn:input: report-only approved-port completeness question, not an essential descriptive dependency; current issue IDs: IPOS-DESC-e9e840cffc13c961</w:t>
      </w:r>
    </w:p>
    <w:p>
      <w:pPr>
        <w:numPr>
          <w:ilvl w:val="0"/>
          <w:numId w:val="1761"/>
        </w:numPr>
      </w:pPr>
      <w:r>
        <w:rPr>
          <w:lang w:val="en-US"/>
        </w:rPr>
        <w:t xml:space="preserve">Sensor-Hub / approved-port:HCLKM:input: report-only approved-port completeness question, not an essential descriptive dependency; current issue IDs: IPOS-DESC-579307165e3df3df</w:t>
      </w:r>
    </w:p>
    <w:p>
      <w:pPr>
        <w:numPr>
          <w:ilvl w:val="0"/>
          <w:numId w:val="1761"/>
        </w:numPr>
      </w:pPr>
      <w:r>
        <w:rPr>
          <w:lang w:val="en-US"/>
        </w:rPr>
        <w:t xml:space="preserve">Sensor-Hub / approved-port:HCLKS:input: report-only approved-port completeness question, not an essential descriptive dependency; current issue IDs: IPOS-DESC-a90cc6ddfb5c0e49</w:t>
      </w:r>
    </w:p>
    <w:p>
      <w:pPr>
        <w:numPr>
          <w:ilvl w:val="0"/>
          <w:numId w:val="1761"/>
        </w:numPr>
      </w:pPr>
      <w:r>
        <w:rPr>
          <w:lang w:val="en-US"/>
        </w:rPr>
        <w:t xml:space="preserve">Sensor-Hub / approved-port:sys_clk:input: report-only approved-port completeness question, not an essential descriptive dependency; current issue IDs: IPOS-DESC-08d609421ea0d57a</w:t>
      </w:r>
    </w:p>
    <w:p>
      <w:pPr>
        <w:numPr>
          <w:ilvl w:val="0"/>
          <w:numId w:val="1761"/>
        </w:numPr>
      </w:pPr>
      <w:r>
        <w:rPr>
          <w:lang w:val="en-US"/>
        </w:rPr>
        <w:t xml:space="preserve">Sensor-Hub / approved-port:HRESETn:input: report-only approved-port completeness question, not an essential descriptive dependency; current issue IDs: IPOS-DESC-47ddabf0fa80f13c</w:t>
      </w:r>
    </w:p>
    <w:p>
      <w:pPr>
        <w:numPr>
          <w:ilvl w:val="0"/>
          <w:numId w:val="1761"/>
        </w:numPr>
      </w:pPr>
      <w:r>
        <w:rPr>
          <w:lang w:val="en-US"/>
        </w:rPr>
        <w:t xml:space="preserve">Sensor-Hub / approved-port:DEBUG_MODE_i:input: report-only approved-port completeness question, not an essential descriptive dependency; current issue IDs: IPOS-DESC-45dad4f9e2efb109</w:t>
      </w:r>
    </w:p>
    <w:p>
      <w:pPr>
        <w:numPr>
          <w:ilvl w:val="0"/>
          <w:numId w:val="1761"/>
        </w:numPr>
      </w:pPr>
      <w:r>
        <w:rPr>
          <w:lang w:val="en-US"/>
        </w:rPr>
        <w:t xml:space="preserve">Sensor-Hub / approved-port:scl_master_in:input: report-only approved-port completeness question, not an essential descriptive dependency; current issue IDs: IPOS-DESC-6608afdca3b622ab</w:t>
      </w:r>
    </w:p>
    <w:p>
      <w:pPr>
        <w:numPr>
          <w:ilvl w:val="0"/>
          <w:numId w:val="1761"/>
        </w:numPr>
      </w:pPr>
      <w:r>
        <w:rPr>
          <w:lang w:val="en-US"/>
        </w:rPr>
        <w:t xml:space="preserve">Sensor-Hub / approved-port:sda_master_in:input: report-only approved-port completeness question, not an essential descriptive dependency; current issue IDs: IPOS-DESC-69b4d551febf134c</w:t>
      </w:r>
    </w:p>
    <w:p>
      <w:pPr>
        <w:numPr>
          <w:ilvl w:val="0"/>
          <w:numId w:val="1761"/>
        </w:numPr>
      </w:pPr>
      <w:r>
        <w:rPr>
          <w:lang w:val="en-US"/>
        </w:rPr>
        <w:t xml:space="preserve">Sensor-Hub / approved-port:scl_master_out:output: report-only approved-port completeness question, not an essential descriptive dependency; current issue IDs: IPOS-DESC-3fba75ff2346606b</w:t>
      </w:r>
    </w:p>
    <w:p>
      <w:pPr>
        <w:numPr>
          <w:ilvl w:val="0"/>
          <w:numId w:val="1761"/>
        </w:numPr>
      </w:pPr>
      <w:r>
        <w:rPr>
          <w:lang w:val="en-US"/>
        </w:rPr>
        <w:t xml:space="preserve">Sensor-Hub / approved-port:sda_master_out:output: report-only approved-port completeness question, not an essential descriptive dependency; current issue IDs: IPOS-DESC-e066c73499f06a3d</w:t>
      </w:r>
    </w:p>
    <w:p>
      <w:pPr>
        <w:numPr>
          <w:ilvl w:val="0"/>
          <w:numId w:val="1761"/>
        </w:numPr>
      </w:pPr>
      <w:r>
        <w:rPr>
          <w:lang w:val="en-US"/>
        </w:rPr>
        <w:t xml:space="preserve">Sensor-Hub / approved-port:dvalid_masterblaze_ext:input: report-only approved-port completeness question, not an essential descriptive dependency; current issue IDs: IPOS-DESC-0fcf88f9cf2a6ec6</w:t>
      </w:r>
    </w:p>
    <w:p>
      <w:pPr>
        <w:numPr>
          <w:ilvl w:val="0"/>
          <w:numId w:val="1761"/>
        </w:numPr>
      </w:pPr>
      <w:r>
        <w:rPr>
          <w:lang w:val="en-US"/>
        </w:rPr>
        <w:t xml:space="preserve">Sensor-Hub / approved-port:dvalid_masterblaze_ext_enable:input: report-only approved-port completeness question, not an essential descriptive dependency; current issue IDs: IPOS-DESC-45ba96582b18898f</w:t>
      </w:r>
    </w:p>
    <w:p>
      <w:pPr>
        <w:numPr>
          <w:ilvl w:val="0"/>
          <w:numId w:val="1761"/>
        </w:numPr>
      </w:pPr>
      <w:r>
        <w:rPr>
          <w:lang w:val="en-US"/>
        </w:rPr>
        <w:t xml:space="preserve">Sensor-Hub / approved-port:sleep_master:output: report-only approved-port completeness question, not an essential descriptive dependency; current issue IDs: IPOS-DESC-af2ab57825c673fd</w:t>
      </w:r>
    </w:p>
    <w:p>
      <w:pPr>
        <w:numPr>
          <w:ilvl w:val="0"/>
          <w:numId w:val="1761"/>
        </w:numPr>
      </w:pPr>
      <w:r>
        <w:rPr>
          <w:lang w:val="en-US"/>
        </w:rPr>
        <w:t xml:space="preserve">Sensor-Hub / approved-port:master_end_op_pulse:output: report-only approved-port completeness question, not an essential descriptive dependency; current issue IDs: IPOS-DESC-03fbf1cd019984fb</w:t>
      </w:r>
    </w:p>
    <w:p>
      <w:pPr>
        <w:numPr>
          <w:ilvl w:val="0"/>
          <w:numId w:val="1761"/>
        </w:numPr>
      </w:pPr>
      <w:r>
        <w:rPr>
          <w:lang w:val="en-US"/>
        </w:rPr>
        <w:t xml:space="preserve">Sensor-Hub / approved-port:SH_SMARTFIFO_OCCUPATION:input: report-only approved-port completeness question, not an essential descriptive dependency; current issue IDs: IPOS-DESC-291a318715f57269</w:t>
      </w:r>
    </w:p>
    <w:p>
      <w:pPr>
        <w:numPr>
          <w:ilvl w:val="0"/>
          <w:numId w:val="1761"/>
        </w:numPr>
      </w:pPr>
      <w:r>
        <w:rPr>
          <w:lang w:val="en-US"/>
        </w:rPr>
        <w:t xml:space="preserve">Sensor-Hub / approved-port:fifo_mode:input: report-only approved-port completeness question, not an essential descriptive dependency; current issue IDs: IPOS-DESC-658164882e827973</w:t>
      </w:r>
    </w:p>
    <w:p>
      <w:pPr>
        <w:numPr>
          <w:ilvl w:val="0"/>
          <w:numId w:val="1761"/>
        </w:numPr>
      </w:pPr>
      <w:r>
        <w:rPr>
          <w:lang w:val="en-US"/>
        </w:rPr>
        <w:t xml:space="preserve">Sensor-Hub / approved-port:fifo_offset:input: report-only approved-port completeness question, not an essential descriptive dependency; current issue IDs: IPOS-DESC-41a11ed1f4552d91</w:t>
      </w:r>
    </w:p>
    <w:p>
      <w:pPr>
        <w:numPr>
          <w:ilvl w:val="0"/>
          <w:numId w:val="1761"/>
        </w:numPr>
      </w:pPr>
      <w:r>
        <w:rPr>
          <w:lang w:val="en-US"/>
        </w:rPr>
        <w:t xml:space="preserve">Sensor-Hub / approved-port:HSELS:input: report-only approved-port completeness question, not an essential descriptive dependency; current issue IDs: IPOS-DESC-c3564266e833526a</w:t>
      </w:r>
    </w:p>
    <w:p>
      <w:pPr>
        <w:numPr>
          <w:ilvl w:val="0"/>
          <w:numId w:val="1761"/>
        </w:numPr>
      </w:pPr>
      <w:r>
        <w:rPr>
          <w:lang w:val="en-US"/>
        </w:rPr>
        <w:t xml:space="preserve">Sensor-Hub / approved-port:HADDRS:input: report-only approved-port completeness question, not an essential descriptive dependency; current issue IDs: IPOS-DESC-6a26c2f7686b1c82</w:t>
      </w:r>
    </w:p>
    <w:p>
      <w:pPr>
        <w:numPr>
          <w:ilvl w:val="0"/>
          <w:numId w:val="1761"/>
        </w:numPr>
      </w:pPr>
      <w:r>
        <w:rPr>
          <w:lang w:val="en-US"/>
        </w:rPr>
        <w:t xml:space="preserve">Sensor-Hub / approved-port:HTRANSS:input: report-only approved-port completeness question, not an essential descriptive dependency; current issue IDs: IPOS-DESC-8eb575fae4fcac51</w:t>
      </w:r>
    </w:p>
    <w:p>
      <w:pPr>
        <w:numPr>
          <w:ilvl w:val="0"/>
          <w:numId w:val="1761"/>
        </w:numPr>
      </w:pPr>
      <w:r>
        <w:rPr>
          <w:lang w:val="en-US"/>
        </w:rPr>
        <w:t xml:space="preserve">Sensor-Hub / approved-port:HSIZES:input: report-only approved-port completeness question, not an essential descriptive dependency; current issue IDs: IPOS-DESC-4e9cfc54f461c724</w:t>
      </w:r>
    </w:p>
    <w:p>
      <w:pPr>
        <w:numPr>
          <w:ilvl w:val="0"/>
          <w:numId w:val="1761"/>
        </w:numPr>
      </w:pPr>
      <w:r>
        <w:rPr>
          <w:lang w:val="en-US"/>
        </w:rPr>
        <w:t xml:space="preserve">Sensor-Hub / approved-port:HWRITES:input: report-only approved-port completeness question, not an essential descriptive dependency; current issue IDs: IPOS-DESC-cc323fab65eab22c</w:t>
      </w:r>
    </w:p>
    <w:p>
      <w:pPr>
        <w:numPr>
          <w:ilvl w:val="0"/>
          <w:numId w:val="1761"/>
        </w:numPr>
      </w:pPr>
      <w:r>
        <w:rPr>
          <w:lang w:val="en-US"/>
        </w:rPr>
        <w:t xml:space="preserve">Sensor-Hub / approved-port:HREADYS:input: report-only approved-port completeness question, not an essential descriptive dependency; current issue IDs: IPOS-DESC-e8b71585364f0498</w:t>
      </w:r>
    </w:p>
    <w:p>
      <w:pPr>
        <w:numPr>
          <w:ilvl w:val="0"/>
          <w:numId w:val="1761"/>
        </w:numPr>
      </w:pPr>
      <w:r>
        <w:rPr>
          <w:lang w:val="en-US"/>
        </w:rPr>
        <w:t xml:space="preserve">Sensor-Hub / approved-port:HWDATAS:input: report-only approved-port completeness question, not an essential descriptive dependency; current issue IDs: IPOS-DESC-d51ba75364804523</w:t>
      </w:r>
    </w:p>
    <w:p>
      <w:pPr>
        <w:numPr>
          <w:ilvl w:val="0"/>
          <w:numId w:val="1761"/>
        </w:numPr>
      </w:pPr>
      <w:r>
        <w:rPr>
          <w:lang w:val="en-US"/>
        </w:rPr>
        <w:t xml:space="preserve">Sensor-Hub / approved-port:HREADYOUTS:output: report-only approved-port completeness question, not an essential descriptive dependency; current issue IDs: IPOS-DESC-247e544170c671b2</w:t>
      </w:r>
    </w:p>
    <w:p>
      <w:pPr>
        <w:numPr>
          <w:ilvl w:val="0"/>
          <w:numId w:val="1761"/>
        </w:numPr>
      </w:pPr>
      <w:r>
        <w:rPr>
          <w:lang w:val="en-US"/>
        </w:rPr>
        <w:t xml:space="preserve">Sensor-Hub / approved-port:HRESPS:output: report-only approved-port completeness question, not an essential descriptive dependency; current issue IDs: IPOS-DESC-b3996a9b07a8eee0</w:t>
      </w:r>
    </w:p>
    <w:p>
      <w:pPr>
        <w:numPr>
          <w:ilvl w:val="0"/>
          <w:numId w:val="1761"/>
        </w:numPr>
      </w:pPr>
      <w:r>
        <w:rPr>
          <w:lang w:val="en-US"/>
        </w:rPr>
        <w:t xml:space="preserve">Sensor-Hub / approved-port:HRDATAS:output: report-only approved-port completeness question, not an essential descriptive dependency; current issue IDs: IPOS-DESC-1f83a95cfe6bbfd3</w:t>
      </w:r>
    </w:p>
    <w:p>
      <w:pPr>
        <w:numPr>
          <w:ilvl w:val="0"/>
          <w:numId w:val="1761"/>
        </w:numPr>
      </w:pPr>
      <w:r>
        <w:rPr>
          <w:lang w:val="en-US"/>
        </w:rPr>
        <w:t xml:space="preserve">Sensor-Hub / approved-port:ahb_master_on:output: report-only approved-port completeness question, not an essential descriptive dependency; current issue IDs: IPOS-DESC-8fcdd25ffbc880e3</w:t>
      </w:r>
    </w:p>
    <w:p>
      <w:pPr>
        <w:numPr>
          <w:ilvl w:val="0"/>
          <w:numId w:val="1761"/>
        </w:numPr>
      </w:pPr>
      <w:r>
        <w:rPr>
          <w:lang w:val="en-US"/>
        </w:rPr>
        <w:t xml:space="preserve">Sensor-Hub / approved-port:HRDATAM:input: report-only approved-port completeness question, not an essential descriptive dependency; current issue IDs: IPOS-DESC-c4b9570d8e30c133</w:t>
      </w:r>
    </w:p>
    <w:p>
      <w:pPr>
        <w:numPr>
          <w:ilvl w:val="0"/>
          <w:numId w:val="1761"/>
        </w:numPr>
      </w:pPr>
      <w:r>
        <w:rPr>
          <w:lang w:val="en-US"/>
        </w:rPr>
        <w:t xml:space="preserve">Sensor-Hub / approved-port:HREADYM:input: report-only approved-port completeness question, not an essential descriptive dependency; current issue IDs: IPOS-DESC-f575624ff4ee1e2a</w:t>
      </w:r>
    </w:p>
    <w:p>
      <w:pPr>
        <w:numPr>
          <w:ilvl w:val="0"/>
          <w:numId w:val="1761"/>
        </w:numPr>
      </w:pPr>
      <w:r>
        <w:rPr>
          <w:lang w:val="en-US"/>
        </w:rPr>
        <w:t xml:space="preserve">Sensor-Hub / approved-port:HRESPM:input: report-only approved-port completeness question, not an essential descriptive dependency; current issue IDs: IPOS-DESC-4389aea3861ee883</w:t>
      </w:r>
    </w:p>
    <w:p>
      <w:pPr>
        <w:numPr>
          <w:ilvl w:val="0"/>
          <w:numId w:val="1761"/>
        </w:numPr>
      </w:pPr>
      <w:r>
        <w:rPr>
          <w:lang w:val="en-US"/>
        </w:rPr>
        <w:t xml:space="preserve">Sensor-Hub / approved-port:HGRANTM:input: report-only approved-port completeness question, not an essential descriptive dependency; current issue IDs: IPOS-DESC-9f3c946f8c111e27</w:t>
      </w:r>
    </w:p>
    <w:p>
      <w:pPr>
        <w:numPr>
          <w:ilvl w:val="0"/>
          <w:numId w:val="1761"/>
        </w:numPr>
      </w:pPr>
      <w:r>
        <w:rPr>
          <w:lang w:val="en-US"/>
        </w:rPr>
        <w:t xml:space="preserve">Sensor-Hub / approved-port:HSELM:output: report-only approved-port completeness question, not an essential descriptive dependency; current issue IDs: IPOS-DESC-ea7ea6cedce82e02</w:t>
      </w:r>
    </w:p>
    <w:p>
      <w:pPr>
        <w:numPr>
          <w:ilvl w:val="0"/>
          <w:numId w:val="1761"/>
        </w:numPr>
      </w:pPr>
      <w:r>
        <w:rPr>
          <w:lang w:val="en-US"/>
        </w:rPr>
        <w:t xml:space="preserve">Sensor-Hub / approved-port:HADDRM:output: report-only approved-port completeness question, not an essential descriptive dependency; current issue IDs: IPOS-DESC-0f671995652ef91e</w:t>
      </w:r>
    </w:p>
    <w:p>
      <w:pPr>
        <w:numPr>
          <w:ilvl w:val="0"/>
          <w:numId w:val="1761"/>
        </w:numPr>
      </w:pPr>
      <w:r>
        <w:rPr>
          <w:lang w:val="en-US"/>
        </w:rPr>
        <w:t xml:space="preserve">Sensor-Hub / approved-port:HTRANSM:output: report-only approved-port completeness question, not an essential descriptive dependency; current issue IDs: IPOS-DESC-8f500b1ab88ad45c</w:t>
      </w:r>
    </w:p>
    <w:p>
      <w:pPr>
        <w:numPr>
          <w:ilvl w:val="0"/>
          <w:numId w:val="1761"/>
        </w:numPr>
      </w:pPr>
      <w:r>
        <w:rPr>
          <w:lang w:val="en-US"/>
        </w:rPr>
        <w:t xml:space="preserve">Sensor-Hub / approved-port:HWRITEM:output: report-only approved-port completeness question, not an essential descriptive dependency; current issue IDs: IPOS-DESC-2f86adfa634f3fdf</w:t>
      </w:r>
    </w:p>
    <w:p>
      <w:pPr>
        <w:numPr>
          <w:ilvl w:val="0"/>
          <w:numId w:val="1761"/>
        </w:numPr>
      </w:pPr>
      <w:r>
        <w:rPr>
          <w:lang w:val="en-US"/>
        </w:rPr>
        <w:t xml:space="preserve">Sensor-Hub / approved-port:HSIZEM:output: report-only approved-port completeness question, not an essential descriptive dependency; current issue IDs: IPOS-DESC-567ac6ce1f0e4afc</w:t>
      </w:r>
    </w:p>
    <w:p>
      <w:pPr>
        <w:numPr>
          <w:ilvl w:val="0"/>
          <w:numId w:val="1761"/>
        </w:numPr>
      </w:pPr>
      <w:r>
        <w:rPr>
          <w:lang w:val="en-US"/>
        </w:rPr>
        <w:t xml:space="preserve">Sensor-Hub / approved-port:HBURSTM:output: report-only approved-port completeness question, not an essential descriptive dependency; current issue IDs: IPOS-DESC-35687497385475de</w:t>
      </w:r>
    </w:p>
    <w:p>
      <w:pPr>
        <w:numPr>
          <w:ilvl w:val="0"/>
          <w:numId w:val="1761"/>
        </w:numPr>
      </w:pPr>
      <w:r>
        <w:rPr>
          <w:lang w:val="en-US"/>
        </w:rPr>
        <w:t xml:space="preserve">Sensor-Hub / approved-port:HPROTM:output: report-only approved-port completeness question, not an essential descriptive dependency; current issue IDs: IPOS-DESC-38dd634a5809b1f7</w:t>
      </w:r>
    </w:p>
    <w:p>
      <w:pPr>
        <w:numPr>
          <w:ilvl w:val="0"/>
          <w:numId w:val="1761"/>
        </w:numPr>
      </w:pPr>
      <w:r>
        <w:rPr>
          <w:lang w:val="en-US"/>
        </w:rPr>
        <w:t xml:space="preserve">Sensor-Hub / approved-port:HWDATAM:output: report-only approved-port completeness question, not an essential descriptive dependency; current issue IDs: IPOS-DESC-77e6dade51bc4aa3</w:t>
      </w:r>
    </w:p>
    <w:p>
      <w:pPr>
        <w:numPr>
          <w:ilvl w:val="0"/>
          <w:numId w:val="1761"/>
        </w:numPr>
      </w:pPr>
      <w:r>
        <w:rPr>
          <w:lang w:val="en-US"/>
        </w:rPr>
        <w:t xml:space="preserve">Sensor-Hub / approved-port:HBUSREQM:output: report-only approved-port completeness question, not an essential descriptive dependency; current issue IDs: IPOS-DESC-715030d8feb72642</w:t>
      </w:r>
    </w:p>
    <w:p>
      <w:pPr>
        <w:numPr>
          <w:ilvl w:val="0"/>
          <w:numId w:val="1761"/>
        </w:numPr>
      </w:pPr>
      <w:r>
        <w:rPr>
          <w:lang w:val="en-US"/>
        </w:rPr>
        <w:t xml:space="preserve">Sensor-Hub / approved-port:HLOCKM:output: report-only approved-port completeness question, not an essential descriptive dependency; current issue IDs: IPOS-DESC-5aa67375ab640c88</w:t>
      </w:r>
    </w:p>
    <w:p>
      <w:pPr>
        <w:numPr>
          <w:ilvl w:val="0"/>
          <w:numId w:val="1761"/>
        </w:numPr>
      </w:pPr>
      <w:r>
        <w:rPr>
          <w:lang w:val="en-US"/>
        </w:rPr>
        <w:t xml:space="preserve">Smart FIFO / approved-port:TEST_MODE:input: report-only approved-port completeness question, not an essential descriptive dependency; current issue IDs: IPOS-DESC-13d6126a2630d78c</w:t>
      </w:r>
    </w:p>
    <w:p>
      <w:pPr>
        <w:numPr>
          <w:ilvl w:val="0"/>
          <w:numId w:val="1761"/>
        </w:numPr>
      </w:pPr>
      <w:r>
        <w:rPr>
          <w:lang w:val="en-US"/>
        </w:rPr>
        <w:t xml:space="preserve">Smart FIFO / approved-port:HCLK:input: report-only approved-port completeness question, not an essential descriptive dependency; current issue IDs: IPOS-DESC-f4619a1a52c51ca4</w:t>
      </w:r>
    </w:p>
    <w:p>
      <w:pPr>
        <w:numPr>
          <w:ilvl w:val="0"/>
          <w:numId w:val="1761"/>
        </w:numPr>
      </w:pPr>
      <w:r>
        <w:rPr>
          <w:lang w:val="en-US"/>
        </w:rPr>
        <w:t xml:space="preserve">Smart FIFO / approved-port:HRESETn:input: report-only approved-port completeness question, not an essential descriptive dependency; current issue IDs: IPOS-DESC-3aaa5d571b3f95fe</w:t>
      </w:r>
    </w:p>
    <w:p>
      <w:pPr>
        <w:numPr>
          <w:ilvl w:val="0"/>
          <w:numId w:val="1761"/>
        </w:numPr>
      </w:pPr>
      <w:r>
        <w:rPr>
          <w:lang w:val="en-US"/>
        </w:rPr>
        <w:t xml:space="preserve">Smart FIFO / approved-port:HSEL:input: report-only approved-port completeness question, not an essential descriptive dependency; current issue IDs: IPOS-DESC-4ac44eac01dc9c8e</w:t>
      </w:r>
    </w:p>
    <w:p>
      <w:pPr>
        <w:numPr>
          <w:ilvl w:val="0"/>
          <w:numId w:val="1761"/>
        </w:numPr>
      </w:pPr>
      <w:r>
        <w:rPr>
          <w:lang w:val="en-US"/>
        </w:rPr>
        <w:t xml:space="preserve">Smart FIFO / approved-port:HADDR:input: report-only approved-port completeness question, not an essential descriptive dependency; current issue IDs: IPOS-DESC-e0f819e4f19c1f6e</w:t>
      </w:r>
    </w:p>
    <w:p>
      <w:pPr>
        <w:numPr>
          <w:ilvl w:val="0"/>
          <w:numId w:val="1761"/>
        </w:numPr>
      </w:pPr>
      <w:r>
        <w:rPr>
          <w:lang w:val="en-US"/>
        </w:rPr>
        <w:t xml:space="preserve">Smart FIFO / approved-port:HMASTER:input: report-only approved-port completeness question, not an essential descriptive dependency; current issue IDs: IPOS-DESC-489757cb1f70496b</w:t>
      </w:r>
    </w:p>
    <w:p>
      <w:pPr>
        <w:numPr>
          <w:ilvl w:val="0"/>
          <w:numId w:val="1761"/>
        </w:numPr>
      </w:pPr>
      <w:r>
        <w:rPr>
          <w:lang w:val="en-US"/>
        </w:rPr>
        <w:t xml:space="preserve">Smart FIFO / approved-port:HTRANS:input: report-only approved-port completeness question, not an essential descriptive dependency; current issue IDs: IPOS-DESC-456d33b101a47777</w:t>
      </w:r>
    </w:p>
    <w:p>
      <w:pPr>
        <w:numPr>
          <w:ilvl w:val="0"/>
          <w:numId w:val="1761"/>
        </w:numPr>
      </w:pPr>
      <w:r>
        <w:rPr>
          <w:lang w:val="en-US"/>
        </w:rPr>
        <w:t xml:space="preserve">Smart FIFO / approved-port:HSIZE:input: report-only approved-port completeness question, not an essential descriptive dependency; current issue IDs: IPOS-DESC-c3e1c947c72d2c92</w:t>
      </w:r>
    </w:p>
    <w:p>
      <w:pPr>
        <w:numPr>
          <w:ilvl w:val="0"/>
          <w:numId w:val="1761"/>
        </w:numPr>
      </w:pPr>
      <w:r>
        <w:rPr>
          <w:lang w:val="en-US"/>
        </w:rPr>
        <w:t xml:space="preserve">Smart FIFO / approved-port:HWRITE:input: report-only approved-port completeness question, not an essential descriptive dependency; current issue IDs: IPOS-DESC-6529663c1aca0556</w:t>
      </w:r>
    </w:p>
    <w:p>
      <w:pPr>
        <w:numPr>
          <w:ilvl w:val="0"/>
          <w:numId w:val="1761"/>
        </w:numPr>
      </w:pPr>
      <w:r>
        <w:rPr>
          <w:lang w:val="en-US"/>
        </w:rPr>
        <w:t xml:space="preserve">Smart FIFO / approved-port:HWDATA:input: report-only approved-port completeness question, not an essential descriptive dependency; current issue IDs: IPOS-DESC-482d8801ead34527</w:t>
      </w:r>
    </w:p>
    <w:p>
      <w:pPr>
        <w:numPr>
          <w:ilvl w:val="0"/>
          <w:numId w:val="1761"/>
        </w:numPr>
      </w:pPr>
      <w:r>
        <w:rPr>
          <w:lang w:val="en-US"/>
        </w:rPr>
        <w:t xml:space="preserve">Smart FIFO / approved-port:HREADY:input: report-only approved-port completeness question, not an essential descriptive dependency; current issue IDs: IPOS-DESC-d5ff7c5390427dcb</w:t>
      </w:r>
    </w:p>
    <w:p>
      <w:pPr>
        <w:numPr>
          <w:ilvl w:val="0"/>
          <w:numId w:val="1761"/>
        </w:numPr>
      </w:pPr>
      <w:r>
        <w:rPr>
          <w:lang w:val="en-US"/>
        </w:rPr>
        <w:t xml:space="preserve">Smart FIFO / approved-port:HREADYOUT:output: report-only approved-port completeness question, not an essential descriptive dependency; current issue IDs: IPOS-DESC-9f658d893c48db8e</w:t>
      </w:r>
    </w:p>
    <w:p>
      <w:pPr>
        <w:numPr>
          <w:ilvl w:val="0"/>
          <w:numId w:val="1761"/>
        </w:numPr>
      </w:pPr>
      <w:r>
        <w:rPr>
          <w:lang w:val="en-US"/>
        </w:rPr>
        <w:t xml:space="preserve">Smart FIFO / approved-port:HRDATA:output: report-only approved-port completeness question, not an essential descriptive dependency; current issue IDs: IPOS-DESC-13ec8abc681681ec</w:t>
      </w:r>
    </w:p>
    <w:p>
      <w:pPr>
        <w:numPr>
          <w:ilvl w:val="0"/>
          <w:numId w:val="1761"/>
        </w:numPr>
      </w:pPr>
      <w:r>
        <w:rPr>
          <w:lang w:val="en-US"/>
        </w:rPr>
        <w:t xml:space="preserve">Smart FIFO / approved-port:HRESP:output: report-only approved-port completeness question, not an essential descriptive dependency; current issue IDs: IPOS-DESC-27b2712965911479</w:t>
      </w:r>
    </w:p>
    <w:p>
      <w:pPr>
        <w:numPr>
          <w:ilvl w:val="0"/>
          <w:numId w:val="1761"/>
        </w:numPr>
      </w:pPr>
      <w:r>
        <w:rPr>
          <w:lang w:val="en-US"/>
        </w:rPr>
        <w:t xml:space="preserve">Smart FIFO / approved-port:O_FIFO_RAM_A:output: report-only approved-port completeness question, not an essential descriptive dependency; current issue IDs: IPOS-DESC-ad5fc841a03d7b3b</w:t>
      </w:r>
    </w:p>
    <w:p>
      <w:pPr>
        <w:numPr>
          <w:ilvl w:val="0"/>
          <w:numId w:val="1761"/>
        </w:numPr>
      </w:pPr>
      <w:r>
        <w:rPr>
          <w:lang w:val="en-US"/>
        </w:rPr>
        <w:t xml:space="preserve">Smart FIFO / approved-port:O_FIFO_RAM_D:output: report-only approved-port completeness question, not an essential descriptive dependency; current issue IDs: IPOS-DESC-d4f7a547d6d29091</w:t>
      </w:r>
    </w:p>
    <w:p>
      <w:pPr>
        <w:numPr>
          <w:ilvl w:val="0"/>
          <w:numId w:val="1761"/>
        </w:numPr>
      </w:pPr>
      <w:r>
        <w:rPr>
          <w:lang w:val="en-US"/>
        </w:rPr>
        <w:t xml:space="preserve">Smart FIFO / approved-port:O_FIFO_RAM_CSN:output: report-only approved-port completeness question, not an essential descriptive dependency; current issue IDs: IPOS-DESC-17332c682843cf37</w:t>
      </w:r>
    </w:p>
    <w:p>
      <w:pPr>
        <w:numPr>
          <w:ilvl w:val="0"/>
          <w:numId w:val="1761"/>
        </w:numPr>
      </w:pPr>
      <w:r>
        <w:rPr>
          <w:lang w:val="en-US"/>
        </w:rPr>
        <w:t xml:space="preserve">Smart FIFO / approved-port:O_FIFO_RAM_M:output: report-only approved-port completeness question, not an essential descriptive dependency; current issue IDs: IPOS-DESC-5e321baeaa7edace</w:t>
      </w:r>
    </w:p>
    <w:p>
      <w:pPr>
        <w:numPr>
          <w:ilvl w:val="0"/>
          <w:numId w:val="1761"/>
        </w:numPr>
      </w:pPr>
      <w:r>
        <w:rPr>
          <w:lang w:val="en-US"/>
        </w:rPr>
        <w:t xml:space="preserve">Smart FIFO / approved-port:O_FIFO_RAM_WEN:output: report-only approved-port completeness question, not an essential descriptive dependency; current issue IDs: IPOS-DESC-40344a579359d6f2</w:t>
      </w:r>
    </w:p>
    <w:p>
      <w:pPr>
        <w:numPr>
          <w:ilvl w:val="0"/>
          <w:numId w:val="1761"/>
        </w:numPr>
      </w:pPr>
      <w:r>
        <w:rPr>
          <w:lang w:val="en-US"/>
        </w:rPr>
        <w:t xml:space="preserve">Smart FIFO / approved-port:I_FIFO_RAM_Q:input: report-only approved-port completeness question, not an essential descriptive dependency; current issue IDs: IPOS-DESC-eb061c69b36a7251</w:t>
      </w:r>
    </w:p>
    <w:bookmarkEnd w:id="791"/>
    <w:bookmarkStart w:id="859" w:name="X4d177a8b02f037002fb60654dd6813459f15b48"/>
    <w:p>
      <w:pPr>
        <w:pStyle w:val="Heading2"/>
      </w:pPr>
      <w:r>
        <w:rPr>
          <w:lang w:val="en-US"/>
        </w:rPr>
        <w:t xml:space="preserve">Exact Supported Meaning Kept In Published Prose</w:t>
      </w:r>
    </w:p>
    <w:p>
      <w:pPr>
        <w:pStyle w:val="FirstParagraph"/>
      </w:pPr>
      <w:r>
        <w:rPr>
          <w:lang w:val="en-US"/>
        </w:rPr>
        <w:t xml:space="preserve">Every paragraph below is source-linked retained content from a block that passes the actual publication gate. Newly source-linked materialization is not a claim of new source authority or complete unsupported-source recovery.</w:t>
      </w:r>
    </w:p>
    <w:bookmarkStart w:id="792" w:name="adsp--ipos-claim-dd1dc0be6df5657cec14"/>
    <w:p>
      <w:pPr>
        <w:pStyle w:val="Heading3"/>
      </w:pPr>
      <w:r>
        <w:rPr>
          <w:lang w:val="en-US"/>
        </w:rPr>
        <w:t xml:space="preserve">ADSP / ipos-claim-dd1dc0be6df5657cec14</w:t>
      </w:r>
    </w:p>
    <w:p>
      <w:pPr>
        <w:pStyle w:val="FirstParagraph"/>
      </w:pPr>
      <w:r>
        <w:rPr>
          <w:lang w:val="en-US"/>
        </w:rPr>
        <w:t xml:space="preserve">Disposition: previously selected claim retained</w:t>
      </w:r>
    </w:p>
    <w:p>
      <w:pPr>
        <w:pStyle w:val="BodyText"/>
      </w:pPr>
      <w:r>
        <w:rPr>
          <w:lang w:val="en-US"/>
        </w:rPr>
        <w:t xml:space="preserve">Section: 1.1 Functionality</w:t>
      </w:r>
    </w:p>
    <w:p>
      <w:pPr>
        <w:pStyle w:val="SourceCode"/>
      </w:pPr>
      <w:r>
        <w:rPr>
          <w:rStyle w:val="VerbatimChar"/>
          <w:lang w:val="en-US"/>
        </w:rPr>
        <w:t xml:space="preserve">The ADSP block is designed to execute ADSP firmware for OTP boot/write/test and signal elaboration, using mapped program/data/register memory and soft-reset handling.</w:t>
      </w:r>
    </w:p>
    <w:p>
      <w:pPr>
        <w:pStyle w:val="FirstParagraph"/>
      </w:pPr>
      <w:r>
        <w:rPr>
          <w:lang w:val="en-US"/>
        </w:rPr>
        <w:t xml:space="preserve">Exact contributor IDs: inventory:function:clause:1:meaning:1</w:t>
      </w:r>
    </w:p>
    <w:p>
      <w:pPr>
        <w:pStyle w:val="BodyText"/>
      </w:pPr>
      <w:r>
        <w:rPr>
          <w:lang w:val="en-US"/>
        </w:rPr>
        <w:t xml:space="preserve">Source references: inventory:function</w:t>
      </w:r>
    </w:p>
    <w:p>
      <w:pPr>
        <w:pStyle w:val="BodyText"/>
      </w:pPr>
      <w:r>
        <w:rPr>
          <w:lang w:val="en-US"/>
        </w:rPr>
        <w:t xml:space="preserve">Source: inventory:function; offsets 0 to 136</w:t>
      </w:r>
    </w:p>
    <w:p>
      <w:pPr>
        <w:pStyle w:val="SourceCode"/>
      </w:pPr>
      <w:r>
        <w:rPr>
          <w:rStyle w:val="VerbatimChar"/>
          <w:lang w:val="en-US"/>
        </w:rPr>
        <w:t xml:space="preserve">Execute ADSP firmware for OTP boot/write/test and signal elaboration, using mapped program/data/register memory and soft-reset handling.</w:t>
      </w:r>
    </w:p>
    <w:bookmarkEnd w:id="792"/>
    <w:bookmarkStart w:id="793" w:name="adsp--ipos-claim-50393e407aa6af68ba96"/>
    <w:p>
      <w:pPr>
        <w:pStyle w:val="Heading3"/>
      </w:pPr>
      <w:r>
        <w:rPr>
          <w:lang w:val="en-US"/>
        </w:rPr>
        <w:t xml:space="preserve">ADSP / ipos-claim-50393e407aa6af68ba96</w:t>
      </w:r>
    </w:p>
    <w:p>
      <w:pPr>
        <w:pStyle w:val="FirstParagraph"/>
      </w:pPr>
      <w:r>
        <w:rPr>
          <w:lang w:val="en-US"/>
        </w:rPr>
        <w:t xml:space="preserve">Disposition: previously selected claim retained</w:t>
      </w:r>
    </w:p>
    <w:p>
      <w:pPr>
        <w:pStyle w:val="BodyText"/>
      </w:pPr>
      <w:r>
        <w:rPr>
          <w:lang w:val="en-US"/>
        </w:rPr>
        <w:t xml:space="preserve">Section: 1.2 Supported functions and scope</w:t>
      </w:r>
    </w:p>
    <w:p>
      <w:pPr>
        <w:pStyle w:val="SourceCode"/>
      </w:pPr>
      <w:r>
        <w:rPr>
          <w:rStyle w:val="VerbatimChar"/>
          <w:lang w:val="en-US"/>
        </w:rPr>
        <w:t xml:space="preserve">The ADSP block accepts Acquired samples and configuration data and produces Elaborated signal data and metadata.</w:t>
      </w:r>
    </w:p>
    <w:p>
      <w:pPr>
        <w:pStyle w:val="FirstParagraph"/>
      </w:pPr>
      <w:r>
        <w:rPr>
          <w:lang w:val="en-US"/>
        </w:rPr>
        <w:t xml:space="preserve">Exact contributor IDs: inventory:inputs:clause:1:meaning:1, inventory:outputs:clause:1:meaning:1</w:t>
      </w:r>
    </w:p>
    <w:p>
      <w:pPr>
        <w:pStyle w:val="BodyText"/>
      </w:pPr>
      <w:r>
        <w:rPr>
          <w:lang w:val="en-US"/>
        </w:rPr>
        <w:t xml:space="preserve">Source references: inventory:inputs; inventory:outputs</w:t>
      </w:r>
    </w:p>
    <w:p>
      <w:pPr>
        <w:pStyle w:val="BodyText"/>
      </w:pPr>
      <w:r>
        <w:rPr>
          <w:lang w:val="en-US"/>
        </w:rPr>
        <w:t xml:space="preserve">Source: inventory:inputs; offsets 0 to 39</w:t>
      </w:r>
    </w:p>
    <w:p>
      <w:pPr>
        <w:pStyle w:val="SourceCode"/>
      </w:pPr>
      <w:r>
        <w:rPr>
          <w:rStyle w:val="VerbatimChar"/>
          <w:lang w:val="en-US"/>
        </w:rPr>
        <w:t xml:space="preserve">Acquired samples and configuration data</w:t>
      </w:r>
    </w:p>
    <w:p>
      <w:pPr>
        <w:pStyle w:val="FirstParagraph"/>
      </w:pPr>
      <w:r>
        <w:rPr>
          <w:lang w:val="en-US"/>
        </w:rPr>
        <w:t xml:space="preserve">Source: inventory:outputs; offsets 0 to 35</w:t>
      </w:r>
    </w:p>
    <w:p>
      <w:pPr>
        <w:pStyle w:val="SourceCode"/>
      </w:pPr>
      <w:r>
        <w:rPr>
          <w:rStyle w:val="VerbatimChar"/>
          <w:lang w:val="en-US"/>
        </w:rPr>
        <w:t xml:space="preserve">Elaborated signal data and metadata</w:t>
      </w:r>
    </w:p>
    <w:bookmarkEnd w:id="793"/>
    <w:bookmarkStart w:id="794" w:name="adsp--ipos-claim-53a2094f89ec8559f124"/>
    <w:p>
      <w:pPr>
        <w:pStyle w:val="Heading3"/>
      </w:pPr>
      <w:r>
        <w:rPr>
          <w:lang w:val="en-US"/>
        </w:rPr>
        <w:t xml:space="preserve">ADSP / ipos-claim-53a2094f89ec8559f124</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OTP_WRITE, OTP_BOOT and OTP_TEST bits are cleared by ADSP at the end of their respective operation.</w:t>
      </w:r>
    </w:p>
    <w:p>
      <w:pPr>
        <w:pStyle w:val="FirstParagraph"/>
      </w:pPr>
      <w:r>
        <w:rPr>
          <w:lang w:val="en-US"/>
        </w:rPr>
        <w:t xml:space="preserve">Exact contributor IDs: requirement:ADSP:DDS_STBIO1_0022:clause:1:meaning:1</w:t>
      </w:r>
    </w:p>
    <w:p>
      <w:pPr>
        <w:pStyle w:val="BodyText"/>
      </w:pPr>
      <w:r>
        <w:rPr>
          <w:lang w:val="en-US"/>
        </w:rPr>
        <w:t xml:space="preserve">Source references: requirement:ADSP:DDS_STBIO1_0022</w:t>
      </w:r>
    </w:p>
    <w:p>
      <w:pPr>
        <w:pStyle w:val="BodyText"/>
      </w:pPr>
      <w:r>
        <w:rPr>
          <w:lang w:val="en-US"/>
        </w:rPr>
        <w:t xml:space="preserve">Source: requirement:ADSP:DDS_STBIO1_0022; offsets 0 to 120</w:t>
      </w:r>
    </w:p>
    <w:p>
      <w:pPr>
        <w:pStyle w:val="SourceCode"/>
      </w:pPr>
      <w:r>
        <w:rPr>
          <w:rStyle w:val="VerbatimChar"/>
          <w:lang w:val="en-US"/>
        </w:rPr>
        <w:t xml:space="preserve">OTP_WRITE, OTP_BOOT and OTP_TEST bits shall be cleared by ADSP at the end of their respective operation [Vpriority High]</w:t>
      </w:r>
    </w:p>
    <w:bookmarkEnd w:id="794"/>
    <w:bookmarkStart w:id="795" w:name="adsp--ipos-claim-9e1006dfba11302119e3"/>
    <w:p>
      <w:pPr>
        <w:pStyle w:val="Heading3"/>
      </w:pPr>
      <w:r>
        <w:rPr>
          <w:lang w:val="en-US"/>
        </w:rPr>
        <w:t xml:space="preserve">ADSP / ipos-claim-9e1006dfba11302119e3</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OTP_IREF_WAKEUP is set to one by an external I2C/SPI to AHB write before initiating a new OTP_TEST or OTP_WRITE operation and is setted to zero by an external I2C/SPI to AHB write at the end of OTP_TEST or OTP_WRITE operation.</w:t>
      </w:r>
    </w:p>
    <w:p>
      <w:pPr>
        <w:pStyle w:val="FirstParagraph"/>
      </w:pPr>
      <w:r>
        <w:rPr>
          <w:lang w:val="en-US"/>
        </w:rPr>
        <w:t xml:space="preserve">Exact contributor IDs: requirement:ADSP:DDS_STBIO1_0024:clause:1:meaning:1, requirement:ADSP:DDS_STBIO1_0025:clause:1:meaning:1</w:t>
      </w:r>
    </w:p>
    <w:p>
      <w:pPr>
        <w:pStyle w:val="BodyText"/>
      </w:pPr>
      <w:r>
        <w:rPr>
          <w:lang w:val="en-US"/>
        </w:rPr>
        <w:t xml:space="preserve">Source references: requirement:ADSP:DDS_STBIO1_0024; requirement:ADSP:DDS_STBIO1_0025</w:t>
      </w:r>
    </w:p>
    <w:p>
      <w:pPr>
        <w:pStyle w:val="BodyText"/>
      </w:pPr>
      <w:r>
        <w:rPr>
          <w:lang w:val="en-US"/>
        </w:rPr>
        <w:t xml:space="preserve">Source: requirement:ADSP:DDS_STBIO1_0024; offsets 0 to 144</w:t>
      </w:r>
    </w:p>
    <w:p>
      <w:pPr>
        <w:pStyle w:val="SourceCode"/>
      </w:pPr>
      <w:r>
        <w:rPr>
          <w:rStyle w:val="VerbatimChar"/>
          <w:lang w:val="en-US"/>
        </w:rPr>
        <w:t xml:space="preserve">OTP_IREF_WAKEUP shall be set to one by an external I2C/SPI to AHB write before initiating a new OTP_TEST or OTP_WRITE operation [Vpriority High]</w:t>
      </w:r>
    </w:p>
    <w:p>
      <w:pPr>
        <w:pStyle w:val="FirstParagraph"/>
      </w:pPr>
      <w:r>
        <w:rPr>
          <w:lang w:val="en-US"/>
        </w:rPr>
        <w:t xml:space="preserve">Source: requirement:ADSP:DDS_STBIO1_0025; offsets 0 to 138</w:t>
      </w:r>
    </w:p>
    <w:p>
      <w:pPr>
        <w:pStyle w:val="SourceCode"/>
      </w:pPr>
      <w:r>
        <w:rPr>
          <w:rStyle w:val="VerbatimChar"/>
          <w:lang w:val="en-US"/>
        </w:rPr>
        <w:t xml:space="preserve">OTP_IREF_WAKEUP shall be setted to zero by an external I2C/SPI to AHB write at the end of OTP_TEST or OTP_WRITE operation [Vpriority High]</w:t>
      </w:r>
    </w:p>
    <w:bookmarkEnd w:id="795"/>
    <w:bookmarkStart w:id="796" w:name="adsp--ipos-claim-aecd5bcc426bf27421ee"/>
    <w:p>
      <w:pPr>
        <w:pStyle w:val="Heading3"/>
      </w:pPr>
      <w:r>
        <w:rPr>
          <w:lang w:val="en-US"/>
        </w:rPr>
        <w:t xml:space="preserve">ADSP / ipos-claim-aecd5bcc426bf27421ee</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During WRITE routine, ADSP allows copying all OTP Registers into the OTP Memory only if the location 0x24 of OTP Memory (OTP[24] in the following diagram) is not set to 0xFF and copies the content of the OTP regmap into the OTP memory, following the procedure to burn the fuses as expressed in the OTP datasheet.</w:t>
      </w:r>
    </w:p>
    <w:p>
      <w:pPr>
        <w:pStyle w:val="FirstParagraph"/>
      </w:pPr>
      <w:r>
        <w:rPr>
          <w:lang w:val="en-US"/>
        </w:rPr>
        <w:t xml:space="preserve">Exact contributor IDs: requirement:ADSP:DDS_STBIO1_0020:clause:1:meaning:1, requirement:ADSP:DDS_STBIO1_0019:clause:1:meaning:1</w:t>
      </w:r>
    </w:p>
    <w:p>
      <w:pPr>
        <w:pStyle w:val="BodyText"/>
      </w:pPr>
      <w:r>
        <w:rPr>
          <w:lang w:val="en-US"/>
        </w:rPr>
        <w:t xml:space="preserve">Source references: requirement:ADSP:DDS_STBIO1_0020; requirement:ADSP:DDS_STBIO1_0019</w:t>
      </w:r>
    </w:p>
    <w:p>
      <w:pPr>
        <w:pStyle w:val="BodyText"/>
      </w:pPr>
      <w:r>
        <w:rPr>
          <w:lang w:val="en-US"/>
        </w:rPr>
        <w:t xml:space="preserve">Source: requirement:ADSP:DDS_STBIO1_0020; offsets 0 to 179</w:t>
      </w:r>
    </w:p>
    <w:p>
      <w:pPr>
        <w:pStyle w:val="SourceCode"/>
      </w:pPr>
      <w:r>
        <w:rPr>
          <w:rStyle w:val="VerbatimChar"/>
          <w:lang w:val="en-US"/>
        </w:rPr>
        <w:t xml:space="preserve">During WRITE routine, ADSP shall allow copying all OTP Registers into the OTP Memory only if the location 0x24 of OTP Memory (OTP[24] in the following diagram) is not set to 0xFF.</w:t>
      </w:r>
    </w:p>
    <w:p>
      <w:pPr>
        <w:pStyle w:val="FirstParagraph"/>
      </w:pPr>
      <w:r>
        <w:rPr>
          <w:lang w:val="en-US"/>
        </w:rPr>
        <w:t xml:space="preserve">Source: requirement:ADSP:DDS_STBIO1_0019; offsets 0 to 180</w:t>
      </w:r>
    </w:p>
    <w:p>
      <w:pPr>
        <w:pStyle w:val="SourceCode"/>
      </w:pPr>
      <w:r>
        <w:rPr>
          <w:rStyle w:val="VerbatimChar"/>
          <w:lang w:val="en-US"/>
        </w:rPr>
        <w:t xml:space="preserve">During WRITE routine ADSP shall copy the content of the OTP regmap into the OTP memory, following the procedure to burn the fuses as expressed in the OTP datasheet [Vpriority High]</w:t>
      </w:r>
    </w:p>
    <w:bookmarkEnd w:id="796"/>
    <w:bookmarkStart w:id="797" w:name="adsp--ipos-claim-2e22347bcc1a73f4702a"/>
    <w:p>
      <w:pPr>
        <w:pStyle w:val="Heading3"/>
      </w:pPr>
      <w:r>
        <w:rPr>
          <w:lang w:val="en-US"/>
        </w:rPr>
        <w:t xml:space="preserve">ADSP / ipos-claim-2e22347bcc1a73f4702a</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A new operation starts only when quokka_run is low, and one between OTP_TEST bit, OTP_WRITE bit or OTP_BOOT bit is written to 1.</w:t>
      </w:r>
    </w:p>
    <w:p>
      <w:pPr>
        <w:pStyle w:val="FirstParagraph"/>
      </w:pPr>
      <w:r>
        <w:rPr>
          <w:lang w:val="en-US"/>
        </w:rPr>
        <w:t xml:space="preserve">Exact contributor IDs: requirement:ADSP:DDS_STBIO1_0023:clause:1:meaning:1</w:t>
      </w:r>
    </w:p>
    <w:p>
      <w:pPr>
        <w:pStyle w:val="BodyText"/>
      </w:pPr>
      <w:r>
        <w:rPr>
          <w:lang w:val="en-US"/>
        </w:rPr>
        <w:t xml:space="preserve">Source references: requirement:ADSP:DDS_STBIO1_0023</w:t>
      </w:r>
    </w:p>
    <w:p>
      <w:pPr>
        <w:pStyle w:val="BodyText"/>
      </w:pPr>
      <w:r>
        <w:rPr>
          <w:lang w:val="en-US"/>
        </w:rPr>
        <w:t xml:space="preserve">Source: requirement:ADSP:DDS_STBIO1_0023; offsets 0 to 149</w:t>
      </w:r>
    </w:p>
    <w:p>
      <w:pPr>
        <w:pStyle w:val="SourceCode"/>
      </w:pPr>
      <w:r>
        <w:rPr>
          <w:rStyle w:val="VerbatimChar"/>
          <w:lang w:val="en-US"/>
        </w:rPr>
        <w:t xml:space="preserve">A new operation shall start only when quokka_run is low, and one between OTP_TEST bit, OTP_WRITE bit or OTP_BOOT bit is written to 1 [Vpriority High]</w:t>
      </w:r>
    </w:p>
    <w:bookmarkEnd w:id="797"/>
    <w:bookmarkStart w:id="798" w:name="adsp--ipos-claim-077e8f684b20f25310a8"/>
    <w:p>
      <w:pPr>
        <w:pStyle w:val="Heading3"/>
      </w:pPr>
      <w:r>
        <w:rPr>
          <w:lang w:val="en-US"/>
        </w:rPr>
        <w:t xml:space="preserve">ADSP / ipos-claim-077e8f684b20f25310a8</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After startup phase, once started with an operation, the IP ignores any further start incoming transactions.</w:t>
      </w:r>
    </w:p>
    <w:p>
      <w:pPr>
        <w:pStyle w:val="FirstParagraph"/>
      </w:pPr>
      <w:r>
        <w:rPr>
          <w:lang w:val="en-US"/>
        </w:rPr>
        <w:t xml:space="preserve">Exact contributor IDs: requirement:ADSP:DDS_STBIO1_0026:clause:1:meaning:1</w:t>
      </w:r>
    </w:p>
    <w:p>
      <w:pPr>
        <w:pStyle w:val="BodyText"/>
      </w:pPr>
      <w:r>
        <w:rPr>
          <w:lang w:val="en-US"/>
        </w:rPr>
        <w:t xml:space="preserve">Source references: requirement:ADSP:DDS_STBIO1_0026</w:t>
      </w:r>
    </w:p>
    <w:p>
      <w:pPr>
        <w:pStyle w:val="BodyText"/>
      </w:pPr>
      <w:r>
        <w:rPr>
          <w:lang w:val="en-US"/>
        </w:rPr>
        <w:t xml:space="preserve">Source: requirement:ADSP:DDS_STBIO1_0026; offsets 0 to 130</w:t>
      </w:r>
    </w:p>
    <w:p>
      <w:pPr>
        <w:pStyle w:val="SourceCode"/>
      </w:pPr>
      <w:r>
        <w:rPr>
          <w:rStyle w:val="VerbatimChar"/>
          <w:lang w:val="en-US"/>
        </w:rPr>
        <w:t xml:space="preserve">After startup phase, once started with an operation, the IP shall ignore any further start incoming transactions. [Vpriority High]</w:t>
      </w:r>
    </w:p>
    <w:bookmarkEnd w:id="798"/>
    <w:bookmarkStart w:id="799" w:name="adsp--ipos-claim-2df6ac5cbc3833a9808d"/>
    <w:p>
      <w:pPr>
        <w:pStyle w:val="Heading3"/>
      </w:pPr>
      <w:r>
        <w:rPr>
          <w:lang w:val="en-US"/>
        </w:rPr>
        <w:t xml:space="preserve">ADSP / ipos-claim-2df6ac5cbc3833a9808d</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During the Soft Reset routine, ADSP writes the ADSP RAM with the value 0.</w:t>
      </w:r>
    </w:p>
    <w:p>
      <w:pPr>
        <w:pStyle w:val="FirstParagraph"/>
      </w:pPr>
      <w:r>
        <w:rPr>
          <w:lang w:val="en-US"/>
        </w:rPr>
        <w:t xml:space="preserve">Exact contributor IDs: requirement:ADSP:DDS_STBIO1_0034:clause:1:meaning:1</w:t>
      </w:r>
    </w:p>
    <w:p>
      <w:pPr>
        <w:pStyle w:val="BodyText"/>
      </w:pPr>
      <w:r>
        <w:rPr>
          <w:lang w:val="en-US"/>
        </w:rPr>
        <w:t xml:space="preserve">Source references: requirement:ADSP:DDS_STBIO1_0034</w:t>
      </w:r>
    </w:p>
    <w:p>
      <w:pPr>
        <w:pStyle w:val="BodyText"/>
      </w:pPr>
      <w:r>
        <w:rPr>
          <w:lang w:val="en-US"/>
        </w:rPr>
        <w:t xml:space="preserve">Source: requirement:ADSP:DDS_STBIO1_0034; offsets 0 to 78</w:t>
      </w:r>
    </w:p>
    <w:p>
      <w:pPr>
        <w:pStyle w:val="SourceCode"/>
      </w:pPr>
      <w:r>
        <w:rPr>
          <w:rStyle w:val="VerbatimChar"/>
          <w:lang w:val="en-US"/>
        </w:rPr>
        <w:t xml:space="preserve">During the Soft Reset routine, ADSP shall write the ADSP RAM with the value 0.</w:t>
      </w:r>
    </w:p>
    <w:bookmarkEnd w:id="799"/>
    <w:bookmarkStart w:id="800" w:name="adsp--ipos-claim-9f9120a896f2fe77ffbd"/>
    <w:p>
      <w:pPr>
        <w:pStyle w:val="Heading3"/>
      </w:pPr>
      <w:r>
        <w:rPr>
          <w:lang w:val="en-US"/>
        </w:rPr>
        <w:t xml:space="preserve">ADSP / ipos-claim-9f9120a896f2fe77ffbd</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Only the first 3.5Kbyte of ADSP RAM is cleared, from address 0x000 to address 0xDFF.</w:t>
      </w:r>
    </w:p>
    <w:p>
      <w:pPr>
        <w:pStyle w:val="FirstParagraph"/>
      </w:pPr>
      <w:r>
        <w:rPr>
          <w:lang w:val="en-US"/>
        </w:rPr>
        <w:t xml:space="preserve">Exact contributor IDs: requirement:ADSP:DDS_STBIO1_0034:clause:2:meaning:1</w:t>
      </w:r>
    </w:p>
    <w:p>
      <w:pPr>
        <w:pStyle w:val="BodyText"/>
      </w:pPr>
      <w:r>
        <w:rPr>
          <w:lang w:val="en-US"/>
        </w:rPr>
        <w:t xml:space="preserve">Source references: requirement:ADSP:DDS_STBIO1_0034</w:t>
      </w:r>
    </w:p>
    <w:p>
      <w:pPr>
        <w:pStyle w:val="BodyText"/>
      </w:pPr>
      <w:r>
        <w:rPr>
          <w:lang w:val="en-US"/>
        </w:rPr>
        <w:t xml:space="preserve">Source: requirement:ADSP:DDS_STBIO1_0034; offsets 79 to 185</w:t>
      </w:r>
    </w:p>
    <w:p>
      <w:pPr>
        <w:pStyle w:val="SourceCode"/>
      </w:pPr>
      <w:r>
        <w:rPr>
          <w:rStyle w:val="VerbatimChar"/>
          <w:lang w:val="en-US"/>
        </w:rPr>
        <w:t xml:space="preserve">Only the first 3.5Kbyte of ADSP RAM shall be cleared, from address 0x000 to address 0xDFF [Vpriority High]</w:t>
      </w:r>
    </w:p>
    <w:bookmarkEnd w:id="800"/>
    <w:bookmarkStart w:id="801" w:name="adsp--ipos-claim-5596b557a8252624dec0"/>
    <w:p>
      <w:pPr>
        <w:pStyle w:val="Heading3"/>
      </w:pPr>
      <w:r>
        <w:rPr>
          <w:lang w:val="en-US"/>
        </w:rPr>
        <w:t xml:space="preserve">ADSP / ipos-claim-5596b557a8252624dec0</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During OTP boot operation, the ADSP copies the content of the OTP memory into the OTP registers, following the procedure to access OTP memory.</w:t>
      </w:r>
    </w:p>
    <w:p>
      <w:pPr>
        <w:pStyle w:val="FirstParagraph"/>
      </w:pPr>
      <w:r>
        <w:rPr>
          <w:lang w:val="en-US"/>
        </w:rPr>
        <w:t xml:space="preserve">Exact contributor IDs: requirement:ADSP:DDS_STBIO1_0015:clause:1:meaning:1</w:t>
      </w:r>
    </w:p>
    <w:p>
      <w:pPr>
        <w:pStyle w:val="BodyText"/>
      </w:pPr>
      <w:r>
        <w:rPr>
          <w:lang w:val="en-US"/>
        </w:rPr>
        <w:t xml:space="preserve">Source references: requirement:ADSP:DDS_STBIO1_0015</w:t>
      </w:r>
    </w:p>
    <w:p>
      <w:pPr>
        <w:pStyle w:val="BodyText"/>
      </w:pPr>
      <w:r>
        <w:rPr>
          <w:lang w:val="en-US"/>
        </w:rPr>
        <w:t xml:space="preserve">Source: requirement:ADSP:DDS_STBIO1_0015; offsets 0 to 162</w:t>
      </w:r>
    </w:p>
    <w:p>
      <w:pPr>
        <w:pStyle w:val="SourceCode"/>
      </w:pPr>
      <w:r>
        <w:rPr>
          <w:rStyle w:val="VerbatimChar"/>
          <w:lang w:val="en-US"/>
        </w:rPr>
        <w:t xml:space="preserve">During OTP boot operation, the ADSP shall copy the content of the OTP memory into the OTP registers, following the procedure to access OTP memory [Vpriority High]</w:t>
      </w:r>
    </w:p>
    <w:bookmarkEnd w:id="801"/>
    <w:bookmarkStart w:id="802" w:name="adsp--ipos-claim-776269afd85e09a5de62"/>
    <w:p>
      <w:pPr>
        <w:pStyle w:val="Heading3"/>
      </w:pPr>
      <w:r>
        <w:rPr>
          <w:lang w:val="en-US"/>
        </w:rPr>
        <w:t xml:space="preserve">ADSP / ipos-claim-776269afd85e09a5de62</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The BOOT routine starts when the OTP_BOOT bit rises and completes when quokka_boot_end rises.</w:t>
      </w:r>
    </w:p>
    <w:p>
      <w:pPr>
        <w:pStyle w:val="FirstParagraph"/>
      </w:pPr>
      <w:r>
        <w:rPr>
          <w:lang w:val="en-US"/>
        </w:rPr>
        <w:t xml:space="preserve">Exact contributor IDs: requirement:ADSP:DDS_STBIO1_0014:clause:1:meaning:1</w:t>
      </w:r>
    </w:p>
    <w:p>
      <w:pPr>
        <w:pStyle w:val="BodyText"/>
      </w:pPr>
      <w:r>
        <w:rPr>
          <w:lang w:val="en-US"/>
        </w:rPr>
        <w:t xml:space="preserve">Source references: requirement:ADSP:DDS_STBIO1_0014</w:t>
      </w:r>
    </w:p>
    <w:p>
      <w:pPr>
        <w:pStyle w:val="BodyText"/>
      </w:pPr>
      <w:r>
        <w:rPr>
          <w:lang w:val="en-US"/>
        </w:rPr>
        <w:t xml:space="preserve">Source: requirement:ADSP:DDS_STBIO1_0014; offsets 0 to 122</w:t>
      </w:r>
    </w:p>
    <w:p>
      <w:pPr>
        <w:pStyle w:val="SourceCode"/>
      </w:pPr>
      <w:r>
        <w:rPr>
          <w:rStyle w:val="VerbatimChar"/>
          <w:lang w:val="en-US"/>
        </w:rPr>
        <w:t xml:space="preserve">The BOOT routine shall starts when the OTP_BOOT bit rises and shall completes when quokka_boot_end rises. [Vpriority High]</w:t>
      </w:r>
    </w:p>
    <w:bookmarkEnd w:id="802"/>
    <w:bookmarkStart w:id="803" w:name="adsp--ipos-claim-b5d46eb6003c11cc0332"/>
    <w:p>
      <w:pPr>
        <w:pStyle w:val="Heading3"/>
      </w:pPr>
      <w:r>
        <w:rPr>
          <w:lang w:val="en-US"/>
        </w:rPr>
        <w:t xml:space="preserve">ADSP / ipos-claim-b5d46eb6003c11cc0332</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During the WRITE routine and after copying all OTP Registers into the OTP Memory, ADSP compares each value inside the OTP memory with the corresponding value in OTP Registers to check if the WRITE routine has been succesfull. If the WRITE routine has been succesfull, ADSP writes 0xFF into the last location of the OTP memory.</w:t>
      </w:r>
    </w:p>
    <w:p>
      <w:pPr>
        <w:pStyle w:val="FirstParagraph"/>
      </w:pPr>
      <w:r>
        <w:rPr>
          <w:lang w:val="en-US"/>
        </w:rPr>
        <w:t xml:space="preserve">Exact contributor IDs: requirement:ADSP:DDS_STBIO1_0021:clause:1:meaning:1, requirement:ADSP:DDS_STBIO1_0021:clause:2:meaning:1</w:t>
      </w:r>
    </w:p>
    <w:p>
      <w:pPr>
        <w:pStyle w:val="BodyText"/>
      </w:pPr>
      <w:r>
        <w:rPr>
          <w:lang w:val="en-US"/>
        </w:rPr>
        <w:t xml:space="preserve">Source references: requirement:ADSP:DDS_STBIO1_0021</w:t>
      </w:r>
    </w:p>
    <w:p>
      <w:pPr>
        <w:pStyle w:val="BodyText"/>
      </w:pPr>
      <w:r>
        <w:rPr>
          <w:lang w:val="en-US"/>
        </w:rPr>
        <w:t xml:space="preserve">Source: requirement:ADSP:DDS_STBIO1_0021; offsets 0 to 230</w:t>
      </w:r>
    </w:p>
    <w:p>
      <w:pPr>
        <w:pStyle w:val="SourceCode"/>
      </w:pPr>
      <w:r>
        <w:rPr>
          <w:rStyle w:val="VerbatimChar"/>
          <w:lang w:val="en-US"/>
        </w:rPr>
        <w:t xml:space="preserve">During the WRITE routine and after copying all OTP Registers into the OTP Memory, ADSP shall compare each value inside the OTP memory with the corresponding value in OTP Registers to check if the WRITE routine has been succesfull.</w:t>
      </w:r>
    </w:p>
    <w:p>
      <w:pPr>
        <w:pStyle w:val="FirstParagraph"/>
      </w:pPr>
      <w:r>
        <w:rPr>
          <w:lang w:val="en-US"/>
        </w:rPr>
        <w:t xml:space="preserve">Source: requirement:ADSP:DDS_STBIO1_0021; offsets 231 to 307</w:t>
      </w:r>
    </w:p>
    <w:p>
      <w:pPr>
        <w:pStyle w:val="SourceCode"/>
      </w:pPr>
      <w:r>
        <w:rPr>
          <w:rStyle w:val="VerbatimChar"/>
          <w:lang w:val="en-US"/>
        </w:rPr>
        <w:t xml:space="preserve">In that case ADSP shall write 0xFF into the last location of the OTP memory.</w:t>
      </w:r>
    </w:p>
    <w:bookmarkEnd w:id="803"/>
    <w:bookmarkStart w:id="804" w:name="adsp--ipos-claim-7d48618351971c46aa5e"/>
    <w:p>
      <w:pPr>
        <w:pStyle w:val="Heading3"/>
      </w:pPr>
      <w:r>
        <w:rPr>
          <w:lang w:val="en-US"/>
        </w:rPr>
        <w:t xml:space="preserve">ADSP / ipos-claim-7d48618351971c46aa5e</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During BOOT routine, ADSP first reads the last location of the OTP memory, at address 0x7F.</w:t>
      </w:r>
    </w:p>
    <w:p>
      <w:pPr>
        <w:pStyle w:val="FirstParagraph"/>
      </w:pPr>
      <w:r>
        <w:rPr>
          <w:lang w:val="en-US"/>
        </w:rPr>
        <w:t xml:space="preserve">Exact contributor IDs: requirement:ADSP:DDS_STBIO1_0016:clause:1:meaning:1</w:t>
      </w:r>
    </w:p>
    <w:p>
      <w:pPr>
        <w:pStyle w:val="BodyText"/>
      </w:pPr>
      <w:r>
        <w:rPr>
          <w:lang w:val="en-US"/>
        </w:rPr>
        <w:t xml:space="preserve">Source references: requirement:ADSP:DDS_STBIO1_0016</w:t>
      </w:r>
    </w:p>
    <w:p>
      <w:pPr>
        <w:pStyle w:val="BodyText"/>
      </w:pPr>
      <w:r>
        <w:rPr>
          <w:lang w:val="en-US"/>
        </w:rPr>
        <w:t xml:space="preserve">Source: requirement:ADSP:DDS_STBIO1_0016; offsets 0 to 96</w:t>
      </w:r>
    </w:p>
    <w:p>
      <w:pPr>
        <w:pStyle w:val="SourceCode"/>
      </w:pPr>
      <w:r>
        <w:rPr>
          <w:rStyle w:val="VerbatimChar"/>
          <w:lang w:val="en-US"/>
        </w:rPr>
        <w:t xml:space="preserve">During BOOT routine, ADSP shall first read the last location of the OTP memory, at address 0x7F.</w:t>
      </w:r>
    </w:p>
    <w:bookmarkEnd w:id="804"/>
    <w:bookmarkStart w:id="805" w:name="adsp--ipos-claim-14fcdf7c7530b73e5f20"/>
    <w:p>
      <w:pPr>
        <w:pStyle w:val="Heading3"/>
      </w:pPr>
      <w:r>
        <w:rPr>
          <w:lang w:val="en-US"/>
        </w:rPr>
        <w:t xml:space="preserve">ADSP / ipos-claim-14fcdf7c7530b73e5f20</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If the content is 0xFF, called “lifecycle” byte, then the READ operation proceeds from address 0 to address 0x2F; otherwise, ADSP does not perform any further reads.</w:t>
      </w:r>
    </w:p>
    <w:p>
      <w:pPr>
        <w:pStyle w:val="FirstParagraph"/>
      </w:pPr>
      <w:r>
        <w:rPr>
          <w:lang w:val="en-US"/>
        </w:rPr>
        <w:t xml:space="preserve">Exact contributor IDs: requirement:ADSP:DDS_STBIO1_0016:clause:2:meaning:1</w:t>
      </w:r>
    </w:p>
    <w:p>
      <w:pPr>
        <w:pStyle w:val="BodyText"/>
      </w:pPr>
      <w:r>
        <w:rPr>
          <w:lang w:val="en-US"/>
        </w:rPr>
        <w:t xml:space="preserve">Source references: requirement:ADSP:DDS_STBIO1_0016</w:t>
      </w:r>
    </w:p>
    <w:p>
      <w:pPr>
        <w:pStyle w:val="BodyText"/>
      </w:pPr>
      <w:r>
        <w:rPr>
          <w:lang w:val="en-US"/>
        </w:rPr>
        <w:t xml:space="preserve">Source: requirement:ADSP:DDS_STBIO1_0016; offsets 97 to 263</w:t>
      </w:r>
    </w:p>
    <w:p>
      <w:pPr>
        <w:pStyle w:val="SourceCode"/>
      </w:pPr>
      <w:r>
        <w:rPr>
          <w:rStyle w:val="VerbatimChar"/>
          <w:lang w:val="en-US"/>
        </w:rPr>
        <w:t xml:space="preserve">If the content is 0xFF, called “lifecycle” byte, then the READ operation proceeds from address 0 to address 0x2F; otherwise, ADSP shall not perform any further reads.</w:t>
      </w:r>
    </w:p>
    <w:bookmarkEnd w:id="805"/>
    <w:bookmarkStart w:id="806" w:name="adsp--ipos-claim-3a874f8db5342b611850"/>
    <w:p>
      <w:pPr>
        <w:pStyle w:val="Heading3"/>
      </w:pPr>
      <w:r>
        <w:rPr>
          <w:lang w:val="en-US"/>
        </w:rPr>
        <w:t xml:space="preserve">ADSP / ipos-claim-3a874f8db5342b611850</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The WRITE routine starts when OTP Write Bit rises and completes when quokka_run falls.</w:t>
      </w:r>
    </w:p>
    <w:p>
      <w:pPr>
        <w:pStyle w:val="FirstParagraph"/>
      </w:pPr>
      <w:r>
        <w:rPr>
          <w:lang w:val="en-US"/>
        </w:rPr>
        <w:t xml:space="preserve">Exact contributor IDs: requirement:ADSP:DDS_STBIO1_0018:clause:1:meaning:1</w:t>
      </w:r>
    </w:p>
    <w:p>
      <w:pPr>
        <w:pStyle w:val="BodyText"/>
      </w:pPr>
      <w:r>
        <w:rPr>
          <w:lang w:val="en-US"/>
        </w:rPr>
        <w:t xml:space="preserve">Source references: requirement:ADSP:DDS_STBIO1_0018</w:t>
      </w:r>
    </w:p>
    <w:p>
      <w:pPr>
        <w:pStyle w:val="BodyText"/>
      </w:pPr>
      <w:r>
        <w:rPr>
          <w:lang w:val="en-US"/>
        </w:rPr>
        <w:t xml:space="preserve">Source: requirement:ADSP:DDS_STBIO1_0018; offsets 0 to 108</w:t>
      </w:r>
    </w:p>
    <w:p>
      <w:pPr>
        <w:pStyle w:val="SourceCode"/>
      </w:pPr>
      <w:r>
        <w:rPr>
          <w:rStyle w:val="VerbatimChar"/>
          <w:lang w:val="en-US"/>
        </w:rPr>
        <w:t xml:space="preserve">The WRITE routine shall start when OTP Write Bit rises and completes when quokka_run falls. [Vpriority High]</w:t>
      </w:r>
    </w:p>
    <w:bookmarkEnd w:id="806"/>
    <w:bookmarkStart w:id="807" w:name="adsp--ipos-claim-d4ee533fe349e817eda9"/>
    <w:p>
      <w:pPr>
        <w:pStyle w:val="Heading3"/>
      </w:pPr>
      <w:r>
        <w:rPr>
          <w:lang w:val="en-US"/>
        </w:rPr>
        <w:t xml:space="preserve">ADSP / ipos-claim-d4ee533fe349e817eda9</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If during the start of a new operation, more than one bit is written into CONTROL_A reg in the same write operation, ADSP executes only the routine at higher priority and discard the others. The priority order is 1: SOFT RESET routine, 2: OTP WRITE routine, 3: OTP TEST routine and 4: OTP BOOT routine , from higher to lower priority.</w:t>
      </w:r>
    </w:p>
    <w:p>
      <w:pPr>
        <w:pStyle w:val="FirstParagraph"/>
      </w:pPr>
      <w:r>
        <w:rPr>
          <w:lang w:val="en-US"/>
        </w:rPr>
        <w:t xml:space="preserve">Exact contributor IDs: requirement:ADSP:DDS_STBIO1_0035:clause:1:meaning:1, requirement:ADSP:DDS_STBIO1_0035:clause:2:priority</w:t>
      </w:r>
    </w:p>
    <w:p>
      <w:pPr>
        <w:pStyle w:val="BodyText"/>
      </w:pPr>
      <w:r>
        <w:rPr>
          <w:lang w:val="en-US"/>
        </w:rPr>
        <w:t xml:space="preserve">Source references: requirement:ADSP:DDS_STBIO1_0035</w:t>
      </w:r>
    </w:p>
    <w:p>
      <w:pPr>
        <w:pStyle w:val="BodyText"/>
      </w:pPr>
      <w:r>
        <w:rPr>
          <w:lang w:val="en-US"/>
        </w:rPr>
        <w:t xml:space="preserve">Source: requirement:ADSP:DDS_STBIO1_0035; offsets 0 to 195</w:t>
      </w:r>
    </w:p>
    <w:p>
      <w:pPr>
        <w:pStyle w:val="SourceCode"/>
      </w:pPr>
      <w:r>
        <w:rPr>
          <w:rStyle w:val="VerbatimChar"/>
          <w:lang w:val="en-US"/>
        </w:rPr>
        <w:t xml:space="preserve">If during the start of a new operation, more than one bit is written into CONTROL_A reg in the same write operation, ADSP shall execute only the routine at higher priority and discard the others.</w:t>
      </w:r>
    </w:p>
    <w:p>
      <w:pPr>
        <w:pStyle w:val="FirstParagraph"/>
      </w:pPr>
      <w:r>
        <w:rPr>
          <w:lang w:val="en-US"/>
        </w:rPr>
        <w:t xml:space="preserve">Source: requirement:ADSP:DDS_STBIO1_0035; offsets 196 to 360</w:t>
      </w:r>
    </w:p>
    <w:p>
      <w:pPr>
        <w:pStyle w:val="SourceCode"/>
      </w:pPr>
      <w:r>
        <w:rPr>
          <w:rStyle w:val="VerbatimChar"/>
          <w:lang w:val="en-US"/>
        </w:rPr>
        <w:t xml:space="preserve">Priority is listed below, with first routine at higher priority: 1. SOFT RESET routine 2. OTP WRITE routine 3. OTP TEST routine 4. OTP BOOT routine [Vpriority High]</w:t>
      </w:r>
    </w:p>
    <w:bookmarkEnd w:id="807"/>
    <w:bookmarkStart w:id="808" w:name="adsp--ipos-claim-9a6518eec56a3744a31b"/>
    <w:p>
      <w:pPr>
        <w:pStyle w:val="Heading3"/>
      </w:pPr>
      <w:r>
        <w:rPr>
          <w:lang w:val="en-US"/>
        </w:rPr>
        <w:t xml:space="preserve">ADSP / ipos-claim-9a6518eec56a3744a31b</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To move OTP signal, ADSP writes a new value in a regbank by AHB protocol.</w:t>
      </w:r>
    </w:p>
    <w:p>
      <w:pPr>
        <w:pStyle w:val="FirstParagraph"/>
      </w:pPr>
      <w:r>
        <w:rPr>
          <w:lang w:val="en-US"/>
        </w:rPr>
        <w:t xml:space="preserve">Exact contributor IDs: requirement:ADSP:DDS_STBIO1_0013:clause:1:meaning:1</w:t>
      </w:r>
    </w:p>
    <w:p>
      <w:pPr>
        <w:pStyle w:val="BodyText"/>
      </w:pPr>
      <w:r>
        <w:rPr>
          <w:lang w:val="en-US"/>
        </w:rPr>
        <w:t xml:space="preserve">Source references: requirement:ADSP:DDS_STBIO1_0013</w:t>
      </w:r>
    </w:p>
    <w:p>
      <w:pPr>
        <w:pStyle w:val="BodyText"/>
      </w:pPr>
      <w:r>
        <w:rPr>
          <w:lang w:val="en-US"/>
        </w:rPr>
        <w:t xml:space="preserve">Source: requirement:ADSP:DDS_STBIO1_0013; offsets 0 to 78</w:t>
      </w:r>
    </w:p>
    <w:p>
      <w:pPr>
        <w:pStyle w:val="SourceCode"/>
      </w:pPr>
      <w:r>
        <w:rPr>
          <w:rStyle w:val="VerbatimChar"/>
          <w:lang w:val="en-US"/>
        </w:rPr>
        <w:t xml:space="preserve">To move OTP signal, ADSP shall write a new value in a regbank by AHB protocol.</w:t>
      </w:r>
    </w:p>
    <w:bookmarkEnd w:id="808"/>
    <w:bookmarkStart w:id="809" w:name="adsp--ipos-claim-f848c225b26e54b3def4"/>
    <w:p>
      <w:pPr>
        <w:pStyle w:val="Heading3"/>
      </w:pPr>
      <w:r>
        <w:rPr>
          <w:lang w:val="en-US"/>
        </w:rPr>
        <w:t xml:space="preserve">ADSP / ipos-claim-f848c225b26e54b3def4</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The TEST routine starts when OTP Test Bit rises and completes when quokka_run falls.</w:t>
      </w:r>
    </w:p>
    <w:p>
      <w:pPr>
        <w:pStyle w:val="FirstParagraph"/>
      </w:pPr>
      <w:r>
        <w:rPr>
          <w:lang w:val="en-US"/>
        </w:rPr>
        <w:t xml:space="preserve">Exact contributor IDs: requirement:ADSP:DDS_STBIO1_0027:clause:1:meaning:1</w:t>
      </w:r>
    </w:p>
    <w:p>
      <w:pPr>
        <w:pStyle w:val="BodyText"/>
      </w:pPr>
      <w:r>
        <w:rPr>
          <w:lang w:val="en-US"/>
        </w:rPr>
        <w:t xml:space="preserve">Source references: requirement:ADSP:DDS_STBIO1_0027</w:t>
      </w:r>
    </w:p>
    <w:p>
      <w:pPr>
        <w:pStyle w:val="BodyText"/>
      </w:pPr>
      <w:r>
        <w:rPr>
          <w:lang w:val="en-US"/>
        </w:rPr>
        <w:t xml:space="preserve">Source: requirement:ADSP:DDS_STBIO1_0027; offsets 0 to 106</w:t>
      </w:r>
    </w:p>
    <w:p>
      <w:pPr>
        <w:pStyle w:val="SourceCode"/>
      </w:pPr>
      <w:r>
        <w:rPr>
          <w:rStyle w:val="VerbatimChar"/>
          <w:lang w:val="en-US"/>
        </w:rPr>
        <w:t xml:space="preserve">The TEST routine shall start when OTP Test Bit rises and completes when quokka_run falls. [Vpriority High]</w:t>
      </w:r>
    </w:p>
    <w:bookmarkEnd w:id="809"/>
    <w:bookmarkStart w:id="810" w:name="adsp--ipos-claim-6d085d95192c54d7604d"/>
    <w:p>
      <w:pPr>
        <w:pStyle w:val="Heading3"/>
      </w:pPr>
      <w:r>
        <w:rPr>
          <w:lang w:val="en-US"/>
        </w:rPr>
        <w:t xml:space="preserve">ADSP / ipos-claim-6d085d95192c54d7604d</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The Soft Reset routine starts when SOFT_RESET Bit (in CONTROL_A register) rises and completes when quokka_run falls.</w:t>
      </w:r>
    </w:p>
    <w:p>
      <w:pPr>
        <w:pStyle w:val="FirstParagraph"/>
      </w:pPr>
      <w:r>
        <w:rPr>
          <w:lang w:val="en-US"/>
        </w:rPr>
        <w:t xml:space="preserve">Exact contributor IDs: requirement:ADSP:DDS_STBIO1_0033:clause:1:meaning:1</w:t>
      </w:r>
    </w:p>
    <w:p>
      <w:pPr>
        <w:pStyle w:val="BodyText"/>
      </w:pPr>
      <w:r>
        <w:rPr>
          <w:lang w:val="en-US"/>
        </w:rPr>
        <w:t xml:space="preserve">Source references: requirement:ADSP:DDS_STBIO1_0033</w:t>
      </w:r>
    </w:p>
    <w:p>
      <w:pPr>
        <w:pStyle w:val="BodyText"/>
      </w:pPr>
      <w:r>
        <w:rPr>
          <w:lang w:val="en-US"/>
        </w:rPr>
        <w:t xml:space="preserve">Source: requirement:ADSP:DDS_STBIO1_0033; offsets 0 to 138</w:t>
      </w:r>
    </w:p>
    <w:p>
      <w:pPr>
        <w:pStyle w:val="SourceCode"/>
      </w:pPr>
      <w:r>
        <w:rPr>
          <w:rStyle w:val="VerbatimChar"/>
          <w:lang w:val="en-US"/>
        </w:rPr>
        <w:t xml:space="preserve">The Soft Reset routine shall start when SOFT_RESET Bit (in CONTROL_A register) rises and completes when quokka_run falls. [Vpriority High]</w:t>
      </w:r>
    </w:p>
    <w:bookmarkEnd w:id="810"/>
    <w:bookmarkStart w:id="811" w:name="adsp--ipos-claim-0e2113f97bb15f9a45af"/>
    <w:p>
      <w:pPr>
        <w:pStyle w:val="Heading3"/>
      </w:pPr>
      <w:r>
        <w:rPr>
          <w:lang w:val="en-US"/>
        </w:rPr>
        <w:t xml:space="preserve">ADSP / ipos-claim-0e2113f97bb15f9a45af</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The TEST routines allows reading an 8-bit word on OTP of a specific address written in OTP_A register, and write this value in OTP_D_TEST register.</w:t>
      </w:r>
    </w:p>
    <w:p>
      <w:pPr>
        <w:pStyle w:val="FirstParagraph"/>
      </w:pPr>
      <w:r>
        <w:rPr>
          <w:lang w:val="en-US"/>
        </w:rPr>
        <w:t xml:space="preserve">Exact contributor IDs: requirement:ADSP:DDS_STBIO1_0028:clause:1:meaning:1</w:t>
      </w:r>
    </w:p>
    <w:p>
      <w:pPr>
        <w:pStyle w:val="BodyText"/>
      </w:pPr>
      <w:r>
        <w:rPr>
          <w:lang w:val="en-US"/>
        </w:rPr>
        <w:t xml:space="preserve">Source references: requirement:ADSP:DDS_STBIO1_0028</w:t>
      </w:r>
    </w:p>
    <w:p>
      <w:pPr>
        <w:pStyle w:val="BodyText"/>
      </w:pPr>
      <w:r>
        <w:rPr>
          <w:lang w:val="en-US"/>
        </w:rPr>
        <w:t xml:space="preserve">Source: requirement:ADSP:DDS_STBIO1_0028; offsets 0 to 183</w:t>
      </w:r>
    </w:p>
    <w:p>
      <w:pPr>
        <w:pStyle w:val="SourceCode"/>
      </w:pPr>
      <w:r>
        <w:rPr>
          <w:rStyle w:val="VerbatimChar"/>
          <w:lang w:val="en-US"/>
        </w:rPr>
        <w:t xml:space="preserve">[DDS_STBIO1_0028] Requirement: The TEST routines shall allow reading an 8-bit word on OTP of a specific address written in OTP_A register, and write this value in OTP_D_TEST register.</w:t>
      </w:r>
    </w:p>
    <w:bookmarkEnd w:id="811"/>
    <w:bookmarkStart w:id="812" w:name="adsp--ipos-claim-f98b34bb4156d8c2bbea"/>
    <w:p>
      <w:pPr>
        <w:pStyle w:val="Heading3"/>
      </w:pPr>
      <w:r>
        <w:rPr>
          <w:lang w:val="en-US"/>
        </w:rPr>
        <w:t xml:space="preserve">ADSP / ipos-claim-f98b34bb4156d8c2bbea</w:t>
      </w:r>
    </w:p>
    <w:p>
      <w:pPr>
        <w:pStyle w:val="FirstParagraph"/>
      </w:pPr>
      <w:r>
        <w:rPr>
          <w:lang w:val="en-US"/>
        </w:rPr>
        <w:t xml:space="preserve">Disposition: previously selected claim retained</w:t>
      </w:r>
    </w:p>
    <w:p>
      <w:pPr>
        <w:pStyle w:val="BodyText"/>
      </w:pPr>
      <w:r>
        <w:rPr>
          <w:lang w:val="en-US"/>
        </w:rPr>
        <w:t xml:space="preserve">Section: 1.4 Supported block functions</w:t>
      </w:r>
    </w:p>
    <w:p>
      <w:pPr>
        <w:pStyle w:val="SourceCode"/>
      </w:pPr>
      <w:r>
        <w:rPr>
          <w:rStyle w:val="VerbatimChar"/>
          <w:lang w:val="en-US"/>
        </w:rPr>
        <w:t xml:space="preserve">To perform a BOOT routine, OTP_BOOT bit is written when quokka_run is low.</w:t>
      </w:r>
    </w:p>
    <w:p>
      <w:pPr>
        <w:pStyle w:val="FirstParagraph"/>
      </w:pPr>
      <w:r>
        <w:rPr>
          <w:lang w:val="en-US"/>
        </w:rPr>
        <w:t xml:space="preserve">Exact contributor IDs: requirement:ADSP:DDS_STBIO1_0017:clause:1:meaning:1</w:t>
      </w:r>
    </w:p>
    <w:p>
      <w:pPr>
        <w:pStyle w:val="BodyText"/>
      </w:pPr>
      <w:r>
        <w:rPr>
          <w:lang w:val="en-US"/>
        </w:rPr>
        <w:t xml:space="preserve">Source references: requirement:ADSP:DDS_STBIO1_0017</w:t>
      </w:r>
    </w:p>
    <w:p>
      <w:pPr>
        <w:pStyle w:val="BodyText"/>
      </w:pPr>
      <w:r>
        <w:rPr>
          <w:lang w:val="en-US"/>
        </w:rPr>
        <w:t xml:space="preserve">Source: requirement:ADSP:DDS_STBIO1_0017; offsets 0 to 97</w:t>
      </w:r>
    </w:p>
    <w:p>
      <w:pPr>
        <w:pStyle w:val="SourceCode"/>
      </w:pPr>
      <w:r>
        <w:rPr>
          <w:rStyle w:val="VerbatimChar"/>
          <w:lang w:val="en-US"/>
        </w:rPr>
        <w:t xml:space="preserve">To perform a BOOT routine, OTP_BOOT bit shall be written when quokka_run is low. [Vpriority High]</w:t>
      </w:r>
    </w:p>
    <w:bookmarkEnd w:id="812"/>
    <w:bookmarkStart w:id="813" w:name="X92f56e6e065db3127628fd7e555d5f437e48697"/>
    <w:p>
      <w:pPr>
        <w:pStyle w:val="Heading3"/>
      </w:pPr>
      <w:r>
        <w:rPr>
          <w:lang w:val="en-US"/>
        </w:rPr>
        <w:t xml:space="preserve">I2C_SPI_AHB / ipos-claim-4e84cf0e9fd83c6ef14a</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1.1 Functionality</w:t>
      </w:r>
    </w:p>
    <w:p>
      <w:pPr>
        <w:pStyle w:val="SourceCode"/>
      </w:pPr>
      <w:r>
        <w:rPr>
          <w:rStyle w:val="VerbatimChar"/>
          <w:lang w:val="en-US"/>
        </w:rPr>
        <w:t xml:space="preserve">The I2C_SPI_AHB block is designed to accept I2C/SPI accesses and translate them as needed into AHB transactions for device configuration and readback, including ISPU access.</w:t>
      </w:r>
    </w:p>
    <w:p>
      <w:pPr>
        <w:pStyle w:val="FirstParagraph"/>
      </w:pPr>
      <w:r>
        <w:rPr>
          <w:lang w:val="en-US"/>
        </w:rPr>
        <w:t xml:space="preserve">Exact contributor IDs: inventory:function:clause:1:meaning:1</w:t>
      </w:r>
    </w:p>
    <w:p>
      <w:pPr>
        <w:pStyle w:val="BodyText"/>
      </w:pPr>
      <w:r>
        <w:rPr>
          <w:lang w:val="en-US"/>
        </w:rPr>
        <w:t xml:space="preserve">Source references: inventory:function</w:t>
      </w:r>
    </w:p>
    <w:p>
      <w:pPr>
        <w:pStyle w:val="BodyText"/>
      </w:pPr>
      <w:r>
        <w:rPr>
          <w:lang w:val="en-US"/>
        </w:rPr>
        <w:t xml:space="preserve">Source: inventory:function; offsets 0 to 136</w:t>
      </w:r>
    </w:p>
    <w:p>
      <w:pPr>
        <w:pStyle w:val="SourceCode"/>
      </w:pPr>
      <w:r>
        <w:rPr>
          <w:rStyle w:val="VerbatimChar"/>
          <w:lang w:val="en-US"/>
        </w:rPr>
        <w:t xml:space="preserve">Accept I2C/SPI accesses and translate them as needed into AHB transactions for device configuration and readback, including ISPU access.</w:t>
      </w:r>
    </w:p>
    <w:bookmarkEnd w:id="813"/>
    <w:bookmarkStart w:id="814" w:name="X757ebd2222a92ae80e47b0ae649884093196203"/>
    <w:p>
      <w:pPr>
        <w:pStyle w:val="Heading3"/>
      </w:pPr>
      <w:r>
        <w:rPr>
          <w:lang w:val="en-US"/>
        </w:rPr>
        <w:t xml:space="preserve">I2C_SPI_AHB / ipos-claim-abaa8ff2e35f53b3c0c5</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1.2 Supported functions and scope</w:t>
      </w:r>
    </w:p>
    <w:p>
      <w:pPr>
        <w:pStyle w:val="SourceCode"/>
      </w:pPr>
      <w:r>
        <w:rPr>
          <w:rStyle w:val="VerbatimChar"/>
          <w:lang w:val="en-US"/>
        </w:rPr>
        <w:t xml:space="preserve">The I2C_SPI_AHB block accepts Host bus transactions and produces Protocol-compliant responses.</w:t>
      </w:r>
    </w:p>
    <w:p>
      <w:pPr>
        <w:pStyle w:val="FirstParagraph"/>
      </w:pPr>
      <w:r>
        <w:rPr>
          <w:lang w:val="en-US"/>
        </w:rPr>
        <w:t xml:space="preserve">Exact contributor IDs: inventory:inputs:clause:1:meaning:1, inventory:outputs:clause:1:meaning:1</w:t>
      </w:r>
    </w:p>
    <w:p>
      <w:pPr>
        <w:pStyle w:val="BodyText"/>
      </w:pPr>
      <w:r>
        <w:rPr>
          <w:lang w:val="en-US"/>
        </w:rPr>
        <w:t xml:space="preserve">Source references: inventory:inputs; inventory:outputs</w:t>
      </w:r>
    </w:p>
    <w:p>
      <w:pPr>
        <w:pStyle w:val="BodyText"/>
      </w:pPr>
      <w:r>
        <w:rPr>
          <w:lang w:val="en-US"/>
        </w:rPr>
        <w:t xml:space="preserve">Source: inventory:inputs; offsets 0 to 21</w:t>
      </w:r>
    </w:p>
    <w:p>
      <w:pPr>
        <w:pStyle w:val="SourceCode"/>
      </w:pPr>
      <w:r>
        <w:rPr>
          <w:rStyle w:val="VerbatimChar"/>
          <w:lang w:val="en-US"/>
        </w:rPr>
        <w:t xml:space="preserve">Host bus transactions</w:t>
      </w:r>
    </w:p>
    <w:p>
      <w:pPr>
        <w:pStyle w:val="FirstParagraph"/>
      </w:pPr>
      <w:r>
        <w:rPr>
          <w:lang w:val="en-US"/>
        </w:rPr>
        <w:t xml:space="preserve">Source: inventory:outputs; offsets 0 to 28</w:t>
      </w:r>
    </w:p>
    <w:p>
      <w:pPr>
        <w:pStyle w:val="SourceCode"/>
      </w:pPr>
      <w:r>
        <w:rPr>
          <w:rStyle w:val="VerbatimChar"/>
          <w:lang w:val="en-US"/>
        </w:rPr>
        <w:t xml:space="preserve">Protocol-compliant responses</w:t>
      </w:r>
    </w:p>
    <w:bookmarkEnd w:id="814"/>
    <w:bookmarkStart w:id="815" w:name="Xa408416855e8b4c03d0364c5bcb37e3016494a9"/>
    <w:p>
      <w:pPr>
        <w:pStyle w:val="Heading3"/>
      </w:pPr>
      <w:r>
        <w:rPr>
          <w:lang w:val="en-US"/>
        </w:rPr>
        <w:t xml:space="preserve">I2C_SPI_AHB / ipos-claim-f046450e580214094151</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An I2C/SPI write access to the address 0x60-0x67 is translated in an AHB write access to the configured AHB address (contained in registers SAM_ADDR_BYTE0/1/2/3, address 0x50/0x51/0x52/0x53).</w:t>
      </w:r>
    </w:p>
    <w:p>
      <w:pPr>
        <w:pStyle w:val="FirstParagraph"/>
      </w:pPr>
      <w:r>
        <w:rPr>
          <w:lang w:val="en-US"/>
        </w:rPr>
        <w:t xml:space="preserve">Exact contributor IDs: requirement:I2C_SPI_AHB:DDS_STBIO1_8003:clause:1:meaning:1</w:t>
      </w:r>
    </w:p>
    <w:p>
      <w:pPr>
        <w:pStyle w:val="BodyText"/>
      </w:pPr>
      <w:r>
        <w:rPr>
          <w:lang w:val="en-US"/>
        </w:rPr>
        <w:t xml:space="preserve">Source references: requirement:I2C_SPI_AHB:DDS_STBIO1_8003</w:t>
      </w:r>
    </w:p>
    <w:p>
      <w:pPr>
        <w:pStyle w:val="BodyText"/>
      </w:pPr>
      <w:r>
        <w:rPr>
          <w:lang w:val="en-US"/>
        </w:rPr>
        <w:t xml:space="preserve">Source: requirement:I2C_SPI_AHB:DDS_STBIO1_8003; offsets 0 to 242</w:t>
      </w:r>
    </w:p>
    <w:p>
      <w:pPr>
        <w:pStyle w:val="SourceCode"/>
      </w:pPr>
      <w:r>
        <w:rPr>
          <w:rStyle w:val="VerbatimChar"/>
          <w:lang w:val="en-US"/>
        </w:rPr>
        <w:t xml:space="preserve">An I2C/SPI write access to the address 0x60-0x67 shall be translated in an AHB write access to the configured AHB address (contained in registers SAM_ADDR_BYTE0/1/2/3, address 0x50/0x51/0x52/0x53). [TO: IPOS_I2C_SPI_AHB_0009] [Vpriority High]</w:t>
      </w:r>
    </w:p>
    <w:bookmarkEnd w:id="815"/>
    <w:bookmarkStart w:id="816" w:name="X5917c748699a7c86242a53f27eda37b1e59b931"/>
    <w:p>
      <w:pPr>
        <w:pStyle w:val="Heading3"/>
      </w:pPr>
      <w:r>
        <w:rPr>
          <w:lang w:val="en-US"/>
        </w:rPr>
        <w:t xml:space="preserve">I2C_SPI_AHB / ipos-claim-7b6e4a67fa9b242b2e60</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On AHB interface, BURST is not supported as well as LOCKED transfers.</w:t>
      </w:r>
    </w:p>
    <w:p>
      <w:pPr>
        <w:pStyle w:val="FirstParagraph"/>
      </w:pPr>
      <w:r>
        <w:rPr>
          <w:lang w:val="en-US"/>
        </w:rPr>
        <w:t xml:space="preserve">Exact contributor IDs: requirement:I2C_SPI_AHB:DDS_STBIO1_8007:clause:1:meaning:1</w:t>
      </w:r>
    </w:p>
    <w:p>
      <w:pPr>
        <w:pStyle w:val="BodyText"/>
      </w:pPr>
      <w:r>
        <w:rPr>
          <w:lang w:val="en-US"/>
        </w:rPr>
        <w:t xml:space="preserve">Source references: requirement:I2C_SPI_AHB:DDS_STBIO1_8007</w:t>
      </w:r>
    </w:p>
    <w:p>
      <w:pPr>
        <w:pStyle w:val="BodyText"/>
      </w:pPr>
      <w:r>
        <w:rPr>
          <w:lang w:val="en-US"/>
        </w:rPr>
        <w:t xml:space="preserve">Source: requirement:I2C_SPI_AHB:DDS_STBIO1_8007; offsets 0 to 103</w:t>
      </w:r>
    </w:p>
    <w:p>
      <w:pPr>
        <w:pStyle w:val="SourceCode"/>
      </w:pPr>
      <w:r>
        <w:rPr>
          <w:rStyle w:val="VerbatimChar"/>
          <w:lang w:val="en-US"/>
        </w:rPr>
        <w:t xml:space="preserve">On AHB interface, BURST shall not be supported as well as LOCKED transfers. [TO: IPOS_I2C_SPI_AHB_0362]</w:t>
      </w:r>
    </w:p>
    <w:bookmarkEnd w:id="816"/>
    <w:bookmarkStart w:id="817" w:name="X9a9c86695f63df140587086d91a1bcc6360a75d"/>
    <w:p>
      <w:pPr>
        <w:pStyle w:val="Heading3"/>
      </w:pPr>
      <w:r>
        <w:rPr>
          <w:lang w:val="en-US"/>
        </w:rPr>
        <w:t xml:space="preserve">I2C_SPI_AHB / ipos-claim-dd95545e272201224260</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An I2C/SPI read access to the address 0x70-0x7f is translated in an AHB read access to the configured AHB address (contained in registers SAM_ADDR_BYTE0/1/2/3, address 0x50/0x51/0x52/0x53).</w:t>
      </w:r>
    </w:p>
    <w:p>
      <w:pPr>
        <w:pStyle w:val="FirstParagraph"/>
      </w:pPr>
      <w:r>
        <w:rPr>
          <w:lang w:val="en-US"/>
        </w:rPr>
        <w:t xml:space="preserve">Exact contributor IDs: requirement:I2C_SPI_AHB:DDS_STBIO1_8005:clause:1:meaning:1</w:t>
      </w:r>
    </w:p>
    <w:p>
      <w:pPr>
        <w:pStyle w:val="BodyText"/>
      </w:pPr>
      <w:r>
        <w:rPr>
          <w:lang w:val="en-US"/>
        </w:rPr>
        <w:t xml:space="preserve">Source references: requirement:I2C_SPI_AHB:DDS_STBIO1_8005</w:t>
      </w:r>
    </w:p>
    <w:p>
      <w:pPr>
        <w:pStyle w:val="BodyText"/>
      </w:pPr>
      <w:r>
        <w:rPr>
          <w:lang w:val="en-US"/>
        </w:rPr>
        <w:t xml:space="preserve">Source: requirement:I2C_SPI_AHB:DDS_STBIO1_8005; offsets 0 to 240</w:t>
      </w:r>
    </w:p>
    <w:p>
      <w:pPr>
        <w:pStyle w:val="SourceCode"/>
      </w:pPr>
      <w:r>
        <w:rPr>
          <w:rStyle w:val="VerbatimChar"/>
          <w:lang w:val="en-US"/>
        </w:rPr>
        <w:t xml:space="preserve">An I2C/SPI read access to the address 0x70-0x7f shall be translated in an AHB read access to the configured AHB address (contained in registers SAM_ADDR_BYTE0/1/2/3, address 0x50/0x51/0x52/0x53). [TO: IPOS_I2C_SPI_AHB_0011] [Vpriority High]</w:t>
      </w:r>
    </w:p>
    <w:bookmarkEnd w:id="817"/>
    <w:bookmarkStart w:id="818" w:name="X4f1161adf246dc707101811b93ac933fab858d1"/>
    <w:p>
      <w:pPr>
        <w:pStyle w:val="Heading3"/>
      </w:pPr>
      <w:r>
        <w:rPr>
          <w:lang w:val="en-US"/>
        </w:rPr>
        <w:t xml:space="preserve">I2C_SPI_AHB / ipos-claim-b0b30b0adf01f7bb9071</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I2C interface supports all the specified modalities (Standard, FM, FM+) and, if configured, HS is also supported.</w:t>
      </w:r>
    </w:p>
    <w:p>
      <w:pPr>
        <w:pStyle w:val="FirstParagraph"/>
      </w:pPr>
      <w:r>
        <w:rPr>
          <w:lang w:val="en-US"/>
        </w:rPr>
        <w:t xml:space="preserve">Exact contributor IDs: requirement:I2C_SPI_AHB:DDS_STBIO1_8000:clause:1:meaning:1</w:t>
      </w:r>
    </w:p>
    <w:p>
      <w:pPr>
        <w:pStyle w:val="BodyText"/>
      </w:pPr>
      <w:r>
        <w:rPr>
          <w:lang w:val="en-US"/>
        </w:rPr>
        <w:t xml:space="preserve">Source references: requirement:I2C_SPI_AHB:DDS_STBIO1_8000</w:t>
      </w:r>
    </w:p>
    <w:p>
      <w:pPr>
        <w:pStyle w:val="BodyText"/>
      </w:pPr>
      <w:r>
        <w:rPr>
          <w:lang w:val="en-US"/>
        </w:rPr>
        <w:t xml:space="preserve">Source: requirement:I2C_SPI_AHB:DDS_STBIO1_8000; offsets 0 to 149</w:t>
      </w:r>
    </w:p>
    <w:p>
      <w:pPr>
        <w:pStyle w:val="SourceCode"/>
      </w:pPr>
      <w:r>
        <w:rPr>
          <w:rStyle w:val="VerbatimChar"/>
          <w:lang w:val="en-US"/>
        </w:rPr>
        <w:t xml:space="preserve">[DDS_STBIO1_8000] Requirement: I2C interface shall support all the specified modalities (Standard, FM, FM+) and, if configured, HS is also supported.</w:t>
      </w:r>
    </w:p>
    <w:bookmarkEnd w:id="818"/>
    <w:bookmarkStart w:id="819" w:name="X77fbc765d55a665009df3494823a22c0fe11aa3"/>
    <w:p>
      <w:pPr>
        <w:pStyle w:val="Heading3"/>
      </w:pPr>
      <w:r>
        <w:rPr>
          <w:lang w:val="en-US"/>
        </w:rPr>
        <w:t xml:space="preserve">I2C_SPI_AHB / ipos-claim-598248448eb9a8c7d300</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Clock frequency ratio between system (AHB) and I2C/SPI interfaces domains are at least 2 times.</w:t>
      </w:r>
    </w:p>
    <w:p>
      <w:pPr>
        <w:pStyle w:val="FirstParagraph"/>
      </w:pPr>
      <w:r>
        <w:rPr>
          <w:lang w:val="en-US"/>
        </w:rPr>
        <w:t xml:space="preserve">Exact contributor IDs: requirement:I2C_SPI_AHB:DDS_STBIO1_8001:clause:1:meaning:1</w:t>
      </w:r>
    </w:p>
    <w:p>
      <w:pPr>
        <w:pStyle w:val="BodyText"/>
      </w:pPr>
      <w:r>
        <w:rPr>
          <w:lang w:val="en-US"/>
        </w:rPr>
        <w:t xml:space="preserve">Source references: requirement:I2C_SPI_AHB:DDS_STBIO1_8001</w:t>
      </w:r>
    </w:p>
    <w:p>
      <w:pPr>
        <w:pStyle w:val="BodyText"/>
      </w:pPr>
      <w:r>
        <w:rPr>
          <w:lang w:val="en-US"/>
        </w:rPr>
        <w:t xml:space="preserve">Source: requirement:I2C_SPI_AHB:DDS_STBIO1_8001; offsets 0 to 145</w:t>
      </w:r>
    </w:p>
    <w:p>
      <w:pPr>
        <w:pStyle w:val="SourceCode"/>
      </w:pPr>
      <w:r>
        <w:rPr>
          <w:rStyle w:val="VerbatimChar"/>
          <w:lang w:val="en-US"/>
        </w:rPr>
        <w:t xml:space="preserve">Clock frequency ratio between system (AHB) and I2C/SPI interfaces domains shall be at least 2 times. [TO: IPOS_I2C_SPI_AHB_0006] [Vpriority High]</w:t>
      </w:r>
    </w:p>
    <w:bookmarkEnd w:id="819"/>
    <w:bookmarkStart w:id="820" w:name="X38fee98f18b1897700bda8f564ed4d58d644414"/>
    <w:p>
      <w:pPr>
        <w:pStyle w:val="Heading3"/>
      </w:pPr>
      <w:r>
        <w:rPr>
          <w:lang w:val="en-US"/>
        </w:rPr>
        <w:t xml:space="preserve">I2C_SPI_AHB / ipos-claim-6c5dce6521e7c7fad62e</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On AHB interface, data size is limited to BYTE and WORD.</w:t>
      </w:r>
    </w:p>
    <w:p>
      <w:pPr>
        <w:pStyle w:val="FirstParagraph"/>
      </w:pPr>
      <w:r>
        <w:rPr>
          <w:lang w:val="en-US"/>
        </w:rPr>
        <w:t xml:space="preserve">Exact contributor IDs: requirement:I2C_SPI_AHB:DDS_STBIO1_8006:clause:1:meaning:1</w:t>
      </w:r>
    </w:p>
    <w:p>
      <w:pPr>
        <w:pStyle w:val="BodyText"/>
      </w:pPr>
      <w:r>
        <w:rPr>
          <w:lang w:val="en-US"/>
        </w:rPr>
        <w:t xml:space="preserve">Source references: requirement:I2C_SPI_AHB:DDS_STBIO1_8006</w:t>
      </w:r>
    </w:p>
    <w:p>
      <w:pPr>
        <w:pStyle w:val="BodyText"/>
      </w:pPr>
      <w:r>
        <w:rPr>
          <w:lang w:val="en-US"/>
        </w:rPr>
        <w:t xml:space="preserve">Source: requirement:I2C_SPI_AHB:DDS_STBIO1_8006; offsets 0 to 90</w:t>
      </w:r>
    </w:p>
    <w:p>
      <w:pPr>
        <w:pStyle w:val="SourceCode"/>
      </w:pPr>
      <w:r>
        <w:rPr>
          <w:rStyle w:val="VerbatimChar"/>
          <w:lang w:val="en-US"/>
        </w:rPr>
        <w:t xml:space="preserve">On AHB interface, data size shall be limited to BYTE and WORD. [TO: IPOS_I2C_SPI_AHB_0361]</w:t>
      </w:r>
    </w:p>
    <w:bookmarkEnd w:id="820"/>
    <w:bookmarkStart w:id="821" w:name="pad-mux--ipos-claim-b528e7dffec47338e38b"/>
    <w:p>
      <w:pPr>
        <w:pStyle w:val="Heading3"/>
      </w:pPr>
      <w:r>
        <w:rPr>
          <w:lang w:val="en-US"/>
        </w:rPr>
        <w:t xml:space="preserve">PAD MUX / ipos-claim-b528e7dffec47338e38b</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1.1 Functionality</w:t>
      </w:r>
    </w:p>
    <w:p>
      <w:pPr>
        <w:pStyle w:val="SourceCode"/>
      </w:pPr>
      <w:r>
        <w:rPr>
          <w:rStyle w:val="VerbatimChar"/>
          <w:lang w:val="en-US"/>
        </w:rPr>
        <w:t xml:space="preserve">The PAD MUX block is designed to route source-specified functional, scan, BIST, debug, and ISPU-debug signals to and from device pads.</w:t>
      </w:r>
    </w:p>
    <w:p>
      <w:pPr>
        <w:pStyle w:val="FirstParagraph"/>
      </w:pPr>
      <w:r>
        <w:rPr>
          <w:lang w:val="en-US"/>
        </w:rPr>
        <w:t xml:space="preserve">Exact contributor IDs: inventory:function:clause:1:meaning:1</w:t>
      </w:r>
    </w:p>
    <w:p>
      <w:pPr>
        <w:pStyle w:val="BodyText"/>
      </w:pPr>
      <w:r>
        <w:rPr>
          <w:lang w:val="en-US"/>
        </w:rPr>
        <w:t xml:space="preserve">Source references: inventory:function</w:t>
      </w:r>
    </w:p>
    <w:p>
      <w:pPr>
        <w:pStyle w:val="BodyText"/>
      </w:pPr>
      <w:r>
        <w:rPr>
          <w:lang w:val="en-US"/>
        </w:rPr>
        <w:t xml:space="preserve">Source: inventory:function; offsets 0 to 101</w:t>
      </w:r>
    </w:p>
    <w:p>
      <w:pPr>
        <w:pStyle w:val="SourceCode"/>
      </w:pPr>
      <w:r>
        <w:rPr>
          <w:rStyle w:val="VerbatimChar"/>
          <w:lang w:val="en-US"/>
        </w:rPr>
        <w:t xml:space="preserve">Route source-specified functional, scan, BIST, debug, and ISPU-debug signals to and from device pads.</w:t>
      </w:r>
    </w:p>
    <w:bookmarkEnd w:id="821"/>
    <w:bookmarkStart w:id="822" w:name="pad-mux--ipos-claim-4016d075af5aa6f897b8"/>
    <w:p>
      <w:pPr>
        <w:pStyle w:val="Heading3"/>
      </w:pPr>
      <w:r>
        <w:rPr>
          <w:lang w:val="en-US"/>
        </w:rPr>
        <w:t xml:space="preserve">PAD MUX / ipos-claim-4016d075af5aa6f897b8</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1.2 Supported functions and scope</w:t>
      </w:r>
    </w:p>
    <w:p>
      <w:pPr>
        <w:pStyle w:val="SourceCode"/>
      </w:pPr>
      <w:r>
        <w:rPr>
          <w:rStyle w:val="VerbatimChar"/>
          <w:lang w:val="en-US"/>
        </w:rPr>
        <w:t xml:space="preserve">The PAD MUX block accepts Mode selection, register-map controls, test controls, and internal block outputs and produces Pad controls, test observations, and routed internal signals.</w:t>
      </w:r>
    </w:p>
    <w:p>
      <w:pPr>
        <w:pStyle w:val="FirstParagraph"/>
      </w:pPr>
      <w:r>
        <w:rPr>
          <w:lang w:val="en-US"/>
        </w:rPr>
        <w:t xml:space="preserve">Exact contributor IDs: inventory:inputs:clause:1:meaning:1, inventory:outputs:clause:1:meaning:1</w:t>
      </w:r>
    </w:p>
    <w:p>
      <w:pPr>
        <w:pStyle w:val="BodyText"/>
      </w:pPr>
      <w:r>
        <w:rPr>
          <w:lang w:val="en-US"/>
        </w:rPr>
        <w:t xml:space="preserve">Source references: inventory:inputs; inventory:outputs</w:t>
      </w:r>
    </w:p>
    <w:p>
      <w:pPr>
        <w:pStyle w:val="BodyText"/>
      </w:pPr>
      <w:r>
        <w:rPr>
          <w:lang w:val="en-US"/>
        </w:rPr>
        <w:t xml:space="preserve">Source: inventory:inputs; offsets 0 to 80</w:t>
      </w:r>
    </w:p>
    <w:p>
      <w:pPr>
        <w:pStyle w:val="SourceCode"/>
      </w:pPr>
      <w:r>
        <w:rPr>
          <w:rStyle w:val="VerbatimChar"/>
          <w:lang w:val="en-US"/>
        </w:rPr>
        <w:t xml:space="preserve">Mode selection, register-map controls, test controls, and internal block outputs</w:t>
      </w:r>
    </w:p>
    <w:p>
      <w:pPr>
        <w:pStyle w:val="FirstParagraph"/>
      </w:pPr>
      <w:r>
        <w:rPr>
          <w:lang w:val="en-US"/>
        </w:rPr>
        <w:t xml:space="preserve">Source: inventory:outputs; offsets 0 to 60</w:t>
      </w:r>
    </w:p>
    <w:p>
      <w:pPr>
        <w:pStyle w:val="SourceCode"/>
      </w:pPr>
      <w:r>
        <w:rPr>
          <w:rStyle w:val="VerbatimChar"/>
          <w:lang w:val="en-US"/>
        </w:rPr>
        <w:t xml:space="preserve">Pad controls, test observations, and routed internal signals</w:t>
      </w:r>
    </w:p>
    <w:bookmarkEnd w:id="822"/>
    <w:bookmarkStart w:id="823" w:name="pad-mux--ipos-claim-e919c1caa14b274f8ec2"/>
    <w:p>
      <w:pPr>
        <w:pStyle w:val="Heading3"/>
      </w:pPr>
      <w:r>
        <w:rPr>
          <w:lang w:val="en-US"/>
        </w:rPr>
        <w:t xml:space="preserve">PAD MUX / ipos-claim-e919c1caa14b274f8ec2</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In function mode, the GPIO1,2,3,4 output is i_time_slot_irq if sel irq gpi1,2,3,4 is 0x05 and ext_cap_en is “0” and is i_error_time_slot if sel irq gpi1,2,3,4 is 0x04 and ext_cap_en is “0”.</w:t>
      </w:r>
    </w:p>
    <w:p>
      <w:pPr>
        <w:pStyle w:val="FirstParagraph"/>
      </w:pPr>
      <w:r>
        <w:rPr>
          <w:lang w:val="en-US"/>
        </w:rPr>
        <w:t xml:space="preserve">Exact contributor IDs: requirement:PAD MUX:DDS_STBIO1_313:clause:1:meaning:1, requirement:PAD MUX:DDS_STBIO1_312:clause:1:meaning:1</w:t>
      </w:r>
    </w:p>
    <w:p>
      <w:pPr>
        <w:pStyle w:val="BodyText"/>
      </w:pPr>
      <w:r>
        <w:rPr>
          <w:lang w:val="en-US"/>
        </w:rPr>
        <w:t xml:space="preserve">Source references: requirement:PAD MUX:DDS_STBIO1_313; requirement:PAD MUX:DDS_STBIO1_312</w:t>
      </w:r>
    </w:p>
    <w:p>
      <w:pPr>
        <w:pStyle w:val="BodyText"/>
      </w:pPr>
      <w:r>
        <w:rPr>
          <w:lang w:val="en-US"/>
        </w:rPr>
        <w:t xml:space="preserve">Source: requirement:PAD MUX:DDS_STBIO1_313; offsets 0 to 134</w:t>
      </w:r>
    </w:p>
    <w:p>
      <w:pPr>
        <w:pStyle w:val="SourceCode"/>
      </w:pPr>
      <w:r>
        <w:rPr>
          <w:rStyle w:val="VerbatimChar"/>
          <w:lang w:val="en-US"/>
        </w:rPr>
        <w:t xml:space="preserve">In function mode, the GPIO1,2,3,4 output shall be i_time_slot_irq if sel irq gpi1,2,3,4 is 0x05 and ext_cap_en is “0” [Vpriority High]</w:t>
      </w:r>
    </w:p>
    <w:p>
      <w:pPr>
        <w:pStyle w:val="FirstParagraph"/>
      </w:pPr>
      <w:r>
        <w:rPr>
          <w:lang w:val="en-US"/>
        </w:rPr>
        <w:t xml:space="preserve">Source: requirement:PAD MUX:DDS_STBIO1_312; offsets 0 to 136</w:t>
      </w:r>
    </w:p>
    <w:p>
      <w:pPr>
        <w:pStyle w:val="SourceCode"/>
      </w:pPr>
      <w:r>
        <w:rPr>
          <w:rStyle w:val="VerbatimChar"/>
          <w:lang w:val="en-US"/>
        </w:rPr>
        <w:t xml:space="preserve">In function mode, the GPIO1,2,3,4 output shall be i_error_time_slot if sel irq gpi1,2,3,4 is 0x04 and ext_cap_en is “0” [Vpriority High]</w:t>
      </w:r>
    </w:p>
    <w:bookmarkEnd w:id="823"/>
    <w:bookmarkStart w:id="824" w:name="pad-mux--ipos-claim-db2f05003e65783cfc4c"/>
    <w:p>
      <w:pPr>
        <w:pStyle w:val="Heading3"/>
      </w:pPr>
      <w:r>
        <w:rPr>
          <w:lang w:val="en-US"/>
        </w:rPr>
        <w:t xml:space="preserve">PAD MUX / ipos-claim-db2f05003e65783cfc4c</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In function mode, the GPIO1,2,3,4_out is i_LED_Pilot if sel irq gpi1,2,3,4 is 0x02 and ext_cap_en is “0” and is General-Purpose if sel irq gpi1,2,3,4 is 0x00 and ext_cap_en is “0” and is irq_fifo if sel irq gpio1,2,3,4 is 0x01 and ext_cap_en is “0” and is i_DCCK_irq if sel irq gpi1,2,3,4 is 0x03 and ext_cap_en is “0”.</w:t>
      </w:r>
    </w:p>
    <w:p>
      <w:pPr>
        <w:pStyle w:val="FirstParagraph"/>
      </w:pPr>
      <w:r>
        <w:rPr>
          <w:lang w:val="en-US"/>
        </w:rPr>
        <w:t xml:space="preserve">Exact contributor IDs: requirement:PAD MUX:DDS_STBIO1_310:clause:1:meaning:1, requirement:PAD MUX:DDS_STBIO1_314:clause:1:meaning:1, requirement:PAD MUX:DDS_STBIO1_309:clause:1:meaning:1, requirement:PAD MUX:DDS_STBIO1_311:clause:1:meaning:1</w:t>
      </w:r>
    </w:p>
    <w:p>
      <w:pPr>
        <w:pStyle w:val="BodyText"/>
      </w:pPr>
      <w:r>
        <w:rPr>
          <w:lang w:val="en-US"/>
        </w:rPr>
        <w:t xml:space="preserve">Source references: requirement:PAD MUX:DDS_STBIO1_310; requirement:PAD MUX:DDS_STBIO1_314; requirement:PAD MUX:DDS_STBIO1_309; requirement:PAD MUX:DDS_STBIO1_311</w:t>
      </w:r>
    </w:p>
    <w:p>
      <w:pPr>
        <w:pStyle w:val="BodyText"/>
      </w:pPr>
      <w:r>
        <w:rPr>
          <w:lang w:val="en-US"/>
        </w:rPr>
        <w:t xml:space="preserve">Source: requirement:PAD MUX:DDS_STBIO1_310; offsets 0 to 127</w:t>
      </w:r>
    </w:p>
    <w:p>
      <w:pPr>
        <w:pStyle w:val="SourceCode"/>
      </w:pPr>
      <w:r>
        <w:rPr>
          <w:rStyle w:val="VerbatimChar"/>
          <w:lang w:val="en-US"/>
        </w:rPr>
        <w:t xml:space="preserve">In function mode, the GPIO1,2,3,4_out shall be i_LED_Pilot if sel irq gpi1,2,3,4 is 0x02 and ext_cap_en is “0” [Vpriority High]</w:t>
      </w:r>
    </w:p>
    <w:p>
      <w:pPr>
        <w:pStyle w:val="FirstParagraph"/>
      </w:pPr>
      <w:r>
        <w:rPr>
          <w:lang w:val="en-US"/>
        </w:rPr>
        <w:t xml:space="preserve">Source: requirement:PAD MUX:DDS_STBIO1_314; offsets 0 to 131</w:t>
      </w:r>
    </w:p>
    <w:p>
      <w:pPr>
        <w:pStyle w:val="SourceCode"/>
      </w:pPr>
      <w:r>
        <w:rPr>
          <w:rStyle w:val="VerbatimChar"/>
          <w:lang w:val="en-US"/>
        </w:rPr>
        <w:t xml:space="preserve">In function mode, the GPIO1,2,3,4_out shall be General-Purpose if sel irq gpi1,2,3,4 is 0x00 and ext_cap_en is “0” [Vpriority High]</w:t>
      </w:r>
    </w:p>
    <w:p>
      <w:pPr>
        <w:pStyle w:val="FirstParagraph"/>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Source: requirement:PAD MUX:DDS_STBIO1_311; offsets 0 to 126</w:t>
      </w:r>
    </w:p>
    <w:p>
      <w:pPr>
        <w:pStyle w:val="SourceCode"/>
      </w:pPr>
      <w:r>
        <w:rPr>
          <w:rStyle w:val="VerbatimChar"/>
          <w:lang w:val="en-US"/>
        </w:rPr>
        <w:t xml:space="preserve">In function mode, the GPIO1,2,3,4_out shall be i_DCCK_irq if sel irq gpi1,2,3,4 is 0x03 and ext_cap_en is “0” [Vpriority High]</w:t>
      </w:r>
    </w:p>
    <w:bookmarkEnd w:id="824"/>
    <w:bookmarkStart w:id="825" w:name="pmu--ipos-claim-ecdf96e8f98af7fcfcbe"/>
    <w:p>
      <w:pPr>
        <w:pStyle w:val="Heading3"/>
      </w:pPr>
      <w:r>
        <w:rPr>
          <w:lang w:val="en-US"/>
        </w:rPr>
        <w:t xml:space="preserve">PMU / ipos-claim-ecdf96e8f98af7fcfcbe</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1.1 Functionality</w:t>
      </w:r>
    </w:p>
    <w:p>
      <w:pPr>
        <w:pStyle w:val="SourceCode"/>
      </w:pPr>
      <w:r>
        <w:rPr>
          <w:rStyle w:val="VerbatimChar"/>
          <w:lang w:val="en-US"/>
        </w:rPr>
        <w:t xml:space="preserve">The PMU block is designed to sequence POR-driven LDO1V8 enable, 64/32 kHz and 16 MHz clocks, clock-ready signaling, and digital-reset release for boot and power modes.</w:t>
      </w:r>
    </w:p>
    <w:p>
      <w:pPr>
        <w:pStyle w:val="FirstParagraph"/>
      </w:pPr>
      <w:r>
        <w:rPr>
          <w:lang w:val="en-US"/>
        </w:rPr>
        <w:t xml:space="preserve">Exact contributor IDs: inventory:function:clause:1:meaning:1</w:t>
      </w:r>
    </w:p>
    <w:p>
      <w:pPr>
        <w:pStyle w:val="BodyText"/>
      </w:pPr>
      <w:r>
        <w:rPr>
          <w:lang w:val="en-US"/>
        </w:rPr>
        <w:t xml:space="preserve">Source references: inventory:function</w:t>
      </w:r>
    </w:p>
    <w:p>
      <w:pPr>
        <w:pStyle w:val="BodyText"/>
      </w:pPr>
      <w:r>
        <w:rPr>
          <w:lang w:val="en-US"/>
        </w:rPr>
        <w:t xml:space="preserve">Source: inventory:function; offsets 0 to 138</w:t>
      </w:r>
    </w:p>
    <w:p>
      <w:pPr>
        <w:pStyle w:val="SourceCode"/>
      </w:pPr>
      <w:r>
        <w:rPr>
          <w:rStyle w:val="VerbatimChar"/>
          <w:lang w:val="en-US"/>
        </w:rPr>
        <w:t xml:space="preserve">Sequence POR-driven LDO1V8 enable, 64/32 kHz and 16 MHz clocks, clock-ready signaling, and digital-reset release for boot and power modes.</w:t>
      </w:r>
    </w:p>
    <w:bookmarkEnd w:id="825"/>
    <w:bookmarkStart w:id="826" w:name="pmu--ipos-claim-e1b2ae412aeb7e43de51"/>
    <w:p>
      <w:pPr>
        <w:pStyle w:val="Heading3"/>
      </w:pPr>
      <w:r>
        <w:rPr>
          <w:lang w:val="en-US"/>
        </w:rPr>
        <w:t xml:space="preserve">PMU / ipos-claim-e1b2ae412aeb7e43de51</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1.2 Supported functions and scope</w:t>
      </w:r>
    </w:p>
    <w:p>
      <w:pPr>
        <w:pStyle w:val="SourceCode"/>
      </w:pPr>
      <w:r>
        <w:rPr>
          <w:rStyle w:val="VerbatimChar"/>
          <w:lang w:val="en-US"/>
        </w:rPr>
        <w:t xml:space="preserve">The PMU block accepts VDD/VDD_IO, power-on reset, clock references, clock-start requests, power-mode configuration and produces LDO and power-domain controls, clock enable/gating and ready status, reset-release signals, power-state status.</w:t>
      </w:r>
    </w:p>
    <w:p>
      <w:pPr>
        <w:pStyle w:val="FirstParagraph"/>
      </w:pPr>
      <w:r>
        <w:rPr>
          <w:lang w:val="en-US"/>
        </w:rPr>
        <w:t xml:space="preserve">Exact contributor IDs: inventory:inputs:clause:1:meaning:1, inventory:outputs:clause:1:meaning:1</w:t>
      </w:r>
    </w:p>
    <w:p>
      <w:pPr>
        <w:pStyle w:val="BodyText"/>
      </w:pPr>
      <w:r>
        <w:rPr>
          <w:lang w:val="en-US"/>
        </w:rPr>
        <w:t xml:space="preserve">Source references: inventory:inputs; inventory:outputs</w:t>
      </w:r>
    </w:p>
    <w:p>
      <w:pPr>
        <w:pStyle w:val="BodyText"/>
      </w:pPr>
      <w:r>
        <w:rPr>
          <w:lang w:val="en-US"/>
        </w:rPr>
        <w:t xml:space="preserve">Source: inventory:inputs; offsets 0 to 92</w:t>
      </w:r>
    </w:p>
    <w:p>
      <w:pPr>
        <w:pStyle w:val="SourceCode"/>
      </w:pPr>
      <w:r>
        <w:rPr>
          <w:rStyle w:val="VerbatimChar"/>
          <w:lang w:val="en-US"/>
        </w:rPr>
        <w:t xml:space="preserve">VDD/VDD_IO, power-on reset, clock references, clock-start requests, power-mode configuration</w:t>
      </w:r>
    </w:p>
    <w:p>
      <w:pPr>
        <w:pStyle w:val="FirstParagraph"/>
      </w:pPr>
      <w:r>
        <w:rPr>
          <w:lang w:val="en-US"/>
        </w:rPr>
        <w:t xml:space="preserve">Source: inventory:outputs; offsets 0 to 110</w:t>
      </w:r>
    </w:p>
    <w:p>
      <w:pPr>
        <w:pStyle w:val="SourceCode"/>
      </w:pPr>
      <w:r>
        <w:rPr>
          <w:rStyle w:val="VerbatimChar"/>
          <w:lang w:val="en-US"/>
        </w:rPr>
        <w:t xml:space="preserve">LDO and power-domain controls, clock enable/gating and ready status, reset-release signals, power-state status</w:t>
      </w:r>
    </w:p>
    <w:bookmarkEnd w:id="826"/>
    <w:bookmarkStart w:id="827" w:name="pmu--ipos-claim-90cbbc0df9a6215d8299"/>
    <w:p>
      <w:pPr>
        <w:pStyle w:val="Heading3"/>
      </w:pPr>
      <w:r>
        <w:rPr>
          <w:lang w:val="en-US"/>
        </w:rPr>
        <w:t xml:space="preserve">PMU / ipos-claim-90cbbc0df9a6215d8299</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After At least 2 ms from the Release of the POR, the reset of the digital domain is de- asserted (an overlook on this part is described in the PMU IPOS).</w:t>
      </w:r>
    </w:p>
    <w:p>
      <w:pPr>
        <w:pStyle w:val="FirstParagraph"/>
      </w:pPr>
      <w:r>
        <w:rPr>
          <w:lang w:val="en-US"/>
        </w:rPr>
        <w:t xml:space="preserve">Exact contributor IDs: requirement:PMU:DDS_STBIO1_0115:clause:1:meaning:1</w:t>
      </w:r>
    </w:p>
    <w:p>
      <w:pPr>
        <w:pStyle w:val="BodyText"/>
      </w:pPr>
      <w:r>
        <w:rPr>
          <w:lang w:val="en-US"/>
        </w:rPr>
        <w:t xml:space="preserve">Source references: requirement:PMU:DDS_STBIO1_0115</w:t>
      </w:r>
    </w:p>
    <w:p>
      <w:pPr>
        <w:pStyle w:val="BodyText"/>
      </w:pPr>
      <w:r>
        <w:rPr>
          <w:lang w:val="en-US"/>
        </w:rPr>
        <w:t xml:space="preserve">Source: requirement:PMU:DDS_STBIO1_0115; offsets 0 to 48</w:t>
      </w:r>
    </w:p>
    <w:p>
      <w:pPr>
        <w:pStyle w:val="SourceCode"/>
      </w:pPr>
      <w:r>
        <w:rPr>
          <w:rStyle w:val="VerbatimChar"/>
          <w:lang w:val="en-US"/>
        </w:rPr>
        <w:t xml:space="preserve">After At least 2 ms from the Release of the POR,</w:t>
      </w:r>
    </w:p>
    <w:p>
      <w:pPr>
        <w:pStyle w:val="FirstParagraph"/>
      </w:pPr>
      <w:r>
        <w:rPr>
          <w:lang w:val="en-US"/>
        </w:rPr>
        <w:t xml:space="preserve">Source: requirement:PMU:DDS_STBIO1_0115; offsets 48 to 158</w:t>
      </w:r>
    </w:p>
    <w:p>
      <w:pPr>
        <w:pStyle w:val="SourceCode"/>
      </w:pPr>
      <w:r>
        <w:rPr>
          <w:rStyle w:val="VerbatimChar"/>
          <w:lang w:val="en-US"/>
        </w:rPr>
        <w:t xml:space="preserve"> the reset of the digital domain shall be de- asserted (an overlook on this part is described in the PMU IPOS)</w:t>
      </w:r>
    </w:p>
    <w:bookmarkEnd w:id="827"/>
    <w:bookmarkStart w:id="828" w:name="pmu--ipos-claim-ac10106286d2dcf9cb36"/>
    <w:p>
      <w:pPr>
        <w:pStyle w:val="Heading3"/>
      </w:pPr>
      <w:r>
        <w:rPr>
          <w:lang w:val="en-US"/>
        </w:rPr>
        <w:t xml:space="preserve">PMU / ipos-claim-ac10106286d2dcf9cb36</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After At least 2 ms from the Release of the POR, the device starts the Boot Phase.</w:t>
      </w:r>
    </w:p>
    <w:p>
      <w:pPr>
        <w:pStyle w:val="FirstParagraph"/>
      </w:pPr>
      <w:r>
        <w:rPr>
          <w:lang w:val="en-US"/>
        </w:rPr>
        <w:t xml:space="preserve">Exact contributor IDs: requirement:PMU:DDS_STBIO1_0115:clause:1:meaning:2</w:t>
      </w:r>
    </w:p>
    <w:p>
      <w:pPr>
        <w:pStyle w:val="BodyText"/>
      </w:pPr>
      <w:r>
        <w:rPr>
          <w:lang w:val="en-US"/>
        </w:rPr>
        <w:t xml:space="preserve">Source references: requirement:PMU:DDS_STBIO1_0115</w:t>
      </w:r>
    </w:p>
    <w:p>
      <w:pPr>
        <w:pStyle w:val="BodyText"/>
      </w:pPr>
      <w:r>
        <w:rPr>
          <w:lang w:val="en-US"/>
        </w:rPr>
        <w:t xml:space="preserve">Source: requirement:PMU:DDS_STBIO1_0115; offsets 0 to 48</w:t>
      </w:r>
    </w:p>
    <w:p>
      <w:pPr>
        <w:pStyle w:val="SourceCode"/>
      </w:pPr>
      <w:r>
        <w:rPr>
          <w:rStyle w:val="VerbatimChar"/>
          <w:lang w:val="en-US"/>
        </w:rPr>
        <w:t xml:space="preserve">After At least 2 ms from the Release of the POR,</w:t>
      </w:r>
    </w:p>
    <w:p>
      <w:pPr>
        <w:pStyle w:val="FirstParagraph"/>
      </w:pPr>
      <w:r>
        <w:rPr>
          <w:lang w:val="en-US"/>
        </w:rPr>
        <w:t xml:space="preserve">Source: requirement:PMU:DDS_STBIO1_0115; offsets 158 to 215</w:t>
      </w:r>
    </w:p>
    <w:p>
      <w:pPr>
        <w:pStyle w:val="SourceCode"/>
      </w:pPr>
      <w:r>
        <w:rPr>
          <w:rStyle w:val="VerbatimChar"/>
          <w:lang w:val="en-US"/>
        </w:rPr>
        <w:t xml:space="preserve"> and the device shall start the Boot Phase [TO: IPOS_PMU]</w:t>
      </w:r>
    </w:p>
    <w:bookmarkEnd w:id="828"/>
    <w:bookmarkStart w:id="829" w:name="pmu--ipos-claim-dda49ed51ffc625397d2"/>
    <w:p>
      <w:pPr>
        <w:pStyle w:val="Heading3"/>
      </w:pPr>
      <w:r>
        <w:rPr>
          <w:lang w:val="en-US"/>
        </w:rPr>
        <w:t xml:space="preserve">PMU / ipos-claim-dda49ed51ffc625397d2</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When i_START_CLK_16M is high for the first time, after at least 20 cycles of i_clk_16M (16MHz), o_main_resetn is high.</w:t>
      </w:r>
    </w:p>
    <w:p>
      <w:pPr>
        <w:pStyle w:val="FirstParagraph"/>
      </w:pPr>
      <w:r>
        <w:rPr>
          <w:lang w:val="en-US"/>
        </w:rPr>
        <w:t xml:space="preserve">Exact contributor IDs: requirement:PMU:DDS_STBIO1_0113:clause:1:meaning:1</w:t>
      </w:r>
    </w:p>
    <w:p>
      <w:pPr>
        <w:pStyle w:val="BodyText"/>
      </w:pPr>
      <w:r>
        <w:rPr>
          <w:lang w:val="en-US"/>
        </w:rPr>
        <w:t xml:space="preserve">Source references: requirement:PMU:DDS_STBIO1_0113</w:t>
      </w:r>
    </w:p>
    <w:p>
      <w:pPr>
        <w:pStyle w:val="BodyText"/>
      </w:pPr>
      <w:r>
        <w:rPr>
          <w:lang w:val="en-US"/>
        </w:rPr>
        <w:t xml:space="preserve">Source: requirement:PMU:DDS_STBIO1_0113; offsets 0 to 139</w:t>
      </w:r>
    </w:p>
    <w:p>
      <w:pPr>
        <w:pStyle w:val="SourceCode"/>
      </w:pPr>
      <w:r>
        <w:rPr>
          <w:rStyle w:val="VerbatimChar"/>
          <w:lang w:val="en-US"/>
        </w:rPr>
        <w:t xml:space="preserve">When i_START_CLK_16M is high for the first time, after at least 20 cycles of i_clk_16M (16MHz), o_main_resetn shall be high. [TO: IPOS_PMU]</w:t>
      </w:r>
    </w:p>
    <w:bookmarkEnd w:id="829"/>
    <w:bookmarkStart w:id="830" w:name="pmu--ipos-claim-70011586d4f9564f929c"/>
    <w:p>
      <w:pPr>
        <w:pStyle w:val="Heading3"/>
      </w:pPr>
      <w:r>
        <w:rPr>
          <w:lang w:val="en-US"/>
        </w:rPr>
        <w:t xml:space="preserve">PMU / ipos-claim-70011586d4f9564f929c</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u_stbio1_top.dig_wrapper_LV.u_p signal is connected to the mu.resetn_32k_main_ctrlu_stbio1_top.dig_wrapper_LV.u_main_controller_top.i_rstn_sync_32 signal and is connected to the mu.resetn_fifou_stbio1_top.dig_wrapper_LV.u_multi_channel_fifo_top.HRESETn signal and is connected to the mu.resetn_regmapu_stbio1_top.dig_wrapper_LV.u_regmap_otp.hresetn signal and is connected to the mu.resetn_stmcu_stbio1_top.dig_wrapper_LV.u_ADSP.HRESETn signal and is connected to the mu.resetn_masterblazeu_stbio1_top.dig_wrapper_LV.u_masterblaze_ahb.HRESETn signal and is connected to the mu.resetn_main_ctrlu_stbio1_top.dig_wrapper_LV.u_main_controller_top.i_rstn signal and is connected to the mu.resetn_regmapu_stbio1_top.dig_wrapper_LV.u_ispu.main_rst_n signal.</w:t>
      </w:r>
    </w:p>
    <w:p>
      <w:pPr>
        <w:pStyle w:val="FirstParagraph"/>
      </w:pPr>
      <w:r>
        <w:rPr>
          <w:lang w:val="en-US"/>
        </w:rPr>
        <w:t xml:space="preserve">Exact contributor IDs: requirement:PMU:DDS_STBIO1_2054:clause:1:meaning:1, requirement:PMU:DDS_STBIO1_1053:clause:1:meaning:1, requirement:PMU:DDS_STBIO1_1052:clause:1:meaning:1, requirement:PMU:DDS_STBIO1_1050:clause:1:meaning:1, requirement:PMU:DDS_STBIO1_1051:clause:1:meaning:1, requirement:PMU:DDS_STBIO1_1054:clause:1:meaning:1, requirement:PMU:DDS_STBIO1_2053:clause:1:meaning:1</w:t>
      </w:r>
    </w:p>
    <w:p>
      <w:pPr>
        <w:pStyle w:val="BodyText"/>
      </w:pPr>
      <w:r>
        <w:rPr>
          <w:lang w:val="en-US"/>
        </w:rPr>
        <w:t xml:space="preserve">Source references: requirement:PMU:DDS_STBIO1_2054; requirement:PMU:DDS_STBIO1_1053; requirement:PMU:DDS_STBIO1_1052; requirement:PMU:DDS_STBIO1_1050; requirement:PMU:DDS_STBIO1_1051; requirement:PMU:DDS_STBIO1_1054; requirement:PMU:DDS_STBIO1_2053</w:t>
      </w:r>
    </w:p>
    <w:p>
      <w:pPr>
        <w:pStyle w:val="BodyText"/>
      </w:pPr>
      <w:r>
        <w:rPr>
          <w:lang w:val="en-US"/>
        </w:rPr>
        <w:t xml:space="preserve">Source: requirement:PMU:DDS_STBIO1_2054; offsets 0 to 164</w:t>
      </w:r>
    </w:p>
    <w:p>
      <w:pPr>
        <w:pStyle w:val="SourceCode"/>
      </w:pPr>
      <w:r>
        <w:rPr>
          <w:rStyle w:val="VerbatimChar"/>
          <w:lang w:val="en-US"/>
        </w:rPr>
        <w:t xml:space="preserve">The u_stbio1_top.dig_wrapper_LV.u_p signal shall be connected to the mu.resetn_32k_main_ctrlu_stbio1_top.dig_wrapper_LV.u_main_controller_top.i_rstn_sync_32 signal.</w:t>
      </w:r>
    </w:p>
    <w:p>
      <w:pPr>
        <w:pStyle w:val="FirstParagraph"/>
      </w:pPr>
      <w:r>
        <w:rPr>
          <w:lang w:val="en-US"/>
        </w:rPr>
        <w:t xml:space="preserve">Source: requirement:PMU:DDS_STBIO1_1053; offsets 0 to 151</w:t>
      </w:r>
    </w:p>
    <w:p>
      <w:pPr>
        <w:pStyle w:val="SourceCode"/>
      </w:pPr>
      <w:r>
        <w:rPr>
          <w:rStyle w:val="VerbatimChar"/>
          <w:lang w:val="en-US"/>
        </w:rPr>
        <w:t xml:space="preserve">The u_stbio1_top.dig_wrapper_LV.u_p signal shall be connected to the mu.resetn_fifou_stbio1_top.dig_wrapper_LV.u_multi_channel_fifo_top.HRESETn signal.</w:t>
      </w:r>
    </w:p>
    <w:p>
      <w:pPr>
        <w:pStyle w:val="FirstParagraph"/>
      </w:pPr>
      <w:r>
        <w:rPr>
          <w:lang w:val="en-US"/>
        </w:rPr>
        <w:t xml:space="preserve">Source: requirement:PMU:DDS_STBIO1_1052; offsets 0 to 141</w:t>
      </w:r>
    </w:p>
    <w:p>
      <w:pPr>
        <w:pStyle w:val="SourceCode"/>
      </w:pPr>
      <w:r>
        <w:rPr>
          <w:rStyle w:val="VerbatimChar"/>
          <w:lang w:val="en-US"/>
        </w:rPr>
        <w:t xml:space="preserve">The u_stbio1_top.dig_wrapper_LV.u_p signal shall be connected to the mu.resetn_regmapu_stbio1_top.dig_wrapper_LV.u_regmap_otp.hresetn signal.</w:t>
      </w:r>
    </w:p>
    <w:p>
      <w:pPr>
        <w:pStyle w:val="FirstParagraph"/>
      </w:pPr>
      <w:r>
        <w:rPr>
          <w:lang w:val="en-US"/>
        </w:rPr>
        <w:t xml:space="preserve">Source: requirement:PMU:DDS_STBIO1_1050; offsets 0 to 133</w:t>
      </w:r>
    </w:p>
    <w:p>
      <w:pPr>
        <w:pStyle w:val="SourceCode"/>
      </w:pPr>
      <w:r>
        <w:rPr>
          <w:rStyle w:val="VerbatimChar"/>
          <w:lang w:val="en-US"/>
        </w:rPr>
        <w:t xml:space="preserve">The u_stbio1_top.dig_wrapper_LV.u_p signal shall be connected to the mu.resetn_stmcu_stbio1_top.dig_wrapper_LV.u_ADSP.HRESETn signal.</w:t>
      </w:r>
    </w:p>
    <w:p>
      <w:pPr>
        <w:pStyle w:val="FirstParagraph"/>
      </w:pPr>
      <w:r>
        <w:rPr>
          <w:lang w:val="en-US"/>
        </w:rPr>
        <w:t xml:space="preserve">Source: requirement:PMU:DDS_STBIO1_1051; offsets 0 to 151</w:t>
      </w:r>
    </w:p>
    <w:p>
      <w:pPr>
        <w:pStyle w:val="SourceCode"/>
      </w:pPr>
      <w:r>
        <w:rPr>
          <w:rStyle w:val="VerbatimChar"/>
          <w:lang w:val="en-US"/>
        </w:rPr>
        <w:t xml:space="preserve">The u_stbio1_top.dig_wrapper_LV.u_p signal shall be connected to the mu.resetn_masterblazeu_stbio1_top.dig_wrapper_LV.u_masterblaze_ahb.HRESETn signal.</w:t>
      </w:r>
    </w:p>
    <w:p>
      <w:pPr>
        <w:pStyle w:val="FirstParagraph"/>
      </w:pPr>
      <w:r>
        <w:rPr>
          <w:lang w:val="en-US"/>
        </w:rPr>
        <w:t xml:space="preserve">Source: requirement:PMU:DDS_STBIO1_1054; offsets 0 to 152</w:t>
      </w:r>
    </w:p>
    <w:p>
      <w:pPr>
        <w:pStyle w:val="SourceCode"/>
      </w:pPr>
      <w:r>
        <w:rPr>
          <w:rStyle w:val="VerbatimChar"/>
          <w:lang w:val="en-US"/>
        </w:rPr>
        <w:t xml:space="preserve">The u_stbio1_top.dig_wrapper_LV.u_p signal shall be connected to the mu.resetn_main_ctrlu_stbio1_top.dig_wrapper_LV.u_main_controller_top.i_rstn signal.</w:t>
      </w:r>
    </w:p>
    <w:p>
      <w:pPr>
        <w:pStyle w:val="FirstParagraph"/>
      </w:pPr>
      <w:r>
        <w:rPr>
          <w:lang w:val="en-US"/>
        </w:rPr>
        <w:t xml:space="preserve">Source: requirement:PMU:DDS_STBIO1_2053; offsets 0 to 138</w:t>
      </w:r>
    </w:p>
    <w:p>
      <w:pPr>
        <w:pStyle w:val="SourceCode"/>
      </w:pPr>
      <w:r>
        <w:rPr>
          <w:rStyle w:val="VerbatimChar"/>
          <w:lang w:val="en-US"/>
        </w:rPr>
        <w:t xml:space="preserve">The u_stbio1_top.dig_wrapper_LV.u_p signal shall be connected to the mu.resetn_regmapu_stbio1_top.dig_wrapper_LV.u_ispu.main_rst_n signal.</w:t>
      </w:r>
    </w:p>
    <w:bookmarkEnd w:id="830"/>
    <w:bookmarkStart w:id="831" w:name="pmu--ipos-claim-b5fb51735df9b45ee413"/>
    <w:p>
      <w:pPr>
        <w:pStyle w:val="Heading3"/>
      </w:pPr>
      <w:r>
        <w:rPr>
          <w:lang w:val="en-US"/>
        </w:rPr>
        <w:t xml:space="preserve">PMU / ipos-claim-b5fb51735df9b45ee413</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stbio1_top.dig_wrapper_LV.u_pmu.clk_16m_dft signal is connected to the stbio1_top.dig_wrapper_LV.u_xbar_afe.hclk signal, with frequency 16 MHz and with clock gating stbio1_top.dig_wrapper_LV.u_pm u.clk_xbar_en | stbio1_top.dig_wrapper_LV.u_pm u.all_test_mode | ~stbio1_top.dig_wrapper_LV.u_p ad_mux.scan_enable and is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Exact contributor IDs: requirement:PMU:DDS_STBIO1_1024:clause:1:meaning:1, requirement:PMU:DDS_STBIO1_1022:clause:1:meaning:1</w:t>
      </w:r>
    </w:p>
    <w:p>
      <w:pPr>
        <w:pStyle w:val="BodyText"/>
      </w:pPr>
      <w:r>
        <w:rPr>
          <w:lang w:val="en-US"/>
        </w:rPr>
        <w:t xml:space="preserve">Source references: requirement:PMU:DDS_STBIO1_1024; requirement:PMU:DDS_STBIO1_1022</w:t>
      </w:r>
    </w:p>
    <w:p>
      <w:pPr>
        <w:pStyle w:val="BodyText"/>
      </w:pPr>
      <w:r>
        <w:rPr>
          <w:lang w:val="en-US"/>
        </w:rPr>
        <w:t xml:space="preserve">Source: requirement:PMU:DDS_STBIO1_1024; offsets 0 to 321</w:t>
      </w:r>
    </w:p>
    <w:p>
      <w:pPr>
        <w:pStyle w:val="SourceCode"/>
      </w:pPr>
      <w:r>
        <w:rPr>
          <w:rStyle w:val="VerbatimChar"/>
          <w:lang w:val="en-US"/>
        </w:rPr>
        <w:t xml:space="preserve">The stbio1_top.dig_wrapper_LV.u_pmu.clk_16m_dft signal shall be connected to the stbio1_top.dig_wrapper_LV.u_xbar_afe.hclk signal, with frequency 16 MHz and with clock gating stbio1_top.dig_wrapper_LV.u_pm u.clk_xbar_en | stbio1_top.dig_wrapper_LV.u_pm u.all_test_mode | ~stbio1_top.dig_wrapper_LV.u_p ad_mux.scan_enable.</w:t>
      </w:r>
    </w:p>
    <w:p>
      <w:pPr>
        <w:pStyle w:val="FirstParagraph"/>
      </w:pPr>
      <w:r>
        <w:rPr>
          <w:lang w:val="en-US"/>
        </w:rPr>
        <w:t xml:space="preserve">Source: requirement:PMU:DDS_STBIO1_1022; offsets 0 to 318</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bookmarkEnd w:id="831"/>
    <w:bookmarkStart w:id="832" w:name="pmu--ipos-claim-a7e9ca728686454ba5e3"/>
    <w:p>
      <w:pPr>
        <w:pStyle w:val="Heading3"/>
      </w:pPr>
      <w:r>
        <w:rPr>
          <w:lang w:val="en-US"/>
        </w:rPr>
        <w:t xml:space="preserve">PMU / ipos-claim-a7e9ca728686454ba5e3</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stbio1_top.dig_wrapper_LV.u_pmu.w_sh_clk signal is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Exact contributor IDs: requirement:PMU:DDS_STBIO1_1023:clause:1:meaning:1</w:t>
      </w:r>
    </w:p>
    <w:p>
      <w:pPr>
        <w:pStyle w:val="BodyText"/>
      </w:pPr>
      <w:r>
        <w:rPr>
          <w:lang w:val="en-US"/>
        </w:rPr>
        <w:t xml:space="preserve">Source references: requirement:PMU:DDS_STBIO1_1023</w:t>
      </w:r>
    </w:p>
    <w:p>
      <w:pPr>
        <w:pStyle w:val="BodyText"/>
      </w:pPr>
      <w:r>
        <w:rPr>
          <w:lang w:val="en-US"/>
        </w:rPr>
        <w:t xml:space="preserve">Source: requirement:PMU:DDS_STBIO1_1023; offsets 0 to 328</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bookmarkEnd w:id="832"/>
    <w:bookmarkStart w:id="833" w:name="pmu--ipos-claim-7c6839095c3cb46704c2"/>
    <w:p>
      <w:pPr>
        <w:pStyle w:val="Heading3"/>
      </w:pPr>
      <w:r>
        <w:rPr>
          <w:lang w:val="en-US"/>
        </w:rPr>
        <w:t xml:space="preserve">PMU / ipos-claim-7c6839095c3cb46704c2</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When i_POR1V2_1V2 is low, o_PD_CLKF is high. When i_POR1V2_1V2 is low, o_DIS_RC_VIREF is high. When i_POR1V2_1V2 is low, o_CLK_16M_READY is low. When i_POR1V2_1V2 is low, o_ EN_LDO1V8 is low.</w:t>
      </w:r>
    </w:p>
    <w:p>
      <w:pPr>
        <w:pStyle w:val="FirstParagraph"/>
      </w:pPr>
      <w:r>
        <w:rPr>
          <w:lang w:val="en-US"/>
        </w:rPr>
        <w:t xml:space="preserve">Exact contributor IDs: requirement:PMU:DDS_STBIO1_0106:clause:1:meaning:1, requirement:PMU:DDS_STBIO1_0108:clause:1:meaning:1, requirement:PMU:DDS_STBIO1_0107:clause:1:meaning:1, requirement:PMU:DDS_STBIO1_0105:clause:1:meaning:1</w:t>
      </w:r>
    </w:p>
    <w:p>
      <w:pPr>
        <w:pStyle w:val="BodyText"/>
      </w:pPr>
      <w:r>
        <w:rPr>
          <w:lang w:val="en-US"/>
        </w:rPr>
        <w:t xml:space="preserve">Source references: requirement:PMU:DDS_STBIO1_0106; requirement:PMU:DDS_STBIO1_0108; requirement:PMU:DDS_STBIO1_0107; requirement:PMU:DDS_STBIO1_0105</w:t>
      </w:r>
    </w:p>
    <w:p>
      <w:pPr>
        <w:pStyle w:val="BodyText"/>
      </w:pPr>
      <w:r>
        <w:rPr>
          <w:lang w:val="en-US"/>
        </w:rPr>
        <w:t xml:space="preserve">Source: requirement:PMU:DDS_STBIO1_0106; offsets 0 to 65</w:t>
      </w:r>
    </w:p>
    <w:p>
      <w:pPr>
        <w:pStyle w:val="SourceCode"/>
      </w:pPr>
      <w:r>
        <w:rPr>
          <w:rStyle w:val="VerbatimChar"/>
          <w:lang w:val="en-US"/>
        </w:rPr>
        <w:t xml:space="preserve">When i_POR1V2_1V2 is low, o_PD_CLKF shall be high. [TO: IPOS_PMU]</w:t>
      </w:r>
    </w:p>
    <w:p>
      <w:pPr>
        <w:pStyle w:val="FirstParagraph"/>
      </w:pPr>
      <w:r>
        <w:rPr>
          <w:lang w:val="en-US"/>
        </w:rPr>
        <w:t xml:space="preserve">Source: requirement:PMU:DDS_STBIO1_0108; offsets 0 to 70</w:t>
      </w:r>
    </w:p>
    <w:p>
      <w:pPr>
        <w:pStyle w:val="SourceCode"/>
      </w:pPr>
      <w:r>
        <w:rPr>
          <w:rStyle w:val="VerbatimChar"/>
          <w:lang w:val="en-US"/>
        </w:rPr>
        <w:t xml:space="preserve">When i_POR1V2_1V2 is low, o_DIS_RC_VIREF shall be high. [TO: IPOS_PMU]</w:t>
      </w:r>
    </w:p>
    <w:p>
      <w:pPr>
        <w:pStyle w:val="FirstParagraph"/>
      </w:pPr>
      <w:r>
        <w:rPr>
          <w:lang w:val="en-US"/>
        </w:rPr>
        <w:t xml:space="preserve">Source: requirement:PMU:DDS_STBIO1_0107; offsets 0 to 70</w:t>
      </w:r>
    </w:p>
    <w:p>
      <w:pPr>
        <w:pStyle w:val="SourceCode"/>
      </w:pPr>
      <w:r>
        <w:rPr>
          <w:rStyle w:val="VerbatimChar"/>
          <w:lang w:val="en-US"/>
        </w:rPr>
        <w:t xml:space="preserve">When i_POR1V2_1V2 is low, o_CLK_16M_READY shall be low. [TO: IPOS_PMU]</w:t>
      </w:r>
    </w:p>
    <w:p>
      <w:pPr>
        <w:pStyle w:val="FirstParagraph"/>
      </w:pPr>
      <w:r>
        <w:rPr>
          <w:lang w:val="en-US"/>
        </w:rPr>
        <w:t xml:space="preserve">Source: requirement:PMU:DDS_STBIO1_0105; offsets 0 to 67</w:t>
      </w:r>
    </w:p>
    <w:p>
      <w:pPr>
        <w:pStyle w:val="SourceCode"/>
      </w:pPr>
      <w:r>
        <w:rPr>
          <w:rStyle w:val="VerbatimChar"/>
          <w:lang w:val="en-US"/>
        </w:rPr>
        <w:t xml:space="preserve">When i_POR1V2_1V2 is low, o_ EN_LDO1V8 shall be low. [TO: IPOS_PMU]</w:t>
      </w:r>
    </w:p>
    <w:bookmarkEnd w:id="833"/>
    <w:bookmarkStart w:id="834" w:name="pmu--ipos-claim-d8c571a339b7a28a3f27"/>
    <w:p>
      <w:pPr>
        <w:pStyle w:val="Heading3"/>
      </w:pPr>
      <w:r>
        <w:rPr>
          <w:lang w:val="en-US"/>
        </w:rPr>
        <w:t xml:space="preserve">PMU / ipos-claim-d8c571a339b7a28a3f27</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When clk_64k_divided is stable, after at least 352 cycles of clk_64k_divided (32kHz), o_DIS_RC_VIREF is low.</w:t>
      </w:r>
    </w:p>
    <w:p>
      <w:pPr>
        <w:pStyle w:val="FirstParagraph"/>
      </w:pPr>
      <w:r>
        <w:rPr>
          <w:lang w:val="en-US"/>
        </w:rPr>
        <w:t xml:space="preserve">Exact contributor IDs: requirement:PMU:DDS_STBIO1_0110:clause:1:meaning:1</w:t>
      </w:r>
    </w:p>
    <w:p>
      <w:pPr>
        <w:pStyle w:val="BodyText"/>
      </w:pPr>
      <w:r>
        <w:rPr>
          <w:lang w:val="en-US"/>
        </w:rPr>
        <w:t xml:space="preserve">Source references: requirement:PMU:DDS_STBIO1_0110</w:t>
      </w:r>
    </w:p>
    <w:p>
      <w:pPr>
        <w:pStyle w:val="BodyText"/>
      </w:pPr>
      <w:r>
        <w:rPr>
          <w:lang w:val="en-US"/>
        </w:rPr>
        <w:t xml:space="preserve">Source: requirement:PMU:DDS_STBIO1_0110; offsets 0 to 129</w:t>
      </w:r>
    </w:p>
    <w:p>
      <w:pPr>
        <w:pStyle w:val="SourceCode"/>
      </w:pPr>
      <w:r>
        <w:rPr>
          <w:rStyle w:val="VerbatimChar"/>
          <w:lang w:val="en-US"/>
        </w:rPr>
        <w:t xml:space="preserve">When clk_64k_divided is stable, after at least 352 cycles of clk_64k_divided (32kHz), o_DIS_RC_VIREF shall be low. [TO: IPOS_PMU]</w:t>
      </w:r>
    </w:p>
    <w:bookmarkEnd w:id="834"/>
    <w:bookmarkStart w:id="835" w:name="pmu--ipos-claim-cd9bd0af121133319960"/>
    <w:p>
      <w:pPr>
        <w:pStyle w:val="Heading3"/>
      </w:pPr>
      <w:r>
        <w:rPr>
          <w:lang w:val="en-US"/>
        </w:rPr>
        <w:t xml:space="preserve">PMU / ipos-claim-cd9bd0af121133319960</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stbio1_top.dig_wrapper_LV.u_pmu.clk_xbar signal is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Exact contributor IDs: requirement:PMU:DDS_STBIO1_2026:clause:1:meaning:1</w:t>
      </w:r>
    </w:p>
    <w:p>
      <w:pPr>
        <w:pStyle w:val="BodyText"/>
      </w:pPr>
      <w:r>
        <w:rPr>
          <w:lang w:val="en-US"/>
        </w:rPr>
        <w:t xml:space="preserve">Source references: requirement:PMU:DDS_STBIO1_2026</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bookmarkEnd w:id="835"/>
    <w:bookmarkStart w:id="836" w:name="pmu--ipos-claim-bb354058a8800a18f883"/>
    <w:p>
      <w:pPr>
        <w:pStyle w:val="Heading3"/>
      </w:pPr>
      <w:r>
        <w:rPr>
          <w:lang w:val="en-US"/>
        </w:rPr>
        <w:t xml:space="preserve">PMU / ipos-claim-bb354058a8800a18f883</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u_stbio1_top.u_pmu.u_device_startup.tst_clk_32k signal is connected to the stbio1_top.dig_wrapper_LV.tst_clk_32k signal, with frequency 32 kHz and without clock gating.</w:t>
      </w:r>
    </w:p>
    <w:p>
      <w:pPr>
        <w:pStyle w:val="FirstParagraph"/>
      </w:pPr>
      <w:r>
        <w:rPr>
          <w:lang w:val="en-US"/>
        </w:rPr>
        <w:t xml:space="preserve">Exact contributor IDs: requirement:PMU:DDS_STBIO1_1025:clause:1:meaning:1</w:t>
      </w:r>
    </w:p>
    <w:p>
      <w:pPr>
        <w:pStyle w:val="BodyText"/>
      </w:pPr>
      <w:r>
        <w:rPr>
          <w:lang w:val="en-US"/>
        </w:rPr>
        <w:t xml:space="preserve">Source references: requirement:PMU:DDS_STBIO1_1025</w:t>
      </w:r>
    </w:p>
    <w:p>
      <w:pPr>
        <w:pStyle w:val="BodyText"/>
      </w:pPr>
      <w:r>
        <w:rPr>
          <w:lang w:val="en-US"/>
        </w:rPr>
        <w:t xml:space="preserve">Source: requirement:PMU:DDS_STBIO1_1025; offsets 0 to 178</w:t>
      </w:r>
    </w:p>
    <w:p>
      <w:pPr>
        <w:pStyle w:val="SourceCode"/>
      </w:pPr>
      <w:r>
        <w:rPr>
          <w:rStyle w:val="VerbatimChar"/>
          <w:lang w:val="en-US"/>
        </w:rPr>
        <w:t xml:space="preserve">The u_stbio1_top.u_pmu.u_device_startup.tst_clk_32k signal shall be connected to the stbio1_top.dig_wrapper_LV.tst_clk_32k signal, with frequency 32 kHz and without clock gating.</w:t>
      </w:r>
    </w:p>
    <w:bookmarkEnd w:id="836"/>
    <w:bookmarkStart w:id="837" w:name="pmu--ipos-claim-6a380f6769523c55a02c"/>
    <w:p>
      <w:pPr>
        <w:pStyle w:val="Heading3"/>
      </w:pPr>
      <w:r>
        <w:rPr>
          <w:lang w:val="en-US"/>
        </w:rPr>
        <w:t xml:space="preserve">PMU / ipos-claim-6a380f6769523c55a02c</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signal is connected to the u_device_startup.u_por_main_resetn.RST_N_FF[0]u_stbio1_top.dig_wrapper_LV.u_xbar_afe.hresetn signal.</w:t>
      </w:r>
    </w:p>
    <w:p>
      <w:pPr>
        <w:pStyle w:val="FirstParagraph"/>
      </w:pPr>
      <w:r>
        <w:rPr>
          <w:lang w:val="en-US"/>
        </w:rPr>
        <w:t xml:space="preserve">Exact contributor IDs: requirement:PMU:DDS_STBIO1_2052:clause:2:meaning:1</w:t>
      </w:r>
    </w:p>
    <w:p>
      <w:pPr>
        <w:pStyle w:val="BodyText"/>
      </w:pPr>
      <w:r>
        <w:rPr>
          <w:lang w:val="en-US"/>
        </w:rPr>
        <w:t xml:space="preserve">Source references: requirement:PMU:DDS_STBIO1_2052</w:t>
      </w:r>
    </w:p>
    <w:p>
      <w:pPr>
        <w:pStyle w:val="BodyText"/>
      </w:pPr>
      <w:r>
        <w:rPr>
          <w:lang w:val="en-US"/>
        </w:rPr>
        <w:t xml:space="preserve">Source: requirement:PMU:DDS_STBIO1_2052; offsets 37 to 170</w:t>
      </w:r>
    </w:p>
    <w:p>
      <w:pPr>
        <w:pStyle w:val="SourceCode"/>
      </w:pPr>
      <w:r>
        <w:rPr>
          <w:rStyle w:val="VerbatimChar"/>
          <w:lang w:val="en-US"/>
        </w:rPr>
        <w:t xml:space="preserve">signal shall be connected to the u_device_startup.u_por_main_resetn.RST_N_FF[0]u_stbio1_top.dig_wrapper_LV.u_xbar_afe.hresetn signal.</w:t>
      </w:r>
    </w:p>
    <w:bookmarkEnd w:id="837"/>
    <w:bookmarkStart w:id="838" w:name="pmu--ipos-claim-f348bcd0e9a831735ae6"/>
    <w:p>
      <w:pPr>
        <w:pStyle w:val="Heading3"/>
      </w:pPr>
      <w:r>
        <w:rPr>
          <w:lang w:val="en-US"/>
        </w:rPr>
        <w:t xml:space="preserve">PMU / ipos-claim-f348bcd0e9a831735ae6</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stbio1_top.dig_wrapper_LV.u_pmuclk_xbar signal is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Exact contributor IDs: requirement:PMU:DDS_STBIO1_2024:clause:1:meaning:1</w:t>
      </w:r>
    </w:p>
    <w:p>
      <w:pPr>
        <w:pStyle w:val="BodyText"/>
      </w:pPr>
      <w:r>
        <w:rPr>
          <w:lang w:val="en-US"/>
        </w:rPr>
        <w:t xml:space="preserve">Source references: requirement:PMU:DDS_STBIO1_2024</w:t>
      </w:r>
    </w:p>
    <w:p>
      <w:pPr>
        <w:pStyle w:val="BodyText"/>
      </w:pPr>
      <w:r>
        <w:rPr>
          <w:lang w:val="en-US"/>
        </w:rPr>
        <w:t xml:space="preserve">Source: requirement:PMU:DDS_STBIO1_2024; offsets 0 to 360</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bookmarkEnd w:id="838"/>
    <w:bookmarkStart w:id="839" w:name="pmu--ipos-claim-dfe1df57c830db44a5d5"/>
    <w:p>
      <w:pPr>
        <w:pStyle w:val="Heading3"/>
      </w:pPr>
      <w:r>
        <w:rPr>
          <w:lang w:val="en-US"/>
        </w:rPr>
        <w:t xml:space="preserve">PMU / ipos-claim-dfe1df57c830db44a5d5</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When i_mask_en_ldo_pdclkf_reg and o_EN_LDO1V8 are set to 1, o_PD_CLKF is low after at least 40 cycles of the clk_64k_divided.</w:t>
      </w:r>
    </w:p>
    <w:p>
      <w:pPr>
        <w:pStyle w:val="FirstParagraph"/>
      </w:pPr>
      <w:r>
        <w:rPr>
          <w:lang w:val="en-US"/>
        </w:rPr>
        <w:t xml:space="preserve">Exact contributor IDs: requirement:PMU:DDS_STBIO1_0111:clause:1:meaning:1</w:t>
      </w:r>
    </w:p>
    <w:p>
      <w:pPr>
        <w:pStyle w:val="BodyText"/>
      </w:pPr>
      <w:r>
        <w:rPr>
          <w:lang w:val="en-US"/>
        </w:rPr>
        <w:t xml:space="preserve">Source references: requirement:PMU:DDS_STBIO1_0111</w:t>
      </w:r>
    </w:p>
    <w:p>
      <w:pPr>
        <w:pStyle w:val="BodyText"/>
      </w:pPr>
      <w:r>
        <w:rPr>
          <w:lang w:val="en-US"/>
        </w:rPr>
        <w:t xml:space="preserve">Source: requirement:PMU:DDS_STBIO1_0111; offsets 0 to 146</w:t>
      </w:r>
    </w:p>
    <w:p>
      <w:pPr>
        <w:pStyle w:val="SourceCode"/>
      </w:pPr>
      <w:r>
        <w:rPr>
          <w:rStyle w:val="VerbatimChar"/>
          <w:lang w:val="en-US"/>
        </w:rPr>
        <w:t xml:space="preserve">When i_mask_en_ldo_pdclkf_reg and o_EN_LDO1V8 are set to 1, o_PD_CLKF shall be low after at least 40 cycles of the clk_64k_divided. [TO: IPOS_PMU]</w:t>
      </w:r>
    </w:p>
    <w:bookmarkEnd w:id="839"/>
    <w:bookmarkStart w:id="840" w:name="pmu--ipos-claim-38f5c26eec8b59eb746a"/>
    <w:p>
      <w:pPr>
        <w:pStyle w:val="Heading3"/>
      </w:pPr>
      <w:r>
        <w:rPr>
          <w:lang w:val="en-US"/>
        </w:rPr>
        <w:t xml:space="preserve">PMU / ipos-claim-38f5c26eec8b59eb746a</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stbio1_top.dig_wrapper_LV.u_pmu.clk_stredl signal is connected to the stbio1_top.dig_wrapper_LV.u_ispu.clk signal, with frequency 16 MHz and without clock gating.</w:t>
      </w:r>
    </w:p>
    <w:p>
      <w:pPr>
        <w:pStyle w:val="FirstParagraph"/>
      </w:pPr>
      <w:r>
        <w:rPr>
          <w:lang w:val="en-US"/>
        </w:rPr>
        <w:t xml:space="preserve">Exact contributor IDs: requirement:PMU:DDS_STBIO1_2025:clause:1:meaning:1</w:t>
      </w:r>
    </w:p>
    <w:p>
      <w:pPr>
        <w:pStyle w:val="BodyText"/>
      </w:pPr>
      <w:r>
        <w:rPr>
          <w:lang w:val="en-US"/>
        </w:rPr>
        <w:t xml:space="preserve">Source references: requirement:PMU:DDS_STBIO1_2025</w:t>
      </w:r>
    </w:p>
    <w:p>
      <w:pPr>
        <w:pStyle w:val="BodyText"/>
      </w:pPr>
      <w:r>
        <w:rPr>
          <w:lang w:val="en-US"/>
        </w:rPr>
        <w:t xml:space="preserve">Source: requirement:PMU:DDS_STBIO1_2025; offsets 0 to 172</w:t>
      </w:r>
    </w:p>
    <w:p>
      <w:pPr>
        <w:pStyle w:val="SourceCode"/>
      </w:pPr>
      <w:r>
        <w:rPr>
          <w:rStyle w:val="VerbatimChar"/>
          <w:lang w:val="en-US"/>
        </w:rPr>
        <w:t xml:space="preserve">The stbio1_top.dig_wrapper_LV.u_pmu.clk_stredl signal shall be connected to the stbio1_top.dig_wrapper_LV.u_ispu.clk signal, with frequency 16 MHz and without clock gating.</w:t>
      </w:r>
    </w:p>
    <w:bookmarkEnd w:id="840"/>
    <w:bookmarkStart w:id="841" w:name="pmu--ipos-claim-c4161b650a6db6ac3e1f"/>
    <w:p>
      <w:pPr>
        <w:pStyle w:val="Heading3"/>
      </w:pPr>
      <w:r>
        <w:rPr>
          <w:lang w:val="en-US"/>
        </w:rPr>
        <w:t xml:space="preserve">PMU / ipos-claim-c4161b650a6db6ac3e1f</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stbio1_top.clk_64k signal is connected to the stbio1_top.dig_wrapper_LV.u_pmu.clk_64k signal, with frequency 64 kHz and without clock gating.</w:t>
      </w:r>
    </w:p>
    <w:p>
      <w:pPr>
        <w:pStyle w:val="FirstParagraph"/>
      </w:pPr>
      <w:r>
        <w:rPr>
          <w:lang w:val="en-US"/>
        </w:rPr>
        <w:t xml:space="preserve">Exact contributor IDs: requirement:PMU:DDS_STBIO1_1021:clause:1:meaning:1</w:t>
      </w:r>
    </w:p>
    <w:p>
      <w:pPr>
        <w:pStyle w:val="BodyText"/>
      </w:pPr>
      <w:r>
        <w:rPr>
          <w:lang w:val="en-US"/>
        </w:rPr>
        <w:t xml:space="preserve">Source references: requirement:PMU:DDS_STBIO1_1021</w:t>
      </w:r>
    </w:p>
    <w:p>
      <w:pPr>
        <w:pStyle w:val="BodyText"/>
      </w:pPr>
      <w:r>
        <w:rPr>
          <w:lang w:val="en-US"/>
        </w:rPr>
        <w:t xml:space="preserve">Source: requirement:PMU:DDS_STBIO1_1021; offsets 0 to 151</w:t>
      </w:r>
    </w:p>
    <w:p>
      <w:pPr>
        <w:pStyle w:val="SourceCode"/>
      </w:pPr>
      <w:r>
        <w:rPr>
          <w:rStyle w:val="VerbatimChar"/>
          <w:lang w:val="en-US"/>
        </w:rPr>
        <w:t xml:space="preserve">The stbio1_top.clk_64k signal shall be connected to the stbio1_top.dig_wrapper_LV.u_pmu.clk_64k signal, with frequency 64 kHz and without clock gating.</w:t>
      </w:r>
    </w:p>
    <w:bookmarkEnd w:id="841"/>
    <w:bookmarkStart w:id="842" w:name="pmu--ipos-claim-f164e896467f6c012f49"/>
    <w:p>
      <w:pPr>
        <w:pStyle w:val="Heading3"/>
      </w:pPr>
      <w:r>
        <w:rPr>
          <w:lang w:val="en-US"/>
        </w:rPr>
        <w:t xml:space="preserve">PMU / ipos-claim-f164e896467f6c012f49</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When i_START_CLK_16M is high, after at least 20 cycles of i_clk_16M (16MHz), o_CLK_16M_READY is high.</w:t>
      </w:r>
    </w:p>
    <w:p>
      <w:pPr>
        <w:pStyle w:val="FirstParagraph"/>
      </w:pPr>
      <w:r>
        <w:rPr>
          <w:lang w:val="en-US"/>
        </w:rPr>
        <w:t xml:space="preserve">Exact contributor IDs: requirement:PMU:DDS_STBIO1_0112:clause:1:meaning:1</w:t>
      </w:r>
    </w:p>
    <w:p>
      <w:pPr>
        <w:pStyle w:val="BodyText"/>
      </w:pPr>
      <w:r>
        <w:rPr>
          <w:lang w:val="en-US"/>
        </w:rPr>
        <w:t xml:space="preserve">Source references: requirement:PMU:DDS_STBIO1_0112</w:t>
      </w:r>
    </w:p>
    <w:p>
      <w:pPr>
        <w:pStyle w:val="BodyText"/>
      </w:pPr>
      <w:r>
        <w:rPr>
          <w:lang w:val="en-US"/>
        </w:rPr>
        <w:t xml:space="preserve">Source: requirement:PMU:DDS_STBIO1_0112; offsets 0 to 122</w:t>
      </w:r>
    </w:p>
    <w:p>
      <w:pPr>
        <w:pStyle w:val="SourceCode"/>
      </w:pPr>
      <w:r>
        <w:rPr>
          <w:rStyle w:val="VerbatimChar"/>
          <w:lang w:val="en-US"/>
        </w:rPr>
        <w:t xml:space="preserve">When i_START_CLK_16M is high, after at least 20 cycles of i_clk_16M (16MHz), o_CLK_16M_READY shall be high. [TO: IPOS_PMU]</w:t>
      </w:r>
    </w:p>
    <w:bookmarkEnd w:id="842"/>
    <w:bookmarkStart w:id="843" w:name="pmu--ipos-claim-198e81e82bf36fe26308"/>
    <w:p>
      <w:pPr>
        <w:pStyle w:val="Heading3"/>
      </w:pPr>
      <w:r>
        <w:rPr>
          <w:lang w:val="en-US"/>
        </w:rPr>
        <w:t xml:space="preserve">PMU / ipos-claim-198e81e82bf36fe26308</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stbio1_top.dig_wrapper_LV.u_pmu.tst_clk_16m signal is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Exact contributor IDs: requirement:PMU:DDS_STBIO1_1026:clause:1:meaning:1</w:t>
      </w:r>
    </w:p>
    <w:p>
      <w:pPr>
        <w:pStyle w:val="BodyText"/>
      </w:pPr>
      <w:r>
        <w:rPr>
          <w:lang w:val="en-US"/>
        </w:rPr>
        <w:t xml:space="preserve">Source references: requirement:PMU:DDS_STBIO1_1026</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bookmarkEnd w:id="843"/>
    <w:bookmarkStart w:id="844" w:name="pmu--ipos-claim-5765d0cd668fc56df83d"/>
    <w:p>
      <w:pPr>
        <w:pStyle w:val="Heading3"/>
      </w:pPr>
      <w:r>
        <w:rPr>
          <w:lang w:val="en-US"/>
        </w:rPr>
        <w:t xml:space="preserve">PMU / ipos-claim-5765d0cd668fc56df83d</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When i_POR1V2_1V2 rises, after at least 10 cycles of i_clk_64k (64kHz), o_ EN_LDO1V8 is high and the clk_64k_divided is considered stable.</w:t>
      </w:r>
    </w:p>
    <w:p>
      <w:pPr>
        <w:pStyle w:val="FirstParagraph"/>
      </w:pPr>
      <w:r>
        <w:rPr>
          <w:lang w:val="en-US"/>
        </w:rPr>
        <w:t xml:space="preserve">Exact contributor IDs: requirement:PMU:DDS_STBIO1_0109:clause:1:meaning:1</w:t>
      </w:r>
    </w:p>
    <w:p>
      <w:pPr>
        <w:pStyle w:val="BodyText"/>
      </w:pPr>
      <w:r>
        <w:rPr>
          <w:lang w:val="en-US"/>
        </w:rPr>
        <w:t xml:space="preserve">Source references: requirement:PMU:DDS_STBIO1_0109</w:t>
      </w:r>
    </w:p>
    <w:p>
      <w:pPr>
        <w:pStyle w:val="BodyText"/>
      </w:pPr>
      <w:r>
        <w:rPr>
          <w:lang w:val="en-US"/>
        </w:rPr>
        <w:t xml:space="preserve">Source: requirement:PMU:DDS_STBIO1_0109; offsets 0 to 159</w:t>
      </w:r>
    </w:p>
    <w:p>
      <w:pPr>
        <w:pStyle w:val="SourceCode"/>
      </w:pPr>
      <w:r>
        <w:rPr>
          <w:rStyle w:val="VerbatimChar"/>
          <w:lang w:val="en-US"/>
        </w:rPr>
        <w:t xml:space="preserve">When i_POR1V2_1V2 rises, after at least 10 cycles of i_clk_64k (64kHz), o_ EN_LDO1V8 shall be high and the clk_64k_divided is considered stable. [TO: IPOS_PMU]</w:t>
      </w:r>
    </w:p>
    <w:bookmarkEnd w:id="844"/>
    <w:bookmarkStart w:id="845" w:name="pmu--ipos-claim-8732ca6d748765314564"/>
    <w:p>
      <w:pPr>
        <w:pStyle w:val="Heading3"/>
      </w:pPr>
      <w:r>
        <w:rPr>
          <w:lang w:val="en-US"/>
        </w:rPr>
        <w:t xml:space="preserve">PMU / ipos-claim-8732ca6d748765314564</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stbio1_top.dig_wrapper_LV.u_pmu.tst_clk_32k signal is connected to the stbio1_top.dig_wrapper_LV.u_main_controller_top.i_clk_32kHz signal, with frequency 32 kHz and without clock gating.</w:t>
      </w:r>
    </w:p>
    <w:p>
      <w:pPr>
        <w:pStyle w:val="FirstParagraph"/>
      </w:pPr>
      <w:r>
        <w:rPr>
          <w:lang w:val="en-US"/>
        </w:rPr>
        <w:t xml:space="preserve">Exact contributor IDs: requirement:PMU:DDS_STBIO1_1027:clause:1:meaning:1</w:t>
      </w:r>
    </w:p>
    <w:p>
      <w:pPr>
        <w:pStyle w:val="BodyText"/>
      </w:pPr>
      <w:r>
        <w:rPr>
          <w:lang w:val="en-US"/>
        </w:rPr>
        <w:t xml:space="preserve">Source references: requirement:PMU:DDS_STBIO1_1027</w:t>
      </w:r>
    </w:p>
    <w:p>
      <w:pPr>
        <w:pStyle w:val="BodyText"/>
      </w:pPr>
      <w:r>
        <w:rPr>
          <w:lang w:val="en-US"/>
        </w:rPr>
        <w:t xml:space="preserve">Source: requirement:PMU:DDS_STBIO1_1027; offsets 0 to 196</w:t>
      </w:r>
    </w:p>
    <w:p>
      <w:pPr>
        <w:pStyle w:val="SourceCode"/>
      </w:pPr>
      <w:r>
        <w:rPr>
          <w:rStyle w:val="VerbatimChar"/>
          <w:lang w:val="en-US"/>
        </w:rPr>
        <w:t xml:space="preserve">The stbio1_top.dig_wrapper_LV.u_pmu.tst_clk_32k signal shall be connected to the stbio1_top.dig_wrapper_LV.u_main_controller_top.i_clk_32kHz signal, with frequency 32 kHz and without clock gating.</w:t>
      </w:r>
    </w:p>
    <w:bookmarkEnd w:id="845"/>
    <w:bookmarkStart w:id="846" w:name="pmu--ipos-claim-5d168436c40984d9dbd1"/>
    <w:p>
      <w:pPr>
        <w:pStyle w:val="Heading3"/>
      </w:pPr>
      <w:r>
        <w:rPr>
          <w:lang w:val="en-US"/>
        </w:rPr>
        <w:t xml:space="preserve">PMU / ipos-claim-5d168436c40984d9dbd1</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stbio1_top.clk_16m signal is connected to the stbio1_top.dig_wrapper_LV.u_pmu.clk_16m signal, with frequency 16 MHz and without clock gating.</w:t>
      </w:r>
    </w:p>
    <w:p>
      <w:pPr>
        <w:pStyle w:val="FirstParagraph"/>
      </w:pPr>
      <w:r>
        <w:rPr>
          <w:lang w:val="en-US"/>
        </w:rPr>
        <w:t xml:space="preserve">Exact contributor IDs: requirement:PMU:DDS_STBIO1_1020:clause:1:meaning:1</w:t>
      </w:r>
    </w:p>
    <w:p>
      <w:pPr>
        <w:pStyle w:val="BodyText"/>
      </w:pPr>
      <w:r>
        <w:rPr>
          <w:lang w:val="en-US"/>
        </w:rPr>
        <w:t xml:space="preserve">Source references: requirement:PMU:DDS_STBIO1_1020</w:t>
      </w:r>
    </w:p>
    <w:p>
      <w:pPr>
        <w:pStyle w:val="BodyText"/>
      </w:pPr>
      <w:r>
        <w:rPr>
          <w:lang w:val="en-US"/>
        </w:rPr>
        <w:t xml:space="preserve">Source: requirement:PMU:DDS_STBIO1_1020; offsets 0 to 151</w:t>
      </w:r>
    </w:p>
    <w:p>
      <w:pPr>
        <w:pStyle w:val="SourceCode"/>
      </w:pPr>
      <w:r>
        <w:rPr>
          <w:rStyle w:val="VerbatimChar"/>
          <w:lang w:val="en-US"/>
        </w:rPr>
        <w:t xml:space="preserve">The stbio1_top.clk_16m signal shall be connected to the stbio1_top.dig_wrapper_LV.u_pmu.clk_16m signal, with frequency 16 MHz and without clock gating.</w:t>
      </w:r>
    </w:p>
    <w:bookmarkEnd w:id="846"/>
    <w:bookmarkStart w:id="847" w:name="pmu--ipos-claim-2644c16697bb5af3fb3e"/>
    <w:p>
      <w:pPr>
        <w:pStyle w:val="Heading3"/>
      </w:pPr>
      <w:r>
        <w:rPr>
          <w:lang w:val="en-US"/>
        </w:rPr>
        <w:t xml:space="preserve">PMU / ipos-claim-2644c16697bb5af3fb3e</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When the device is turned on, i_POR1V2_1V2 is high.</w:t>
      </w:r>
    </w:p>
    <w:p>
      <w:pPr>
        <w:pStyle w:val="FirstParagraph"/>
      </w:pPr>
      <w:r>
        <w:rPr>
          <w:lang w:val="en-US"/>
        </w:rPr>
        <w:t xml:space="preserve">Exact contributor IDs: requirement:PMU:DDS_STBIO1_0104:clause:1:meaning:1</w:t>
      </w:r>
    </w:p>
    <w:p>
      <w:pPr>
        <w:pStyle w:val="BodyText"/>
      </w:pPr>
      <w:r>
        <w:rPr>
          <w:lang w:val="en-US"/>
        </w:rPr>
        <w:t xml:space="preserve">Source references: requirement:PMU:DDS_STBIO1_0104</w:t>
      </w:r>
    </w:p>
    <w:p>
      <w:pPr>
        <w:pStyle w:val="BodyText"/>
      </w:pPr>
      <w:r>
        <w:rPr>
          <w:lang w:val="en-US"/>
        </w:rPr>
        <w:t xml:space="preserve">Source: requirement:PMU:DDS_STBIO1_0104; offsets 0 to 72</w:t>
      </w:r>
    </w:p>
    <w:p>
      <w:pPr>
        <w:pStyle w:val="SourceCode"/>
      </w:pPr>
      <w:r>
        <w:rPr>
          <w:rStyle w:val="VerbatimChar"/>
          <w:lang w:val="en-US"/>
        </w:rPr>
        <w:t xml:space="preserve">When the device is turned on, i_POR1V2_1V2 shall be high. [TO: IPOS_PMU]</w:t>
      </w:r>
    </w:p>
    <w:bookmarkEnd w:id="847"/>
    <w:bookmarkStart w:id="848" w:name="regmap--ipos-claim-35e58e295781cee38632"/>
    <w:p>
      <w:pPr>
        <w:pStyle w:val="Heading3"/>
      </w:pPr>
      <w:r>
        <w:rPr>
          <w:lang w:val="en-US"/>
        </w:rPr>
        <w:t xml:space="preserve">Regmap / ipos-claim-35e58e295781cee38632</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1.1 Functionality</w:t>
      </w:r>
    </w:p>
    <w:p>
      <w:pPr>
        <w:pStyle w:val="SourceCode"/>
      </w:pPr>
      <w:r>
        <w:rPr>
          <w:rStyle w:val="VerbatimChar"/>
          <w:lang w:val="en-US"/>
        </w:rPr>
        <w:t xml:space="preserve">The Regmap block is designed to implement the mapped AFE, system, and OTP registers, exposing configuration/status while enforcing reset and OTP write-protection rules.</w:t>
      </w:r>
    </w:p>
    <w:p>
      <w:pPr>
        <w:pStyle w:val="FirstParagraph"/>
      </w:pPr>
      <w:r>
        <w:rPr>
          <w:lang w:val="en-US"/>
        </w:rPr>
        <w:t xml:space="preserve">Exact contributor IDs: inventory:function:clause:1:meaning:1</w:t>
      </w:r>
    </w:p>
    <w:p>
      <w:pPr>
        <w:pStyle w:val="BodyText"/>
      </w:pPr>
      <w:r>
        <w:rPr>
          <w:lang w:val="en-US"/>
        </w:rPr>
        <w:t xml:space="preserve">Source references: inventory:function</w:t>
      </w:r>
    </w:p>
    <w:p>
      <w:pPr>
        <w:pStyle w:val="BodyText"/>
      </w:pPr>
      <w:r>
        <w:rPr>
          <w:lang w:val="en-US"/>
        </w:rPr>
        <w:t xml:space="preserve">Source: inventory:function; offsets 0 to 136</w:t>
      </w:r>
    </w:p>
    <w:p>
      <w:pPr>
        <w:pStyle w:val="SourceCode"/>
      </w:pPr>
      <w:r>
        <w:rPr>
          <w:rStyle w:val="VerbatimChar"/>
          <w:lang w:val="en-US"/>
        </w:rPr>
        <w:t xml:space="preserve">Implement the mapped AFE, system, and OTP registers, exposing configuration/status while enforcing reset and OTP write-protection rules.</w:t>
      </w:r>
    </w:p>
    <w:bookmarkEnd w:id="848"/>
    <w:bookmarkStart w:id="849" w:name="regmap--ipos-claim-2cec935c21d8dddad3f7"/>
    <w:p>
      <w:pPr>
        <w:pStyle w:val="Heading3"/>
      </w:pPr>
      <w:r>
        <w:rPr>
          <w:lang w:val="en-US"/>
        </w:rPr>
        <w:t xml:space="preserve">Regmap / ipos-claim-2cec935c21d8dddad3f7</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1.2 Supported functions and scope</w:t>
      </w:r>
    </w:p>
    <w:p>
      <w:pPr>
        <w:pStyle w:val="SourceCode"/>
      </w:pPr>
      <w:r>
        <w:rPr>
          <w:rStyle w:val="VerbatimChar"/>
          <w:lang w:val="en-US"/>
        </w:rPr>
        <w:t xml:space="preserve">The Regmap block accepts Host read/write transactions and produces Register data and status fields.</w:t>
      </w:r>
    </w:p>
    <w:p>
      <w:pPr>
        <w:pStyle w:val="FirstParagraph"/>
      </w:pPr>
      <w:r>
        <w:rPr>
          <w:lang w:val="en-US"/>
        </w:rPr>
        <w:t xml:space="preserve">Exact contributor IDs: inventory:inputs:clause:1:meaning:1, inventory:outputs:clause:1:meaning:1</w:t>
      </w:r>
    </w:p>
    <w:p>
      <w:pPr>
        <w:pStyle w:val="BodyText"/>
      </w:pPr>
      <w:r>
        <w:rPr>
          <w:lang w:val="en-US"/>
        </w:rPr>
        <w:t xml:space="preserve">Source references: inventory:inputs; inventory:outputs</w:t>
      </w:r>
    </w:p>
    <w:p>
      <w:pPr>
        <w:pStyle w:val="BodyText"/>
      </w:pPr>
      <w:r>
        <w:rPr>
          <w:lang w:val="en-US"/>
        </w:rPr>
        <w:t xml:space="preserve">Source: inventory:inputs; offsets 0 to 28</w:t>
      </w:r>
    </w:p>
    <w:p>
      <w:pPr>
        <w:pStyle w:val="SourceCode"/>
      </w:pPr>
      <w:r>
        <w:rPr>
          <w:rStyle w:val="VerbatimChar"/>
          <w:lang w:val="en-US"/>
        </w:rPr>
        <w:t xml:space="preserve">Host read/write transactions</w:t>
      </w:r>
    </w:p>
    <w:p>
      <w:pPr>
        <w:pStyle w:val="FirstParagraph"/>
      </w:pPr>
      <w:r>
        <w:rPr>
          <w:lang w:val="en-US"/>
        </w:rPr>
        <w:t xml:space="preserve">Source: inventory:outputs; offsets 0 to 31</w:t>
      </w:r>
    </w:p>
    <w:p>
      <w:pPr>
        <w:pStyle w:val="SourceCode"/>
      </w:pPr>
      <w:r>
        <w:rPr>
          <w:rStyle w:val="VerbatimChar"/>
          <w:lang w:val="en-US"/>
        </w:rPr>
        <w:t xml:space="preserve">Register data and status fields</w:t>
      </w:r>
    </w:p>
    <w:bookmarkEnd w:id="849"/>
    <w:bookmarkStart w:id="850" w:name="regmap--ipos-claim-81732bdff035c13d398e"/>
    <w:p>
      <w:pPr>
        <w:pStyle w:val="Heading3"/>
      </w:pPr>
      <w:r>
        <w:rPr>
          <w:lang w:val="en-US"/>
        </w:rPr>
        <w:t xml:space="preserve">Regmap / ipos-claim-81732bdff035c13d398e</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Write enable for each OTP REGISTER is 0, in functional mode, if bit 31 of OTP_PRG10 is set 1.</w:t>
      </w:r>
    </w:p>
    <w:p>
      <w:pPr>
        <w:pStyle w:val="FirstParagraph"/>
      </w:pPr>
      <w:r>
        <w:rPr>
          <w:lang w:val="en-US"/>
        </w:rPr>
        <w:t xml:space="preserve">Exact contributor IDs: requirement:Regmap:DDS_STBIO1_4000:clause:1:meaning:1</w:t>
      </w:r>
    </w:p>
    <w:p>
      <w:pPr>
        <w:pStyle w:val="BodyText"/>
      </w:pPr>
      <w:r>
        <w:rPr>
          <w:lang w:val="en-US"/>
        </w:rPr>
        <w:t xml:space="preserve">Source references: requirement:Regmap:DDS_STBIO1_4000</w:t>
      </w:r>
    </w:p>
    <w:p>
      <w:pPr>
        <w:pStyle w:val="BodyText"/>
      </w:pPr>
      <w:r>
        <w:rPr>
          <w:lang w:val="en-US"/>
        </w:rPr>
        <w:t xml:space="preserve">Source: requirement:Regmap:DDS_STBIO1_4000; offsets 0 to 130</w:t>
      </w:r>
    </w:p>
    <w:p>
      <w:pPr>
        <w:pStyle w:val="SourceCode"/>
      </w:pPr>
      <w:r>
        <w:rPr>
          <w:rStyle w:val="VerbatimChar"/>
          <w:lang w:val="en-US"/>
        </w:rPr>
        <w:t xml:space="preserve">[DDS_STBIO1_4000] Requirement: Write enable for each OTP REGISTER shall be 0, in functional mode, if bit 31 of OTP_PRG10 is set 1.</w:t>
      </w:r>
    </w:p>
    <w:bookmarkEnd w:id="850"/>
    <w:bookmarkStart w:id="851" w:name="X8951f6a7c394318dc47d963495d507aa5b627c8"/>
    <w:p>
      <w:pPr>
        <w:pStyle w:val="Heading3"/>
      </w:pPr>
      <w:r>
        <w:rPr>
          <w:lang w:val="en-US"/>
        </w:rPr>
        <w:t xml:space="preserve">Smart FIFO / ipos-claim-84680133f992e6dbaeec</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1.1 Functionality</w:t>
      </w:r>
    </w:p>
    <w:p>
      <w:pPr>
        <w:pStyle w:val="SourceCode"/>
      </w:pPr>
      <w:r>
        <w:rPr>
          <w:rStyle w:val="VerbatimChar"/>
          <w:lang w:val="en-US"/>
        </w:rPr>
        <w:t xml:space="preserve">The Smart FIFO block is designed to provide FIFO storage and AHB/memory access in mutually exclusive Unique or Multiple modes, including sub-FIFO depth/addressing and tagged Sensor Hub data formatting.</w:t>
      </w:r>
    </w:p>
    <w:p>
      <w:pPr>
        <w:pStyle w:val="FirstParagraph"/>
      </w:pPr>
      <w:r>
        <w:rPr>
          <w:lang w:val="en-US"/>
        </w:rPr>
        <w:t xml:space="preserve">Exact contributor IDs: inventory:function:clause:1:meaning:1</w:t>
      </w:r>
    </w:p>
    <w:p>
      <w:pPr>
        <w:pStyle w:val="BodyText"/>
      </w:pPr>
      <w:r>
        <w:rPr>
          <w:lang w:val="en-US"/>
        </w:rPr>
        <w:t xml:space="preserve">Source references: inventory:function</w:t>
      </w:r>
    </w:p>
    <w:p>
      <w:pPr>
        <w:pStyle w:val="BodyText"/>
      </w:pPr>
      <w:r>
        <w:rPr>
          <w:lang w:val="en-US"/>
        </w:rPr>
        <w:t xml:space="preserve">Source: inventory:function; offsets 0 to 165</w:t>
      </w:r>
    </w:p>
    <w:p>
      <w:pPr>
        <w:pStyle w:val="SourceCode"/>
      </w:pPr>
      <w:r>
        <w:rPr>
          <w:rStyle w:val="VerbatimChar"/>
          <w:lang w:val="en-US"/>
        </w:rPr>
        <w:t xml:space="preserve">Provide FIFO storage and AHB/memory access in mutually exclusive Unique or Multiple modes, including sub-FIFO depth/addressing and tagged Sensor Hub data formatting.</w:t>
      </w:r>
    </w:p>
    <w:bookmarkEnd w:id="851"/>
    <w:bookmarkStart w:id="852" w:name="X50378bc88dd8970117bea41496ad9bc919c3989"/>
    <w:p>
      <w:pPr>
        <w:pStyle w:val="Heading3"/>
      </w:pPr>
      <w:r>
        <w:rPr>
          <w:lang w:val="en-US"/>
        </w:rPr>
        <w:t xml:space="preserve">Smart FIFO / ipos-claim-32c3fc0af531256bf9ce</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1.2 Supported functions and scope</w:t>
      </w:r>
    </w:p>
    <w:p>
      <w:pPr>
        <w:pStyle w:val="SourceCode"/>
      </w:pPr>
      <w:r>
        <w:rPr>
          <w:rStyle w:val="VerbatimChar"/>
          <w:lang w:val="en-US"/>
        </w:rPr>
        <w:t xml:space="preserve">The Smart FIFO block accepts Digital samples, FIFO mode configuration and produces Buffered samples and FIFO status flags.</w:t>
      </w:r>
    </w:p>
    <w:p>
      <w:pPr>
        <w:pStyle w:val="FirstParagraph"/>
      </w:pPr>
      <w:r>
        <w:rPr>
          <w:lang w:val="en-US"/>
        </w:rPr>
        <w:t xml:space="preserve">Exact contributor IDs: inventory:inputs:clause:1:meaning:1, inventory:outputs:clause:1:meaning:1</w:t>
      </w:r>
    </w:p>
    <w:p>
      <w:pPr>
        <w:pStyle w:val="BodyText"/>
      </w:pPr>
      <w:r>
        <w:rPr>
          <w:lang w:val="en-US"/>
        </w:rPr>
        <w:t xml:space="preserve">Source references: inventory:inputs; inventory:outputs</w:t>
      </w:r>
    </w:p>
    <w:p>
      <w:pPr>
        <w:pStyle w:val="BodyText"/>
      </w:pPr>
      <w:r>
        <w:rPr>
          <w:lang w:val="en-US"/>
        </w:rPr>
        <w:t xml:space="preserve">Source: inventory:inputs; offsets 0 to 40</w:t>
      </w:r>
    </w:p>
    <w:p>
      <w:pPr>
        <w:pStyle w:val="SourceCode"/>
      </w:pPr>
      <w:r>
        <w:rPr>
          <w:rStyle w:val="VerbatimChar"/>
          <w:lang w:val="en-US"/>
        </w:rPr>
        <w:t xml:space="preserve">Digital samples, FIFO mode configuration</w:t>
      </w:r>
    </w:p>
    <w:p>
      <w:pPr>
        <w:pStyle w:val="FirstParagraph"/>
      </w:pPr>
      <w:r>
        <w:rPr>
          <w:lang w:val="en-US"/>
        </w:rPr>
        <w:t xml:space="preserve">Source: inventory:outputs; offsets 0 to 38</w:t>
      </w:r>
    </w:p>
    <w:p>
      <w:pPr>
        <w:pStyle w:val="SourceCode"/>
      </w:pPr>
      <w:r>
        <w:rPr>
          <w:rStyle w:val="VerbatimChar"/>
          <w:lang w:val="en-US"/>
        </w:rPr>
        <w:t xml:space="preserve">Buffered samples and FIFO status flags</w:t>
      </w:r>
    </w:p>
    <w:bookmarkEnd w:id="852"/>
    <w:bookmarkStart w:id="853" w:name="X175a06643f65e5b549a9d50e3a52506b23c8158"/>
    <w:p>
      <w:pPr>
        <w:pStyle w:val="Heading3"/>
      </w:pPr>
      <w:r>
        <w:rPr>
          <w:lang w:val="en-US"/>
        </w:rPr>
        <w:t xml:space="preserve">Smart FIFO / ipos-claim-bc4bf0a52ec9b300e038</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1.2 Supported functions and scope</w:t>
      </w:r>
    </w:p>
    <w:p>
      <w:pPr>
        <w:pStyle w:val="SourceCode"/>
      </w:pPr>
      <w:r>
        <w:rPr>
          <w:rStyle w:val="VerbatimChar"/>
          <w:lang w:val="en-US"/>
        </w:rPr>
        <w:t xml:space="preserve">The user selects the Multiple FIFO mode setting to 1 the first bit into the FIFO_CFG_MODE and 0 for the Unique FIFO mode.</w:t>
      </w:r>
    </w:p>
    <w:p>
      <w:pPr>
        <w:pStyle w:val="FirstParagraph"/>
      </w:pPr>
      <w:r>
        <w:rPr>
          <w:lang w:val="en-US"/>
        </w:rPr>
        <w:t xml:space="preserve">Exact contributor IDs: requirement:Smart FIFO:DDS_STBIO1_89456975:clause:1:meaning:1</w:t>
      </w:r>
    </w:p>
    <w:p>
      <w:pPr>
        <w:pStyle w:val="BodyText"/>
      </w:pPr>
      <w:r>
        <w:rPr>
          <w:lang w:val="en-US"/>
        </w:rPr>
        <w:t xml:space="preserve">Source references: requirement:Smart FIFO:DDS_STBIO1_89456975</w:t>
      </w:r>
    </w:p>
    <w:p>
      <w:pPr>
        <w:pStyle w:val="BodyText"/>
      </w:pPr>
      <w:r>
        <w:rPr>
          <w:lang w:val="en-US"/>
        </w:rPr>
        <w:t xml:space="preserve">Source: requirement:Smart FIFO:DDS_STBIO1_89456975; offsets 0 to 156</w:t>
      </w:r>
    </w:p>
    <w:p>
      <w:pPr>
        <w:pStyle w:val="SourceCode"/>
      </w:pPr>
      <w:r>
        <w:rPr>
          <w:rStyle w:val="VerbatimChar"/>
          <w:lang w:val="en-US"/>
        </w:rPr>
        <w:t xml:space="preserve">The user shall select the Multiple FIFO mode setting to 1 the first bit into the FIFO_CFG_MODE and 0 for the Unique FIFO mode. [TO: IPOS_FIFO_CTRL_89456975]</w:t>
      </w:r>
    </w:p>
    <w:bookmarkEnd w:id="853"/>
    <w:bookmarkStart w:id="854" w:name="Xe163d4a312019daaf743f8723c4b516058580b0"/>
    <w:p>
      <w:pPr>
        <w:pStyle w:val="Heading3"/>
      </w:pPr>
      <w:r>
        <w:rPr>
          <w:lang w:val="en-US"/>
        </w:rPr>
        <w:t xml:space="preserve">Smart FIFO / ipos-claim-1d33707c4dbaa1e2b151</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FIFO Controller has a 6 i_depth input of 8 bit to be used in Multiple FIFO Mode to define the depth of each subFIFOs and has an AHB Slave Interface connected to the AHB BUS and a Memory Master Interface connected to the Physical Memory and has two working modes: Multiple FIFO and Unique FIFO and works at 16 MHz clock frequency.</w:t>
      </w:r>
    </w:p>
    <w:p>
      <w:pPr>
        <w:pStyle w:val="FirstParagraph"/>
      </w:pPr>
      <w:r>
        <w:rPr>
          <w:lang w:val="en-US"/>
        </w:rPr>
        <w:t xml:space="preserve">Exact contributor IDs: requirement:Smart FIFO:DDS_STBIO1_89457435:clause:1:meaning:1, requirement:Smart FIFO:DDS_STBIO1_89455261:clause:1:meaning:1, requirement:Smart FIFO:DDS_STBIO1_89455449:clause:1:meaning:1, requirement:Smart FIFO:DDS_STBIO1_89459082:clause:1:meaning:1</w:t>
      </w:r>
    </w:p>
    <w:p>
      <w:pPr>
        <w:pStyle w:val="BodyText"/>
      </w:pPr>
      <w:r>
        <w:rPr>
          <w:lang w:val="en-US"/>
        </w:rPr>
        <w:t xml:space="preserve">Source references: requirement:Smart FIFO:DDS_STBIO1_89457435; requirement:Smart FIFO:DDS_STBIO1_89455261; requirement:Smart FIFO:DDS_STBIO1_89455449; requirement:Smart FIFO:DDS_STBIO1_89459082</w:t>
      </w:r>
    </w:p>
    <w:p>
      <w:pPr>
        <w:pStyle w:val="BodyText"/>
      </w:pPr>
      <w:r>
        <w:rPr>
          <w:lang w:val="en-US"/>
        </w:rPr>
        <w:t xml:space="preserve">Source: requirement:Smart FIFO:DDS_STBIO1_89457435; offsets 0 to 158</w:t>
      </w:r>
    </w:p>
    <w:p>
      <w:pPr>
        <w:pStyle w:val="SourceCode"/>
      </w:pPr>
      <w:r>
        <w:rPr>
          <w:rStyle w:val="VerbatimChar"/>
          <w:lang w:val="en-US"/>
        </w:rPr>
        <w:t xml:space="preserve">The FIFO Controller shall have a 6 i_depth input of 8 bit to be used in Multiple FIFO Mode to define the depth of each subFIFOs. [TO: IPOS_FIFO_CTRL_89457435]</w:t>
      </w:r>
    </w:p>
    <w:p>
      <w:pPr>
        <w:pStyle w:val="FirstParagraph"/>
      </w:pPr>
      <w:r>
        <w:rPr>
          <w:lang w:val="en-US"/>
        </w:rPr>
        <w:t xml:space="preserve">Source: requirement:Smart FIFO:DDS_STBIO1_89455261; offsets 0 to 172</w:t>
      </w:r>
    </w:p>
    <w:p>
      <w:pPr>
        <w:pStyle w:val="SourceCode"/>
      </w:pPr>
      <w:r>
        <w:rPr>
          <w:rStyle w:val="VerbatimChar"/>
          <w:lang w:val="en-US"/>
        </w:rPr>
        <w:t xml:space="preserve">The FIFO Controller shall have an AHB Slave Interface connected to the AHB BUS and a Memory Master Interface connected to the Physical Memory. [TO: IPOS_FIFO_CTRL_89455261]</w:t>
      </w:r>
    </w:p>
    <w:p>
      <w:pPr>
        <w:pStyle w:val="FirstParagraph"/>
      </w:pPr>
      <w:r>
        <w:rPr>
          <w:lang w:val="en-US"/>
        </w:rPr>
        <w:t xml:space="preserve">Source: requirement:Smart FIFO:DDS_STBIO1_89455449; offsets 0 to 80</w:t>
      </w:r>
    </w:p>
    <w:p>
      <w:pPr>
        <w:pStyle w:val="SourceCode"/>
      </w:pPr>
      <w:r>
        <w:rPr>
          <w:rStyle w:val="VerbatimChar"/>
          <w:lang w:val="en-US"/>
        </w:rPr>
        <w:t xml:space="preserve">The FIFO Controller shall have two working modes: Multiple FIFO and Unique FIFO.</w:t>
      </w:r>
    </w:p>
    <w:p>
      <w:pPr>
        <w:pStyle w:val="FirstParagraph"/>
      </w:pPr>
      <w:r>
        <w:rPr>
          <w:lang w:val="en-US"/>
        </w:rPr>
        <w:t xml:space="preserve">Source: requirement:Smart FIFO:DDS_STBIO1_89459082; offsets 0 to 87</w:t>
      </w:r>
    </w:p>
    <w:p>
      <w:pPr>
        <w:pStyle w:val="SourceCode"/>
      </w:pPr>
      <w:r>
        <w:rPr>
          <w:rStyle w:val="VerbatimChar"/>
          <w:lang w:val="en-US"/>
        </w:rPr>
        <w:t xml:space="preserve">The FIFO Controller shall work at 16 MHz clock frequency. [TO: IPOS_FIFO_CTRL_89459082]</w:t>
      </w:r>
    </w:p>
    <w:bookmarkEnd w:id="854"/>
    <w:bookmarkStart w:id="855" w:name="Xedd8b3dc6ac6c6ab0b60d67dcf1d726e974b827"/>
    <w:p>
      <w:pPr>
        <w:pStyle w:val="Heading3"/>
      </w:pPr>
      <w:r>
        <w:rPr>
          <w:lang w:val="en-US"/>
        </w:rPr>
        <w:t xml:space="preserve">Smart FIFO / ipos-claim-8cc2792abed09ed68a5f</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As default, the FIFO works in Unique FIFO Mode.</w:t>
      </w:r>
    </w:p>
    <w:p>
      <w:pPr>
        <w:pStyle w:val="FirstParagraph"/>
      </w:pPr>
      <w:r>
        <w:rPr>
          <w:lang w:val="en-US"/>
        </w:rPr>
        <w:t xml:space="preserve">Exact contributor IDs: requirement:Smart FIFO:DDS_STBIO1_89455232:clause:1:meaning:1</w:t>
      </w:r>
    </w:p>
    <w:p>
      <w:pPr>
        <w:pStyle w:val="BodyText"/>
      </w:pPr>
      <w:r>
        <w:rPr>
          <w:lang w:val="en-US"/>
        </w:rPr>
        <w:t xml:space="preserve">Source references: requirement:Smart FIFO:DDS_STBIO1_89455232</w:t>
      </w:r>
    </w:p>
    <w:p>
      <w:pPr>
        <w:pStyle w:val="BodyText"/>
      </w:pPr>
      <w:r>
        <w:rPr>
          <w:lang w:val="en-US"/>
        </w:rPr>
        <w:t xml:space="preserve">Source: requirement:Smart FIFO:DDS_STBIO1_89455232; offsets 0 to 82</w:t>
      </w:r>
    </w:p>
    <w:p>
      <w:pPr>
        <w:pStyle w:val="SourceCode"/>
      </w:pPr>
      <w:r>
        <w:rPr>
          <w:rStyle w:val="VerbatimChar"/>
          <w:lang w:val="en-US"/>
        </w:rPr>
        <w:t xml:space="preserve">As default, the FIFO shall work in Unique FIFO Mode. [TO: IPOS_FIFO_CTRL_89455232]</w:t>
      </w:r>
    </w:p>
    <w:bookmarkEnd w:id="855"/>
    <w:bookmarkStart w:id="856" w:name="X662128199583c0c8c0e72a5bf437d81882c59e8"/>
    <w:p>
      <w:pPr>
        <w:pStyle w:val="Heading3"/>
      </w:pPr>
      <w:r>
        <w:rPr>
          <w:lang w:val="en-US"/>
        </w:rPr>
        <w:t xml:space="preserve">Smart FIFO / ipos-claim-f323bc5b0fe14a7aa418</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1.2 Supported functions and scope</w:t>
      </w:r>
    </w:p>
    <w:p>
      <w:pPr>
        <w:pStyle w:val="SourceCode"/>
      </w:pPr>
      <w:r>
        <w:rPr>
          <w:rStyle w:val="VerbatimChar"/>
          <w:lang w:val="en-US"/>
        </w:rPr>
        <w:t xml:space="preserve">The parameter MEM_LOC defines the first Memory Location of the FIFO RAM: 0xC4000.</w:t>
      </w:r>
    </w:p>
    <w:p>
      <w:pPr>
        <w:pStyle w:val="FirstParagraph"/>
      </w:pPr>
      <w:r>
        <w:rPr>
          <w:lang w:val="en-US"/>
        </w:rPr>
        <w:t xml:space="preserve">Exact contributor IDs: requirement:Smart FIFO:DDS_STBIO1_00000102:clause:1:meaning:1</w:t>
      </w:r>
    </w:p>
    <w:p>
      <w:pPr>
        <w:pStyle w:val="BodyText"/>
      </w:pPr>
      <w:r>
        <w:rPr>
          <w:lang w:val="en-US"/>
        </w:rPr>
        <w:t xml:space="preserve">Source references: requirement:Smart FIFO:DDS_STBIO1_00000102</w:t>
      </w:r>
    </w:p>
    <w:p>
      <w:pPr>
        <w:pStyle w:val="BodyText"/>
      </w:pPr>
      <w:r>
        <w:rPr>
          <w:lang w:val="en-US"/>
        </w:rPr>
        <w:t xml:space="preserve">Source: requirement:Smart FIFO:DDS_STBIO1_00000102; offsets 0 to 116</w:t>
      </w:r>
    </w:p>
    <w:p>
      <w:pPr>
        <w:pStyle w:val="SourceCode"/>
      </w:pPr>
      <w:r>
        <w:rPr>
          <w:rStyle w:val="VerbatimChar"/>
          <w:lang w:val="en-US"/>
        </w:rPr>
        <w:t xml:space="preserve">The parameter MEM_LOC shall define the first Memory Location of the FIFO RAM: 0xC4000. [TO: IPOS_FIFO_CTRL_00000102]</w:t>
      </w:r>
    </w:p>
    <w:bookmarkEnd w:id="856"/>
    <w:bookmarkStart w:id="857" w:name="Xef36f27db8f340b8fd68dba5b507c5afd607838"/>
    <w:p>
      <w:pPr>
        <w:pStyle w:val="Heading3"/>
      </w:pPr>
      <w:r>
        <w:rPr>
          <w:lang w:val="en-US"/>
        </w:rPr>
        <w:t xml:space="preserve">Smart FIFO / ipos-claim-00f5aa9e75148fb4da26</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If input signal HMASTER is set to 0 or 1, the FIFO Controller enters Memory mode.</w:t>
      </w:r>
    </w:p>
    <w:p>
      <w:pPr>
        <w:pStyle w:val="FirstParagraph"/>
      </w:pPr>
      <w:r>
        <w:rPr>
          <w:lang w:val="en-US"/>
        </w:rPr>
        <w:t xml:space="preserve">Exact contributor IDs: requirement:Smart FIFO:DDS_STBIO1_00000008:clause:1:meaning:1, requirement:Smart FIFO:DDS_STBIO1_00000199:clause:1:meaning:1</w:t>
      </w:r>
    </w:p>
    <w:p>
      <w:pPr>
        <w:pStyle w:val="BodyText"/>
      </w:pPr>
      <w:r>
        <w:rPr>
          <w:lang w:val="en-US"/>
        </w:rPr>
        <w:t xml:space="preserve">Source references: requirement:Smart FIFO:DDS_STBIO1_00000008; requirement:Smart FIFO:DDS_STBIO1_00000199</w:t>
      </w:r>
    </w:p>
    <w:p>
      <w:pPr>
        <w:pStyle w:val="BodyText"/>
      </w:pPr>
      <w:r>
        <w:rPr>
          <w:lang w:val="en-US"/>
        </w:rPr>
        <w:t xml:space="preserve">Source: requirement:Smart FIFO:DDS_STBIO1_00000008; offsets 0 to 116</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Source: requirement:Smart FIFO:DDS_STBIO1_00000199; offsets 0 to 116</w:t>
      </w:r>
    </w:p>
    <w:p>
      <w:pPr>
        <w:pStyle w:val="SourceCode"/>
      </w:pPr>
      <w:r>
        <w:rPr>
          <w:rStyle w:val="VerbatimChar"/>
          <w:lang w:val="en-US"/>
        </w:rPr>
        <w:t xml:space="preserve">If input signal HMASTER is set to 0 or 1, the FIFO Controller shall enter Memory mode. [TO: IPOS_FIFO_CTRL_00000008]</w:t>
      </w:r>
    </w:p>
    <w:bookmarkEnd w:id="857"/>
    <w:bookmarkStart w:id="858" w:name="X82b5087af7bb375f6cc6cb5eb65507a5421ac86"/>
    <w:p>
      <w:pPr>
        <w:pStyle w:val="Heading3"/>
      </w:pPr>
      <w:r>
        <w:rPr>
          <w:lang w:val="en-US"/>
        </w:rPr>
        <w:t xml:space="preserve">Smart FIFO / ipos-claim-639c134da69dc27d39ff</w:t>
      </w:r>
    </w:p>
    <w:p>
      <w:pPr>
        <w:pStyle w:val="FirstParagraph"/>
      </w:pPr>
      <w:r>
        <w:rPr>
          <w:lang w:val="en-US"/>
        </w:rPr>
        <w:t xml:space="preserve">Disposition: newly source-linked in current prose; not a claim of invented or newly approved meaning</w:t>
      </w:r>
    </w:p>
    <w:p>
      <w:pPr>
        <w:pStyle w:val="BodyText"/>
      </w:pPr>
      <w:r>
        <w:rPr>
          <w:lang w:val="en-US"/>
        </w:rPr>
        <w:t xml:space="preserve">Section: 1.4 Supported block functions</w:t>
      </w:r>
    </w:p>
    <w:p>
      <w:pPr>
        <w:pStyle w:val="SourceCode"/>
      </w:pPr>
      <w:r>
        <w:rPr>
          <w:rStyle w:val="VerbatimChar"/>
          <w:lang w:val="en-US"/>
        </w:rPr>
        <w:t xml:space="preserve">The FIFO register map first memory location is defined as MEM_LOC + 0x1000: 0xC5000.</w:t>
      </w:r>
    </w:p>
    <w:p>
      <w:pPr>
        <w:pStyle w:val="FirstParagraph"/>
      </w:pPr>
      <w:r>
        <w:rPr>
          <w:lang w:val="en-US"/>
        </w:rPr>
        <w:t xml:space="preserve">Exact contributor IDs: requirement:Smart FIFO:DDS_STBIO1_00000202:clause:1:meaning:1</w:t>
      </w:r>
    </w:p>
    <w:p>
      <w:pPr>
        <w:pStyle w:val="BodyText"/>
      </w:pPr>
      <w:r>
        <w:rPr>
          <w:lang w:val="en-US"/>
        </w:rPr>
        <w:t xml:space="preserve">Source references: requirement:Smart FIFO:DDS_STBIO1_00000202</w:t>
      </w:r>
    </w:p>
    <w:p>
      <w:pPr>
        <w:pStyle w:val="BodyText"/>
      </w:pPr>
      <w:r>
        <w:rPr>
          <w:lang w:val="en-US"/>
        </w:rPr>
        <w:t xml:space="preserve">Source: requirement:Smart FIFO:DDS_STBIO1_00000202; offsets 0 to 120</w:t>
      </w:r>
    </w:p>
    <w:p>
      <w:pPr>
        <w:pStyle w:val="SourceCode"/>
      </w:pPr>
      <w:r>
        <w:rPr>
          <w:rStyle w:val="VerbatimChar"/>
          <w:lang w:val="en-US"/>
        </w:rPr>
        <w:t xml:space="preserve">The FIFO register map first memory location shall be defined as MEM_LOC + 0x1000: 0xC5000. [TO: IPOS_FIFO_CTRL_00000202]</w:t>
      </w:r>
    </w:p>
    <w:bookmarkEnd w:id="858"/>
    <w:bookmarkEnd w:id="859"/>
    <w:bookmarkStart w:id="860" w:name="controlled-generation-observations"/>
    <w:p>
      <w:pPr>
        <w:pStyle w:val="Heading2"/>
      </w:pPr>
      <w:r>
        <w:rPr>
          <w:lang w:val="en-US"/>
        </w:rPr>
        <w:t xml:space="preserve">Controlled Generation Observations</w:t>
      </w:r>
    </w:p>
    <w:p>
      <w:pPr>
        <w:pStyle w:val="SourceCode"/>
      </w:pPr>
      <w:r>
        <w:rPr>
          <w:rStyle w:val="FunctionTok"/>
        </w:rPr>
        <w:t xml:space="preserve">{</w:t>
      </w:r>
      <w:r>
        <w:br/>
      </w:r>
      <w:r>
        <w:rPr>
          <w:rStyle w:val="NormalTok"/>
        </w:rPr>
        <w:t xml:space="preserve">  </w:t>
      </w:r>
      <w:r>
        <w:rPr>
          <w:rStyle w:val="DataTypeTok"/>
        </w:rPr>
        <w:t xml:space="preserve">"snapshot_id"</w:t>
      </w:r>
      <w:r>
        <w:rPr>
          <w:rStyle w:val="FunctionTok"/>
        </w:rPr>
        <w:t xml:space="preserve">:</w:t>
      </w:r>
      <w:r>
        <w:rPr>
          <w:rStyle w:val="NormalTok"/>
        </w:rPr>
        <w:t xml:space="preserve"> </w:t>
      </w:r>
      <w:r>
        <w:rPr>
          <w:rStyle w:val="StringTok"/>
        </w:rPr>
        <w:t xml:space="preserve">"snap-73c872b1307b6adb5eaf843e"</w:t>
      </w:r>
      <w:r>
        <w:rPr>
          <w:rStyle w:val="FunctionTok"/>
        </w:rPr>
        <w:t xml:space="preserve">,</w:t>
      </w:r>
      <w:r>
        <w:br/>
      </w:r>
      <w:r>
        <w:rPr>
          <w:rStyle w:val="NormalTok"/>
        </w:rPr>
        <w:t xml:space="preserve">  </w:t>
      </w:r>
      <w:r>
        <w:rPr>
          <w:rStyle w:val="DataTypeTok"/>
        </w:rPr>
        <w:t xml:space="preserve">"authority"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"gate_override"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"2026-10-12T15:06:42.815342+02:00"</w:t>
      </w:r>
      <w:r>
        <w:rPr>
          <w:rStyle w:val="FunctionTok"/>
        </w:rPr>
        <w:t xml:space="preserve">,</w:t>
      </w:r>
      <w:r>
        <w:br/>
      </w:r>
      <w:r>
        <w:rPr>
          <w:rStyle w:val="NormalTok"/>
        </w:rPr>
        <w:t xml:space="preserve">  </w:t>
      </w:r>
      <w:r>
        <w:rPr>
          <w:rStyle w:val="DataTypeTok"/>
        </w:rPr>
        <w:t xml:space="preserve">"blocks"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"ADSP"</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"ipos-claim-dd1dc0be6df5657cec14"</w:t>
      </w:r>
      <w:r>
        <w:rPr>
          <w:rStyle w:val="OtherTok"/>
        </w:rPr>
        <w:t xml:space="preserve">,</w:t>
      </w:r>
      <w:r>
        <w:br/>
      </w:r>
      <w:r>
        <w:rPr>
          <w:rStyle w:val="NormalTok"/>
        </w:rPr>
        <w:t xml:space="preserve">        </w:t>
      </w:r>
      <w:r>
        <w:rPr>
          <w:rStyle w:val="StringTok"/>
        </w:rPr>
        <w:t xml:space="preserve">"ipos-claim-50393e407aa6af68ba96"</w:t>
      </w:r>
      <w:r>
        <w:rPr>
          <w:rStyle w:val="OtherTok"/>
        </w:rPr>
        <w:t xml:space="preserve">,</w:t>
      </w:r>
      <w:r>
        <w:br/>
      </w:r>
      <w:r>
        <w:rPr>
          <w:rStyle w:val="NormalTok"/>
        </w:rPr>
        <w:t xml:space="preserve">        </w:t>
      </w:r>
      <w:r>
        <w:rPr>
          <w:rStyle w:val="StringTok"/>
        </w:rPr>
        <w:t xml:space="preserve">"ipos-claim-53a2094f89ec8559f124"</w:t>
      </w:r>
      <w:r>
        <w:rPr>
          <w:rStyle w:val="OtherTok"/>
        </w:rPr>
        <w:t xml:space="preserve">,</w:t>
      </w:r>
      <w:r>
        <w:br/>
      </w:r>
      <w:r>
        <w:rPr>
          <w:rStyle w:val="NormalTok"/>
        </w:rPr>
        <w:t xml:space="preserve">        </w:t>
      </w:r>
      <w:r>
        <w:rPr>
          <w:rStyle w:val="StringTok"/>
        </w:rPr>
        <w:t xml:space="preserve">"ipos-claim-9e1006dfba11302119e3"</w:t>
      </w:r>
      <w:r>
        <w:rPr>
          <w:rStyle w:val="OtherTok"/>
        </w:rPr>
        <w:t xml:space="preserve">,</w:t>
      </w:r>
      <w:r>
        <w:br/>
      </w:r>
      <w:r>
        <w:rPr>
          <w:rStyle w:val="NormalTok"/>
        </w:rPr>
        <w:t xml:space="preserve">        </w:t>
      </w:r>
      <w:r>
        <w:rPr>
          <w:rStyle w:val="StringTok"/>
        </w:rPr>
        <w:t xml:space="preserve">"ipos-claim-aecd5bcc426bf27421ee"</w:t>
      </w:r>
      <w:r>
        <w:rPr>
          <w:rStyle w:val="OtherTok"/>
        </w:rPr>
        <w:t xml:space="preserve">,</w:t>
      </w:r>
      <w:r>
        <w:br/>
      </w:r>
      <w:r>
        <w:rPr>
          <w:rStyle w:val="NormalTok"/>
        </w:rPr>
        <w:t xml:space="preserve">        </w:t>
      </w:r>
      <w:r>
        <w:rPr>
          <w:rStyle w:val="StringTok"/>
        </w:rPr>
        <w:t xml:space="preserve">"ipos-claim-2e22347bcc1a73f4702a"</w:t>
      </w:r>
      <w:r>
        <w:rPr>
          <w:rStyle w:val="OtherTok"/>
        </w:rPr>
        <w:t xml:space="preserve">,</w:t>
      </w:r>
      <w:r>
        <w:br/>
      </w:r>
      <w:r>
        <w:rPr>
          <w:rStyle w:val="NormalTok"/>
        </w:rPr>
        <w:t xml:space="preserve">        </w:t>
      </w:r>
      <w:r>
        <w:rPr>
          <w:rStyle w:val="StringTok"/>
        </w:rPr>
        <w:t xml:space="preserve">"ipos-claim-077e8f684b20f25310a8"</w:t>
      </w:r>
      <w:r>
        <w:rPr>
          <w:rStyle w:val="OtherTok"/>
        </w:rPr>
        <w:t xml:space="preserve">,</w:t>
      </w:r>
      <w:r>
        <w:br/>
      </w:r>
      <w:r>
        <w:rPr>
          <w:rStyle w:val="NormalTok"/>
        </w:rPr>
        <w:t xml:space="preserve">        </w:t>
      </w:r>
      <w:r>
        <w:rPr>
          <w:rStyle w:val="StringTok"/>
        </w:rPr>
        <w:t xml:space="preserve">"ipos-claim-2df6ac5cbc3833a9808d"</w:t>
      </w:r>
      <w:r>
        <w:rPr>
          <w:rStyle w:val="OtherTok"/>
        </w:rPr>
        <w:t xml:space="preserve">,</w:t>
      </w:r>
      <w:r>
        <w:br/>
      </w:r>
      <w:r>
        <w:rPr>
          <w:rStyle w:val="NormalTok"/>
        </w:rPr>
        <w:t xml:space="preserve">        </w:t>
      </w:r>
      <w:r>
        <w:rPr>
          <w:rStyle w:val="StringTok"/>
        </w:rPr>
        <w:t xml:space="preserve">"ipos-claim-9f9120a896f2fe77ffbd"</w:t>
      </w:r>
      <w:r>
        <w:rPr>
          <w:rStyle w:val="OtherTok"/>
        </w:rPr>
        <w:t xml:space="preserve">,</w:t>
      </w:r>
      <w:r>
        <w:br/>
      </w:r>
      <w:r>
        <w:rPr>
          <w:rStyle w:val="NormalTok"/>
        </w:rPr>
        <w:t xml:space="preserve">        </w:t>
      </w:r>
      <w:r>
        <w:rPr>
          <w:rStyle w:val="StringTok"/>
        </w:rPr>
        <w:t xml:space="preserve">"ipos-claim-5596b557a8252624dec0"</w:t>
      </w:r>
      <w:r>
        <w:rPr>
          <w:rStyle w:val="OtherTok"/>
        </w:rPr>
        <w:t xml:space="preserve">,</w:t>
      </w:r>
      <w:r>
        <w:br/>
      </w:r>
      <w:r>
        <w:rPr>
          <w:rStyle w:val="NormalTok"/>
        </w:rPr>
        <w:t xml:space="preserve">        </w:t>
      </w:r>
      <w:r>
        <w:rPr>
          <w:rStyle w:val="StringTok"/>
        </w:rPr>
        <w:t xml:space="preserve">"ipos-claim-776269afd85e09a5de62"</w:t>
      </w:r>
      <w:r>
        <w:rPr>
          <w:rStyle w:val="OtherTok"/>
        </w:rPr>
        <w:t xml:space="preserve">,</w:t>
      </w:r>
      <w:r>
        <w:br/>
      </w:r>
      <w:r>
        <w:rPr>
          <w:rStyle w:val="NormalTok"/>
        </w:rPr>
        <w:t xml:space="preserve">        </w:t>
      </w:r>
      <w:r>
        <w:rPr>
          <w:rStyle w:val="StringTok"/>
        </w:rPr>
        <w:t xml:space="preserve">"ipos-claim-b5d46eb6003c11cc0332"</w:t>
      </w:r>
      <w:r>
        <w:rPr>
          <w:rStyle w:val="OtherTok"/>
        </w:rPr>
        <w:t xml:space="preserve">,</w:t>
      </w:r>
      <w:r>
        <w:br/>
      </w:r>
      <w:r>
        <w:rPr>
          <w:rStyle w:val="NormalTok"/>
        </w:rPr>
        <w:t xml:space="preserve">        </w:t>
      </w:r>
      <w:r>
        <w:rPr>
          <w:rStyle w:val="StringTok"/>
        </w:rPr>
        <w:t xml:space="preserve">"ipos-claim-7d48618351971c46aa5e"</w:t>
      </w:r>
      <w:r>
        <w:rPr>
          <w:rStyle w:val="OtherTok"/>
        </w:rPr>
        <w:t xml:space="preserve">,</w:t>
      </w:r>
      <w:r>
        <w:br/>
      </w:r>
      <w:r>
        <w:rPr>
          <w:rStyle w:val="NormalTok"/>
        </w:rPr>
        <w:t xml:space="preserve">        </w:t>
      </w:r>
      <w:r>
        <w:rPr>
          <w:rStyle w:val="StringTok"/>
        </w:rPr>
        <w:t xml:space="preserve">"ipos-claim-14fcdf7c7530b73e5f20"</w:t>
      </w:r>
      <w:r>
        <w:rPr>
          <w:rStyle w:val="OtherTok"/>
        </w:rPr>
        <w:t xml:space="preserve">,</w:t>
      </w:r>
      <w:r>
        <w:br/>
      </w:r>
      <w:r>
        <w:rPr>
          <w:rStyle w:val="NormalTok"/>
        </w:rPr>
        <w:t xml:space="preserve">        </w:t>
      </w:r>
      <w:r>
        <w:rPr>
          <w:rStyle w:val="StringTok"/>
        </w:rPr>
        <w:t xml:space="preserve">"ipos-claim-3a874f8db5342b611850"</w:t>
      </w:r>
      <w:r>
        <w:rPr>
          <w:rStyle w:val="OtherTok"/>
        </w:rPr>
        <w:t xml:space="preserve">,</w:t>
      </w:r>
      <w:r>
        <w:br/>
      </w:r>
      <w:r>
        <w:rPr>
          <w:rStyle w:val="NormalTok"/>
        </w:rPr>
        <w:t xml:space="preserve">        </w:t>
      </w:r>
      <w:r>
        <w:rPr>
          <w:rStyle w:val="StringTok"/>
        </w:rPr>
        <w:t xml:space="preserve">"ipos-claim-d4ee533fe349e817eda9"</w:t>
      </w:r>
      <w:r>
        <w:rPr>
          <w:rStyle w:val="OtherTok"/>
        </w:rPr>
        <w:t xml:space="preserve">,</w:t>
      </w:r>
      <w:r>
        <w:br/>
      </w:r>
      <w:r>
        <w:rPr>
          <w:rStyle w:val="NormalTok"/>
        </w:rPr>
        <w:t xml:space="preserve">        </w:t>
      </w:r>
      <w:r>
        <w:rPr>
          <w:rStyle w:val="StringTok"/>
        </w:rPr>
        <w:t xml:space="preserve">"ipos-claim-9a6518eec56a3744a31b"</w:t>
      </w:r>
      <w:r>
        <w:rPr>
          <w:rStyle w:val="OtherTok"/>
        </w:rPr>
        <w:t xml:space="preserve">,</w:t>
      </w:r>
      <w:r>
        <w:br/>
      </w:r>
      <w:r>
        <w:rPr>
          <w:rStyle w:val="NormalTok"/>
        </w:rPr>
        <w:t xml:space="preserve">        </w:t>
      </w:r>
      <w:r>
        <w:rPr>
          <w:rStyle w:val="StringTok"/>
        </w:rPr>
        <w:t xml:space="preserve">"ipos-claim-f848c225b26e54b3def4"</w:t>
      </w:r>
      <w:r>
        <w:rPr>
          <w:rStyle w:val="OtherTok"/>
        </w:rPr>
        <w:t xml:space="preserve">,</w:t>
      </w:r>
      <w:r>
        <w:br/>
      </w:r>
      <w:r>
        <w:rPr>
          <w:rStyle w:val="NormalTok"/>
        </w:rPr>
        <w:t xml:space="preserve">        </w:t>
      </w:r>
      <w:r>
        <w:rPr>
          <w:rStyle w:val="StringTok"/>
        </w:rPr>
        <w:t xml:space="preserve">"ipos-claim-6d085d95192c54d7604d"</w:t>
      </w:r>
      <w:r>
        <w:rPr>
          <w:rStyle w:val="OtherTok"/>
        </w:rPr>
        <w:t xml:space="preserve">,</w:t>
      </w:r>
      <w:r>
        <w:br/>
      </w:r>
      <w:r>
        <w:rPr>
          <w:rStyle w:val="NormalTok"/>
        </w:rPr>
        <w:t xml:space="preserve">        </w:t>
      </w:r>
      <w:r>
        <w:rPr>
          <w:rStyle w:val="StringTok"/>
        </w:rPr>
        <w:t xml:space="preserve">"ipos-claim-0e2113f97bb15f9a45af"</w:t>
      </w:r>
      <w:r>
        <w:rPr>
          <w:rStyle w:val="OtherTok"/>
        </w:rPr>
        <w:t xml:space="preserve">,</w:t>
      </w:r>
      <w:r>
        <w:br/>
      </w:r>
      <w:r>
        <w:rPr>
          <w:rStyle w:val="NormalTok"/>
        </w:rPr>
        <w:t xml:space="preserve">        </w:t>
      </w:r>
      <w:r>
        <w:rPr>
          <w:rStyle w:val="StringTok"/>
        </w:rPr>
        <w:t xml:space="preserve">"ipos-claim-f98b34bb4156d8c2bbea"</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"generation_exit_code"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"generation_output"</w:t>
      </w:r>
      <w:r>
        <w:rPr>
          <w:rStyle w:val="FunctionTok"/>
        </w:rPr>
        <w:t xml:space="preserve">:</w:t>
      </w:r>
      <w:r>
        <w:rPr>
          <w:rStyle w:val="NormalTok"/>
        </w:rPr>
        <w:t xml:space="preserve"> </w:t>
      </w:r>
      <w:r>
        <w:rPr>
          <w:rStyle w:val="StringTok"/>
        </w:rPr>
        <w:t xml:space="preserve">"[IPOS_ACTIVITY] START | 2026-10-12T15:04:12+02:00 | Generate IPOS document 1/1: ADSP</w:t>
      </w:r>
      <w:r>
        <w:rPr>
          <w:rStyle w:val="CharTok"/>
        </w:rPr>
        <w:t xml:space="preserve">\n</w:t>
      </w:r>
      <w:r>
        <w:rPr>
          <w:rStyle w:val="StringTok"/>
        </w:rPr>
        <w:t xml:space="preserve">[IPOS_ACTIVITY] END | 2026-10-12T15:04:30+02:00 | Generate IPOS document 1/1: ADSP | complete | elapsed=0:00:17</w:t>
      </w:r>
      <w:r>
        <w:rPr>
          <w:rStyle w:val="CharTok"/>
        </w:rPr>
        <w:t xml:space="preserve">\n</w:t>
      </w:r>
      <w:r>
        <w:rPr>
          <w:rStyle w:val="StringTok"/>
        </w:rPr>
        <w:t xml:space="preserve">Generated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LOCAL_PROJ</w:t>
      </w:r>
      <w:r>
        <w:rPr>
          <w:rStyle w:val="CharTok"/>
        </w:rPr>
        <w:t xml:space="preserve">\\</w:t>
      </w:r>
      <w:r>
        <w:rPr>
          <w:rStyle w:val="StringTok"/>
        </w:rPr>
        <w:t xml:space="preserve">Github_copilot_proj</w:t>
      </w:r>
      <w:r>
        <w:rPr>
          <w:rStyle w:val="CharTok"/>
        </w:rPr>
        <w:t xml:space="preserve">\\</w:t>
      </w:r>
      <w:r>
        <w:rPr>
          <w:rStyle w:val="StringTok"/>
        </w:rPr>
        <w:t xml:space="preserve">Deterministic_Reqs_workflow</w:t>
      </w:r>
      <w:r>
        <w:rPr>
          <w:rStyle w:val="CharTok"/>
        </w:rPr>
        <w:t xml:space="preserve">\\</w:t>
      </w:r>
      <w:r>
        <w:rPr>
          <w:rStyle w:val="StringTok"/>
        </w:rPr>
        <w:t xml:space="preserve">artifacts</w:t>
      </w:r>
      <w:r>
        <w:rPr>
          <w:rStyle w:val="CharTok"/>
        </w:rPr>
        <w:t xml:space="preserve">\\</w:t>
      </w:r>
      <w:r>
        <w:rPr>
          <w:rStyle w:val="StringTok"/>
        </w:rPr>
        <w:t xml:space="preserve">stage6_digital_ipos</w:t>
      </w:r>
      <w:r>
        <w:rPr>
          <w:rStyle w:val="CharTok"/>
        </w:rPr>
        <w:t xml:space="preserve">\\</w:t>
      </w:r>
      <w:r>
        <w:rPr>
          <w:rStyle w:val="StringTok"/>
        </w:rPr>
        <w:t xml:space="preserve">ipos_traceability_matrix.csv</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"actual_gate_exit_code"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"actual_gate_output"</w:t>
      </w:r>
      <w:r>
        <w:rPr>
          <w:rStyle w:val="FunctionTok"/>
        </w:rPr>
        <w:t xml:space="preserve">:</w:t>
      </w:r>
      <w:r>
        <w:rPr>
          <w:rStyle w:val="NormalTok"/>
        </w:rPr>
        <w:t xml:space="preserve"> </w:t>
      </w:r>
      <w:r>
        <w:rPr>
          <w:rStyle w:val="StringTok"/>
        </w:rPr>
        <w:t xml:space="preserve">"IPOS digital gate: PASS (302 requirements, 8 blocks, descriptive block=ADSP)</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"I2C_SPI_AHB"</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"desc-unit-4b54b6bb35783f96c986"</w:t>
      </w:r>
      <w:r>
        <w:rPr>
          <w:rStyle w:val="OtherTok"/>
        </w:rPr>
        <w:t xml:space="preserve">,</w:t>
      </w:r>
      <w:r>
        <w:br/>
      </w:r>
      <w:r>
        <w:rPr>
          <w:rStyle w:val="NormalTok"/>
        </w:rPr>
        <w:t xml:space="preserve">        </w:t>
      </w:r>
      <w:r>
        <w:rPr>
          <w:rStyle w:val="StringTok"/>
        </w:rPr>
        <w:t xml:space="preserve">"desc-unit-bb741fdd617ba6ce6dcd"</w:t>
      </w:r>
      <w:r>
        <w:rPr>
          <w:rStyle w:val="OtherTok"/>
        </w:rPr>
        <w:t xml:space="preserve">,</w:t>
      </w:r>
      <w:r>
        <w:br/>
      </w:r>
      <w:r>
        <w:rPr>
          <w:rStyle w:val="NormalTok"/>
        </w:rPr>
        <w:t xml:space="preserve">        </w:t>
      </w:r>
      <w:r>
        <w:rPr>
          <w:rStyle w:val="StringTok"/>
        </w:rPr>
        <w:t xml:space="preserve">"desc-unit-f35b4340ed9a5a5c2064"</w:t>
      </w:r>
      <w:r>
        <w:rPr>
          <w:rStyle w:val="OtherTok"/>
        </w:rPr>
        <w:t xml:space="preserve">,</w:t>
      </w:r>
      <w:r>
        <w:br/>
      </w:r>
      <w:r>
        <w:rPr>
          <w:rStyle w:val="NormalTok"/>
        </w:rPr>
        <w:t xml:space="preserve">        </w:t>
      </w:r>
      <w:r>
        <w:rPr>
          <w:rStyle w:val="StringTok"/>
        </w:rPr>
        <w:t xml:space="preserve">"desc-unit-b3a2bc7c2d4a46c54b71"</w:t>
      </w:r>
      <w:r>
        <w:rPr>
          <w:rStyle w:val="OtherTok"/>
        </w:rPr>
        <w:t xml:space="preserve">,</w:t>
      </w:r>
      <w:r>
        <w:br/>
      </w:r>
      <w:r>
        <w:rPr>
          <w:rStyle w:val="NormalTok"/>
        </w:rPr>
        <w:t xml:space="preserve">        </w:t>
      </w:r>
      <w:r>
        <w:rPr>
          <w:rStyle w:val="StringTok"/>
        </w:rPr>
        <w:t xml:space="preserve">"desc-unit-aac767b2477790139b9f"</w:t>
      </w:r>
      <w:r>
        <w:rPr>
          <w:rStyle w:val="OtherTok"/>
        </w:rPr>
        <w:t xml:space="preserve">,</w:t>
      </w:r>
      <w:r>
        <w:br/>
      </w:r>
      <w:r>
        <w:rPr>
          <w:rStyle w:val="NormalTok"/>
        </w:rPr>
        <w:t xml:space="preserve">        </w:t>
      </w:r>
      <w:r>
        <w:rPr>
          <w:rStyle w:val="StringTok"/>
        </w:rPr>
        <w:t xml:space="preserve">"desc-unit-5602cdeb1e90317ab03a"</w:t>
      </w:r>
      <w:r>
        <w:rPr>
          <w:rStyle w:val="OtherTok"/>
        </w:rPr>
        <w:t xml:space="preserve">,</w:t>
      </w:r>
      <w:r>
        <w:br/>
      </w:r>
      <w:r>
        <w:rPr>
          <w:rStyle w:val="NormalTok"/>
        </w:rPr>
        <w:t xml:space="preserve">        </w:t>
      </w:r>
      <w:r>
        <w:rPr>
          <w:rStyle w:val="StringTok"/>
        </w:rPr>
        <w:t xml:space="preserve">"desc-unit-93c10db2ef2247218b14"</w:t>
      </w:r>
      <w:r>
        <w:rPr>
          <w:rStyle w:val="OtherTok"/>
        </w:rPr>
        <w:t xml:space="preserve">,</w:t>
      </w:r>
      <w:r>
        <w:br/>
      </w:r>
      <w:r>
        <w:rPr>
          <w:rStyle w:val="NormalTok"/>
        </w:rPr>
        <w:t xml:space="preserve">        </w:t>
      </w:r>
      <w:r>
        <w:rPr>
          <w:rStyle w:val="StringTok"/>
        </w:rPr>
        <w:t xml:space="preserve">"desc-unit-3315fb83f1de40bc38fd"</w:t>
      </w:r>
      <w:r>
        <w:rPr>
          <w:rStyle w:val="OtherTok"/>
        </w:rPr>
        <w:t xml:space="preserve">,</w:t>
      </w:r>
      <w:r>
        <w:br/>
      </w:r>
      <w:r>
        <w:rPr>
          <w:rStyle w:val="NormalTok"/>
        </w:rPr>
        <w:t xml:space="preserve">        </w:t>
      </w:r>
      <w:r>
        <w:rPr>
          <w:rStyle w:val="StringTok"/>
        </w:rPr>
        <w:t xml:space="preserve">"desc-unit-8efd8944bfbc7ade4cf5"</w:t>
      </w:r>
      <w:r>
        <w:rPr>
          <w:rStyle w:val="OtherTok"/>
        </w:rPr>
        <w:t xml:space="preserve">,</w:t>
      </w:r>
      <w:r>
        <w:br/>
      </w:r>
      <w:r>
        <w:rPr>
          <w:rStyle w:val="NormalTok"/>
        </w:rPr>
        <w:t xml:space="preserve">        </w:t>
      </w:r>
      <w:r>
        <w:rPr>
          <w:rStyle w:val="StringTok"/>
        </w:rPr>
        <w:t xml:space="preserve">"desc-unit-7f7960596237ae56faa8"</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"generation_exit_code"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"generation_output"</w:t>
      </w:r>
      <w:r>
        <w:rPr>
          <w:rStyle w:val="FunctionTok"/>
        </w:rPr>
        <w:t xml:space="preserve">:</w:t>
      </w:r>
      <w:r>
        <w:rPr>
          <w:rStyle w:val="NormalTok"/>
        </w:rPr>
        <w:t xml:space="preserve"> </w:t>
      </w:r>
      <w:r>
        <w:rPr>
          <w:rStyle w:val="StringTok"/>
        </w:rPr>
        <w:t xml:space="preserve">"[IPOS_ACTIVITY] START | 2026-10-12T15:04:38+02:00 | Generate IPOS document 1/1: I2C_SPI_AHB</w:t>
      </w:r>
      <w:r>
        <w:rPr>
          <w:rStyle w:val="CharTok"/>
        </w:rPr>
        <w:t xml:space="preserve">\n</w:t>
      </w:r>
      <w:r>
        <w:rPr>
          <w:rStyle w:val="StringTok"/>
        </w:rPr>
        <w:t xml:space="preserve">[IPOS_ACTIVITY] END | 2026-10-12T15:04:58+02:00 | Generate IPOS document 1/1: I2C_SPI_AHB | complete | elapsed=0:00:19</w:t>
      </w:r>
      <w:r>
        <w:rPr>
          <w:rStyle w:val="CharTok"/>
        </w:rPr>
        <w:t xml:space="preserve">\n</w:t>
      </w:r>
      <w:r>
        <w:rPr>
          <w:rStyle w:val="StringTok"/>
        </w:rPr>
        <w:t xml:space="preserve">Generated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LOCAL_PROJ</w:t>
      </w:r>
      <w:r>
        <w:rPr>
          <w:rStyle w:val="CharTok"/>
        </w:rPr>
        <w:t xml:space="preserve">\\</w:t>
      </w:r>
      <w:r>
        <w:rPr>
          <w:rStyle w:val="StringTok"/>
        </w:rPr>
        <w:t xml:space="preserve">Github_copilot_proj</w:t>
      </w:r>
      <w:r>
        <w:rPr>
          <w:rStyle w:val="CharTok"/>
        </w:rPr>
        <w:t xml:space="preserve">\\</w:t>
      </w:r>
      <w:r>
        <w:rPr>
          <w:rStyle w:val="StringTok"/>
        </w:rPr>
        <w:t xml:space="preserve">Deterministic_Reqs_workflow</w:t>
      </w:r>
      <w:r>
        <w:rPr>
          <w:rStyle w:val="CharTok"/>
        </w:rPr>
        <w:t xml:space="preserve">\\</w:t>
      </w:r>
      <w:r>
        <w:rPr>
          <w:rStyle w:val="StringTok"/>
        </w:rPr>
        <w:t xml:space="preserve">artifacts</w:t>
      </w:r>
      <w:r>
        <w:rPr>
          <w:rStyle w:val="CharTok"/>
        </w:rPr>
        <w:t xml:space="preserve">\\</w:t>
      </w:r>
      <w:r>
        <w:rPr>
          <w:rStyle w:val="StringTok"/>
        </w:rPr>
        <w:t xml:space="preserve">stage6_digital_ipos</w:t>
      </w:r>
      <w:r>
        <w:rPr>
          <w:rStyle w:val="CharTok"/>
        </w:rPr>
        <w:t xml:space="preserve">\\</w:t>
      </w:r>
      <w:r>
        <w:rPr>
          <w:rStyle w:val="StringTok"/>
        </w:rPr>
        <w:t xml:space="preserve">ipos_traceability_matrix.csv</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"actual_gate_exit_code"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"actual_gate_output"</w:t>
      </w:r>
      <w:r>
        <w:rPr>
          <w:rStyle w:val="FunctionTok"/>
        </w:rPr>
        <w:t xml:space="preserve">:</w:t>
      </w:r>
      <w:r>
        <w:rPr>
          <w:rStyle w:val="NormalTok"/>
        </w:rPr>
        <w:t xml:space="preserve"> </w:t>
      </w:r>
      <w:r>
        <w:rPr>
          <w:rStyle w:val="StringTok"/>
        </w:rPr>
        <w:t xml:space="preserve">"IPOS digital gate: PASS (302 requirements, 8 blocks, descriptive block=I2C_SPI_AHB)</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"Main Controller"</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"NOT_GENERABLE_NOT_REGENERATED"</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"desc-unit-99fb28001343405e8f38"</w:t>
      </w:r>
      <w:r>
        <w:rPr>
          <w:rStyle w:val="OtherTok"/>
        </w:rPr>
        <w:t xml:space="preserve">,</w:t>
      </w:r>
      <w:r>
        <w:br/>
      </w:r>
      <w:r>
        <w:rPr>
          <w:rStyle w:val="NormalTok"/>
        </w:rPr>
        <w:t xml:space="preserve">        </w:t>
      </w:r>
      <w:r>
        <w:rPr>
          <w:rStyle w:val="StringTok"/>
        </w:rPr>
        <w:t xml:space="preserve">"desc-unit-d886642e0e9986ebd96b"</w:t>
      </w:r>
      <w:r>
        <w:rPr>
          <w:rStyle w:val="OtherTok"/>
        </w:rPr>
        <w:t xml:space="preserve">,</w:t>
      </w:r>
      <w:r>
        <w:br/>
      </w:r>
      <w:r>
        <w:rPr>
          <w:rStyle w:val="NormalTok"/>
        </w:rPr>
        <w:t xml:space="preserve">        </w:t>
      </w:r>
      <w:r>
        <w:rPr>
          <w:rStyle w:val="StringTok"/>
        </w:rPr>
        <w:t xml:space="preserve">"desc-unit-e308aea9eeae769dc5a8"</w:t>
      </w:r>
      <w:r>
        <w:rPr>
          <w:rStyle w:val="OtherTok"/>
        </w:rPr>
        <w:t xml:space="preserve">,</w:t>
      </w:r>
      <w:r>
        <w:br/>
      </w:r>
      <w:r>
        <w:rPr>
          <w:rStyle w:val="NormalTok"/>
        </w:rPr>
        <w:t xml:space="preserve">        </w:t>
      </w:r>
      <w:r>
        <w:rPr>
          <w:rStyle w:val="StringTok"/>
        </w:rPr>
        <w:t xml:space="preserve">"desc-unit-e6816dd963e43ffca14e"</w:t>
      </w:r>
      <w:r>
        <w:rPr>
          <w:rStyle w:val="OtherTok"/>
        </w:rPr>
        <w:t xml:space="preserve">,</w:t>
      </w:r>
      <w:r>
        <w:br/>
      </w:r>
      <w:r>
        <w:rPr>
          <w:rStyle w:val="NormalTok"/>
        </w:rPr>
        <w:t xml:space="preserve">        </w:t>
      </w:r>
      <w:r>
        <w:rPr>
          <w:rStyle w:val="StringTok"/>
        </w:rPr>
        <w:t xml:space="preserve">"desc-unit-7dcdb0d6227d81fc72f8"</w:t>
      </w:r>
      <w:r>
        <w:rPr>
          <w:rStyle w:val="OtherTok"/>
        </w:rPr>
        <w:t xml:space="preserve">,</w:t>
      </w:r>
      <w:r>
        <w:br/>
      </w:r>
      <w:r>
        <w:rPr>
          <w:rStyle w:val="NormalTok"/>
        </w:rPr>
        <w:t xml:space="preserve">        </w:t>
      </w:r>
      <w:r>
        <w:rPr>
          <w:rStyle w:val="StringTok"/>
        </w:rPr>
        <w:t xml:space="preserve">"desc-unit-eec79b2c6d29a5cd1ae2"</w:t>
      </w:r>
      <w:r>
        <w:rPr>
          <w:rStyle w:val="OtherTok"/>
        </w:rPr>
        <w:t xml:space="preserve">,</w:t>
      </w:r>
      <w:r>
        <w:br/>
      </w:r>
      <w:r>
        <w:rPr>
          <w:rStyle w:val="NormalTok"/>
        </w:rPr>
        <w:t xml:space="preserve">        </w:t>
      </w:r>
      <w:r>
        <w:rPr>
          <w:rStyle w:val="StringTok"/>
        </w:rPr>
        <w:t xml:space="preserve">"desc-unit-eec79b2c6d29a5cd1ae2"</w:t>
      </w:r>
      <w:r>
        <w:rPr>
          <w:rStyle w:val="OtherTok"/>
        </w:rPr>
        <w:t xml:space="preserve">,</w:t>
      </w:r>
      <w:r>
        <w:br/>
      </w:r>
      <w:r>
        <w:rPr>
          <w:rStyle w:val="NormalTok"/>
        </w:rPr>
        <w:t xml:space="preserve">        </w:t>
      </w:r>
      <w:r>
        <w:rPr>
          <w:rStyle w:val="StringTok"/>
        </w:rPr>
        <w:t xml:space="preserve">"desc-unit-f8e58098ca4fc343b9bf"</w:t>
      </w:r>
      <w:r>
        <w:rPr>
          <w:rStyle w:val="OtherTok"/>
        </w:rPr>
        <w:t xml:space="preserve">,</w:t>
      </w:r>
      <w:r>
        <w:br/>
      </w:r>
      <w:r>
        <w:rPr>
          <w:rStyle w:val="NormalTok"/>
        </w:rPr>
        <w:t xml:space="preserve">        </w:t>
      </w:r>
      <w:r>
        <w:rPr>
          <w:rStyle w:val="StringTok"/>
        </w:rPr>
        <w:t xml:space="preserve">"desc-unit-5f1ab3078a90095e627b"</w:t>
      </w:r>
      <w:r>
        <w:rPr>
          <w:rStyle w:val="OtherTok"/>
        </w:rPr>
        <w:t xml:space="preserve">,</w:t>
      </w:r>
      <w:r>
        <w:br/>
      </w:r>
      <w:r>
        <w:rPr>
          <w:rStyle w:val="NormalTok"/>
        </w:rPr>
        <w:t xml:space="preserve">        </w:t>
      </w:r>
      <w:r>
        <w:rPr>
          <w:rStyle w:val="StringTok"/>
        </w:rPr>
        <w:t xml:space="preserve">"desc-unit-9459ccf53e7c6020e0d5"</w:t>
      </w:r>
      <w:r>
        <w:rPr>
          <w:rStyle w:val="OtherTok"/>
        </w:rPr>
        <w:t xml:space="preserve">,</w:t>
      </w:r>
      <w:r>
        <w:br/>
      </w:r>
      <w:r>
        <w:rPr>
          <w:rStyle w:val="NormalTok"/>
        </w:rPr>
        <w:t xml:space="preserve">        </w:t>
      </w:r>
      <w:r>
        <w:rPr>
          <w:rStyle w:val="StringTok"/>
        </w:rPr>
        <w:t xml:space="preserve">"desc-unit-ba1e52b1ea5efaceee7f"</w:t>
      </w:r>
      <w:r>
        <w:rPr>
          <w:rStyle w:val="OtherTok"/>
        </w:rPr>
        <w:t xml:space="preserve">,</w:t>
      </w:r>
      <w:r>
        <w:br/>
      </w:r>
      <w:r>
        <w:rPr>
          <w:rStyle w:val="NormalTok"/>
        </w:rPr>
        <w:t xml:space="preserve">        </w:t>
      </w:r>
      <w:r>
        <w:rPr>
          <w:rStyle w:val="StringTok"/>
        </w:rPr>
        <w:t xml:space="preserve">"desc-unit-83c6e4a52f747d791859"</w:t>
      </w:r>
      <w:r>
        <w:rPr>
          <w:rStyle w:val="OtherTok"/>
        </w:rPr>
        <w:t xml:space="preserve">,</w:t>
      </w:r>
      <w:r>
        <w:br/>
      </w:r>
      <w:r>
        <w:rPr>
          <w:rStyle w:val="NormalTok"/>
        </w:rPr>
        <w:t xml:space="preserve">        </w:t>
      </w:r>
      <w:r>
        <w:rPr>
          <w:rStyle w:val="StringTok"/>
        </w:rPr>
        <w:t xml:space="preserve">"desc-unit-83c6e4a52f747d791859"</w:t>
      </w:r>
      <w:r>
        <w:rPr>
          <w:rStyle w:val="OtherTok"/>
        </w:rPr>
        <w:t xml:space="preserve">,</w:t>
      </w:r>
      <w:r>
        <w:br/>
      </w:r>
      <w:r>
        <w:rPr>
          <w:rStyle w:val="NormalTok"/>
        </w:rPr>
        <w:t xml:space="preserve">        </w:t>
      </w:r>
      <w:r>
        <w:rPr>
          <w:rStyle w:val="StringTok"/>
        </w:rPr>
        <w:t xml:space="preserve">"desc-unit-83c6e4a52f747d791859"</w:t>
      </w:r>
      <w:r>
        <w:rPr>
          <w:rStyle w:val="OtherTok"/>
        </w:rPr>
        <w:t xml:space="preserve">,</w:t>
      </w:r>
      <w:r>
        <w:br/>
      </w:r>
      <w:r>
        <w:rPr>
          <w:rStyle w:val="NormalTok"/>
        </w:rPr>
        <w:t xml:space="preserve">        </w:t>
      </w:r>
      <w:r>
        <w:rPr>
          <w:rStyle w:val="StringTok"/>
        </w:rPr>
        <w:t xml:space="preserve">"desc-unit-83c6e4a52f747d791859"</w:t>
      </w:r>
      <w:r>
        <w:rPr>
          <w:rStyle w:val="OtherTok"/>
        </w:rPr>
        <w:t xml:space="preserve">,</w:t>
      </w:r>
      <w:r>
        <w:br/>
      </w:r>
      <w:r>
        <w:rPr>
          <w:rStyle w:val="NormalTok"/>
        </w:rPr>
        <w:t xml:space="preserve">        </w:t>
      </w:r>
      <w:r>
        <w:rPr>
          <w:rStyle w:val="StringTok"/>
        </w:rPr>
        <w:t xml:space="preserve">"desc-unit-83c6e4a52f747d791859"</w:t>
      </w:r>
      <w:r>
        <w:rPr>
          <w:rStyle w:val="OtherTok"/>
        </w:rPr>
        <w:t xml:space="preserve">,</w:t>
      </w:r>
      <w:r>
        <w:br/>
      </w:r>
      <w:r>
        <w:rPr>
          <w:rStyle w:val="NormalTok"/>
        </w:rPr>
        <w:t xml:space="preserve">        </w:t>
      </w:r>
      <w:r>
        <w:rPr>
          <w:rStyle w:val="StringTok"/>
        </w:rPr>
        <w:t xml:space="preserve">"desc-unit-08bcaea5cb4a61bc0395"</w:t>
      </w:r>
      <w:r>
        <w:rPr>
          <w:rStyle w:val="OtherTok"/>
        </w:rPr>
        <w:t xml:space="preserve">,</w:t>
      </w:r>
      <w:r>
        <w:br/>
      </w:r>
      <w:r>
        <w:rPr>
          <w:rStyle w:val="NormalTok"/>
        </w:rPr>
        <w:t xml:space="preserve">        </w:t>
      </w:r>
      <w:r>
        <w:rPr>
          <w:rStyle w:val="StringTok"/>
        </w:rPr>
        <w:t xml:space="preserve">"desc-unit-6b48570bec40f09a37bc"</w:t>
      </w:r>
      <w:r>
        <w:rPr>
          <w:rStyle w:val="OtherTok"/>
        </w:rPr>
        <w:t xml:space="preserve">,</w:t>
      </w:r>
      <w:r>
        <w:br/>
      </w:r>
      <w:r>
        <w:rPr>
          <w:rStyle w:val="NormalTok"/>
        </w:rPr>
        <w:t xml:space="preserve">        </w:t>
      </w:r>
      <w:r>
        <w:rPr>
          <w:rStyle w:val="StringTok"/>
        </w:rPr>
        <w:t xml:space="preserve">"desc-unit-75f828fe4fc6c3da12df"</w:t>
      </w:r>
      <w:r>
        <w:rPr>
          <w:rStyle w:val="OtherTok"/>
        </w:rPr>
        <w:t xml:space="preserve">,</w:t>
      </w:r>
      <w:r>
        <w:br/>
      </w:r>
      <w:r>
        <w:rPr>
          <w:rStyle w:val="NormalTok"/>
        </w:rPr>
        <w:t xml:space="preserve">        </w:t>
      </w:r>
      <w:r>
        <w:rPr>
          <w:rStyle w:val="StringTok"/>
        </w:rPr>
        <w:t xml:space="preserve">"desc-unit-ca85113308af00939553"</w:t>
      </w:r>
      <w:r>
        <w:rPr>
          <w:rStyle w:val="OtherTok"/>
        </w:rPr>
        <w:t xml:space="preserve">,</w:t>
      </w:r>
      <w:r>
        <w:br/>
      </w:r>
      <w:r>
        <w:rPr>
          <w:rStyle w:val="NormalTok"/>
        </w:rPr>
        <w:t xml:space="preserve">        </w:t>
      </w:r>
      <w:r>
        <w:rPr>
          <w:rStyle w:val="StringTok"/>
        </w:rPr>
        <w:t xml:space="preserve">"desc-unit-975c247d497713e95b21"</w:t>
      </w:r>
      <w:r>
        <w:rPr>
          <w:rStyle w:val="OtherTok"/>
        </w:rPr>
        <w:t xml:space="preserve">,</w:t>
      </w:r>
      <w:r>
        <w:br/>
      </w:r>
      <w:r>
        <w:rPr>
          <w:rStyle w:val="NormalTok"/>
        </w:rPr>
        <w:t xml:space="preserve">        </w:t>
      </w:r>
      <w:r>
        <w:rPr>
          <w:rStyle w:val="StringTok"/>
        </w:rPr>
        <w:t xml:space="preserve">"desc-unit-4358ccb4ca18af534399"</w:t>
      </w:r>
      <w:r>
        <w:rPr>
          <w:rStyle w:val="OtherTok"/>
        </w:rPr>
        <w:t xml:space="preserve">,</w:t>
      </w:r>
      <w:r>
        <w:br/>
      </w:r>
      <w:r>
        <w:rPr>
          <w:rStyle w:val="NormalTok"/>
        </w:rPr>
        <w:t xml:space="preserve">        </w:t>
      </w:r>
      <w:r>
        <w:rPr>
          <w:rStyle w:val="StringTok"/>
        </w:rPr>
        <w:t xml:space="preserve">"desc-unit-7f168d5970da1bff5b81"</w:t>
      </w:r>
      <w:r>
        <w:rPr>
          <w:rStyle w:val="OtherTok"/>
        </w:rPr>
        <w:t xml:space="preserve">,</w:t>
      </w:r>
      <w:r>
        <w:br/>
      </w:r>
      <w:r>
        <w:rPr>
          <w:rStyle w:val="NormalTok"/>
        </w:rPr>
        <w:t xml:space="preserve">        </w:t>
      </w:r>
      <w:r>
        <w:rPr>
          <w:rStyle w:val="StringTok"/>
        </w:rPr>
        <w:t xml:space="preserve">"desc-unit-e52421ce33d0b4795577"</w:t>
      </w:r>
      <w:r>
        <w:rPr>
          <w:rStyle w:val="OtherTok"/>
        </w:rPr>
        <w:t xml:space="preserve">,</w:t>
      </w:r>
      <w:r>
        <w:br/>
      </w:r>
      <w:r>
        <w:rPr>
          <w:rStyle w:val="NormalTok"/>
        </w:rPr>
        <w:t xml:space="preserve">        </w:t>
      </w:r>
      <w:r>
        <w:rPr>
          <w:rStyle w:val="StringTok"/>
        </w:rPr>
        <w:t xml:space="preserve">"desc-unit-084661248f321ae19747"</w:t>
      </w:r>
      <w:r>
        <w:rPr>
          <w:rStyle w:val="OtherTok"/>
        </w:rPr>
        <w:t xml:space="preserve">,</w:t>
      </w:r>
      <w:r>
        <w:br/>
      </w:r>
      <w:r>
        <w:rPr>
          <w:rStyle w:val="NormalTok"/>
        </w:rPr>
        <w:t xml:space="preserve">        </w:t>
      </w:r>
      <w:r>
        <w:rPr>
          <w:rStyle w:val="StringTok"/>
        </w:rPr>
        <w:t xml:space="preserve">"desc-unit-084661248f321ae19747"</w:t>
      </w:r>
      <w:r>
        <w:rPr>
          <w:rStyle w:val="OtherTok"/>
        </w:rPr>
        <w:t xml:space="preserve">,</w:t>
      </w:r>
      <w:r>
        <w:br/>
      </w:r>
      <w:r>
        <w:rPr>
          <w:rStyle w:val="NormalTok"/>
        </w:rPr>
        <w:t xml:space="preserve">        </w:t>
      </w:r>
      <w:r>
        <w:rPr>
          <w:rStyle w:val="StringTok"/>
        </w:rPr>
        <w:t xml:space="preserve">"desc-unit-084661248f321ae19747"</w:t>
      </w:r>
      <w:r>
        <w:rPr>
          <w:rStyle w:val="OtherTok"/>
        </w:rPr>
        <w:t xml:space="preserve">,</w:t>
      </w:r>
      <w:r>
        <w:br/>
      </w:r>
      <w:r>
        <w:rPr>
          <w:rStyle w:val="NormalTok"/>
        </w:rPr>
        <w:t xml:space="preserve">        </w:t>
      </w:r>
      <w:r>
        <w:rPr>
          <w:rStyle w:val="StringTok"/>
        </w:rPr>
        <w:t xml:space="preserve">"desc-unit-084661248f321ae19747"</w:t>
      </w:r>
      <w:r>
        <w:rPr>
          <w:rStyle w:val="OtherTok"/>
        </w:rPr>
        <w:t xml:space="preserve">,</w:t>
      </w:r>
      <w:r>
        <w:br/>
      </w:r>
      <w:r>
        <w:rPr>
          <w:rStyle w:val="NormalTok"/>
        </w:rPr>
        <w:t xml:space="preserve">        </w:t>
      </w:r>
      <w:r>
        <w:rPr>
          <w:rStyle w:val="StringTok"/>
        </w:rPr>
        <w:t xml:space="preserve">"desc-unit-f24e2023ceb4bf251535"</w:t>
      </w:r>
      <w:r>
        <w:rPr>
          <w:rStyle w:val="OtherTok"/>
        </w:rPr>
        <w:t xml:space="preserve">,</w:t>
      </w:r>
      <w:r>
        <w:br/>
      </w:r>
      <w:r>
        <w:rPr>
          <w:rStyle w:val="NormalTok"/>
        </w:rPr>
        <w:t xml:space="preserve">        </w:t>
      </w:r>
      <w:r>
        <w:rPr>
          <w:rStyle w:val="StringTok"/>
        </w:rPr>
        <w:t xml:space="preserve">"desc-unit-9814e2c86f6097feefdf"</w:t>
      </w:r>
      <w:r>
        <w:rPr>
          <w:rStyle w:val="OtherTok"/>
        </w:rPr>
        <w:t xml:space="preserve">,</w:t>
      </w:r>
      <w:r>
        <w:br/>
      </w:r>
      <w:r>
        <w:rPr>
          <w:rStyle w:val="NormalTok"/>
        </w:rPr>
        <w:t xml:space="preserve">        </w:t>
      </w:r>
      <w:r>
        <w:rPr>
          <w:rStyle w:val="StringTok"/>
        </w:rPr>
        <w:t xml:space="preserve">"desc-unit-ce993e94dda722017eb2"</w:t>
      </w:r>
      <w:r>
        <w:rPr>
          <w:rStyle w:val="OtherTok"/>
        </w:rPr>
        <w:t xml:space="preserve">,</w:t>
      </w:r>
      <w:r>
        <w:br/>
      </w:r>
      <w:r>
        <w:rPr>
          <w:rStyle w:val="NormalTok"/>
        </w:rPr>
        <w:t xml:space="preserve">        </w:t>
      </w:r>
      <w:r>
        <w:rPr>
          <w:rStyle w:val="StringTok"/>
        </w:rPr>
        <w:t xml:space="preserve">"desc-unit-21e619e4ce02cf2da806"</w:t>
      </w:r>
      <w:r>
        <w:rPr>
          <w:rStyle w:val="OtherTok"/>
        </w:rPr>
        <w:t xml:space="preserve">,</w:t>
      </w:r>
      <w:r>
        <w:br/>
      </w:r>
      <w:r>
        <w:rPr>
          <w:rStyle w:val="NormalTok"/>
        </w:rPr>
        <w:t xml:space="preserve">        </w:t>
      </w:r>
      <w:r>
        <w:rPr>
          <w:rStyle w:val="StringTok"/>
        </w:rPr>
        <w:t xml:space="preserve">"desc-unit-2678ac244c9597f70264"</w:t>
      </w:r>
      <w:r>
        <w:rPr>
          <w:rStyle w:val="OtherTok"/>
        </w:rPr>
        <w:t xml:space="preserve">,</w:t>
      </w:r>
      <w:r>
        <w:br/>
      </w:r>
      <w:r>
        <w:rPr>
          <w:rStyle w:val="NormalTok"/>
        </w:rPr>
        <w:t xml:space="preserve">        </w:t>
      </w:r>
      <w:r>
        <w:rPr>
          <w:rStyle w:val="StringTok"/>
        </w:rPr>
        <w:t xml:space="preserve">"desc-unit-1ba8232ff837277df0ef"</w:t>
      </w:r>
      <w:r>
        <w:rPr>
          <w:rStyle w:val="OtherTok"/>
        </w:rPr>
        <w:t xml:space="preserve">,</w:t>
      </w:r>
      <w:r>
        <w:br/>
      </w:r>
      <w:r>
        <w:rPr>
          <w:rStyle w:val="NormalTok"/>
        </w:rPr>
        <w:t xml:space="preserve">        </w:t>
      </w:r>
      <w:r>
        <w:rPr>
          <w:rStyle w:val="StringTok"/>
        </w:rPr>
        <w:t xml:space="preserve">"desc-unit-03fb576c0c72848b5446"</w:t>
      </w:r>
      <w:r>
        <w:rPr>
          <w:rStyle w:val="OtherTok"/>
        </w:rPr>
        <w:t xml:space="preserve">,</w:t>
      </w:r>
      <w:r>
        <w:br/>
      </w:r>
      <w:r>
        <w:rPr>
          <w:rStyle w:val="NormalTok"/>
        </w:rPr>
        <w:t xml:space="preserve">        </w:t>
      </w:r>
      <w:r>
        <w:rPr>
          <w:rStyle w:val="StringTok"/>
        </w:rPr>
        <w:t xml:space="preserve">"desc-unit-f7ba62af0d46bab1a10a"</w:t>
      </w:r>
      <w:r>
        <w:rPr>
          <w:rStyle w:val="OtherTok"/>
        </w:rPr>
        <w:t xml:space="preserve">,</w:t>
      </w:r>
      <w:r>
        <w:br/>
      </w:r>
      <w:r>
        <w:rPr>
          <w:rStyle w:val="NormalTok"/>
        </w:rPr>
        <w:t xml:space="preserve">        </w:t>
      </w:r>
      <w:r>
        <w:rPr>
          <w:rStyle w:val="StringTok"/>
        </w:rPr>
        <w:t xml:space="preserve">"desc-unit-fd5f2d66a5794b158543"</w:t>
      </w:r>
      <w:r>
        <w:rPr>
          <w:rStyle w:val="OtherTok"/>
        </w:rPr>
        <w:t xml:space="preserve">,</w:t>
      </w:r>
      <w:r>
        <w:br/>
      </w:r>
      <w:r>
        <w:rPr>
          <w:rStyle w:val="NormalTok"/>
        </w:rPr>
        <w:t xml:space="preserve">        </w:t>
      </w:r>
      <w:r>
        <w:rPr>
          <w:rStyle w:val="StringTok"/>
        </w:rPr>
        <w:t xml:space="preserve">"desc-unit-a48a7895f3295323f296"</w:t>
      </w:r>
      <w:r>
        <w:rPr>
          <w:rStyle w:val="OtherTok"/>
        </w:rPr>
        <w:t xml:space="preserve">,</w:t>
      </w:r>
      <w:r>
        <w:br/>
      </w:r>
      <w:r>
        <w:rPr>
          <w:rStyle w:val="NormalTok"/>
        </w:rPr>
        <w:t xml:space="preserve">        </w:t>
      </w:r>
      <w:r>
        <w:rPr>
          <w:rStyle w:val="StringTok"/>
        </w:rPr>
        <w:t xml:space="preserve">"desc-unit-0354ff7230a27194cd6e"</w:t>
      </w:r>
      <w:r>
        <w:rPr>
          <w:rStyle w:val="OtherTok"/>
        </w:rPr>
        <w:t xml:space="preserve">,</w:t>
      </w:r>
      <w:r>
        <w:br/>
      </w:r>
      <w:r>
        <w:rPr>
          <w:rStyle w:val="NormalTok"/>
        </w:rPr>
        <w:t xml:space="preserve">        </w:t>
      </w:r>
      <w:r>
        <w:rPr>
          <w:rStyle w:val="StringTok"/>
        </w:rPr>
        <w:t xml:space="preserve">"desc-unit-a81f32d199037f6c51ef"</w:t>
      </w:r>
      <w:r>
        <w:rPr>
          <w:rStyle w:val="OtherTok"/>
        </w:rPr>
        <w:t xml:space="preserve">,</w:t>
      </w:r>
      <w:r>
        <w:br/>
      </w:r>
      <w:r>
        <w:rPr>
          <w:rStyle w:val="NormalTok"/>
        </w:rPr>
        <w:t xml:space="preserve">        </w:t>
      </w:r>
      <w:r>
        <w:rPr>
          <w:rStyle w:val="StringTok"/>
        </w:rPr>
        <w:t xml:space="preserve">"desc-unit-a81f32d199037f6c51ef"</w:t>
      </w:r>
      <w:r>
        <w:rPr>
          <w:rStyle w:val="OtherTok"/>
        </w:rPr>
        <w:t xml:space="preserve">,</w:t>
      </w:r>
      <w:r>
        <w:br/>
      </w:r>
      <w:r>
        <w:rPr>
          <w:rStyle w:val="NormalTok"/>
        </w:rPr>
        <w:t xml:space="preserve">        </w:t>
      </w:r>
      <w:r>
        <w:rPr>
          <w:rStyle w:val="StringTok"/>
        </w:rPr>
        <w:t xml:space="preserve">"desc-unit-a81f32d199037f6c51ef"</w:t>
      </w:r>
      <w:r>
        <w:rPr>
          <w:rStyle w:val="OtherTok"/>
        </w:rPr>
        <w:t xml:space="preserve">,</w:t>
      </w:r>
      <w:r>
        <w:br/>
      </w:r>
      <w:r>
        <w:rPr>
          <w:rStyle w:val="NormalTok"/>
        </w:rPr>
        <w:t xml:space="preserve">        </w:t>
      </w:r>
      <w:r>
        <w:rPr>
          <w:rStyle w:val="StringTok"/>
        </w:rPr>
        <w:t xml:space="preserve">"desc-unit-6bed10d1f1bce049984f"</w:t>
      </w:r>
      <w:r>
        <w:rPr>
          <w:rStyle w:val="OtherTok"/>
        </w:rPr>
        <w:t xml:space="preserve">,</w:t>
      </w:r>
      <w:r>
        <w:br/>
      </w:r>
      <w:r>
        <w:rPr>
          <w:rStyle w:val="NormalTok"/>
        </w:rPr>
        <w:t xml:space="preserve">        </w:t>
      </w:r>
      <w:r>
        <w:rPr>
          <w:rStyle w:val="StringTok"/>
        </w:rPr>
        <w:t xml:space="preserve">"desc-unit-6d81144571c4f63f9357"</w:t>
      </w:r>
      <w:r>
        <w:rPr>
          <w:rStyle w:val="OtherTok"/>
        </w:rPr>
        <w:t xml:space="preserve">,</w:t>
      </w:r>
      <w:r>
        <w:br/>
      </w:r>
      <w:r>
        <w:rPr>
          <w:rStyle w:val="NormalTok"/>
        </w:rPr>
        <w:t xml:space="preserve">        </w:t>
      </w:r>
      <w:r>
        <w:rPr>
          <w:rStyle w:val="StringTok"/>
        </w:rPr>
        <w:t xml:space="preserve">"desc-unit-18fdc38b977c62748c45"</w:t>
      </w:r>
      <w:r>
        <w:rPr>
          <w:rStyle w:val="OtherTok"/>
        </w:rPr>
        <w:t xml:space="preserve">,</w:t>
      </w:r>
      <w:r>
        <w:br/>
      </w:r>
      <w:r>
        <w:rPr>
          <w:rStyle w:val="NormalTok"/>
        </w:rPr>
        <w:t xml:space="preserve">        </w:t>
      </w:r>
      <w:r>
        <w:rPr>
          <w:rStyle w:val="StringTok"/>
        </w:rPr>
        <w:t xml:space="preserve">"desc-unit-e4f9a7a2e2c846408630"</w:t>
      </w:r>
      <w:r>
        <w:rPr>
          <w:rStyle w:val="OtherTok"/>
        </w:rPr>
        <w:t xml:space="preserve">,</w:t>
      </w:r>
      <w:r>
        <w:br/>
      </w:r>
      <w:r>
        <w:rPr>
          <w:rStyle w:val="NormalTok"/>
        </w:rPr>
        <w:t xml:space="preserve">        </w:t>
      </w:r>
      <w:r>
        <w:rPr>
          <w:rStyle w:val="StringTok"/>
        </w:rPr>
        <w:t xml:space="preserve">"desc-unit-619066ddc8e53e8ac9af"</w:t>
      </w:r>
      <w:r>
        <w:rPr>
          <w:rStyle w:val="OtherTok"/>
        </w:rPr>
        <w:t xml:space="preserve">,</w:t>
      </w:r>
      <w:r>
        <w:br/>
      </w:r>
      <w:r>
        <w:rPr>
          <w:rStyle w:val="NormalTok"/>
        </w:rPr>
        <w:t xml:space="preserve">        </w:t>
      </w:r>
      <w:r>
        <w:rPr>
          <w:rStyle w:val="StringTok"/>
        </w:rPr>
        <w:t xml:space="preserve">"desc-unit-f5d54bcc4d4846f35a80"</w:t>
      </w:r>
      <w:r>
        <w:rPr>
          <w:rStyle w:val="OtherTok"/>
        </w:rPr>
        <w:t xml:space="preserve">,</w:t>
      </w:r>
      <w:r>
        <w:br/>
      </w:r>
      <w:r>
        <w:rPr>
          <w:rStyle w:val="NormalTok"/>
        </w:rPr>
        <w:t xml:space="preserve">        </w:t>
      </w:r>
      <w:r>
        <w:rPr>
          <w:rStyle w:val="StringTok"/>
        </w:rPr>
        <w:t xml:space="preserve">"desc-unit-340b9663114ad0d51dcf"</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"BLOCKED"</w:t>
      </w:r>
      <w:r>
        <w:rPr>
          <w:rStyle w:val="FunctionTok"/>
        </w:rPr>
        <w:t xml:space="preserve">,</w:t>
      </w:r>
      <w:r>
        <w:br/>
      </w:r>
      <w:r>
        <w:rPr>
          <w:rStyle w:val="NormalTok"/>
        </w:rPr>
        <w:t xml:space="preserve">      </w:t>
      </w:r>
      <w:r>
        <w:rPr>
          <w:rStyle w:val="DataTypeTok"/>
        </w:rPr>
        <w:t xml:space="preserve">"failure_type"</w:t>
      </w:r>
      <w:r>
        <w:rPr>
          <w:rStyle w:val="FunctionTok"/>
        </w:rPr>
        <w:t xml:space="preserve">:</w:t>
      </w:r>
      <w:r>
        <w:rPr>
          <w:rStyle w:val="NormalTok"/>
        </w:rPr>
        <w:t xml:space="preserve"> </w:t>
      </w:r>
      <w:r>
        <w:rPr>
          <w:rStyle w:val="StringTok"/>
        </w:rPr>
        <w:t xml:space="preserve">"RuntimeError"</w:t>
      </w:r>
      <w:r>
        <w:rPr>
          <w:rStyle w:val="FunctionTok"/>
        </w:rPr>
        <w:t xml:space="preserve">,</w:t>
      </w:r>
      <w:r>
        <w:br/>
      </w:r>
      <w:r>
        <w:rPr>
          <w:rStyle w:val="NormalTok"/>
        </w:rPr>
        <w:t xml:space="preserve">      </w:t>
      </w:r>
      <w:r>
        <w:rPr>
          <w:rStyle w:val="DataTypeTok"/>
        </w:rPr>
        <w:t xml:space="preserve">"failure"</w:t>
      </w:r>
      <w:r>
        <w:rPr>
          <w:rStyle w:val="FunctionTok"/>
        </w:rPr>
        <w:t xml:space="preserve">:</w:t>
      </w:r>
      <w:r>
        <w:rPr>
          <w:rStyle w:val="NormalTok"/>
        </w:rPr>
        <w:t xml:space="preserve"> </w:t>
      </w:r>
      <w:r>
        <w:rPr>
          <w:rStyle w:val="StringTok"/>
        </w:rPr>
        <w:t xml:space="preserve">"IPOS document contract blocked publication; see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AppData</w:t>
      </w:r>
      <w:r>
        <w:rPr>
          <w:rStyle w:val="CharTok"/>
        </w:rPr>
        <w:t xml:space="preserve">\\</w:t>
      </w:r>
      <w:r>
        <w:rPr>
          <w:rStyle w:val="StringTok"/>
        </w:rPr>
        <w:t xml:space="preserve">Local</w:t>
      </w:r>
      <w:r>
        <w:rPr>
          <w:rStyle w:val="CharTok"/>
        </w:rPr>
        <w:t xml:space="preserve">\\</w:t>
      </w:r>
      <w:r>
        <w:rPr>
          <w:rStyle w:val="StringTok"/>
        </w:rPr>
        <w:t xml:space="preserve">Temp</w:t>
      </w:r>
      <w:r>
        <w:rPr>
          <w:rStyle w:val="CharTok"/>
        </w:rPr>
        <w:t xml:space="preserve">\\</w:t>
      </w:r>
      <w:r>
        <w:rPr>
          <w:rStyle w:val="StringTok"/>
        </w:rPr>
        <w:t xml:space="preserve">ipos-clean-probe-8w9nlf3b</w:t>
      </w:r>
      <w:r>
        <w:rPr>
          <w:rStyle w:val="CharTok"/>
        </w:rPr>
        <w:t xml:space="preserve">\\</w:t>
      </w:r>
      <w:r>
        <w:rPr>
          <w:rStyle w:val="StringTok"/>
        </w:rPr>
        <w:t xml:space="preserve">main-controller</w:t>
      </w:r>
      <w:r>
        <w:rPr>
          <w:rStyle w:val="CharTok"/>
        </w:rPr>
        <w:t xml:space="preserve">\\</w:t>
      </w:r>
      <w:r>
        <w:rPr>
          <w:rStyle w:val="StringTok"/>
        </w:rPr>
        <w:t xml:space="preserve">document_contract_report.json"</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"ipos_final_unmodeled_content:audit:ipos-claim-9c25738c07441aa210ee"</w:t>
      </w:r>
      <w:r>
        <w:rPr>
          <w:rStyle w:val="OtherTok"/>
        </w:rPr>
        <w:t xml:space="preserve">,</w:t>
      </w:r>
      <w:r>
        <w:br/>
      </w:r>
      <w:r>
        <w:rPr>
          <w:rStyle w:val="NormalTok"/>
        </w:rPr>
        <w:t xml:space="preserve">              </w:t>
      </w:r>
      <w:r>
        <w:rPr>
          <w:rStyle w:val="StringTok"/>
        </w:rPr>
        <w:t xml:space="preserve">"ipos_final_claim_missing_or_changed:audit:ipos-claim-9c25738c07441aa210ee"</w:t>
      </w:r>
      <w:r>
        <w:rPr>
          <w:rStyle w:val="OtherTok"/>
        </w:rPr>
        <w:t xml:space="preserve">,</w:t>
      </w:r>
      <w:r>
        <w:br/>
      </w:r>
      <w:r>
        <w:rPr>
          <w:rStyle w:val="NormalTok"/>
        </w:rPr>
        <w:t xml:space="preserve">              </w:t>
      </w:r>
      <w:r>
        <w:rPr>
          <w:rStyle w:val="StringTok"/>
        </w:rPr>
        <w:t xml:space="preserve">"ipos_final_unmodeled_content:audit:ipos-claim-f0c78d46fc31b242434a"</w:t>
      </w:r>
      <w:r>
        <w:rPr>
          <w:rStyle w:val="OtherTok"/>
        </w:rPr>
        <w:t xml:space="preserve">,</w:t>
      </w:r>
      <w:r>
        <w:br/>
      </w:r>
      <w:r>
        <w:rPr>
          <w:rStyle w:val="NormalTok"/>
        </w:rPr>
        <w:t xml:space="preserve">              </w:t>
      </w:r>
      <w:r>
        <w:rPr>
          <w:rStyle w:val="StringTok"/>
        </w:rPr>
        <w:t xml:space="preserve">"ipos_final_claim_missing_or_changed:audit:ipos-claim-f0c78d46fc31b242434a"</w:t>
      </w:r>
      <w:r>
        <w:rPr>
          <w:rStyle w:val="OtherTok"/>
        </w:rPr>
        <w:t xml:space="preserve">,</w:t>
      </w:r>
      <w:r>
        <w:br/>
      </w:r>
      <w:r>
        <w:rPr>
          <w:rStyle w:val="NormalTok"/>
        </w:rPr>
        <w:t xml:space="preserve">              </w:t>
      </w:r>
      <w:r>
        <w:rPr>
          <w:rStyle w:val="StringTok"/>
        </w:rPr>
        <w:t xml:space="preserve">"ipos_final_unmodeled_content:audit:ipos-claim-261db2527251ce7dbf24"</w:t>
      </w:r>
      <w:r>
        <w:rPr>
          <w:rStyle w:val="OtherTok"/>
        </w:rPr>
        <w:t xml:space="preserve">,</w:t>
      </w:r>
      <w:r>
        <w:br/>
      </w:r>
      <w:r>
        <w:rPr>
          <w:rStyle w:val="NormalTok"/>
        </w:rPr>
        <w:t xml:space="preserve">              </w:t>
      </w:r>
      <w:r>
        <w:rPr>
          <w:rStyle w:val="StringTok"/>
        </w:rPr>
        <w:t xml:space="preserve">"ipos_final_claim_missing_or_changed:audit:ipos-claim-261db2527251ce7dbf24"</w:t>
      </w:r>
      <w:r>
        <w:rPr>
          <w:rStyle w:val="OtherTok"/>
        </w:rPr>
        <w:t xml:space="preserve">,</w:t>
      </w:r>
      <w:r>
        <w:br/>
      </w:r>
      <w:r>
        <w:rPr>
          <w:rStyle w:val="NormalTok"/>
        </w:rPr>
        <w:t xml:space="preserve">              </w:t>
      </w:r>
      <w:r>
        <w:rPr>
          <w:rStyle w:val="StringTok"/>
        </w:rPr>
        <w:t xml:space="preserve">"ipos_final_unmodeled_content:audit:ipos-claim-0a9310231692fed3ec50"</w:t>
      </w:r>
      <w:r>
        <w:rPr>
          <w:rStyle w:val="OtherTok"/>
        </w:rPr>
        <w:t xml:space="preserve">,</w:t>
      </w:r>
      <w:r>
        <w:br/>
      </w:r>
      <w:r>
        <w:rPr>
          <w:rStyle w:val="NormalTok"/>
        </w:rPr>
        <w:t xml:space="preserve">              </w:t>
      </w:r>
      <w:r>
        <w:rPr>
          <w:rStyle w:val="StringTok"/>
        </w:rPr>
        <w:t xml:space="preserve">"ipos_final_claim_missing_or_changed:audit:ipos-claim-0a9310231692fed3ec50"</w:t>
      </w:r>
      <w:r>
        <w:rPr>
          <w:rStyle w:val="OtherTok"/>
        </w:rPr>
        <w:t xml:space="preserve">,</w:t>
      </w:r>
      <w:r>
        <w:br/>
      </w:r>
      <w:r>
        <w:rPr>
          <w:rStyle w:val="NormalTok"/>
        </w:rPr>
        <w:t xml:space="preserve">              </w:t>
      </w:r>
      <w:r>
        <w:rPr>
          <w:rStyle w:val="StringTok"/>
        </w:rPr>
        <w:t xml:space="preserve">"ipos_final_unmodeled_content:audit:ipos-claim-55072f2368f9b50465fc"</w:t>
      </w:r>
      <w:r>
        <w:rPr>
          <w:rStyle w:val="OtherTok"/>
        </w:rPr>
        <w:t xml:space="preserve">,</w:t>
      </w:r>
      <w:r>
        <w:br/>
      </w:r>
      <w:r>
        <w:rPr>
          <w:rStyle w:val="NormalTok"/>
        </w:rPr>
        <w:t xml:space="preserve">              </w:t>
      </w:r>
      <w:r>
        <w:rPr>
          <w:rStyle w:val="StringTok"/>
        </w:rPr>
        <w:t xml:space="preserve">"ipos_final_claim_missing_or_changed:audit:ipos-claim-55072f2368f9b50465fc"</w:t>
      </w:r>
      <w:r>
        <w:rPr>
          <w:rStyle w:val="OtherTok"/>
        </w:rPr>
        <w:t xml:space="preserve">,</w:t>
      </w:r>
      <w:r>
        <w:br/>
      </w:r>
      <w:r>
        <w:rPr>
          <w:rStyle w:val="NormalTok"/>
        </w:rPr>
        <w:t xml:space="preserve">              </w:t>
      </w:r>
      <w:r>
        <w:rPr>
          <w:rStyle w:val="StringTok"/>
        </w:rPr>
        <w:t xml:space="preserve">"ipos_final_unmodeled_content:digital_ipos_main-controller.md:1.4"</w:t>
      </w:r>
      <w:r>
        <w:rPr>
          <w:rStyle w:val="OtherTok"/>
        </w:rPr>
        <w:t xml:space="preserve">,</w:t>
      </w:r>
      <w:r>
        <w:br/>
      </w:r>
      <w:r>
        <w:rPr>
          <w:rStyle w:val="NormalTok"/>
        </w:rPr>
        <w:t xml:space="preserve">              </w:t>
      </w:r>
      <w:r>
        <w:rPr>
          <w:rStyle w:val="StringTok"/>
        </w:rPr>
        <w:t xml:space="preserve">"ipos_final_claim_missing_or_changed:digital_ipos_main-controller.md:1.4"</w:t>
      </w:r>
      <w:r>
        <w:rPr>
          <w:rStyle w:val="OtherTok"/>
        </w:rPr>
        <w:t xml:space="preserve">,</w:t>
      </w:r>
      <w:r>
        <w:br/>
      </w:r>
      <w:r>
        <w:rPr>
          <w:rStyle w:val="NormalTok"/>
        </w:rPr>
        <w:t xml:space="preserve">              </w:t>
      </w:r>
      <w:r>
        <w:rPr>
          <w:rStyle w:val="StringTok"/>
        </w:rPr>
        <w:t xml:space="preserve">"ipos_final_unmodeled_content:digital_ipos_main-controller.docx:1.4"</w:t>
      </w:r>
      <w:r>
        <w:rPr>
          <w:rStyle w:val="OtherTok"/>
        </w:rPr>
        <w:t xml:space="preserve">,</w:t>
      </w:r>
      <w:r>
        <w:br/>
      </w:r>
      <w:r>
        <w:rPr>
          <w:rStyle w:val="NormalTok"/>
        </w:rPr>
        <w:t xml:space="preserve">              </w:t>
      </w:r>
      <w:r>
        <w:rPr>
          <w:rStyle w:val="StringTok"/>
        </w:rPr>
        <w:t xml:space="preserve">"ipos_final_claim_missing_or_changed:digital_ipos_main-controller.docx:1.4"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"PAD MUX"</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"desc-unit-b53d9b340a33d509dad3"</w:t>
      </w:r>
      <w:r>
        <w:rPr>
          <w:rStyle w:val="OtherTok"/>
        </w:rPr>
        <w:t xml:space="preserve">,</w:t>
      </w:r>
      <w:r>
        <w:br/>
      </w:r>
      <w:r>
        <w:rPr>
          <w:rStyle w:val="NormalTok"/>
        </w:rPr>
        <w:t xml:space="preserve">        </w:t>
      </w:r>
      <w:r>
        <w:rPr>
          <w:rStyle w:val="StringTok"/>
        </w:rPr>
        <w:t xml:space="preserve">"desc-unit-e99a1422eab69c42cf43"</w:t>
      </w:r>
      <w:r>
        <w:rPr>
          <w:rStyle w:val="OtherTok"/>
        </w:rPr>
        <w:t xml:space="preserve">,</w:t>
      </w:r>
      <w:r>
        <w:br/>
      </w:r>
      <w:r>
        <w:rPr>
          <w:rStyle w:val="NormalTok"/>
        </w:rPr>
        <w:t xml:space="preserve">        </w:t>
      </w:r>
      <w:r>
        <w:rPr>
          <w:rStyle w:val="StringTok"/>
        </w:rPr>
        <w:t xml:space="preserve">"desc-unit-25c8eee93363f2cf5f30"</w:t>
      </w:r>
      <w:r>
        <w:rPr>
          <w:rStyle w:val="OtherTok"/>
        </w:rPr>
        <w:t xml:space="preserve">,</w:t>
      </w:r>
      <w:r>
        <w:br/>
      </w:r>
      <w:r>
        <w:rPr>
          <w:rStyle w:val="NormalTok"/>
        </w:rPr>
        <w:t xml:space="preserve">        </w:t>
      </w:r>
      <w:r>
        <w:rPr>
          <w:rStyle w:val="StringTok"/>
        </w:rPr>
        <w:t xml:space="preserve">"desc-unit-f47b51867b9c47921153"</w:t>
      </w:r>
      <w:r>
        <w:rPr>
          <w:rStyle w:val="OtherTok"/>
        </w:rPr>
        <w:t xml:space="preserve">,</w:t>
      </w:r>
      <w:r>
        <w:br/>
      </w:r>
      <w:r>
        <w:rPr>
          <w:rStyle w:val="NormalTok"/>
        </w:rPr>
        <w:t xml:space="preserve">        </w:t>
      </w:r>
      <w:r>
        <w:rPr>
          <w:rStyle w:val="StringTok"/>
        </w:rPr>
        <w:t xml:space="preserve">"desc-unit-f47b51867b9c47921153"</w:t>
      </w:r>
      <w:r>
        <w:rPr>
          <w:rStyle w:val="OtherTok"/>
        </w:rPr>
        <w:t xml:space="preserve">,</w:t>
      </w:r>
      <w:r>
        <w:br/>
      </w:r>
      <w:r>
        <w:rPr>
          <w:rStyle w:val="NormalTok"/>
        </w:rPr>
        <w:t xml:space="preserve">        </w:t>
      </w:r>
      <w:r>
        <w:rPr>
          <w:rStyle w:val="StringTok"/>
        </w:rPr>
        <w:t xml:space="preserve">"desc-unit-b9b4a5bb4ffe4da750a0"</w:t>
      </w:r>
      <w:r>
        <w:rPr>
          <w:rStyle w:val="OtherTok"/>
        </w:rPr>
        <w:t xml:space="preserve">,</w:t>
      </w:r>
      <w:r>
        <w:br/>
      </w:r>
      <w:r>
        <w:rPr>
          <w:rStyle w:val="NormalTok"/>
        </w:rPr>
        <w:t xml:space="preserve">        </w:t>
      </w:r>
      <w:r>
        <w:rPr>
          <w:rStyle w:val="StringTok"/>
        </w:rPr>
        <w:t xml:space="preserve">"desc-unit-b9b4a5bb4ffe4da750a0"</w:t>
      </w:r>
      <w:r>
        <w:rPr>
          <w:rStyle w:val="OtherTok"/>
        </w:rPr>
        <w:t xml:space="preserve">,</w:t>
      </w:r>
      <w:r>
        <w:br/>
      </w:r>
      <w:r>
        <w:rPr>
          <w:rStyle w:val="NormalTok"/>
        </w:rPr>
        <w:t xml:space="preserve">        </w:t>
      </w:r>
      <w:r>
        <w:rPr>
          <w:rStyle w:val="StringTok"/>
        </w:rPr>
        <w:t xml:space="preserve">"desc-unit-b9b4a5bb4ffe4da750a0"</w:t>
      </w:r>
      <w:r>
        <w:rPr>
          <w:rStyle w:val="OtherTok"/>
        </w:rPr>
        <w:t xml:space="preserve">,</w:t>
      </w:r>
      <w:r>
        <w:br/>
      </w:r>
      <w:r>
        <w:rPr>
          <w:rStyle w:val="NormalTok"/>
        </w:rPr>
        <w:t xml:space="preserve">        </w:t>
      </w:r>
      <w:r>
        <w:rPr>
          <w:rStyle w:val="StringTok"/>
        </w:rPr>
        <w:t xml:space="preserve">"desc-unit-b9b4a5bb4ffe4da750a0"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"generation_exit_code"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"generation_output"</w:t>
      </w:r>
      <w:r>
        <w:rPr>
          <w:rStyle w:val="FunctionTok"/>
        </w:rPr>
        <w:t xml:space="preserve">:</w:t>
      </w:r>
      <w:r>
        <w:rPr>
          <w:rStyle w:val="NormalTok"/>
        </w:rPr>
        <w:t xml:space="preserve"> </w:t>
      </w:r>
      <w:r>
        <w:rPr>
          <w:rStyle w:val="StringTok"/>
        </w:rPr>
        <w:t xml:space="preserve">"[IPOS_ACTIVITY] START | 2026-10-12T15:05:04+02:00 | Generate IPOS document 1/1: PAD MUX</w:t>
      </w:r>
      <w:r>
        <w:rPr>
          <w:rStyle w:val="CharTok"/>
        </w:rPr>
        <w:t xml:space="preserve">\n</w:t>
      </w:r>
      <w:r>
        <w:rPr>
          <w:rStyle w:val="StringTok"/>
        </w:rPr>
        <w:t xml:space="preserve">[IPOS_ACTIVITY] END | 2026-10-12T15:05:22+02:00 | Generate IPOS document 1/1: PAD MUX | complete | elapsed=0:00:17</w:t>
      </w:r>
      <w:r>
        <w:rPr>
          <w:rStyle w:val="CharTok"/>
        </w:rPr>
        <w:t xml:space="preserve">\n</w:t>
      </w:r>
      <w:r>
        <w:rPr>
          <w:rStyle w:val="StringTok"/>
        </w:rPr>
        <w:t xml:space="preserve">Generated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LOCAL_PROJ</w:t>
      </w:r>
      <w:r>
        <w:rPr>
          <w:rStyle w:val="CharTok"/>
        </w:rPr>
        <w:t xml:space="preserve">\\</w:t>
      </w:r>
      <w:r>
        <w:rPr>
          <w:rStyle w:val="StringTok"/>
        </w:rPr>
        <w:t xml:space="preserve">Github_copilot_proj</w:t>
      </w:r>
      <w:r>
        <w:rPr>
          <w:rStyle w:val="CharTok"/>
        </w:rPr>
        <w:t xml:space="preserve">\\</w:t>
      </w:r>
      <w:r>
        <w:rPr>
          <w:rStyle w:val="StringTok"/>
        </w:rPr>
        <w:t xml:space="preserve">Deterministic_Reqs_workflow</w:t>
      </w:r>
      <w:r>
        <w:rPr>
          <w:rStyle w:val="CharTok"/>
        </w:rPr>
        <w:t xml:space="preserve">\\</w:t>
      </w:r>
      <w:r>
        <w:rPr>
          <w:rStyle w:val="StringTok"/>
        </w:rPr>
        <w:t xml:space="preserve">artifacts</w:t>
      </w:r>
      <w:r>
        <w:rPr>
          <w:rStyle w:val="CharTok"/>
        </w:rPr>
        <w:t xml:space="preserve">\\</w:t>
      </w:r>
      <w:r>
        <w:rPr>
          <w:rStyle w:val="StringTok"/>
        </w:rPr>
        <w:t xml:space="preserve">stage6_digital_ipos</w:t>
      </w:r>
      <w:r>
        <w:rPr>
          <w:rStyle w:val="CharTok"/>
        </w:rPr>
        <w:t xml:space="preserve">\\</w:t>
      </w:r>
      <w:r>
        <w:rPr>
          <w:rStyle w:val="StringTok"/>
        </w:rPr>
        <w:t xml:space="preserve">ipos_traceability_matrix.csv</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"actual_gate_exit_code"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"actual_gate_output"</w:t>
      </w:r>
      <w:r>
        <w:rPr>
          <w:rStyle w:val="FunctionTok"/>
        </w:rPr>
        <w:t xml:space="preserve">:</w:t>
      </w:r>
      <w:r>
        <w:rPr>
          <w:rStyle w:val="NormalTok"/>
        </w:rPr>
        <w:t xml:space="preserve"> </w:t>
      </w:r>
      <w:r>
        <w:rPr>
          <w:rStyle w:val="StringTok"/>
        </w:rPr>
        <w:t xml:space="preserve">"IPOS digital gate: PASS (302 requirements, 8 blocks, descriptive block=PAD MUX)</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"PMU"</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"desc-unit-2f0ec0d005ea8a8c7327"</w:t>
      </w:r>
      <w:r>
        <w:rPr>
          <w:rStyle w:val="OtherTok"/>
        </w:rPr>
        <w:t xml:space="preserve">,</w:t>
      </w:r>
      <w:r>
        <w:br/>
      </w:r>
      <w:r>
        <w:rPr>
          <w:rStyle w:val="NormalTok"/>
        </w:rPr>
        <w:t xml:space="preserve">        </w:t>
      </w:r>
      <w:r>
        <w:rPr>
          <w:rStyle w:val="StringTok"/>
        </w:rPr>
        <w:t xml:space="preserve">"desc-unit-609c6df69b279a24f173"</w:t>
      </w:r>
      <w:r>
        <w:rPr>
          <w:rStyle w:val="OtherTok"/>
        </w:rPr>
        <w:t xml:space="preserve">,</w:t>
      </w:r>
      <w:r>
        <w:br/>
      </w:r>
      <w:r>
        <w:rPr>
          <w:rStyle w:val="NormalTok"/>
        </w:rPr>
        <w:t xml:space="preserve">        </w:t>
      </w:r>
      <w:r>
        <w:rPr>
          <w:rStyle w:val="StringTok"/>
        </w:rPr>
        <w:t xml:space="preserve">"desc-unit-f9e9415e4b1fb4a98c75"</w:t>
      </w:r>
      <w:r>
        <w:rPr>
          <w:rStyle w:val="OtherTok"/>
        </w:rPr>
        <w:t xml:space="preserve">,</w:t>
      </w:r>
      <w:r>
        <w:br/>
      </w:r>
      <w:r>
        <w:rPr>
          <w:rStyle w:val="NormalTok"/>
        </w:rPr>
        <w:t xml:space="preserve">        </w:t>
      </w:r>
      <w:r>
        <w:rPr>
          <w:rStyle w:val="StringTok"/>
        </w:rPr>
        <w:t xml:space="preserve">"desc-unit-89541cc076ec1078a0d2"</w:t>
      </w:r>
      <w:r>
        <w:rPr>
          <w:rStyle w:val="OtherTok"/>
        </w:rPr>
        <w:t xml:space="preserve">,</w:t>
      </w:r>
      <w:r>
        <w:br/>
      </w:r>
      <w:r>
        <w:rPr>
          <w:rStyle w:val="NormalTok"/>
        </w:rPr>
        <w:t xml:space="preserve">        </w:t>
      </w:r>
      <w:r>
        <w:rPr>
          <w:rStyle w:val="StringTok"/>
        </w:rPr>
        <w:t xml:space="preserve">"desc-unit-35d07ca80c4ceb2d1b20"</w:t>
      </w:r>
      <w:r>
        <w:rPr>
          <w:rStyle w:val="OtherTok"/>
        </w:rPr>
        <w:t xml:space="preserve">,</w:t>
      </w:r>
      <w:r>
        <w:br/>
      </w:r>
      <w:r>
        <w:rPr>
          <w:rStyle w:val="NormalTok"/>
        </w:rPr>
        <w:t xml:space="preserve">        </w:t>
      </w:r>
      <w:r>
        <w:rPr>
          <w:rStyle w:val="StringTok"/>
        </w:rPr>
        <w:t xml:space="preserve">"desc-unit-35d07ca80c4ceb2d1b20"</w:t>
      </w:r>
      <w:r>
        <w:rPr>
          <w:rStyle w:val="OtherTok"/>
        </w:rPr>
        <w:t xml:space="preserve">,</w:t>
      </w:r>
      <w:r>
        <w:br/>
      </w:r>
      <w:r>
        <w:rPr>
          <w:rStyle w:val="NormalTok"/>
        </w:rPr>
        <w:t xml:space="preserve">        </w:t>
      </w:r>
      <w:r>
        <w:rPr>
          <w:rStyle w:val="StringTok"/>
        </w:rPr>
        <w:t xml:space="preserve">"desc-unit-35d07ca80c4ceb2d1b20"</w:t>
      </w:r>
      <w:r>
        <w:rPr>
          <w:rStyle w:val="OtherTok"/>
        </w:rPr>
        <w:t xml:space="preserve">,</w:t>
      </w:r>
      <w:r>
        <w:br/>
      </w:r>
      <w:r>
        <w:rPr>
          <w:rStyle w:val="NormalTok"/>
        </w:rPr>
        <w:t xml:space="preserve">        </w:t>
      </w:r>
      <w:r>
        <w:rPr>
          <w:rStyle w:val="StringTok"/>
        </w:rPr>
        <w:t xml:space="preserve">"desc-unit-35d07ca80c4ceb2d1b20"</w:t>
      </w:r>
      <w:r>
        <w:rPr>
          <w:rStyle w:val="OtherTok"/>
        </w:rPr>
        <w:t xml:space="preserve">,</w:t>
      </w:r>
      <w:r>
        <w:br/>
      </w:r>
      <w:r>
        <w:rPr>
          <w:rStyle w:val="NormalTok"/>
        </w:rPr>
        <w:t xml:space="preserve">        </w:t>
      </w:r>
      <w:r>
        <w:rPr>
          <w:rStyle w:val="StringTok"/>
        </w:rPr>
        <w:t xml:space="preserve">"desc-unit-35d07ca80c4ceb2d1b20"</w:t>
      </w:r>
      <w:r>
        <w:rPr>
          <w:rStyle w:val="OtherTok"/>
        </w:rPr>
        <w:t xml:space="preserve">,</w:t>
      </w:r>
      <w:r>
        <w:br/>
      </w:r>
      <w:r>
        <w:rPr>
          <w:rStyle w:val="NormalTok"/>
        </w:rPr>
        <w:t xml:space="preserve">        </w:t>
      </w:r>
      <w:r>
        <w:rPr>
          <w:rStyle w:val="StringTok"/>
        </w:rPr>
        <w:t xml:space="preserve">"desc-unit-35d07ca80c4ceb2d1b20"</w:t>
      </w:r>
      <w:r>
        <w:rPr>
          <w:rStyle w:val="OtherTok"/>
        </w:rPr>
        <w:t xml:space="preserve">,</w:t>
      </w:r>
      <w:r>
        <w:br/>
      </w:r>
      <w:r>
        <w:rPr>
          <w:rStyle w:val="NormalTok"/>
        </w:rPr>
        <w:t xml:space="preserve">        </w:t>
      </w:r>
      <w:r>
        <w:rPr>
          <w:rStyle w:val="StringTok"/>
        </w:rPr>
        <w:t xml:space="preserve">"desc-unit-35d07ca80c4ceb2d1b20"</w:t>
      </w:r>
      <w:r>
        <w:rPr>
          <w:rStyle w:val="OtherTok"/>
        </w:rPr>
        <w:t xml:space="preserve">,</w:t>
      </w:r>
      <w:r>
        <w:br/>
      </w:r>
      <w:r>
        <w:rPr>
          <w:rStyle w:val="NormalTok"/>
        </w:rPr>
        <w:t xml:space="preserve">        </w:t>
      </w:r>
      <w:r>
        <w:rPr>
          <w:rStyle w:val="StringTok"/>
        </w:rPr>
        <w:t xml:space="preserve">"desc-unit-fe632142d1289bb45f57"</w:t>
      </w:r>
      <w:r>
        <w:rPr>
          <w:rStyle w:val="OtherTok"/>
        </w:rPr>
        <w:t xml:space="preserve">,</w:t>
      </w:r>
      <w:r>
        <w:br/>
      </w:r>
      <w:r>
        <w:rPr>
          <w:rStyle w:val="NormalTok"/>
        </w:rPr>
        <w:t xml:space="preserve">        </w:t>
      </w:r>
      <w:r>
        <w:rPr>
          <w:rStyle w:val="StringTok"/>
        </w:rPr>
        <w:t xml:space="preserve">"desc-unit-fe632142d1289bb45f57"</w:t>
      </w:r>
      <w:r>
        <w:rPr>
          <w:rStyle w:val="OtherTok"/>
        </w:rPr>
        <w:t xml:space="preserve">,</w:t>
      </w:r>
      <w:r>
        <w:br/>
      </w:r>
      <w:r>
        <w:rPr>
          <w:rStyle w:val="NormalTok"/>
        </w:rPr>
        <w:t xml:space="preserve">        </w:t>
      </w:r>
      <w:r>
        <w:rPr>
          <w:rStyle w:val="StringTok"/>
        </w:rPr>
        <w:t xml:space="preserve">"desc-unit-48a4db8b9364003db4e6"</w:t>
      </w:r>
      <w:r>
        <w:rPr>
          <w:rStyle w:val="OtherTok"/>
        </w:rPr>
        <w:t xml:space="preserve">,</w:t>
      </w:r>
      <w:r>
        <w:br/>
      </w:r>
      <w:r>
        <w:rPr>
          <w:rStyle w:val="NormalTok"/>
        </w:rPr>
        <w:t xml:space="preserve">        </w:t>
      </w:r>
      <w:r>
        <w:rPr>
          <w:rStyle w:val="StringTok"/>
        </w:rPr>
        <w:t xml:space="preserve">"desc-unit-02230370e8aa2530260d"</w:t>
      </w:r>
      <w:r>
        <w:rPr>
          <w:rStyle w:val="OtherTok"/>
        </w:rPr>
        <w:t xml:space="preserve">,</w:t>
      </w:r>
      <w:r>
        <w:br/>
      </w:r>
      <w:r>
        <w:rPr>
          <w:rStyle w:val="NormalTok"/>
        </w:rPr>
        <w:t xml:space="preserve">        </w:t>
      </w:r>
      <w:r>
        <w:rPr>
          <w:rStyle w:val="StringTok"/>
        </w:rPr>
        <w:t xml:space="preserve">"desc-unit-d7402ff3bbe6fccc134b"</w:t>
      </w:r>
      <w:r>
        <w:rPr>
          <w:rStyle w:val="OtherTok"/>
        </w:rPr>
        <w:t xml:space="preserve">,</w:t>
      </w:r>
      <w:r>
        <w:br/>
      </w:r>
      <w:r>
        <w:rPr>
          <w:rStyle w:val="NormalTok"/>
        </w:rPr>
        <w:t xml:space="preserve">        </w:t>
      </w:r>
      <w:r>
        <w:rPr>
          <w:rStyle w:val="StringTok"/>
        </w:rPr>
        <w:t xml:space="preserve">"desc-unit-b16395e7322bcdc2d64f"</w:t>
      </w:r>
      <w:r>
        <w:rPr>
          <w:rStyle w:val="OtherTok"/>
        </w:rPr>
        <w:t xml:space="preserve">,</w:t>
      </w:r>
      <w:r>
        <w:br/>
      </w:r>
      <w:r>
        <w:rPr>
          <w:rStyle w:val="NormalTok"/>
        </w:rPr>
        <w:t xml:space="preserve">        </w:t>
      </w:r>
      <w:r>
        <w:rPr>
          <w:rStyle w:val="StringTok"/>
        </w:rPr>
        <w:t xml:space="preserve">"desc-unit-68c84c9e7df516fb0349"</w:t>
      </w:r>
      <w:r>
        <w:rPr>
          <w:rStyle w:val="OtherTok"/>
        </w:rPr>
        <w:t xml:space="preserve">,</w:t>
      </w:r>
      <w:r>
        <w:br/>
      </w:r>
      <w:r>
        <w:rPr>
          <w:rStyle w:val="NormalTok"/>
        </w:rPr>
        <w:t xml:space="preserve">        </w:t>
      </w:r>
      <w:r>
        <w:rPr>
          <w:rStyle w:val="StringTok"/>
        </w:rPr>
        <w:t xml:space="preserve">"desc-unit-3c08ae13220db5b3d3d9"</w:t>
      </w:r>
      <w:r>
        <w:rPr>
          <w:rStyle w:val="OtherTok"/>
        </w:rPr>
        <w:t xml:space="preserve">,</w:t>
      </w:r>
      <w:r>
        <w:br/>
      </w:r>
      <w:r>
        <w:rPr>
          <w:rStyle w:val="NormalTok"/>
        </w:rPr>
        <w:t xml:space="preserve">        </w:t>
      </w:r>
      <w:r>
        <w:rPr>
          <w:rStyle w:val="StringTok"/>
        </w:rPr>
        <w:t xml:space="preserve">"desc-unit-8f9f69455cc6ef305719"</w:t>
      </w:r>
      <w:r>
        <w:rPr>
          <w:rStyle w:val="OtherTok"/>
        </w:rPr>
        <w:t xml:space="preserve">,</w:t>
      </w:r>
      <w:r>
        <w:br/>
      </w:r>
      <w:r>
        <w:rPr>
          <w:rStyle w:val="NormalTok"/>
        </w:rPr>
        <w:t xml:space="preserve">        </w:t>
      </w:r>
      <w:r>
        <w:rPr>
          <w:rStyle w:val="StringTok"/>
        </w:rPr>
        <w:t xml:space="preserve">"desc-unit-61dda3392dd691378ddb"</w:t>
      </w:r>
      <w:r>
        <w:rPr>
          <w:rStyle w:val="OtherTok"/>
        </w:rPr>
        <w:t xml:space="preserve">,</w:t>
      </w:r>
      <w:r>
        <w:br/>
      </w:r>
      <w:r>
        <w:rPr>
          <w:rStyle w:val="NormalTok"/>
        </w:rPr>
        <w:t xml:space="preserve">        </w:t>
      </w:r>
      <w:r>
        <w:rPr>
          <w:rStyle w:val="StringTok"/>
        </w:rPr>
        <w:t xml:space="preserve">"desc-unit-acc90afc2f086840236b"</w:t>
      </w:r>
      <w:r>
        <w:rPr>
          <w:rStyle w:val="OtherTok"/>
        </w:rPr>
        <w:t xml:space="preserve">,</w:t>
      </w:r>
      <w:r>
        <w:br/>
      </w:r>
      <w:r>
        <w:rPr>
          <w:rStyle w:val="NormalTok"/>
        </w:rPr>
        <w:t xml:space="preserve">        </w:t>
      </w:r>
      <w:r>
        <w:rPr>
          <w:rStyle w:val="StringTok"/>
        </w:rPr>
        <w:t xml:space="preserve">"desc-unit-e6d3d51d776b182b5c70"</w:t>
      </w:r>
      <w:r>
        <w:rPr>
          <w:rStyle w:val="OtherTok"/>
        </w:rPr>
        <w:t xml:space="preserve">,</w:t>
      </w:r>
      <w:r>
        <w:br/>
      </w:r>
      <w:r>
        <w:rPr>
          <w:rStyle w:val="NormalTok"/>
        </w:rPr>
        <w:t xml:space="preserve">        </w:t>
      </w:r>
      <w:r>
        <w:rPr>
          <w:rStyle w:val="StringTok"/>
        </w:rPr>
        <w:t xml:space="preserve">"desc-unit-1750db586103853a61e6"</w:t>
      </w:r>
      <w:r>
        <w:rPr>
          <w:rStyle w:val="OtherTok"/>
        </w:rPr>
        <w:t xml:space="preserve">,</w:t>
      </w:r>
      <w:r>
        <w:br/>
      </w:r>
      <w:r>
        <w:rPr>
          <w:rStyle w:val="NormalTok"/>
        </w:rPr>
        <w:t xml:space="preserve">        </w:t>
      </w:r>
      <w:r>
        <w:rPr>
          <w:rStyle w:val="StringTok"/>
        </w:rPr>
        <w:t xml:space="preserve">"desc-unit-e69ed574f18524025e64"</w:t>
      </w:r>
      <w:r>
        <w:rPr>
          <w:rStyle w:val="OtherTok"/>
        </w:rPr>
        <w:t xml:space="preserve">,</w:t>
      </w:r>
      <w:r>
        <w:br/>
      </w:r>
      <w:r>
        <w:rPr>
          <w:rStyle w:val="NormalTok"/>
        </w:rPr>
        <w:t xml:space="preserve">        </w:t>
      </w:r>
      <w:r>
        <w:rPr>
          <w:rStyle w:val="StringTok"/>
        </w:rPr>
        <w:t xml:space="preserve">"desc-unit-f81d15b7a1bf0df9938b"</w:t>
      </w:r>
      <w:r>
        <w:rPr>
          <w:rStyle w:val="OtherTok"/>
        </w:rPr>
        <w:t xml:space="preserve">,</w:t>
      </w:r>
      <w:r>
        <w:br/>
      </w:r>
      <w:r>
        <w:rPr>
          <w:rStyle w:val="NormalTok"/>
        </w:rPr>
        <w:t xml:space="preserve">        </w:t>
      </w:r>
      <w:r>
        <w:rPr>
          <w:rStyle w:val="StringTok"/>
        </w:rPr>
        <w:t xml:space="preserve">"desc-unit-41e31084bd99e4ab419c"</w:t>
      </w:r>
      <w:r>
        <w:rPr>
          <w:rStyle w:val="OtherTok"/>
        </w:rPr>
        <w:t xml:space="preserve">,</w:t>
      </w:r>
      <w:r>
        <w:br/>
      </w:r>
      <w:r>
        <w:rPr>
          <w:rStyle w:val="NormalTok"/>
        </w:rPr>
        <w:t xml:space="preserve">        </w:t>
      </w:r>
      <w:r>
        <w:rPr>
          <w:rStyle w:val="StringTok"/>
        </w:rPr>
        <w:t xml:space="preserve">"desc-unit-42855db89c9d1fc1e574"</w:t>
      </w:r>
      <w:r>
        <w:rPr>
          <w:rStyle w:val="OtherTok"/>
        </w:rPr>
        <w:t xml:space="preserve">,</w:t>
      </w:r>
      <w:r>
        <w:br/>
      </w:r>
      <w:r>
        <w:rPr>
          <w:rStyle w:val="NormalTok"/>
        </w:rPr>
        <w:t xml:space="preserve">        </w:t>
      </w:r>
      <w:r>
        <w:rPr>
          <w:rStyle w:val="StringTok"/>
        </w:rPr>
        <w:t xml:space="preserve">"desc-unit-aa16e9ed1fba12dd87f9"</w:t>
      </w:r>
      <w:r>
        <w:rPr>
          <w:rStyle w:val="OtherTok"/>
        </w:rPr>
        <w:t xml:space="preserve">,</w:t>
      </w:r>
      <w:r>
        <w:br/>
      </w:r>
      <w:r>
        <w:rPr>
          <w:rStyle w:val="NormalTok"/>
        </w:rPr>
        <w:t xml:space="preserve">        </w:t>
      </w:r>
      <w:r>
        <w:rPr>
          <w:rStyle w:val="StringTok"/>
        </w:rPr>
        <w:t xml:space="preserve">"desc-unit-426d373839d30dd9e4c1"</w:t>
      </w:r>
      <w:r>
        <w:rPr>
          <w:rStyle w:val="OtherTok"/>
        </w:rPr>
        <w:t xml:space="preserve">,</w:t>
      </w:r>
      <w:r>
        <w:br/>
      </w:r>
      <w:r>
        <w:rPr>
          <w:rStyle w:val="NormalTok"/>
        </w:rPr>
        <w:t xml:space="preserve">        </w:t>
      </w:r>
      <w:r>
        <w:rPr>
          <w:rStyle w:val="StringTok"/>
        </w:rPr>
        <w:t xml:space="preserve">"desc-unit-30c6873f70de322f62f7"</w:t>
      </w:r>
      <w:r>
        <w:rPr>
          <w:rStyle w:val="OtherTok"/>
        </w:rPr>
        <w:t xml:space="preserve">,</w:t>
      </w:r>
      <w:r>
        <w:br/>
      </w:r>
      <w:r>
        <w:rPr>
          <w:rStyle w:val="NormalTok"/>
        </w:rPr>
        <w:t xml:space="preserve">        </w:t>
      </w:r>
      <w:r>
        <w:rPr>
          <w:rStyle w:val="StringTok"/>
        </w:rPr>
        <w:t xml:space="preserve">"desc-unit-0300d6cc7cfd1881e965"</w:t>
      </w:r>
      <w:r>
        <w:rPr>
          <w:rStyle w:val="OtherTok"/>
        </w:rPr>
        <w:t xml:space="preserve">,</w:t>
      </w:r>
      <w:r>
        <w:br/>
      </w:r>
      <w:r>
        <w:rPr>
          <w:rStyle w:val="NormalTok"/>
        </w:rPr>
        <w:t xml:space="preserve">        </w:t>
      </w:r>
      <w:r>
        <w:rPr>
          <w:rStyle w:val="StringTok"/>
        </w:rPr>
        <w:t xml:space="preserve">"desc-unit-099f4b83da8d008aa02c"</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"generation_exit_code"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"generation_output"</w:t>
      </w:r>
      <w:r>
        <w:rPr>
          <w:rStyle w:val="FunctionTok"/>
        </w:rPr>
        <w:t xml:space="preserve">:</w:t>
      </w:r>
      <w:r>
        <w:rPr>
          <w:rStyle w:val="NormalTok"/>
        </w:rPr>
        <w:t xml:space="preserve"> </w:t>
      </w:r>
      <w:r>
        <w:rPr>
          <w:rStyle w:val="StringTok"/>
        </w:rPr>
        <w:t xml:space="preserve">"[IPOS_ACTIVITY] START | 2026-10-12T15:05:31+02:00 | Generate IPOS document 1/1: PMU</w:t>
      </w:r>
      <w:r>
        <w:rPr>
          <w:rStyle w:val="CharTok"/>
        </w:rPr>
        <w:t xml:space="preserve">\n</w:t>
      </w:r>
      <w:r>
        <w:rPr>
          <w:rStyle w:val="StringTok"/>
        </w:rPr>
        <w:t xml:space="preserve">[IPOS_ACTIVITY] END | 2026-10-12T15:05:52+02:00 | Generate IPOS document 1/1: PMU | complete | elapsed=0:00:20</w:t>
      </w:r>
      <w:r>
        <w:rPr>
          <w:rStyle w:val="CharTok"/>
        </w:rPr>
        <w:t xml:space="preserve">\n</w:t>
      </w:r>
      <w:r>
        <w:rPr>
          <w:rStyle w:val="StringTok"/>
        </w:rPr>
        <w:t xml:space="preserve">Generated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LOCAL_PROJ</w:t>
      </w:r>
      <w:r>
        <w:rPr>
          <w:rStyle w:val="CharTok"/>
        </w:rPr>
        <w:t xml:space="preserve">\\</w:t>
      </w:r>
      <w:r>
        <w:rPr>
          <w:rStyle w:val="StringTok"/>
        </w:rPr>
        <w:t xml:space="preserve">Github_copilot_proj</w:t>
      </w:r>
      <w:r>
        <w:rPr>
          <w:rStyle w:val="CharTok"/>
        </w:rPr>
        <w:t xml:space="preserve">\\</w:t>
      </w:r>
      <w:r>
        <w:rPr>
          <w:rStyle w:val="StringTok"/>
        </w:rPr>
        <w:t xml:space="preserve">Deterministic_Reqs_workflow</w:t>
      </w:r>
      <w:r>
        <w:rPr>
          <w:rStyle w:val="CharTok"/>
        </w:rPr>
        <w:t xml:space="preserve">\\</w:t>
      </w:r>
      <w:r>
        <w:rPr>
          <w:rStyle w:val="StringTok"/>
        </w:rPr>
        <w:t xml:space="preserve">artifacts</w:t>
      </w:r>
      <w:r>
        <w:rPr>
          <w:rStyle w:val="CharTok"/>
        </w:rPr>
        <w:t xml:space="preserve">\\</w:t>
      </w:r>
      <w:r>
        <w:rPr>
          <w:rStyle w:val="StringTok"/>
        </w:rPr>
        <w:t xml:space="preserve">stage6_digital_ipos</w:t>
      </w:r>
      <w:r>
        <w:rPr>
          <w:rStyle w:val="CharTok"/>
        </w:rPr>
        <w:t xml:space="preserve">\\</w:t>
      </w:r>
      <w:r>
        <w:rPr>
          <w:rStyle w:val="StringTok"/>
        </w:rPr>
        <w:t xml:space="preserve">ipos_traceability_matrix.csv</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"actual_gate_exit_code"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"actual_gate_output"</w:t>
      </w:r>
      <w:r>
        <w:rPr>
          <w:rStyle w:val="FunctionTok"/>
        </w:rPr>
        <w:t xml:space="preserve">:</w:t>
      </w:r>
      <w:r>
        <w:rPr>
          <w:rStyle w:val="NormalTok"/>
        </w:rPr>
        <w:t xml:space="preserve"> </w:t>
      </w:r>
      <w:r>
        <w:rPr>
          <w:rStyle w:val="StringTok"/>
        </w:rPr>
        <w:t xml:space="preserve">"IPOS digital gate: PASS (302 requirements, 8 blocks, descriptive block=PMU)</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"Regmap"</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"desc-unit-125cb09ff19268319b9a"</w:t>
      </w:r>
      <w:r>
        <w:rPr>
          <w:rStyle w:val="OtherTok"/>
        </w:rPr>
        <w:t xml:space="preserve">,</w:t>
      </w:r>
      <w:r>
        <w:br/>
      </w:r>
      <w:r>
        <w:rPr>
          <w:rStyle w:val="NormalTok"/>
        </w:rPr>
        <w:t xml:space="preserve">        </w:t>
      </w:r>
      <w:r>
        <w:rPr>
          <w:rStyle w:val="StringTok"/>
        </w:rPr>
        <w:t xml:space="preserve">"desc-unit-9ea7dc5ab5ad5b890c58"</w:t>
      </w:r>
      <w:r>
        <w:rPr>
          <w:rStyle w:val="OtherTok"/>
        </w:rPr>
        <w:t xml:space="preserve">,</w:t>
      </w:r>
      <w:r>
        <w:br/>
      </w:r>
      <w:r>
        <w:rPr>
          <w:rStyle w:val="NormalTok"/>
        </w:rPr>
        <w:t xml:space="preserve">        </w:t>
      </w:r>
      <w:r>
        <w:rPr>
          <w:rStyle w:val="StringTok"/>
        </w:rPr>
        <w:t xml:space="preserve">"desc-unit-5e748c1c9f027c9c8872"</w:t>
      </w:r>
      <w:r>
        <w:rPr>
          <w:rStyle w:val="OtherTok"/>
        </w:rPr>
        <w:t xml:space="preserve">,</w:t>
      </w:r>
      <w:r>
        <w:br/>
      </w:r>
      <w:r>
        <w:rPr>
          <w:rStyle w:val="NormalTok"/>
        </w:rPr>
        <w:t xml:space="preserve">        </w:t>
      </w:r>
      <w:r>
        <w:rPr>
          <w:rStyle w:val="StringTok"/>
        </w:rPr>
        <w:t xml:space="preserve">"desc-unit-40f9faa203275ff432fd"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"generation_exit_code"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"generation_output"</w:t>
      </w:r>
      <w:r>
        <w:rPr>
          <w:rStyle w:val="FunctionTok"/>
        </w:rPr>
        <w:t xml:space="preserve">:</w:t>
      </w:r>
      <w:r>
        <w:rPr>
          <w:rStyle w:val="NormalTok"/>
        </w:rPr>
        <w:t xml:space="preserve"> </w:t>
      </w:r>
      <w:r>
        <w:rPr>
          <w:rStyle w:val="StringTok"/>
        </w:rPr>
        <w:t xml:space="preserve">"[IPOS_ACTIVITY] START | 2026-10-12T15:05:58+02:00 | Generate IPOS document 1/1: Regmap</w:t>
      </w:r>
      <w:r>
        <w:rPr>
          <w:rStyle w:val="CharTok"/>
        </w:rPr>
        <w:t xml:space="preserve">\n</w:t>
      </w:r>
      <w:r>
        <w:rPr>
          <w:rStyle w:val="StringTok"/>
        </w:rPr>
        <w:t xml:space="preserve">[IPOS_ACTIVITY] END | 2026-10-12T15:06:10+02:00 | Generate IPOS document 1/1: Regmap | complete | elapsed=0:00:11</w:t>
      </w:r>
      <w:r>
        <w:rPr>
          <w:rStyle w:val="CharTok"/>
        </w:rPr>
        <w:t xml:space="preserve">\n</w:t>
      </w:r>
      <w:r>
        <w:rPr>
          <w:rStyle w:val="StringTok"/>
        </w:rPr>
        <w:t xml:space="preserve">Generated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LOCAL_PROJ</w:t>
      </w:r>
      <w:r>
        <w:rPr>
          <w:rStyle w:val="CharTok"/>
        </w:rPr>
        <w:t xml:space="preserve">\\</w:t>
      </w:r>
      <w:r>
        <w:rPr>
          <w:rStyle w:val="StringTok"/>
        </w:rPr>
        <w:t xml:space="preserve">Github_copilot_proj</w:t>
      </w:r>
      <w:r>
        <w:rPr>
          <w:rStyle w:val="CharTok"/>
        </w:rPr>
        <w:t xml:space="preserve">\\</w:t>
      </w:r>
      <w:r>
        <w:rPr>
          <w:rStyle w:val="StringTok"/>
        </w:rPr>
        <w:t xml:space="preserve">Deterministic_Reqs_workflow</w:t>
      </w:r>
      <w:r>
        <w:rPr>
          <w:rStyle w:val="CharTok"/>
        </w:rPr>
        <w:t xml:space="preserve">\\</w:t>
      </w:r>
      <w:r>
        <w:rPr>
          <w:rStyle w:val="StringTok"/>
        </w:rPr>
        <w:t xml:space="preserve">artifacts</w:t>
      </w:r>
      <w:r>
        <w:rPr>
          <w:rStyle w:val="CharTok"/>
        </w:rPr>
        <w:t xml:space="preserve">\\</w:t>
      </w:r>
      <w:r>
        <w:rPr>
          <w:rStyle w:val="StringTok"/>
        </w:rPr>
        <w:t xml:space="preserve">stage6_digital_ipos</w:t>
      </w:r>
      <w:r>
        <w:rPr>
          <w:rStyle w:val="CharTok"/>
        </w:rPr>
        <w:t xml:space="preserve">\\</w:t>
      </w:r>
      <w:r>
        <w:rPr>
          <w:rStyle w:val="StringTok"/>
        </w:rPr>
        <w:t xml:space="preserve">ipos_traceability_matrix.csv</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"actual_gate_exit_code"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"actual_gate_output"</w:t>
      </w:r>
      <w:r>
        <w:rPr>
          <w:rStyle w:val="FunctionTok"/>
        </w:rPr>
        <w:t xml:space="preserve">:</w:t>
      </w:r>
      <w:r>
        <w:rPr>
          <w:rStyle w:val="NormalTok"/>
        </w:rPr>
        <w:t xml:space="preserve"> </w:t>
      </w:r>
      <w:r>
        <w:rPr>
          <w:rStyle w:val="StringTok"/>
        </w:rPr>
        <w:t xml:space="preserve">"IPOS digital gate: PASS (302 requirements, 8 blocks, descriptive block=Regmap)</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"Sensor-Hub"</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"NOT_GENERABLE_NOT_REGENERATED"</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"desc-unit-9daae2d25b5a1253fccf"</w:t>
      </w:r>
      <w:r>
        <w:rPr>
          <w:rStyle w:val="OtherTok"/>
        </w:rPr>
        <w:t xml:space="preserve">,</w:t>
      </w:r>
      <w:r>
        <w:br/>
      </w:r>
      <w:r>
        <w:rPr>
          <w:rStyle w:val="NormalTok"/>
        </w:rPr>
        <w:t xml:space="preserve">        </w:t>
      </w:r>
      <w:r>
        <w:rPr>
          <w:rStyle w:val="StringTok"/>
        </w:rPr>
        <w:t xml:space="preserve">"desc-unit-8433474f2828abfae972"</w:t>
      </w:r>
      <w:r>
        <w:rPr>
          <w:rStyle w:val="OtherTok"/>
        </w:rPr>
        <w:t xml:space="preserve">,</w:t>
      </w:r>
      <w:r>
        <w:br/>
      </w:r>
      <w:r>
        <w:rPr>
          <w:rStyle w:val="NormalTok"/>
        </w:rPr>
        <w:t xml:space="preserve">        </w:t>
      </w:r>
      <w:r>
        <w:rPr>
          <w:rStyle w:val="StringTok"/>
        </w:rPr>
        <w:t xml:space="preserve">"desc-unit-ae73837927e79a43b6e0"</w:t>
      </w:r>
      <w:r>
        <w:rPr>
          <w:rStyle w:val="OtherTok"/>
        </w:rPr>
        <w:t xml:space="preserve">,</w:t>
      </w:r>
      <w:r>
        <w:br/>
      </w:r>
      <w:r>
        <w:rPr>
          <w:rStyle w:val="NormalTok"/>
        </w:rPr>
        <w:t xml:space="preserve">        </w:t>
      </w:r>
      <w:r>
        <w:rPr>
          <w:rStyle w:val="StringTok"/>
        </w:rPr>
        <w:t xml:space="preserve">"desc-unit-cbb61e8de36c4cd41260"</w:t>
      </w:r>
      <w:r>
        <w:rPr>
          <w:rStyle w:val="OtherTok"/>
        </w:rPr>
        <w:t xml:space="preserve">,</w:t>
      </w:r>
      <w:r>
        <w:br/>
      </w:r>
      <w:r>
        <w:rPr>
          <w:rStyle w:val="NormalTok"/>
        </w:rPr>
        <w:t xml:space="preserve">        </w:t>
      </w:r>
      <w:r>
        <w:rPr>
          <w:rStyle w:val="StringTok"/>
        </w:rPr>
        <w:t xml:space="preserve">"desc-unit-ae14bc8ac99249abf48a"</w:t>
      </w:r>
      <w:r>
        <w:rPr>
          <w:rStyle w:val="OtherTok"/>
        </w:rPr>
        <w:t xml:space="preserve">,</w:t>
      </w:r>
      <w:r>
        <w:br/>
      </w:r>
      <w:r>
        <w:rPr>
          <w:rStyle w:val="NormalTok"/>
        </w:rPr>
        <w:t xml:space="preserve">        </w:t>
      </w:r>
      <w:r>
        <w:rPr>
          <w:rStyle w:val="StringTok"/>
        </w:rPr>
        <w:t xml:space="preserve">"desc-unit-83fd12d2434d00fcaad7"</w:t>
      </w:r>
      <w:r>
        <w:rPr>
          <w:rStyle w:val="OtherTok"/>
        </w:rPr>
        <w:t xml:space="preserve">,</w:t>
      </w:r>
      <w:r>
        <w:br/>
      </w:r>
      <w:r>
        <w:rPr>
          <w:rStyle w:val="NormalTok"/>
        </w:rPr>
        <w:t xml:space="preserve">        </w:t>
      </w:r>
      <w:r>
        <w:rPr>
          <w:rStyle w:val="StringTok"/>
        </w:rPr>
        <w:t xml:space="preserve">"desc-unit-55903148966a6e410b24"</w:t>
      </w:r>
      <w:r>
        <w:rPr>
          <w:rStyle w:val="OtherTok"/>
        </w:rPr>
        <w:t xml:space="preserve">,</w:t>
      </w:r>
      <w:r>
        <w:br/>
      </w:r>
      <w:r>
        <w:rPr>
          <w:rStyle w:val="NormalTok"/>
        </w:rPr>
        <w:t xml:space="preserve">        </w:t>
      </w:r>
      <w:r>
        <w:rPr>
          <w:rStyle w:val="StringTok"/>
        </w:rPr>
        <w:t xml:space="preserve">"desc-unit-b3c78b3ca99ee681dbaa"</w:t>
      </w:r>
      <w:r>
        <w:rPr>
          <w:rStyle w:val="OtherTok"/>
        </w:rPr>
        <w:t xml:space="preserve">,</w:t>
      </w:r>
      <w:r>
        <w:br/>
      </w:r>
      <w:r>
        <w:rPr>
          <w:rStyle w:val="NormalTok"/>
        </w:rPr>
        <w:t xml:space="preserve">        </w:t>
      </w:r>
      <w:r>
        <w:rPr>
          <w:rStyle w:val="StringTok"/>
        </w:rPr>
        <w:t xml:space="preserve">"desc-unit-93204c7ddffd9ba396d6"</w:t>
      </w:r>
      <w:r>
        <w:rPr>
          <w:rStyle w:val="OtherTok"/>
        </w:rPr>
        <w:t xml:space="preserve">,</w:t>
      </w:r>
      <w:r>
        <w:br/>
      </w:r>
      <w:r>
        <w:rPr>
          <w:rStyle w:val="NormalTok"/>
        </w:rPr>
        <w:t xml:space="preserve">        </w:t>
      </w:r>
      <w:r>
        <w:rPr>
          <w:rStyle w:val="StringTok"/>
        </w:rPr>
        <w:t xml:space="preserve">"desc-unit-ab92972aabfa8f206966"</w:t>
      </w:r>
      <w:r>
        <w:rPr>
          <w:rStyle w:val="OtherTok"/>
        </w:rPr>
        <w:t xml:space="preserve">,</w:t>
      </w:r>
      <w:r>
        <w:br/>
      </w:r>
      <w:r>
        <w:rPr>
          <w:rStyle w:val="NormalTok"/>
        </w:rPr>
        <w:t xml:space="preserve">        </w:t>
      </w:r>
      <w:r>
        <w:rPr>
          <w:rStyle w:val="StringTok"/>
        </w:rPr>
        <w:t xml:space="preserve">"desc-unit-695e0b85014dd2451c15"</w:t>
      </w:r>
      <w:r>
        <w:rPr>
          <w:rStyle w:val="OtherTok"/>
        </w:rPr>
        <w:t xml:space="preserve">,</w:t>
      </w:r>
      <w:r>
        <w:br/>
      </w:r>
      <w:r>
        <w:rPr>
          <w:rStyle w:val="NormalTok"/>
        </w:rPr>
        <w:t xml:space="preserve">        </w:t>
      </w:r>
      <w:r>
        <w:rPr>
          <w:rStyle w:val="StringTok"/>
        </w:rPr>
        <w:t xml:space="preserve">"desc-unit-58d7701133e91c778fea"</w:t>
      </w:r>
      <w:r>
        <w:rPr>
          <w:rStyle w:val="OtherTok"/>
        </w:rPr>
        <w:t xml:space="preserve">,</w:t>
      </w:r>
      <w:r>
        <w:br/>
      </w:r>
      <w:r>
        <w:rPr>
          <w:rStyle w:val="NormalTok"/>
        </w:rPr>
        <w:t xml:space="preserve">        </w:t>
      </w:r>
      <w:r>
        <w:rPr>
          <w:rStyle w:val="StringTok"/>
        </w:rPr>
        <w:t xml:space="preserve">"desc-unit-6e5e896ccc3551d60bad"</w:t>
      </w:r>
      <w:r>
        <w:rPr>
          <w:rStyle w:val="OtherTok"/>
        </w:rPr>
        <w:t xml:space="preserve">,</w:t>
      </w:r>
      <w:r>
        <w:br/>
      </w:r>
      <w:r>
        <w:rPr>
          <w:rStyle w:val="NormalTok"/>
        </w:rPr>
        <w:t xml:space="preserve">        </w:t>
      </w:r>
      <w:r>
        <w:rPr>
          <w:rStyle w:val="StringTok"/>
        </w:rPr>
        <w:t xml:space="preserve">"desc-unit-a7dddc6bdfcc69d53992"</w:t>
      </w:r>
      <w:r>
        <w:rPr>
          <w:rStyle w:val="OtherTok"/>
        </w:rPr>
        <w:t xml:space="preserve">,</w:t>
      </w:r>
      <w:r>
        <w:br/>
      </w:r>
      <w:r>
        <w:rPr>
          <w:rStyle w:val="NormalTok"/>
        </w:rPr>
        <w:t xml:space="preserve">        </w:t>
      </w:r>
      <w:r>
        <w:rPr>
          <w:rStyle w:val="StringTok"/>
        </w:rPr>
        <w:t xml:space="preserve">"desc-unit-5316e91c3922088d9e75"</w:t>
      </w:r>
      <w:r>
        <w:rPr>
          <w:rStyle w:val="OtherTok"/>
        </w:rPr>
        <w:t xml:space="preserve">,</w:t>
      </w:r>
      <w:r>
        <w:br/>
      </w:r>
      <w:r>
        <w:rPr>
          <w:rStyle w:val="NormalTok"/>
        </w:rPr>
        <w:t xml:space="preserve">        </w:t>
      </w:r>
      <w:r>
        <w:rPr>
          <w:rStyle w:val="StringTok"/>
        </w:rPr>
        <w:t xml:space="preserve">"desc-unit-6f2d15524c864ef575a7"</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"BLOCKED"</w:t>
      </w:r>
      <w:r>
        <w:rPr>
          <w:rStyle w:val="FunctionTok"/>
        </w:rPr>
        <w:t xml:space="preserve">,</w:t>
      </w:r>
      <w:r>
        <w:br/>
      </w:r>
      <w:r>
        <w:rPr>
          <w:rStyle w:val="NormalTok"/>
        </w:rPr>
        <w:t xml:space="preserve">      </w:t>
      </w:r>
      <w:r>
        <w:rPr>
          <w:rStyle w:val="DataTypeTok"/>
        </w:rPr>
        <w:t xml:space="preserve">"failure_type"</w:t>
      </w:r>
      <w:r>
        <w:rPr>
          <w:rStyle w:val="FunctionTok"/>
        </w:rPr>
        <w:t xml:space="preserve">:</w:t>
      </w:r>
      <w:r>
        <w:rPr>
          <w:rStyle w:val="NormalTok"/>
        </w:rPr>
        <w:t xml:space="preserve"> </w:t>
      </w:r>
      <w:r>
        <w:rPr>
          <w:rStyle w:val="StringTok"/>
        </w:rPr>
        <w:t xml:space="preserve">"RuntimeError"</w:t>
      </w:r>
      <w:r>
        <w:rPr>
          <w:rStyle w:val="FunctionTok"/>
        </w:rPr>
        <w:t xml:space="preserve">,</w:t>
      </w:r>
      <w:r>
        <w:br/>
      </w:r>
      <w:r>
        <w:rPr>
          <w:rStyle w:val="NormalTok"/>
        </w:rPr>
        <w:t xml:space="preserve">      </w:t>
      </w:r>
      <w:r>
        <w:rPr>
          <w:rStyle w:val="DataTypeTok"/>
        </w:rPr>
        <w:t xml:space="preserve">"failure"</w:t>
      </w:r>
      <w:r>
        <w:rPr>
          <w:rStyle w:val="FunctionTok"/>
        </w:rPr>
        <w:t xml:space="preserve">:</w:t>
      </w:r>
      <w:r>
        <w:rPr>
          <w:rStyle w:val="NormalTok"/>
        </w:rPr>
        <w:t xml:space="preserve"> </w:t>
      </w:r>
      <w:r>
        <w:rPr>
          <w:rStyle w:val="StringTok"/>
        </w:rPr>
        <w:t xml:space="preserve">"IPOS document contract blocked publication; see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AppData</w:t>
      </w:r>
      <w:r>
        <w:rPr>
          <w:rStyle w:val="CharTok"/>
        </w:rPr>
        <w:t xml:space="preserve">\\</w:t>
      </w:r>
      <w:r>
        <w:rPr>
          <w:rStyle w:val="StringTok"/>
        </w:rPr>
        <w:t xml:space="preserve">Local</w:t>
      </w:r>
      <w:r>
        <w:rPr>
          <w:rStyle w:val="CharTok"/>
        </w:rPr>
        <w:t xml:space="preserve">\\</w:t>
      </w:r>
      <w:r>
        <w:rPr>
          <w:rStyle w:val="StringTok"/>
        </w:rPr>
        <w:t xml:space="preserve">Temp</w:t>
      </w:r>
      <w:r>
        <w:rPr>
          <w:rStyle w:val="CharTok"/>
        </w:rPr>
        <w:t xml:space="preserve">\\</w:t>
      </w:r>
      <w:r>
        <w:rPr>
          <w:rStyle w:val="StringTok"/>
        </w:rPr>
        <w:t xml:space="preserve">ipos-clean-probe-d5869b77</w:t>
      </w:r>
      <w:r>
        <w:rPr>
          <w:rStyle w:val="CharTok"/>
        </w:rPr>
        <w:t xml:space="preserve">\\</w:t>
      </w:r>
      <w:r>
        <w:rPr>
          <w:rStyle w:val="StringTok"/>
        </w:rPr>
        <w:t xml:space="preserve">sensor-hub</w:t>
      </w:r>
      <w:r>
        <w:rPr>
          <w:rStyle w:val="CharTok"/>
        </w:rPr>
        <w:t xml:space="preserve">\\</w:t>
      </w:r>
      <w:r>
        <w:rPr>
          <w:rStyle w:val="StringTok"/>
        </w:rPr>
        <w:t xml:space="preserve">document_contract_report.json"</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"ipos_final_unmodeled_content:digital_ipos_sensor-hub.md:1.3"</w:t>
      </w:r>
      <w:r>
        <w:rPr>
          <w:rStyle w:val="OtherTok"/>
        </w:rPr>
        <w:t xml:space="preserve">,</w:t>
      </w:r>
      <w:r>
        <w:br/>
      </w:r>
      <w:r>
        <w:rPr>
          <w:rStyle w:val="NormalTok"/>
        </w:rPr>
        <w:t xml:space="preserve">              </w:t>
      </w:r>
      <w:r>
        <w:rPr>
          <w:rStyle w:val="StringTok"/>
        </w:rPr>
        <w:t xml:space="preserve">"ipos_final_claim_missing_or_changed:digital_ipos_sensor-hub.md:1.3"</w:t>
      </w:r>
      <w:r>
        <w:rPr>
          <w:rStyle w:val="OtherTok"/>
        </w:rPr>
        <w:t xml:space="preserve">,</w:t>
      </w:r>
      <w:r>
        <w:br/>
      </w:r>
      <w:r>
        <w:rPr>
          <w:rStyle w:val="NormalTok"/>
        </w:rPr>
        <w:t xml:space="preserve">              </w:t>
      </w:r>
      <w:r>
        <w:rPr>
          <w:rStyle w:val="StringTok"/>
        </w:rPr>
        <w:t xml:space="preserve">"ipos_final_unmodeled_content:digital_ipos_sensor-hub.md:1.4"</w:t>
      </w:r>
      <w:r>
        <w:rPr>
          <w:rStyle w:val="OtherTok"/>
        </w:rPr>
        <w:t xml:space="preserve">,</w:t>
      </w:r>
      <w:r>
        <w:br/>
      </w:r>
      <w:r>
        <w:rPr>
          <w:rStyle w:val="NormalTok"/>
        </w:rPr>
        <w:t xml:space="preserve">              </w:t>
      </w:r>
      <w:r>
        <w:rPr>
          <w:rStyle w:val="StringTok"/>
        </w:rPr>
        <w:t xml:space="preserve">"ipos_final_claim_missing_or_changed:digital_ipos_sensor-hub.md:1.4"</w:t>
      </w:r>
      <w:r>
        <w:rPr>
          <w:rStyle w:val="OtherTok"/>
        </w:rPr>
        <w:t xml:space="preserve">,</w:t>
      </w:r>
      <w:r>
        <w:br/>
      </w:r>
      <w:r>
        <w:rPr>
          <w:rStyle w:val="NormalTok"/>
        </w:rPr>
        <w:t xml:space="preserve">              </w:t>
      </w:r>
      <w:r>
        <w:rPr>
          <w:rStyle w:val="StringTok"/>
        </w:rPr>
        <w:t xml:space="preserve">"ipos_final_unmodeled_content:digital_ipos_sensor-hub.docx:1.3"</w:t>
      </w:r>
      <w:r>
        <w:rPr>
          <w:rStyle w:val="OtherTok"/>
        </w:rPr>
        <w:t xml:space="preserve">,</w:t>
      </w:r>
      <w:r>
        <w:br/>
      </w:r>
      <w:r>
        <w:rPr>
          <w:rStyle w:val="NormalTok"/>
        </w:rPr>
        <w:t xml:space="preserve">              </w:t>
      </w:r>
      <w:r>
        <w:rPr>
          <w:rStyle w:val="StringTok"/>
        </w:rPr>
        <w:t xml:space="preserve">"ipos_final_claim_missing_or_changed:digital_ipos_sensor-hub.docx:1.3"</w:t>
      </w:r>
      <w:r>
        <w:rPr>
          <w:rStyle w:val="OtherTok"/>
        </w:rPr>
        <w:t xml:space="preserve">,</w:t>
      </w:r>
      <w:r>
        <w:br/>
      </w:r>
      <w:r>
        <w:rPr>
          <w:rStyle w:val="NormalTok"/>
        </w:rPr>
        <w:t xml:space="preserve">              </w:t>
      </w:r>
      <w:r>
        <w:rPr>
          <w:rStyle w:val="StringTok"/>
        </w:rPr>
        <w:t xml:space="preserve">"ipos_final_unmodeled_content:digital_ipos_sensor-hub.docx:1.4"</w:t>
      </w:r>
      <w:r>
        <w:rPr>
          <w:rStyle w:val="OtherTok"/>
        </w:rPr>
        <w:t xml:space="preserve">,</w:t>
      </w:r>
      <w:r>
        <w:br/>
      </w:r>
      <w:r>
        <w:rPr>
          <w:rStyle w:val="NormalTok"/>
        </w:rPr>
        <w:t xml:space="preserve">              </w:t>
      </w:r>
      <w:r>
        <w:rPr>
          <w:rStyle w:val="StringTok"/>
        </w:rPr>
        <w:t xml:space="preserve">"ipos_final_claim_missing_or_changed:digital_ipos_sensor-hub.docx:1.4"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"Digital IPOS"</w:t>
      </w:r>
      <w:r>
        <w:rPr>
          <w:rStyle w:val="FunctionTok"/>
        </w:rPr>
        <w:t xml:space="preserve">,</w:t>
      </w:r>
      <w:r>
        <w:br/>
      </w:r>
      <w:r>
        <w:rPr>
          <w:rStyle w:val="NormalTok"/>
        </w:rPr>
        <w:t xml:space="preserve">      </w:t>
      </w:r>
      <w:r>
        <w:rPr>
          <w:rStyle w:val="DataTypeTok"/>
        </w:rPr>
        <w:t xml:space="preserve">"block"</w:t>
      </w:r>
      <w:r>
        <w:rPr>
          <w:rStyle w:val="FunctionTok"/>
        </w:rPr>
        <w:t xml:space="preserve">:</w:t>
      </w:r>
      <w:r>
        <w:rPr>
          <w:rStyle w:val="NormalTok"/>
        </w:rPr>
        <w:t xml:space="preserve"> </w:t>
      </w:r>
      <w:r>
        <w:rPr>
          <w:rStyle w:val="StringTok"/>
        </w:rPr>
        <w:t xml:space="preserve">"Smart FIFO"</w:t>
      </w:r>
      <w:r>
        <w:rPr>
          <w:rStyle w:val="FunctionTok"/>
        </w:rPr>
        <w:t xml:space="preserve">,</w:t>
      </w:r>
      <w:r>
        <w:br/>
      </w:r>
      <w:r>
        <w:rPr>
          <w:rStyle w:val="NormalTok"/>
        </w:rPr>
        <w:t xml:space="preserve">      </w:t>
      </w:r>
      <w:r>
        <w:rPr>
          <w:rStyle w:val="DataTypeTok"/>
        </w:rPr>
        <w:t xml:space="preserve">"generation_status"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"previous_selected_claim_ids"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"desc-unit-d7659040d05c068bef52"</w:t>
      </w:r>
      <w:r>
        <w:rPr>
          <w:rStyle w:val="OtherTok"/>
        </w:rPr>
        <w:t xml:space="preserve">,</w:t>
      </w:r>
      <w:r>
        <w:br/>
      </w:r>
      <w:r>
        <w:rPr>
          <w:rStyle w:val="NormalTok"/>
        </w:rPr>
        <w:t xml:space="preserve">        </w:t>
      </w:r>
      <w:r>
        <w:rPr>
          <w:rStyle w:val="StringTok"/>
        </w:rPr>
        <w:t xml:space="preserve">"desc-unit-83196dd0af4410176804"</w:t>
      </w:r>
      <w:r>
        <w:rPr>
          <w:rStyle w:val="OtherTok"/>
        </w:rPr>
        <w:t xml:space="preserve">,</w:t>
      </w:r>
      <w:r>
        <w:br/>
      </w:r>
      <w:r>
        <w:rPr>
          <w:rStyle w:val="NormalTok"/>
        </w:rPr>
        <w:t xml:space="preserve">        </w:t>
      </w:r>
      <w:r>
        <w:rPr>
          <w:rStyle w:val="StringTok"/>
        </w:rPr>
        <w:t xml:space="preserve">"desc-unit-38e008ca3893e8acfee5"</w:t>
      </w:r>
      <w:r>
        <w:rPr>
          <w:rStyle w:val="OtherTok"/>
        </w:rPr>
        <w:t xml:space="preserve">,</w:t>
      </w:r>
      <w:r>
        <w:br/>
      </w:r>
      <w:r>
        <w:rPr>
          <w:rStyle w:val="NormalTok"/>
        </w:rPr>
        <w:t xml:space="preserve">        </w:t>
      </w:r>
      <w:r>
        <w:rPr>
          <w:rStyle w:val="StringTok"/>
        </w:rPr>
        <w:t xml:space="preserve">"desc-unit-3c15693f30a1298e2481"</w:t>
      </w:r>
      <w:r>
        <w:rPr>
          <w:rStyle w:val="OtherTok"/>
        </w:rPr>
        <w:t xml:space="preserve">,</w:t>
      </w:r>
      <w:r>
        <w:br/>
      </w:r>
      <w:r>
        <w:rPr>
          <w:rStyle w:val="NormalTok"/>
        </w:rPr>
        <w:t xml:space="preserve">        </w:t>
      </w:r>
      <w:r>
        <w:rPr>
          <w:rStyle w:val="StringTok"/>
        </w:rPr>
        <w:t xml:space="preserve">"desc-unit-05ca4a48516edf32c866"</w:t>
      </w:r>
      <w:r>
        <w:rPr>
          <w:rStyle w:val="OtherTok"/>
        </w:rPr>
        <w:t xml:space="preserve">,</w:t>
      </w:r>
      <w:r>
        <w:br/>
      </w:r>
      <w:r>
        <w:rPr>
          <w:rStyle w:val="NormalTok"/>
        </w:rPr>
        <w:t xml:space="preserve">        </w:t>
      </w:r>
      <w:r>
        <w:rPr>
          <w:rStyle w:val="StringTok"/>
        </w:rPr>
        <w:t xml:space="preserve">"desc-unit-05ca4a48516edf32c866"</w:t>
      </w:r>
      <w:r>
        <w:rPr>
          <w:rStyle w:val="OtherTok"/>
        </w:rPr>
        <w:t xml:space="preserve">,</w:t>
      </w:r>
      <w:r>
        <w:br/>
      </w:r>
      <w:r>
        <w:rPr>
          <w:rStyle w:val="NormalTok"/>
        </w:rPr>
        <w:t xml:space="preserve">        </w:t>
      </w:r>
      <w:r>
        <w:rPr>
          <w:rStyle w:val="StringTok"/>
        </w:rPr>
        <w:t xml:space="preserve">"desc-unit-0e0114642ff56e06fb97"</w:t>
      </w:r>
      <w:r>
        <w:rPr>
          <w:rStyle w:val="OtherTok"/>
        </w:rPr>
        <w:t xml:space="preserve">,</w:t>
      </w:r>
      <w:r>
        <w:br/>
      </w:r>
      <w:r>
        <w:rPr>
          <w:rStyle w:val="NormalTok"/>
        </w:rPr>
        <w:t xml:space="preserve">        </w:t>
      </w:r>
      <w:r>
        <w:rPr>
          <w:rStyle w:val="StringTok"/>
        </w:rPr>
        <w:t xml:space="preserve">"desc-unit-a06802a8912573efe92c"</w:t>
      </w:r>
      <w:r>
        <w:rPr>
          <w:rStyle w:val="OtherTok"/>
        </w:rPr>
        <w:t xml:space="preserve">,</w:t>
      </w:r>
      <w:r>
        <w:br/>
      </w:r>
      <w:r>
        <w:rPr>
          <w:rStyle w:val="NormalTok"/>
        </w:rPr>
        <w:t xml:space="preserve">        </w:t>
      </w:r>
      <w:r>
        <w:rPr>
          <w:rStyle w:val="StringTok"/>
        </w:rPr>
        <w:t xml:space="preserve">"desc-unit-9c994c7f6f04e14f0a57"</w:t>
      </w:r>
      <w:r>
        <w:rPr>
          <w:rStyle w:val="OtherTok"/>
        </w:rPr>
        <w:t xml:space="preserve">,</w:t>
      </w:r>
      <w:r>
        <w:br/>
      </w:r>
      <w:r>
        <w:rPr>
          <w:rStyle w:val="NormalTok"/>
        </w:rPr>
        <w:t xml:space="preserve">        </w:t>
      </w:r>
      <w:r>
        <w:rPr>
          <w:rStyle w:val="StringTok"/>
        </w:rPr>
        <w:t xml:space="preserve">"desc-unit-9c994c7f6f04e14f0a57"</w:t>
      </w:r>
      <w:r>
        <w:rPr>
          <w:rStyle w:val="OtherTok"/>
        </w:rPr>
        <w:t xml:space="preserve">,</w:t>
      </w:r>
      <w:r>
        <w:br/>
      </w:r>
      <w:r>
        <w:rPr>
          <w:rStyle w:val="NormalTok"/>
        </w:rPr>
        <w:t xml:space="preserve">        </w:t>
      </w:r>
      <w:r>
        <w:rPr>
          <w:rStyle w:val="StringTok"/>
        </w:rPr>
        <w:t xml:space="preserve">"desc-unit-9ab68e1722f62ec65398"</w:t>
      </w:r>
      <w:r>
        <w:rPr>
          <w:rStyle w:val="OtherTok"/>
        </w:rPr>
        <w:t xml:space="preserve">,</w:t>
      </w:r>
      <w:r>
        <w:br/>
      </w:r>
      <w:r>
        <w:rPr>
          <w:rStyle w:val="NormalTok"/>
        </w:rPr>
        <w:t xml:space="preserve">        </w:t>
      </w:r>
      <w:r>
        <w:rPr>
          <w:rStyle w:val="StringTok"/>
        </w:rPr>
        <w:t xml:space="preserve">"desc-unit-5d5414fb71c2e787a090"</w:t>
      </w:r>
      <w:r>
        <w:rPr>
          <w:rStyle w:val="OtherTok"/>
        </w:rPr>
        <w:t xml:space="preserve">,</w:t>
      </w:r>
      <w:r>
        <w:br/>
      </w:r>
      <w:r>
        <w:rPr>
          <w:rStyle w:val="NormalTok"/>
        </w:rPr>
        <w:t xml:space="preserve">        </w:t>
      </w:r>
      <w:r>
        <w:rPr>
          <w:rStyle w:val="StringTok"/>
        </w:rPr>
        <w:t xml:space="preserve">"desc-unit-89e53e7d44b97604eb16"</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"probe_status"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"generation_exit_code"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"generation_output"</w:t>
      </w:r>
      <w:r>
        <w:rPr>
          <w:rStyle w:val="FunctionTok"/>
        </w:rPr>
        <w:t xml:space="preserve">:</w:t>
      </w:r>
      <w:r>
        <w:rPr>
          <w:rStyle w:val="NormalTok"/>
        </w:rPr>
        <w:t xml:space="preserve"> </w:t>
      </w:r>
      <w:r>
        <w:rPr>
          <w:rStyle w:val="StringTok"/>
        </w:rPr>
        <w:t xml:space="preserve">"[IPOS_ACTIVITY] START | 2026-10-12T15:06:16+02:00 | Generate IPOS document 1/1: Smart FIFO</w:t>
      </w:r>
      <w:r>
        <w:rPr>
          <w:rStyle w:val="CharTok"/>
        </w:rPr>
        <w:t xml:space="preserve">\n</w:t>
      </w:r>
      <w:r>
        <w:rPr>
          <w:rStyle w:val="StringTok"/>
        </w:rPr>
        <w:t xml:space="preserve">[IPOS_ACTIVITY] END | 2026-10-12T15:06:28+02:00 | Generate IPOS document 1/1: Smart FIFO | complete | elapsed=0:00:12</w:t>
      </w:r>
      <w:r>
        <w:rPr>
          <w:rStyle w:val="CharTok"/>
        </w:rPr>
        <w:t xml:space="preserve">\n</w:t>
      </w:r>
      <w:r>
        <w:rPr>
          <w:rStyle w:val="StringTok"/>
        </w:rPr>
        <w:t xml:space="preserve">Generated C:</w:t>
      </w:r>
      <w:r>
        <w:rPr>
          <w:rStyle w:val="CharTok"/>
        </w:rPr>
        <w:t xml:space="preserve">\\</w:t>
      </w:r>
      <w:r>
        <w:rPr>
          <w:rStyle w:val="StringTok"/>
        </w:rPr>
        <w:t xml:space="preserve">Users</w:t>
      </w:r>
      <w:r>
        <w:rPr>
          <w:rStyle w:val="CharTok"/>
        </w:rPr>
        <w:t xml:space="preserve">\\</w:t>
      </w:r>
      <w:r>
        <w:rPr>
          <w:rStyle w:val="StringTok"/>
        </w:rPr>
        <w:t xml:space="preserve">iannuzza</w:t>
      </w:r>
      <w:r>
        <w:rPr>
          <w:rStyle w:val="CharTok"/>
        </w:rPr>
        <w:t xml:space="preserve">\\</w:t>
      </w:r>
      <w:r>
        <w:rPr>
          <w:rStyle w:val="StringTok"/>
        </w:rPr>
        <w:t xml:space="preserve">LOCAL_PROJ</w:t>
      </w:r>
      <w:r>
        <w:rPr>
          <w:rStyle w:val="CharTok"/>
        </w:rPr>
        <w:t xml:space="preserve">\\</w:t>
      </w:r>
      <w:r>
        <w:rPr>
          <w:rStyle w:val="StringTok"/>
        </w:rPr>
        <w:t xml:space="preserve">Github_copilot_proj</w:t>
      </w:r>
      <w:r>
        <w:rPr>
          <w:rStyle w:val="CharTok"/>
        </w:rPr>
        <w:t xml:space="preserve">\\</w:t>
      </w:r>
      <w:r>
        <w:rPr>
          <w:rStyle w:val="StringTok"/>
        </w:rPr>
        <w:t xml:space="preserve">Deterministic_Reqs_workflow</w:t>
      </w:r>
      <w:r>
        <w:rPr>
          <w:rStyle w:val="CharTok"/>
        </w:rPr>
        <w:t xml:space="preserve">\\</w:t>
      </w:r>
      <w:r>
        <w:rPr>
          <w:rStyle w:val="StringTok"/>
        </w:rPr>
        <w:t xml:space="preserve">artifacts</w:t>
      </w:r>
      <w:r>
        <w:rPr>
          <w:rStyle w:val="CharTok"/>
        </w:rPr>
        <w:t xml:space="preserve">\\</w:t>
      </w:r>
      <w:r>
        <w:rPr>
          <w:rStyle w:val="StringTok"/>
        </w:rPr>
        <w:t xml:space="preserve">stage6_digital_ipos</w:t>
      </w:r>
      <w:r>
        <w:rPr>
          <w:rStyle w:val="CharTok"/>
        </w:rPr>
        <w:t xml:space="preserve">\\</w:t>
      </w:r>
      <w:r>
        <w:rPr>
          <w:rStyle w:val="StringTok"/>
        </w:rPr>
        <w:t xml:space="preserve">ipos_traceability_matrix.csv</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"actual_gate_exit_code"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"actual_gate_output"</w:t>
      </w:r>
      <w:r>
        <w:rPr>
          <w:rStyle w:val="FunctionTok"/>
        </w:rPr>
        <w:t xml:space="preserve">:</w:t>
      </w:r>
      <w:r>
        <w:rPr>
          <w:rStyle w:val="NormalTok"/>
        </w:rPr>
        <w:t xml:space="preserve"> </w:t>
      </w:r>
      <w:r>
        <w:rPr>
          <w:rStyle w:val="StringTok"/>
        </w:rPr>
        <w:t xml:space="preserve">"IPOS digital gate: PASS (302 requirements, 8 blocks, descriptive block=Smart FIFO)</w:t>
      </w:r>
      <w:r>
        <w:rPr>
          <w:rStyle w:val="CharTok"/>
        </w:rPr>
        <w:t xml:space="preserve">\n</w:t>
      </w:r>
      <w:r>
        <w:rPr>
          <w:rStyle w:val="StringTok"/>
        </w:rPr>
        <w:t xml:space="preserve">"</w:t>
      </w:r>
      <w:r>
        <w:rPr>
          <w:rStyle w:val="FunctionTok"/>
        </w:rPr>
        <w:t xml:space="preserve">,</w:t>
      </w:r>
      <w:r>
        <w:br/>
      </w:r>
      <w:r>
        <w:rPr>
          <w:rStyle w:val="NormalTok"/>
        </w:rPr>
        <w:t xml:space="preserve">      </w:t>
      </w:r>
      <w:r>
        <w:rPr>
          <w:rStyle w:val="DataTypeTok"/>
        </w:rPr>
        <w:t xml:space="preserve">"actual_contract_report"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"publication_quality"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"semantic_fidelity"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"contract_sha256"</w:t>
      </w:r>
      <w:r>
        <w:rPr>
          <w:rStyle w:val="FunctionTok"/>
        </w:rPr>
        <w:t xml:space="preserve">:</w:t>
      </w:r>
      <w:r>
        <w:rPr>
          <w:rStyle w:val="NormalTok"/>
        </w:rPr>
        <w:t xml:space="preserve"> </w:t>
      </w:r>
      <w:r>
        <w:rPr>
          <w:rStyle w:val="StringTok"/>
        </w:rPr>
        <w:t xml:space="preserve">"8ac1aacabb9b232b1239946e1cd3557a75a21e146da535f19cd259c8e4d50b22"</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"IPOS"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"protection"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"probe_protected_artifacts_unchanged"</w:t>
      </w:r>
      <w:r>
        <w:rPr>
          <w:rStyle w:val="FunctionTok"/>
        </w:rPr>
        <w:t xml:space="preserve">:</w:t>
      </w:r>
      <w:r>
        <w:rPr>
          <w:rStyle w:val="NormalTok"/>
        </w:rPr>
        <w:t xml:space="preserve"> </w:t>
      </w:r>
      <w:r>
        <w:rPr>
          <w:rStyle w:val="DecValTok"/>
        </w:rPr>
        <w:t xml:space="preserve">5191</w:t>
      </w:r>
      <w:r>
        <w:rPr>
          <w:rStyle w:val="FunctionTok"/>
        </w:rPr>
        <w:t xml:space="preserve">,</w:t>
      </w:r>
      <w:r>
        <w:br/>
      </w:r>
      <w:r>
        <w:rPr>
          <w:rStyle w:val="NormalTok"/>
        </w:rPr>
        <w:t xml:space="preserve">    </w:t>
      </w:r>
      <w:r>
        <w:rPr>
          <w:rStyle w:val="DataTypeTok"/>
        </w:rPr>
        <w:t xml:space="preserve">"published_outputs_modified_by_probe"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"non_ipos_artifacts_and_authority_unchanged"</w:t>
      </w:r>
      <w:r>
        <w:rPr>
          <w:rStyle w:val="FunctionTok"/>
        </w:rPr>
        <w:t xml:space="preserve">:</w:t>
      </w:r>
      <w:r>
        <w:rPr>
          <w:rStyle w:val="NormalTok"/>
        </w:rPr>
        <w:t xml:space="preserve"> </w:t>
      </w:r>
      <w:r>
        <w:rPr>
          <w:rStyle w:val="DecValTok"/>
        </w:rPr>
        <w:t xml:space="preserve">5151</w:t>
      </w:r>
      <w:r>
        <w:rPr>
          <w:rStyle w:val="FunctionTok"/>
        </w:rPr>
        <w:t xml:space="preserve">,</w:t>
      </w:r>
      <w:r>
        <w:br/>
      </w:r>
      <w:r>
        <w:rPr>
          <w:rStyle w:val="NormalTok"/>
        </w:rPr>
        <w:t xml:space="preserve">    </w:t>
      </w:r>
      <w:r>
        <w:rPr>
          <w:rStyle w:val="DataTypeTok"/>
        </w:rPr>
        <w:t xml:space="preserve">"aggregate_ipos_matrix_sha256"</w:t>
      </w:r>
      <w:r>
        <w:rPr>
          <w:rStyle w:val="FunctionTok"/>
        </w:rPr>
        <w:t xml:space="preserve">:</w:t>
      </w:r>
      <w:r>
        <w:rPr>
          <w:rStyle w:val="NormalTok"/>
        </w:rPr>
        <w:t xml:space="preserve"> </w:t>
      </w:r>
      <w:r>
        <w:rPr>
          <w:rStyle w:val="StringTok"/>
        </w:rPr>
        <w:t xml:space="preserve">"4621c54ca0ba87cefd9e926e30b5a857108f2eeedc6d3bfa0d11007df258f179"</w:t>
      </w:r>
      <w:r>
        <w:br/>
      </w:r>
      <w:r>
        <w:rPr>
          <w:rStyle w:val="NormalTok"/>
        </w:rPr>
        <w:t xml:space="preserve">  </w:t>
      </w:r>
      <w:r>
        <w:rPr>
          <w:rStyle w:val="FunctionTok"/>
        </w:rPr>
        <w:t xml:space="preserve">}</w:t>
      </w:r>
      <w:r>
        <w:br/>
      </w:r>
      <w:r>
        <w:rPr>
          <w:rStyle w:val="FunctionTok"/>
        </w:rPr>
        <w:t xml:space="preserve">}</w:t>
      </w:r>
    </w:p>
    <w:bookmarkEnd w:id="860"/>
    <w:bookmarkStart w:id="861" w:name="X506b5f0d396c0ee40b2621a7c8381185bdbfe56"/>
    <w:p>
      <w:pPr>
        <w:pStyle w:val="Heading2"/>
      </w:pPr>
      <w:r>
        <w:rPr>
          <w:lang w:val="en-US"/>
        </w:rPr>
        <w:t xml:space="preserve">Exact Remaining Current Descriptive Blockers</w:t>
      </w:r>
    </w:p>
    <w:p>
      <w:pPr>
        <w:numPr>
          <w:ilvl w:val="0"/>
          <w:numId w:val="1762"/>
        </w:numPr>
      </w:pPr>
      <w:r>
        <w:rPr>
          <w:lang w:val="en-US"/>
        </w:rPr>
        <w:t xml:space="preserve">Main Controller / IPOS-PROBE-82840a365867cc49: ipos_final_unmodeled_content:audit:ipos-claim-9c25738c07441aa210ee; ipos_final_claim_missing_or_changed:audit:ipos-claim-9c25738c07441aa210ee; ipos_final_unmodeled_content:audit:ipos-claim-f0c78d46fc31b242434a; ipos_final_claim_missing_or_changed:audit:ipos-claim-f0c78d46fc31b242434a; ipos_final_unmodeled_content:audit:ipos-claim-261db2527251ce7dbf24; ipos_final_claim_missing_or_changed:audit:ipos-claim-261db2527251ce7dbf24; ipos_final_unmodeled_content:audit:ipos-claim-0a9310231692fed3ec50; ipos_final_claim_missing_or_changed:audit:ipos-claim-0a9310231692fed3ec50; ipos_final_unmodeled_content:audit:ipos-claim-55072f2368f9b50465fc; ipos_final_claim_missing_or_changed:audit:ipos-claim-55072f2368f9b50465fc; ipos_final_unmodeled_content:digital_ipos_main-controller.md:1.4; ipos_final_claim_missing_or_changed:digital_ipos_main-controller.md:1.4; ipos_final_unmodeled_content:digital_ipos_main-controller.docx:1.4; ipos_final_claim_missing_or_changed:digital_ipos_main-controller.docx:1.4</w:t>
      </w:r>
    </w:p>
    <w:p>
      <w:pPr>
        <w:numPr>
          <w:ilvl w:val="0"/>
          <w:numId w:val="1762"/>
        </w:numPr>
      </w:pPr>
      <w:r>
        <w:rPr>
          <w:lang w:val="en-US"/>
        </w:rPr>
        <w:t xml:space="preserve">Sensor-Hub / IPOS-PROBE-1590def22a578e69: ipos_final_unmodeled_content:digital_ipos_sensor-hub.md:1.3; ipos_final_claim_missing_or_changed:digital_ipos_sensor-hub.md:1.3; ipos_final_unmodeled_content:digital_ipos_sensor-hub.md:1.4; ipos_final_claim_missing_or_changed:digital_ipos_sensor-hub.md:1.4; ipos_final_unmodeled_content:digital_ipos_sensor-hub.docx:1.3; ipos_final_claim_missing_or_changed:digital_ipos_sensor-hub.docx:1.3; ipos_final_unmodeled_content:digital_ipos_sensor-hub.docx:1.4; ipos_final_claim_missing_or_changed:digital_ipos_sensor-hub.docx:1.4</w:t>
      </w:r>
    </w:p>
    <w:bookmarkEnd w:id="861"/>
    <w:bookmarkStart w:id="862" w:name="historical-review-entries"/>
    <w:p>
      <w:pPr>
        <w:pStyle w:val="Heading2"/>
      </w:pPr>
      <w:r>
        <w:rPr>
          <w:lang w:val="en-US"/>
        </w:rPr>
        <w:t xml:space="preserve">Historical Review Entries</w:t>
      </w:r>
    </w:p>
    <w:p>
      <w:pPr>
        <w:pStyle w:val="Compact"/>
        <w:numPr>
          <w:ilvl w:val="0"/>
          <w:numId w:val="1763"/>
        </w:numPr>
      </w:pPr>
      <w:r>
        <w:rPr>
          <w:lang w:val="en-US"/>
        </w:rPr>
        <w:t xml:space="preserve">Artifact alignment required</w:t>
      </w:r>
    </w:p>
    <w:p>
      <w:pPr>
        <w:pStyle w:val="Compact"/>
        <w:numPr>
          <w:ilvl w:val="0"/>
          <w:numId w:val="1763"/>
        </w:numPr>
      </w:pPr>
      <w:r>
        <w:rPr>
          <w:lang w:val="en-US"/>
        </w:rPr>
        <w:t xml:space="preserve">Candidate clarification proposal for user review</w:t>
      </w:r>
    </w:p>
    <w:p>
      <w:pPr>
        <w:pStyle w:val="Compact"/>
        <w:numPr>
          <w:ilvl w:val="0"/>
          <w:numId w:val="1763"/>
        </w:numPr>
      </w:pPr>
      <w:r>
        <w:rPr>
          <w:lang w:val="en-US"/>
        </w:rPr>
        <w:t xml:space="preserve">Functionality not clear from approved source</w:t>
      </w:r>
    </w:p>
    <w:p>
      <w:pPr>
        <w:pStyle w:val="Compact"/>
        <w:numPr>
          <w:ilvl w:val="0"/>
          <w:numId w:val="1763"/>
        </w:numPr>
      </w:pPr>
      <w:r>
        <w:rPr>
          <w:lang w:val="en-US"/>
        </w:rPr>
        <w:t xml:space="preserve">Need clarification</w:t>
      </w:r>
    </w:p>
    <w:p>
      <w:pPr>
        <w:pStyle w:val="Compact"/>
        <w:numPr>
          <w:ilvl w:val="0"/>
          <w:numId w:val="1763"/>
        </w:numPr>
      </w:pPr>
      <w:r>
        <w:rPr>
          <w:lang w:val="en-US"/>
        </w:rPr>
        <w:t xml:space="preserve">No source clarification needed</w:t>
      </w:r>
    </w:p>
    <w:p>
      <w:pPr>
        <w:pStyle w:val="Compact"/>
        <w:numPr>
          <w:ilvl w:val="0"/>
          <w:numId w:val="1763"/>
        </w:numPr>
      </w:pPr>
      <w:r>
        <w:rPr>
          <w:lang w:val="en-US"/>
        </w:rPr>
        <w:t xml:space="preserve">Report-only observation</w:t>
      </w:r>
    </w:p>
    <w:p>
      <w:pPr>
        <w:pStyle w:val="Compact"/>
        <w:numPr>
          <w:ilvl w:val="0"/>
          <w:numId w:val="1763"/>
        </w:numPr>
      </w:pPr>
      <w:r>
        <w:rPr>
          <w:lang w:val="en-US"/>
        </w:rPr>
        <w:t xml:space="preserve">Source-model relationship needs review</w:t>
      </w:r>
    </w:p>
    <w:p>
      <w:pPr>
        <w:pStyle w:val="Compact"/>
        <w:numPr>
          <w:ilvl w:val="0"/>
          <w:numId w:val="1763"/>
        </w:numPr>
      </w:pPr>
      <w:r>
        <w:rPr>
          <w:lang w:val="en-US"/>
        </w:rPr>
        <w:t xml:space="preserve">Structured evidence not sufficiently recoverable</w:t>
      </w:r>
    </w:p>
    <w:bookmarkEnd w:id="862"/>
    <w:bookmarkStart w:id="1191" w:name="srs"/>
    <w:p>
      <w:pPr>
        <w:pStyle w:val="Heading2"/>
      </w:pPr>
      <w:r>
        <w:rPr>
          <w:lang w:val="en-US"/>
        </w:rPr>
        <w:t xml:space="preserve">SRS</w:t>
      </w:r>
    </w:p>
    <w:bookmarkStart w:id="863" w:name="review-0001"/>
    <w:p>
      <w:pPr>
        <w:pStyle w:val="Heading3"/>
      </w:pPr>
      <w:r>
        <w:rPr>
          <w:lang w:val="en-US"/>
        </w:rPr>
        <w:t xml:space="preserve">REVIEW-0001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excluded phrase: starting point from</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64"/>
        </w:numPr>
      </w:pPr>
      <w:r>
        <w:rPr>
          <w:lang w:val="en-US"/>
        </w:rPr>
        <w:t xml:space="preserve">artifacts/stage3_srs/descriptive_low_power_audit.csv:data-record:5</w:t>
      </w:r>
    </w:p>
    <w:p>
      <w:pPr>
        <w:pStyle w:val="FirstParagraph"/>
      </w:pPr>
      <w:r>
        <w:rPr>
          <w:b/>
          <w:bCs/>
          <w:lang w:val="en-US"/>
        </w:rPr>
        <w:t xml:space="preserve">Source references:</w:t>
      </w:r>
    </w:p>
    <w:p>
      <w:pPr>
        <w:pStyle w:val="Compact"/>
        <w:numPr>
          <w:ilvl w:val="0"/>
          <w:numId w:val="1765"/>
        </w:numPr>
      </w:pPr>
      <w:r>
        <w:rPr>
          <w:lang w:val="en-US"/>
        </w:rPr>
        <w:t xml:space="preserve">artifacts/stage3_srs/descriptive_low_power_audit.csv:data-record:5</w:t>
      </w:r>
    </w:p>
    <w:p>
      <w:pPr>
        <w:pStyle w:val="Compact"/>
        <w:numPr>
          <w:ilvl w:val="0"/>
          <w:numId w:val="1765"/>
        </w:numPr>
      </w:pPr>
      <w:r>
        <w:rPr>
          <w:lang w:val="en-US"/>
        </w:rPr>
        <w:t xml:space="preserve">Section 0.1 N.A Marco Leo Starting point from VSM01 project, paragraph 011 (page 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excluded phrase: starting point from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Added Soft Reset Procedure STBIO1_v2 1.6.2 9/1/2025 Ugo Garozzo Adde new OTP routines description, Adde Soft Reset Procedures STBIO1_v3 2 9/3/2025 Ugo Garozzo Add new output on TOP o_BDC_PPG, added Power Domain, Chanced ADSP IP ADSP_v0.3.21.</w:t>
      </w:r>
    </w:p>
    <w:bookmarkEnd w:id="863"/>
    <w:bookmarkStart w:id="864" w:name="review-0002"/>
    <w:p>
      <w:pPr>
        <w:pStyle w:val="Heading3"/>
      </w:pPr>
      <w:r>
        <w:rPr>
          <w:lang w:val="en-US"/>
        </w:rPr>
        <w:t xml:space="preserve">REVIEW-0002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66"/>
        </w:numPr>
      </w:pPr>
      <w:r>
        <w:rPr>
          <w:lang w:val="en-US"/>
        </w:rPr>
        <w:t xml:space="preserve">artifacts/stage3_srs/descriptive_low_power_audit.csv:data-record:6</w:t>
      </w:r>
    </w:p>
    <w:p>
      <w:pPr>
        <w:pStyle w:val="FirstParagraph"/>
      </w:pPr>
      <w:r>
        <w:rPr>
          <w:b/>
          <w:bCs/>
          <w:lang w:val="en-US"/>
        </w:rPr>
        <w:t xml:space="preserve">Source references:</w:t>
      </w:r>
    </w:p>
    <w:p>
      <w:pPr>
        <w:pStyle w:val="Compact"/>
        <w:numPr>
          <w:ilvl w:val="0"/>
          <w:numId w:val="1767"/>
        </w:numPr>
      </w:pPr>
      <w:r>
        <w:rPr>
          <w:lang w:val="en-US"/>
        </w:rPr>
        <w:t xml:space="preserve">artifacts/stage3_srs/descriptive_low_power_audit.csv:data-record:6</w:t>
      </w:r>
    </w:p>
    <w:p>
      <w:pPr>
        <w:pStyle w:val="Compact"/>
        <w:numPr>
          <w:ilvl w:val="0"/>
          <w:numId w:val="1767"/>
        </w:numPr>
      </w:pPr>
      <w:r>
        <w:rPr>
          <w:lang w:val="en-US"/>
        </w:rPr>
        <w:t xml:space="preserve">Section 5 STBIO1 toplevel overview, paragraph 007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STBIO1 is an Analog Front End Device with embedded process capabilities.</w:t>
      </w:r>
    </w:p>
    <w:bookmarkEnd w:id="864"/>
    <w:bookmarkStart w:id="865" w:name="review-0003"/>
    <w:p>
      <w:pPr>
        <w:pStyle w:val="Heading3"/>
      </w:pPr>
      <w:r>
        <w:rPr>
          <w:lang w:val="en-US"/>
        </w:rPr>
        <w:t xml:space="preserve">REVIEW-0003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68"/>
        </w:numPr>
      </w:pPr>
      <w:r>
        <w:rPr>
          <w:lang w:val="en-US"/>
        </w:rPr>
        <w:t xml:space="preserve">artifacts/stage3_srs/descriptive_low_power_audit.csv:data-record:7</w:t>
      </w:r>
    </w:p>
    <w:p>
      <w:pPr>
        <w:pStyle w:val="FirstParagraph"/>
      </w:pPr>
      <w:r>
        <w:rPr>
          <w:b/>
          <w:bCs/>
          <w:lang w:val="en-US"/>
        </w:rPr>
        <w:t xml:space="preserve">Source references:</w:t>
      </w:r>
    </w:p>
    <w:p>
      <w:pPr>
        <w:pStyle w:val="Compact"/>
        <w:numPr>
          <w:ilvl w:val="0"/>
          <w:numId w:val="1769"/>
        </w:numPr>
      </w:pPr>
      <w:r>
        <w:rPr>
          <w:lang w:val="en-US"/>
        </w:rPr>
        <w:t xml:space="preserve">artifacts/stage3_srs/descriptive_low_power_audit.csv:data-record:7</w:t>
      </w:r>
    </w:p>
    <w:p>
      <w:pPr>
        <w:pStyle w:val="Compact"/>
        <w:numPr>
          <w:ilvl w:val="0"/>
          <w:numId w:val="1769"/>
        </w:numPr>
      </w:pPr>
      <w:r>
        <w:rPr>
          <w:lang w:val="en-US"/>
        </w:rPr>
        <w:t xml:space="preserve">Section 5 STBIO1 toplevel overview, paragraph 017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ECG signal chain has several complementary features supporting ECG measurement, such as driven reference for common-mode rejection and lead off detection to identify a fallen electrode.</w:t>
      </w:r>
    </w:p>
    <w:bookmarkEnd w:id="865"/>
    <w:bookmarkStart w:id="866" w:name="review-0004"/>
    <w:p>
      <w:pPr>
        <w:pStyle w:val="Heading3"/>
      </w:pPr>
      <w:r>
        <w:rPr>
          <w:lang w:val="en-US"/>
        </w:rPr>
        <w:t xml:space="preserve">REVIEW-0004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70"/>
        </w:numPr>
      </w:pPr>
      <w:r>
        <w:rPr>
          <w:lang w:val="en-US"/>
        </w:rPr>
        <w:t xml:space="preserve">artifacts/stage3_srs/descriptive_low_power_audit.csv:data-record:8</w:t>
      </w:r>
    </w:p>
    <w:p>
      <w:pPr>
        <w:pStyle w:val="FirstParagraph"/>
      </w:pPr>
      <w:r>
        <w:rPr>
          <w:b/>
          <w:bCs/>
          <w:lang w:val="en-US"/>
        </w:rPr>
        <w:t xml:space="preserve">Source references:</w:t>
      </w:r>
    </w:p>
    <w:p>
      <w:pPr>
        <w:pStyle w:val="Compact"/>
        <w:numPr>
          <w:ilvl w:val="0"/>
          <w:numId w:val="1771"/>
        </w:numPr>
      </w:pPr>
      <w:r>
        <w:rPr>
          <w:lang w:val="en-US"/>
        </w:rPr>
        <w:t xml:space="preserve">artifacts/stage3_srs/descriptive_low_power_audit.csv:data-record:8</w:t>
      </w:r>
    </w:p>
    <w:p>
      <w:pPr>
        <w:pStyle w:val="Compact"/>
        <w:numPr>
          <w:ilvl w:val="0"/>
          <w:numId w:val="1771"/>
        </w:numPr>
      </w:pPr>
      <w:r>
        <w:rPr>
          <w:lang w:val="en-US"/>
        </w:rPr>
        <w:t xml:space="preserve">Section 5 STBIO1 toplevel overview, paragraph 042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IP can read external sensors by means of an I2C master protocol, enabling data collection in FIFO and embedded elaboration also on external data domain.</w:t>
      </w:r>
    </w:p>
    <w:bookmarkEnd w:id="866"/>
    <w:bookmarkStart w:id="867" w:name="review-0005"/>
    <w:p>
      <w:pPr>
        <w:pStyle w:val="Heading3"/>
      </w:pPr>
      <w:r>
        <w:rPr>
          <w:lang w:val="en-US"/>
        </w:rPr>
        <w:t xml:space="preserve">REVIEW-0005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72"/>
        </w:numPr>
      </w:pPr>
      <w:r>
        <w:rPr>
          <w:lang w:val="en-US"/>
        </w:rPr>
        <w:t xml:space="preserve">artifacts/stage3_srs/descriptive_low_power_audit.csv:data-record:9</w:t>
      </w:r>
    </w:p>
    <w:p>
      <w:pPr>
        <w:pStyle w:val="FirstParagraph"/>
      </w:pPr>
      <w:r>
        <w:rPr>
          <w:b/>
          <w:bCs/>
          <w:lang w:val="en-US"/>
        </w:rPr>
        <w:t xml:space="preserve">Source references:</w:t>
      </w:r>
    </w:p>
    <w:p>
      <w:pPr>
        <w:pStyle w:val="Compact"/>
        <w:numPr>
          <w:ilvl w:val="0"/>
          <w:numId w:val="1773"/>
        </w:numPr>
      </w:pPr>
      <w:r>
        <w:rPr>
          <w:lang w:val="en-US"/>
        </w:rPr>
        <w:t xml:space="preserve">artifacts/stage3_srs/descriptive_low_power_audit.csv:data-record:9</w:t>
      </w:r>
    </w:p>
    <w:p>
      <w:pPr>
        <w:pStyle w:val="Compact"/>
        <w:numPr>
          <w:ilvl w:val="0"/>
          <w:numId w:val="1773"/>
        </w:numPr>
      </w:pPr>
      <w:r>
        <w:rPr>
          <w:lang w:val="en-US"/>
        </w:rPr>
        <w:t xml:space="preserve">Section 5 STBIO1 toplevel overview, paragraph 047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advanced ISPU (32bit proprietary core) is an ultra-low-power, high-performance programmable core which can execute signal processing and AI algorithms in the edge. The</w:t>
      </w:r>
    </w:p>
    <w:bookmarkEnd w:id="867"/>
    <w:bookmarkStart w:id="868" w:name="review-0006"/>
    <w:p>
      <w:pPr>
        <w:pStyle w:val="Heading3"/>
      </w:pPr>
      <w:r>
        <w:rPr>
          <w:lang w:val="en-US"/>
        </w:rPr>
        <w:t xml:space="preserve">REVIEW-0006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74"/>
        </w:numPr>
      </w:pPr>
      <w:r>
        <w:rPr>
          <w:lang w:val="en-US"/>
        </w:rPr>
        <w:t xml:space="preserve">artifacts/stage3_srs/descriptive_low_power_audit.csv:data-record:10</w:t>
      </w:r>
    </w:p>
    <w:p>
      <w:pPr>
        <w:pStyle w:val="FirstParagraph"/>
      </w:pPr>
      <w:r>
        <w:rPr>
          <w:b/>
          <w:bCs/>
          <w:lang w:val="en-US"/>
        </w:rPr>
        <w:t xml:space="preserve">Source references:</w:t>
      </w:r>
    </w:p>
    <w:p>
      <w:pPr>
        <w:pStyle w:val="Compact"/>
        <w:numPr>
          <w:ilvl w:val="0"/>
          <w:numId w:val="1775"/>
        </w:numPr>
      </w:pPr>
      <w:r>
        <w:rPr>
          <w:lang w:val="en-US"/>
        </w:rPr>
        <w:t xml:space="preserve">artifacts/stage3_srs/descriptive_low_power_audit.csv:data-record:10</w:t>
      </w:r>
    </w:p>
    <w:p>
      <w:pPr>
        <w:pStyle w:val="Compact"/>
        <w:numPr>
          <w:ilvl w:val="0"/>
          <w:numId w:val="1775"/>
        </w:numPr>
      </w:pPr>
      <w:r>
        <w:rPr>
          <w:lang w:val="en-US"/>
        </w:rPr>
        <w:t xml:space="preserve">Section 5 STBIO1 toplevel overview, paragraph 004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868"/>
    <w:bookmarkStart w:id="869" w:name="review-0007"/>
    <w:p>
      <w:pPr>
        <w:pStyle w:val="Heading3"/>
      </w:pPr>
      <w:r>
        <w:rPr>
          <w:lang w:val="en-US"/>
        </w:rPr>
        <w:t xml:space="preserve">REVIEW-0007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76"/>
        </w:numPr>
      </w:pPr>
      <w:r>
        <w:rPr>
          <w:lang w:val="en-US"/>
        </w:rPr>
        <w:t xml:space="preserve">artifacts/stage3_srs/descriptive_low_power_audit.csv:data-record:11</w:t>
      </w:r>
    </w:p>
    <w:p>
      <w:pPr>
        <w:pStyle w:val="FirstParagraph"/>
      </w:pPr>
      <w:r>
        <w:rPr>
          <w:b/>
          <w:bCs/>
          <w:lang w:val="en-US"/>
        </w:rPr>
        <w:t xml:space="preserve">Source references:</w:t>
      </w:r>
    </w:p>
    <w:p>
      <w:pPr>
        <w:pStyle w:val="Compact"/>
        <w:numPr>
          <w:ilvl w:val="0"/>
          <w:numId w:val="1777"/>
        </w:numPr>
      </w:pPr>
      <w:r>
        <w:rPr>
          <w:lang w:val="en-US"/>
        </w:rPr>
        <w:t xml:space="preserve">artifacts/stage3_srs/descriptive_low_power_audit.csv:data-record:11</w:t>
      </w:r>
    </w:p>
    <w:p>
      <w:pPr>
        <w:pStyle w:val="Compact"/>
        <w:numPr>
          <w:ilvl w:val="0"/>
          <w:numId w:val="1777"/>
        </w:numPr>
      </w:pPr>
      <w:r>
        <w:rPr>
          <w:lang w:val="en-US"/>
        </w:rPr>
        <w:t xml:space="preserve">Section 5 STBIO1 toplevel overview, paragraph 020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869"/>
    <w:bookmarkStart w:id="870" w:name="review-0008"/>
    <w:p>
      <w:pPr>
        <w:pStyle w:val="Heading3"/>
      </w:pPr>
      <w:r>
        <w:rPr>
          <w:lang w:val="en-US"/>
        </w:rPr>
        <w:t xml:space="preserve">REVIEW-0008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excluded phrase: ultra-low-power hardware circuitry</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78"/>
        </w:numPr>
      </w:pPr>
      <w:r>
        <w:rPr>
          <w:lang w:val="en-US"/>
        </w:rPr>
        <w:t xml:space="preserve">artifacts/stage3_srs/descriptive_low_power_audit.csv:data-record:12</w:t>
      </w:r>
    </w:p>
    <w:p>
      <w:pPr>
        <w:pStyle w:val="FirstParagraph"/>
      </w:pPr>
      <w:r>
        <w:rPr>
          <w:b/>
          <w:bCs/>
          <w:lang w:val="en-US"/>
        </w:rPr>
        <w:t xml:space="preserve">Source references:</w:t>
      </w:r>
    </w:p>
    <w:p>
      <w:pPr>
        <w:pStyle w:val="Compact"/>
        <w:numPr>
          <w:ilvl w:val="0"/>
          <w:numId w:val="1779"/>
        </w:numPr>
      </w:pPr>
      <w:r>
        <w:rPr>
          <w:lang w:val="en-US"/>
        </w:rPr>
        <w:t xml:space="preserve">artifacts/stage3_srs/descriptive_low_power_audit.csv:data-record:12</w:t>
      </w:r>
    </w:p>
    <w:p>
      <w:pPr>
        <w:pStyle w:val="Compact"/>
        <w:numPr>
          <w:ilvl w:val="0"/>
          <w:numId w:val="1779"/>
        </w:numPr>
      </w:pPr>
      <w:r>
        <w:rPr>
          <w:lang w:val="en-US"/>
        </w:rPr>
        <w:t xml:space="preserve">Section 5 STBIO1 toplevel overview, paragraph 026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excluded phrase: ultra-low-power hardware circuitry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STBIO1 is optimized ultra-low-power hardware circuitry for real-time execution of the algorithms is a state-of-the-art feature for any personal electronics, from wearable accessories to high-end applications.</w:t>
      </w:r>
    </w:p>
    <w:bookmarkEnd w:id="870"/>
    <w:bookmarkStart w:id="871" w:name="review-0009"/>
    <w:p>
      <w:pPr>
        <w:pStyle w:val="Heading3"/>
      </w:pPr>
      <w:r>
        <w:rPr>
          <w:lang w:val="en-US"/>
        </w:rPr>
        <w:t xml:space="preserve">REVIEW-0009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80"/>
        </w:numPr>
      </w:pPr>
      <w:r>
        <w:rPr>
          <w:lang w:val="en-US"/>
        </w:rPr>
        <w:t xml:space="preserve">artifacts/stage3_srs/descriptive_low_power_audit.csv:data-record:13</w:t>
      </w:r>
    </w:p>
    <w:p>
      <w:pPr>
        <w:pStyle w:val="FirstParagraph"/>
      </w:pPr>
      <w:r>
        <w:rPr>
          <w:b/>
          <w:bCs/>
          <w:lang w:val="en-US"/>
        </w:rPr>
        <w:t xml:space="preserve">Source references:</w:t>
      </w:r>
    </w:p>
    <w:p>
      <w:pPr>
        <w:pStyle w:val="Compact"/>
        <w:numPr>
          <w:ilvl w:val="0"/>
          <w:numId w:val="1781"/>
        </w:numPr>
      </w:pPr>
      <w:r>
        <w:rPr>
          <w:lang w:val="en-US"/>
        </w:rPr>
        <w:t xml:space="preserve">artifacts/stage3_srs/descriptive_low_power_audit.csv:data-record:13</w:t>
      </w:r>
    </w:p>
    <w:p>
      <w:pPr>
        <w:pStyle w:val="Compact"/>
        <w:numPr>
          <w:ilvl w:val="0"/>
          <w:numId w:val="1781"/>
        </w:numPr>
      </w:pPr>
      <w:r>
        <w:rPr>
          <w:lang w:val="en-US"/>
        </w:rPr>
        <w:t xml:space="preserve">Section 5 STBIO1 toplevel overview, paragraph 038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w:t>
      </w:r>
    </w:p>
    <w:bookmarkEnd w:id="871"/>
    <w:bookmarkStart w:id="872" w:name="review-0010"/>
    <w:p>
      <w:pPr>
        <w:pStyle w:val="Heading3"/>
      </w:pPr>
      <w:r>
        <w:rPr>
          <w:lang w:val="en-US"/>
        </w:rPr>
        <w:t xml:space="preserve">REVIEW-0010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excluded phrase: party tools/ide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82"/>
        </w:numPr>
      </w:pPr>
      <w:r>
        <w:rPr>
          <w:lang w:val="en-US"/>
        </w:rPr>
        <w:t xml:space="preserve">artifacts/stage3_srs/descriptive_low_power_audit.csv:data-record:14</w:t>
      </w:r>
    </w:p>
    <w:p>
      <w:pPr>
        <w:pStyle w:val="FirstParagraph"/>
      </w:pPr>
      <w:r>
        <w:rPr>
          <w:b/>
          <w:bCs/>
          <w:lang w:val="en-US"/>
        </w:rPr>
        <w:t xml:space="preserve">Source references:</w:t>
      </w:r>
    </w:p>
    <w:p>
      <w:pPr>
        <w:pStyle w:val="Compact"/>
        <w:numPr>
          <w:ilvl w:val="0"/>
          <w:numId w:val="1783"/>
        </w:numPr>
      </w:pPr>
      <w:r>
        <w:rPr>
          <w:lang w:val="en-US"/>
        </w:rPr>
        <w:t xml:space="preserve">artifacts/stage3_srs/descriptive_low_power_audit.csv:data-record:14</w:t>
      </w:r>
    </w:p>
    <w:p>
      <w:pPr>
        <w:pStyle w:val="Compact"/>
        <w:numPr>
          <w:ilvl w:val="0"/>
          <w:numId w:val="1783"/>
        </w:numPr>
      </w:pPr>
      <w:r>
        <w:rPr>
          <w:lang w:val="en-US"/>
        </w:rPr>
        <w:t xml:space="preserve">Section 5 STBIO1 toplevel overview, paragraph 004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excluded phrase: party tools/ide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party tools/IDE. ISPU has 32 Kbyte program RAM, 24 Kbyte Data RAM capability and Floating- point support.</w:t>
      </w:r>
    </w:p>
    <w:bookmarkEnd w:id="872"/>
    <w:bookmarkStart w:id="873" w:name="review-0011"/>
    <w:p>
      <w:pPr>
        <w:pStyle w:val="Heading3"/>
      </w:pPr>
      <w:r>
        <w:rPr>
          <w:lang w:val="en-US"/>
        </w:rPr>
        <w:t xml:space="preserve">REVIEW-0011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84"/>
        </w:numPr>
      </w:pPr>
      <w:r>
        <w:rPr>
          <w:lang w:val="en-US"/>
        </w:rPr>
        <w:t xml:space="preserve">artifacts/stage3_srs/descriptive_low_power_audit.csv:data-record:15</w:t>
      </w:r>
    </w:p>
    <w:p>
      <w:pPr>
        <w:pStyle w:val="FirstParagraph"/>
      </w:pPr>
      <w:r>
        <w:rPr>
          <w:b/>
          <w:bCs/>
          <w:lang w:val="en-US"/>
        </w:rPr>
        <w:t xml:space="preserve">Source references:</w:t>
      </w:r>
    </w:p>
    <w:p>
      <w:pPr>
        <w:pStyle w:val="Compact"/>
        <w:numPr>
          <w:ilvl w:val="0"/>
          <w:numId w:val="1785"/>
        </w:numPr>
      </w:pPr>
      <w:r>
        <w:rPr>
          <w:lang w:val="en-US"/>
        </w:rPr>
        <w:t xml:space="preserve">artifacts/stage3_srs/descriptive_low_power_audit.csv:data-record:15</w:t>
      </w:r>
    </w:p>
    <w:p>
      <w:pPr>
        <w:pStyle w:val="Compact"/>
        <w:numPr>
          <w:ilvl w:val="0"/>
          <w:numId w:val="1785"/>
        </w:numPr>
      </w:pPr>
      <w:r>
        <w:rPr>
          <w:lang w:val="en-US"/>
        </w:rPr>
        <w:t xml:space="preserve">Section 5 STBIO1 toplevel overview, paragraph 006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FIFO digital IPs oversees data collecting from multiple sources: internal and external data read by sensor hub, meta-data generated from both ADSP and ISPU.</w:t>
      </w:r>
    </w:p>
    <w:bookmarkEnd w:id="873"/>
    <w:bookmarkStart w:id="874" w:name="review-0012"/>
    <w:p>
      <w:pPr>
        <w:pStyle w:val="Heading3"/>
      </w:pPr>
      <w:r>
        <w:rPr>
          <w:lang w:val="en-US"/>
        </w:rPr>
        <w:t xml:space="preserve">REVIEW-0012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86"/>
        </w:numPr>
      </w:pPr>
      <w:r>
        <w:rPr>
          <w:lang w:val="en-US"/>
        </w:rPr>
        <w:t xml:space="preserve">artifacts/stage3_srs/descriptive_low_power_audit.csv:data-record:16</w:t>
      </w:r>
    </w:p>
    <w:p>
      <w:pPr>
        <w:pStyle w:val="FirstParagraph"/>
      </w:pPr>
      <w:r>
        <w:rPr>
          <w:b/>
          <w:bCs/>
          <w:lang w:val="en-US"/>
        </w:rPr>
        <w:t xml:space="preserve">Source references:</w:t>
      </w:r>
    </w:p>
    <w:p>
      <w:pPr>
        <w:pStyle w:val="Compact"/>
        <w:numPr>
          <w:ilvl w:val="0"/>
          <w:numId w:val="1787"/>
        </w:numPr>
      </w:pPr>
      <w:r>
        <w:rPr>
          <w:lang w:val="en-US"/>
        </w:rPr>
        <w:t xml:space="preserve">artifacts/stage3_srs/descriptive_low_power_audit.csv:data-record:16</w:t>
      </w:r>
    </w:p>
    <w:p>
      <w:pPr>
        <w:pStyle w:val="Compact"/>
        <w:numPr>
          <w:ilvl w:val="0"/>
          <w:numId w:val="1787"/>
        </w:numPr>
      </w:pPr>
      <w:r>
        <w:rPr>
          <w:lang w:val="en-US"/>
        </w:rPr>
        <w:t xml:space="preserve">Section 5 STBIO1 toplevel overview, paragraph 013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data are stored inside a Smart FIFO that can be configured as: • Unique FIFO: Classic FIFO, the First Data that is written inside the Memory is also the First that is read.</w:t>
      </w:r>
    </w:p>
    <w:bookmarkEnd w:id="874"/>
    <w:bookmarkStart w:id="875" w:name="review-0013"/>
    <w:p>
      <w:pPr>
        <w:pStyle w:val="Heading3"/>
      </w:pPr>
      <w:r>
        <w:rPr>
          <w:lang w:val="en-US"/>
        </w:rPr>
        <w:t xml:space="preserve">REVIEW-0013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88"/>
        </w:numPr>
      </w:pPr>
      <w:r>
        <w:rPr>
          <w:lang w:val="en-US"/>
        </w:rPr>
        <w:t xml:space="preserve">artifacts/stage3_srs/descriptive_low_power_audit.csv:data-record:17</w:t>
      </w:r>
    </w:p>
    <w:p>
      <w:pPr>
        <w:pStyle w:val="FirstParagraph"/>
      </w:pPr>
      <w:r>
        <w:rPr>
          <w:b/>
          <w:bCs/>
          <w:lang w:val="en-US"/>
        </w:rPr>
        <w:t xml:space="preserve">Source references:</w:t>
      </w:r>
    </w:p>
    <w:p>
      <w:pPr>
        <w:pStyle w:val="Compact"/>
        <w:numPr>
          <w:ilvl w:val="0"/>
          <w:numId w:val="1789"/>
        </w:numPr>
      </w:pPr>
      <w:r>
        <w:rPr>
          <w:lang w:val="en-US"/>
        </w:rPr>
        <w:t xml:space="preserve">artifacts/stage3_srs/descriptive_low_power_audit.csv:data-record:17</w:t>
      </w:r>
    </w:p>
    <w:p>
      <w:pPr>
        <w:pStyle w:val="Compact"/>
        <w:numPr>
          <w:ilvl w:val="0"/>
          <w:numId w:val="1789"/>
        </w:numPr>
      </w:pPr>
      <w:r>
        <w:rPr>
          <w:lang w:val="en-US"/>
        </w:rPr>
        <w:t xml:space="preserve">Section 64 Hz., paragraph 028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 Sleep: where measures are finished, eventually only ADSP and/or ISPU is terminating its algorithms and writing elaborated data in FIFO.</w:t>
      </w:r>
    </w:p>
    <w:bookmarkEnd w:id="875"/>
    <w:bookmarkStart w:id="876" w:name="review-0014"/>
    <w:p>
      <w:pPr>
        <w:pStyle w:val="Heading3"/>
      </w:pPr>
      <w:r>
        <w:rPr>
          <w:lang w:val="en-US"/>
        </w:rPr>
        <w:t xml:space="preserve">REVIEW-0014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excluded phrase: in the last case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90"/>
        </w:numPr>
      </w:pPr>
      <w:r>
        <w:rPr>
          <w:lang w:val="en-US"/>
        </w:rPr>
        <w:t xml:space="preserve">artifacts/stage3_srs/descriptive_low_power_audit.csv:data-record:18</w:t>
      </w:r>
    </w:p>
    <w:p>
      <w:pPr>
        <w:pStyle w:val="FirstParagraph"/>
      </w:pPr>
      <w:r>
        <w:rPr>
          <w:b/>
          <w:bCs/>
          <w:lang w:val="en-US"/>
        </w:rPr>
        <w:t xml:space="preserve">Source references:</w:t>
      </w:r>
    </w:p>
    <w:p>
      <w:pPr>
        <w:pStyle w:val="Compact"/>
        <w:numPr>
          <w:ilvl w:val="0"/>
          <w:numId w:val="1791"/>
        </w:numPr>
      </w:pPr>
      <w:r>
        <w:rPr>
          <w:lang w:val="en-US"/>
        </w:rPr>
        <w:t xml:space="preserve">artifacts/stage3_srs/descriptive_low_power_audit.csv:data-record:18</w:t>
      </w:r>
    </w:p>
    <w:p>
      <w:pPr>
        <w:pStyle w:val="Compact"/>
        <w:numPr>
          <w:ilvl w:val="0"/>
          <w:numId w:val="1791"/>
        </w:numPr>
      </w:pPr>
      <w:r>
        <w:rPr>
          <w:lang w:val="en-US"/>
        </w:rPr>
        <w:t xml:space="preserve">Section 64 Hz., paragraph 012 (page 14)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excluded phrase: in the last case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the last case, the device will remain in SLEEP_OPERATIVE (as described in the next paragraphs).</w:t>
      </w:r>
    </w:p>
    <w:bookmarkEnd w:id="876"/>
    <w:bookmarkStart w:id="877" w:name="review-0015"/>
    <w:p>
      <w:pPr>
        <w:pStyle w:val="Heading3"/>
      </w:pPr>
      <w:r>
        <w:rPr>
          <w:lang w:val="en-US"/>
        </w:rPr>
        <w:t xml:space="preserve">REVIEW-0015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92"/>
        </w:numPr>
      </w:pPr>
      <w:r>
        <w:rPr>
          <w:lang w:val="en-US"/>
        </w:rPr>
        <w:t xml:space="preserve">artifacts/stage3_srs/descriptive_low_power_audit.csv:data-record:19</w:t>
      </w:r>
    </w:p>
    <w:p>
      <w:pPr>
        <w:pStyle w:val="FirstParagraph"/>
      </w:pPr>
      <w:r>
        <w:rPr>
          <w:b/>
          <w:bCs/>
          <w:lang w:val="en-US"/>
        </w:rPr>
        <w:t xml:space="preserve">Source references:</w:t>
      </w:r>
    </w:p>
    <w:p>
      <w:pPr>
        <w:pStyle w:val="Compact"/>
        <w:numPr>
          <w:ilvl w:val="0"/>
          <w:numId w:val="1793"/>
        </w:numPr>
      </w:pPr>
      <w:r>
        <w:rPr>
          <w:lang w:val="en-US"/>
        </w:rPr>
        <w:t xml:space="preserve">artifacts/stage3_srs/descriptive_low_power_audit.csv:data-record:19</w:t>
      </w:r>
    </w:p>
    <w:p>
      <w:pPr>
        <w:pStyle w:val="Compact"/>
        <w:numPr>
          <w:ilvl w:val="0"/>
          <w:numId w:val="1793"/>
        </w:numPr>
      </w:pPr>
      <w:r>
        <w:rPr>
          <w:lang w:val="en-US"/>
        </w:rPr>
        <w:t xml:space="preserve">Section 8.1 Data Storage Mode (under Section 8 STBIO1: Functional Modes), paragraph 008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bookmarkEnd w:id="877"/>
    <w:bookmarkStart w:id="878" w:name="review-0016"/>
    <w:p>
      <w:pPr>
        <w:pStyle w:val="Heading3"/>
      </w:pPr>
      <w:r>
        <w:rPr>
          <w:lang w:val="en-US"/>
        </w:rPr>
        <w:t xml:space="preserve">REVIEW-0016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94"/>
        </w:numPr>
      </w:pPr>
      <w:r>
        <w:rPr>
          <w:lang w:val="en-US"/>
        </w:rPr>
        <w:t xml:space="preserve">artifacts/stage3_srs/descriptive_low_power_audit.csv:data-record:20</w:t>
      </w:r>
    </w:p>
    <w:p>
      <w:pPr>
        <w:pStyle w:val="FirstParagraph"/>
      </w:pPr>
      <w:r>
        <w:rPr>
          <w:b/>
          <w:bCs/>
          <w:lang w:val="en-US"/>
        </w:rPr>
        <w:t xml:space="preserve">Source references:</w:t>
      </w:r>
    </w:p>
    <w:p>
      <w:pPr>
        <w:pStyle w:val="Compact"/>
        <w:numPr>
          <w:ilvl w:val="0"/>
          <w:numId w:val="1795"/>
        </w:numPr>
      </w:pPr>
      <w:r>
        <w:rPr>
          <w:lang w:val="en-US"/>
        </w:rPr>
        <w:t xml:space="preserve">artifacts/stage3_srs/descriptive_low_power_audit.csv:data-record:20</w:t>
      </w:r>
    </w:p>
    <w:p>
      <w:pPr>
        <w:pStyle w:val="Compact"/>
        <w:numPr>
          <w:ilvl w:val="0"/>
          <w:numId w:val="1795"/>
        </w:numPr>
      </w:pPr>
      <w:r>
        <w:rPr>
          <w:lang w:val="en-US"/>
        </w:rPr>
        <w:t xml:space="preserve">Section 8.1 Data Storage Mode (under Section 8 STBIO1: Functional Modes), paragraph 013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Analog control Interface samples GSR signal from ADC and stores GSR data raw in FIFO.</w:t>
      </w:r>
    </w:p>
    <w:bookmarkEnd w:id="878"/>
    <w:bookmarkStart w:id="879" w:name="review-0017"/>
    <w:p>
      <w:pPr>
        <w:pStyle w:val="Heading3"/>
      </w:pPr>
      <w:r>
        <w:rPr>
          <w:lang w:val="en-US"/>
        </w:rPr>
        <w:t xml:space="preserve">REVIEW-0017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96"/>
        </w:numPr>
      </w:pPr>
      <w:r>
        <w:rPr>
          <w:lang w:val="en-US"/>
        </w:rPr>
        <w:t xml:space="preserve">artifacts/stage3_srs/descriptive_low_power_audit.csv:data-record:21</w:t>
      </w:r>
    </w:p>
    <w:p>
      <w:pPr>
        <w:pStyle w:val="FirstParagraph"/>
      </w:pPr>
      <w:r>
        <w:rPr>
          <w:b/>
          <w:bCs/>
          <w:lang w:val="en-US"/>
        </w:rPr>
        <w:t xml:space="preserve">Source references:</w:t>
      </w:r>
    </w:p>
    <w:p>
      <w:pPr>
        <w:pStyle w:val="Compact"/>
        <w:numPr>
          <w:ilvl w:val="0"/>
          <w:numId w:val="1797"/>
        </w:numPr>
      </w:pPr>
      <w:r>
        <w:rPr>
          <w:lang w:val="en-US"/>
        </w:rPr>
        <w:t xml:space="preserve">artifacts/stage3_srs/descriptive_low_power_audit.csv:data-record:21</w:t>
      </w:r>
    </w:p>
    <w:p>
      <w:pPr>
        <w:pStyle w:val="Compact"/>
        <w:numPr>
          <w:ilvl w:val="0"/>
          <w:numId w:val="1797"/>
        </w:numPr>
      </w:pPr>
      <w:r>
        <w:rPr>
          <w:lang w:val="en-US"/>
        </w:rPr>
        <w:t xml:space="preserve">Section 8.1 Data Storage Mode (under Section 8 STBIO1: Functional Modes), paragraph 015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Analog control Interface samples PPG signal from ADC, average (according to the user's configuration) and stores data in FIFO.</w:t>
      </w:r>
    </w:p>
    <w:bookmarkEnd w:id="879"/>
    <w:bookmarkStart w:id="880" w:name="review-0018"/>
    <w:p>
      <w:pPr>
        <w:pStyle w:val="Heading3"/>
      </w:pPr>
      <w:r>
        <w:rPr>
          <w:lang w:val="en-US"/>
        </w:rPr>
        <w:t xml:space="preserve">REVIEW-0018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798"/>
        </w:numPr>
      </w:pPr>
      <w:r>
        <w:rPr>
          <w:lang w:val="en-US"/>
        </w:rPr>
        <w:t xml:space="preserve">artifacts/stage3_srs/descriptive_low_power_audit.csv:data-record:22</w:t>
      </w:r>
    </w:p>
    <w:p>
      <w:pPr>
        <w:pStyle w:val="FirstParagraph"/>
      </w:pPr>
      <w:r>
        <w:rPr>
          <w:b/>
          <w:bCs/>
          <w:lang w:val="en-US"/>
        </w:rPr>
        <w:t xml:space="preserve">Source references:</w:t>
      </w:r>
    </w:p>
    <w:p>
      <w:pPr>
        <w:pStyle w:val="Compact"/>
        <w:numPr>
          <w:ilvl w:val="0"/>
          <w:numId w:val="1799"/>
        </w:numPr>
      </w:pPr>
      <w:r>
        <w:rPr>
          <w:lang w:val="en-US"/>
        </w:rPr>
        <w:t xml:space="preserve">artifacts/stage3_srs/descriptive_low_power_audit.csv:data-record:22</w:t>
      </w:r>
    </w:p>
    <w:p>
      <w:pPr>
        <w:pStyle w:val="Compact"/>
        <w:numPr>
          <w:ilvl w:val="0"/>
          <w:numId w:val="1799"/>
        </w:numPr>
      </w:pPr>
      <w:r>
        <w:rPr>
          <w:lang w:val="en-US"/>
        </w:rPr>
        <w:t xml:space="preserve">Section 8.1 Data Storage Mode (under Section 8 STBIO1: Functional Modes), paragraph 020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case, the ISPU shall read the data from FIFO and can communicate with the ADSP.</w:t>
      </w:r>
    </w:p>
    <w:bookmarkEnd w:id="880"/>
    <w:bookmarkStart w:id="881" w:name="review-0019"/>
    <w:p>
      <w:pPr>
        <w:pStyle w:val="Heading3"/>
      </w:pPr>
      <w:r>
        <w:rPr>
          <w:lang w:val="en-US"/>
        </w:rPr>
        <w:t xml:space="preserve">REVIEW-0019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00"/>
        </w:numPr>
      </w:pPr>
      <w:r>
        <w:rPr>
          <w:lang w:val="en-US"/>
        </w:rPr>
        <w:t xml:space="preserve">artifacts/stage3_srs/descriptive_low_power_audit.csv:data-record:23</w:t>
      </w:r>
    </w:p>
    <w:p>
      <w:pPr>
        <w:pStyle w:val="FirstParagraph"/>
      </w:pPr>
      <w:r>
        <w:rPr>
          <w:b/>
          <w:bCs/>
          <w:lang w:val="en-US"/>
        </w:rPr>
        <w:t xml:space="preserve">Source references:</w:t>
      </w:r>
    </w:p>
    <w:p>
      <w:pPr>
        <w:pStyle w:val="Compact"/>
        <w:numPr>
          <w:ilvl w:val="0"/>
          <w:numId w:val="1801"/>
        </w:numPr>
      </w:pPr>
      <w:r>
        <w:rPr>
          <w:lang w:val="en-US"/>
        </w:rPr>
        <w:t xml:space="preserve">artifacts/stage3_srs/descriptive_low_power_audit.csv:data-record:23</w:t>
      </w:r>
    </w:p>
    <w:p>
      <w:pPr>
        <w:pStyle w:val="Compact"/>
        <w:numPr>
          <w:ilvl w:val="0"/>
          <w:numId w:val="1801"/>
        </w:numPr>
      </w:pPr>
      <w:r>
        <w:rPr>
          <w:lang w:val="en-US"/>
        </w:rPr>
        <w:t xml:space="preserve">Section 8.2 Normal Mode (under Section 8 STBIO1: Functional Modes), paragraph 024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Set DS_SEL bit in Device_Config_Channel register to 0 o Set PPG_ELAB to 1 if also PPG data shall be elaborated by the ADSP • Analog control Interface samples of ECG, BIA or GSR from ADC, average and stores data sampled in appropriate registers (SYSTEM REGISTERS from 0x007C to 0x0094) accessible by ADSP and other AHB Master.</w:t>
      </w:r>
    </w:p>
    <w:bookmarkEnd w:id="881"/>
    <w:bookmarkStart w:id="882" w:name="review-0020"/>
    <w:p>
      <w:pPr>
        <w:pStyle w:val="Heading3"/>
      </w:pPr>
      <w:r>
        <w:rPr>
          <w:lang w:val="en-US"/>
        </w:rPr>
        <w:t xml:space="preserve">REVIEW-0020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02"/>
        </w:numPr>
      </w:pPr>
      <w:r>
        <w:rPr>
          <w:lang w:val="en-US"/>
        </w:rPr>
        <w:t xml:space="preserve">artifacts/stage3_srs/descriptive_low_power_audit.csv:data-record:24</w:t>
      </w:r>
    </w:p>
    <w:p>
      <w:pPr>
        <w:pStyle w:val="FirstParagraph"/>
      </w:pPr>
      <w:r>
        <w:rPr>
          <w:b/>
          <w:bCs/>
          <w:lang w:val="en-US"/>
        </w:rPr>
        <w:t xml:space="preserve">Source references:</w:t>
      </w:r>
    </w:p>
    <w:p>
      <w:pPr>
        <w:pStyle w:val="Compact"/>
        <w:numPr>
          <w:ilvl w:val="0"/>
          <w:numId w:val="1803"/>
        </w:numPr>
      </w:pPr>
      <w:r>
        <w:rPr>
          <w:lang w:val="en-US"/>
        </w:rPr>
        <w:t xml:space="preserve">artifacts/stage3_srs/descriptive_low_power_audit.csv:data-record:24</w:t>
      </w:r>
    </w:p>
    <w:p>
      <w:pPr>
        <w:pStyle w:val="Compact"/>
        <w:numPr>
          <w:ilvl w:val="0"/>
          <w:numId w:val="1803"/>
        </w:numPr>
      </w:pPr>
      <w:r>
        <w:rPr>
          <w:lang w:val="en-US"/>
        </w:rPr>
        <w:t xml:space="preserve">Section 8.2 Normal Mode (under Section 8 STBIO1: Functional Modes), paragraph 032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 If PPG_ELAB is set to 1, ADSP Shall read PPG Raw Data Directly from FIFO • Finished processing phase ADSP stores elaborated data in FIFO.</w:t>
      </w:r>
    </w:p>
    <w:bookmarkEnd w:id="882"/>
    <w:bookmarkStart w:id="883" w:name="review-0021"/>
    <w:p>
      <w:pPr>
        <w:pStyle w:val="Heading3"/>
      </w:pPr>
      <w:r>
        <w:rPr>
          <w:lang w:val="en-US"/>
        </w:rPr>
        <w:t xml:space="preserve">REVIEW-0021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04"/>
        </w:numPr>
      </w:pPr>
      <w:r>
        <w:rPr>
          <w:lang w:val="en-US"/>
        </w:rPr>
        <w:t xml:space="preserve">artifacts/stage3_srs/descriptive_low_power_audit.csv:data-record:25</w:t>
      </w:r>
    </w:p>
    <w:p>
      <w:pPr>
        <w:pStyle w:val="FirstParagraph"/>
      </w:pPr>
      <w:r>
        <w:rPr>
          <w:b/>
          <w:bCs/>
          <w:lang w:val="en-US"/>
        </w:rPr>
        <w:t xml:space="preserve">Source references:</w:t>
      </w:r>
    </w:p>
    <w:p>
      <w:pPr>
        <w:pStyle w:val="Compact"/>
        <w:numPr>
          <w:ilvl w:val="0"/>
          <w:numId w:val="1805"/>
        </w:numPr>
      </w:pPr>
      <w:r>
        <w:rPr>
          <w:lang w:val="en-US"/>
        </w:rPr>
        <w:t xml:space="preserve">artifacts/stage3_srs/descriptive_low_power_audit.csv:data-record:25</w:t>
      </w:r>
    </w:p>
    <w:p>
      <w:pPr>
        <w:pStyle w:val="Compact"/>
        <w:numPr>
          <w:ilvl w:val="0"/>
          <w:numId w:val="1805"/>
        </w:numPr>
      </w:pPr>
      <w:r>
        <w:rPr>
          <w:lang w:val="en-US"/>
        </w:rPr>
        <w:t xml:space="preserve">Section 8.1 Data Storage Mode (under Section 8 STBIO1: Functional Modes), paragraph 019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the ADSP is turned off, but it's possible to turn on the ISPU before the start of a measurement Cycle. In this case, the ISPU shall read the data from FIFO and can</w:t>
      </w:r>
    </w:p>
    <w:bookmarkEnd w:id="883"/>
    <w:bookmarkStart w:id="884" w:name="review-0022"/>
    <w:p>
      <w:pPr>
        <w:pStyle w:val="Heading3"/>
      </w:pPr>
      <w:r>
        <w:rPr>
          <w:lang w:val="en-US"/>
        </w:rPr>
        <w:t xml:space="preserve">REVIEW-0022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06"/>
        </w:numPr>
      </w:pPr>
      <w:r>
        <w:rPr>
          <w:lang w:val="en-US"/>
        </w:rPr>
        <w:t xml:space="preserve">artifacts/stage3_srs/descriptive_low_power_audit.csv:data-record:26</w:t>
      </w:r>
    </w:p>
    <w:p>
      <w:pPr>
        <w:pStyle w:val="FirstParagraph"/>
      </w:pPr>
      <w:r>
        <w:rPr>
          <w:b/>
          <w:bCs/>
          <w:lang w:val="en-US"/>
        </w:rPr>
        <w:t xml:space="preserve">Source references:</w:t>
      </w:r>
    </w:p>
    <w:p>
      <w:pPr>
        <w:pStyle w:val="Compact"/>
        <w:numPr>
          <w:ilvl w:val="0"/>
          <w:numId w:val="1807"/>
        </w:numPr>
      </w:pPr>
      <w:r>
        <w:rPr>
          <w:lang w:val="en-US"/>
        </w:rPr>
        <w:t xml:space="preserve">artifacts/stage3_srs/descriptive_low_power_audit.csv:data-record:26</w:t>
      </w:r>
    </w:p>
    <w:p>
      <w:pPr>
        <w:pStyle w:val="Compact"/>
        <w:numPr>
          <w:ilvl w:val="0"/>
          <w:numId w:val="1807"/>
        </w:numPr>
      </w:pPr>
      <w:r>
        <w:rPr>
          <w:lang w:val="en-US"/>
        </w:rPr>
        <w:t xml:space="preserve">Section 8.2 Normal Mode (under Section 8 STBIO1: Functional Modes), paragraph 031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ECG, BIA or GSR data raw in SYSTEM REGISTERS are processed by ADSP.</w:t>
      </w:r>
    </w:p>
    <w:bookmarkEnd w:id="884"/>
    <w:bookmarkStart w:id="885" w:name="review-0023"/>
    <w:p>
      <w:pPr>
        <w:pStyle w:val="Heading3"/>
      </w:pPr>
      <w:r>
        <w:rPr>
          <w:lang w:val="en-US"/>
        </w:rPr>
        <w:t xml:space="preserve">REVIEW-0023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08"/>
        </w:numPr>
      </w:pPr>
      <w:r>
        <w:rPr>
          <w:lang w:val="en-US"/>
        </w:rPr>
        <w:t xml:space="preserve">artifacts/stage3_srs/descriptive_low_power_audit.csv:data-record:27</w:t>
      </w:r>
    </w:p>
    <w:p>
      <w:pPr>
        <w:pStyle w:val="FirstParagraph"/>
      </w:pPr>
      <w:r>
        <w:rPr>
          <w:b/>
          <w:bCs/>
          <w:lang w:val="en-US"/>
        </w:rPr>
        <w:t xml:space="preserve">Source references:</w:t>
      </w:r>
    </w:p>
    <w:p>
      <w:pPr>
        <w:pStyle w:val="Compact"/>
        <w:numPr>
          <w:ilvl w:val="0"/>
          <w:numId w:val="1809"/>
        </w:numPr>
      </w:pPr>
      <w:r>
        <w:rPr>
          <w:lang w:val="en-US"/>
        </w:rPr>
        <w:t xml:space="preserve">artifacts/stage3_srs/descriptive_low_power_audit.csv:data-record:27</w:t>
      </w:r>
    </w:p>
    <w:p>
      <w:pPr>
        <w:pStyle w:val="Compact"/>
        <w:numPr>
          <w:ilvl w:val="0"/>
          <w:numId w:val="1809"/>
        </w:numPr>
      </w:pPr>
      <w:r>
        <w:rPr>
          <w:lang w:val="en-US"/>
        </w:rPr>
        <w:t xml:space="preserve">Section 8.2 Normal Mode (under Section 8 STBIO1: Functional Modes), paragraph 035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is possible to turn on the ISPU to work with raw data and/or ADSP elaborated Data.</w:t>
      </w:r>
    </w:p>
    <w:bookmarkEnd w:id="885"/>
    <w:bookmarkStart w:id="886" w:name="review-0024"/>
    <w:p>
      <w:pPr>
        <w:pStyle w:val="Heading3"/>
      </w:pPr>
      <w:r>
        <w:rPr>
          <w:lang w:val="en-US"/>
        </w:rPr>
        <w:t xml:space="preserve">REVIEW-0024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Power-domain architecture</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10"/>
        </w:numPr>
      </w:pPr>
      <w:r>
        <w:rPr>
          <w:lang w:val="en-US"/>
        </w:rPr>
        <w:t xml:space="preserve">artifacts/stage3_srs/descriptive_low_power_audit.csv:data-record:30</w:t>
      </w:r>
    </w:p>
    <w:p>
      <w:pPr>
        <w:pStyle w:val="FirstParagraph"/>
      </w:pPr>
      <w:r>
        <w:rPr>
          <w:b/>
          <w:bCs/>
          <w:lang w:val="en-US"/>
        </w:rPr>
        <w:t xml:space="preserve">Source references:</w:t>
      </w:r>
    </w:p>
    <w:p>
      <w:pPr>
        <w:pStyle w:val="Compact"/>
        <w:numPr>
          <w:ilvl w:val="0"/>
          <w:numId w:val="1811"/>
        </w:numPr>
      </w:pPr>
      <w:r>
        <w:rPr>
          <w:lang w:val="en-US"/>
        </w:rPr>
        <w:t xml:space="preserve">artifacts/stage3_srs/descriptive_low_power_audit.csv:data-record:30</w:t>
      </w:r>
    </w:p>
    <w:p>
      <w:pPr>
        <w:pStyle w:val="Compact"/>
        <w:numPr>
          <w:ilvl w:val="0"/>
          <w:numId w:val="1811"/>
        </w:numPr>
      </w:pPr>
      <w:r>
        <w:rPr>
          <w:lang w:val="en-US"/>
        </w:rPr>
        <w:t xml:space="preserve">Section 10.2 Definitions (under Section 10 Power Domains), paragraph 007 (page 32)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Power Domain (PD): A set of logic blocks sharing the same power supply, which can be powered on/off independently.</w:t>
      </w:r>
    </w:p>
    <w:bookmarkEnd w:id="886"/>
    <w:bookmarkStart w:id="887" w:name="review-0025"/>
    <w:p>
      <w:pPr>
        <w:pStyle w:val="Heading3"/>
      </w:pPr>
      <w:r>
        <w:rPr>
          <w:lang w:val="en-US"/>
        </w:rPr>
        <w:t xml:space="preserve">REVIEW-0025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Power-domain architecture</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12"/>
        </w:numPr>
      </w:pPr>
      <w:r>
        <w:rPr>
          <w:lang w:val="en-US"/>
        </w:rPr>
        <w:t xml:space="preserve">artifacts/stage3_srs/descriptive_low_power_audit.csv:data-record:31</w:t>
      </w:r>
    </w:p>
    <w:p>
      <w:pPr>
        <w:pStyle w:val="FirstParagraph"/>
      </w:pPr>
      <w:r>
        <w:rPr>
          <w:b/>
          <w:bCs/>
          <w:lang w:val="en-US"/>
        </w:rPr>
        <w:t xml:space="preserve">Source references:</w:t>
      </w:r>
    </w:p>
    <w:p>
      <w:pPr>
        <w:pStyle w:val="Compact"/>
        <w:numPr>
          <w:ilvl w:val="0"/>
          <w:numId w:val="1813"/>
        </w:numPr>
      </w:pPr>
      <w:r>
        <w:rPr>
          <w:lang w:val="en-US"/>
        </w:rPr>
        <w:t xml:space="preserve">artifacts/stage3_srs/descriptive_low_power_audit.csv:data-record:31</w:t>
      </w:r>
    </w:p>
    <w:p>
      <w:pPr>
        <w:pStyle w:val="Compact"/>
        <w:numPr>
          <w:ilvl w:val="0"/>
          <w:numId w:val="1813"/>
        </w:numPr>
      </w:pPr>
      <w:r>
        <w:rPr>
          <w:lang w:val="en-US"/>
        </w:rPr>
        <w:t xml:space="preserve">Section 10.2 Definitions (under Section 10 Power Domains), paragraph 009 (page 32)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Always-On Domain (AON): Domain that is always powered, even in low-power modes.</w:t>
      </w:r>
    </w:p>
    <w:bookmarkEnd w:id="887"/>
    <w:bookmarkStart w:id="888" w:name="review-0026"/>
    <w:p>
      <w:pPr>
        <w:pStyle w:val="Heading3"/>
      </w:pPr>
      <w:r>
        <w:rPr>
          <w:lang w:val="en-US"/>
        </w:rPr>
        <w:t xml:space="preserve">REVIEW-0026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Power-domain architecture</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14"/>
        </w:numPr>
      </w:pPr>
      <w:r>
        <w:rPr>
          <w:lang w:val="en-US"/>
        </w:rPr>
        <w:t xml:space="preserve">artifacts/stage3_srs/descriptive_low_power_audit.csv:data-record:32</w:t>
      </w:r>
    </w:p>
    <w:p>
      <w:pPr>
        <w:pStyle w:val="FirstParagraph"/>
      </w:pPr>
      <w:r>
        <w:rPr>
          <w:b/>
          <w:bCs/>
          <w:lang w:val="en-US"/>
        </w:rPr>
        <w:t xml:space="preserve">Source references:</w:t>
      </w:r>
    </w:p>
    <w:p>
      <w:pPr>
        <w:pStyle w:val="Compact"/>
        <w:numPr>
          <w:ilvl w:val="0"/>
          <w:numId w:val="1815"/>
        </w:numPr>
      </w:pPr>
      <w:r>
        <w:rPr>
          <w:lang w:val="en-US"/>
        </w:rPr>
        <w:t xml:space="preserve">artifacts/stage3_srs/descriptive_low_power_audit.csv:data-record:32</w:t>
      </w:r>
    </w:p>
    <w:p>
      <w:pPr>
        <w:pStyle w:val="Compact"/>
        <w:numPr>
          <w:ilvl w:val="0"/>
          <w:numId w:val="1815"/>
        </w:numPr>
      </w:pPr>
      <w:r>
        <w:rPr>
          <w:lang w:val="en-US"/>
        </w:rPr>
        <w:t xml:space="preserve">Section 10.4.1 PD_TOP1V2 (under Section 10.4 Power Domain Descriptions), paragraph 005 (page 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Function: Ensures continuity of critical functions (Data Storage Mode, Sensor-Hub acquisition, FIFO read and write data, Elaboration Mode with ADSP only).</w:t>
      </w:r>
    </w:p>
    <w:bookmarkEnd w:id="888"/>
    <w:bookmarkStart w:id="889" w:name="review-0027"/>
    <w:p>
      <w:pPr>
        <w:pStyle w:val="Heading3"/>
      </w:pPr>
      <w:r>
        <w:rPr>
          <w:lang w:val="en-US"/>
        </w:rPr>
        <w:t xml:space="preserve">REVIEW-0027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Power-domain architecture</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16"/>
        </w:numPr>
      </w:pPr>
      <w:r>
        <w:rPr>
          <w:lang w:val="en-US"/>
        </w:rPr>
        <w:t xml:space="preserve">artifacts/stage3_srs/descriptive_low_power_audit.csv:data-record:33</w:t>
      </w:r>
    </w:p>
    <w:p>
      <w:pPr>
        <w:pStyle w:val="FirstParagraph"/>
      </w:pPr>
      <w:r>
        <w:rPr>
          <w:b/>
          <w:bCs/>
          <w:lang w:val="en-US"/>
        </w:rPr>
        <w:t xml:space="preserve">Source references:</w:t>
      </w:r>
    </w:p>
    <w:p>
      <w:pPr>
        <w:pStyle w:val="Compact"/>
        <w:numPr>
          <w:ilvl w:val="0"/>
          <w:numId w:val="1817"/>
        </w:numPr>
      </w:pPr>
      <w:r>
        <w:rPr>
          <w:lang w:val="en-US"/>
        </w:rPr>
        <w:t xml:space="preserve">artifacts/stage3_srs/descriptive_low_power_audit.csv:data-record:33</w:t>
      </w:r>
    </w:p>
    <w:p>
      <w:pPr>
        <w:pStyle w:val="Compact"/>
        <w:numPr>
          <w:ilvl w:val="0"/>
          <w:numId w:val="1817"/>
        </w:numPr>
      </w:pPr>
      <w:r>
        <w:rPr>
          <w:lang w:val="en-US"/>
        </w:rPr>
        <w:t xml:space="preserve">Section 10.4.3 PD_TOP3V3 (under Section 10.4 Power Domain Descriptions), paragraph 015 (page 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provides 4.7V of power supply to the OTP memory block during programming (write) operations • Control: Managed by hardware.</w:t>
      </w:r>
    </w:p>
    <w:bookmarkEnd w:id="889"/>
    <w:bookmarkStart w:id="890" w:name="review-0028"/>
    <w:p>
      <w:pPr>
        <w:pStyle w:val="Heading3"/>
      </w:pPr>
      <w:r>
        <w:rPr>
          <w:lang w:val="en-US"/>
        </w:rPr>
        <w:t xml:space="preserve">REVIEW-0028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18"/>
        </w:numPr>
      </w:pPr>
      <w:r>
        <w:rPr>
          <w:lang w:val="en-US"/>
        </w:rPr>
        <w:t xml:space="preserve">artifacts/stage3_srs/descriptive_low_power_audit.csv:data-record:34</w:t>
      </w:r>
    </w:p>
    <w:p>
      <w:pPr>
        <w:pStyle w:val="FirstParagraph"/>
      </w:pPr>
      <w:r>
        <w:rPr>
          <w:b/>
          <w:bCs/>
          <w:lang w:val="en-US"/>
        </w:rPr>
        <w:t xml:space="preserve">Source references:</w:t>
      </w:r>
    </w:p>
    <w:p>
      <w:pPr>
        <w:pStyle w:val="Compact"/>
        <w:numPr>
          <w:ilvl w:val="0"/>
          <w:numId w:val="1819"/>
        </w:numPr>
      </w:pPr>
      <w:r>
        <w:rPr>
          <w:lang w:val="en-US"/>
        </w:rPr>
        <w:t xml:space="preserve">artifacts/stage3_srs/descriptive_low_power_audit.csv:data-record:34</w:t>
      </w:r>
    </w:p>
    <w:p>
      <w:pPr>
        <w:pStyle w:val="Compact"/>
        <w:numPr>
          <w:ilvl w:val="0"/>
          <w:numId w:val="1819"/>
        </w:numPr>
      </w:pPr>
      <w:r>
        <w:rPr>
          <w:lang w:val="en-US"/>
        </w:rPr>
        <w:t xml:space="preserve">Section 13.1.1.4 Clocks and Reset (under Section 13.1.1 PMU), paragraph 009 (page 45)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Clocks scheme is shown in the above figure Req_ID Source Target Path Delay Clock Gating Analog Control and Description F Max Requirements Definition DDS_STBIO1_1020 stbio1_top.</w:t>
      </w:r>
    </w:p>
    <w:bookmarkEnd w:id="890"/>
    <w:bookmarkStart w:id="891" w:name="review-0029"/>
    <w:p>
      <w:pPr>
        <w:pStyle w:val="Heading3"/>
      </w:pPr>
      <w:r>
        <w:rPr>
          <w:lang w:val="en-US"/>
        </w:rPr>
        <w:t xml:space="preserve">REVIEW-0029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20"/>
        </w:numPr>
      </w:pPr>
      <w:r>
        <w:rPr>
          <w:lang w:val="en-US"/>
        </w:rPr>
        <w:t xml:space="preserve">artifacts/stage3_srs/descriptive_low_power_audit.csv:data-record:35</w:t>
      </w:r>
    </w:p>
    <w:p>
      <w:pPr>
        <w:pStyle w:val="FirstParagraph"/>
      </w:pPr>
      <w:r>
        <w:rPr>
          <w:b/>
          <w:bCs/>
          <w:lang w:val="en-US"/>
        </w:rPr>
        <w:t xml:space="preserve">Source references:</w:t>
      </w:r>
    </w:p>
    <w:p>
      <w:pPr>
        <w:pStyle w:val="Compact"/>
        <w:numPr>
          <w:ilvl w:val="0"/>
          <w:numId w:val="1821"/>
        </w:numPr>
      </w:pPr>
      <w:r>
        <w:rPr>
          <w:lang w:val="en-US"/>
        </w:rPr>
        <w:t xml:space="preserve">artifacts/stage3_srs/descriptive_low_power_audit.csv:data-record:35</w:t>
      </w:r>
    </w:p>
    <w:p>
      <w:pPr>
        <w:pStyle w:val="Compact"/>
        <w:numPr>
          <w:ilvl w:val="0"/>
          <w:numId w:val="1821"/>
        </w:numPr>
      </w:pPr>
      <w:r>
        <w:rPr>
          <w:lang w:val="en-US"/>
        </w:rPr>
        <w:t xml:space="preserve">Section 13.1.2 PAD Mux (under Section 13 Modules), paragraph 004 (page 49)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the following table are reported the Pad Configuration for each operative mode of the device.</w:t>
      </w:r>
    </w:p>
    <w:bookmarkEnd w:id="891"/>
    <w:bookmarkStart w:id="892" w:name="review-0030"/>
    <w:p>
      <w:pPr>
        <w:pStyle w:val="Heading3"/>
      </w:pPr>
      <w:r>
        <w:rPr>
          <w:lang w:val="en-US"/>
        </w:rPr>
        <w:t xml:space="preserve">REVIEW-0030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22"/>
        </w:numPr>
      </w:pPr>
      <w:r>
        <w:rPr>
          <w:lang w:val="en-US"/>
        </w:rPr>
        <w:t xml:space="preserve">artifacts/stage3_srs/descriptive_low_power_audit.csv:data-record:36</w:t>
      </w:r>
    </w:p>
    <w:p>
      <w:pPr>
        <w:pStyle w:val="FirstParagraph"/>
      </w:pPr>
      <w:r>
        <w:rPr>
          <w:b/>
          <w:bCs/>
          <w:lang w:val="en-US"/>
        </w:rPr>
        <w:t xml:space="preserve">Source references:</w:t>
      </w:r>
    </w:p>
    <w:p>
      <w:pPr>
        <w:pStyle w:val="Compact"/>
        <w:numPr>
          <w:ilvl w:val="0"/>
          <w:numId w:val="1823"/>
        </w:numPr>
      </w:pPr>
      <w:r>
        <w:rPr>
          <w:lang w:val="en-US"/>
        </w:rPr>
        <w:t xml:space="preserve">artifacts/stage3_srs/descriptive_low_power_audit.csv:data-record:36</w:t>
      </w:r>
    </w:p>
    <w:p>
      <w:pPr>
        <w:pStyle w:val="Compact"/>
        <w:numPr>
          <w:ilvl w:val="0"/>
          <w:numId w:val="1823"/>
        </w:numPr>
      </w:pPr>
      <w:r>
        <w:rPr>
          <w:lang w:val="en-US"/>
        </w:rPr>
        <w:t xml:space="preserve">Section 13.1.2.2 Requirements (under Section 13.1.2 PAD Mux), paragraph 079 (page 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gpio2_irq_sel=4) input force = V1V2 SUPPLY (en=1) force = V1V2 SUPPLY (en=1) ck_64k ADC in - tdo GPIO3/PMBF Analog General-Purpose irq_fifo (IRQ_SEL1.</w:t>
      </w:r>
    </w:p>
    <w:bookmarkEnd w:id="892"/>
    <w:bookmarkStart w:id="893" w:name="review-0031"/>
    <w:p>
      <w:pPr>
        <w:pStyle w:val="Heading3"/>
      </w:pPr>
      <w:r>
        <w:rPr>
          <w:lang w:val="en-US"/>
        </w:rPr>
        <w:t xml:space="preserve">REVIEW-0031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24"/>
        </w:numPr>
      </w:pPr>
      <w:r>
        <w:rPr>
          <w:lang w:val="en-US"/>
        </w:rPr>
        <w:t xml:space="preserve">artifacts/stage3_srs/descriptive_low_power_audit.csv:data-record:37</w:t>
      </w:r>
    </w:p>
    <w:p>
      <w:pPr>
        <w:pStyle w:val="FirstParagraph"/>
      </w:pPr>
      <w:r>
        <w:rPr>
          <w:b/>
          <w:bCs/>
          <w:lang w:val="en-US"/>
        </w:rPr>
        <w:t xml:space="preserve">Source references:</w:t>
      </w:r>
    </w:p>
    <w:p>
      <w:pPr>
        <w:pStyle w:val="Compact"/>
        <w:numPr>
          <w:ilvl w:val="0"/>
          <w:numId w:val="1825"/>
        </w:numPr>
      </w:pPr>
      <w:r>
        <w:rPr>
          <w:lang w:val="en-US"/>
        </w:rPr>
        <w:t xml:space="preserve">artifacts/stage3_srs/descriptive_low_power_audit.csv:data-record:37</w:t>
      </w:r>
    </w:p>
    <w:p>
      <w:pPr>
        <w:pStyle w:val="Compact"/>
        <w:numPr>
          <w:ilvl w:val="0"/>
          <w:numId w:val="1825"/>
        </w:numPr>
      </w:pPr>
      <w:r>
        <w:rPr>
          <w:lang w:val="en-US"/>
        </w:rPr>
        <w:t xml:space="preserve">Section 13.1.3.1 Main Controller TOP Description (under Section 13.1.3 Main Controller TOP), paragraph 004 (page 74)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Main Controller is in charge of generating and receiving all the control signals for the Analog Domain, furthermore, performs DSP elaboration on ADC Output and writes it in different Address.</w:t>
      </w:r>
    </w:p>
    <w:bookmarkEnd w:id="893"/>
    <w:bookmarkStart w:id="894" w:name="review-0032"/>
    <w:p>
      <w:pPr>
        <w:pStyle w:val="Heading3"/>
      </w:pPr>
      <w:r>
        <w:rPr>
          <w:lang w:val="en-US"/>
        </w:rPr>
        <w:t xml:space="preserve">REVIEW-0032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26"/>
        </w:numPr>
      </w:pPr>
      <w:r>
        <w:rPr>
          <w:lang w:val="en-US"/>
        </w:rPr>
        <w:t xml:space="preserve">artifacts/stage3_srs/descriptive_low_power_audit.csv:data-record:38</w:t>
      </w:r>
    </w:p>
    <w:p>
      <w:pPr>
        <w:pStyle w:val="FirstParagraph"/>
      </w:pPr>
      <w:r>
        <w:rPr>
          <w:b/>
          <w:bCs/>
          <w:lang w:val="en-US"/>
        </w:rPr>
        <w:t xml:space="preserve">Source references:</w:t>
      </w:r>
    </w:p>
    <w:p>
      <w:pPr>
        <w:pStyle w:val="Compact"/>
        <w:numPr>
          <w:ilvl w:val="0"/>
          <w:numId w:val="1827"/>
        </w:numPr>
      </w:pPr>
      <w:r>
        <w:rPr>
          <w:lang w:val="en-US"/>
        </w:rPr>
        <w:t xml:space="preserve">artifacts/stage3_srs/descriptive_low_power_audit.csv:data-record:38</w:t>
      </w:r>
    </w:p>
    <w:p>
      <w:pPr>
        <w:pStyle w:val="Compact"/>
        <w:numPr>
          <w:ilvl w:val="0"/>
          <w:numId w:val="1827"/>
        </w:numPr>
      </w:pPr>
      <w:r>
        <w:rPr>
          <w:lang w:val="en-US"/>
        </w:rPr>
        <w:t xml:space="preserve">Section 13.1.3.1 Main Controller TOP Description (under Section 13.1.3 Main Controller TOP), paragraph 008 (page 74)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next chapter. Together with the Analog Domain, this IP is interfaced with the FIFO Controller, the ADSP and the PMU, these last two will not be described in this document. The IP is divided into</w:t>
      </w:r>
    </w:p>
    <w:bookmarkEnd w:id="894"/>
    <w:bookmarkStart w:id="895" w:name="review-0033"/>
    <w:p>
      <w:pPr>
        <w:pStyle w:val="Heading3"/>
      </w:pPr>
      <w:r>
        <w:rPr>
          <w:lang w:val="en-US"/>
        </w:rPr>
        <w:t xml:space="preserve">REVIEW-0033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28"/>
        </w:numPr>
      </w:pPr>
      <w:r>
        <w:rPr>
          <w:lang w:val="en-US"/>
        </w:rPr>
        <w:t xml:space="preserve">artifacts/stage3_srs/descriptive_low_power_audit.csv:data-record:39</w:t>
      </w:r>
    </w:p>
    <w:p>
      <w:pPr>
        <w:pStyle w:val="FirstParagraph"/>
      </w:pPr>
      <w:r>
        <w:rPr>
          <w:b/>
          <w:bCs/>
          <w:lang w:val="en-US"/>
        </w:rPr>
        <w:t xml:space="preserve">Source references:</w:t>
      </w:r>
    </w:p>
    <w:p>
      <w:pPr>
        <w:pStyle w:val="Compact"/>
        <w:numPr>
          <w:ilvl w:val="0"/>
          <w:numId w:val="1829"/>
        </w:numPr>
      </w:pPr>
      <w:r>
        <w:rPr>
          <w:lang w:val="en-US"/>
        </w:rPr>
        <w:t xml:space="preserve">artifacts/stage3_srs/descriptive_low_power_audit.csv:data-record:39</w:t>
      </w:r>
    </w:p>
    <w:p>
      <w:pPr>
        <w:pStyle w:val="Compact"/>
        <w:numPr>
          <w:ilvl w:val="0"/>
          <w:numId w:val="1829"/>
        </w:numPr>
      </w:pPr>
      <w:r>
        <w:rPr>
          <w:lang w:val="en-US"/>
        </w:rPr>
        <w:t xml:space="preserve">Section 13.1.3.3 Main Controller Peculiar Requirements (under Section 13.1.3 Main Controller TOP), paragraph 022 (page 85)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Main Controller manage all the Analog domain, so all its requirements shall be considered as High Priority.</w:t>
      </w:r>
    </w:p>
    <w:bookmarkEnd w:id="895"/>
    <w:bookmarkStart w:id="896" w:name="review-0034"/>
    <w:p>
      <w:pPr>
        <w:pStyle w:val="Heading3"/>
      </w:pPr>
      <w:r>
        <w:rPr>
          <w:lang w:val="en-US"/>
        </w:rPr>
        <w:t xml:space="preserve">REVIEW-0034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30"/>
        </w:numPr>
      </w:pPr>
      <w:r>
        <w:rPr>
          <w:lang w:val="en-US"/>
        </w:rPr>
        <w:t xml:space="preserve">artifacts/stage3_srs/descriptive_low_power_audit.csv:data-record:40</w:t>
      </w:r>
    </w:p>
    <w:p>
      <w:pPr>
        <w:pStyle w:val="FirstParagraph"/>
      </w:pPr>
      <w:r>
        <w:rPr>
          <w:b/>
          <w:bCs/>
          <w:lang w:val="en-US"/>
        </w:rPr>
        <w:t xml:space="preserve">Source references:</w:t>
      </w:r>
    </w:p>
    <w:p>
      <w:pPr>
        <w:pStyle w:val="Compact"/>
        <w:numPr>
          <w:ilvl w:val="0"/>
          <w:numId w:val="1831"/>
        </w:numPr>
      </w:pPr>
      <w:r>
        <w:rPr>
          <w:lang w:val="en-US"/>
        </w:rPr>
        <w:t xml:space="preserve">artifacts/stage3_srs/descriptive_low_power_audit.csv:data-record:40</w:t>
      </w:r>
    </w:p>
    <w:p>
      <w:pPr>
        <w:pStyle w:val="Compact"/>
        <w:numPr>
          <w:ilvl w:val="0"/>
          <w:numId w:val="1831"/>
        </w:numPr>
      </w:pPr>
      <w:r>
        <w:rPr>
          <w:lang w:val="en-US"/>
        </w:rPr>
        <w:t xml:space="preserve">Section 13.2.1.1 ADSP Peculiar Requirements (under Section 13.2.1 ADSP integration), paragraph 036 (page 87)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selected OTP memory has a data bit cut size of 640 bits with an 8-bit word size.</w:t>
      </w:r>
    </w:p>
    <w:bookmarkEnd w:id="896"/>
    <w:bookmarkStart w:id="897" w:name="review-0035"/>
    <w:p>
      <w:pPr>
        <w:pStyle w:val="Heading3"/>
      </w:pPr>
      <w:r>
        <w:rPr>
          <w:lang w:val="en-US"/>
        </w:rPr>
        <w:t xml:space="preserve">REVIEW-0035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32"/>
        </w:numPr>
      </w:pPr>
      <w:r>
        <w:rPr>
          <w:lang w:val="en-US"/>
        </w:rPr>
        <w:t xml:space="preserve">artifacts/stage3_srs/descriptive_low_power_audit.csv:data-record:41</w:t>
      </w:r>
    </w:p>
    <w:p>
      <w:pPr>
        <w:pStyle w:val="FirstParagraph"/>
      </w:pPr>
      <w:r>
        <w:rPr>
          <w:b/>
          <w:bCs/>
          <w:lang w:val="en-US"/>
        </w:rPr>
        <w:t xml:space="preserve">Source references:</w:t>
      </w:r>
    </w:p>
    <w:p>
      <w:pPr>
        <w:pStyle w:val="Compact"/>
        <w:numPr>
          <w:ilvl w:val="0"/>
          <w:numId w:val="1833"/>
        </w:numPr>
      </w:pPr>
      <w:r>
        <w:rPr>
          <w:lang w:val="en-US"/>
        </w:rPr>
        <w:t xml:space="preserve">artifacts/stage3_srs/descriptive_low_power_audit.csv:data-record:41</w:t>
      </w:r>
    </w:p>
    <w:p>
      <w:pPr>
        <w:pStyle w:val="Compact"/>
        <w:numPr>
          <w:ilvl w:val="0"/>
          <w:numId w:val="1833"/>
        </w:numPr>
      </w:pPr>
      <w:r>
        <w:rPr>
          <w:lang w:val="en-US"/>
        </w:rPr>
        <w:t xml:space="preserve">Section 13.2.1.1.2 Requirements (under Section 13.2.1.1 ADSP Peculiar Requirements), paragraph 034 (page 89)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same register also contain a SOFT_RESET bit used to trigger the corresponding soft reset routine.</w:t>
      </w:r>
    </w:p>
    <w:bookmarkEnd w:id="897"/>
    <w:bookmarkStart w:id="898" w:name="review-0036"/>
    <w:p>
      <w:pPr>
        <w:pStyle w:val="Heading3"/>
      </w:pPr>
      <w:r>
        <w:rPr>
          <w:lang w:val="en-US"/>
        </w:rPr>
        <w:t xml:space="preserve">REVIEW-0036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signal-level detail not eligible for top-level descriptive text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34"/>
        </w:numPr>
      </w:pPr>
      <w:r>
        <w:rPr>
          <w:lang w:val="en-US"/>
        </w:rPr>
        <w:t xml:space="preserve">artifacts/stage3_srs/descriptive_low_power_audit.csv:data-record:42</w:t>
      </w:r>
    </w:p>
    <w:p>
      <w:pPr>
        <w:pStyle w:val="FirstParagraph"/>
      </w:pPr>
      <w:r>
        <w:rPr>
          <w:b/>
          <w:bCs/>
          <w:lang w:val="en-US"/>
        </w:rPr>
        <w:t xml:space="preserve">Source references:</w:t>
      </w:r>
    </w:p>
    <w:p>
      <w:pPr>
        <w:pStyle w:val="Compact"/>
        <w:numPr>
          <w:ilvl w:val="0"/>
          <w:numId w:val="1835"/>
        </w:numPr>
      </w:pPr>
      <w:r>
        <w:rPr>
          <w:lang w:val="en-US"/>
        </w:rPr>
        <w:t xml:space="preserve">artifacts/stage3_srs/descriptive_low_power_audit.csv:data-record:42</w:t>
      </w:r>
    </w:p>
    <w:p>
      <w:pPr>
        <w:pStyle w:val="Compact"/>
        <w:numPr>
          <w:ilvl w:val="0"/>
          <w:numId w:val="1835"/>
        </w:numPr>
      </w:pPr>
      <w:r>
        <w:rPr>
          <w:lang w:val="en-US"/>
        </w:rPr>
        <w:t xml:space="preserve">Section 13.2.2 I2C_SPI_AHB integration (under Section 13.2 IPs), paragraph 044 (page 99)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signal-level detail not eligible for top-level descriptive text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Port name Direction Type TOP CONNECTION rst_n input POR i_if_cs input CS for SPI interface o_if_cs_tud output Control for CS PAD.</w:t>
      </w:r>
    </w:p>
    <w:bookmarkEnd w:id="898"/>
    <w:bookmarkStart w:id="899" w:name="review-0037"/>
    <w:p>
      <w:pPr>
        <w:pStyle w:val="Heading3"/>
      </w:pPr>
      <w:r>
        <w:rPr>
          <w:lang w:val="en-US"/>
        </w:rPr>
        <w:t xml:space="preserve">REVIEW-0037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36"/>
        </w:numPr>
      </w:pPr>
      <w:r>
        <w:rPr>
          <w:lang w:val="en-US"/>
        </w:rPr>
        <w:t xml:space="preserve">artifacts/stage3_srs/descriptive_low_power_audit.csv:data-record:43</w:t>
      </w:r>
    </w:p>
    <w:p>
      <w:pPr>
        <w:pStyle w:val="FirstParagraph"/>
      </w:pPr>
      <w:r>
        <w:rPr>
          <w:b/>
          <w:bCs/>
          <w:lang w:val="en-US"/>
        </w:rPr>
        <w:t xml:space="preserve">Source references:</w:t>
      </w:r>
    </w:p>
    <w:p>
      <w:pPr>
        <w:pStyle w:val="Compact"/>
        <w:numPr>
          <w:ilvl w:val="0"/>
          <w:numId w:val="1837"/>
        </w:numPr>
      </w:pPr>
      <w:r>
        <w:rPr>
          <w:lang w:val="en-US"/>
        </w:rPr>
        <w:t xml:space="preserve">artifacts/stage3_srs/descriptive_low_power_audit.csv:data-record:43</w:t>
      </w:r>
    </w:p>
    <w:p>
      <w:pPr>
        <w:pStyle w:val="Compact"/>
        <w:numPr>
          <w:ilvl w:val="0"/>
          <w:numId w:val="1837"/>
        </w:numPr>
      </w:pPr>
      <w:r>
        <w:rPr>
          <w:lang w:val="en-US"/>
        </w:rPr>
        <w:t xml:space="preserve">Section 13.2.2 I2C_SPI_AHB integration (under Section 13.2 IPs), paragraph 026 (page 99)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i2c_hs_mode 1'b0 To activate HS I2C [DDS_STBIO1_8102] i2c_master_code 8'h00 Master code for HS I2C [DDS_STBIO1_8103] ser_mode "i2c_spi" To choose if the interface is SPI only, I2C only or both.</w:t>
      </w:r>
    </w:p>
    <w:bookmarkEnd w:id="899"/>
    <w:bookmarkStart w:id="900" w:name="review-0038"/>
    <w:p>
      <w:pPr>
        <w:pStyle w:val="Heading3"/>
      </w:pPr>
      <w:r>
        <w:rPr>
          <w:lang w:val="en-US"/>
        </w:rPr>
        <w:t xml:space="preserve">REVIEW-0038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signal-level detail not eligible for top-level descriptive text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38"/>
        </w:numPr>
      </w:pPr>
      <w:r>
        <w:rPr>
          <w:lang w:val="en-US"/>
        </w:rPr>
        <w:t xml:space="preserve">artifacts/stage3_srs/descriptive_low_power_audit.csv:data-record:44</w:t>
      </w:r>
    </w:p>
    <w:p>
      <w:pPr>
        <w:pStyle w:val="FirstParagraph"/>
      </w:pPr>
      <w:r>
        <w:rPr>
          <w:b/>
          <w:bCs/>
          <w:lang w:val="en-US"/>
        </w:rPr>
        <w:t xml:space="preserve">Source references:</w:t>
      </w:r>
    </w:p>
    <w:p>
      <w:pPr>
        <w:pStyle w:val="Compact"/>
        <w:numPr>
          <w:ilvl w:val="0"/>
          <w:numId w:val="1839"/>
        </w:numPr>
      </w:pPr>
      <w:r>
        <w:rPr>
          <w:lang w:val="en-US"/>
        </w:rPr>
        <w:t xml:space="preserve">artifacts/stage3_srs/descriptive_low_power_audit.csv:data-record:44</w:t>
      </w:r>
    </w:p>
    <w:p>
      <w:pPr>
        <w:pStyle w:val="Compact"/>
        <w:numPr>
          <w:ilvl w:val="0"/>
          <w:numId w:val="1839"/>
        </w:numPr>
      </w:pPr>
      <w:r>
        <w:rPr>
          <w:lang w:val="en-US"/>
        </w:rPr>
        <w:t xml:space="preserve">Section 13.2.2 I2C_SPI_AHB integration (under Section 13.2 IPs), paragraph 003 (page 100)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signal-level detail not eligible for top-level descriptive text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i_if_sda_sdi_in input SDA/SDI from pad o_if_sda_sdi_en_n output SDA/SDI pad enable o_if_sda_sdi_out output SDA/SDI to pad o_ctrl_reg_7 output [7:0] 8 configuration bit set by local register (addr.</w:t>
      </w:r>
    </w:p>
    <w:bookmarkEnd w:id="900"/>
    <w:bookmarkStart w:id="901" w:name="review-0039"/>
    <w:p>
      <w:pPr>
        <w:pStyle w:val="Heading3"/>
      </w:pPr>
      <w:r>
        <w:rPr>
          <w:lang w:val="en-US"/>
        </w:rPr>
        <w:t xml:space="preserve">REVIEW-0039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signal-level detail not eligible for top-level descriptive text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40"/>
        </w:numPr>
      </w:pPr>
      <w:r>
        <w:rPr>
          <w:lang w:val="en-US"/>
        </w:rPr>
        <w:t xml:space="preserve">artifacts/stage3_srs/descriptive_low_power_audit.csv:data-record:45</w:t>
      </w:r>
    </w:p>
    <w:p>
      <w:pPr>
        <w:pStyle w:val="FirstParagraph"/>
      </w:pPr>
      <w:r>
        <w:rPr>
          <w:b/>
          <w:bCs/>
          <w:lang w:val="en-US"/>
        </w:rPr>
        <w:t xml:space="preserve">Source references:</w:t>
      </w:r>
    </w:p>
    <w:p>
      <w:pPr>
        <w:pStyle w:val="Compact"/>
        <w:numPr>
          <w:ilvl w:val="0"/>
          <w:numId w:val="1841"/>
        </w:numPr>
      </w:pPr>
      <w:r>
        <w:rPr>
          <w:lang w:val="en-US"/>
        </w:rPr>
        <w:t xml:space="preserve">artifacts/stage3_srs/descriptive_low_power_audit.csv:data-record:45</w:t>
      </w:r>
    </w:p>
    <w:p>
      <w:pPr>
        <w:pStyle w:val="Compact"/>
        <w:numPr>
          <w:ilvl w:val="0"/>
          <w:numId w:val="1841"/>
        </w:numPr>
      </w:pPr>
      <w:r>
        <w:rPr>
          <w:lang w:val="en-US"/>
        </w:rPr>
        <w:t xml:space="preserve">Section 13.2.2 I2C_SPI_AHB integration (under Section 13.2 IPs), paragraph 004 (page 101)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signal-level detail not eligible for top-level descriptive text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Pulse on AHB clock to inform system that AHB clock can be switched off o_ahb_error output Error on AHB side.</w:t>
      </w:r>
    </w:p>
    <w:bookmarkEnd w:id="901"/>
    <w:bookmarkStart w:id="902" w:name="review-0040"/>
    <w:p>
      <w:pPr>
        <w:pStyle w:val="Heading3"/>
      </w:pPr>
      <w:r>
        <w:rPr>
          <w:lang w:val="en-US"/>
        </w:rPr>
        <w:t xml:space="preserve">REVIEW-0040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42"/>
        </w:numPr>
      </w:pPr>
      <w:r>
        <w:rPr>
          <w:lang w:val="en-US"/>
        </w:rPr>
        <w:t xml:space="preserve">artifacts/stage3_srs/descriptive_low_power_audit.csv:data-record:46</w:t>
      </w:r>
    </w:p>
    <w:p>
      <w:pPr>
        <w:pStyle w:val="FirstParagraph"/>
      </w:pPr>
      <w:r>
        <w:rPr>
          <w:b/>
          <w:bCs/>
          <w:lang w:val="en-US"/>
        </w:rPr>
        <w:t xml:space="preserve">Source references:</w:t>
      </w:r>
    </w:p>
    <w:p>
      <w:pPr>
        <w:pStyle w:val="Compact"/>
        <w:numPr>
          <w:ilvl w:val="0"/>
          <w:numId w:val="1843"/>
        </w:numPr>
      </w:pPr>
      <w:r>
        <w:rPr>
          <w:lang w:val="en-US"/>
        </w:rPr>
        <w:t xml:space="preserve">artifacts/stage3_srs/descriptive_low_power_audit.csv:data-record:46</w:t>
      </w:r>
    </w:p>
    <w:p>
      <w:pPr>
        <w:pStyle w:val="Compact"/>
        <w:numPr>
          <w:ilvl w:val="0"/>
          <w:numId w:val="1843"/>
        </w:numPr>
      </w:pPr>
      <w:r>
        <w:rPr>
          <w:lang w:val="en-US"/>
        </w:rPr>
        <w:t xml:space="preserve">Section 13.2.3.1 SensorHub Peculiar Requirements (under Section 13.2.3 SensorHub integration), paragraph 005 (page 109)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[DDS_STBIO1_9000] Description Sensor hub IP is an IP used to read up-to 4 external I2C devices.</w:t>
      </w:r>
    </w:p>
    <w:bookmarkEnd w:id="902"/>
    <w:bookmarkStart w:id="903" w:name="review-0041"/>
    <w:p>
      <w:pPr>
        <w:pStyle w:val="Heading3"/>
      </w:pPr>
      <w:r>
        <w:rPr>
          <w:lang w:val="en-US"/>
        </w:rPr>
        <w:t xml:space="preserve">REVIEW-0041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44"/>
        </w:numPr>
      </w:pPr>
      <w:r>
        <w:rPr>
          <w:lang w:val="en-US"/>
        </w:rPr>
        <w:t xml:space="preserve">artifacts/stage3_srs/descriptive_low_power_audit.csv:data-record:47</w:t>
      </w:r>
    </w:p>
    <w:p>
      <w:pPr>
        <w:pStyle w:val="FirstParagraph"/>
      </w:pPr>
      <w:r>
        <w:rPr>
          <w:b/>
          <w:bCs/>
          <w:lang w:val="en-US"/>
        </w:rPr>
        <w:t xml:space="preserve">Source references:</w:t>
      </w:r>
    </w:p>
    <w:p>
      <w:pPr>
        <w:pStyle w:val="Compact"/>
        <w:numPr>
          <w:ilvl w:val="0"/>
          <w:numId w:val="1845"/>
        </w:numPr>
      </w:pPr>
      <w:r>
        <w:rPr>
          <w:lang w:val="en-US"/>
        </w:rPr>
        <w:t xml:space="preserve">artifacts/stage3_srs/descriptive_low_power_audit.csv:data-record:47</w:t>
      </w:r>
    </w:p>
    <w:p>
      <w:pPr>
        <w:pStyle w:val="Compact"/>
        <w:numPr>
          <w:ilvl w:val="0"/>
          <w:numId w:val="1845"/>
        </w:numPr>
      </w:pPr>
      <w:r>
        <w:rPr>
          <w:lang w:val="en-US"/>
        </w:rPr>
        <w:t xml:space="preserve">Section 13.2.3.1 SensorHub Peculiar Requirements (under Section 13.2.3 SensorHub integration), paragraph 003 (page 110)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Input sys_clk of sensor hub shall be connected to 8MHz clock to generate I2C communications compliant with FM+ I2C standard.</w:t>
      </w:r>
    </w:p>
    <w:bookmarkEnd w:id="903"/>
    <w:bookmarkStart w:id="904" w:name="review-0042"/>
    <w:p>
      <w:pPr>
        <w:pStyle w:val="Heading3"/>
      </w:pPr>
      <w:r>
        <w:rPr>
          <w:lang w:val="en-US"/>
        </w:rPr>
        <w:t xml:space="preserve">REVIEW-0042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46"/>
        </w:numPr>
      </w:pPr>
      <w:r>
        <w:rPr>
          <w:lang w:val="en-US"/>
        </w:rPr>
        <w:t xml:space="preserve">artifacts/stage3_srs/descriptive_low_power_audit.csv:data-record:48</w:t>
      </w:r>
    </w:p>
    <w:p>
      <w:pPr>
        <w:pStyle w:val="FirstParagraph"/>
      </w:pPr>
      <w:r>
        <w:rPr>
          <w:b/>
          <w:bCs/>
          <w:lang w:val="en-US"/>
        </w:rPr>
        <w:t xml:space="preserve">Source references:</w:t>
      </w:r>
    </w:p>
    <w:p>
      <w:pPr>
        <w:pStyle w:val="Compact"/>
        <w:numPr>
          <w:ilvl w:val="0"/>
          <w:numId w:val="1847"/>
        </w:numPr>
      </w:pPr>
      <w:r>
        <w:rPr>
          <w:lang w:val="en-US"/>
        </w:rPr>
        <w:t xml:space="preserve">artifacts/stage3_srs/descriptive_low_power_audit.csv:data-record:48</w:t>
      </w:r>
    </w:p>
    <w:p>
      <w:pPr>
        <w:pStyle w:val="Compact"/>
        <w:numPr>
          <w:ilvl w:val="0"/>
          <w:numId w:val="1847"/>
        </w:numPr>
      </w:pPr>
      <w:r>
        <w:rPr>
          <w:lang w:val="en-US"/>
        </w:rPr>
        <w:t xml:space="preserve">Section 13.2.3.1 SensorHub Peculiar Requirements (under Section 13.2.3 SensorHub integration), paragraph 027 (page 110)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values shall be tested since MasterBlaze supports up-to 4 I2C targets connected to I2C network.</w:t>
      </w:r>
    </w:p>
    <w:bookmarkEnd w:id="904"/>
    <w:bookmarkStart w:id="905" w:name="review-0043"/>
    <w:p>
      <w:pPr>
        <w:pStyle w:val="Heading3"/>
      </w:pPr>
      <w:r>
        <w:rPr>
          <w:lang w:val="en-US"/>
        </w:rPr>
        <w:t xml:space="preserve">REVIEW-0043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48"/>
        </w:numPr>
      </w:pPr>
      <w:r>
        <w:rPr>
          <w:lang w:val="en-US"/>
        </w:rPr>
        <w:t xml:space="preserve">artifacts/stage3_srs/descriptive_low_power_audit.csv:data-record:49</w:t>
      </w:r>
    </w:p>
    <w:p>
      <w:pPr>
        <w:pStyle w:val="FirstParagraph"/>
      </w:pPr>
      <w:r>
        <w:rPr>
          <w:b/>
          <w:bCs/>
          <w:lang w:val="en-US"/>
        </w:rPr>
        <w:t xml:space="preserve">Source references:</w:t>
      </w:r>
    </w:p>
    <w:p>
      <w:pPr>
        <w:pStyle w:val="Compact"/>
        <w:numPr>
          <w:ilvl w:val="0"/>
          <w:numId w:val="1849"/>
        </w:numPr>
      </w:pPr>
      <w:r>
        <w:rPr>
          <w:lang w:val="en-US"/>
        </w:rPr>
        <w:t xml:space="preserve">artifacts/stage3_srs/descriptive_low_power_audit.csv:data-record:49</w:t>
      </w:r>
    </w:p>
    <w:p>
      <w:pPr>
        <w:pStyle w:val="Compact"/>
        <w:numPr>
          <w:ilvl w:val="0"/>
          <w:numId w:val="1849"/>
        </w:numPr>
      </w:pPr>
      <w:r>
        <w:rPr>
          <w:lang w:val="en-US"/>
        </w:rPr>
        <w:t xml:space="preserve">Section 13.2.4.1 FIFO_CTRL Peculiar Requirements (under Section 13.2.4 FIFO_CTRL integration), paragraph 030 (page 113)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IPOS_FIFO_CTRL_89455449] [End] [DDS_STBIO1_89455232] Requirement: As default, the FIFO shall work in Unique FIFO Mode.</w:t>
      </w:r>
    </w:p>
    <w:bookmarkEnd w:id="905"/>
    <w:bookmarkStart w:id="906" w:name="review-0044"/>
    <w:p>
      <w:pPr>
        <w:pStyle w:val="Heading3"/>
      </w:pPr>
      <w:r>
        <w:rPr>
          <w:lang w:val="en-US"/>
        </w:rPr>
        <w:t xml:space="preserve">REVIEW-0044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50"/>
        </w:numPr>
      </w:pPr>
      <w:r>
        <w:rPr>
          <w:lang w:val="en-US"/>
        </w:rPr>
        <w:t xml:space="preserve">artifacts/stage3_srs/descriptive_low_power_audit.csv:data-record:50</w:t>
      </w:r>
    </w:p>
    <w:p>
      <w:pPr>
        <w:pStyle w:val="FirstParagraph"/>
      </w:pPr>
      <w:r>
        <w:rPr>
          <w:b/>
          <w:bCs/>
          <w:lang w:val="en-US"/>
        </w:rPr>
        <w:t xml:space="preserve">Source references:</w:t>
      </w:r>
    </w:p>
    <w:p>
      <w:pPr>
        <w:pStyle w:val="Compact"/>
        <w:numPr>
          <w:ilvl w:val="0"/>
          <w:numId w:val="1851"/>
        </w:numPr>
      </w:pPr>
      <w:r>
        <w:rPr>
          <w:lang w:val="en-US"/>
        </w:rPr>
        <w:t xml:space="preserve">artifacts/stage3_srs/descriptive_low_power_audit.csv:data-record:50</w:t>
      </w:r>
    </w:p>
    <w:p>
      <w:pPr>
        <w:pStyle w:val="Compact"/>
        <w:numPr>
          <w:ilvl w:val="0"/>
          <w:numId w:val="1851"/>
        </w:numPr>
      </w:pPr>
      <w:r>
        <w:rPr>
          <w:lang w:val="en-US"/>
        </w:rPr>
        <w:t xml:space="preserve">Section 13.2.4.1 FIFO_CTRL Peculiar Requirements (under Section 13.2.4 FIFO_CTRL integration), paragraph 034 (page 113)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IPOS_FIFO_CTRL_89455232] [End] [DDS_STBIO1_89456975] Requirement: The user shall select the Multiple FIFO mode setting to 1 the first bit into the FIFO_CFG_MODE and 0 for the Unique FIFO mode.</w:t>
      </w:r>
    </w:p>
    <w:bookmarkEnd w:id="906"/>
    <w:bookmarkStart w:id="907" w:name="review-0045"/>
    <w:p>
      <w:pPr>
        <w:pStyle w:val="Heading3"/>
      </w:pPr>
      <w:r>
        <w:rPr>
          <w:lang w:val="en-US"/>
        </w:rPr>
        <w:t xml:space="preserve">REVIEW-0045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52"/>
        </w:numPr>
      </w:pPr>
      <w:r>
        <w:rPr>
          <w:lang w:val="en-US"/>
        </w:rPr>
        <w:t xml:space="preserve">artifacts/stage3_srs/descriptive_low_power_audit.csv:data-record:51</w:t>
      </w:r>
    </w:p>
    <w:p>
      <w:pPr>
        <w:pStyle w:val="FirstParagraph"/>
      </w:pPr>
      <w:r>
        <w:rPr>
          <w:b/>
          <w:bCs/>
          <w:lang w:val="en-US"/>
        </w:rPr>
        <w:t xml:space="preserve">Source references:</w:t>
      </w:r>
    </w:p>
    <w:p>
      <w:pPr>
        <w:pStyle w:val="Compact"/>
        <w:numPr>
          <w:ilvl w:val="0"/>
          <w:numId w:val="1853"/>
        </w:numPr>
      </w:pPr>
      <w:r>
        <w:rPr>
          <w:lang w:val="en-US"/>
        </w:rPr>
        <w:t xml:space="preserve">artifacts/stage3_srs/descriptive_low_power_audit.csv:data-record:51</w:t>
      </w:r>
    </w:p>
    <w:p>
      <w:pPr>
        <w:pStyle w:val="Compact"/>
        <w:numPr>
          <w:ilvl w:val="0"/>
          <w:numId w:val="1853"/>
        </w:numPr>
      </w:pPr>
      <w:r>
        <w:rPr>
          <w:lang w:val="en-US"/>
        </w:rPr>
        <w:t xml:space="preserve">Section 13.2.4.1 FIFO_CTRL Peculiar Requirements (under Section 13.2.4 FIFO_CTRL integration), paragraph 039 (page 113)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IPOS_FIFO_CTRL_89456975] [End] [DDS_STBIO1_89457435] Requirement: The FIFO Controller shall have a 6 i_depth input of 8 bit to be used in Multiple FIFO Mode to define the depth of each subFIFOs.</w:t>
      </w:r>
    </w:p>
    <w:bookmarkEnd w:id="907"/>
    <w:bookmarkStart w:id="908" w:name="review-0046"/>
    <w:p>
      <w:pPr>
        <w:pStyle w:val="Heading3"/>
      </w:pPr>
      <w:r>
        <w:rPr>
          <w:lang w:val="en-US"/>
        </w:rPr>
        <w:t xml:space="preserve">REVIEW-0046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54"/>
        </w:numPr>
      </w:pPr>
      <w:r>
        <w:rPr>
          <w:lang w:val="en-US"/>
        </w:rPr>
        <w:t xml:space="preserve">artifacts/stage3_srs/descriptive_low_power_audit.csv:data-record:52</w:t>
      </w:r>
    </w:p>
    <w:p>
      <w:pPr>
        <w:pStyle w:val="FirstParagraph"/>
      </w:pPr>
      <w:r>
        <w:rPr>
          <w:b/>
          <w:bCs/>
          <w:lang w:val="en-US"/>
        </w:rPr>
        <w:t xml:space="preserve">Source references:</w:t>
      </w:r>
    </w:p>
    <w:p>
      <w:pPr>
        <w:pStyle w:val="Compact"/>
        <w:numPr>
          <w:ilvl w:val="0"/>
          <w:numId w:val="1855"/>
        </w:numPr>
      </w:pPr>
      <w:r>
        <w:rPr>
          <w:lang w:val="en-US"/>
        </w:rPr>
        <w:t xml:space="preserve">artifacts/stage3_srs/descriptive_low_power_audit.csv:data-record:52</w:t>
      </w:r>
    </w:p>
    <w:p>
      <w:pPr>
        <w:pStyle w:val="Compact"/>
        <w:numPr>
          <w:ilvl w:val="0"/>
          <w:numId w:val="1855"/>
        </w:numPr>
      </w:pPr>
      <w:r>
        <w:rPr>
          <w:lang w:val="en-US"/>
        </w:rPr>
        <w:t xml:space="preserve">Section 13.2.4.1 FIFO_CTRL Peculiar Requirements (under Section 13.2.4 FIFO_CTRL integration), paragraph 015 (page 114)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IPOS_FIFO_CTRL_89457790] [End] [DDS_STBIO1_00000008] Requirement: If input signal HMASTER is set to 0 or 1, the FIFO Controller shall enter Memory mode.</w:t>
      </w:r>
    </w:p>
    <w:bookmarkEnd w:id="908"/>
    <w:bookmarkStart w:id="909" w:name="review-0047"/>
    <w:p>
      <w:pPr>
        <w:pStyle w:val="Heading3"/>
      </w:pPr>
      <w:r>
        <w:rPr>
          <w:lang w:val="en-US"/>
        </w:rPr>
        <w:t xml:space="preserve">REVIEW-0047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signal-level detail not eligible for top-level descriptive text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56"/>
        </w:numPr>
      </w:pPr>
      <w:r>
        <w:rPr>
          <w:lang w:val="en-US"/>
        </w:rPr>
        <w:t xml:space="preserve">artifacts/stage3_srs/descriptive_low_power_audit.csv:data-record:53</w:t>
      </w:r>
    </w:p>
    <w:p>
      <w:pPr>
        <w:pStyle w:val="FirstParagraph"/>
      </w:pPr>
      <w:r>
        <w:rPr>
          <w:b/>
          <w:bCs/>
          <w:lang w:val="en-US"/>
        </w:rPr>
        <w:t xml:space="preserve">Source references:</w:t>
      </w:r>
    </w:p>
    <w:p>
      <w:pPr>
        <w:pStyle w:val="Compact"/>
        <w:numPr>
          <w:ilvl w:val="0"/>
          <w:numId w:val="1857"/>
        </w:numPr>
      </w:pPr>
      <w:r>
        <w:rPr>
          <w:lang w:val="en-US"/>
        </w:rPr>
        <w:t xml:space="preserve">artifacts/stage3_srs/descriptive_low_power_audit.csv:data-record:53</w:t>
      </w:r>
    </w:p>
    <w:p>
      <w:pPr>
        <w:pStyle w:val="Compact"/>
        <w:numPr>
          <w:ilvl w:val="0"/>
          <w:numId w:val="1857"/>
        </w:numPr>
      </w:pPr>
      <w:r>
        <w:rPr>
          <w:lang w:val="en-US"/>
        </w:rPr>
        <w:t xml:space="preserve">Section 13.3 ISPU integration (under Section 13 Modules), paragraph 015 (page 121)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signal-level detail not eligible for top-level descriptive text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ca_stredl_bist_c_sif_reg_e n input BIST Enable for various types of data transfer (Bitmap, memory selection, programma ble algorithms) through serial interface.</w:t>
      </w:r>
    </w:p>
    <w:bookmarkEnd w:id="909"/>
    <w:bookmarkStart w:id="910" w:name="review-0048"/>
    <w:p>
      <w:pPr>
        <w:pStyle w:val="Heading3"/>
      </w:pPr>
      <w:r>
        <w:rPr>
          <w:lang w:val="en-US"/>
        </w:rPr>
        <w:t xml:space="preserve">REVIEW-0048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signal-level detail not eligible for top-level descriptive text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58"/>
        </w:numPr>
      </w:pPr>
      <w:r>
        <w:rPr>
          <w:lang w:val="en-US"/>
        </w:rPr>
        <w:t xml:space="preserve">artifacts/stage3_srs/descriptive_low_power_audit.csv:data-record:54</w:t>
      </w:r>
    </w:p>
    <w:p>
      <w:pPr>
        <w:pStyle w:val="FirstParagraph"/>
      </w:pPr>
      <w:r>
        <w:rPr>
          <w:b/>
          <w:bCs/>
          <w:lang w:val="en-US"/>
        </w:rPr>
        <w:t xml:space="preserve">Source references:</w:t>
      </w:r>
    </w:p>
    <w:p>
      <w:pPr>
        <w:pStyle w:val="Compact"/>
        <w:numPr>
          <w:ilvl w:val="0"/>
          <w:numId w:val="1859"/>
        </w:numPr>
      </w:pPr>
      <w:r>
        <w:rPr>
          <w:lang w:val="en-US"/>
        </w:rPr>
        <w:t xml:space="preserve">artifacts/stage3_srs/descriptive_low_power_audit.csv:data-record:54</w:t>
      </w:r>
    </w:p>
    <w:p>
      <w:pPr>
        <w:pStyle w:val="Compact"/>
        <w:numPr>
          <w:ilvl w:val="0"/>
          <w:numId w:val="1859"/>
        </w:numPr>
      </w:pPr>
      <w:r>
        <w:rPr>
          <w:lang w:val="en-US"/>
        </w:rPr>
        <w:t xml:space="preserve">Section 13.3 ISPU integration (under Section 13 Modules), paragraph 008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signal-level detail not eligible for top-level descriptive text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ca_stredl_bist_c_tst_gated clock input BIST Clock Gating Signal for the entire BIST.</w:t>
      </w:r>
    </w:p>
    <w:bookmarkEnd w:id="910"/>
    <w:bookmarkStart w:id="911" w:name="review-0049"/>
    <w:p>
      <w:pPr>
        <w:pStyle w:val="Heading3"/>
      </w:pPr>
      <w:r>
        <w:rPr>
          <w:lang w:val="en-US"/>
        </w:rPr>
        <w:t xml:space="preserve">REVIEW-0049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60"/>
        </w:numPr>
      </w:pPr>
      <w:r>
        <w:rPr>
          <w:lang w:val="en-US"/>
        </w:rPr>
        <w:t xml:space="preserve">artifacts/stage3_srs/descriptive_low_power_audit.csv:data-record:55</w:t>
      </w:r>
    </w:p>
    <w:p>
      <w:pPr>
        <w:pStyle w:val="FirstParagraph"/>
      </w:pPr>
      <w:r>
        <w:rPr>
          <w:b/>
          <w:bCs/>
          <w:lang w:val="en-US"/>
        </w:rPr>
        <w:t xml:space="preserve">Source references:</w:t>
      </w:r>
    </w:p>
    <w:p>
      <w:pPr>
        <w:pStyle w:val="Compact"/>
        <w:numPr>
          <w:ilvl w:val="0"/>
          <w:numId w:val="1861"/>
        </w:numPr>
      </w:pPr>
      <w:r>
        <w:rPr>
          <w:lang w:val="en-US"/>
        </w:rPr>
        <w:t xml:space="preserve">artifacts/stage3_srs/descriptive_low_power_audit.csv:data-record:55</w:t>
      </w:r>
    </w:p>
    <w:p>
      <w:pPr>
        <w:pStyle w:val="Compact"/>
        <w:numPr>
          <w:ilvl w:val="0"/>
          <w:numId w:val="1861"/>
        </w:numPr>
      </w:pPr>
      <w:r>
        <w:rPr>
          <w:lang w:val="en-US"/>
        </w:rPr>
        <w:t xml:space="preserve">Section 13.3 ISPU integration (under Section 13 Modules), paragraph 014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Used to force clock gating cell transparenc y in ATPG mode .</w:t>
      </w:r>
    </w:p>
    <w:bookmarkEnd w:id="911"/>
    <w:bookmarkStart w:id="912" w:name="review-0050"/>
    <w:p>
      <w:pPr>
        <w:pStyle w:val="Heading3"/>
      </w:pPr>
      <w:r>
        <w:rPr>
          <w:lang w:val="en-US"/>
        </w:rPr>
        <w:t xml:space="preserve">REVIEW-0050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62"/>
        </w:numPr>
      </w:pPr>
      <w:r>
        <w:rPr>
          <w:lang w:val="en-US"/>
        </w:rPr>
        <w:t xml:space="preserve">artifacts/stage3_srs/descriptive_low_power_audit.csv:data-record:56</w:t>
      </w:r>
    </w:p>
    <w:p>
      <w:pPr>
        <w:pStyle w:val="FirstParagraph"/>
      </w:pPr>
      <w:r>
        <w:rPr>
          <w:b/>
          <w:bCs/>
          <w:lang w:val="en-US"/>
        </w:rPr>
        <w:t xml:space="preserve">Source references:</w:t>
      </w:r>
    </w:p>
    <w:p>
      <w:pPr>
        <w:pStyle w:val="Compact"/>
        <w:numPr>
          <w:ilvl w:val="0"/>
          <w:numId w:val="1863"/>
        </w:numPr>
      </w:pPr>
      <w:r>
        <w:rPr>
          <w:lang w:val="en-US"/>
        </w:rPr>
        <w:t xml:space="preserve">artifacts/stage3_srs/descriptive_low_power_audit.csv:data-record:56</w:t>
      </w:r>
    </w:p>
    <w:p>
      <w:pPr>
        <w:pStyle w:val="Compact"/>
        <w:numPr>
          <w:ilvl w:val="0"/>
          <w:numId w:val="1863"/>
        </w:numPr>
      </w:pPr>
      <w:r>
        <w:rPr>
          <w:lang w:val="en-US"/>
        </w:rPr>
        <w:t xml:space="preserve">Section 13.3 ISPU integration (under Section 13 Modules), paragraph 029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allows to force reset synchronizin g circuit transparenc y in ATPG mode.</w:t>
      </w:r>
    </w:p>
    <w:bookmarkEnd w:id="912"/>
    <w:bookmarkStart w:id="913" w:name="review-0051"/>
    <w:p>
      <w:pPr>
        <w:pStyle w:val="Heading3"/>
      </w:pPr>
      <w:r>
        <w:rPr>
          <w:lang w:val="en-US"/>
        </w:rPr>
        <w:t xml:space="preserve">REVIEW-0051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64"/>
        </w:numPr>
      </w:pPr>
      <w:r>
        <w:rPr>
          <w:lang w:val="en-US"/>
        </w:rPr>
        <w:t xml:space="preserve">artifacts/stage3_srs/descriptive_low_power_audit.csv:data-record:57</w:t>
      </w:r>
    </w:p>
    <w:p>
      <w:pPr>
        <w:pStyle w:val="FirstParagraph"/>
      </w:pPr>
      <w:r>
        <w:rPr>
          <w:b/>
          <w:bCs/>
          <w:lang w:val="en-US"/>
        </w:rPr>
        <w:t xml:space="preserve">Source references:</w:t>
      </w:r>
    </w:p>
    <w:p>
      <w:pPr>
        <w:pStyle w:val="Compact"/>
        <w:numPr>
          <w:ilvl w:val="0"/>
          <w:numId w:val="1865"/>
        </w:numPr>
      </w:pPr>
      <w:r>
        <w:rPr>
          <w:lang w:val="en-US"/>
        </w:rPr>
        <w:t xml:space="preserve">artifacts/stage3_srs/descriptive_low_power_audit.csv:data-record:57</w:t>
      </w:r>
    </w:p>
    <w:p>
      <w:pPr>
        <w:pStyle w:val="Compact"/>
        <w:numPr>
          <w:ilvl w:val="0"/>
          <w:numId w:val="1865"/>
        </w:numPr>
      </w:pPr>
      <w:r>
        <w:rPr>
          <w:lang w:val="en-US"/>
        </w:rPr>
        <w:t xml:space="preserve">Section 13.4.1 STBIO1 Register Map (under Section 13.4 STBIO1 Register Map), paragraph 059 (page 133)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device is configurable/readable by the I2C/AHB bridge. This IP is in charge of take an I2C/SPI access and (eventually) transform it into an AHB transaction, to allow the configuration/reading of the device using the ISPU.</w:t>
      </w:r>
    </w:p>
    <w:bookmarkEnd w:id="913"/>
    <w:bookmarkStart w:id="914" w:name="review-0052"/>
    <w:p>
      <w:pPr>
        <w:pStyle w:val="Heading3"/>
      </w:pPr>
      <w:r>
        <w:rPr>
          <w:lang w:val="en-US"/>
        </w:rPr>
        <w:t xml:space="preserve">REVIEW-0052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66"/>
        </w:numPr>
      </w:pPr>
      <w:r>
        <w:rPr>
          <w:lang w:val="en-US"/>
        </w:rPr>
        <w:t xml:space="preserve">artifacts/stage3_srs/descriptive_low_power_audit.csv:data-record:58</w:t>
      </w:r>
    </w:p>
    <w:p>
      <w:pPr>
        <w:pStyle w:val="FirstParagraph"/>
      </w:pPr>
      <w:r>
        <w:rPr>
          <w:b/>
          <w:bCs/>
          <w:lang w:val="en-US"/>
        </w:rPr>
        <w:t xml:space="preserve">Source references:</w:t>
      </w:r>
    </w:p>
    <w:p>
      <w:pPr>
        <w:pStyle w:val="Compact"/>
        <w:numPr>
          <w:ilvl w:val="0"/>
          <w:numId w:val="1867"/>
        </w:numPr>
      </w:pPr>
      <w:r>
        <w:rPr>
          <w:lang w:val="en-US"/>
        </w:rPr>
        <w:t xml:space="preserve">artifacts/stage3_srs/descriptive_low_power_audit.csv:data-record:58</w:t>
      </w:r>
    </w:p>
    <w:p>
      <w:pPr>
        <w:pStyle w:val="Compact"/>
        <w:numPr>
          <w:ilvl w:val="0"/>
          <w:numId w:val="1867"/>
        </w:numPr>
      </w:pPr>
      <w:r>
        <w:rPr>
          <w:lang w:val="en-US"/>
        </w:rPr>
        <w:t xml:space="preserve">Section 13.4.1 STBIO1 Register Map (under Section 13.4 STBIO1 Register Map), paragraph 009 (page 133)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AFE_BLOCK registers are accessible by I2C/SPI direct access and AHB interface, while the others are only by AHB.</w:t>
      </w:r>
    </w:p>
    <w:bookmarkEnd w:id="914"/>
    <w:bookmarkStart w:id="915" w:name="review-0053"/>
    <w:p>
      <w:pPr>
        <w:pStyle w:val="Heading3"/>
      </w:pPr>
      <w:r>
        <w:rPr>
          <w:lang w:val="en-US"/>
        </w:rPr>
        <w:t xml:space="preserve">REVIEW-0053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68"/>
        </w:numPr>
      </w:pPr>
      <w:r>
        <w:rPr>
          <w:lang w:val="en-US"/>
        </w:rPr>
        <w:t xml:space="preserve">artifacts/stage3_srs/descriptive_low_power_audit.csv:data-record:59</w:t>
      </w:r>
    </w:p>
    <w:p>
      <w:pPr>
        <w:pStyle w:val="FirstParagraph"/>
      </w:pPr>
      <w:r>
        <w:rPr>
          <w:b/>
          <w:bCs/>
          <w:lang w:val="en-US"/>
        </w:rPr>
        <w:t xml:space="preserve">Source references:</w:t>
      </w:r>
    </w:p>
    <w:p>
      <w:pPr>
        <w:pStyle w:val="Compact"/>
        <w:numPr>
          <w:ilvl w:val="0"/>
          <w:numId w:val="1869"/>
        </w:numPr>
      </w:pPr>
      <w:r>
        <w:rPr>
          <w:lang w:val="en-US"/>
        </w:rPr>
        <w:t xml:space="preserve">artifacts/stage3_srs/descriptive_low_power_audit.csv:data-record:59</w:t>
      </w:r>
    </w:p>
    <w:p>
      <w:pPr>
        <w:pStyle w:val="Compact"/>
        <w:numPr>
          <w:ilvl w:val="0"/>
          <w:numId w:val="1869"/>
        </w:numPr>
      </w:pPr>
      <w:r>
        <w:rPr>
          <w:lang w:val="en-US"/>
        </w:rPr>
        <w:t xml:space="preserve">Section 13.4.1 STBIO1 Register Map (under Section 13.4 STBIO1 Register Map), paragraph 011 (page 133)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I2C/SPI direct access mode is done by the HOST INTF port (I2C/SPI AHB) and the address of the AFE_BLOCK registers are arranged in 4 pages of 64 registers.</w:t>
      </w:r>
    </w:p>
    <w:bookmarkEnd w:id="915"/>
    <w:bookmarkStart w:id="916" w:name="review-0054"/>
    <w:p>
      <w:pPr>
        <w:pStyle w:val="Heading3"/>
      </w:pPr>
      <w:r>
        <w:rPr>
          <w:lang w:val="en-US"/>
        </w:rPr>
        <w:t xml:space="preserve">REVIEW-0054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70"/>
        </w:numPr>
      </w:pPr>
      <w:r>
        <w:rPr>
          <w:lang w:val="en-US"/>
        </w:rPr>
        <w:t xml:space="preserve">artifacts/stage3_srs/descriptive_low_power_audit.csv:data-record:60</w:t>
      </w:r>
    </w:p>
    <w:p>
      <w:pPr>
        <w:pStyle w:val="FirstParagraph"/>
      </w:pPr>
      <w:r>
        <w:rPr>
          <w:b/>
          <w:bCs/>
          <w:lang w:val="en-US"/>
        </w:rPr>
        <w:t xml:space="preserve">Source references:</w:t>
      </w:r>
    </w:p>
    <w:p>
      <w:pPr>
        <w:pStyle w:val="Compact"/>
        <w:numPr>
          <w:ilvl w:val="0"/>
          <w:numId w:val="1871"/>
        </w:numPr>
      </w:pPr>
      <w:r>
        <w:rPr>
          <w:lang w:val="en-US"/>
        </w:rPr>
        <w:t xml:space="preserve">artifacts/stage3_srs/descriptive_low_power_audit.csv:data-record:60</w:t>
      </w:r>
    </w:p>
    <w:p>
      <w:pPr>
        <w:pStyle w:val="Compact"/>
        <w:numPr>
          <w:ilvl w:val="0"/>
          <w:numId w:val="1871"/>
        </w:numPr>
      </w:pPr>
      <w:r>
        <w:rPr>
          <w:lang w:val="en-US"/>
        </w:rPr>
        <w:t xml:space="preserve">Section 2 AFE_BLOCK register R/W -&gt; Read/Write the AFE_BLOCK register with the address (under Section 13.4.1 STBIO1 Register Map), paragraph 025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enable AHB Access, it needs using I2C/SPI direct access mode, for: • First turn-on the LDO1V8 and the Fast-Ring Oscillator (set EN_LDO1V8 and EN_CLKF of VIREF_LDO1V8_CLK16M, see address in the Table 34).</w:t>
      </w:r>
    </w:p>
    <w:bookmarkEnd w:id="916"/>
    <w:bookmarkStart w:id="917" w:name="review-0055"/>
    <w:p>
      <w:pPr>
        <w:pStyle w:val="Heading3"/>
      </w:pPr>
      <w:r>
        <w:rPr>
          <w:lang w:val="en-US"/>
        </w:rPr>
        <w:t xml:space="preserve">REVIEW-0055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72"/>
        </w:numPr>
      </w:pPr>
      <w:r>
        <w:rPr>
          <w:lang w:val="en-US"/>
        </w:rPr>
        <w:t xml:space="preserve">artifacts/stage3_srs/descriptive_low_power_audit.csv:data-record:61</w:t>
      </w:r>
    </w:p>
    <w:p>
      <w:pPr>
        <w:pStyle w:val="FirstParagraph"/>
      </w:pPr>
      <w:r>
        <w:rPr>
          <w:b/>
          <w:bCs/>
          <w:lang w:val="en-US"/>
        </w:rPr>
        <w:t xml:space="preserve">Source references:</w:t>
      </w:r>
    </w:p>
    <w:p>
      <w:pPr>
        <w:pStyle w:val="Compact"/>
        <w:numPr>
          <w:ilvl w:val="0"/>
          <w:numId w:val="1873"/>
        </w:numPr>
      </w:pPr>
      <w:r>
        <w:rPr>
          <w:lang w:val="en-US"/>
        </w:rPr>
        <w:t xml:space="preserve">artifacts/stage3_srs/descriptive_low_power_audit.csv:data-record:61</w:t>
      </w:r>
    </w:p>
    <w:p>
      <w:pPr>
        <w:pStyle w:val="Compact"/>
        <w:numPr>
          <w:ilvl w:val="0"/>
          <w:numId w:val="1873"/>
        </w:numPr>
      </w:pPr>
      <w:r>
        <w:rPr>
          <w:lang w:val="en-US"/>
        </w:rPr>
        <w:t xml:space="preserve">Section 2 AFE_BLOCK register R/W -&gt; Read/Write the AFE_BLOCK register with the address (under Section 13.4.1 STBIO1 Register Map), paragraph 031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ow it's possible to configure the registers that are mapped on AHB_Interface as explained in the following example: • Run an I2C/SPI transaction, with the type of AHB access word/byte, at the address 0x59 (one of I2C/SPI Internal Configuration Registers).</w:t>
      </w:r>
    </w:p>
    <w:bookmarkEnd w:id="917"/>
    <w:bookmarkStart w:id="918" w:name="review-0056"/>
    <w:p>
      <w:pPr>
        <w:pStyle w:val="Heading3"/>
      </w:pPr>
      <w:r>
        <w:rPr>
          <w:lang w:val="en-US"/>
        </w:rPr>
        <w:t xml:space="preserve">REVIEW-0056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74"/>
        </w:numPr>
      </w:pPr>
      <w:r>
        <w:rPr>
          <w:lang w:val="en-US"/>
        </w:rPr>
        <w:t xml:space="preserve">artifacts/stage3_srs/descriptive_low_power_audit.csv:data-record:62</w:t>
      </w:r>
    </w:p>
    <w:p>
      <w:pPr>
        <w:pStyle w:val="FirstParagraph"/>
      </w:pPr>
      <w:r>
        <w:rPr>
          <w:b/>
          <w:bCs/>
          <w:lang w:val="en-US"/>
        </w:rPr>
        <w:t xml:space="preserve">Source references:</w:t>
      </w:r>
    </w:p>
    <w:p>
      <w:pPr>
        <w:pStyle w:val="Compact"/>
        <w:numPr>
          <w:ilvl w:val="0"/>
          <w:numId w:val="1875"/>
        </w:numPr>
      </w:pPr>
      <w:r>
        <w:rPr>
          <w:lang w:val="en-US"/>
        </w:rPr>
        <w:t xml:space="preserve">artifacts/stage3_srs/descriptive_low_power_audit.csv:data-record:62</w:t>
      </w:r>
    </w:p>
    <w:p>
      <w:pPr>
        <w:pStyle w:val="Compact"/>
        <w:numPr>
          <w:ilvl w:val="0"/>
          <w:numId w:val="1875"/>
        </w:numPr>
      </w:pPr>
      <w:r>
        <w:rPr>
          <w:lang w:val="en-US"/>
        </w:rPr>
        <w:t xml:space="preserve">Section 2 AFE_BLOCK register R/W -&gt; Read/Write the AFE_BLOCK register with the address (under Section 13.4.1 STBIO1 Register Map), paragraph 035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transaction, with the register address that you want to configure, at the address 0x50 (one of I2C/SPI Internal Configuration Registers), starting from the LSB. In other word, if you need to access at register VIREF_LDO1V8_CLK16M at AHB address</w:t>
      </w:r>
    </w:p>
    <w:bookmarkEnd w:id="918"/>
    <w:bookmarkStart w:id="919" w:name="review-0057"/>
    <w:p>
      <w:pPr>
        <w:pStyle w:val="Heading3"/>
      </w:pPr>
      <w:r>
        <w:rPr>
          <w:lang w:val="en-US"/>
        </w:rPr>
        <w:t xml:space="preserve">REVIEW-0057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76"/>
        </w:numPr>
      </w:pPr>
      <w:r>
        <w:rPr>
          <w:lang w:val="en-US"/>
        </w:rPr>
        <w:t xml:space="preserve">artifacts/stage3_srs/descriptive_low_power_audit.csv:data-record:63</w:t>
      </w:r>
    </w:p>
    <w:p>
      <w:pPr>
        <w:pStyle w:val="FirstParagraph"/>
      </w:pPr>
      <w:r>
        <w:rPr>
          <w:b/>
          <w:bCs/>
          <w:lang w:val="en-US"/>
        </w:rPr>
        <w:t xml:space="preserve">Source references:</w:t>
      </w:r>
    </w:p>
    <w:p>
      <w:pPr>
        <w:pStyle w:val="Compact"/>
        <w:numPr>
          <w:ilvl w:val="0"/>
          <w:numId w:val="1877"/>
        </w:numPr>
      </w:pPr>
      <w:r>
        <w:rPr>
          <w:lang w:val="en-US"/>
        </w:rPr>
        <w:t xml:space="preserve">artifacts/stage3_srs/descriptive_low_power_audit.csv:data-record:63</w:t>
      </w:r>
    </w:p>
    <w:p>
      <w:pPr>
        <w:pStyle w:val="Compact"/>
        <w:numPr>
          <w:ilvl w:val="0"/>
          <w:numId w:val="1877"/>
        </w:numPr>
      </w:pPr>
      <w:r>
        <w:rPr>
          <w:lang w:val="en-US"/>
        </w:rPr>
        <w:t xml:space="preserve">Section 2 AFE_BLOCK register R/W -&gt; Read/Write the AFE_BLOCK register with the address (under Section 13.4.1 STBIO1 Register Map), paragraph 036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other word, if you need to access at register VIREF_LDO1V8_CLK16M at AHB address 0x000C_00CF, you have to perform four I2C/SPI accesses to write: o At address 0x50 0xCF o At address 0x51 0x00 o At address 0x52 0x0C o At address 0x53 → 0x00 • Run an I2C/SPI write, of the new data, at address 0x60 (one of I2C/SPI Internal Configuration Registers).</w:t>
      </w:r>
    </w:p>
    <w:bookmarkEnd w:id="919"/>
    <w:bookmarkStart w:id="920" w:name="review-0058"/>
    <w:p>
      <w:pPr>
        <w:pStyle w:val="Heading3"/>
      </w:pPr>
      <w:r>
        <w:rPr>
          <w:lang w:val="en-US"/>
        </w:rPr>
        <w:t xml:space="preserve">REVIEW-0058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78"/>
        </w:numPr>
      </w:pPr>
      <w:r>
        <w:rPr>
          <w:lang w:val="en-US"/>
        </w:rPr>
        <w:t xml:space="preserve">artifacts/stage3_srs/descriptive_low_power_audit.csv:data-record:64</w:t>
      </w:r>
    </w:p>
    <w:p>
      <w:pPr>
        <w:pStyle w:val="FirstParagraph"/>
      </w:pPr>
      <w:r>
        <w:rPr>
          <w:b/>
          <w:bCs/>
          <w:lang w:val="en-US"/>
        </w:rPr>
        <w:t xml:space="preserve">Source references:</w:t>
      </w:r>
    </w:p>
    <w:p>
      <w:pPr>
        <w:pStyle w:val="Compact"/>
        <w:numPr>
          <w:ilvl w:val="0"/>
          <w:numId w:val="1879"/>
        </w:numPr>
      </w:pPr>
      <w:r>
        <w:rPr>
          <w:lang w:val="en-US"/>
        </w:rPr>
        <w:t xml:space="preserve">artifacts/stage3_srs/descriptive_low_power_audit.csv:data-record:64</w:t>
      </w:r>
    </w:p>
    <w:p>
      <w:pPr>
        <w:pStyle w:val="Compact"/>
        <w:numPr>
          <w:ilvl w:val="0"/>
          <w:numId w:val="1879"/>
        </w:numPr>
      </w:pPr>
      <w:r>
        <w:rPr>
          <w:lang w:val="en-US"/>
        </w:rPr>
        <w:t xml:space="preserve">Section 2 AFE_BLOCK register R/W -&gt; Read/Write the AFE_BLOCK register with the address (under Section 13.4.1 STBIO1 Register Map), paragraph 046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read transition, with the number of byte that you read, at address 0x68 (one of I2C/SPI Internal Configuration Registers).</w:t>
      </w:r>
    </w:p>
    <w:bookmarkEnd w:id="920"/>
    <w:bookmarkStart w:id="921" w:name="review-0059"/>
    <w:p>
      <w:pPr>
        <w:pStyle w:val="Heading3"/>
      </w:pPr>
      <w:r>
        <w:rPr>
          <w:lang w:val="en-US"/>
        </w:rPr>
        <w:t xml:space="preserve">REVIEW-0059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80"/>
        </w:numPr>
      </w:pPr>
      <w:r>
        <w:rPr>
          <w:lang w:val="en-US"/>
        </w:rPr>
        <w:t xml:space="preserve">artifacts/stage3_srs/descriptive_low_power_audit.csv:data-record:65</w:t>
      </w:r>
    </w:p>
    <w:p>
      <w:pPr>
        <w:pStyle w:val="FirstParagraph"/>
      </w:pPr>
      <w:r>
        <w:rPr>
          <w:b/>
          <w:bCs/>
          <w:lang w:val="en-US"/>
        </w:rPr>
        <w:t xml:space="preserve">Source references:</w:t>
      </w:r>
    </w:p>
    <w:p>
      <w:pPr>
        <w:pStyle w:val="Compact"/>
        <w:numPr>
          <w:ilvl w:val="0"/>
          <w:numId w:val="1881"/>
        </w:numPr>
      </w:pPr>
      <w:r>
        <w:rPr>
          <w:lang w:val="en-US"/>
        </w:rPr>
        <w:t xml:space="preserve">artifacts/stage3_srs/descriptive_low_power_audit.csv:data-record:65</w:t>
      </w:r>
    </w:p>
    <w:p>
      <w:pPr>
        <w:pStyle w:val="Compact"/>
        <w:numPr>
          <w:ilvl w:val="0"/>
          <w:numId w:val="1881"/>
        </w:numPr>
      </w:pPr>
      <w:r>
        <w:rPr>
          <w:lang w:val="en-US"/>
        </w:rPr>
        <w:t xml:space="preserve">Section 13.4.1 STBIO1 Register Map (under Section 13.4 STBIO1 Register Map), paragraph 003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only registers that are accessible also by an I2C/SPI direct access, are the ones of the AFE BLOCK section.</w:t>
      </w:r>
    </w:p>
    <w:bookmarkEnd w:id="921"/>
    <w:bookmarkStart w:id="922" w:name="review-0060"/>
    <w:p>
      <w:pPr>
        <w:pStyle w:val="Heading3"/>
      </w:pPr>
      <w:r>
        <w:rPr>
          <w:lang w:val="en-US"/>
        </w:rPr>
        <w:t xml:space="preserve">REVIEW-0060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82"/>
        </w:numPr>
      </w:pPr>
      <w:r>
        <w:rPr>
          <w:lang w:val="en-US"/>
        </w:rPr>
        <w:t xml:space="preserve">artifacts/stage3_srs/descriptive_low_power_audit.csv:data-record:66</w:t>
      </w:r>
    </w:p>
    <w:p>
      <w:pPr>
        <w:pStyle w:val="FirstParagraph"/>
      </w:pPr>
      <w:r>
        <w:rPr>
          <w:b/>
          <w:bCs/>
          <w:lang w:val="en-US"/>
        </w:rPr>
        <w:t xml:space="preserve">Source references:</w:t>
      </w:r>
    </w:p>
    <w:p>
      <w:pPr>
        <w:pStyle w:val="Compact"/>
        <w:numPr>
          <w:ilvl w:val="0"/>
          <w:numId w:val="1883"/>
        </w:numPr>
      </w:pPr>
      <w:r>
        <w:rPr>
          <w:lang w:val="en-US"/>
        </w:rPr>
        <w:t xml:space="preserve">artifacts/stage3_srs/descriptive_low_power_audit.csv:data-record:66</w:t>
      </w:r>
    </w:p>
    <w:p>
      <w:pPr>
        <w:pStyle w:val="Compact"/>
        <w:numPr>
          <w:ilvl w:val="0"/>
          <w:numId w:val="1883"/>
        </w:numPr>
      </w:pPr>
      <w:r>
        <w:rPr>
          <w:lang w:val="en-US"/>
        </w:rPr>
        <w:t xml:space="preserve">Section 13.4.1 STBIO1 Register Map (under Section 13.4 STBIO1 Register Map), paragraph 006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I2C/SPI direct access mode is done by the HOST INTF port (I2C/SPI AHB) and the address of the AFE_BLOCK registers are arranged in 4 pages of 64 registers (Table 24).</w:t>
      </w:r>
    </w:p>
    <w:bookmarkEnd w:id="922"/>
    <w:bookmarkStart w:id="923" w:name="review-0061"/>
    <w:p>
      <w:pPr>
        <w:pStyle w:val="Heading3"/>
      </w:pPr>
      <w:r>
        <w:rPr>
          <w:lang w:val="en-US"/>
        </w:rPr>
        <w:t xml:space="preserve">REVIEW-0061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84"/>
        </w:numPr>
      </w:pPr>
      <w:r>
        <w:rPr>
          <w:lang w:val="en-US"/>
        </w:rPr>
        <w:t xml:space="preserve">artifacts/stage3_srs/descriptive_low_power_audit.csv:data-record:67</w:t>
      </w:r>
    </w:p>
    <w:p>
      <w:pPr>
        <w:pStyle w:val="FirstParagraph"/>
      </w:pPr>
      <w:r>
        <w:rPr>
          <w:b/>
          <w:bCs/>
          <w:lang w:val="en-US"/>
        </w:rPr>
        <w:t xml:space="preserve">Source references:</w:t>
      </w:r>
    </w:p>
    <w:p>
      <w:pPr>
        <w:pStyle w:val="Compact"/>
        <w:numPr>
          <w:ilvl w:val="0"/>
          <w:numId w:val="1885"/>
        </w:numPr>
      </w:pPr>
      <w:r>
        <w:rPr>
          <w:lang w:val="en-US"/>
        </w:rPr>
        <w:t xml:space="preserve">artifacts/stage3_srs/descriptive_low_power_audit.csv:data-record:67</w:t>
      </w:r>
    </w:p>
    <w:p>
      <w:pPr>
        <w:pStyle w:val="Compact"/>
        <w:numPr>
          <w:ilvl w:val="0"/>
          <w:numId w:val="1885"/>
        </w:numPr>
      </w:pPr>
      <w:r>
        <w:rPr>
          <w:lang w:val="en-US"/>
        </w:rPr>
        <w:t xml:space="preserve">Section 13.4.1 STBIO1 Register Map (under Section 13.4 STBIO1 Register Map), paragraph 005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reach a very Low-Power consumption, the AHB interface is disabled as default.</w:t>
      </w:r>
    </w:p>
    <w:bookmarkEnd w:id="923"/>
    <w:bookmarkStart w:id="924" w:name="review-0062"/>
    <w:p>
      <w:pPr>
        <w:pStyle w:val="Heading3"/>
      </w:pPr>
      <w:r>
        <w:rPr>
          <w:lang w:val="en-US"/>
        </w:rPr>
        <w:t xml:space="preserve">REVIEW-0062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86"/>
        </w:numPr>
      </w:pPr>
      <w:r>
        <w:rPr>
          <w:lang w:val="en-US"/>
        </w:rPr>
        <w:t xml:space="preserve">artifacts/stage3_srs/descriptive_low_power_audit.csv:data-record:68</w:t>
      </w:r>
    </w:p>
    <w:p>
      <w:pPr>
        <w:pStyle w:val="FirstParagraph"/>
      </w:pPr>
      <w:r>
        <w:rPr>
          <w:b/>
          <w:bCs/>
          <w:lang w:val="en-US"/>
        </w:rPr>
        <w:t xml:space="preserve">Source references:</w:t>
      </w:r>
    </w:p>
    <w:p>
      <w:pPr>
        <w:pStyle w:val="Compact"/>
        <w:numPr>
          <w:ilvl w:val="0"/>
          <w:numId w:val="1887"/>
        </w:numPr>
      </w:pPr>
      <w:r>
        <w:rPr>
          <w:lang w:val="en-US"/>
        </w:rPr>
        <w:t xml:space="preserve">artifacts/stage3_srs/descriptive_low_power_audit.csv:data-record:68</w:t>
      </w:r>
    </w:p>
    <w:p>
      <w:pPr>
        <w:pStyle w:val="Compact"/>
        <w:numPr>
          <w:ilvl w:val="0"/>
          <w:numId w:val="1887"/>
        </w:numPr>
      </w:pPr>
      <w:r>
        <w:rPr>
          <w:lang w:val="en-US"/>
        </w:rPr>
        <w:t xml:space="preserve">Section 2 AFE_BLOCK register R/W -&gt; Read/Write the AFE_BLOCK register with the address, paragraph 003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transaction with the data that you want to read, at address loaded into the previous step, at the address 0x70 (one of I2C/SPI Internal Configuration Registers).</w:t>
      </w:r>
    </w:p>
    <w:bookmarkEnd w:id="924"/>
    <w:bookmarkStart w:id="925" w:name="review-0063"/>
    <w:p>
      <w:pPr>
        <w:pStyle w:val="Heading3"/>
      </w:pPr>
      <w:r>
        <w:rPr>
          <w:lang w:val="en-US"/>
        </w:rPr>
        <w:t xml:space="preserve">REVIEW-0063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88"/>
        </w:numPr>
      </w:pPr>
      <w:r>
        <w:rPr>
          <w:lang w:val="en-US"/>
        </w:rPr>
        <w:t xml:space="preserve">artifacts/stage3_srs/descriptive_low_power_audit.csv:data-record:69</w:t>
      </w:r>
    </w:p>
    <w:p>
      <w:pPr>
        <w:pStyle w:val="FirstParagraph"/>
      </w:pPr>
      <w:r>
        <w:rPr>
          <w:b/>
          <w:bCs/>
          <w:lang w:val="en-US"/>
        </w:rPr>
        <w:t xml:space="preserve">Source references:</w:t>
      </w:r>
    </w:p>
    <w:p>
      <w:pPr>
        <w:pStyle w:val="Compact"/>
        <w:numPr>
          <w:ilvl w:val="0"/>
          <w:numId w:val="1889"/>
        </w:numPr>
      </w:pPr>
      <w:r>
        <w:rPr>
          <w:lang w:val="en-US"/>
        </w:rPr>
        <w:t xml:space="preserve">artifacts/stage3_srs/descriptive_low_power_audit.csv:data-record:69</w:t>
      </w:r>
    </w:p>
    <w:p>
      <w:pPr>
        <w:pStyle w:val="Compact"/>
        <w:numPr>
          <w:ilvl w:val="0"/>
          <w:numId w:val="1889"/>
        </w:numPr>
      </w:pPr>
      <w:r>
        <w:rPr>
          <w:lang w:val="en-US"/>
        </w:rPr>
        <w:t xml:space="preserve">Section 2 AFE_BLOCK register R/W -&gt; Read/Write the AFE_BLOCK register with the address, paragraph 006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bookmarkEnd w:id="925"/>
    <w:bookmarkStart w:id="926" w:name="review-0064"/>
    <w:p>
      <w:pPr>
        <w:pStyle w:val="Heading3"/>
      </w:pPr>
      <w:r>
        <w:rPr>
          <w:lang w:val="en-US"/>
        </w:rPr>
        <w:t xml:space="preserve">REVIEW-0064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90"/>
        </w:numPr>
      </w:pPr>
      <w:r>
        <w:rPr>
          <w:lang w:val="en-US"/>
        </w:rPr>
        <w:t xml:space="preserve">artifacts/stage3_srs/descriptive_low_power_audit.csv:data-record:70</w:t>
      </w:r>
    </w:p>
    <w:p>
      <w:pPr>
        <w:pStyle w:val="FirstParagraph"/>
      </w:pPr>
      <w:r>
        <w:rPr>
          <w:b/>
          <w:bCs/>
          <w:lang w:val="en-US"/>
        </w:rPr>
        <w:t xml:space="preserve">Source references:</w:t>
      </w:r>
    </w:p>
    <w:p>
      <w:pPr>
        <w:pStyle w:val="Compact"/>
        <w:numPr>
          <w:ilvl w:val="0"/>
          <w:numId w:val="1891"/>
        </w:numPr>
      </w:pPr>
      <w:r>
        <w:rPr>
          <w:lang w:val="en-US"/>
        </w:rPr>
        <w:t xml:space="preserve">artifacts/stage3_srs/descriptive_low_power_audit.csv:data-record:70</w:t>
      </w:r>
    </w:p>
    <w:p>
      <w:pPr>
        <w:pStyle w:val="Compact"/>
        <w:numPr>
          <w:ilvl w:val="0"/>
          <w:numId w:val="1891"/>
        </w:numPr>
      </w:pPr>
      <w:r>
        <w:rPr>
          <w:lang w:val="en-US"/>
        </w:rPr>
        <w:t xml:space="preserve">Section 2 AFE_BLOCK register R/W -&gt; Read/Write the AFE_BLOCK register with the address, paragraph 012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procedure is useful when you are thinking of configuring the STBIO1 by ISPU (with a code previously charged in code memory), leaving to host interface (I2C/SPI) the rule to collect the data from FIFO after AFE sampling and processing phases.</w:t>
      </w:r>
    </w:p>
    <w:bookmarkEnd w:id="926"/>
    <w:bookmarkStart w:id="927" w:name="review-0065"/>
    <w:p>
      <w:pPr>
        <w:pStyle w:val="Heading3"/>
      </w:pPr>
      <w:r>
        <w:rPr>
          <w:lang w:val="en-US"/>
        </w:rPr>
        <w:t xml:space="preserve">REVIEW-0065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92"/>
        </w:numPr>
      </w:pPr>
      <w:r>
        <w:rPr>
          <w:lang w:val="en-US"/>
        </w:rPr>
        <w:t xml:space="preserve">artifacts/stage3_srs/descriptive_low_power_audit.csv:data-record:71</w:t>
      </w:r>
    </w:p>
    <w:p>
      <w:pPr>
        <w:pStyle w:val="FirstParagraph"/>
      </w:pPr>
      <w:r>
        <w:rPr>
          <w:b/>
          <w:bCs/>
          <w:lang w:val="en-US"/>
        </w:rPr>
        <w:t xml:space="preserve">Source references:</w:t>
      </w:r>
    </w:p>
    <w:p>
      <w:pPr>
        <w:pStyle w:val="Compact"/>
        <w:numPr>
          <w:ilvl w:val="0"/>
          <w:numId w:val="1893"/>
        </w:numPr>
      </w:pPr>
      <w:r>
        <w:rPr>
          <w:lang w:val="en-US"/>
        </w:rPr>
        <w:t xml:space="preserve">artifacts/stage3_srs/descriptive_low_power_audit.csv:data-record:71</w:t>
      </w:r>
    </w:p>
    <w:p>
      <w:pPr>
        <w:pStyle w:val="Compact"/>
        <w:numPr>
          <w:ilvl w:val="0"/>
          <w:numId w:val="1893"/>
        </w:numPr>
      </w:pPr>
      <w:r>
        <w:rPr>
          <w:lang w:val="en-US"/>
        </w:rPr>
        <w:t xml:space="preserve">Section 15.2 Configuration Phase (under Section 15 Measurement Cycle Examples), paragraph 005 (page 147)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start and the end of a Measurement Cycle is selected by the writing of the dedicated register as described in following examples.</w:t>
      </w:r>
    </w:p>
    <w:bookmarkEnd w:id="927"/>
    <w:bookmarkStart w:id="928" w:name="review-0066"/>
    <w:p>
      <w:pPr>
        <w:pStyle w:val="Heading3"/>
      </w:pPr>
      <w:r>
        <w:rPr>
          <w:lang w:val="en-US"/>
        </w:rPr>
        <w:t xml:space="preserve">REVIEW-0066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94"/>
        </w:numPr>
      </w:pPr>
      <w:r>
        <w:rPr>
          <w:lang w:val="en-US"/>
        </w:rPr>
        <w:t xml:space="preserve">artifacts/stage3_srs/descriptive_low_power_audit.csv:data-record:72</w:t>
      </w:r>
    </w:p>
    <w:p>
      <w:pPr>
        <w:pStyle w:val="FirstParagraph"/>
      </w:pPr>
      <w:r>
        <w:rPr>
          <w:b/>
          <w:bCs/>
          <w:lang w:val="en-US"/>
        </w:rPr>
        <w:t xml:space="preserve">Source references:</w:t>
      </w:r>
    </w:p>
    <w:p>
      <w:pPr>
        <w:pStyle w:val="Compact"/>
        <w:numPr>
          <w:ilvl w:val="0"/>
          <w:numId w:val="1895"/>
        </w:numPr>
      </w:pPr>
      <w:r>
        <w:rPr>
          <w:lang w:val="en-US"/>
        </w:rPr>
        <w:t xml:space="preserve">artifacts/stage3_srs/descriptive_low_power_audit.csv:data-record:72</w:t>
      </w:r>
    </w:p>
    <w:p>
      <w:pPr>
        <w:pStyle w:val="Compact"/>
        <w:numPr>
          <w:ilvl w:val="0"/>
          <w:numId w:val="1895"/>
        </w:numPr>
      </w:pPr>
      <w:r>
        <w:rPr>
          <w:lang w:val="en-US"/>
        </w:rPr>
        <w:t xml:space="preserve">Section 15.3.1 ECG Only (under Section 15.3 Measurement Cycle), paragraph 004 (page 148)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w:t>
      </w:r>
    </w:p>
    <w:bookmarkEnd w:id="928"/>
    <w:bookmarkStart w:id="929" w:name="review-0067"/>
    <w:p>
      <w:pPr>
        <w:pStyle w:val="Heading3"/>
      </w:pPr>
      <w:r>
        <w:rPr>
          <w:lang w:val="en-US"/>
        </w:rPr>
        <w:t xml:space="preserve">REVIEW-0067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96"/>
        </w:numPr>
      </w:pPr>
      <w:r>
        <w:rPr>
          <w:lang w:val="en-US"/>
        </w:rPr>
        <w:t xml:space="preserve">artifacts/stage3_srs/descriptive_low_power_audit.csv:data-record:73</w:t>
      </w:r>
    </w:p>
    <w:p>
      <w:pPr>
        <w:pStyle w:val="FirstParagraph"/>
      </w:pPr>
      <w:r>
        <w:rPr>
          <w:b/>
          <w:bCs/>
          <w:lang w:val="en-US"/>
        </w:rPr>
        <w:t xml:space="preserve">Source references:</w:t>
      </w:r>
    </w:p>
    <w:p>
      <w:pPr>
        <w:pStyle w:val="Compact"/>
        <w:numPr>
          <w:ilvl w:val="0"/>
          <w:numId w:val="1897"/>
        </w:numPr>
      </w:pPr>
      <w:r>
        <w:rPr>
          <w:lang w:val="en-US"/>
        </w:rPr>
        <w:t xml:space="preserve">artifacts/stage3_srs/descriptive_low_power_audit.csv:data-record:73</w:t>
      </w:r>
    </w:p>
    <w:p>
      <w:pPr>
        <w:pStyle w:val="Compact"/>
        <w:numPr>
          <w:ilvl w:val="0"/>
          <w:numId w:val="1897"/>
        </w:numPr>
      </w:pPr>
      <w:r>
        <w:rPr>
          <w:lang w:val="en-US"/>
        </w:rPr>
        <w:t xml:space="preserve">Section 15.3.2 ECG and BIA (under Section 15.3 Measurement Cycle), paragraph 007 (page 150)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 and four averaged BIA data which are BIA_AC_P, BIA_DC_P, BIA_AC_Q and BIA_DC_Q.</w:t>
      </w:r>
    </w:p>
    <w:bookmarkEnd w:id="929"/>
    <w:bookmarkStart w:id="930" w:name="review-0068"/>
    <w:p>
      <w:pPr>
        <w:pStyle w:val="Heading3"/>
      </w:pPr>
      <w:r>
        <w:rPr>
          <w:lang w:val="en-US"/>
        </w:rPr>
        <w:t xml:space="preserve">REVIEW-0068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898"/>
        </w:numPr>
      </w:pPr>
      <w:r>
        <w:rPr>
          <w:lang w:val="en-US"/>
        </w:rPr>
        <w:t xml:space="preserve">artifacts/stage3_srs/descriptive_low_power_audit.csv:data-record:74</w:t>
      </w:r>
    </w:p>
    <w:p>
      <w:pPr>
        <w:pStyle w:val="FirstParagraph"/>
      </w:pPr>
      <w:r>
        <w:rPr>
          <w:b/>
          <w:bCs/>
          <w:lang w:val="en-US"/>
        </w:rPr>
        <w:t xml:space="preserve">Source references:</w:t>
      </w:r>
    </w:p>
    <w:p>
      <w:pPr>
        <w:pStyle w:val="Compact"/>
        <w:numPr>
          <w:ilvl w:val="0"/>
          <w:numId w:val="1899"/>
        </w:numPr>
      </w:pPr>
      <w:r>
        <w:rPr>
          <w:lang w:val="en-US"/>
        </w:rPr>
        <w:t xml:space="preserve">artifacts/stage3_srs/descriptive_low_power_audit.csv:data-record:74</w:t>
      </w:r>
    </w:p>
    <w:p>
      <w:pPr>
        <w:pStyle w:val="Compact"/>
        <w:numPr>
          <w:ilvl w:val="0"/>
          <w:numId w:val="1899"/>
        </w:numPr>
      </w:pPr>
      <w:r>
        <w:rPr>
          <w:lang w:val="en-US"/>
        </w:rPr>
        <w:t xml:space="preserve">Section 15.3.3 PPG Only (under Section 15.3 Measurement Cycle), paragraph 006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a number of PPG DATA according to user configuration.</w:t>
      </w:r>
    </w:p>
    <w:bookmarkEnd w:id="930"/>
    <w:bookmarkStart w:id="931" w:name="review-0069"/>
    <w:p>
      <w:pPr>
        <w:pStyle w:val="Heading3"/>
      </w:pPr>
      <w:r>
        <w:rPr>
          <w:lang w:val="en-US"/>
        </w:rPr>
        <w:t xml:space="preserve">REVIEW-0069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00"/>
        </w:numPr>
      </w:pPr>
      <w:r>
        <w:rPr>
          <w:lang w:val="en-US"/>
        </w:rPr>
        <w:t xml:space="preserve">artifacts/stage3_srs/descriptive_low_power_audit.csv:data-record:75</w:t>
      </w:r>
    </w:p>
    <w:p>
      <w:pPr>
        <w:pStyle w:val="FirstParagraph"/>
      </w:pPr>
      <w:r>
        <w:rPr>
          <w:b/>
          <w:bCs/>
          <w:lang w:val="en-US"/>
        </w:rPr>
        <w:t xml:space="preserve">Source references:</w:t>
      </w:r>
    </w:p>
    <w:p>
      <w:pPr>
        <w:pStyle w:val="Compact"/>
        <w:numPr>
          <w:ilvl w:val="0"/>
          <w:numId w:val="1901"/>
        </w:numPr>
      </w:pPr>
      <w:r>
        <w:rPr>
          <w:lang w:val="en-US"/>
        </w:rPr>
        <w:t xml:space="preserve">artifacts/stage3_srs/descriptive_low_power_audit.csv:data-record:75</w:t>
      </w:r>
    </w:p>
    <w:p>
      <w:pPr>
        <w:pStyle w:val="Compact"/>
        <w:numPr>
          <w:ilvl w:val="0"/>
          <w:numId w:val="1901"/>
        </w:numPr>
      </w:pPr>
      <w:r>
        <w:rPr>
          <w:lang w:val="en-US"/>
        </w:rPr>
        <w:t xml:space="preserve">Section 17.2.2 MBIST Controller (under Section 17.2 Memory BIST Architecture), paragraph 047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user BIST control is done through the controller.</w:t>
      </w:r>
    </w:p>
    <w:bookmarkEnd w:id="931"/>
    <w:bookmarkStart w:id="932" w:name="review-0070"/>
    <w:p>
      <w:pPr>
        <w:pStyle w:val="Heading3"/>
      </w:pPr>
      <w:r>
        <w:rPr>
          <w:lang w:val="en-US"/>
        </w:rPr>
        <w:t xml:space="preserve">REVIEW-0070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02"/>
        </w:numPr>
      </w:pPr>
      <w:r>
        <w:rPr>
          <w:lang w:val="en-US"/>
        </w:rPr>
        <w:t xml:space="preserve">artifacts/stage3_srs/descriptive_low_power_audit.csv:data-record:76</w:t>
      </w:r>
    </w:p>
    <w:p>
      <w:pPr>
        <w:pStyle w:val="FirstParagraph"/>
      </w:pPr>
      <w:r>
        <w:rPr>
          <w:b/>
          <w:bCs/>
          <w:lang w:val="en-US"/>
        </w:rPr>
        <w:t xml:space="preserve">Source references:</w:t>
      </w:r>
    </w:p>
    <w:p>
      <w:pPr>
        <w:pStyle w:val="Compact"/>
        <w:numPr>
          <w:ilvl w:val="0"/>
          <w:numId w:val="1903"/>
        </w:numPr>
      </w:pPr>
      <w:r>
        <w:rPr>
          <w:lang w:val="en-US"/>
        </w:rPr>
        <w:t xml:space="preserve">artifacts/stage3_srs/descriptive_low_power_audit.csv:data-record:76</w:t>
      </w:r>
    </w:p>
    <w:p>
      <w:pPr>
        <w:pStyle w:val="Compact"/>
        <w:numPr>
          <w:ilvl w:val="0"/>
          <w:numId w:val="1903"/>
        </w:numPr>
      </w:pPr>
      <w:r>
        <w:rPr>
          <w:lang w:val="en-US"/>
        </w:rPr>
        <w:t xml:space="preserve">Section 17.2.2 MBIST Controller (under Section 17.2 Memory BIST Architecture), paragraph 048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through the controller. The controller controls various testing and reporting activities of the memory test. It allows various mode selections and programs the pre-stored synthesized</w:t>
      </w:r>
    </w:p>
    <w:bookmarkEnd w:id="932"/>
    <w:bookmarkStart w:id="933" w:name="review-0071"/>
    <w:p>
      <w:pPr>
        <w:pStyle w:val="Heading3"/>
      </w:pPr>
      <w:r>
        <w:rPr>
          <w:lang w:val="en-US"/>
        </w:rPr>
        <w:t xml:space="preserve">REVIEW-0071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04"/>
        </w:numPr>
      </w:pPr>
      <w:r>
        <w:rPr>
          <w:lang w:val="en-US"/>
        </w:rPr>
        <w:t xml:space="preserve">artifacts/stage3_srs/descriptive_low_power_audit.csv:data-record:77</w:t>
      </w:r>
    </w:p>
    <w:p>
      <w:pPr>
        <w:pStyle w:val="FirstParagraph"/>
      </w:pPr>
      <w:r>
        <w:rPr>
          <w:b/>
          <w:bCs/>
          <w:lang w:val="en-US"/>
        </w:rPr>
        <w:t xml:space="preserve">Source references:</w:t>
      </w:r>
    </w:p>
    <w:p>
      <w:pPr>
        <w:pStyle w:val="Compact"/>
        <w:numPr>
          <w:ilvl w:val="0"/>
          <w:numId w:val="1905"/>
        </w:numPr>
      </w:pPr>
      <w:r>
        <w:rPr>
          <w:lang w:val="en-US"/>
        </w:rPr>
        <w:t xml:space="preserve">artifacts/stage3_srs/descriptive_low_power_audit.csv:data-record:77</w:t>
      </w:r>
    </w:p>
    <w:p>
      <w:pPr>
        <w:pStyle w:val="Compact"/>
        <w:numPr>
          <w:ilvl w:val="0"/>
          <w:numId w:val="1905"/>
        </w:numPr>
      </w:pPr>
      <w:r>
        <w:rPr>
          <w:lang w:val="en-US"/>
        </w:rPr>
        <w:t xml:space="preserve">Section 17.2.2 MBIST Controller (under Section 17.2 Memory BIST Architecture), paragraph 049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allows various mode selections and programs the pre-stored synthesized algorithms instructions into collars attached to it.</w:t>
      </w:r>
    </w:p>
    <w:bookmarkEnd w:id="933"/>
    <w:bookmarkStart w:id="934" w:name="review-0072"/>
    <w:p>
      <w:pPr>
        <w:pStyle w:val="Heading3"/>
      </w:pPr>
      <w:r>
        <w:rPr>
          <w:lang w:val="en-US"/>
        </w:rPr>
        <w:t xml:space="preserve">REVIEW-0072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06"/>
        </w:numPr>
      </w:pPr>
      <w:r>
        <w:rPr>
          <w:lang w:val="en-US"/>
        </w:rPr>
        <w:t xml:space="preserve">artifacts/stage3_srs/descriptive_low_power_audit.csv:data-record:78</w:t>
      </w:r>
    </w:p>
    <w:p>
      <w:pPr>
        <w:pStyle w:val="FirstParagraph"/>
      </w:pPr>
      <w:r>
        <w:rPr>
          <w:b/>
          <w:bCs/>
          <w:lang w:val="en-US"/>
        </w:rPr>
        <w:t xml:space="preserve">Source references:</w:t>
      </w:r>
    </w:p>
    <w:p>
      <w:pPr>
        <w:pStyle w:val="Compact"/>
        <w:numPr>
          <w:ilvl w:val="0"/>
          <w:numId w:val="1907"/>
        </w:numPr>
      </w:pPr>
      <w:r>
        <w:rPr>
          <w:lang w:val="en-US"/>
        </w:rPr>
        <w:t xml:space="preserve">artifacts/stage3_srs/descriptive_low_power_audit.csv:data-record:78</w:t>
      </w:r>
    </w:p>
    <w:p>
      <w:pPr>
        <w:pStyle w:val="Compact"/>
        <w:numPr>
          <w:ilvl w:val="0"/>
          <w:numId w:val="1907"/>
        </w:numPr>
      </w:pPr>
      <w:r>
        <w:rPr>
          <w:lang w:val="en-US"/>
        </w:rPr>
        <w:t xml:space="preserve">Section 17.2.2 MBIST Controller (under Section 17.2 Memory BIST Architecture), paragraph 059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includes a TAP controller, a 7-bit instruction register, three test data registers, and the bypass register.</w:t>
      </w:r>
    </w:p>
    <w:bookmarkEnd w:id="934"/>
    <w:bookmarkStart w:id="935" w:name="review-0073"/>
    <w:p>
      <w:pPr>
        <w:pStyle w:val="Heading3"/>
      </w:pPr>
      <w:r>
        <w:rPr>
          <w:lang w:val="en-US"/>
        </w:rPr>
        <w:t xml:space="preserve">REVIEW-0073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08"/>
        </w:numPr>
      </w:pPr>
      <w:r>
        <w:rPr>
          <w:lang w:val="en-US"/>
        </w:rPr>
        <w:t xml:space="preserve">artifacts/stage3_srs/descriptive_low_power_audit.csv:data-record:79</w:t>
      </w:r>
    </w:p>
    <w:p>
      <w:pPr>
        <w:pStyle w:val="FirstParagraph"/>
      </w:pPr>
      <w:r>
        <w:rPr>
          <w:b/>
          <w:bCs/>
          <w:lang w:val="en-US"/>
        </w:rPr>
        <w:t xml:space="preserve">Source references:</w:t>
      </w:r>
    </w:p>
    <w:p>
      <w:pPr>
        <w:pStyle w:val="Compact"/>
        <w:numPr>
          <w:ilvl w:val="0"/>
          <w:numId w:val="1909"/>
        </w:numPr>
      </w:pPr>
      <w:r>
        <w:rPr>
          <w:lang w:val="en-US"/>
        </w:rPr>
        <w:t xml:space="preserve">artifacts/stage3_srs/descriptive_low_power_audit.csv:data-record:79</w:t>
      </w:r>
    </w:p>
    <w:p>
      <w:pPr>
        <w:pStyle w:val="Compact"/>
        <w:numPr>
          <w:ilvl w:val="0"/>
          <w:numId w:val="1909"/>
        </w:numPr>
      </w:pPr>
      <w:r>
        <w:rPr>
          <w:lang w:val="en-US"/>
        </w:rPr>
        <w:t xml:space="preserve">Section 17.2 Memory BIST Architecture (under Section 17 BIST), paragraph 037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BIST solution consists of memory-wrapper “collar” and common master “controller” and an IEEE 1149.1 compliant Test Access Port (TAP).</w:t>
      </w:r>
    </w:p>
    <w:bookmarkEnd w:id="935"/>
    <w:bookmarkStart w:id="936" w:name="review-0074"/>
    <w:p>
      <w:pPr>
        <w:pStyle w:val="Heading3"/>
      </w:pPr>
      <w:r>
        <w:rPr>
          <w:lang w:val="en-US"/>
        </w:rPr>
        <w:t xml:space="preserve">REVIEW-0074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10"/>
        </w:numPr>
      </w:pPr>
      <w:r>
        <w:rPr>
          <w:lang w:val="en-US"/>
        </w:rPr>
        <w:t xml:space="preserve">artifacts/stage3_srs/descriptive_low_power_audit.csv:data-record:80</w:t>
      </w:r>
    </w:p>
    <w:p>
      <w:pPr>
        <w:pStyle w:val="FirstParagraph"/>
      </w:pPr>
      <w:r>
        <w:rPr>
          <w:b/>
          <w:bCs/>
          <w:lang w:val="en-US"/>
        </w:rPr>
        <w:t xml:space="preserve">Source references:</w:t>
      </w:r>
    </w:p>
    <w:p>
      <w:pPr>
        <w:pStyle w:val="Compact"/>
        <w:numPr>
          <w:ilvl w:val="0"/>
          <w:numId w:val="1911"/>
        </w:numPr>
      </w:pPr>
      <w:r>
        <w:rPr>
          <w:lang w:val="en-US"/>
        </w:rPr>
        <w:t xml:space="preserve">artifacts/stage3_srs/descriptive_low_power_audit.csv:data-record:80</w:t>
      </w:r>
    </w:p>
    <w:p>
      <w:pPr>
        <w:pStyle w:val="Compact"/>
        <w:numPr>
          <w:ilvl w:val="0"/>
          <w:numId w:val="1911"/>
        </w:numPr>
      </w:pPr>
      <w:r>
        <w:rPr>
          <w:lang w:val="en-US"/>
        </w:rPr>
        <w:t xml:space="preserve">Section 17.2.1 MBIST Collar (under Section 17.2 Memory BIST Architecture), paragraph 043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After testing it reports the execution status to the controller and manages all the BIST status, diagnosis, repair information and debug data. The collar also provides support for testing multiple</w:t>
      </w:r>
    </w:p>
    <w:bookmarkEnd w:id="936"/>
    <w:bookmarkStart w:id="937" w:name="review-0075"/>
    <w:p>
      <w:pPr>
        <w:pStyle w:val="Heading3"/>
      </w:pPr>
      <w:r>
        <w:rPr>
          <w:lang w:val="en-US"/>
        </w:rPr>
        <w:t xml:space="preserve">REVIEW-0075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12"/>
        </w:numPr>
      </w:pPr>
      <w:r>
        <w:rPr>
          <w:lang w:val="en-US"/>
        </w:rPr>
        <w:t xml:space="preserve">artifacts/stage3_srs/descriptive_low_power_audit.csv:data-record:82</w:t>
      </w:r>
    </w:p>
    <w:p>
      <w:pPr>
        <w:pStyle w:val="FirstParagraph"/>
      </w:pPr>
      <w:r>
        <w:rPr>
          <w:b/>
          <w:bCs/>
          <w:lang w:val="en-US"/>
        </w:rPr>
        <w:t xml:space="preserve">Source references:</w:t>
      </w:r>
    </w:p>
    <w:p>
      <w:pPr>
        <w:pStyle w:val="Compact"/>
        <w:numPr>
          <w:ilvl w:val="0"/>
          <w:numId w:val="1913"/>
        </w:numPr>
      </w:pPr>
      <w:r>
        <w:rPr>
          <w:lang w:val="en-US"/>
        </w:rPr>
        <w:t xml:space="preserve">artifacts/stage3_srs/descriptive_low_power_audit.csv:data-record:82</w:t>
      </w:r>
    </w:p>
    <w:p>
      <w:pPr>
        <w:pStyle w:val="Compact"/>
        <w:numPr>
          <w:ilvl w:val="0"/>
          <w:numId w:val="1913"/>
        </w:numPr>
      </w:pPr>
      <w:r>
        <w:rPr>
          <w:lang w:val="en-US"/>
        </w:rPr>
        <w:t xml:space="preserve">Section 17.2.3 Top Level Approach (under Section 17.2 Memory BIST Architecture), paragraph 005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configuration, there is only one controller for the entire chip. All associated collars are</w:t>
      </w:r>
    </w:p>
    <w:bookmarkEnd w:id="937"/>
    <w:bookmarkStart w:id="938" w:name="review-0076"/>
    <w:p>
      <w:pPr>
        <w:pStyle w:val="Heading3"/>
      </w:pPr>
      <w:r>
        <w:rPr>
          <w:lang w:val="en-US"/>
        </w:rPr>
        <w:t xml:space="preserve">REVIEW-0076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14"/>
        </w:numPr>
      </w:pPr>
      <w:r>
        <w:rPr>
          <w:lang w:val="en-US"/>
        </w:rPr>
        <w:t xml:space="preserve">artifacts/stage3_srs/descriptive_low_power_audit.csv:data-record:83</w:t>
      </w:r>
    </w:p>
    <w:p>
      <w:pPr>
        <w:pStyle w:val="FirstParagraph"/>
      </w:pPr>
      <w:r>
        <w:rPr>
          <w:b/>
          <w:bCs/>
          <w:lang w:val="en-US"/>
        </w:rPr>
        <w:t xml:space="preserve">Source references:</w:t>
      </w:r>
    </w:p>
    <w:p>
      <w:pPr>
        <w:pStyle w:val="Compact"/>
        <w:numPr>
          <w:ilvl w:val="0"/>
          <w:numId w:val="1915"/>
        </w:numPr>
      </w:pPr>
      <w:r>
        <w:rPr>
          <w:lang w:val="en-US"/>
        </w:rPr>
        <w:t xml:space="preserve">artifacts/stage3_srs/descriptive_low_power_audit.csv:data-record:83</w:t>
      </w:r>
    </w:p>
    <w:p>
      <w:pPr>
        <w:pStyle w:val="Compact"/>
        <w:numPr>
          <w:ilvl w:val="0"/>
          <w:numId w:val="1915"/>
        </w:numPr>
      </w:pPr>
      <w:r>
        <w:rPr>
          <w:lang w:val="en-US"/>
        </w:rPr>
        <w:t xml:space="preserve">Section 17.2.3 Top Level Approach (under Section 17.2 Memory BIST Architecture), paragraph 010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Bend: Indicates that all the activities of the test run of all Memories in the current BIST mode are complete • Bfail: Indicates bfail for a specific memory.</w:t>
      </w:r>
    </w:p>
    <w:bookmarkEnd w:id="938"/>
    <w:bookmarkStart w:id="939" w:name="review-0077"/>
    <w:p>
      <w:pPr>
        <w:pStyle w:val="Heading3"/>
      </w:pPr>
      <w:r>
        <w:rPr>
          <w:lang w:val="en-US"/>
        </w:rPr>
        <w:t xml:space="preserve">REVIEW-0077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16"/>
        </w:numPr>
      </w:pPr>
      <w:r>
        <w:rPr>
          <w:lang w:val="en-US"/>
        </w:rPr>
        <w:t xml:space="preserve">artifacts/stage3_srs/descriptive_low_power_audit.csv:data-record:84</w:t>
      </w:r>
    </w:p>
    <w:p>
      <w:pPr>
        <w:pStyle w:val="FirstParagraph"/>
      </w:pPr>
      <w:r>
        <w:rPr>
          <w:b/>
          <w:bCs/>
          <w:lang w:val="en-US"/>
        </w:rPr>
        <w:t xml:space="preserve">Source references:</w:t>
      </w:r>
    </w:p>
    <w:p>
      <w:pPr>
        <w:pStyle w:val="Compact"/>
        <w:numPr>
          <w:ilvl w:val="0"/>
          <w:numId w:val="1917"/>
        </w:numPr>
      </w:pPr>
      <w:r>
        <w:rPr>
          <w:lang w:val="en-US"/>
        </w:rPr>
        <w:t xml:space="preserve">artifacts/stage3_srs/descriptive_low_power_audit.csv:data-record:84</w:t>
      </w:r>
    </w:p>
    <w:p>
      <w:pPr>
        <w:pStyle w:val="Compact"/>
        <w:numPr>
          <w:ilvl w:val="0"/>
          <w:numId w:val="1917"/>
        </w:numPr>
      </w:pPr>
      <w:r>
        <w:rPr>
          <w:lang w:val="en-US"/>
        </w:rPr>
        <w:t xml:space="preserve">Section 17.2.3 Top Level Approach (under Section 17.2 Memory BIST Architecture), paragraph 017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bookmarkEnd w:id="939"/>
    <w:bookmarkStart w:id="940" w:name="review-0078"/>
    <w:p>
      <w:pPr>
        <w:pStyle w:val="Heading3"/>
      </w:pPr>
      <w:r>
        <w:rPr>
          <w:lang w:val="en-US"/>
        </w:rPr>
        <w:t xml:space="preserve">REVIEW-0078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18"/>
        </w:numPr>
      </w:pPr>
      <w:r>
        <w:rPr>
          <w:lang w:val="en-US"/>
        </w:rPr>
        <w:t xml:space="preserve">artifacts/stage3_srs/descriptive_low_power_audit.csv:data-record:85</w:t>
      </w:r>
    </w:p>
    <w:p>
      <w:pPr>
        <w:pStyle w:val="FirstParagraph"/>
      </w:pPr>
      <w:r>
        <w:rPr>
          <w:b/>
          <w:bCs/>
          <w:lang w:val="en-US"/>
        </w:rPr>
        <w:t xml:space="preserve">Source references:</w:t>
      </w:r>
    </w:p>
    <w:p>
      <w:pPr>
        <w:pStyle w:val="Compact"/>
        <w:numPr>
          <w:ilvl w:val="0"/>
          <w:numId w:val="1919"/>
        </w:numPr>
      </w:pPr>
      <w:r>
        <w:rPr>
          <w:lang w:val="en-US"/>
        </w:rPr>
        <w:t xml:space="preserve">artifacts/stage3_srs/descriptive_low_power_audit.csv:data-record:85</w:t>
      </w:r>
    </w:p>
    <w:p>
      <w:pPr>
        <w:pStyle w:val="Compact"/>
        <w:numPr>
          <w:ilvl w:val="0"/>
          <w:numId w:val="1919"/>
        </w:numPr>
      </w:pPr>
      <w:r>
        <w:rPr>
          <w:lang w:val="en-US"/>
        </w:rPr>
        <w:t xml:space="preserve">Section 13.1.2.2 Requirements (under Section 13.1.2 PAD Mux), paragraph 010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[DDS_STBIO1_302] Requirement If MODE_CONFIG register is 0x00 the operative mode shall be functional.</w:t>
      </w:r>
    </w:p>
    <w:bookmarkEnd w:id="940"/>
    <w:bookmarkStart w:id="941" w:name="review-0079"/>
    <w:p>
      <w:pPr>
        <w:pStyle w:val="Heading3"/>
      </w:pPr>
      <w:r>
        <w:rPr>
          <w:lang w:val="en-US"/>
        </w:rPr>
        <w:t xml:space="preserve">REVIEW-0079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20"/>
        </w:numPr>
      </w:pPr>
      <w:r>
        <w:rPr>
          <w:lang w:val="en-US"/>
        </w:rPr>
        <w:t xml:space="preserve">artifacts/stage3_srs/descriptive_low_power_audit.csv:data-record:86</w:t>
      </w:r>
    </w:p>
    <w:p>
      <w:pPr>
        <w:pStyle w:val="FirstParagraph"/>
      </w:pPr>
      <w:r>
        <w:rPr>
          <w:b/>
          <w:bCs/>
          <w:lang w:val="en-US"/>
        </w:rPr>
        <w:t xml:space="preserve">Source references:</w:t>
      </w:r>
    </w:p>
    <w:p>
      <w:pPr>
        <w:pStyle w:val="Compact"/>
        <w:numPr>
          <w:ilvl w:val="0"/>
          <w:numId w:val="1921"/>
        </w:numPr>
      </w:pPr>
      <w:r>
        <w:rPr>
          <w:lang w:val="en-US"/>
        </w:rPr>
        <w:t xml:space="preserve">artifacts/stage3_srs/descriptive_low_power_audit.csv:data-record:86</w:t>
      </w:r>
    </w:p>
    <w:p>
      <w:pPr>
        <w:pStyle w:val="Compact"/>
        <w:numPr>
          <w:ilvl w:val="0"/>
          <w:numId w:val="1921"/>
        </w:numPr>
      </w:pPr>
      <w:r>
        <w:rPr>
          <w:lang w:val="en-US"/>
        </w:rPr>
        <w:t xml:space="preserve">Section 13.1.2.2 Requirements (under Section 13.1.2 PAD Mux), paragraph 014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[DDS_STBIO1_303] Requirement If MODE_CONFIG register is 0x01 the operative mode shall be SCAN.</w:t>
      </w:r>
    </w:p>
    <w:bookmarkEnd w:id="941"/>
    <w:bookmarkStart w:id="942" w:name="review-0080"/>
    <w:p>
      <w:pPr>
        <w:pStyle w:val="Heading3"/>
      </w:pPr>
      <w:r>
        <w:rPr>
          <w:lang w:val="en-US"/>
        </w:rPr>
        <w:t xml:space="preserve">REVIEW-0080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22"/>
        </w:numPr>
      </w:pPr>
      <w:r>
        <w:rPr>
          <w:lang w:val="en-US"/>
        </w:rPr>
        <w:t xml:space="preserve">artifacts/stage3_srs/descriptive_low_power_audit.csv:data-record:87</w:t>
      </w:r>
    </w:p>
    <w:p>
      <w:pPr>
        <w:pStyle w:val="FirstParagraph"/>
      </w:pPr>
      <w:r>
        <w:rPr>
          <w:b/>
          <w:bCs/>
          <w:lang w:val="en-US"/>
        </w:rPr>
        <w:t xml:space="preserve">Source references:</w:t>
      </w:r>
    </w:p>
    <w:p>
      <w:pPr>
        <w:pStyle w:val="Compact"/>
        <w:numPr>
          <w:ilvl w:val="0"/>
          <w:numId w:val="1923"/>
        </w:numPr>
      </w:pPr>
      <w:r>
        <w:rPr>
          <w:lang w:val="en-US"/>
        </w:rPr>
        <w:t xml:space="preserve">artifacts/stage3_srs/descriptive_low_power_audit.csv:data-record:87</w:t>
      </w:r>
    </w:p>
    <w:p>
      <w:pPr>
        <w:pStyle w:val="Compact"/>
        <w:numPr>
          <w:ilvl w:val="0"/>
          <w:numId w:val="1923"/>
        </w:numPr>
      </w:pPr>
      <w:r>
        <w:rPr>
          <w:lang w:val="en-US"/>
        </w:rPr>
        <w:t xml:space="preserve">Section 13.1.2.2 Requirements (under Section 13.1.2 PAD Mux), paragraph 018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[DDS_STBIO1_304] Requirement If MODE_CONFIG register is 0x04 the operative mode shall be BIST.</w:t>
      </w:r>
    </w:p>
    <w:bookmarkEnd w:id="942"/>
    <w:bookmarkStart w:id="943" w:name="review-0081"/>
    <w:p>
      <w:pPr>
        <w:pStyle w:val="Heading3"/>
      </w:pPr>
      <w:r>
        <w:rPr>
          <w:lang w:val="en-US"/>
        </w:rPr>
        <w:t xml:space="preserve">REVIEW-0081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24"/>
        </w:numPr>
      </w:pPr>
      <w:r>
        <w:rPr>
          <w:lang w:val="en-US"/>
        </w:rPr>
        <w:t xml:space="preserve">artifacts/stage3_srs/descriptive_low_power_audit.csv:data-record:88</w:t>
      </w:r>
    </w:p>
    <w:p>
      <w:pPr>
        <w:pStyle w:val="FirstParagraph"/>
      </w:pPr>
      <w:r>
        <w:rPr>
          <w:b/>
          <w:bCs/>
          <w:lang w:val="en-US"/>
        </w:rPr>
        <w:t xml:space="preserve">Source references:</w:t>
      </w:r>
    </w:p>
    <w:p>
      <w:pPr>
        <w:pStyle w:val="Compact"/>
        <w:numPr>
          <w:ilvl w:val="0"/>
          <w:numId w:val="1925"/>
        </w:numPr>
      </w:pPr>
      <w:r>
        <w:rPr>
          <w:lang w:val="en-US"/>
        </w:rPr>
        <w:t xml:space="preserve">artifacts/stage3_srs/descriptive_low_power_audit.csv:data-record:88</w:t>
      </w:r>
    </w:p>
    <w:p>
      <w:pPr>
        <w:pStyle w:val="Compact"/>
        <w:numPr>
          <w:ilvl w:val="0"/>
          <w:numId w:val="1925"/>
        </w:numPr>
      </w:pPr>
      <w:r>
        <w:rPr>
          <w:lang w:val="en-US"/>
        </w:rPr>
        <w:t xml:space="preserve">Section 13.1.2.2 Requirements (under Section 13.1.2 PAD Mux), paragraph 022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[DDS_STBIO1_305] Requirement If MODE_CONFIG register is 0x08 the operative mode shall be DEBUG.</w:t>
      </w:r>
    </w:p>
    <w:bookmarkEnd w:id="943"/>
    <w:bookmarkStart w:id="944" w:name="review-0082"/>
    <w:p>
      <w:pPr>
        <w:pStyle w:val="Heading3"/>
      </w:pPr>
      <w:r>
        <w:rPr>
          <w:lang w:val="en-US"/>
        </w:rPr>
        <w:t xml:space="preserve">REVIEW-0082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26"/>
        </w:numPr>
      </w:pPr>
      <w:r>
        <w:rPr>
          <w:lang w:val="en-US"/>
        </w:rPr>
        <w:t xml:space="preserve">artifacts/stage3_srs/descriptive_low_power_audit.csv:data-record:89</w:t>
      </w:r>
    </w:p>
    <w:p>
      <w:pPr>
        <w:pStyle w:val="FirstParagraph"/>
      </w:pPr>
      <w:r>
        <w:rPr>
          <w:b/>
          <w:bCs/>
          <w:lang w:val="en-US"/>
        </w:rPr>
        <w:t xml:space="preserve">Source references:</w:t>
      </w:r>
    </w:p>
    <w:p>
      <w:pPr>
        <w:pStyle w:val="Compact"/>
        <w:numPr>
          <w:ilvl w:val="0"/>
          <w:numId w:val="1927"/>
        </w:numPr>
      </w:pPr>
      <w:r>
        <w:rPr>
          <w:lang w:val="en-US"/>
        </w:rPr>
        <w:t xml:space="preserve">artifacts/stage3_srs/descriptive_low_power_audit.csv:data-record:89</w:t>
      </w:r>
    </w:p>
    <w:p>
      <w:pPr>
        <w:pStyle w:val="Compact"/>
        <w:numPr>
          <w:ilvl w:val="0"/>
          <w:numId w:val="1927"/>
        </w:numPr>
      </w:pPr>
      <w:r>
        <w:rPr>
          <w:lang w:val="en-US"/>
        </w:rPr>
        <w:t xml:space="preserve">Section 13.1.2.2 Requirements (under Section 13.1.2 PAD Mux), paragraph 026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[DDS_STBIO1_306] Requirement If MODE_CONFIG register is 0x10 the operative mode shall be ISPU_DEBUG.</w:t>
      </w:r>
    </w:p>
    <w:bookmarkEnd w:id="944"/>
    <w:bookmarkStart w:id="945" w:name="review-0083"/>
    <w:p>
      <w:pPr>
        <w:pStyle w:val="Heading3"/>
      </w:pPr>
      <w:r>
        <w:rPr>
          <w:lang w:val="en-US"/>
        </w:rPr>
        <w:t xml:space="preserve">REVIEW-0083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28"/>
        </w:numPr>
      </w:pPr>
      <w:r>
        <w:rPr>
          <w:lang w:val="en-US"/>
        </w:rPr>
        <w:t xml:space="preserve">artifacts/stage3_srs/descriptive_low_power_audit.csv:data-record:90</w:t>
      </w:r>
    </w:p>
    <w:p>
      <w:pPr>
        <w:pStyle w:val="FirstParagraph"/>
      </w:pPr>
      <w:r>
        <w:rPr>
          <w:b/>
          <w:bCs/>
          <w:lang w:val="en-US"/>
        </w:rPr>
        <w:t xml:space="preserve">Source references:</w:t>
      </w:r>
    </w:p>
    <w:p>
      <w:pPr>
        <w:pStyle w:val="Compact"/>
        <w:numPr>
          <w:ilvl w:val="0"/>
          <w:numId w:val="1929"/>
        </w:numPr>
      </w:pPr>
      <w:r>
        <w:rPr>
          <w:lang w:val="en-US"/>
        </w:rPr>
        <w:t xml:space="preserve">artifacts/stage3_srs/descriptive_low_power_audit.csv:data-record:90</w:t>
      </w:r>
    </w:p>
    <w:p>
      <w:pPr>
        <w:pStyle w:val="Compact"/>
        <w:numPr>
          <w:ilvl w:val="0"/>
          <w:numId w:val="1929"/>
        </w:numPr>
      </w:pPr>
      <w:r>
        <w:rPr>
          <w:lang w:val="en-US"/>
        </w:rPr>
        <w:t xml:space="preserve">Section 13.1.2.2 Requirements (under Section 13.1.2 PAD Mux), paragraph 030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[DDS_STBIO1_307] Requirement If MODE_CONFIG register is 0x20 the operative mode shall be Bist MEMSAFE mode.</w:t>
      </w:r>
    </w:p>
    <w:bookmarkEnd w:id="945"/>
    <w:bookmarkStart w:id="946" w:name="review-0084"/>
    <w:p>
      <w:pPr>
        <w:pStyle w:val="Heading3"/>
      </w:pPr>
      <w:r>
        <w:rPr>
          <w:lang w:val="en-US"/>
        </w:rPr>
        <w:t xml:space="preserve">REVIEW-0084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scope not allowed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30"/>
        </w:numPr>
      </w:pPr>
      <w:r>
        <w:rPr>
          <w:lang w:val="en-US"/>
        </w:rPr>
        <w:t xml:space="preserve">artifacts/stage3_srs/descriptive_low_power_audit.csv:data-record:91</w:t>
      </w:r>
    </w:p>
    <w:p>
      <w:pPr>
        <w:pStyle w:val="FirstParagraph"/>
      </w:pPr>
      <w:r>
        <w:rPr>
          <w:b/>
          <w:bCs/>
          <w:lang w:val="en-US"/>
        </w:rPr>
        <w:t xml:space="preserve">Source references:</w:t>
      </w:r>
    </w:p>
    <w:p>
      <w:pPr>
        <w:pStyle w:val="Compact"/>
        <w:numPr>
          <w:ilvl w:val="0"/>
          <w:numId w:val="1931"/>
        </w:numPr>
      </w:pPr>
      <w:r>
        <w:rPr>
          <w:lang w:val="en-US"/>
        </w:rPr>
        <w:t xml:space="preserve">artifacts/stage3_srs/descriptive_low_power_audit.csv:data-record:91</w:t>
      </w:r>
    </w:p>
    <w:p>
      <w:pPr>
        <w:pStyle w:val="Compact"/>
        <w:numPr>
          <w:ilvl w:val="0"/>
          <w:numId w:val="1931"/>
        </w:numPr>
      </w:pPr>
      <w:r>
        <w:rPr>
          <w:lang w:val="en-US"/>
        </w:rPr>
        <w:t xml:space="preserve">Section 13.1.2.2 Requirements (under Section 13.1.2 PAD Mux), paragraph 034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scope not allowed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[DDS_STBIO1_308] Requirement If MODE_CONFIG register is 0x40 the operative mode shall be Bist Bypass mode.</w:t>
      </w:r>
    </w:p>
    <w:bookmarkEnd w:id="946"/>
    <w:bookmarkStart w:id="947" w:name="review-0085"/>
    <w:p>
      <w:pPr>
        <w:pStyle w:val="Heading3"/>
      </w:pPr>
      <w:r>
        <w:rPr>
          <w:lang w:val="en-US"/>
        </w:rPr>
        <w:t xml:space="preserve">REVIEW-0085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32"/>
        </w:numPr>
      </w:pPr>
      <w:r>
        <w:rPr>
          <w:lang w:val="en-US"/>
        </w:rPr>
        <w:t xml:space="preserve">artifacts/stage3_srs/descriptive_operating_modes_audit.csv:data-record:1</w:t>
      </w:r>
    </w:p>
    <w:p>
      <w:pPr>
        <w:pStyle w:val="FirstParagraph"/>
      </w:pPr>
      <w:r>
        <w:rPr>
          <w:b/>
          <w:bCs/>
          <w:lang w:val="en-US"/>
        </w:rPr>
        <w:t xml:space="preserve">Source references:</w:t>
      </w:r>
    </w:p>
    <w:p>
      <w:pPr>
        <w:pStyle w:val="Compact"/>
        <w:numPr>
          <w:ilvl w:val="0"/>
          <w:numId w:val="1933"/>
        </w:numPr>
      </w:pPr>
      <w:r>
        <w:rPr>
          <w:lang w:val="en-US"/>
        </w:rPr>
        <w:t xml:space="preserve">artifacts/stage3_srs/descriptive_operating_modes_audit.csv:data-record:1</w:t>
      </w:r>
    </w:p>
    <w:p>
      <w:pPr>
        <w:pStyle w:val="Compact"/>
        <w:numPr>
          <w:ilvl w:val="0"/>
          <w:numId w:val="1933"/>
        </w:numPr>
      </w:pPr>
      <w:r>
        <w:rPr>
          <w:lang w:val="en-US"/>
        </w:rPr>
        <w:t xml:space="preserve">Stage 1 OCR page 12, lines 4-5</w:t>
      </w:r>
    </w:p>
    <w:p>
      <w:pPr>
        <w:pStyle w:val="Compact"/>
        <w:numPr>
          <w:ilvl w:val="0"/>
          <w:numId w:val="1933"/>
        </w:numPr>
      </w:pPr>
      <w:r>
        <w:rPr>
          <w:lang w:val="en-US"/>
        </w:rPr>
        <w:t xml:space="preserve">Aim of this document is to explain main features of the ASIC STBIO1, electronic interface of ECG, Bio-impedance, EDA and PPG (Photoplethysmography) embedded in a single die.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947"/>
    <w:bookmarkStart w:id="948" w:name="review-0086"/>
    <w:p>
      <w:pPr>
        <w:pStyle w:val="Heading3"/>
      </w:pPr>
      <w:r>
        <w:rPr>
          <w:lang w:val="en-US"/>
        </w:rPr>
        <w:t xml:space="preserve">REVIEW-0086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34"/>
        </w:numPr>
      </w:pPr>
      <w:r>
        <w:rPr>
          <w:lang w:val="en-US"/>
        </w:rPr>
        <w:t xml:space="preserve">artifacts/stage3_srs/descriptive_operating_modes_audit.csv:data-record:2</w:t>
      </w:r>
    </w:p>
    <w:p>
      <w:pPr>
        <w:pStyle w:val="FirstParagraph"/>
      </w:pPr>
      <w:r>
        <w:rPr>
          <w:b/>
          <w:bCs/>
          <w:lang w:val="en-US"/>
        </w:rPr>
        <w:t xml:space="preserve">Source references:</w:t>
      </w:r>
    </w:p>
    <w:p>
      <w:pPr>
        <w:pStyle w:val="Compact"/>
        <w:numPr>
          <w:ilvl w:val="0"/>
          <w:numId w:val="1935"/>
        </w:numPr>
      </w:pPr>
      <w:r>
        <w:rPr>
          <w:lang w:val="en-US"/>
        </w:rPr>
        <w:t xml:space="preserve">artifacts/stage3_srs/descriptive_operating_modes_audit.csv:data-record:2</w:t>
      </w:r>
    </w:p>
    <w:p>
      <w:pPr>
        <w:pStyle w:val="Compact"/>
        <w:numPr>
          <w:ilvl w:val="0"/>
          <w:numId w:val="1935"/>
        </w:numPr>
      </w:pPr>
      <w:r>
        <w:rPr>
          <w:lang w:val="en-US"/>
        </w:rPr>
        <w:t xml:space="preserve">Stage 1 OCR page 12, lines 35-35</w:t>
      </w:r>
    </w:p>
    <w:p>
      <w:pPr>
        <w:pStyle w:val="Compact"/>
        <w:numPr>
          <w:ilvl w:val="0"/>
          <w:numId w:val="1935"/>
        </w:numPr>
      </w:pPr>
      <w:r>
        <w:rPr>
          <w:lang w:val="en-US"/>
        </w:rPr>
        <w:t xml:space="preserve">ISPU 32-bit processor.</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ISPU 32-bit processor.</w:t>
      </w:r>
    </w:p>
    <w:bookmarkEnd w:id="948"/>
    <w:bookmarkStart w:id="949" w:name="review-0087"/>
    <w:p>
      <w:pPr>
        <w:pStyle w:val="Heading3"/>
      </w:pPr>
      <w:r>
        <w:rPr>
          <w:lang w:val="en-US"/>
        </w:rPr>
        <w:t xml:space="preserve">REVIEW-0087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36"/>
        </w:numPr>
      </w:pPr>
      <w:r>
        <w:rPr>
          <w:lang w:val="en-US"/>
        </w:rPr>
        <w:t xml:space="preserve">artifacts/stage3_srs/descriptive_operating_modes_audit.csv:data-record:4</w:t>
      </w:r>
    </w:p>
    <w:p>
      <w:pPr>
        <w:pStyle w:val="FirstParagraph"/>
      </w:pPr>
      <w:r>
        <w:rPr>
          <w:b/>
          <w:bCs/>
          <w:lang w:val="en-US"/>
        </w:rPr>
        <w:t xml:space="preserve">Source references:</w:t>
      </w:r>
    </w:p>
    <w:p>
      <w:pPr>
        <w:pStyle w:val="Compact"/>
        <w:numPr>
          <w:ilvl w:val="0"/>
          <w:numId w:val="1937"/>
        </w:numPr>
      </w:pPr>
      <w:r>
        <w:rPr>
          <w:lang w:val="en-US"/>
        </w:rPr>
        <w:t xml:space="preserve">artifacts/stage3_srs/descriptive_operating_modes_audit.csv:data-record:4</w:t>
      </w:r>
    </w:p>
    <w:p>
      <w:pPr>
        <w:pStyle w:val="Compact"/>
        <w:numPr>
          <w:ilvl w:val="0"/>
          <w:numId w:val="1937"/>
        </w:numPr>
      </w:pPr>
      <w:r>
        <w:rPr>
          <w:lang w:val="en-US"/>
        </w:rPr>
        <w:t xml:space="preserve">Stage 1 OCR page 12, lines 38-40</w:t>
      </w:r>
    </w:p>
    <w:p>
      <w:pPr>
        <w:pStyle w:val="Compact"/>
        <w:numPr>
          <w:ilvl w:val="0"/>
          <w:numId w:val="1937"/>
        </w:numPr>
      </w:pPr>
      <w:r>
        <w:rP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949"/>
    <w:bookmarkStart w:id="950" w:name="review-0088"/>
    <w:p>
      <w:pPr>
        <w:pStyle w:val="Heading3"/>
      </w:pPr>
      <w:r>
        <w:rPr>
          <w:lang w:val="en-US"/>
        </w:rPr>
        <w:t xml:space="preserve">REVIEW-0088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38"/>
        </w:numPr>
      </w:pPr>
      <w:r>
        <w:rPr>
          <w:lang w:val="en-US"/>
        </w:rPr>
        <w:t xml:space="preserve">artifacts/stage3_srs/descriptive_operating_modes_audit.csv:data-record:11</w:t>
      </w:r>
    </w:p>
    <w:p>
      <w:pPr>
        <w:pStyle w:val="FirstParagraph"/>
      </w:pPr>
      <w:r>
        <w:rPr>
          <w:b/>
          <w:bCs/>
          <w:lang w:val="en-US"/>
        </w:rPr>
        <w:t xml:space="preserve">Source references:</w:t>
      </w:r>
    </w:p>
    <w:p>
      <w:pPr>
        <w:pStyle w:val="Compact"/>
        <w:numPr>
          <w:ilvl w:val="0"/>
          <w:numId w:val="1939"/>
        </w:numPr>
      </w:pPr>
      <w:r>
        <w:rPr>
          <w:lang w:val="en-US"/>
        </w:rPr>
        <w:t xml:space="preserve">artifacts/stage3_srs/descriptive_operating_modes_audit.csv:data-record:11</w:t>
      </w:r>
    </w:p>
    <w:p>
      <w:pPr>
        <w:pStyle w:val="Compact"/>
        <w:numPr>
          <w:ilvl w:val="0"/>
          <w:numId w:val="1939"/>
        </w:numPr>
      </w:pPr>
      <w:r>
        <w:rPr>
          <w:lang w:val="en-US"/>
        </w:rPr>
        <w:t xml:space="preserve">Section 5 STBIO1 toplevel overview, paragraph 007 (page 12)</w:t>
      </w:r>
    </w:p>
    <w:p>
      <w:pPr>
        <w:pStyle w:val="Compact"/>
        <w:numPr>
          <w:ilvl w:val="0"/>
          <w:numId w:val="1939"/>
        </w:numPr>
      </w:pPr>
      <w:r>
        <w:rPr>
          <w:lang w:val="en-US"/>
        </w:rPr>
        <w:t xml:space="preserve">STBIO1 is an Analog Front End Device with embedded process capabilities.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STBIO1 is an Analog Front End Device with embedded process capabilities.</w:t>
      </w:r>
    </w:p>
    <w:bookmarkEnd w:id="950"/>
    <w:bookmarkStart w:id="951" w:name="review-0089"/>
    <w:p>
      <w:pPr>
        <w:pStyle w:val="Heading3"/>
      </w:pPr>
      <w:r>
        <w:rPr>
          <w:lang w:val="en-US"/>
        </w:rPr>
        <w:t xml:space="preserve">REVIEW-0089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40"/>
        </w:numPr>
      </w:pPr>
      <w:r>
        <w:rPr>
          <w:lang w:val="en-US"/>
        </w:rPr>
        <w:t xml:space="preserve">artifacts/stage3_srs/descriptive_operating_modes_audit.csv:data-record:14</w:t>
      </w:r>
    </w:p>
    <w:p>
      <w:pPr>
        <w:pStyle w:val="FirstParagraph"/>
      </w:pPr>
      <w:r>
        <w:rPr>
          <w:b/>
          <w:bCs/>
          <w:lang w:val="en-US"/>
        </w:rPr>
        <w:t xml:space="preserve">Source references:</w:t>
      </w:r>
    </w:p>
    <w:p>
      <w:pPr>
        <w:pStyle w:val="Compact"/>
        <w:numPr>
          <w:ilvl w:val="0"/>
          <w:numId w:val="1941"/>
        </w:numPr>
      </w:pPr>
      <w:r>
        <w:rPr>
          <w:lang w:val="en-US"/>
        </w:rPr>
        <w:t xml:space="preserve">artifacts/stage3_srs/descriptive_operating_modes_audit.csv:data-record:14</w:t>
      </w:r>
    </w:p>
    <w:p>
      <w:pPr>
        <w:pStyle w:val="Compact"/>
        <w:numPr>
          <w:ilvl w:val="0"/>
          <w:numId w:val="1941"/>
        </w:numPr>
      </w:pPr>
      <w:r>
        <w:rPr>
          <w:lang w:val="en-US"/>
        </w:rPr>
        <w:t xml:space="preserve">Section 5 STBIO1 toplevel overview, paragraph 047 (page 12)</w:t>
      </w:r>
    </w:p>
    <w:p>
      <w:pPr>
        <w:pStyle w:val="Compact"/>
        <w:numPr>
          <w:ilvl w:val="0"/>
          <w:numId w:val="1941"/>
        </w:numPr>
      </w:pPr>
      <w:r>
        <w:rPr>
          <w:lang w:val="en-US"/>
        </w:rPr>
        <w:t xml:space="preserve">The advanced ISPU (32bit proprietary core) is an ultra-low-power, high-performance programmable core which can execute signal processing and AI algorithms in the edge. The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advanced ISPU (32bit proprietary core) is an ultra-low-power, high-performance programmable core which can execute signal processing and AI algorithms in the edge. The</w:t>
      </w:r>
    </w:p>
    <w:bookmarkEnd w:id="951"/>
    <w:bookmarkStart w:id="952" w:name="review-0090"/>
    <w:p>
      <w:pPr>
        <w:pStyle w:val="Heading3"/>
      </w:pPr>
      <w:r>
        <w:rPr>
          <w:lang w:val="en-US"/>
        </w:rPr>
        <w:t xml:space="preserve">REVIEW-0090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42"/>
        </w:numPr>
      </w:pPr>
      <w:r>
        <w:rPr>
          <w:lang w:val="en-US"/>
        </w:rPr>
        <w:t xml:space="preserve">artifacts/stage3_srs/descriptive_operating_modes_audit.csv:data-record:15</w:t>
      </w:r>
    </w:p>
    <w:p>
      <w:pPr>
        <w:pStyle w:val="FirstParagraph"/>
      </w:pPr>
      <w:r>
        <w:rPr>
          <w:b/>
          <w:bCs/>
          <w:lang w:val="en-US"/>
        </w:rPr>
        <w:t xml:space="preserve">Source references:</w:t>
      </w:r>
    </w:p>
    <w:p>
      <w:pPr>
        <w:pStyle w:val="Compact"/>
        <w:numPr>
          <w:ilvl w:val="0"/>
          <w:numId w:val="1943"/>
        </w:numPr>
      </w:pPr>
      <w:r>
        <w:rPr>
          <w:lang w:val="en-US"/>
        </w:rPr>
        <w:t xml:space="preserve">artifacts/stage3_srs/descriptive_operating_modes_audit.csv:data-record:15</w:t>
      </w:r>
    </w:p>
    <w:p>
      <w:pPr>
        <w:pStyle w:val="Compact"/>
        <w:numPr>
          <w:ilvl w:val="0"/>
          <w:numId w:val="1943"/>
        </w:numPr>
      </w:pPr>
      <w:r>
        <w:rPr>
          <w:lang w:val="en-US"/>
        </w:rPr>
        <w:t xml:space="preserve">Section 5 STBIO1 toplevel overview, paragraph 004 (page 12)</w:t>
      </w:r>
    </w:p>
    <w:p>
      <w:pPr>
        <w:pStyle w:val="Compact"/>
        <w:numPr>
          <w:ilvl w:val="0"/>
          <w:numId w:val="1943"/>
        </w:numPr>
      </w:pPr>
      <w:r>
        <w:rPr>
          <w:lang w:val="en-US"/>
        </w:rPr>
        <w:t xml:space="preserve">Aim of this document is to explain main features of the ASIC STBIO1, electronic interface of ECG, Bio-impedance, EDA and PPG (Photoplethysmography) embedded in a single die.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952"/>
    <w:bookmarkStart w:id="953" w:name="review-0091"/>
    <w:p>
      <w:pPr>
        <w:pStyle w:val="Heading3"/>
      </w:pPr>
      <w:r>
        <w:rPr>
          <w:lang w:val="en-US"/>
        </w:rPr>
        <w:t xml:space="preserve">REVIEW-0091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44"/>
        </w:numPr>
      </w:pPr>
      <w:r>
        <w:rPr>
          <w:lang w:val="en-US"/>
        </w:rPr>
        <w:t xml:space="preserve">artifacts/stage3_srs/descriptive_operating_modes_audit.csv:data-record:16</w:t>
      </w:r>
    </w:p>
    <w:p>
      <w:pPr>
        <w:pStyle w:val="FirstParagraph"/>
      </w:pPr>
      <w:r>
        <w:rPr>
          <w:b/>
          <w:bCs/>
          <w:lang w:val="en-US"/>
        </w:rPr>
        <w:t xml:space="preserve">Source references:</w:t>
      </w:r>
    </w:p>
    <w:p>
      <w:pPr>
        <w:pStyle w:val="Compact"/>
        <w:numPr>
          <w:ilvl w:val="0"/>
          <w:numId w:val="1945"/>
        </w:numPr>
      </w:pPr>
      <w:r>
        <w:rPr>
          <w:lang w:val="en-US"/>
        </w:rPr>
        <w:t xml:space="preserve">artifacts/stage3_srs/descriptive_operating_modes_audit.csv:data-record:16</w:t>
      </w:r>
    </w:p>
    <w:p>
      <w:pPr>
        <w:pStyle w:val="Compact"/>
        <w:numPr>
          <w:ilvl w:val="0"/>
          <w:numId w:val="1945"/>
        </w:numPr>
      </w:pPr>
      <w:r>
        <w:rPr>
          <w:lang w:val="en-US"/>
        </w:rPr>
        <w:t xml:space="preserve">Section 5 STBIO1 toplevel overview, paragraph 020 (page 12)</w:t>
      </w:r>
    </w:p>
    <w:p>
      <w:pPr>
        <w:pStyle w:val="Compact"/>
        <w:numPr>
          <w:ilvl w:val="0"/>
          <w:numId w:val="1945"/>
        </w:numPr>
      </w:pPr>
      <w:r>
        <w:rPr>
          <w:lang w:val="en-US"/>
        </w:rPr>
        <w:t xml:space="preserve">The BIA signal chain is designed for body impedance and human breathing measurements with a configurable excitation path and measurement path. BIA channel delivers both the real and the imaginary parts of the body and the breathing impedance.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953"/>
    <w:bookmarkStart w:id="954" w:name="review-0092"/>
    <w:p>
      <w:pPr>
        <w:pStyle w:val="Heading3"/>
      </w:pPr>
      <w:r>
        <w:rPr>
          <w:lang w:val="en-US"/>
        </w:rPr>
        <w:t xml:space="preserve">REVIEW-0092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46"/>
        </w:numPr>
      </w:pPr>
      <w:r>
        <w:rPr>
          <w:lang w:val="en-US"/>
        </w:rPr>
        <w:t xml:space="preserve">artifacts/stage3_srs/descriptive_operating_modes_audit.csv:data-record:17</w:t>
      </w:r>
    </w:p>
    <w:p>
      <w:pPr>
        <w:pStyle w:val="FirstParagraph"/>
      </w:pPr>
      <w:r>
        <w:rPr>
          <w:b/>
          <w:bCs/>
          <w:lang w:val="en-US"/>
        </w:rPr>
        <w:t xml:space="preserve">Source references:</w:t>
      </w:r>
    </w:p>
    <w:p>
      <w:pPr>
        <w:pStyle w:val="Compact"/>
        <w:numPr>
          <w:ilvl w:val="0"/>
          <w:numId w:val="1947"/>
        </w:numPr>
      </w:pPr>
      <w:r>
        <w:rPr>
          <w:lang w:val="en-US"/>
        </w:rPr>
        <w:t xml:space="preserve">artifacts/stage3_srs/descriptive_operating_modes_audit.csv:data-record:17</w:t>
      </w:r>
    </w:p>
    <w:p>
      <w:pPr>
        <w:pStyle w:val="Compact"/>
        <w:numPr>
          <w:ilvl w:val="0"/>
          <w:numId w:val="1947"/>
        </w:numPr>
      </w:pPr>
      <w:r>
        <w:rPr>
          <w:lang w:val="en-US"/>
        </w:rPr>
        <w:t xml:space="preserve">Section 5 STBIO1 toplevel overview, paragraph 038 (page 12)</w:t>
      </w:r>
    </w:p>
    <w:p>
      <w:pPr>
        <w:pStyle w:val="Compact"/>
        <w:numPr>
          <w:ilvl w:val="0"/>
          <w:numId w:val="1947"/>
        </w:numPr>
      </w:pPr>
      <w:r>
        <w:rPr>
          <w:lang w:val="en-US"/>
        </w:rPr>
        <w:t xml:space="preserve">ADSP is an embedded IP able to elaborate ultra-low-power custom DSP functions. The main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w:t>
      </w:r>
    </w:p>
    <w:bookmarkEnd w:id="954"/>
    <w:bookmarkStart w:id="955" w:name="review-0093"/>
    <w:p>
      <w:pPr>
        <w:pStyle w:val="Heading3"/>
      </w:pPr>
      <w:r>
        <w:rPr>
          <w:lang w:val="en-US"/>
        </w:rPr>
        <w:t xml:space="preserve">REVIEW-0093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48"/>
        </w:numPr>
      </w:pPr>
      <w:r>
        <w:rPr>
          <w:lang w:val="en-US"/>
        </w:rPr>
        <w:t xml:space="preserve">artifacts/stage3_srs/descriptive_operating_modes_audit.csv:data-record:30</w:t>
      </w:r>
    </w:p>
    <w:p>
      <w:pPr>
        <w:pStyle w:val="FirstParagraph"/>
      </w:pPr>
      <w:r>
        <w:rPr>
          <w:b/>
          <w:bCs/>
          <w:lang w:val="en-US"/>
        </w:rPr>
        <w:t xml:space="preserve">Source references:</w:t>
      </w:r>
    </w:p>
    <w:p>
      <w:pPr>
        <w:pStyle w:val="Compact"/>
        <w:numPr>
          <w:ilvl w:val="0"/>
          <w:numId w:val="1949"/>
        </w:numPr>
      </w:pPr>
      <w:r>
        <w:rPr>
          <w:lang w:val="en-US"/>
        </w:rPr>
        <w:t xml:space="preserve">artifacts/stage3_srs/descriptive_operating_modes_audit.csv:data-record:30</w:t>
      </w:r>
    </w:p>
    <w:p>
      <w:pPr>
        <w:pStyle w:val="Compact"/>
        <w:numPr>
          <w:ilvl w:val="0"/>
          <w:numId w:val="1949"/>
        </w:numPr>
      </w:pPr>
      <w:r>
        <w:rPr>
          <w:lang w:val="en-US"/>
        </w:rPr>
        <w:t xml:space="preserve">Section 10.1 Introduction (under Section 10 Power Domains), paragraph 031 (page 31)</w:t>
      </w:r>
    </w:p>
    <w:p>
      <w:pPr>
        <w:pStyle w:val="Compact"/>
        <w:numPr>
          <w:ilvl w:val="0"/>
          <w:numId w:val="1949"/>
        </w:numPr>
      </w:pPr>
      <w:r>
        <w:rPr>
          <w:lang w:val="en-US"/>
        </w:rPr>
        <w:t xml:space="preserve">This document paragraph describes the Power Domain architecture implemented in the STBIO1.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document paragraph describes the Power Domain architecture implemented in the STBIO1.</w:t>
      </w:r>
    </w:p>
    <w:bookmarkEnd w:id="955"/>
    <w:bookmarkStart w:id="956" w:name="review-0094"/>
    <w:p>
      <w:pPr>
        <w:pStyle w:val="Heading3"/>
      </w:pPr>
      <w:r>
        <w:rPr>
          <w:lang w:val="en-US"/>
        </w:rPr>
        <w:t xml:space="preserve">REVIEW-0094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50"/>
        </w:numPr>
      </w:pPr>
      <w:r>
        <w:rPr>
          <w:lang w:val="en-US"/>
        </w:rPr>
        <w:t xml:space="preserve">artifacts/stage3_srs/descriptive_operating_modes_audit.csv:data-record:32</w:t>
      </w:r>
    </w:p>
    <w:p>
      <w:pPr>
        <w:pStyle w:val="FirstParagraph"/>
      </w:pPr>
      <w:r>
        <w:rPr>
          <w:b/>
          <w:bCs/>
          <w:lang w:val="en-US"/>
        </w:rPr>
        <w:t xml:space="preserve">Source references:</w:t>
      </w:r>
    </w:p>
    <w:p>
      <w:pPr>
        <w:pStyle w:val="Compact"/>
        <w:numPr>
          <w:ilvl w:val="0"/>
          <w:numId w:val="1951"/>
        </w:numPr>
      </w:pPr>
      <w:r>
        <w:rPr>
          <w:lang w:val="en-US"/>
        </w:rPr>
        <w:t xml:space="preserve">artifacts/stage3_srs/descriptive_operating_modes_audit.csv:data-record:32</w:t>
      </w:r>
    </w:p>
    <w:p>
      <w:pPr>
        <w:pStyle w:val="Compact"/>
        <w:numPr>
          <w:ilvl w:val="0"/>
          <w:numId w:val="1951"/>
        </w:numPr>
      </w:pPr>
      <w:r>
        <w:rPr>
          <w:lang w:val="en-US"/>
        </w:rPr>
        <w:t xml:space="preserve">Section 10.2 Definitions (under Section 10 Power Domains), paragraph 007 (page 32)</w:t>
      </w:r>
    </w:p>
    <w:p>
      <w:pPr>
        <w:pStyle w:val="Compact"/>
        <w:numPr>
          <w:ilvl w:val="0"/>
          <w:numId w:val="1951"/>
        </w:numPr>
      </w:pPr>
      <w:r>
        <w:rPr>
          <w:lang w:val="en-US"/>
        </w:rPr>
        <w:t xml:space="preserve">Power Domain (PD): A set of logic blocks sharing the same power supply, which can be powered on/off independently.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Power Domain (PD): A set of logic blocks sharing the same power supply, which can be powered on/off independently.</w:t>
      </w:r>
    </w:p>
    <w:bookmarkEnd w:id="956"/>
    <w:bookmarkStart w:id="957" w:name="review-0095"/>
    <w:p>
      <w:pPr>
        <w:pStyle w:val="Heading3"/>
      </w:pPr>
      <w:r>
        <w:rPr>
          <w:lang w:val="en-US"/>
        </w:rPr>
        <w:t xml:space="preserve">REVIEW-0095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52"/>
        </w:numPr>
      </w:pPr>
      <w:r>
        <w:rPr>
          <w:lang w:val="en-US"/>
        </w:rPr>
        <w:t xml:space="preserve">artifacts/stage3_srs/descriptive_operating_modes_audit.csv:data-record:33</w:t>
      </w:r>
    </w:p>
    <w:p>
      <w:pPr>
        <w:pStyle w:val="FirstParagraph"/>
      </w:pPr>
      <w:r>
        <w:rPr>
          <w:b/>
          <w:bCs/>
          <w:lang w:val="en-US"/>
        </w:rPr>
        <w:t xml:space="preserve">Source references:</w:t>
      </w:r>
    </w:p>
    <w:p>
      <w:pPr>
        <w:pStyle w:val="Compact"/>
        <w:numPr>
          <w:ilvl w:val="0"/>
          <w:numId w:val="1953"/>
        </w:numPr>
      </w:pPr>
      <w:r>
        <w:rPr>
          <w:lang w:val="en-US"/>
        </w:rPr>
        <w:t xml:space="preserve">artifacts/stage3_srs/descriptive_operating_modes_audit.csv:data-record:33</w:t>
      </w:r>
    </w:p>
    <w:p>
      <w:pPr>
        <w:pStyle w:val="Compact"/>
        <w:numPr>
          <w:ilvl w:val="0"/>
          <w:numId w:val="1953"/>
        </w:numPr>
      </w:pPr>
      <w:r>
        <w:rPr>
          <w:lang w:val="en-US"/>
        </w:rPr>
        <w:t xml:space="preserve">Section 10.2 Definitions (under Section 10 Power Domains), paragraph 009 (page 32)</w:t>
      </w:r>
    </w:p>
    <w:p>
      <w:pPr>
        <w:pStyle w:val="Compact"/>
        <w:numPr>
          <w:ilvl w:val="0"/>
          <w:numId w:val="1953"/>
        </w:numPr>
      </w:pPr>
      <w:r>
        <w:rPr>
          <w:lang w:val="en-US"/>
        </w:rPr>
        <w:t xml:space="preserve">Always-On Domain (AON): Domain that is always powered, even in low-power modes.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Always-On Domain (AON): Domain that is always powered, even in low-power modes.</w:t>
      </w:r>
    </w:p>
    <w:bookmarkEnd w:id="957"/>
    <w:bookmarkStart w:id="958" w:name="review-0096"/>
    <w:p>
      <w:pPr>
        <w:pStyle w:val="Heading3"/>
      </w:pPr>
      <w:r>
        <w:rPr>
          <w:lang w:val="en-US"/>
        </w:rPr>
        <w:t xml:space="preserve">REVIEW-0096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54"/>
        </w:numPr>
      </w:pPr>
      <w:r>
        <w:rPr>
          <w:lang w:val="en-US"/>
        </w:rPr>
        <w:t xml:space="preserve">artifacts/stage3_srs/descriptive_operating_modes_audit.csv:data-record:39</w:t>
      </w:r>
    </w:p>
    <w:p>
      <w:pPr>
        <w:pStyle w:val="FirstParagraph"/>
      </w:pPr>
      <w:r>
        <w:rPr>
          <w:b/>
          <w:bCs/>
          <w:lang w:val="en-US"/>
        </w:rPr>
        <w:t xml:space="preserve">Source references:</w:t>
      </w:r>
    </w:p>
    <w:p>
      <w:pPr>
        <w:pStyle w:val="Compact"/>
        <w:numPr>
          <w:ilvl w:val="0"/>
          <w:numId w:val="1955"/>
        </w:numPr>
      </w:pPr>
      <w:r>
        <w:rPr>
          <w:lang w:val="en-US"/>
        </w:rPr>
        <w:t xml:space="preserve">artifacts/stage3_srs/descriptive_operating_modes_audit.csv:data-record:39</w:t>
      </w:r>
    </w:p>
    <w:p>
      <w:pPr>
        <w:pStyle w:val="Compact"/>
        <w:numPr>
          <w:ilvl w:val="0"/>
          <w:numId w:val="1955"/>
        </w:numPr>
      </w:pPr>
      <w:r>
        <w:rPr>
          <w:lang w:val="en-US"/>
        </w:rPr>
        <w:t xml:space="preserve">Section 13.1.3.1 Main Controller TOP Description (under Section 13.1.3 Main Controller TOP), paragraph 004 (page 74)</w:t>
      </w:r>
    </w:p>
    <w:p>
      <w:pPr>
        <w:pStyle w:val="Compact"/>
        <w:numPr>
          <w:ilvl w:val="0"/>
          <w:numId w:val="1955"/>
        </w:numPr>
      </w:pPr>
      <w:r>
        <w:rPr>
          <w:lang w:val="en-US"/>
        </w:rPr>
        <w:t xml:space="preserve">The Main Controller is in charge of generating and receiving all the control signals for the Analog Domain, furthermore, performs DSP elaboration on ADC Output and writes it in different Address.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Main Controller is in charge of generating and receiving all the control signals for the Analog Domain, furthermore, performs DSP elaboration on ADC Output and writes it in different Address.</w:t>
      </w:r>
    </w:p>
    <w:bookmarkEnd w:id="958"/>
    <w:bookmarkStart w:id="959" w:name="review-0097"/>
    <w:p>
      <w:pPr>
        <w:pStyle w:val="Heading3"/>
      </w:pPr>
      <w:r>
        <w:rPr>
          <w:lang w:val="en-US"/>
        </w:rPr>
        <w:t xml:space="preserve">REVIEW-0097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56"/>
        </w:numPr>
      </w:pPr>
      <w:r>
        <w:rPr>
          <w:lang w:val="en-US"/>
        </w:rPr>
        <w:t xml:space="preserve">artifacts/stage3_srs/descriptive_operating_modes_audit.csv:data-record:41</w:t>
      </w:r>
    </w:p>
    <w:p>
      <w:pPr>
        <w:pStyle w:val="FirstParagraph"/>
      </w:pPr>
      <w:r>
        <w:rPr>
          <w:b/>
          <w:bCs/>
          <w:lang w:val="en-US"/>
        </w:rPr>
        <w:t xml:space="preserve">Source references:</w:t>
      </w:r>
    </w:p>
    <w:p>
      <w:pPr>
        <w:pStyle w:val="Compact"/>
        <w:numPr>
          <w:ilvl w:val="0"/>
          <w:numId w:val="1957"/>
        </w:numPr>
      </w:pPr>
      <w:r>
        <w:rPr>
          <w:lang w:val="en-US"/>
        </w:rPr>
        <w:t xml:space="preserve">artifacts/stage3_srs/descriptive_operating_modes_audit.csv:data-record:41</w:t>
      </w:r>
    </w:p>
    <w:p>
      <w:pPr>
        <w:pStyle w:val="Compact"/>
        <w:numPr>
          <w:ilvl w:val="0"/>
          <w:numId w:val="1957"/>
        </w:numPr>
      </w:pPr>
      <w:r>
        <w:rPr>
          <w:lang w:val="en-US"/>
        </w:rPr>
        <w:t xml:space="preserve">Section 13.1.3.3 Main Controller Peculiar Requirements (under Section 13.1.3 Main Controller TOP), paragraph 022 (page 85)</w:t>
      </w:r>
    </w:p>
    <w:p>
      <w:pPr>
        <w:pStyle w:val="Compact"/>
        <w:numPr>
          <w:ilvl w:val="0"/>
          <w:numId w:val="1957"/>
        </w:numPr>
      </w:pPr>
      <w:r>
        <w:rPr>
          <w:lang w:val="en-US"/>
        </w:rPr>
        <w:t xml:space="preserve">Main Controller manage all the Analog domain, so all its requirements shall be considered as High Priority.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Main Controller manage all the Analog domain, so all its requirements shall be considered as High Priority.</w:t>
      </w:r>
    </w:p>
    <w:bookmarkEnd w:id="959"/>
    <w:bookmarkStart w:id="960" w:name="review-0098"/>
    <w:p>
      <w:pPr>
        <w:pStyle w:val="Heading3"/>
      </w:pPr>
      <w:r>
        <w:rPr>
          <w:lang w:val="en-US"/>
        </w:rPr>
        <w:t xml:space="preserve">REVIEW-0098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58"/>
        </w:numPr>
      </w:pPr>
      <w:r>
        <w:rPr>
          <w:lang w:val="en-US"/>
        </w:rPr>
        <w:t xml:space="preserve">artifacts/stage3_srs/descriptive_operating_modes_audit.csv:data-record:44</w:t>
      </w:r>
    </w:p>
    <w:p>
      <w:pPr>
        <w:pStyle w:val="FirstParagraph"/>
      </w:pPr>
      <w:r>
        <w:rPr>
          <w:b/>
          <w:bCs/>
          <w:lang w:val="en-US"/>
        </w:rPr>
        <w:t xml:space="preserve">Source references:</w:t>
      </w:r>
    </w:p>
    <w:p>
      <w:pPr>
        <w:pStyle w:val="Compact"/>
        <w:numPr>
          <w:ilvl w:val="0"/>
          <w:numId w:val="1959"/>
        </w:numPr>
      </w:pPr>
      <w:r>
        <w:rPr>
          <w:lang w:val="en-US"/>
        </w:rPr>
        <w:t xml:space="preserve">artifacts/stage3_srs/descriptive_operating_modes_audit.csv:data-record:44</w:t>
      </w:r>
    </w:p>
    <w:p>
      <w:pPr>
        <w:pStyle w:val="Compact"/>
        <w:numPr>
          <w:ilvl w:val="0"/>
          <w:numId w:val="1959"/>
        </w:numPr>
      </w:pPr>
      <w:r>
        <w:rPr>
          <w:lang w:val="en-US"/>
        </w:rPr>
        <w:t xml:space="preserve">Section 13.2.2 I2C_SPI_AHB integration (under Section 13.2 IPs), paragraph 044 (page 99)</w:t>
      </w:r>
    </w:p>
    <w:p>
      <w:pPr>
        <w:pStyle w:val="Compact"/>
        <w:numPr>
          <w:ilvl w:val="0"/>
          <w:numId w:val="1959"/>
        </w:numPr>
      </w:pPr>
      <w:r>
        <w:rPr>
          <w:lang w:val="en-US"/>
        </w:rPr>
        <w:t xml:space="preserve">Port name Direction Type TOP CONNECTION rst_n input POR i_if_cs input CS for SPI interface o_if_cs_tud output Control for CS PAD.</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Port name Direction Type TOP CONNECTION rst_n input POR i_if_cs input CS for SPI interface o_if_cs_tud output Control for CS PAD.</w:t>
      </w:r>
    </w:p>
    <w:bookmarkEnd w:id="960"/>
    <w:bookmarkStart w:id="961" w:name="review-0099"/>
    <w:p>
      <w:pPr>
        <w:pStyle w:val="Heading3"/>
      </w:pPr>
      <w:r>
        <w:rPr>
          <w:lang w:val="en-US"/>
        </w:rPr>
        <w:t xml:space="preserve">REVIEW-0099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60"/>
        </w:numPr>
      </w:pPr>
      <w:r>
        <w:rPr>
          <w:lang w:val="en-US"/>
        </w:rPr>
        <w:t xml:space="preserve">artifacts/stage3_srs/descriptive_operating_modes_audit.csv:data-record:48</w:t>
      </w:r>
    </w:p>
    <w:p>
      <w:pPr>
        <w:pStyle w:val="FirstParagraph"/>
      </w:pPr>
      <w:r>
        <w:rPr>
          <w:b/>
          <w:bCs/>
          <w:lang w:val="en-US"/>
        </w:rPr>
        <w:t xml:space="preserve">Source references:</w:t>
      </w:r>
    </w:p>
    <w:p>
      <w:pPr>
        <w:pStyle w:val="Compact"/>
        <w:numPr>
          <w:ilvl w:val="0"/>
          <w:numId w:val="1961"/>
        </w:numPr>
      </w:pPr>
      <w:r>
        <w:rPr>
          <w:lang w:val="en-US"/>
        </w:rPr>
        <w:t xml:space="preserve">artifacts/stage3_srs/descriptive_operating_modes_audit.csv:data-record:48</w:t>
      </w:r>
    </w:p>
    <w:p>
      <w:pPr>
        <w:pStyle w:val="Compact"/>
        <w:numPr>
          <w:ilvl w:val="0"/>
          <w:numId w:val="1961"/>
        </w:numPr>
      </w:pPr>
      <w:r>
        <w:rPr>
          <w:lang w:val="en-US"/>
        </w:rPr>
        <w:t xml:space="preserve">Section 13.2.3.1 SensorHub Peculiar Requirements (under Section 13.2.3 SensorHub integration), paragraph 005 (page 109)</w:t>
      </w:r>
    </w:p>
    <w:p>
      <w:pPr>
        <w:pStyle w:val="Compact"/>
        <w:numPr>
          <w:ilvl w:val="0"/>
          <w:numId w:val="1961"/>
        </w:numPr>
      </w:pPr>
      <w:r>
        <w:rPr>
          <w:lang w:val="en-US"/>
        </w:rPr>
        <w:t xml:space="preserve">[DDS_STBIO1_9000] Description Sensor hub IP is an IP used to read up-to 4 external I2C devices.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[DDS_STBIO1_9000] Description Sensor hub IP is an IP used to read up-to 4 external I2C devices.</w:t>
      </w:r>
    </w:p>
    <w:bookmarkEnd w:id="961"/>
    <w:bookmarkStart w:id="962" w:name="review-0100"/>
    <w:p>
      <w:pPr>
        <w:pStyle w:val="Heading3"/>
      </w:pPr>
      <w:r>
        <w:rPr>
          <w:lang w:val="en-US"/>
        </w:rPr>
        <w:t xml:space="preserve">REVIEW-0100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62"/>
        </w:numPr>
      </w:pPr>
      <w:r>
        <w:rPr>
          <w:lang w:val="en-US"/>
        </w:rPr>
        <w:t xml:space="preserve">artifacts/stage3_srs/descriptive_operating_modes_audit.csv:data-record:50</w:t>
      </w:r>
    </w:p>
    <w:p>
      <w:pPr>
        <w:pStyle w:val="FirstParagraph"/>
      </w:pPr>
      <w:r>
        <w:rPr>
          <w:b/>
          <w:bCs/>
          <w:lang w:val="en-US"/>
        </w:rPr>
        <w:t xml:space="preserve">Source references:</w:t>
      </w:r>
    </w:p>
    <w:p>
      <w:pPr>
        <w:pStyle w:val="Compact"/>
        <w:numPr>
          <w:ilvl w:val="0"/>
          <w:numId w:val="1963"/>
        </w:numPr>
      </w:pPr>
      <w:r>
        <w:rPr>
          <w:lang w:val="en-US"/>
        </w:rPr>
        <w:t xml:space="preserve">artifacts/stage3_srs/descriptive_operating_modes_audit.csv:data-record:50</w:t>
      </w:r>
    </w:p>
    <w:p>
      <w:pPr>
        <w:pStyle w:val="Compact"/>
        <w:numPr>
          <w:ilvl w:val="0"/>
          <w:numId w:val="1963"/>
        </w:numPr>
      </w:pPr>
      <w:r>
        <w:rPr>
          <w:lang w:val="en-US"/>
        </w:rPr>
        <w:t xml:space="preserve">Section 13.2.3.1 SensorHub Peculiar Requirements (under Section 13.2.3 SensorHub integration), paragraph 027 (page 110)</w:t>
      </w:r>
    </w:p>
    <w:p>
      <w:pPr>
        <w:pStyle w:val="Compact"/>
        <w:numPr>
          <w:ilvl w:val="0"/>
          <w:numId w:val="1963"/>
        </w:numPr>
      </w:pPr>
      <w:r>
        <w:rPr>
          <w:lang w:val="en-US"/>
        </w:rPr>
        <w:t xml:space="preserve">All the values shall be tested since MasterBlaze supports up-to 4 I2C targets connected to I2C network.</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values shall be tested since MasterBlaze supports up-to 4 I2C targets connected to I2C network.</w:t>
      </w:r>
    </w:p>
    <w:bookmarkEnd w:id="962"/>
    <w:bookmarkStart w:id="963" w:name="review-0101"/>
    <w:p>
      <w:pPr>
        <w:pStyle w:val="Heading3"/>
      </w:pPr>
      <w:r>
        <w:rPr>
          <w:lang w:val="en-US"/>
        </w:rPr>
        <w:t xml:space="preserve">REVIEW-0101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64"/>
        </w:numPr>
      </w:pPr>
      <w:r>
        <w:rPr>
          <w:lang w:val="en-US"/>
        </w:rPr>
        <w:t xml:space="preserve">artifacts/stage3_srs/descriptive_operating_modes_audit.csv:data-record:74</w:t>
      </w:r>
    </w:p>
    <w:p>
      <w:pPr>
        <w:pStyle w:val="FirstParagraph"/>
      </w:pPr>
      <w:r>
        <w:rPr>
          <w:b/>
          <w:bCs/>
          <w:lang w:val="en-US"/>
        </w:rPr>
        <w:t xml:space="preserve">Source references:</w:t>
      </w:r>
    </w:p>
    <w:p>
      <w:pPr>
        <w:pStyle w:val="Compact"/>
        <w:numPr>
          <w:ilvl w:val="0"/>
          <w:numId w:val="1965"/>
        </w:numPr>
      </w:pPr>
      <w:r>
        <w:rPr>
          <w:lang w:val="en-US"/>
        </w:rPr>
        <w:t xml:space="preserve">artifacts/stage3_srs/descriptive_operating_modes_audit.csv:data-record:74</w:t>
      </w:r>
    </w:p>
    <w:p>
      <w:pPr>
        <w:pStyle w:val="Compact"/>
        <w:numPr>
          <w:ilvl w:val="0"/>
          <w:numId w:val="1965"/>
        </w:numPr>
      </w:pPr>
      <w:r>
        <w:rPr>
          <w:lang w:val="en-US"/>
        </w:rPr>
        <w:t xml:space="preserve">Section 15.3.1 ECG Only (under Section 15.3 Measurement Cycle), paragraph 004 (page 148)</w:t>
      </w:r>
    </w:p>
    <w:p>
      <w:pPr>
        <w:pStyle w:val="Compact"/>
        <w:numPr>
          <w:ilvl w:val="0"/>
          <w:numId w:val="1965"/>
        </w:numPr>
      </w:pPr>
      <w:r>
        <w:rPr>
          <w:lang w:val="en-US"/>
        </w:rPr>
        <w:t xml:space="preserve">This configuration generates each time slot, two averaged ECG data, which are ECG AC and ECG DC, respectively.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w:t>
      </w:r>
    </w:p>
    <w:bookmarkEnd w:id="963"/>
    <w:bookmarkStart w:id="964" w:name="review-0102"/>
    <w:p>
      <w:pPr>
        <w:pStyle w:val="Heading3"/>
      </w:pPr>
      <w:r>
        <w:rPr>
          <w:lang w:val="en-US"/>
        </w:rPr>
        <w:t xml:space="preserve">REVIEW-0102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66"/>
        </w:numPr>
      </w:pPr>
      <w:r>
        <w:rPr>
          <w:lang w:val="en-US"/>
        </w:rPr>
        <w:t xml:space="preserve">artifacts/stage3_srs/descriptive_operating_modes_audit.csv:data-record:75</w:t>
      </w:r>
    </w:p>
    <w:p>
      <w:pPr>
        <w:pStyle w:val="FirstParagraph"/>
      </w:pPr>
      <w:r>
        <w:rPr>
          <w:b/>
          <w:bCs/>
          <w:lang w:val="en-US"/>
        </w:rPr>
        <w:t xml:space="preserve">Source references:</w:t>
      </w:r>
    </w:p>
    <w:p>
      <w:pPr>
        <w:pStyle w:val="Compact"/>
        <w:numPr>
          <w:ilvl w:val="0"/>
          <w:numId w:val="1967"/>
        </w:numPr>
      </w:pPr>
      <w:r>
        <w:rPr>
          <w:lang w:val="en-US"/>
        </w:rPr>
        <w:t xml:space="preserve">artifacts/stage3_srs/descriptive_operating_modes_audit.csv:data-record:75</w:t>
      </w:r>
    </w:p>
    <w:p>
      <w:pPr>
        <w:pStyle w:val="Compact"/>
        <w:numPr>
          <w:ilvl w:val="0"/>
          <w:numId w:val="1967"/>
        </w:numPr>
      </w:pPr>
      <w:r>
        <w:rPr>
          <w:lang w:val="en-US"/>
        </w:rPr>
        <w:t xml:space="preserve">Section 15.3.2 ECG and BIA (under Section 15.3 Measurement Cycle), paragraph 007 (page 150)</w:t>
      </w:r>
    </w:p>
    <w:p>
      <w:pPr>
        <w:pStyle w:val="Compact"/>
        <w:numPr>
          <w:ilvl w:val="0"/>
          <w:numId w:val="1967"/>
        </w:numPr>
      </w:pPr>
      <w:r>
        <w:rPr>
          <w:lang w:val="en-US"/>
        </w:rPr>
        <w:t xml:space="preserve">This configuration generates each time slot, two averaged ECG data, which are ECG AC and ECG DC, respectively and four averaged BIA data which are BIA_AC_P, BIA_DC_P, BIA_AC_Q and BIA_DC_Q.</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 and four averaged BIA data which are BIA_AC_P, BIA_DC_P, BIA_AC_Q and BIA_DC_Q.</w:t>
      </w:r>
    </w:p>
    <w:bookmarkEnd w:id="964"/>
    <w:bookmarkStart w:id="965" w:name="review-0103"/>
    <w:p>
      <w:pPr>
        <w:pStyle w:val="Heading3"/>
      </w:pPr>
      <w:r>
        <w:rPr>
          <w:lang w:val="en-US"/>
        </w:rPr>
        <w:t xml:space="preserve">REVIEW-0103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Operating Modes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68"/>
        </w:numPr>
      </w:pPr>
      <w:r>
        <w:rPr>
          <w:lang w:val="en-US"/>
        </w:rPr>
        <w:t xml:space="preserve">artifacts/stage3_srs/descriptive_operating_modes_audit.csv:data-record:76</w:t>
      </w:r>
    </w:p>
    <w:p>
      <w:pPr>
        <w:pStyle w:val="FirstParagraph"/>
      </w:pPr>
      <w:r>
        <w:rPr>
          <w:b/>
          <w:bCs/>
          <w:lang w:val="en-US"/>
        </w:rPr>
        <w:t xml:space="preserve">Source references:</w:t>
      </w:r>
    </w:p>
    <w:p>
      <w:pPr>
        <w:pStyle w:val="Compact"/>
        <w:numPr>
          <w:ilvl w:val="0"/>
          <w:numId w:val="1969"/>
        </w:numPr>
      </w:pPr>
      <w:r>
        <w:rPr>
          <w:lang w:val="en-US"/>
        </w:rPr>
        <w:t xml:space="preserve">artifacts/stage3_srs/descriptive_operating_modes_audit.csv:data-record:76</w:t>
      </w:r>
    </w:p>
    <w:p>
      <w:pPr>
        <w:pStyle w:val="Compact"/>
        <w:numPr>
          <w:ilvl w:val="0"/>
          <w:numId w:val="1969"/>
        </w:numPr>
      </w:pPr>
      <w:r>
        <w:rPr>
          <w:lang w:val="en-US"/>
        </w:rPr>
        <w:t xml:space="preserve">Section 15.3.3 PPG Only (under Section 15.3 Measurement Cycle), paragraph 006 (page 152)</w:t>
      </w:r>
    </w:p>
    <w:p>
      <w:pPr>
        <w:pStyle w:val="Compact"/>
        <w:numPr>
          <w:ilvl w:val="0"/>
          <w:numId w:val="1969"/>
        </w:numPr>
      </w:pPr>
      <w:r>
        <w:rPr>
          <w:lang w:val="en-US"/>
        </w:rPr>
        <w:t xml:space="preserve">This configuration generates each time slot, a number of PPG DATA according to user configuration.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a number of PPG DATA according to user configuration.</w:t>
      </w:r>
    </w:p>
    <w:bookmarkEnd w:id="965"/>
    <w:bookmarkStart w:id="966" w:name="review-0104"/>
    <w:p>
      <w:pPr>
        <w:pStyle w:val="Heading3"/>
      </w:pPr>
      <w:r>
        <w:rPr>
          <w:lang w:val="en-US"/>
        </w:rPr>
        <w:t xml:space="preserve">REVIEW-0104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70"/>
        </w:numPr>
      </w:pPr>
      <w:r>
        <w:rPr>
          <w:lang w:val="en-US"/>
        </w:rPr>
        <w:t xml:space="preserve">artifacts/stage3_srs/descriptive_power_states_audit.csv:data-record:1</w:t>
      </w:r>
    </w:p>
    <w:p>
      <w:pPr>
        <w:pStyle w:val="FirstParagraph"/>
      </w:pPr>
      <w:r>
        <w:rPr>
          <w:b/>
          <w:bCs/>
          <w:lang w:val="en-US"/>
        </w:rPr>
        <w:t xml:space="preserve">Source references:</w:t>
      </w:r>
    </w:p>
    <w:p>
      <w:pPr>
        <w:pStyle w:val="Compact"/>
        <w:numPr>
          <w:ilvl w:val="0"/>
          <w:numId w:val="1971"/>
        </w:numPr>
      </w:pPr>
      <w:r>
        <w:rPr>
          <w:lang w:val="en-US"/>
        </w:rPr>
        <w:t xml:space="preserve">artifacts/stage3_srs/descriptive_power_states_audit.csv:data-record:1</w:t>
      </w:r>
    </w:p>
    <w:p>
      <w:pPr>
        <w:pStyle w:val="Compact"/>
        <w:numPr>
          <w:ilvl w:val="0"/>
          <w:numId w:val="1971"/>
        </w:numPr>
      </w:pPr>
      <w:r>
        <w:rPr>
          <w:lang w:val="en-US"/>
        </w:rPr>
        <w:t xml:space="preserve">Stage 1 OCR page 12, lines 4-5</w:t>
      </w:r>
    </w:p>
    <w:p>
      <w:pPr>
        <w:pStyle w:val="Compact"/>
        <w:numPr>
          <w:ilvl w:val="0"/>
          <w:numId w:val="1971"/>
        </w:numPr>
      </w:pPr>
      <w:r>
        <w:rPr>
          <w:lang w:val="en-US"/>
        </w:rPr>
        <w:t xml:space="preserve">Aim of this document is to explain main features of the ASIC STBIO1, electronic interface of ECG, Bio-impedance, EDA and PPG (Photoplethysmography) embedded in a single die.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966"/>
    <w:bookmarkStart w:id="967" w:name="review-0105"/>
    <w:p>
      <w:pPr>
        <w:pStyle w:val="Heading3"/>
      </w:pPr>
      <w:r>
        <w:rPr>
          <w:lang w:val="en-US"/>
        </w:rPr>
        <w:t xml:space="preserve">REVIEW-0105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72"/>
        </w:numPr>
      </w:pPr>
      <w:r>
        <w:rPr>
          <w:lang w:val="en-US"/>
        </w:rPr>
        <w:t xml:space="preserve">artifacts/stage3_srs/descriptive_power_states_audit.csv:data-record:2</w:t>
      </w:r>
    </w:p>
    <w:p>
      <w:pPr>
        <w:pStyle w:val="FirstParagraph"/>
      </w:pPr>
      <w:r>
        <w:rPr>
          <w:b/>
          <w:bCs/>
          <w:lang w:val="en-US"/>
        </w:rPr>
        <w:t xml:space="preserve">Source references:</w:t>
      </w:r>
    </w:p>
    <w:p>
      <w:pPr>
        <w:pStyle w:val="Compact"/>
        <w:numPr>
          <w:ilvl w:val="0"/>
          <w:numId w:val="1973"/>
        </w:numPr>
      </w:pPr>
      <w:r>
        <w:rPr>
          <w:lang w:val="en-US"/>
        </w:rPr>
        <w:t xml:space="preserve">artifacts/stage3_srs/descriptive_power_states_audit.csv:data-record:2</w:t>
      </w:r>
    </w:p>
    <w:p>
      <w:pPr>
        <w:pStyle w:val="Compact"/>
        <w:numPr>
          <w:ilvl w:val="0"/>
          <w:numId w:val="1973"/>
        </w:numPr>
      </w:pPr>
      <w:r>
        <w:rPr>
          <w:lang w:val="en-US"/>
        </w:rPr>
        <w:t xml:space="preserve">Stage 1 OCR page 12, lines 35-35</w:t>
      </w:r>
    </w:p>
    <w:p>
      <w:pPr>
        <w:pStyle w:val="Compact"/>
        <w:numPr>
          <w:ilvl w:val="0"/>
          <w:numId w:val="1973"/>
        </w:numPr>
      </w:pPr>
      <w:r>
        <w:rPr>
          <w:lang w:val="en-US"/>
        </w:rPr>
        <w:t xml:space="preserve">ISPU 32-bit processor.</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ISPU 32-bit processor.</w:t>
      </w:r>
    </w:p>
    <w:bookmarkEnd w:id="967"/>
    <w:bookmarkStart w:id="968" w:name="review-0106"/>
    <w:p>
      <w:pPr>
        <w:pStyle w:val="Heading3"/>
      </w:pPr>
      <w:r>
        <w:rPr>
          <w:lang w:val="en-US"/>
        </w:rPr>
        <w:t xml:space="preserve">REVIEW-0106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74"/>
        </w:numPr>
      </w:pPr>
      <w:r>
        <w:rPr>
          <w:lang w:val="en-US"/>
        </w:rPr>
        <w:t xml:space="preserve">artifacts/stage3_srs/descriptive_power_states_audit.csv:data-record:3</w:t>
      </w:r>
    </w:p>
    <w:p>
      <w:pPr>
        <w:pStyle w:val="FirstParagraph"/>
      </w:pPr>
      <w:r>
        <w:rPr>
          <w:b/>
          <w:bCs/>
          <w:lang w:val="en-US"/>
        </w:rPr>
        <w:t xml:space="preserve">Source references:</w:t>
      </w:r>
    </w:p>
    <w:p>
      <w:pPr>
        <w:pStyle w:val="Compact"/>
        <w:numPr>
          <w:ilvl w:val="0"/>
          <w:numId w:val="1975"/>
        </w:numPr>
      </w:pPr>
      <w:r>
        <w:rPr>
          <w:lang w:val="en-US"/>
        </w:rPr>
        <w:t xml:space="preserve">artifacts/stage3_srs/descriptive_power_states_audit.csv:data-record:3</w:t>
      </w:r>
    </w:p>
    <w:p>
      <w:pPr>
        <w:pStyle w:val="Compact"/>
        <w:numPr>
          <w:ilvl w:val="0"/>
          <w:numId w:val="1975"/>
        </w:numPr>
      </w:pPr>
      <w:r>
        <w:rPr>
          <w:lang w:val="en-US"/>
        </w:rPr>
        <w:t xml:space="preserve">Stage 1 OCR page 12, lines 36-36</w:t>
      </w:r>
    </w:p>
    <w:p>
      <w:pPr>
        <w:pStyle w:val="Compact"/>
        <w:numPr>
          <w:ilvl w:val="0"/>
          <w:numId w:val="1975"/>
        </w:numPr>
      </w:pPr>
      <w:r>
        <w:rPr>
          <w:lang w:val="en-US"/>
        </w:rPr>
        <w:t xml:space="preserve">Smart FIFO data collector.</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Smart FIFO data collector.</w:t>
      </w:r>
    </w:p>
    <w:bookmarkEnd w:id="968"/>
    <w:bookmarkStart w:id="969" w:name="review-0107"/>
    <w:p>
      <w:pPr>
        <w:pStyle w:val="Heading3"/>
      </w:pPr>
      <w:r>
        <w:rPr>
          <w:lang w:val="en-US"/>
        </w:rPr>
        <w:t xml:space="preserve">REVIEW-0107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76"/>
        </w:numPr>
      </w:pPr>
      <w:r>
        <w:rPr>
          <w:lang w:val="en-US"/>
        </w:rPr>
        <w:t xml:space="preserve">artifacts/stage3_srs/descriptive_power_states_audit.csv:data-record:4</w:t>
      </w:r>
    </w:p>
    <w:p>
      <w:pPr>
        <w:pStyle w:val="FirstParagraph"/>
      </w:pPr>
      <w:r>
        <w:rPr>
          <w:b/>
          <w:bCs/>
          <w:lang w:val="en-US"/>
        </w:rPr>
        <w:t xml:space="preserve">Source references:</w:t>
      </w:r>
    </w:p>
    <w:p>
      <w:pPr>
        <w:pStyle w:val="Compact"/>
        <w:numPr>
          <w:ilvl w:val="0"/>
          <w:numId w:val="1977"/>
        </w:numPr>
      </w:pPr>
      <w:r>
        <w:rPr>
          <w:lang w:val="en-US"/>
        </w:rPr>
        <w:t xml:space="preserve">artifacts/stage3_srs/descriptive_power_states_audit.csv:data-record:4</w:t>
      </w:r>
    </w:p>
    <w:p>
      <w:pPr>
        <w:pStyle w:val="Compact"/>
        <w:numPr>
          <w:ilvl w:val="0"/>
          <w:numId w:val="1977"/>
        </w:numPr>
      </w:pPr>
      <w:r>
        <w:rPr>
          <w:lang w:val="en-US"/>
        </w:rPr>
        <w:t xml:space="preserve">Stage 1 OCR page 12, lines 38-40</w:t>
      </w:r>
    </w:p>
    <w:p>
      <w:pPr>
        <w:pStyle w:val="Compact"/>
        <w:numPr>
          <w:ilvl w:val="0"/>
          <w:numId w:val="1977"/>
        </w:numPr>
      </w:pPr>
      <w:r>
        <w:rP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969"/>
    <w:bookmarkStart w:id="970" w:name="review-0108"/>
    <w:p>
      <w:pPr>
        <w:pStyle w:val="Heading3"/>
      </w:pPr>
      <w:r>
        <w:rPr>
          <w:lang w:val="en-US"/>
        </w:rPr>
        <w:t xml:space="preserve">REVIEW-0108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78"/>
        </w:numPr>
      </w:pPr>
      <w:r>
        <w:rPr>
          <w:lang w:val="en-US"/>
        </w:rPr>
        <w:t xml:space="preserve">artifacts/stage3_srs/descriptive_power_states_audit.csv:data-record:5</w:t>
      </w:r>
    </w:p>
    <w:p>
      <w:pPr>
        <w:pStyle w:val="FirstParagraph"/>
      </w:pPr>
      <w:r>
        <w:rPr>
          <w:b/>
          <w:bCs/>
          <w:lang w:val="en-US"/>
        </w:rPr>
        <w:t xml:space="preserve">Source references:</w:t>
      </w:r>
    </w:p>
    <w:p>
      <w:pPr>
        <w:pStyle w:val="Compact"/>
        <w:numPr>
          <w:ilvl w:val="0"/>
          <w:numId w:val="1979"/>
        </w:numPr>
      </w:pPr>
      <w:r>
        <w:rPr>
          <w:lang w:val="en-US"/>
        </w:rPr>
        <w:t xml:space="preserve">artifacts/stage3_srs/descriptive_power_states_audit.csv:data-record:5</w:t>
      </w:r>
    </w:p>
    <w:p>
      <w:pPr>
        <w:pStyle w:val="Compact"/>
        <w:numPr>
          <w:ilvl w:val="0"/>
          <w:numId w:val="1979"/>
        </w:numPr>
      </w:pPr>
      <w:r>
        <w:rPr>
          <w:lang w:val="en-US"/>
        </w:rPr>
        <w:t xml:space="preserve">Stage 1 OCR page 12, lines 42-45</w:t>
      </w:r>
    </w:p>
    <w:p>
      <w:pPr>
        <w:pStyle w:val="Compact"/>
        <w:numPr>
          <w:ilvl w:val="0"/>
          <w:numId w:val="1979"/>
        </w:numPr>
      </w:pPr>
      <w:r>
        <w:rPr>
          <w:lang w:val="en-US"/>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bookmarkEnd w:id="970"/>
    <w:bookmarkStart w:id="971" w:name="review-0109"/>
    <w:p>
      <w:pPr>
        <w:pStyle w:val="Heading3"/>
      </w:pPr>
      <w:r>
        <w:rPr>
          <w:lang w:val="en-US"/>
        </w:rPr>
        <w:t xml:space="preserve">REVIEW-0109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80"/>
        </w:numPr>
      </w:pPr>
      <w:r>
        <w:rPr>
          <w:lang w:val="en-US"/>
        </w:rPr>
        <w:t xml:space="preserve">artifacts/stage3_srs/descriptive_power_states_audit.csv:data-record:6</w:t>
      </w:r>
    </w:p>
    <w:p>
      <w:pPr>
        <w:pStyle w:val="FirstParagraph"/>
      </w:pPr>
      <w:r>
        <w:rPr>
          <w:b/>
          <w:bCs/>
          <w:lang w:val="en-US"/>
        </w:rPr>
        <w:t xml:space="preserve">Source references:</w:t>
      </w:r>
    </w:p>
    <w:p>
      <w:pPr>
        <w:pStyle w:val="Compact"/>
        <w:numPr>
          <w:ilvl w:val="0"/>
          <w:numId w:val="1981"/>
        </w:numPr>
      </w:pPr>
      <w:r>
        <w:rPr>
          <w:lang w:val="en-US"/>
        </w:rPr>
        <w:t xml:space="preserve">artifacts/stage3_srs/descriptive_power_states_audit.csv:data-record:6</w:t>
      </w:r>
    </w:p>
    <w:p>
      <w:pPr>
        <w:pStyle w:val="Compact"/>
        <w:numPr>
          <w:ilvl w:val="0"/>
          <w:numId w:val="1981"/>
        </w:numPr>
      </w:pPr>
      <w:r>
        <w:rPr>
          <w:lang w:val="en-US"/>
        </w:rPr>
        <w:t xml:space="preserve">Stage 1 OCR page 13, lines 17-18</w:t>
      </w:r>
    </w:p>
    <w:p>
      <w:pPr>
        <w:pStyle w:val="Compact"/>
        <w:numPr>
          <w:ilvl w:val="0"/>
          <w:numId w:val="1981"/>
        </w:numPr>
      </w:pPr>
      <w:r>
        <w:rPr>
          <w:lang w:val="en-US"/>
        </w:rPr>
        <w:t xml:space="preserve">Sensor Hub and Elaboration results). The depth of each Sub-FIFO is configurable by regmap. Each Sub-FIFO behavior as a Classic FIFO.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and Elaboration results). The depth of each Sub-FIFO is configurable by regmap. Each Sub-FIFO behavior as a Classic FIFO.</w:t>
      </w:r>
    </w:p>
    <w:bookmarkEnd w:id="971"/>
    <w:bookmarkStart w:id="972" w:name="review-0110"/>
    <w:p>
      <w:pPr>
        <w:pStyle w:val="Heading3"/>
      </w:pPr>
      <w:r>
        <w:rPr>
          <w:lang w:val="en-US"/>
        </w:rPr>
        <w:t xml:space="preserve">REVIEW-0110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82"/>
        </w:numPr>
      </w:pPr>
      <w:r>
        <w:rPr>
          <w:lang w:val="en-US"/>
        </w:rPr>
        <w:t xml:space="preserve">artifacts/stage3_srs/descriptive_power_states_audit.csv:data-record:11</w:t>
      </w:r>
    </w:p>
    <w:p>
      <w:pPr>
        <w:pStyle w:val="FirstParagraph"/>
      </w:pPr>
      <w:r>
        <w:rPr>
          <w:b/>
          <w:bCs/>
          <w:lang w:val="en-US"/>
        </w:rPr>
        <w:t xml:space="preserve">Source references:</w:t>
      </w:r>
    </w:p>
    <w:p>
      <w:pPr>
        <w:pStyle w:val="Compact"/>
        <w:numPr>
          <w:ilvl w:val="0"/>
          <w:numId w:val="1983"/>
        </w:numPr>
      </w:pPr>
      <w:r>
        <w:rPr>
          <w:lang w:val="en-US"/>
        </w:rPr>
        <w:t xml:space="preserve">artifacts/stage3_srs/descriptive_power_states_audit.csv:data-record:11</w:t>
      </w:r>
    </w:p>
    <w:p>
      <w:pPr>
        <w:pStyle w:val="Compact"/>
        <w:numPr>
          <w:ilvl w:val="0"/>
          <w:numId w:val="1983"/>
        </w:numPr>
      </w:pPr>
      <w:r>
        <w:rPr>
          <w:lang w:val="en-US"/>
        </w:rPr>
        <w:t xml:space="preserve">Section 5 STBIO1 toplevel overview, paragraph 007 (page 12)</w:t>
      </w:r>
    </w:p>
    <w:p>
      <w:pPr>
        <w:pStyle w:val="Compact"/>
        <w:numPr>
          <w:ilvl w:val="0"/>
          <w:numId w:val="1983"/>
        </w:numPr>
      </w:pPr>
      <w:r>
        <w:rPr>
          <w:lang w:val="en-US"/>
        </w:rPr>
        <w:t xml:space="preserve">STBIO1 is an Analog Front End Device with embedded process capabilities.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STBIO1 is an Analog Front End Device with embedded process capabilities.</w:t>
      </w:r>
    </w:p>
    <w:bookmarkEnd w:id="972"/>
    <w:bookmarkStart w:id="973" w:name="review-0111"/>
    <w:p>
      <w:pPr>
        <w:pStyle w:val="Heading3"/>
      </w:pPr>
      <w:r>
        <w:rPr>
          <w:lang w:val="en-US"/>
        </w:rPr>
        <w:t xml:space="preserve">REVIEW-0111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84"/>
        </w:numPr>
      </w:pPr>
      <w:r>
        <w:rPr>
          <w:lang w:val="en-US"/>
        </w:rPr>
        <w:t xml:space="preserve">artifacts/stage3_srs/descriptive_power_states_audit.csv:data-record:12</w:t>
      </w:r>
    </w:p>
    <w:p>
      <w:pPr>
        <w:pStyle w:val="FirstParagraph"/>
      </w:pPr>
      <w:r>
        <w:rPr>
          <w:b/>
          <w:bCs/>
          <w:lang w:val="en-US"/>
        </w:rPr>
        <w:t xml:space="preserve">Source references:</w:t>
      </w:r>
    </w:p>
    <w:p>
      <w:pPr>
        <w:pStyle w:val="Compact"/>
        <w:numPr>
          <w:ilvl w:val="0"/>
          <w:numId w:val="1985"/>
        </w:numPr>
      </w:pPr>
      <w:r>
        <w:rPr>
          <w:lang w:val="en-US"/>
        </w:rPr>
        <w:t xml:space="preserve">artifacts/stage3_srs/descriptive_power_states_audit.csv:data-record:12</w:t>
      </w:r>
    </w:p>
    <w:p>
      <w:pPr>
        <w:pStyle w:val="Compact"/>
        <w:numPr>
          <w:ilvl w:val="0"/>
          <w:numId w:val="1985"/>
        </w:numPr>
      </w:pPr>
      <w:r>
        <w:rPr>
          <w:lang w:val="en-US"/>
        </w:rPr>
        <w:t xml:space="preserve">Section 5 STBIO1 toplevel overview, paragraph 017 (page 12)</w:t>
      </w:r>
    </w:p>
    <w:p>
      <w:pPr>
        <w:pStyle w:val="Compact"/>
        <w:numPr>
          <w:ilvl w:val="0"/>
          <w:numId w:val="1985"/>
        </w:numPr>
      </w:pPr>
      <w:r>
        <w:rPr>
          <w:lang w:val="en-US"/>
        </w:rPr>
        <w:t xml:space="preserve">The ECG signal chain has several complementary features supporting ECG measurement, such as driven reference for common-mode rejection and lead off detection to identify a fallen electrode.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ECG signal chain has several complementary features supporting ECG measurement, such as driven reference for common-mode rejection and lead off detection to identify a fallen electrode.</w:t>
      </w:r>
    </w:p>
    <w:bookmarkEnd w:id="973"/>
    <w:bookmarkStart w:id="974" w:name="review-0112"/>
    <w:p>
      <w:pPr>
        <w:pStyle w:val="Heading3"/>
      </w:pPr>
      <w:r>
        <w:rPr>
          <w:lang w:val="en-US"/>
        </w:rPr>
        <w:t xml:space="preserve">REVIEW-0112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86"/>
        </w:numPr>
      </w:pPr>
      <w:r>
        <w:rPr>
          <w:lang w:val="en-US"/>
        </w:rPr>
        <w:t xml:space="preserve">artifacts/stage3_srs/descriptive_power_states_audit.csv:data-record:13</w:t>
      </w:r>
    </w:p>
    <w:p>
      <w:pPr>
        <w:pStyle w:val="FirstParagraph"/>
      </w:pPr>
      <w:r>
        <w:rPr>
          <w:b/>
          <w:bCs/>
          <w:lang w:val="en-US"/>
        </w:rPr>
        <w:t xml:space="preserve">Source references:</w:t>
      </w:r>
    </w:p>
    <w:p>
      <w:pPr>
        <w:pStyle w:val="Compact"/>
        <w:numPr>
          <w:ilvl w:val="0"/>
          <w:numId w:val="1987"/>
        </w:numPr>
      </w:pPr>
      <w:r>
        <w:rPr>
          <w:lang w:val="en-US"/>
        </w:rPr>
        <w:t xml:space="preserve">artifacts/stage3_srs/descriptive_power_states_audit.csv:data-record:13</w:t>
      </w:r>
    </w:p>
    <w:p>
      <w:pPr>
        <w:pStyle w:val="Compact"/>
        <w:numPr>
          <w:ilvl w:val="0"/>
          <w:numId w:val="1987"/>
        </w:numPr>
      </w:pPr>
      <w:r>
        <w:rPr>
          <w:lang w:val="en-US"/>
        </w:rPr>
        <w:t xml:space="preserve">Section 5 STBIO1 toplevel overview, paragraph 042 (page 12)</w:t>
      </w:r>
    </w:p>
    <w:p>
      <w:pPr>
        <w:pStyle w:val="Compact"/>
        <w:numPr>
          <w:ilvl w:val="0"/>
          <w:numId w:val="1987"/>
        </w:numPr>
      </w:pPr>
      <w:r>
        <w:rPr>
          <w:lang w:val="en-US"/>
        </w:rPr>
        <w:t xml:space="preserve">Sensor hub IP can read external sensors by means of an I2C master protocol, enabling data collection in FIFO and embedded elaboration also on external data domain.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IP can read external sensors by means of an I2C master protocol, enabling data collection in FIFO and embedded elaboration also on external data domain.</w:t>
      </w:r>
    </w:p>
    <w:bookmarkEnd w:id="974"/>
    <w:bookmarkStart w:id="975" w:name="review-0113"/>
    <w:p>
      <w:pPr>
        <w:pStyle w:val="Heading3"/>
      </w:pPr>
      <w:r>
        <w:rPr>
          <w:lang w:val="en-US"/>
        </w:rPr>
        <w:t xml:space="preserve">REVIEW-0113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88"/>
        </w:numPr>
      </w:pPr>
      <w:r>
        <w:rPr>
          <w:lang w:val="en-US"/>
        </w:rPr>
        <w:t xml:space="preserve">artifacts/stage3_srs/descriptive_power_states_audit.csv:data-record:14</w:t>
      </w:r>
    </w:p>
    <w:p>
      <w:pPr>
        <w:pStyle w:val="FirstParagraph"/>
      </w:pPr>
      <w:r>
        <w:rPr>
          <w:b/>
          <w:bCs/>
          <w:lang w:val="en-US"/>
        </w:rPr>
        <w:t xml:space="preserve">Source references:</w:t>
      </w:r>
    </w:p>
    <w:p>
      <w:pPr>
        <w:pStyle w:val="Compact"/>
        <w:numPr>
          <w:ilvl w:val="0"/>
          <w:numId w:val="1989"/>
        </w:numPr>
      </w:pPr>
      <w:r>
        <w:rPr>
          <w:lang w:val="en-US"/>
        </w:rPr>
        <w:t xml:space="preserve">artifacts/stage3_srs/descriptive_power_states_audit.csv:data-record:14</w:t>
      </w:r>
    </w:p>
    <w:p>
      <w:pPr>
        <w:pStyle w:val="Compact"/>
        <w:numPr>
          <w:ilvl w:val="0"/>
          <w:numId w:val="1989"/>
        </w:numPr>
      </w:pPr>
      <w:r>
        <w:rPr>
          <w:lang w:val="en-US"/>
        </w:rPr>
        <w:t xml:space="preserve">Section 5 STBIO1 toplevel overview, paragraph 047 (page 12)</w:t>
      </w:r>
    </w:p>
    <w:p>
      <w:pPr>
        <w:pStyle w:val="Compact"/>
        <w:numPr>
          <w:ilvl w:val="0"/>
          <w:numId w:val="1989"/>
        </w:numPr>
      </w:pPr>
      <w:r>
        <w:rPr>
          <w:lang w:val="en-US"/>
        </w:rPr>
        <w:t xml:space="preserve">The advanced ISPU (32bit proprietary core) is an ultra-low-power, high-performance programmable core which can execute signal processing and AI algorithms in the edge. The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advanced ISPU (32bit proprietary core) is an ultra-low-power, high-performance programmable core which can execute signal processing and AI algorithms in the edge. The</w:t>
      </w:r>
    </w:p>
    <w:bookmarkEnd w:id="975"/>
    <w:bookmarkStart w:id="976" w:name="review-0114"/>
    <w:p>
      <w:pPr>
        <w:pStyle w:val="Heading3"/>
      </w:pPr>
      <w:r>
        <w:rPr>
          <w:lang w:val="en-US"/>
        </w:rPr>
        <w:t xml:space="preserve">REVIEW-0114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90"/>
        </w:numPr>
      </w:pPr>
      <w:r>
        <w:rPr>
          <w:lang w:val="en-US"/>
        </w:rPr>
        <w:t xml:space="preserve">artifacts/stage3_srs/descriptive_power_states_audit.csv:data-record:15</w:t>
      </w:r>
    </w:p>
    <w:p>
      <w:pPr>
        <w:pStyle w:val="FirstParagraph"/>
      </w:pPr>
      <w:r>
        <w:rPr>
          <w:b/>
          <w:bCs/>
          <w:lang w:val="en-US"/>
        </w:rPr>
        <w:t xml:space="preserve">Source references:</w:t>
      </w:r>
    </w:p>
    <w:p>
      <w:pPr>
        <w:pStyle w:val="Compact"/>
        <w:numPr>
          <w:ilvl w:val="0"/>
          <w:numId w:val="1991"/>
        </w:numPr>
      </w:pPr>
      <w:r>
        <w:rPr>
          <w:lang w:val="en-US"/>
        </w:rPr>
        <w:t xml:space="preserve">artifacts/stage3_srs/descriptive_power_states_audit.csv:data-record:15</w:t>
      </w:r>
    </w:p>
    <w:p>
      <w:pPr>
        <w:pStyle w:val="Compact"/>
        <w:numPr>
          <w:ilvl w:val="0"/>
          <w:numId w:val="1991"/>
        </w:numPr>
      </w:pPr>
      <w:r>
        <w:rPr>
          <w:lang w:val="en-US"/>
        </w:rPr>
        <w:t xml:space="preserve">Section 5 STBIO1 toplevel overview, paragraph 004 (page 12)</w:t>
      </w:r>
    </w:p>
    <w:p>
      <w:pPr>
        <w:pStyle w:val="Compact"/>
        <w:numPr>
          <w:ilvl w:val="0"/>
          <w:numId w:val="1991"/>
        </w:numPr>
      </w:pPr>
      <w:r>
        <w:rPr>
          <w:lang w:val="en-US"/>
        </w:rPr>
        <w:t xml:space="preserve">Aim of this document is to explain main features of the ASIC STBIO1, electronic interface of ECG, Bio-impedance, EDA and PPG (Photoplethysmography) embedded in a single die.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976"/>
    <w:bookmarkStart w:id="977" w:name="review-0115"/>
    <w:p>
      <w:pPr>
        <w:pStyle w:val="Heading3"/>
      </w:pPr>
      <w:r>
        <w:rPr>
          <w:lang w:val="en-US"/>
        </w:rPr>
        <w:t xml:space="preserve">REVIEW-0115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92"/>
        </w:numPr>
      </w:pPr>
      <w:r>
        <w:rPr>
          <w:lang w:val="en-US"/>
        </w:rPr>
        <w:t xml:space="preserve">artifacts/stage3_srs/descriptive_power_states_audit.csv:data-record:16</w:t>
      </w:r>
    </w:p>
    <w:p>
      <w:pPr>
        <w:pStyle w:val="FirstParagraph"/>
      </w:pPr>
      <w:r>
        <w:rPr>
          <w:b/>
          <w:bCs/>
          <w:lang w:val="en-US"/>
        </w:rPr>
        <w:t xml:space="preserve">Source references:</w:t>
      </w:r>
    </w:p>
    <w:p>
      <w:pPr>
        <w:pStyle w:val="Compact"/>
        <w:numPr>
          <w:ilvl w:val="0"/>
          <w:numId w:val="1993"/>
        </w:numPr>
      </w:pPr>
      <w:r>
        <w:rPr>
          <w:lang w:val="en-US"/>
        </w:rPr>
        <w:t xml:space="preserve">artifacts/stage3_srs/descriptive_power_states_audit.csv:data-record:16</w:t>
      </w:r>
    </w:p>
    <w:p>
      <w:pPr>
        <w:pStyle w:val="Compact"/>
        <w:numPr>
          <w:ilvl w:val="0"/>
          <w:numId w:val="1993"/>
        </w:numPr>
      </w:pPr>
      <w:r>
        <w:rPr>
          <w:lang w:val="en-US"/>
        </w:rPr>
        <w:t xml:space="preserve">Section 5 STBIO1 toplevel overview, paragraph 020 (page 12)</w:t>
      </w:r>
    </w:p>
    <w:p>
      <w:pPr>
        <w:pStyle w:val="Compact"/>
        <w:numPr>
          <w:ilvl w:val="0"/>
          <w:numId w:val="1993"/>
        </w:numPr>
      </w:pPr>
      <w:r>
        <w:rPr>
          <w:lang w:val="en-US"/>
        </w:rPr>
        <w:t xml:space="preserve">The BIA signal chain is designed for body impedance and human breathing measurements with a configurable excitation path and measurement path. BIA channel delivers both the real and the imaginary parts of the body and the breathing impedance.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977"/>
    <w:bookmarkStart w:id="978" w:name="review-0116"/>
    <w:p>
      <w:pPr>
        <w:pStyle w:val="Heading3"/>
      </w:pPr>
      <w:r>
        <w:rPr>
          <w:lang w:val="en-US"/>
        </w:rPr>
        <w:t xml:space="preserve">REVIEW-0116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94"/>
        </w:numPr>
      </w:pPr>
      <w:r>
        <w:rPr>
          <w:lang w:val="en-US"/>
        </w:rPr>
        <w:t xml:space="preserve">artifacts/stage3_srs/descriptive_power_states_audit.csv:data-record:17</w:t>
      </w:r>
    </w:p>
    <w:p>
      <w:pPr>
        <w:pStyle w:val="FirstParagraph"/>
      </w:pPr>
      <w:r>
        <w:rPr>
          <w:b/>
          <w:bCs/>
          <w:lang w:val="en-US"/>
        </w:rPr>
        <w:t xml:space="preserve">Source references:</w:t>
      </w:r>
    </w:p>
    <w:p>
      <w:pPr>
        <w:pStyle w:val="Compact"/>
        <w:numPr>
          <w:ilvl w:val="0"/>
          <w:numId w:val="1995"/>
        </w:numPr>
      </w:pPr>
      <w:r>
        <w:rPr>
          <w:lang w:val="en-US"/>
        </w:rPr>
        <w:t xml:space="preserve">artifacts/stage3_srs/descriptive_power_states_audit.csv:data-record:17</w:t>
      </w:r>
    </w:p>
    <w:p>
      <w:pPr>
        <w:pStyle w:val="Compact"/>
        <w:numPr>
          <w:ilvl w:val="0"/>
          <w:numId w:val="1995"/>
        </w:numPr>
      </w:pPr>
      <w:r>
        <w:rPr>
          <w:lang w:val="en-US"/>
        </w:rPr>
        <w:t xml:space="preserve">Section 5 STBIO1 toplevel overview, paragraph 038 (page 12)</w:t>
      </w:r>
    </w:p>
    <w:p>
      <w:pPr>
        <w:pStyle w:val="Compact"/>
        <w:numPr>
          <w:ilvl w:val="0"/>
          <w:numId w:val="1995"/>
        </w:numPr>
      </w:pPr>
      <w:r>
        <w:rPr>
          <w:lang w:val="en-US"/>
        </w:rPr>
        <w:t xml:space="preserve">ADSP is an embedded IP able to elaborate ultra-low-power custom DSP functions. The main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w:t>
      </w:r>
    </w:p>
    <w:bookmarkEnd w:id="978"/>
    <w:bookmarkStart w:id="979" w:name="review-0117"/>
    <w:p>
      <w:pPr>
        <w:pStyle w:val="Heading3"/>
      </w:pPr>
      <w:r>
        <w:rPr>
          <w:lang w:val="en-US"/>
        </w:rPr>
        <w:t xml:space="preserve">REVIEW-0117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96"/>
        </w:numPr>
      </w:pPr>
      <w:r>
        <w:rPr>
          <w:lang w:val="en-US"/>
        </w:rPr>
        <w:t xml:space="preserve">artifacts/stage3_srs/descriptive_power_states_audit.csv:data-record:18</w:t>
      </w:r>
    </w:p>
    <w:p>
      <w:pPr>
        <w:pStyle w:val="FirstParagraph"/>
      </w:pPr>
      <w:r>
        <w:rPr>
          <w:b/>
          <w:bCs/>
          <w:lang w:val="en-US"/>
        </w:rPr>
        <w:t xml:space="preserve">Source references:</w:t>
      </w:r>
    </w:p>
    <w:p>
      <w:pPr>
        <w:pStyle w:val="Compact"/>
        <w:numPr>
          <w:ilvl w:val="0"/>
          <w:numId w:val="1997"/>
        </w:numPr>
      </w:pPr>
      <w:r>
        <w:rPr>
          <w:lang w:val="en-US"/>
        </w:rPr>
        <w:t xml:space="preserve">artifacts/stage3_srs/descriptive_power_states_audit.csv:data-record:18</w:t>
      </w:r>
    </w:p>
    <w:p>
      <w:pPr>
        <w:pStyle w:val="Compact"/>
        <w:numPr>
          <w:ilvl w:val="0"/>
          <w:numId w:val="1997"/>
        </w:numPr>
      </w:pPr>
      <w:r>
        <w:rPr>
          <w:lang w:val="en-US"/>
        </w:rPr>
        <w:t xml:space="preserve">Section 5 STBIO1 toplevel overview, paragraph 006 (page 13)</w:t>
      </w:r>
    </w:p>
    <w:p>
      <w:pPr>
        <w:pStyle w:val="Compact"/>
        <w:numPr>
          <w:ilvl w:val="0"/>
          <w:numId w:val="1997"/>
        </w:numPr>
      </w:pPr>
      <w:r>
        <w:rPr>
          <w:lang w:val="en-US"/>
        </w:rPr>
        <w:t xml:space="preserve">FIFO digital IPs oversees data collecting from multiple sources: internal and external data read by sensor hub, meta-data generated from both ADSP and ISPU.</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FIFO digital IPs oversees data collecting from multiple sources: internal and external data read by sensor hub, meta-data generated from both ADSP and ISPU.</w:t>
      </w:r>
    </w:p>
    <w:bookmarkEnd w:id="979"/>
    <w:bookmarkStart w:id="980" w:name="review-0118"/>
    <w:p>
      <w:pPr>
        <w:pStyle w:val="Heading3"/>
      </w:pPr>
      <w:r>
        <w:rPr>
          <w:lang w:val="en-US"/>
        </w:rPr>
        <w:t xml:space="preserve">REVIEW-0118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1998"/>
        </w:numPr>
      </w:pPr>
      <w:r>
        <w:rPr>
          <w:lang w:val="en-US"/>
        </w:rPr>
        <w:t xml:space="preserve">artifacts/stage3_srs/descriptive_power_states_audit.csv:data-record:19</w:t>
      </w:r>
    </w:p>
    <w:p>
      <w:pPr>
        <w:pStyle w:val="FirstParagraph"/>
      </w:pPr>
      <w:r>
        <w:rPr>
          <w:b/>
          <w:bCs/>
          <w:lang w:val="en-US"/>
        </w:rPr>
        <w:t xml:space="preserve">Source references:</w:t>
      </w:r>
    </w:p>
    <w:p>
      <w:pPr>
        <w:pStyle w:val="Compact"/>
        <w:numPr>
          <w:ilvl w:val="0"/>
          <w:numId w:val="1999"/>
        </w:numPr>
      </w:pPr>
      <w:r>
        <w:rPr>
          <w:lang w:val="en-US"/>
        </w:rPr>
        <w:t xml:space="preserve">artifacts/stage3_srs/descriptive_power_states_audit.csv:data-record:19</w:t>
      </w:r>
    </w:p>
    <w:p>
      <w:pPr>
        <w:pStyle w:val="Compact"/>
        <w:numPr>
          <w:ilvl w:val="0"/>
          <w:numId w:val="1999"/>
        </w:numPr>
      </w:pPr>
      <w:r>
        <w:rPr>
          <w:lang w:val="en-US"/>
        </w:rPr>
        <w:t xml:space="preserve">Section 5 STBIO1 toplevel overview, paragraph 013 (page 13)</w:t>
      </w:r>
    </w:p>
    <w:p>
      <w:pPr>
        <w:pStyle w:val="Compact"/>
        <w:numPr>
          <w:ilvl w:val="0"/>
          <w:numId w:val="1999"/>
        </w:numPr>
      </w:pPr>
      <w:r>
        <w:rPr>
          <w:lang w:val="en-US"/>
        </w:rPr>
        <w:t xml:space="preserve">All the data are stored inside a Smart FIFO that can be configured as: • Unique FIFO: Classic FIFO, the First Data that is written inside the Memory is also the First that is read.</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data are stored inside a Smart FIFO that can be configured as: • Unique FIFO: Classic FIFO, the First Data that is written inside the Memory is also the First that is read.</w:t>
      </w:r>
    </w:p>
    <w:bookmarkEnd w:id="980"/>
    <w:bookmarkStart w:id="981" w:name="review-0119"/>
    <w:p>
      <w:pPr>
        <w:pStyle w:val="Heading3"/>
      </w:pPr>
      <w:r>
        <w:rPr>
          <w:lang w:val="en-US"/>
        </w:rPr>
        <w:t xml:space="preserve">REVIEW-0119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00"/>
        </w:numPr>
      </w:pPr>
      <w:r>
        <w:rPr>
          <w:lang w:val="en-US"/>
        </w:rPr>
        <w:t xml:space="preserve">artifacts/stage3_srs/descriptive_power_states_audit.csv:data-record:21</w:t>
      </w:r>
    </w:p>
    <w:p>
      <w:pPr>
        <w:pStyle w:val="FirstParagraph"/>
      </w:pPr>
      <w:r>
        <w:rPr>
          <w:b/>
          <w:bCs/>
          <w:lang w:val="en-US"/>
        </w:rPr>
        <w:t xml:space="preserve">Source references:</w:t>
      </w:r>
    </w:p>
    <w:p>
      <w:pPr>
        <w:pStyle w:val="Compact"/>
        <w:numPr>
          <w:ilvl w:val="0"/>
          <w:numId w:val="2001"/>
        </w:numPr>
      </w:pPr>
      <w:r>
        <w:rPr>
          <w:lang w:val="en-US"/>
        </w:rPr>
        <w:t xml:space="preserve">artifacts/stage3_srs/descriptive_power_states_audit.csv:data-record:21</w:t>
      </w:r>
    </w:p>
    <w:p>
      <w:pPr>
        <w:pStyle w:val="Compact"/>
        <w:numPr>
          <w:ilvl w:val="0"/>
          <w:numId w:val="2001"/>
        </w:numPr>
      </w:pPr>
      <w:r>
        <w:rPr>
          <w:lang w:val="en-US"/>
        </w:rPr>
        <w:t xml:space="preserve">Section 8.1 Data Storage Mode (under Section 8 STBIO1: Functional Modes), paragraph 008 (page 18)</w:t>
      </w:r>
    </w:p>
    <w:p>
      <w:pPr>
        <w:pStyle w:val="Compact"/>
        <w:numPr>
          <w:ilvl w:val="0"/>
          <w:numId w:val="2001"/>
        </w:numPr>
      </w:pPr>
      <w:r>
        <w:rPr>
          <w:lang w:val="en-US"/>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bookmarkEnd w:id="981"/>
    <w:bookmarkStart w:id="982" w:name="review-0120"/>
    <w:p>
      <w:pPr>
        <w:pStyle w:val="Heading3"/>
      </w:pPr>
      <w:r>
        <w:rPr>
          <w:lang w:val="en-US"/>
        </w:rPr>
        <w:t xml:space="preserve">REVIEW-0120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02"/>
        </w:numPr>
      </w:pPr>
      <w:r>
        <w:rPr>
          <w:lang w:val="en-US"/>
        </w:rPr>
        <w:t xml:space="preserve">artifacts/stage3_srs/descriptive_power_states_audit.csv:data-record:22</w:t>
      </w:r>
    </w:p>
    <w:p>
      <w:pPr>
        <w:pStyle w:val="FirstParagraph"/>
      </w:pPr>
      <w:r>
        <w:rPr>
          <w:b/>
          <w:bCs/>
          <w:lang w:val="en-US"/>
        </w:rPr>
        <w:t xml:space="preserve">Source references:</w:t>
      </w:r>
    </w:p>
    <w:p>
      <w:pPr>
        <w:pStyle w:val="Compact"/>
        <w:numPr>
          <w:ilvl w:val="0"/>
          <w:numId w:val="2003"/>
        </w:numPr>
      </w:pPr>
      <w:r>
        <w:rPr>
          <w:lang w:val="en-US"/>
        </w:rPr>
        <w:t xml:space="preserve">artifacts/stage3_srs/descriptive_power_states_audit.csv:data-record:22</w:t>
      </w:r>
    </w:p>
    <w:p>
      <w:pPr>
        <w:pStyle w:val="Compact"/>
        <w:numPr>
          <w:ilvl w:val="0"/>
          <w:numId w:val="2003"/>
        </w:numPr>
      </w:pPr>
      <w:r>
        <w:rPr>
          <w:lang w:val="en-US"/>
        </w:rPr>
        <w:t xml:space="preserve">Section 8.1 Data Storage Mode (under Section 8 STBIO1: Functional Modes), paragraph 013 (page 18)</w:t>
      </w:r>
    </w:p>
    <w:p>
      <w:pPr>
        <w:pStyle w:val="Compact"/>
        <w:numPr>
          <w:ilvl w:val="0"/>
          <w:numId w:val="2003"/>
        </w:numPr>
      </w:pPr>
      <w:r>
        <w:rPr>
          <w:lang w:val="en-US"/>
        </w:rPr>
        <w:t xml:space="preserve">Analog control Interface samples GSR signal from ADC and stores GSR data raw in FIFO.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Analog control Interface samples GSR signal from ADC and stores GSR data raw in FIFO.</w:t>
      </w:r>
    </w:p>
    <w:bookmarkEnd w:id="982"/>
    <w:bookmarkStart w:id="983" w:name="review-0121"/>
    <w:p>
      <w:pPr>
        <w:pStyle w:val="Heading3"/>
      </w:pPr>
      <w:r>
        <w:rPr>
          <w:lang w:val="en-US"/>
        </w:rPr>
        <w:t xml:space="preserve">REVIEW-0121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04"/>
        </w:numPr>
      </w:pPr>
      <w:r>
        <w:rPr>
          <w:lang w:val="en-US"/>
        </w:rPr>
        <w:t xml:space="preserve">artifacts/stage3_srs/descriptive_power_states_audit.csv:data-record:23</w:t>
      </w:r>
    </w:p>
    <w:p>
      <w:pPr>
        <w:pStyle w:val="FirstParagraph"/>
      </w:pPr>
      <w:r>
        <w:rPr>
          <w:b/>
          <w:bCs/>
          <w:lang w:val="en-US"/>
        </w:rPr>
        <w:t xml:space="preserve">Source references:</w:t>
      </w:r>
    </w:p>
    <w:p>
      <w:pPr>
        <w:pStyle w:val="Compact"/>
        <w:numPr>
          <w:ilvl w:val="0"/>
          <w:numId w:val="2005"/>
        </w:numPr>
      </w:pPr>
      <w:r>
        <w:rPr>
          <w:lang w:val="en-US"/>
        </w:rPr>
        <w:t xml:space="preserve">artifacts/stage3_srs/descriptive_power_states_audit.csv:data-record:23</w:t>
      </w:r>
    </w:p>
    <w:p>
      <w:pPr>
        <w:pStyle w:val="Compact"/>
        <w:numPr>
          <w:ilvl w:val="0"/>
          <w:numId w:val="2005"/>
        </w:numPr>
      </w:pPr>
      <w:r>
        <w:rPr>
          <w:lang w:val="en-US"/>
        </w:rPr>
        <w:t xml:space="preserve">Section 8.1 Data Storage Mode (under Section 8 STBIO1: Functional Modes), paragraph 015 (page 18)</w:t>
      </w:r>
    </w:p>
    <w:p>
      <w:pPr>
        <w:pStyle w:val="Compact"/>
        <w:numPr>
          <w:ilvl w:val="0"/>
          <w:numId w:val="2005"/>
        </w:numPr>
      </w:pPr>
      <w:r>
        <w:rPr>
          <w:lang w:val="en-US"/>
        </w:rPr>
        <w:t xml:space="preserve">Analog control Interface samples PPG signal from ADC, average (according to the user's configuration) and stores data in FIFO.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Analog control Interface samples PPG signal from ADC, average (according to the user's configuration) and stores data in FIFO.</w:t>
      </w:r>
    </w:p>
    <w:bookmarkEnd w:id="983"/>
    <w:bookmarkStart w:id="984" w:name="review-0122"/>
    <w:p>
      <w:pPr>
        <w:pStyle w:val="Heading3"/>
      </w:pPr>
      <w:r>
        <w:rPr>
          <w:lang w:val="en-US"/>
        </w:rPr>
        <w:t xml:space="preserve">REVIEW-0122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06"/>
        </w:numPr>
      </w:pPr>
      <w:r>
        <w:rPr>
          <w:lang w:val="en-US"/>
        </w:rPr>
        <w:t xml:space="preserve">artifacts/stage3_srs/descriptive_power_states_audit.csv:data-record:24</w:t>
      </w:r>
    </w:p>
    <w:p>
      <w:pPr>
        <w:pStyle w:val="FirstParagraph"/>
      </w:pPr>
      <w:r>
        <w:rPr>
          <w:b/>
          <w:bCs/>
          <w:lang w:val="en-US"/>
        </w:rPr>
        <w:t xml:space="preserve">Source references:</w:t>
      </w:r>
    </w:p>
    <w:p>
      <w:pPr>
        <w:pStyle w:val="Compact"/>
        <w:numPr>
          <w:ilvl w:val="0"/>
          <w:numId w:val="2007"/>
        </w:numPr>
      </w:pPr>
      <w:r>
        <w:rPr>
          <w:lang w:val="en-US"/>
        </w:rPr>
        <w:t xml:space="preserve">artifacts/stage3_srs/descriptive_power_states_audit.csv:data-record:24</w:t>
      </w:r>
    </w:p>
    <w:p>
      <w:pPr>
        <w:pStyle w:val="Compact"/>
        <w:numPr>
          <w:ilvl w:val="0"/>
          <w:numId w:val="2007"/>
        </w:numPr>
      </w:pPr>
      <w:r>
        <w:rPr>
          <w:lang w:val="en-US"/>
        </w:rPr>
        <w:t xml:space="preserve">Section 8.1 Data Storage Mode (under Section 8 STBIO1: Functional Modes), paragraph 020 (page 18)</w:t>
      </w:r>
    </w:p>
    <w:p>
      <w:pPr>
        <w:pStyle w:val="Compact"/>
        <w:numPr>
          <w:ilvl w:val="0"/>
          <w:numId w:val="2007"/>
        </w:numPr>
      </w:pPr>
      <w:r>
        <w:rPr>
          <w:lang w:val="en-US"/>
        </w:rPr>
        <w:t xml:space="preserve">In this case, the ISPU shall read the data from FIFO and can communicate with the ADSP.</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case, the ISPU shall read the data from FIFO and can communicate with the ADSP.</w:t>
      </w:r>
    </w:p>
    <w:bookmarkEnd w:id="984"/>
    <w:bookmarkStart w:id="985" w:name="review-0123"/>
    <w:p>
      <w:pPr>
        <w:pStyle w:val="Heading3"/>
      </w:pPr>
      <w:r>
        <w:rPr>
          <w:lang w:val="en-US"/>
        </w:rPr>
        <w:t xml:space="preserve">REVIEW-0123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08"/>
        </w:numPr>
      </w:pPr>
      <w:r>
        <w:rPr>
          <w:lang w:val="en-US"/>
        </w:rPr>
        <w:t xml:space="preserve">artifacts/stage3_srs/descriptive_power_states_audit.csv:data-record:25</w:t>
      </w:r>
    </w:p>
    <w:p>
      <w:pPr>
        <w:pStyle w:val="FirstParagraph"/>
      </w:pPr>
      <w:r>
        <w:rPr>
          <w:b/>
          <w:bCs/>
          <w:lang w:val="en-US"/>
        </w:rPr>
        <w:t xml:space="preserve">Source references:</w:t>
      </w:r>
    </w:p>
    <w:p>
      <w:pPr>
        <w:pStyle w:val="Compact"/>
        <w:numPr>
          <w:ilvl w:val="0"/>
          <w:numId w:val="2009"/>
        </w:numPr>
      </w:pPr>
      <w:r>
        <w:rPr>
          <w:lang w:val="en-US"/>
        </w:rPr>
        <w:t xml:space="preserve">artifacts/stage3_srs/descriptive_power_states_audit.csv:data-record:25</w:t>
      </w:r>
    </w:p>
    <w:p>
      <w:pPr>
        <w:pStyle w:val="Compact"/>
        <w:numPr>
          <w:ilvl w:val="0"/>
          <w:numId w:val="2009"/>
        </w:numPr>
      </w:pPr>
      <w:r>
        <w:rPr>
          <w:lang w:val="en-US"/>
        </w:rPr>
        <w:t xml:space="preserve">Section 8.2 Normal Mode (under Section 8 STBIO1: Functional Modes), paragraph 024 (page 18)</w:t>
      </w:r>
    </w:p>
    <w:p>
      <w:pPr>
        <w:pStyle w:val="Compact"/>
        <w:numPr>
          <w:ilvl w:val="0"/>
          <w:numId w:val="2009"/>
        </w:numPr>
      </w:pPr>
      <w:r>
        <w:rPr>
          <w:lang w:val="en-US"/>
        </w:rPr>
        <w:t xml:space="preserve">Set DS_SEL bit in Device_Config_Channel register to 0 o Set PPG_ELAB to 1 if also PPG data shall be elaborated by the ADSP • Analog control Interface samples of ECG, BIA or GSR from ADC, average and stores data sampled in appropriate registers (SYSTEM REGISTERS from 0x007C to 0x0094) accessible by ADSP and other AHB Master.</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Set DS_SEL bit in Device_Config_Channel register to 0 o Set PPG_ELAB to 1 if also PPG data shall be elaborated by the ADSP • Analog control Interface samples of ECG, BIA or GSR from ADC, average and stores data sampled in appropriate registers (SYSTEM REGISTERS from 0x007C to 0x0094) accessible by ADSP and other AHB Master.</w:t>
      </w:r>
    </w:p>
    <w:bookmarkEnd w:id="985"/>
    <w:bookmarkStart w:id="986" w:name="review-0124"/>
    <w:p>
      <w:pPr>
        <w:pStyle w:val="Heading3"/>
      </w:pPr>
      <w:r>
        <w:rPr>
          <w:lang w:val="en-US"/>
        </w:rPr>
        <w:t xml:space="preserve">REVIEW-0124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10"/>
        </w:numPr>
      </w:pPr>
      <w:r>
        <w:rPr>
          <w:lang w:val="en-US"/>
        </w:rPr>
        <w:t xml:space="preserve">artifacts/stage3_srs/descriptive_power_states_audit.csv:data-record:26</w:t>
      </w:r>
    </w:p>
    <w:p>
      <w:pPr>
        <w:pStyle w:val="FirstParagraph"/>
      </w:pPr>
      <w:r>
        <w:rPr>
          <w:b/>
          <w:bCs/>
          <w:lang w:val="en-US"/>
        </w:rPr>
        <w:t xml:space="preserve">Source references:</w:t>
      </w:r>
    </w:p>
    <w:p>
      <w:pPr>
        <w:pStyle w:val="Compact"/>
        <w:numPr>
          <w:ilvl w:val="0"/>
          <w:numId w:val="2011"/>
        </w:numPr>
      </w:pPr>
      <w:r>
        <w:rPr>
          <w:lang w:val="en-US"/>
        </w:rPr>
        <w:t xml:space="preserve">artifacts/stage3_srs/descriptive_power_states_audit.csv:data-record:26</w:t>
      </w:r>
    </w:p>
    <w:p>
      <w:pPr>
        <w:pStyle w:val="Compact"/>
        <w:numPr>
          <w:ilvl w:val="0"/>
          <w:numId w:val="2011"/>
        </w:numPr>
      </w:pPr>
      <w:r>
        <w:rPr>
          <w:lang w:val="en-US"/>
        </w:rPr>
        <w:t xml:space="preserve">Section 8.2 Normal Mode (under Section 8 STBIO1: Functional Modes), paragraph 032 (page 18)</w:t>
      </w:r>
    </w:p>
    <w:p>
      <w:pPr>
        <w:pStyle w:val="Compact"/>
        <w:numPr>
          <w:ilvl w:val="0"/>
          <w:numId w:val="2011"/>
        </w:numPr>
      </w:pPr>
      <w:r>
        <w:rPr>
          <w:lang w:val="en-US"/>
        </w:rPr>
        <w:t xml:space="preserve">o If PPG_ELAB is set to 1, ADSP Shall read PPG Raw Data Directly from FIFO • Finished processing phase ADSP stores elaborated data in FIFO.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 If PPG_ELAB is set to 1, ADSP Shall read PPG Raw Data Directly from FIFO • Finished processing phase ADSP stores elaborated data in FIFO.</w:t>
      </w:r>
    </w:p>
    <w:bookmarkEnd w:id="986"/>
    <w:bookmarkStart w:id="987" w:name="review-0125"/>
    <w:p>
      <w:pPr>
        <w:pStyle w:val="Heading3"/>
      </w:pPr>
      <w:r>
        <w:rPr>
          <w:lang w:val="en-US"/>
        </w:rPr>
        <w:t xml:space="preserve">REVIEW-0125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12"/>
        </w:numPr>
      </w:pPr>
      <w:r>
        <w:rPr>
          <w:lang w:val="en-US"/>
        </w:rPr>
        <w:t xml:space="preserve">artifacts/stage3_srs/descriptive_power_states_audit.csv:data-record:27</w:t>
      </w:r>
    </w:p>
    <w:p>
      <w:pPr>
        <w:pStyle w:val="FirstParagraph"/>
      </w:pPr>
      <w:r>
        <w:rPr>
          <w:b/>
          <w:bCs/>
          <w:lang w:val="en-US"/>
        </w:rPr>
        <w:t xml:space="preserve">Source references:</w:t>
      </w:r>
    </w:p>
    <w:p>
      <w:pPr>
        <w:pStyle w:val="Compact"/>
        <w:numPr>
          <w:ilvl w:val="0"/>
          <w:numId w:val="2013"/>
        </w:numPr>
      </w:pPr>
      <w:r>
        <w:rPr>
          <w:lang w:val="en-US"/>
        </w:rPr>
        <w:t xml:space="preserve">artifacts/stage3_srs/descriptive_power_states_audit.csv:data-record:27</w:t>
      </w:r>
    </w:p>
    <w:p>
      <w:pPr>
        <w:pStyle w:val="Compact"/>
        <w:numPr>
          <w:ilvl w:val="0"/>
          <w:numId w:val="2013"/>
        </w:numPr>
      </w:pPr>
      <w:r>
        <w:rPr>
          <w:lang w:val="en-US"/>
        </w:rPr>
        <w:t xml:space="preserve">Section 8.1 Data Storage Mode (under Section 8 STBIO1: Functional Modes), paragraph 019 (page 18)</w:t>
      </w:r>
    </w:p>
    <w:p>
      <w:pPr>
        <w:pStyle w:val="Compact"/>
        <w:numPr>
          <w:ilvl w:val="0"/>
          <w:numId w:val="2013"/>
        </w:numPr>
      </w:pPr>
      <w:r>
        <w:rPr>
          <w:lang w:val="en-US"/>
        </w:rPr>
        <w:t xml:space="preserve">In this mode, the ADSP is turned off, but it's possible to turn on the ISPU before the start of a measurement Cycle. In this case, the ISPU shall read the data from FIFO and can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the ADSP is turned off, but it's possible to turn on the ISPU before the start of a measurement Cycle. In this case, the ISPU shall read the data from FIFO and can</w:t>
      </w:r>
    </w:p>
    <w:bookmarkEnd w:id="987"/>
    <w:bookmarkStart w:id="988" w:name="review-0126"/>
    <w:p>
      <w:pPr>
        <w:pStyle w:val="Heading3"/>
      </w:pPr>
      <w:r>
        <w:rPr>
          <w:lang w:val="en-US"/>
        </w:rPr>
        <w:t xml:space="preserve">REVIEW-0126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14"/>
        </w:numPr>
      </w:pPr>
      <w:r>
        <w:rPr>
          <w:lang w:val="en-US"/>
        </w:rPr>
        <w:t xml:space="preserve">artifacts/stage3_srs/descriptive_power_states_audit.csv:data-record:28</w:t>
      </w:r>
    </w:p>
    <w:p>
      <w:pPr>
        <w:pStyle w:val="FirstParagraph"/>
      </w:pPr>
      <w:r>
        <w:rPr>
          <w:b/>
          <w:bCs/>
          <w:lang w:val="en-US"/>
        </w:rPr>
        <w:t xml:space="preserve">Source references:</w:t>
      </w:r>
    </w:p>
    <w:p>
      <w:pPr>
        <w:pStyle w:val="Compact"/>
        <w:numPr>
          <w:ilvl w:val="0"/>
          <w:numId w:val="2015"/>
        </w:numPr>
      </w:pPr>
      <w:r>
        <w:rPr>
          <w:lang w:val="en-US"/>
        </w:rPr>
        <w:t xml:space="preserve">artifacts/stage3_srs/descriptive_power_states_audit.csv:data-record:28</w:t>
      </w:r>
    </w:p>
    <w:p>
      <w:pPr>
        <w:pStyle w:val="Compact"/>
        <w:numPr>
          <w:ilvl w:val="0"/>
          <w:numId w:val="2015"/>
        </w:numPr>
      </w:pPr>
      <w:r>
        <w:rPr>
          <w:lang w:val="en-US"/>
        </w:rPr>
        <w:t xml:space="preserve">Section 8.2 Normal Mode (under Section 8 STBIO1: Functional Modes), paragraph 031 (page 18)</w:t>
      </w:r>
    </w:p>
    <w:p>
      <w:pPr>
        <w:pStyle w:val="Compact"/>
        <w:numPr>
          <w:ilvl w:val="0"/>
          <w:numId w:val="2015"/>
        </w:numPr>
      </w:pPr>
      <w:r>
        <w:rPr>
          <w:lang w:val="en-US"/>
        </w:rPr>
        <w:t xml:space="preserve">ECG, BIA or GSR data raw in SYSTEM REGISTERS are processed by ADSP.</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ECG, BIA or GSR data raw in SYSTEM REGISTERS are processed by ADSP.</w:t>
      </w:r>
    </w:p>
    <w:bookmarkEnd w:id="988"/>
    <w:bookmarkStart w:id="989" w:name="review-0127"/>
    <w:p>
      <w:pPr>
        <w:pStyle w:val="Heading3"/>
      </w:pPr>
      <w:r>
        <w:rPr>
          <w:lang w:val="en-US"/>
        </w:rPr>
        <w:t xml:space="preserve">REVIEW-0127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16"/>
        </w:numPr>
      </w:pPr>
      <w:r>
        <w:rPr>
          <w:lang w:val="en-US"/>
        </w:rPr>
        <w:t xml:space="preserve">artifacts/stage3_srs/descriptive_power_states_audit.csv:data-record:29</w:t>
      </w:r>
    </w:p>
    <w:p>
      <w:pPr>
        <w:pStyle w:val="FirstParagraph"/>
      </w:pPr>
      <w:r>
        <w:rPr>
          <w:b/>
          <w:bCs/>
          <w:lang w:val="en-US"/>
        </w:rPr>
        <w:t xml:space="preserve">Source references:</w:t>
      </w:r>
    </w:p>
    <w:p>
      <w:pPr>
        <w:pStyle w:val="Compact"/>
        <w:numPr>
          <w:ilvl w:val="0"/>
          <w:numId w:val="2017"/>
        </w:numPr>
      </w:pPr>
      <w:r>
        <w:rPr>
          <w:lang w:val="en-US"/>
        </w:rPr>
        <w:t xml:space="preserve">artifacts/stage3_srs/descriptive_power_states_audit.csv:data-record:29</w:t>
      </w:r>
    </w:p>
    <w:p>
      <w:pPr>
        <w:pStyle w:val="Compact"/>
        <w:numPr>
          <w:ilvl w:val="0"/>
          <w:numId w:val="2017"/>
        </w:numPr>
      </w:pPr>
      <w:r>
        <w:rPr>
          <w:lang w:val="en-US"/>
        </w:rPr>
        <w:t xml:space="preserve">Section 8.2 Normal Mode (under Section 8 STBIO1: Functional Modes), paragraph 035 (page 18)</w:t>
      </w:r>
    </w:p>
    <w:p>
      <w:pPr>
        <w:pStyle w:val="Compact"/>
        <w:numPr>
          <w:ilvl w:val="0"/>
          <w:numId w:val="2017"/>
        </w:numPr>
      </w:pPr>
      <w:r>
        <w:rPr>
          <w:lang w:val="en-US"/>
        </w:rPr>
        <w:t xml:space="preserve">In this mode is possible to turn on the ISPU to work with raw data and/or ADSP elaborated Data.</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is possible to turn on the ISPU to work with raw data and/or ADSP elaborated Data.</w:t>
      </w:r>
    </w:p>
    <w:bookmarkEnd w:id="989"/>
    <w:bookmarkStart w:id="990" w:name="review-0128"/>
    <w:p>
      <w:pPr>
        <w:pStyle w:val="Heading3"/>
      </w:pPr>
      <w:r>
        <w:rPr>
          <w:lang w:val="en-US"/>
        </w:rPr>
        <w:t xml:space="preserve">REVIEW-0128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18"/>
        </w:numPr>
      </w:pPr>
      <w:r>
        <w:rPr>
          <w:lang w:val="en-US"/>
        </w:rPr>
        <w:t xml:space="preserve">artifacts/stage3_srs/descriptive_power_states_audit.csv:data-record:36</w:t>
      </w:r>
    </w:p>
    <w:p>
      <w:pPr>
        <w:pStyle w:val="FirstParagraph"/>
      </w:pPr>
      <w:r>
        <w:rPr>
          <w:b/>
          <w:bCs/>
          <w:lang w:val="en-US"/>
        </w:rPr>
        <w:t xml:space="preserve">Source references:</w:t>
      </w:r>
    </w:p>
    <w:p>
      <w:pPr>
        <w:pStyle w:val="Compact"/>
        <w:numPr>
          <w:ilvl w:val="0"/>
          <w:numId w:val="2019"/>
        </w:numPr>
      </w:pPr>
      <w:r>
        <w:rPr>
          <w:lang w:val="en-US"/>
        </w:rPr>
        <w:t xml:space="preserve">artifacts/stage3_srs/descriptive_power_states_audit.csv:data-record:36</w:t>
      </w:r>
    </w:p>
    <w:p>
      <w:pPr>
        <w:pStyle w:val="Compact"/>
        <w:numPr>
          <w:ilvl w:val="0"/>
          <w:numId w:val="2019"/>
        </w:numPr>
      </w:pPr>
      <w:r>
        <w:rPr>
          <w:lang w:val="en-US"/>
        </w:rPr>
        <w:t xml:space="preserve">Section 13.1.1.4 Clocks and Reset (under Section 13.1.1 PMU), paragraph 009 (page 45)</w:t>
      </w:r>
    </w:p>
    <w:p>
      <w:pPr>
        <w:pStyle w:val="Compact"/>
        <w:numPr>
          <w:ilvl w:val="0"/>
          <w:numId w:val="2019"/>
        </w:numPr>
      </w:pPr>
      <w:r>
        <w:rPr>
          <w:lang w:val="en-US"/>
        </w:rPr>
        <w:t xml:space="preserve">Clocks scheme is shown in the above figure Req_ID Source Target Path Delay Clock Gating Analog Control and Description F Max Requirements Definition DDS_STBIO1_1020 stbio1_top.</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Clocks scheme is shown in the above figure Req_ID Source Target Path Delay Clock Gating Analog Control and Description F Max Requirements Definition DDS_STBIO1_1020 stbio1_top.</w:t>
      </w:r>
    </w:p>
    <w:bookmarkEnd w:id="990"/>
    <w:bookmarkStart w:id="991" w:name="review-0129"/>
    <w:p>
      <w:pPr>
        <w:pStyle w:val="Heading3"/>
      </w:pPr>
      <w:r>
        <w:rPr>
          <w:lang w:val="en-US"/>
        </w:rPr>
        <w:t xml:space="preserve">REVIEW-0129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20"/>
        </w:numPr>
      </w:pPr>
      <w:r>
        <w:rPr>
          <w:lang w:val="en-US"/>
        </w:rPr>
        <w:t xml:space="preserve">artifacts/stage3_srs/descriptive_power_states_audit.csv:data-record:39</w:t>
      </w:r>
    </w:p>
    <w:p>
      <w:pPr>
        <w:pStyle w:val="FirstParagraph"/>
      </w:pPr>
      <w:r>
        <w:rPr>
          <w:b/>
          <w:bCs/>
          <w:lang w:val="en-US"/>
        </w:rPr>
        <w:t xml:space="preserve">Source references:</w:t>
      </w:r>
    </w:p>
    <w:p>
      <w:pPr>
        <w:pStyle w:val="Compact"/>
        <w:numPr>
          <w:ilvl w:val="0"/>
          <w:numId w:val="2021"/>
        </w:numPr>
      </w:pPr>
      <w:r>
        <w:rPr>
          <w:lang w:val="en-US"/>
        </w:rPr>
        <w:t xml:space="preserve">artifacts/stage3_srs/descriptive_power_states_audit.csv:data-record:39</w:t>
      </w:r>
    </w:p>
    <w:p>
      <w:pPr>
        <w:pStyle w:val="Compact"/>
        <w:numPr>
          <w:ilvl w:val="0"/>
          <w:numId w:val="2021"/>
        </w:numPr>
      </w:pPr>
      <w:r>
        <w:rPr>
          <w:lang w:val="en-US"/>
        </w:rPr>
        <w:t xml:space="preserve">Section 13.1.3.1 Main Controller TOP Description (under Section 13.1.3 Main Controller TOP), paragraph 004 (page 74)</w:t>
      </w:r>
    </w:p>
    <w:p>
      <w:pPr>
        <w:pStyle w:val="Compact"/>
        <w:numPr>
          <w:ilvl w:val="0"/>
          <w:numId w:val="2021"/>
        </w:numPr>
      </w:pPr>
      <w:r>
        <w:rPr>
          <w:lang w:val="en-US"/>
        </w:rPr>
        <w:t xml:space="preserve">The Main Controller is in charge of generating and receiving all the control signals for the Analog Domain, furthermore, performs DSP elaboration on ADC Output and writes it in different Address.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Main Controller is in charge of generating and receiving all the control signals for the Analog Domain, furthermore, performs DSP elaboration on ADC Output and writes it in different Address.</w:t>
      </w:r>
    </w:p>
    <w:bookmarkEnd w:id="991"/>
    <w:bookmarkStart w:id="992" w:name="review-0130"/>
    <w:p>
      <w:pPr>
        <w:pStyle w:val="Heading3"/>
      </w:pPr>
      <w:r>
        <w:rPr>
          <w:lang w:val="en-US"/>
        </w:rPr>
        <w:t xml:space="preserve">REVIEW-0130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22"/>
        </w:numPr>
      </w:pPr>
      <w:r>
        <w:rPr>
          <w:lang w:val="en-US"/>
        </w:rPr>
        <w:t xml:space="preserve">artifacts/stage3_srs/descriptive_power_states_audit.csv:data-record:40</w:t>
      </w:r>
    </w:p>
    <w:p>
      <w:pPr>
        <w:pStyle w:val="FirstParagraph"/>
      </w:pPr>
      <w:r>
        <w:rPr>
          <w:b/>
          <w:bCs/>
          <w:lang w:val="en-US"/>
        </w:rPr>
        <w:t xml:space="preserve">Source references:</w:t>
      </w:r>
    </w:p>
    <w:p>
      <w:pPr>
        <w:pStyle w:val="Compact"/>
        <w:numPr>
          <w:ilvl w:val="0"/>
          <w:numId w:val="2023"/>
        </w:numPr>
      </w:pPr>
      <w:r>
        <w:rPr>
          <w:lang w:val="en-US"/>
        </w:rPr>
        <w:t xml:space="preserve">artifacts/stage3_srs/descriptive_power_states_audit.csv:data-record:40</w:t>
      </w:r>
    </w:p>
    <w:p>
      <w:pPr>
        <w:pStyle w:val="Compact"/>
        <w:numPr>
          <w:ilvl w:val="0"/>
          <w:numId w:val="2023"/>
        </w:numPr>
      </w:pPr>
      <w:r>
        <w:rPr>
          <w:lang w:val="en-US"/>
        </w:rPr>
        <w:t xml:space="preserve">Section 13.1.3.1 Main Controller TOP Description (under Section 13.1.3 Main Controller TOP), paragraph 008 (page 74)</w:t>
      </w:r>
    </w:p>
    <w:p>
      <w:pPr>
        <w:pStyle w:val="Compact"/>
        <w:numPr>
          <w:ilvl w:val="0"/>
          <w:numId w:val="2023"/>
        </w:numPr>
      </w:pPr>
      <w:r>
        <w:rPr>
          <w:lang w:val="en-US"/>
        </w:rPr>
        <w:t xml:space="preserve">next chapter. Together with the Analog Domain, this IP is interfaced with the FIFO Controller, the ADSP and the PMU, these last two will not be described in this document. The IP is divided into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next chapter. Together with the Analog Domain, this IP is interfaced with the FIFO Controller, the ADSP and the PMU, these last two will not be described in this document. The IP is divided into</w:t>
      </w:r>
    </w:p>
    <w:bookmarkEnd w:id="992"/>
    <w:bookmarkStart w:id="993" w:name="review-0131"/>
    <w:p>
      <w:pPr>
        <w:pStyle w:val="Heading3"/>
      </w:pPr>
      <w:r>
        <w:rPr>
          <w:lang w:val="en-US"/>
        </w:rPr>
        <w:t xml:space="preserve">REVIEW-0131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24"/>
        </w:numPr>
      </w:pPr>
      <w:r>
        <w:rPr>
          <w:lang w:val="en-US"/>
        </w:rPr>
        <w:t xml:space="preserve">artifacts/stage3_srs/descriptive_power_states_audit.csv:data-record:41</w:t>
      </w:r>
    </w:p>
    <w:p>
      <w:pPr>
        <w:pStyle w:val="FirstParagraph"/>
      </w:pPr>
      <w:r>
        <w:rPr>
          <w:b/>
          <w:bCs/>
          <w:lang w:val="en-US"/>
        </w:rPr>
        <w:t xml:space="preserve">Source references:</w:t>
      </w:r>
    </w:p>
    <w:p>
      <w:pPr>
        <w:pStyle w:val="Compact"/>
        <w:numPr>
          <w:ilvl w:val="0"/>
          <w:numId w:val="2025"/>
        </w:numPr>
      </w:pPr>
      <w:r>
        <w:rPr>
          <w:lang w:val="en-US"/>
        </w:rPr>
        <w:t xml:space="preserve">artifacts/stage3_srs/descriptive_power_states_audit.csv:data-record:41</w:t>
      </w:r>
    </w:p>
    <w:p>
      <w:pPr>
        <w:pStyle w:val="Compact"/>
        <w:numPr>
          <w:ilvl w:val="0"/>
          <w:numId w:val="2025"/>
        </w:numPr>
      </w:pPr>
      <w:r>
        <w:rPr>
          <w:lang w:val="en-US"/>
        </w:rPr>
        <w:t xml:space="preserve">Section 13.1.3.3 Main Controller Peculiar Requirements (under Section 13.1.3 Main Controller TOP), paragraph 022 (page 85)</w:t>
      </w:r>
    </w:p>
    <w:p>
      <w:pPr>
        <w:pStyle w:val="Compact"/>
        <w:numPr>
          <w:ilvl w:val="0"/>
          <w:numId w:val="2025"/>
        </w:numPr>
      </w:pPr>
      <w:r>
        <w:rPr>
          <w:lang w:val="en-US"/>
        </w:rPr>
        <w:t xml:space="preserve">Main Controller manage all the Analog domain, so all its requirements shall be considered as High Priority.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Main Controller manage all the Analog domain, so all its requirements shall be considered as High Priority.</w:t>
      </w:r>
    </w:p>
    <w:bookmarkEnd w:id="993"/>
    <w:bookmarkStart w:id="994" w:name="review-0132"/>
    <w:p>
      <w:pPr>
        <w:pStyle w:val="Heading3"/>
      </w:pPr>
      <w:r>
        <w:rPr>
          <w:lang w:val="en-US"/>
        </w:rPr>
        <w:t xml:space="preserve">REVIEW-0132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26"/>
        </w:numPr>
      </w:pPr>
      <w:r>
        <w:rPr>
          <w:lang w:val="en-US"/>
        </w:rPr>
        <w:t xml:space="preserve">artifacts/stage3_srs/descriptive_power_states_audit.csv:data-record:42</w:t>
      </w:r>
    </w:p>
    <w:p>
      <w:pPr>
        <w:pStyle w:val="FirstParagraph"/>
      </w:pPr>
      <w:r>
        <w:rPr>
          <w:b/>
          <w:bCs/>
          <w:lang w:val="en-US"/>
        </w:rPr>
        <w:t xml:space="preserve">Source references:</w:t>
      </w:r>
    </w:p>
    <w:p>
      <w:pPr>
        <w:pStyle w:val="Compact"/>
        <w:numPr>
          <w:ilvl w:val="0"/>
          <w:numId w:val="2027"/>
        </w:numPr>
      </w:pPr>
      <w:r>
        <w:rPr>
          <w:lang w:val="en-US"/>
        </w:rPr>
        <w:t xml:space="preserve">artifacts/stage3_srs/descriptive_power_states_audit.csv:data-record:42</w:t>
      </w:r>
    </w:p>
    <w:p>
      <w:pPr>
        <w:pStyle w:val="Compact"/>
        <w:numPr>
          <w:ilvl w:val="0"/>
          <w:numId w:val="2027"/>
        </w:numPr>
      </w:pPr>
      <w:r>
        <w:rPr>
          <w:lang w:val="en-US"/>
        </w:rPr>
        <w:t xml:space="preserve">Section 13.2.1.1 ADSP Peculiar Requirements (under Section 13.2.1 ADSP integration), paragraph 036 (page 87)</w:t>
      </w:r>
    </w:p>
    <w:p>
      <w:pPr>
        <w:pStyle w:val="Compact"/>
        <w:numPr>
          <w:ilvl w:val="0"/>
          <w:numId w:val="2027"/>
        </w:numPr>
      </w:pPr>
      <w:r>
        <w:rPr>
          <w:lang w:val="en-US"/>
        </w:rPr>
        <w:t xml:space="preserve">The selected OTP memory has a data bit cut size of 640 bits with an 8-bit word size.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selected OTP memory has a data bit cut size of 640 bits with an 8-bit word size.</w:t>
      </w:r>
    </w:p>
    <w:bookmarkEnd w:id="994"/>
    <w:bookmarkStart w:id="995" w:name="review-0133"/>
    <w:p>
      <w:pPr>
        <w:pStyle w:val="Heading3"/>
      </w:pPr>
      <w:r>
        <w:rPr>
          <w:lang w:val="en-US"/>
        </w:rPr>
        <w:t xml:space="preserve">REVIEW-0133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28"/>
        </w:numPr>
      </w:pPr>
      <w:r>
        <w:rPr>
          <w:lang w:val="en-US"/>
        </w:rPr>
        <w:t xml:space="preserve">artifacts/stage3_srs/descriptive_power_states_audit.csv:data-record:43</w:t>
      </w:r>
    </w:p>
    <w:p>
      <w:pPr>
        <w:pStyle w:val="FirstParagraph"/>
      </w:pPr>
      <w:r>
        <w:rPr>
          <w:b/>
          <w:bCs/>
          <w:lang w:val="en-US"/>
        </w:rPr>
        <w:t xml:space="preserve">Source references:</w:t>
      </w:r>
    </w:p>
    <w:p>
      <w:pPr>
        <w:pStyle w:val="Compact"/>
        <w:numPr>
          <w:ilvl w:val="0"/>
          <w:numId w:val="2029"/>
        </w:numPr>
      </w:pPr>
      <w:r>
        <w:rPr>
          <w:lang w:val="en-US"/>
        </w:rPr>
        <w:t xml:space="preserve">artifacts/stage3_srs/descriptive_power_states_audit.csv:data-record:43</w:t>
      </w:r>
    </w:p>
    <w:p>
      <w:pPr>
        <w:pStyle w:val="Compact"/>
        <w:numPr>
          <w:ilvl w:val="0"/>
          <w:numId w:val="2029"/>
        </w:numPr>
      </w:pPr>
      <w:r>
        <w:rPr>
          <w:lang w:val="en-US"/>
        </w:rPr>
        <w:t xml:space="preserve">Section 13.2.1.1.2 Requirements (under Section 13.2.1.1 ADSP Peculiar Requirements), paragraph 034 (page 89)</w:t>
      </w:r>
    </w:p>
    <w:p>
      <w:pPr>
        <w:pStyle w:val="Compact"/>
        <w:numPr>
          <w:ilvl w:val="0"/>
          <w:numId w:val="2029"/>
        </w:numPr>
      </w:pPr>
      <w:r>
        <w:rPr>
          <w:lang w:val="en-US"/>
        </w:rPr>
        <w:t xml:space="preserve">The same register also contain a SOFT_RESET bit used to trigger the corresponding soft reset routine.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same register also contain a SOFT_RESET bit used to trigger the corresponding soft reset routine.</w:t>
      </w:r>
    </w:p>
    <w:bookmarkEnd w:id="995"/>
    <w:bookmarkStart w:id="996" w:name="review-0134"/>
    <w:p>
      <w:pPr>
        <w:pStyle w:val="Heading3"/>
      </w:pPr>
      <w:r>
        <w:rPr>
          <w:lang w:val="en-US"/>
        </w:rPr>
        <w:t xml:space="preserve">REVIEW-0134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30"/>
        </w:numPr>
      </w:pPr>
      <w:r>
        <w:rPr>
          <w:lang w:val="en-US"/>
        </w:rPr>
        <w:t xml:space="preserve">artifacts/stage3_srs/descriptive_power_states_audit.csv:data-record:44</w:t>
      </w:r>
    </w:p>
    <w:p>
      <w:pPr>
        <w:pStyle w:val="FirstParagraph"/>
      </w:pPr>
      <w:r>
        <w:rPr>
          <w:b/>
          <w:bCs/>
          <w:lang w:val="en-US"/>
        </w:rPr>
        <w:t xml:space="preserve">Source references:</w:t>
      </w:r>
    </w:p>
    <w:p>
      <w:pPr>
        <w:pStyle w:val="Compact"/>
        <w:numPr>
          <w:ilvl w:val="0"/>
          <w:numId w:val="2031"/>
        </w:numPr>
      </w:pPr>
      <w:r>
        <w:rPr>
          <w:lang w:val="en-US"/>
        </w:rPr>
        <w:t xml:space="preserve">artifacts/stage3_srs/descriptive_power_states_audit.csv:data-record:44</w:t>
      </w:r>
    </w:p>
    <w:p>
      <w:pPr>
        <w:pStyle w:val="Compact"/>
        <w:numPr>
          <w:ilvl w:val="0"/>
          <w:numId w:val="2031"/>
        </w:numPr>
      </w:pPr>
      <w:r>
        <w:rPr>
          <w:lang w:val="en-US"/>
        </w:rPr>
        <w:t xml:space="preserve">Section 13.2.2 I2C_SPI_AHB integration (under Section 13.2 IPs), paragraph 044 (page 99)</w:t>
      </w:r>
    </w:p>
    <w:p>
      <w:pPr>
        <w:pStyle w:val="Compact"/>
        <w:numPr>
          <w:ilvl w:val="0"/>
          <w:numId w:val="2031"/>
        </w:numPr>
      </w:pPr>
      <w:r>
        <w:rPr>
          <w:lang w:val="en-US"/>
        </w:rPr>
        <w:t xml:space="preserve">Port name Direction Type TOP CONNECTION rst_n input POR i_if_cs input CS for SPI interface o_if_cs_tud output Control for CS PAD.</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Port name Direction Type TOP CONNECTION rst_n input POR i_if_cs input CS for SPI interface o_if_cs_tud output Control for CS PAD.</w:t>
      </w:r>
    </w:p>
    <w:bookmarkEnd w:id="996"/>
    <w:bookmarkStart w:id="997" w:name="review-0135"/>
    <w:p>
      <w:pPr>
        <w:pStyle w:val="Heading3"/>
      </w:pPr>
      <w:r>
        <w:rPr>
          <w:lang w:val="en-US"/>
        </w:rPr>
        <w:t xml:space="preserve">REVIEW-0135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32"/>
        </w:numPr>
      </w:pPr>
      <w:r>
        <w:rPr>
          <w:lang w:val="en-US"/>
        </w:rPr>
        <w:t xml:space="preserve">artifacts/stage3_srs/descriptive_power_states_audit.csv:data-record:45</w:t>
      </w:r>
    </w:p>
    <w:p>
      <w:pPr>
        <w:pStyle w:val="FirstParagraph"/>
      </w:pPr>
      <w:r>
        <w:rPr>
          <w:b/>
          <w:bCs/>
          <w:lang w:val="en-US"/>
        </w:rPr>
        <w:t xml:space="preserve">Source references:</w:t>
      </w:r>
    </w:p>
    <w:p>
      <w:pPr>
        <w:pStyle w:val="Compact"/>
        <w:numPr>
          <w:ilvl w:val="0"/>
          <w:numId w:val="2033"/>
        </w:numPr>
      </w:pPr>
      <w:r>
        <w:rPr>
          <w:lang w:val="en-US"/>
        </w:rPr>
        <w:t xml:space="preserve">artifacts/stage3_srs/descriptive_power_states_audit.csv:data-record:45</w:t>
      </w:r>
    </w:p>
    <w:p>
      <w:pPr>
        <w:pStyle w:val="Compact"/>
        <w:numPr>
          <w:ilvl w:val="0"/>
          <w:numId w:val="2033"/>
        </w:numPr>
      </w:pPr>
      <w:r>
        <w:rPr>
          <w:lang w:val="en-US"/>
        </w:rPr>
        <w:t xml:space="preserve">Section 13.2.2 I2C_SPI_AHB integration (under Section 13.2 IPs), paragraph 026 (page 99)</w:t>
      </w:r>
    </w:p>
    <w:p>
      <w:pPr>
        <w:pStyle w:val="Compact"/>
        <w:numPr>
          <w:ilvl w:val="0"/>
          <w:numId w:val="2033"/>
        </w:numPr>
      </w:pPr>
      <w:r>
        <w:rPr>
          <w:lang w:val="en-US"/>
        </w:rPr>
        <w:t xml:space="preserve">i2c_hs_mode 1'b0 To activate HS I2C [DDS_STBIO1_8102] i2c_master_code 8'h00 Master code for HS I2C [DDS_STBIO1_8103] ser_mode "i2c_spi" To choose if the interface is SPI only, I2C only or both.</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i2c_hs_mode 1'b0 To activate HS I2C [DDS_STBIO1_8102] i2c_master_code 8'h00 Master code for HS I2C [DDS_STBIO1_8103] ser_mode "i2c_spi" To choose if the interface is SPI only, I2C only or both.</w:t>
      </w:r>
    </w:p>
    <w:bookmarkEnd w:id="997"/>
    <w:bookmarkStart w:id="998" w:name="review-0136"/>
    <w:p>
      <w:pPr>
        <w:pStyle w:val="Heading3"/>
      </w:pPr>
      <w:r>
        <w:rPr>
          <w:lang w:val="en-US"/>
        </w:rPr>
        <w:t xml:space="preserve">REVIEW-0136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34"/>
        </w:numPr>
      </w:pPr>
      <w:r>
        <w:rPr>
          <w:lang w:val="en-US"/>
        </w:rPr>
        <w:t xml:space="preserve">artifacts/stage3_srs/descriptive_power_states_audit.csv:data-record:47</w:t>
      </w:r>
    </w:p>
    <w:p>
      <w:pPr>
        <w:pStyle w:val="FirstParagraph"/>
      </w:pPr>
      <w:r>
        <w:rPr>
          <w:b/>
          <w:bCs/>
          <w:lang w:val="en-US"/>
        </w:rPr>
        <w:t xml:space="preserve">Source references:</w:t>
      </w:r>
    </w:p>
    <w:p>
      <w:pPr>
        <w:pStyle w:val="Compact"/>
        <w:numPr>
          <w:ilvl w:val="0"/>
          <w:numId w:val="2035"/>
        </w:numPr>
      </w:pPr>
      <w:r>
        <w:rPr>
          <w:lang w:val="en-US"/>
        </w:rPr>
        <w:t xml:space="preserve">artifacts/stage3_srs/descriptive_power_states_audit.csv:data-record:47</w:t>
      </w:r>
    </w:p>
    <w:p>
      <w:pPr>
        <w:pStyle w:val="Compact"/>
        <w:numPr>
          <w:ilvl w:val="0"/>
          <w:numId w:val="2035"/>
        </w:numPr>
      </w:pPr>
      <w:r>
        <w:rPr>
          <w:lang w:val="en-US"/>
        </w:rPr>
        <w:t xml:space="preserve">Section 13.2.2 I2C_SPI_AHB integration (under Section 13.2 IPs), paragraph 004 (page 101)</w:t>
      </w:r>
    </w:p>
    <w:p>
      <w:pPr>
        <w:pStyle w:val="Compact"/>
        <w:numPr>
          <w:ilvl w:val="0"/>
          <w:numId w:val="2035"/>
        </w:numPr>
      </w:pPr>
      <w:r>
        <w:rPr>
          <w:lang w:val="en-US"/>
        </w:rPr>
        <w:t xml:space="preserve">Pulse on AHB clock to inform system that AHB clock can be switched off o_ahb_error output Error on AHB side.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Pulse on AHB clock to inform system that AHB clock can be switched off o_ahb_error output Error on AHB side.</w:t>
      </w:r>
    </w:p>
    <w:bookmarkEnd w:id="998"/>
    <w:bookmarkStart w:id="999" w:name="review-0137"/>
    <w:p>
      <w:pPr>
        <w:pStyle w:val="Heading3"/>
      </w:pPr>
      <w:r>
        <w:rPr>
          <w:lang w:val="en-US"/>
        </w:rPr>
        <w:t xml:space="preserve">REVIEW-0137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36"/>
        </w:numPr>
      </w:pPr>
      <w:r>
        <w:rPr>
          <w:lang w:val="en-US"/>
        </w:rPr>
        <w:t xml:space="preserve">artifacts/stage3_srs/descriptive_power_states_audit.csv:data-record:48</w:t>
      </w:r>
    </w:p>
    <w:p>
      <w:pPr>
        <w:pStyle w:val="FirstParagraph"/>
      </w:pPr>
      <w:r>
        <w:rPr>
          <w:b/>
          <w:bCs/>
          <w:lang w:val="en-US"/>
        </w:rPr>
        <w:t xml:space="preserve">Source references:</w:t>
      </w:r>
    </w:p>
    <w:p>
      <w:pPr>
        <w:pStyle w:val="Compact"/>
        <w:numPr>
          <w:ilvl w:val="0"/>
          <w:numId w:val="2037"/>
        </w:numPr>
      </w:pPr>
      <w:r>
        <w:rPr>
          <w:lang w:val="en-US"/>
        </w:rPr>
        <w:t xml:space="preserve">artifacts/stage3_srs/descriptive_power_states_audit.csv:data-record:48</w:t>
      </w:r>
    </w:p>
    <w:p>
      <w:pPr>
        <w:pStyle w:val="Compact"/>
        <w:numPr>
          <w:ilvl w:val="0"/>
          <w:numId w:val="2037"/>
        </w:numPr>
      </w:pPr>
      <w:r>
        <w:rPr>
          <w:lang w:val="en-US"/>
        </w:rPr>
        <w:t xml:space="preserve">Section 13.2.3.1 SensorHub Peculiar Requirements (under Section 13.2.3 SensorHub integration), paragraph 005 (page 109)</w:t>
      </w:r>
    </w:p>
    <w:p>
      <w:pPr>
        <w:pStyle w:val="Compact"/>
        <w:numPr>
          <w:ilvl w:val="0"/>
          <w:numId w:val="2037"/>
        </w:numPr>
      </w:pPr>
      <w:r>
        <w:rPr>
          <w:lang w:val="en-US"/>
        </w:rPr>
        <w:t xml:space="preserve">[DDS_STBIO1_9000] Description Sensor hub IP is an IP used to read up-to 4 external I2C devices.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[DDS_STBIO1_9000] Description Sensor hub IP is an IP used to read up-to 4 external I2C devices.</w:t>
      </w:r>
    </w:p>
    <w:bookmarkEnd w:id="999"/>
    <w:bookmarkStart w:id="1000" w:name="review-0138"/>
    <w:p>
      <w:pPr>
        <w:pStyle w:val="Heading3"/>
      </w:pPr>
      <w:r>
        <w:rPr>
          <w:lang w:val="en-US"/>
        </w:rPr>
        <w:t xml:space="preserve">REVIEW-0138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38"/>
        </w:numPr>
      </w:pPr>
      <w:r>
        <w:rPr>
          <w:lang w:val="en-US"/>
        </w:rPr>
        <w:t xml:space="preserve">artifacts/stage3_srs/descriptive_power_states_audit.csv:data-record:49</w:t>
      </w:r>
    </w:p>
    <w:p>
      <w:pPr>
        <w:pStyle w:val="FirstParagraph"/>
      </w:pPr>
      <w:r>
        <w:rPr>
          <w:b/>
          <w:bCs/>
          <w:lang w:val="en-US"/>
        </w:rPr>
        <w:t xml:space="preserve">Source references:</w:t>
      </w:r>
    </w:p>
    <w:p>
      <w:pPr>
        <w:pStyle w:val="Compact"/>
        <w:numPr>
          <w:ilvl w:val="0"/>
          <w:numId w:val="2039"/>
        </w:numPr>
      </w:pPr>
      <w:r>
        <w:rPr>
          <w:lang w:val="en-US"/>
        </w:rPr>
        <w:t xml:space="preserve">artifacts/stage3_srs/descriptive_power_states_audit.csv:data-record:49</w:t>
      </w:r>
    </w:p>
    <w:p>
      <w:pPr>
        <w:pStyle w:val="Compact"/>
        <w:numPr>
          <w:ilvl w:val="0"/>
          <w:numId w:val="2039"/>
        </w:numPr>
      </w:pPr>
      <w:r>
        <w:rPr>
          <w:lang w:val="en-US"/>
        </w:rPr>
        <w:t xml:space="preserve">Section 13.2.3.1 SensorHub Peculiar Requirements (under Section 13.2.3 SensorHub integration), paragraph 003 (page 110)</w:t>
      </w:r>
    </w:p>
    <w:p>
      <w:pPr>
        <w:pStyle w:val="Compact"/>
        <w:numPr>
          <w:ilvl w:val="0"/>
          <w:numId w:val="2039"/>
        </w:numPr>
      </w:pPr>
      <w:r>
        <w:rPr>
          <w:lang w:val="en-US"/>
        </w:rPr>
        <w:t xml:space="preserve">Input sys_clk of sensor hub shall be connected to 8MHz clock to generate I2C communications compliant with FM+ I2C standard.</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Input sys_clk of sensor hub shall be connected to 8MHz clock to generate I2C communications compliant with FM+ I2C standard.</w:t>
      </w:r>
    </w:p>
    <w:bookmarkEnd w:id="1000"/>
    <w:bookmarkStart w:id="1001" w:name="review-0139"/>
    <w:p>
      <w:pPr>
        <w:pStyle w:val="Heading3"/>
      </w:pPr>
      <w:r>
        <w:rPr>
          <w:lang w:val="en-US"/>
        </w:rPr>
        <w:t xml:space="preserve">REVIEW-0139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40"/>
        </w:numPr>
      </w:pPr>
      <w:r>
        <w:rPr>
          <w:lang w:val="en-US"/>
        </w:rPr>
        <w:t xml:space="preserve">artifacts/stage3_srs/descriptive_power_states_audit.csv:data-record:50</w:t>
      </w:r>
    </w:p>
    <w:p>
      <w:pPr>
        <w:pStyle w:val="FirstParagraph"/>
      </w:pPr>
      <w:r>
        <w:rPr>
          <w:b/>
          <w:bCs/>
          <w:lang w:val="en-US"/>
        </w:rPr>
        <w:t xml:space="preserve">Source references:</w:t>
      </w:r>
    </w:p>
    <w:p>
      <w:pPr>
        <w:pStyle w:val="Compact"/>
        <w:numPr>
          <w:ilvl w:val="0"/>
          <w:numId w:val="2041"/>
        </w:numPr>
      </w:pPr>
      <w:r>
        <w:rPr>
          <w:lang w:val="en-US"/>
        </w:rPr>
        <w:t xml:space="preserve">artifacts/stage3_srs/descriptive_power_states_audit.csv:data-record:50</w:t>
      </w:r>
    </w:p>
    <w:p>
      <w:pPr>
        <w:pStyle w:val="Compact"/>
        <w:numPr>
          <w:ilvl w:val="0"/>
          <w:numId w:val="2041"/>
        </w:numPr>
      </w:pPr>
      <w:r>
        <w:rPr>
          <w:lang w:val="en-US"/>
        </w:rPr>
        <w:t xml:space="preserve">Section 13.2.3.1 SensorHub Peculiar Requirements (under Section 13.2.3 SensorHub integration), paragraph 027 (page 110)</w:t>
      </w:r>
    </w:p>
    <w:p>
      <w:pPr>
        <w:pStyle w:val="Compact"/>
        <w:numPr>
          <w:ilvl w:val="0"/>
          <w:numId w:val="2041"/>
        </w:numPr>
      </w:pPr>
      <w:r>
        <w:rPr>
          <w:lang w:val="en-US"/>
        </w:rPr>
        <w:t xml:space="preserve">All the values shall be tested since MasterBlaze supports up-to 4 I2C targets connected to I2C network.</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values shall be tested since MasterBlaze supports up-to 4 I2C targets connected to I2C network.</w:t>
      </w:r>
    </w:p>
    <w:bookmarkEnd w:id="1001"/>
    <w:bookmarkStart w:id="1002" w:name="review-0140"/>
    <w:p>
      <w:pPr>
        <w:pStyle w:val="Heading3"/>
      </w:pPr>
      <w:r>
        <w:rPr>
          <w:lang w:val="en-US"/>
        </w:rPr>
        <w:t xml:space="preserve">REVIEW-0140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42"/>
        </w:numPr>
      </w:pPr>
      <w:r>
        <w:rPr>
          <w:lang w:val="en-US"/>
        </w:rPr>
        <w:t xml:space="preserve">artifacts/stage3_srs/descriptive_power_states_audit.csv:data-record:51</w:t>
      </w:r>
    </w:p>
    <w:p>
      <w:pPr>
        <w:pStyle w:val="FirstParagraph"/>
      </w:pPr>
      <w:r>
        <w:rPr>
          <w:b/>
          <w:bCs/>
          <w:lang w:val="en-US"/>
        </w:rPr>
        <w:t xml:space="preserve">Source references:</w:t>
      </w:r>
    </w:p>
    <w:p>
      <w:pPr>
        <w:pStyle w:val="Compact"/>
        <w:numPr>
          <w:ilvl w:val="0"/>
          <w:numId w:val="2043"/>
        </w:numPr>
      </w:pPr>
      <w:r>
        <w:rPr>
          <w:lang w:val="en-US"/>
        </w:rPr>
        <w:t xml:space="preserve">artifacts/stage3_srs/descriptive_power_states_audit.csv:data-record:51</w:t>
      </w:r>
    </w:p>
    <w:p>
      <w:pPr>
        <w:pStyle w:val="Compact"/>
        <w:numPr>
          <w:ilvl w:val="0"/>
          <w:numId w:val="2043"/>
        </w:numPr>
      </w:pPr>
      <w:r>
        <w:rPr>
          <w:lang w:val="en-US"/>
        </w:rPr>
        <w:t xml:space="preserve">Section 13.2.4.1 FIFO_CTRL Peculiar Requirements (under Section 13.2.4 FIFO_CTRL integration), paragraph 030 (page 113)</w:t>
      </w:r>
    </w:p>
    <w:p>
      <w:pPr>
        <w:pStyle w:val="Compact"/>
        <w:numPr>
          <w:ilvl w:val="0"/>
          <w:numId w:val="2043"/>
        </w:numPr>
      </w:pPr>
      <w:r>
        <w:rPr>
          <w:lang w:val="en-US"/>
        </w:rPr>
        <w:t xml:space="preserve">[TO: IPOS_FIFO_CTRL_89455449] [End] [DDS_STBIO1_89455232] Requirement: As default, the FIFO shall work in Unique FIFO Mode.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IPOS_FIFO_CTRL_89455449] [End] [DDS_STBIO1_89455232] Requirement: As default, the FIFO shall work in Unique FIFO Mode.</w:t>
      </w:r>
    </w:p>
    <w:bookmarkEnd w:id="1002"/>
    <w:bookmarkStart w:id="1003" w:name="review-0141"/>
    <w:p>
      <w:pPr>
        <w:pStyle w:val="Heading3"/>
      </w:pPr>
      <w:r>
        <w:rPr>
          <w:lang w:val="en-US"/>
        </w:rPr>
        <w:t xml:space="preserve">REVIEW-0141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44"/>
        </w:numPr>
      </w:pPr>
      <w:r>
        <w:rPr>
          <w:lang w:val="en-US"/>
        </w:rPr>
        <w:t xml:space="preserve">artifacts/stage3_srs/descriptive_power_states_audit.csv:data-record:52</w:t>
      </w:r>
    </w:p>
    <w:p>
      <w:pPr>
        <w:pStyle w:val="FirstParagraph"/>
      </w:pPr>
      <w:r>
        <w:rPr>
          <w:b/>
          <w:bCs/>
          <w:lang w:val="en-US"/>
        </w:rPr>
        <w:t xml:space="preserve">Source references:</w:t>
      </w:r>
    </w:p>
    <w:p>
      <w:pPr>
        <w:pStyle w:val="Compact"/>
        <w:numPr>
          <w:ilvl w:val="0"/>
          <w:numId w:val="2045"/>
        </w:numPr>
      </w:pPr>
      <w:r>
        <w:rPr>
          <w:lang w:val="en-US"/>
        </w:rPr>
        <w:t xml:space="preserve">artifacts/stage3_srs/descriptive_power_states_audit.csv:data-record:52</w:t>
      </w:r>
    </w:p>
    <w:p>
      <w:pPr>
        <w:pStyle w:val="Compact"/>
        <w:numPr>
          <w:ilvl w:val="0"/>
          <w:numId w:val="2045"/>
        </w:numPr>
      </w:pPr>
      <w:r>
        <w:rPr>
          <w:lang w:val="en-US"/>
        </w:rPr>
        <w:t xml:space="preserve">Section 13.2.4.1 FIFO_CTRL Peculiar Requirements (under Section 13.2.4 FIFO_CTRL integration), paragraph 034 (page 113)</w:t>
      </w:r>
    </w:p>
    <w:p>
      <w:pPr>
        <w:pStyle w:val="Compact"/>
        <w:numPr>
          <w:ilvl w:val="0"/>
          <w:numId w:val="2045"/>
        </w:numPr>
      </w:pPr>
      <w:r>
        <w:rPr>
          <w:lang w:val="en-US"/>
        </w:rPr>
        <w:t xml:space="preserve">[TO: IPOS_FIFO_CTRL_89455232] [End] [DDS_STBIO1_89456975] Requirement: The user shall select the Multiple FIFO mode setting to 1 the first bit into the FIFO_CFG_MODE and 0 for the Unique FIFO mode.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IPOS_FIFO_CTRL_89455232] [End] [DDS_STBIO1_89456975] Requirement: The user shall select the Multiple FIFO mode setting to 1 the first bit into the FIFO_CFG_MODE and 0 for the Unique FIFO mode.</w:t>
      </w:r>
    </w:p>
    <w:bookmarkEnd w:id="1003"/>
    <w:bookmarkStart w:id="1004" w:name="review-0142"/>
    <w:p>
      <w:pPr>
        <w:pStyle w:val="Heading3"/>
      </w:pPr>
      <w:r>
        <w:rPr>
          <w:lang w:val="en-US"/>
        </w:rPr>
        <w:t xml:space="preserve">REVIEW-0142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46"/>
        </w:numPr>
      </w:pPr>
      <w:r>
        <w:rPr>
          <w:lang w:val="en-US"/>
        </w:rPr>
        <w:t xml:space="preserve">artifacts/stage3_srs/descriptive_power_states_audit.csv:data-record:53</w:t>
      </w:r>
    </w:p>
    <w:p>
      <w:pPr>
        <w:pStyle w:val="FirstParagraph"/>
      </w:pPr>
      <w:r>
        <w:rPr>
          <w:b/>
          <w:bCs/>
          <w:lang w:val="en-US"/>
        </w:rPr>
        <w:t xml:space="preserve">Source references:</w:t>
      </w:r>
    </w:p>
    <w:p>
      <w:pPr>
        <w:pStyle w:val="Compact"/>
        <w:numPr>
          <w:ilvl w:val="0"/>
          <w:numId w:val="2047"/>
        </w:numPr>
      </w:pPr>
      <w:r>
        <w:rPr>
          <w:lang w:val="en-US"/>
        </w:rPr>
        <w:t xml:space="preserve">artifacts/stage3_srs/descriptive_power_states_audit.csv:data-record:53</w:t>
      </w:r>
    </w:p>
    <w:p>
      <w:pPr>
        <w:pStyle w:val="Compact"/>
        <w:numPr>
          <w:ilvl w:val="0"/>
          <w:numId w:val="2047"/>
        </w:numPr>
      </w:pPr>
      <w:r>
        <w:rPr>
          <w:lang w:val="en-US"/>
        </w:rPr>
        <w:t xml:space="preserve">Section 13.2.4.1 FIFO_CTRL Peculiar Requirements (under Section 13.2.4 FIFO_CTRL integration), paragraph 039 (page 113)</w:t>
      </w:r>
    </w:p>
    <w:p>
      <w:pPr>
        <w:pStyle w:val="Compact"/>
        <w:numPr>
          <w:ilvl w:val="0"/>
          <w:numId w:val="2047"/>
        </w:numPr>
      </w:pPr>
      <w:r>
        <w:rPr>
          <w:lang w:val="en-US"/>
        </w:rPr>
        <w:t xml:space="preserve">[TO: IPOS_FIFO_CTRL_89456975] [End] [DDS_STBIO1_89457435] Requirement: The FIFO Controller shall have a 6 i_depth input of 8 bit to be used in Multiple FIFO Mode to define the depth of each subFIFOs.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IPOS_FIFO_CTRL_89456975] [End] [DDS_STBIO1_89457435] Requirement: The FIFO Controller shall have a 6 i_depth input of 8 bit to be used in Multiple FIFO Mode to define the depth of each subFIFOs.</w:t>
      </w:r>
    </w:p>
    <w:bookmarkEnd w:id="1004"/>
    <w:bookmarkStart w:id="1005" w:name="review-0143"/>
    <w:p>
      <w:pPr>
        <w:pStyle w:val="Heading3"/>
      </w:pPr>
      <w:r>
        <w:rPr>
          <w:lang w:val="en-US"/>
        </w:rPr>
        <w:t xml:space="preserve">REVIEW-0143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48"/>
        </w:numPr>
      </w:pPr>
      <w:r>
        <w:rPr>
          <w:lang w:val="en-US"/>
        </w:rPr>
        <w:t xml:space="preserve">artifacts/stage3_srs/descriptive_power_states_audit.csv:data-record:54</w:t>
      </w:r>
    </w:p>
    <w:p>
      <w:pPr>
        <w:pStyle w:val="FirstParagraph"/>
      </w:pPr>
      <w:r>
        <w:rPr>
          <w:b/>
          <w:bCs/>
          <w:lang w:val="en-US"/>
        </w:rPr>
        <w:t xml:space="preserve">Source references:</w:t>
      </w:r>
    </w:p>
    <w:p>
      <w:pPr>
        <w:pStyle w:val="Compact"/>
        <w:numPr>
          <w:ilvl w:val="0"/>
          <w:numId w:val="2049"/>
        </w:numPr>
      </w:pPr>
      <w:r>
        <w:rPr>
          <w:lang w:val="en-US"/>
        </w:rPr>
        <w:t xml:space="preserve">artifacts/stage3_srs/descriptive_power_states_audit.csv:data-record:54</w:t>
      </w:r>
    </w:p>
    <w:p>
      <w:pPr>
        <w:pStyle w:val="Compact"/>
        <w:numPr>
          <w:ilvl w:val="0"/>
          <w:numId w:val="2049"/>
        </w:numPr>
      </w:pPr>
      <w:r>
        <w:rPr>
          <w:lang w:val="en-US"/>
        </w:rPr>
        <w:t xml:space="preserve">Section 13.2.4.1 FIFO_CTRL Peculiar Requirements (under Section 13.2.4 FIFO_CTRL integration), paragraph 015 (page 114)</w:t>
      </w:r>
    </w:p>
    <w:p>
      <w:pPr>
        <w:pStyle w:val="Compact"/>
        <w:numPr>
          <w:ilvl w:val="0"/>
          <w:numId w:val="2049"/>
        </w:numPr>
      </w:pPr>
      <w:r>
        <w:rPr>
          <w:lang w:val="en-US"/>
        </w:rPr>
        <w:t xml:space="preserve">[TO: IPOS_FIFO_CTRL_89457790] [End] [DDS_STBIO1_00000008] Requirement: If input signal HMASTER is set to 0 or 1, the FIFO Controller shall enter Memory mode.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IPOS_FIFO_CTRL_89457790] [End] [DDS_STBIO1_00000008] Requirement: If input signal HMASTER is set to 0 or 1, the FIFO Controller shall enter Memory mode.</w:t>
      </w:r>
    </w:p>
    <w:bookmarkEnd w:id="1005"/>
    <w:bookmarkStart w:id="1006" w:name="review-0144"/>
    <w:p>
      <w:pPr>
        <w:pStyle w:val="Heading3"/>
      </w:pPr>
      <w:r>
        <w:rPr>
          <w:lang w:val="en-US"/>
        </w:rPr>
        <w:t xml:space="preserve">REVIEW-0144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50"/>
        </w:numPr>
      </w:pPr>
      <w:r>
        <w:rPr>
          <w:lang w:val="en-US"/>
        </w:rPr>
        <w:t xml:space="preserve">artifacts/stage3_srs/descriptive_power_states_audit.csv:data-record:56</w:t>
      </w:r>
    </w:p>
    <w:p>
      <w:pPr>
        <w:pStyle w:val="FirstParagraph"/>
      </w:pPr>
      <w:r>
        <w:rPr>
          <w:b/>
          <w:bCs/>
          <w:lang w:val="en-US"/>
        </w:rPr>
        <w:t xml:space="preserve">Source references:</w:t>
      </w:r>
    </w:p>
    <w:p>
      <w:pPr>
        <w:pStyle w:val="Compact"/>
        <w:numPr>
          <w:ilvl w:val="0"/>
          <w:numId w:val="2051"/>
        </w:numPr>
      </w:pPr>
      <w:r>
        <w:rPr>
          <w:lang w:val="en-US"/>
        </w:rPr>
        <w:t xml:space="preserve">artifacts/stage3_srs/descriptive_power_states_audit.csv:data-record:56</w:t>
      </w:r>
    </w:p>
    <w:p>
      <w:pPr>
        <w:pStyle w:val="Compact"/>
        <w:numPr>
          <w:ilvl w:val="0"/>
          <w:numId w:val="2051"/>
        </w:numPr>
      </w:pPr>
      <w:r>
        <w:rPr>
          <w:lang w:val="en-US"/>
        </w:rPr>
        <w:t xml:space="preserve">Section 13.3 ISPU integration (under Section 13 Modules), paragraph 008 (page 127)</w:t>
      </w:r>
    </w:p>
    <w:p>
      <w:pPr>
        <w:pStyle w:val="Compact"/>
        <w:numPr>
          <w:ilvl w:val="0"/>
          <w:numId w:val="2051"/>
        </w:numPr>
      </w:pPr>
      <w:r>
        <w:rPr>
          <w:lang w:val="en-US"/>
        </w:rPr>
        <w:t xml:space="preserve">ca_stredl_bist_c_tst_gated clock input BIST Clock Gating Signal for the entire BIST.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ca_stredl_bist_c_tst_gated clock input BIST Clock Gating Signal for the entire BIST.</w:t>
      </w:r>
    </w:p>
    <w:bookmarkEnd w:id="1006"/>
    <w:bookmarkStart w:id="1007" w:name="review-0145"/>
    <w:p>
      <w:pPr>
        <w:pStyle w:val="Heading3"/>
      </w:pPr>
      <w:r>
        <w:rPr>
          <w:lang w:val="en-US"/>
        </w:rPr>
        <w:t xml:space="preserve">REVIEW-0145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52"/>
        </w:numPr>
      </w:pPr>
      <w:r>
        <w:rPr>
          <w:lang w:val="en-US"/>
        </w:rPr>
        <w:t xml:space="preserve">artifacts/stage3_srs/descriptive_power_states_audit.csv:data-record:57</w:t>
      </w:r>
    </w:p>
    <w:p>
      <w:pPr>
        <w:pStyle w:val="FirstParagraph"/>
      </w:pPr>
      <w:r>
        <w:rPr>
          <w:b/>
          <w:bCs/>
          <w:lang w:val="en-US"/>
        </w:rPr>
        <w:t xml:space="preserve">Source references:</w:t>
      </w:r>
    </w:p>
    <w:p>
      <w:pPr>
        <w:pStyle w:val="Compact"/>
        <w:numPr>
          <w:ilvl w:val="0"/>
          <w:numId w:val="2053"/>
        </w:numPr>
      </w:pPr>
      <w:r>
        <w:rPr>
          <w:lang w:val="en-US"/>
        </w:rPr>
        <w:t xml:space="preserve">artifacts/stage3_srs/descriptive_power_states_audit.csv:data-record:57</w:t>
      </w:r>
    </w:p>
    <w:p>
      <w:pPr>
        <w:pStyle w:val="Compact"/>
        <w:numPr>
          <w:ilvl w:val="0"/>
          <w:numId w:val="2053"/>
        </w:numPr>
      </w:pPr>
      <w:r>
        <w:rPr>
          <w:lang w:val="en-US"/>
        </w:rPr>
        <w:t xml:space="preserve">Section 13.3 ISPU integration (under Section 13 Modules), paragraph 014 (page 127)</w:t>
      </w:r>
    </w:p>
    <w:p>
      <w:pPr>
        <w:pStyle w:val="Compact"/>
        <w:numPr>
          <w:ilvl w:val="0"/>
          <w:numId w:val="2053"/>
        </w:numPr>
      </w:pPr>
      <w:r>
        <w:rPr>
          <w:lang w:val="en-US"/>
        </w:rPr>
        <w:t xml:space="preserve">Used to force clock gating cell transparenc y in ATPG mode .</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Used to force clock gating cell transparenc y in ATPG mode .</w:t>
      </w:r>
    </w:p>
    <w:bookmarkEnd w:id="1007"/>
    <w:bookmarkStart w:id="1008" w:name="review-0146"/>
    <w:p>
      <w:pPr>
        <w:pStyle w:val="Heading3"/>
      </w:pPr>
      <w:r>
        <w:rPr>
          <w:lang w:val="en-US"/>
        </w:rPr>
        <w:t xml:space="preserve">REVIEW-0146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54"/>
        </w:numPr>
      </w:pPr>
      <w:r>
        <w:rPr>
          <w:lang w:val="en-US"/>
        </w:rPr>
        <w:t xml:space="preserve">artifacts/stage3_srs/descriptive_power_states_audit.csv:data-record:58</w:t>
      </w:r>
    </w:p>
    <w:p>
      <w:pPr>
        <w:pStyle w:val="FirstParagraph"/>
      </w:pPr>
      <w:r>
        <w:rPr>
          <w:b/>
          <w:bCs/>
          <w:lang w:val="en-US"/>
        </w:rPr>
        <w:t xml:space="preserve">Source references:</w:t>
      </w:r>
    </w:p>
    <w:p>
      <w:pPr>
        <w:pStyle w:val="Compact"/>
        <w:numPr>
          <w:ilvl w:val="0"/>
          <w:numId w:val="2055"/>
        </w:numPr>
      </w:pPr>
      <w:r>
        <w:rPr>
          <w:lang w:val="en-US"/>
        </w:rPr>
        <w:t xml:space="preserve">artifacts/stage3_srs/descriptive_power_states_audit.csv:data-record:58</w:t>
      </w:r>
    </w:p>
    <w:p>
      <w:pPr>
        <w:pStyle w:val="Compact"/>
        <w:numPr>
          <w:ilvl w:val="0"/>
          <w:numId w:val="2055"/>
        </w:numPr>
      </w:pPr>
      <w:r>
        <w:rPr>
          <w:lang w:val="en-US"/>
        </w:rPr>
        <w:t xml:space="preserve">Section 13.3 ISPU integration (under Section 13 Modules), paragraph 029 (page 127)</w:t>
      </w:r>
    </w:p>
    <w:p>
      <w:pPr>
        <w:pStyle w:val="Compact"/>
        <w:numPr>
          <w:ilvl w:val="0"/>
          <w:numId w:val="2055"/>
        </w:numPr>
      </w:pPr>
      <w:r>
        <w:rPr>
          <w:lang w:val="en-US"/>
        </w:rPr>
        <w:t xml:space="preserve">allows to force reset synchronizin g circuit transparenc y in ATPG mode.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allows to force reset synchronizin g circuit transparenc y in ATPG mode.</w:t>
      </w:r>
    </w:p>
    <w:bookmarkEnd w:id="1008"/>
    <w:bookmarkStart w:id="1009" w:name="review-0147"/>
    <w:p>
      <w:pPr>
        <w:pStyle w:val="Heading3"/>
      </w:pPr>
      <w:r>
        <w:rPr>
          <w:lang w:val="en-US"/>
        </w:rPr>
        <w:t xml:space="preserve">REVIEW-0147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56"/>
        </w:numPr>
      </w:pPr>
      <w:r>
        <w:rPr>
          <w:lang w:val="en-US"/>
        </w:rPr>
        <w:t xml:space="preserve">artifacts/stage3_srs/descriptive_power_states_audit.csv:data-record:59</w:t>
      </w:r>
    </w:p>
    <w:p>
      <w:pPr>
        <w:pStyle w:val="FirstParagraph"/>
      </w:pPr>
      <w:r>
        <w:rPr>
          <w:b/>
          <w:bCs/>
          <w:lang w:val="en-US"/>
        </w:rPr>
        <w:t xml:space="preserve">Source references:</w:t>
      </w:r>
    </w:p>
    <w:p>
      <w:pPr>
        <w:pStyle w:val="Compact"/>
        <w:numPr>
          <w:ilvl w:val="0"/>
          <w:numId w:val="2057"/>
        </w:numPr>
      </w:pPr>
      <w:r>
        <w:rPr>
          <w:lang w:val="en-US"/>
        </w:rPr>
        <w:t xml:space="preserve">artifacts/stage3_srs/descriptive_power_states_audit.csv:data-record:59</w:t>
      </w:r>
    </w:p>
    <w:p>
      <w:pPr>
        <w:pStyle w:val="Compact"/>
        <w:numPr>
          <w:ilvl w:val="0"/>
          <w:numId w:val="2057"/>
        </w:numPr>
      </w:pPr>
      <w:r>
        <w:rPr>
          <w:lang w:val="en-US"/>
        </w:rPr>
        <w:t xml:space="preserve">Section 13.4.1 STBIO1 Register Map (under Section 13.4 STBIO1 Register Map), paragraph 059 (page 133)</w:t>
      </w:r>
    </w:p>
    <w:p>
      <w:pPr>
        <w:pStyle w:val="Compact"/>
        <w:numPr>
          <w:ilvl w:val="0"/>
          <w:numId w:val="2057"/>
        </w:numPr>
      </w:pPr>
      <w:r>
        <w:rPr>
          <w:lang w:val="en-US"/>
        </w:rPr>
        <w:t xml:space="preserve">The device is configurable/readable by the I2C/AHB bridge. This IP is in charge of take an I2C/SPI access and (eventually) transform it into an AHB transaction, to allow the configuration/reading of the device using the ISPU.</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device is configurable/readable by the I2C/AHB bridge. This IP is in charge of take an I2C/SPI access and (eventually) transform it into an AHB transaction, to allow the configuration/reading of the device using the ISPU.</w:t>
      </w:r>
    </w:p>
    <w:bookmarkEnd w:id="1009"/>
    <w:bookmarkStart w:id="1010" w:name="review-0148"/>
    <w:p>
      <w:pPr>
        <w:pStyle w:val="Heading3"/>
      </w:pPr>
      <w:r>
        <w:rPr>
          <w:lang w:val="en-US"/>
        </w:rPr>
        <w:t xml:space="preserve">REVIEW-0148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58"/>
        </w:numPr>
      </w:pPr>
      <w:r>
        <w:rPr>
          <w:lang w:val="en-US"/>
        </w:rPr>
        <w:t xml:space="preserve">artifacts/stage3_srs/descriptive_power_states_audit.csv:data-record:60</w:t>
      </w:r>
    </w:p>
    <w:p>
      <w:pPr>
        <w:pStyle w:val="FirstParagraph"/>
      </w:pPr>
      <w:r>
        <w:rPr>
          <w:b/>
          <w:bCs/>
          <w:lang w:val="en-US"/>
        </w:rPr>
        <w:t xml:space="preserve">Source references:</w:t>
      </w:r>
    </w:p>
    <w:p>
      <w:pPr>
        <w:pStyle w:val="Compact"/>
        <w:numPr>
          <w:ilvl w:val="0"/>
          <w:numId w:val="2059"/>
        </w:numPr>
      </w:pPr>
      <w:r>
        <w:rPr>
          <w:lang w:val="en-US"/>
        </w:rPr>
        <w:t xml:space="preserve">artifacts/stage3_srs/descriptive_power_states_audit.csv:data-record:60</w:t>
      </w:r>
    </w:p>
    <w:p>
      <w:pPr>
        <w:pStyle w:val="Compact"/>
        <w:numPr>
          <w:ilvl w:val="0"/>
          <w:numId w:val="2059"/>
        </w:numPr>
      </w:pPr>
      <w:r>
        <w:rPr>
          <w:lang w:val="en-US"/>
        </w:rPr>
        <w:t xml:space="preserve">Section 13.4.1 STBIO1 Register Map (under Section 13.4 STBIO1 Register Map), paragraph 009 (page 133)</w:t>
      </w:r>
    </w:p>
    <w:p>
      <w:pPr>
        <w:pStyle w:val="Compact"/>
        <w:numPr>
          <w:ilvl w:val="0"/>
          <w:numId w:val="2059"/>
        </w:numPr>
      </w:pPr>
      <w:r>
        <w:rPr>
          <w:lang w:val="en-US"/>
        </w:rPr>
        <w:t xml:space="preserve">The AFE_BLOCK registers are accessible by I2C/SPI direct access and AHB interface, while the others are only by AHB.</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AFE_BLOCK registers are accessible by I2C/SPI direct access and AHB interface, while the others are only by AHB.</w:t>
      </w:r>
    </w:p>
    <w:bookmarkEnd w:id="1010"/>
    <w:bookmarkStart w:id="1011" w:name="review-0149"/>
    <w:p>
      <w:pPr>
        <w:pStyle w:val="Heading3"/>
      </w:pPr>
      <w:r>
        <w:rPr>
          <w:lang w:val="en-US"/>
        </w:rPr>
        <w:t xml:space="preserve">REVIEW-0149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60"/>
        </w:numPr>
      </w:pPr>
      <w:r>
        <w:rPr>
          <w:lang w:val="en-US"/>
        </w:rPr>
        <w:t xml:space="preserve">artifacts/stage3_srs/descriptive_power_states_audit.csv:data-record:61</w:t>
      </w:r>
    </w:p>
    <w:p>
      <w:pPr>
        <w:pStyle w:val="FirstParagraph"/>
      </w:pPr>
      <w:r>
        <w:rPr>
          <w:b/>
          <w:bCs/>
          <w:lang w:val="en-US"/>
        </w:rPr>
        <w:t xml:space="preserve">Source references:</w:t>
      </w:r>
    </w:p>
    <w:p>
      <w:pPr>
        <w:pStyle w:val="Compact"/>
        <w:numPr>
          <w:ilvl w:val="0"/>
          <w:numId w:val="2061"/>
        </w:numPr>
      </w:pPr>
      <w:r>
        <w:rPr>
          <w:lang w:val="en-US"/>
        </w:rPr>
        <w:t xml:space="preserve">artifacts/stage3_srs/descriptive_power_states_audit.csv:data-record:61</w:t>
      </w:r>
    </w:p>
    <w:p>
      <w:pPr>
        <w:pStyle w:val="Compact"/>
        <w:numPr>
          <w:ilvl w:val="0"/>
          <w:numId w:val="2061"/>
        </w:numPr>
      </w:pPr>
      <w:r>
        <w:rPr>
          <w:lang w:val="en-US"/>
        </w:rPr>
        <w:t xml:space="preserve">Section 13.4.1 STBIO1 Register Map (under Section 13.4 STBIO1 Register Map), paragraph 011 (page 133)</w:t>
      </w:r>
    </w:p>
    <w:p>
      <w:pPr>
        <w:pStyle w:val="Compact"/>
        <w:numPr>
          <w:ilvl w:val="0"/>
          <w:numId w:val="2061"/>
        </w:numPr>
      </w:pPr>
      <w:r>
        <w:rPr>
          <w:lang w:val="en-US"/>
        </w:rPr>
        <w:t xml:space="preserve">The I2C/SPI direct access mode is done by the HOST INTF port (I2C/SPI AHB) and the address of the AFE_BLOCK registers are arranged in 4 pages of 64 registers.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I2C/SPI direct access mode is done by the HOST INTF port (I2C/SPI AHB) and the address of the AFE_BLOCK registers are arranged in 4 pages of 64 registers.</w:t>
      </w:r>
    </w:p>
    <w:bookmarkEnd w:id="1011"/>
    <w:bookmarkStart w:id="1012" w:name="review-0150"/>
    <w:p>
      <w:pPr>
        <w:pStyle w:val="Heading3"/>
      </w:pPr>
      <w:r>
        <w:rPr>
          <w:lang w:val="en-US"/>
        </w:rPr>
        <w:t xml:space="preserve">REVIEW-0150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62"/>
        </w:numPr>
      </w:pPr>
      <w:r>
        <w:rPr>
          <w:lang w:val="en-US"/>
        </w:rPr>
        <w:t xml:space="preserve">artifacts/stage3_srs/descriptive_power_states_audit.csv:data-record:63</w:t>
      </w:r>
    </w:p>
    <w:p>
      <w:pPr>
        <w:pStyle w:val="FirstParagraph"/>
      </w:pPr>
      <w:r>
        <w:rPr>
          <w:b/>
          <w:bCs/>
          <w:lang w:val="en-US"/>
        </w:rPr>
        <w:t xml:space="preserve">Source references:</w:t>
      </w:r>
    </w:p>
    <w:p>
      <w:pPr>
        <w:pStyle w:val="Compact"/>
        <w:numPr>
          <w:ilvl w:val="0"/>
          <w:numId w:val="2063"/>
        </w:numPr>
      </w:pPr>
      <w:r>
        <w:rPr>
          <w:lang w:val="en-US"/>
        </w:rPr>
        <w:t xml:space="preserve">artifacts/stage3_srs/descriptive_power_states_audit.csv:data-record:63</w:t>
      </w:r>
    </w:p>
    <w:p>
      <w:pPr>
        <w:pStyle w:val="Compact"/>
        <w:numPr>
          <w:ilvl w:val="0"/>
          <w:numId w:val="2063"/>
        </w:numPr>
      </w:pPr>
      <w:r>
        <w:rPr>
          <w:lang w:val="en-US"/>
        </w:rPr>
        <w:t xml:space="preserve">Section 2 AFE_BLOCK register R/W -&gt; Read/Write the AFE_BLOCK register with the address (under Section 13.4.1 STBIO1 Register Map), paragraph 031 (page 134)</w:t>
      </w:r>
    </w:p>
    <w:p>
      <w:pPr>
        <w:pStyle w:val="Compact"/>
        <w:numPr>
          <w:ilvl w:val="0"/>
          <w:numId w:val="2063"/>
        </w:numPr>
      </w:pPr>
      <w:r>
        <w:rPr>
          <w:lang w:val="en-US"/>
        </w:rPr>
        <w:t xml:space="preserve">ow it's possible to configure the registers that are mapped on AHB_Interface as explained in the following example: • Run an I2C/SPI transaction, with the type of AHB access word/byte, at the address 0x59 (one of I2C/SPI Internal Configuration Registers).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ow it's possible to configure the registers that are mapped on AHB_Interface as explained in the following example: • Run an I2C/SPI transaction, with the type of AHB access word/byte, at the address 0x59 (one of I2C/SPI Internal Configuration Registers).</w:t>
      </w:r>
    </w:p>
    <w:bookmarkEnd w:id="1012"/>
    <w:bookmarkStart w:id="1013" w:name="review-0151"/>
    <w:p>
      <w:pPr>
        <w:pStyle w:val="Heading3"/>
      </w:pPr>
      <w:r>
        <w:rPr>
          <w:lang w:val="en-US"/>
        </w:rPr>
        <w:t xml:space="preserve">REVIEW-0151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64"/>
        </w:numPr>
      </w:pPr>
      <w:r>
        <w:rPr>
          <w:lang w:val="en-US"/>
        </w:rPr>
        <w:t xml:space="preserve">artifacts/stage3_srs/descriptive_power_states_audit.csv:data-record:64</w:t>
      </w:r>
    </w:p>
    <w:p>
      <w:pPr>
        <w:pStyle w:val="FirstParagraph"/>
      </w:pPr>
      <w:r>
        <w:rPr>
          <w:b/>
          <w:bCs/>
          <w:lang w:val="en-US"/>
        </w:rPr>
        <w:t xml:space="preserve">Source references:</w:t>
      </w:r>
    </w:p>
    <w:p>
      <w:pPr>
        <w:pStyle w:val="Compact"/>
        <w:numPr>
          <w:ilvl w:val="0"/>
          <w:numId w:val="2065"/>
        </w:numPr>
      </w:pPr>
      <w:r>
        <w:rPr>
          <w:lang w:val="en-US"/>
        </w:rPr>
        <w:t xml:space="preserve">artifacts/stage3_srs/descriptive_power_states_audit.csv:data-record:64</w:t>
      </w:r>
    </w:p>
    <w:p>
      <w:pPr>
        <w:pStyle w:val="Compact"/>
        <w:numPr>
          <w:ilvl w:val="0"/>
          <w:numId w:val="2065"/>
        </w:numPr>
      </w:pPr>
      <w:r>
        <w:rPr>
          <w:lang w:val="en-US"/>
        </w:rPr>
        <w:t xml:space="preserve">Section 2 AFE_BLOCK register R/W -&gt; Read/Write the AFE_BLOCK register with the address (under Section 13.4.1 STBIO1 Register Map), paragraph 035 (page 134)</w:t>
      </w:r>
    </w:p>
    <w:p>
      <w:pPr>
        <w:pStyle w:val="Compact"/>
        <w:numPr>
          <w:ilvl w:val="0"/>
          <w:numId w:val="2065"/>
        </w:numPr>
      </w:pPr>
      <w:r>
        <w:rPr>
          <w:lang w:val="en-US"/>
        </w:rPr>
        <w:t xml:space="preserve">Run an I2C/SPI transaction, with the register address that you want to configure, at the address 0x50 (one of I2C/SPI Internal Configuration Registers), starting from the LSB. In other word, if you need to access at register VIREF_LDO1V8_CLK16M at AHB address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transaction, with the register address that you want to configure, at the address 0x50 (one of I2C/SPI Internal Configuration Registers), starting from the LSB. In other word, if you need to access at register VIREF_LDO1V8_CLK16M at AHB address</w:t>
      </w:r>
    </w:p>
    <w:bookmarkEnd w:id="1013"/>
    <w:bookmarkStart w:id="1014" w:name="review-0152"/>
    <w:p>
      <w:pPr>
        <w:pStyle w:val="Heading3"/>
      </w:pPr>
      <w:r>
        <w:rPr>
          <w:lang w:val="en-US"/>
        </w:rPr>
        <w:t xml:space="preserve">REVIEW-0152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66"/>
        </w:numPr>
      </w:pPr>
      <w:r>
        <w:rPr>
          <w:lang w:val="en-US"/>
        </w:rPr>
        <w:t xml:space="preserve">artifacts/stage3_srs/descriptive_power_states_audit.csv:data-record:65</w:t>
      </w:r>
    </w:p>
    <w:p>
      <w:pPr>
        <w:pStyle w:val="FirstParagraph"/>
      </w:pPr>
      <w:r>
        <w:rPr>
          <w:b/>
          <w:bCs/>
          <w:lang w:val="en-US"/>
        </w:rPr>
        <w:t xml:space="preserve">Source references:</w:t>
      </w:r>
    </w:p>
    <w:p>
      <w:pPr>
        <w:pStyle w:val="Compact"/>
        <w:numPr>
          <w:ilvl w:val="0"/>
          <w:numId w:val="2067"/>
        </w:numPr>
      </w:pPr>
      <w:r>
        <w:rPr>
          <w:lang w:val="en-US"/>
        </w:rPr>
        <w:t xml:space="preserve">artifacts/stage3_srs/descriptive_power_states_audit.csv:data-record:65</w:t>
      </w:r>
    </w:p>
    <w:p>
      <w:pPr>
        <w:pStyle w:val="Compact"/>
        <w:numPr>
          <w:ilvl w:val="0"/>
          <w:numId w:val="2067"/>
        </w:numPr>
      </w:pPr>
      <w:r>
        <w:rPr>
          <w:lang w:val="en-US"/>
        </w:rPr>
        <w:t xml:space="preserve">Section 2 AFE_BLOCK register R/W -&gt; Read/Write the AFE_BLOCK register with the address (under Section 13.4.1 STBIO1 Register Map), paragraph 036 (page 134)</w:t>
      </w:r>
    </w:p>
    <w:p>
      <w:pPr>
        <w:pStyle w:val="Compact"/>
        <w:numPr>
          <w:ilvl w:val="0"/>
          <w:numId w:val="2067"/>
        </w:numPr>
      </w:pPr>
      <w:r>
        <w:rPr>
          <w:lang w:val="en-US"/>
        </w:rPr>
        <w:t xml:space="preserve">In other word, if you need to access at register VIREF_LDO1V8_CLK16M at AHB address 0x000C_00CF, you have to perform four I2C/SPI accesses to write: o At address 0x50 0xCF o At address 0x51 0x00 o At address 0x52 0x0C o At address 0x53 → 0x00 • Run an I2C/SPI write, of the new data, at address 0x60 (one of I2C/SPI Internal Configuration Registers).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other word, if you need to access at register VIREF_LDO1V8_CLK16M at AHB address 0x000C_00CF, you have to perform four I2C/SPI accesses to write: o At address 0x50 0xCF o At address 0x51 0x00 o At address 0x52 0x0C o At address 0x53 → 0x00 • Run an I2C/SPI write, of the new data, at address 0x60 (one of I2C/SPI Internal Configuration Registers).</w:t>
      </w:r>
    </w:p>
    <w:bookmarkEnd w:id="1014"/>
    <w:bookmarkStart w:id="1015" w:name="review-0153"/>
    <w:p>
      <w:pPr>
        <w:pStyle w:val="Heading3"/>
      </w:pPr>
      <w:r>
        <w:rPr>
          <w:lang w:val="en-US"/>
        </w:rPr>
        <w:t xml:space="preserve">REVIEW-0153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68"/>
        </w:numPr>
      </w:pPr>
      <w:r>
        <w:rPr>
          <w:lang w:val="en-US"/>
        </w:rPr>
        <w:t xml:space="preserve">artifacts/stage3_srs/descriptive_power_states_audit.csv:data-record:66</w:t>
      </w:r>
    </w:p>
    <w:p>
      <w:pPr>
        <w:pStyle w:val="FirstParagraph"/>
      </w:pPr>
      <w:r>
        <w:rPr>
          <w:b/>
          <w:bCs/>
          <w:lang w:val="en-US"/>
        </w:rPr>
        <w:t xml:space="preserve">Source references:</w:t>
      </w:r>
    </w:p>
    <w:p>
      <w:pPr>
        <w:pStyle w:val="Compact"/>
        <w:numPr>
          <w:ilvl w:val="0"/>
          <w:numId w:val="2069"/>
        </w:numPr>
      </w:pPr>
      <w:r>
        <w:rPr>
          <w:lang w:val="en-US"/>
        </w:rPr>
        <w:t xml:space="preserve">artifacts/stage3_srs/descriptive_power_states_audit.csv:data-record:66</w:t>
      </w:r>
    </w:p>
    <w:p>
      <w:pPr>
        <w:pStyle w:val="Compact"/>
        <w:numPr>
          <w:ilvl w:val="0"/>
          <w:numId w:val="2069"/>
        </w:numPr>
      </w:pPr>
      <w:r>
        <w:rPr>
          <w:lang w:val="en-US"/>
        </w:rPr>
        <w:t xml:space="preserve">Section 2 AFE_BLOCK register R/W -&gt; Read/Write the AFE_BLOCK register with the address (under Section 13.4.1 STBIO1 Register Map), paragraph 046 (page 134)</w:t>
      </w:r>
    </w:p>
    <w:p>
      <w:pPr>
        <w:pStyle w:val="Compact"/>
        <w:numPr>
          <w:ilvl w:val="0"/>
          <w:numId w:val="2069"/>
        </w:numPr>
      </w:pPr>
      <w:r>
        <w:rPr>
          <w:lang w:val="en-US"/>
        </w:rPr>
        <w:t xml:space="preserve">Run an I2C/SPI read transition, with the number of byte that you read, at address 0x68 (one of I2C/SPI Internal Configuration Registers).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read transition, with the number of byte that you read, at address 0x68 (one of I2C/SPI Internal Configuration Registers).</w:t>
      </w:r>
    </w:p>
    <w:bookmarkEnd w:id="1015"/>
    <w:bookmarkStart w:id="1016" w:name="review-0154"/>
    <w:p>
      <w:pPr>
        <w:pStyle w:val="Heading3"/>
      </w:pPr>
      <w:r>
        <w:rPr>
          <w:lang w:val="en-US"/>
        </w:rPr>
        <w:t xml:space="preserve">REVIEW-0154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70"/>
        </w:numPr>
      </w:pPr>
      <w:r>
        <w:rPr>
          <w:lang w:val="en-US"/>
        </w:rPr>
        <w:t xml:space="preserve">artifacts/stage3_srs/descriptive_power_states_audit.csv:data-record:67</w:t>
      </w:r>
    </w:p>
    <w:p>
      <w:pPr>
        <w:pStyle w:val="FirstParagraph"/>
      </w:pPr>
      <w:r>
        <w:rPr>
          <w:b/>
          <w:bCs/>
          <w:lang w:val="en-US"/>
        </w:rPr>
        <w:t xml:space="preserve">Source references:</w:t>
      </w:r>
    </w:p>
    <w:p>
      <w:pPr>
        <w:pStyle w:val="Compact"/>
        <w:numPr>
          <w:ilvl w:val="0"/>
          <w:numId w:val="2071"/>
        </w:numPr>
      </w:pPr>
      <w:r>
        <w:rPr>
          <w:lang w:val="en-US"/>
        </w:rPr>
        <w:t xml:space="preserve">artifacts/stage3_srs/descriptive_power_states_audit.csv:data-record:67</w:t>
      </w:r>
    </w:p>
    <w:p>
      <w:pPr>
        <w:pStyle w:val="Compact"/>
        <w:numPr>
          <w:ilvl w:val="0"/>
          <w:numId w:val="2071"/>
        </w:numPr>
      </w:pPr>
      <w:r>
        <w:rPr>
          <w:lang w:val="en-US"/>
        </w:rPr>
        <w:t xml:space="preserve">Section 13.4.1 STBIO1 Register Map (under Section 13.4 STBIO1 Register Map), paragraph 003 (page 134)</w:t>
      </w:r>
    </w:p>
    <w:p>
      <w:pPr>
        <w:pStyle w:val="Compact"/>
        <w:numPr>
          <w:ilvl w:val="0"/>
          <w:numId w:val="2071"/>
        </w:numPr>
      </w:pPr>
      <w:r>
        <w:rPr>
          <w:lang w:val="en-US"/>
        </w:rPr>
        <w:t xml:space="preserve">The only registers that are accessible also by an I2C/SPI direct access, are the ones of the AFE BLOCK section.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only registers that are accessible also by an I2C/SPI direct access, are the ones of the AFE BLOCK section.</w:t>
      </w:r>
    </w:p>
    <w:bookmarkEnd w:id="1016"/>
    <w:bookmarkStart w:id="1017" w:name="review-0155"/>
    <w:p>
      <w:pPr>
        <w:pStyle w:val="Heading3"/>
      </w:pPr>
      <w:r>
        <w:rPr>
          <w:lang w:val="en-US"/>
        </w:rPr>
        <w:t xml:space="preserve">REVIEW-0155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72"/>
        </w:numPr>
      </w:pPr>
      <w:r>
        <w:rPr>
          <w:lang w:val="en-US"/>
        </w:rPr>
        <w:t xml:space="preserve">artifacts/stage3_srs/descriptive_power_states_audit.csv:data-record:68</w:t>
      </w:r>
    </w:p>
    <w:p>
      <w:pPr>
        <w:pStyle w:val="FirstParagraph"/>
      </w:pPr>
      <w:r>
        <w:rPr>
          <w:b/>
          <w:bCs/>
          <w:lang w:val="en-US"/>
        </w:rPr>
        <w:t xml:space="preserve">Source references:</w:t>
      </w:r>
    </w:p>
    <w:p>
      <w:pPr>
        <w:pStyle w:val="Compact"/>
        <w:numPr>
          <w:ilvl w:val="0"/>
          <w:numId w:val="2073"/>
        </w:numPr>
      </w:pPr>
      <w:r>
        <w:rPr>
          <w:lang w:val="en-US"/>
        </w:rPr>
        <w:t xml:space="preserve">artifacts/stage3_srs/descriptive_power_states_audit.csv:data-record:68</w:t>
      </w:r>
    </w:p>
    <w:p>
      <w:pPr>
        <w:pStyle w:val="Compact"/>
        <w:numPr>
          <w:ilvl w:val="0"/>
          <w:numId w:val="2073"/>
        </w:numPr>
      </w:pPr>
      <w:r>
        <w:rPr>
          <w:lang w:val="en-US"/>
        </w:rPr>
        <w:t xml:space="preserve">Section 13.4.1 STBIO1 Register Map (under Section 13.4 STBIO1 Register Map), paragraph 006 (page 134)</w:t>
      </w:r>
    </w:p>
    <w:p>
      <w:pPr>
        <w:pStyle w:val="Compact"/>
        <w:numPr>
          <w:ilvl w:val="0"/>
          <w:numId w:val="2073"/>
        </w:numPr>
      </w:pPr>
      <w:r>
        <w:rPr>
          <w:lang w:val="en-US"/>
        </w:rPr>
        <w:t xml:space="preserve">The I2C/SPI direct access mode is done by the HOST INTF port (I2C/SPI AHB) and the address of the AFE_BLOCK registers are arranged in 4 pages of 64 registers (Table 24).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I2C/SPI direct access mode is done by the HOST INTF port (I2C/SPI AHB) and the address of the AFE_BLOCK registers are arranged in 4 pages of 64 registers (Table 24).</w:t>
      </w:r>
    </w:p>
    <w:bookmarkEnd w:id="1017"/>
    <w:bookmarkStart w:id="1018" w:name="review-0156"/>
    <w:p>
      <w:pPr>
        <w:pStyle w:val="Heading3"/>
      </w:pPr>
      <w:r>
        <w:rPr>
          <w:lang w:val="en-US"/>
        </w:rPr>
        <w:t xml:space="preserve">REVIEW-0156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74"/>
        </w:numPr>
      </w:pPr>
      <w:r>
        <w:rPr>
          <w:lang w:val="en-US"/>
        </w:rPr>
        <w:t xml:space="preserve">artifacts/stage3_srs/descriptive_power_states_audit.csv:data-record:69</w:t>
      </w:r>
    </w:p>
    <w:p>
      <w:pPr>
        <w:pStyle w:val="FirstParagraph"/>
      </w:pPr>
      <w:r>
        <w:rPr>
          <w:b/>
          <w:bCs/>
          <w:lang w:val="en-US"/>
        </w:rPr>
        <w:t xml:space="preserve">Source references:</w:t>
      </w:r>
    </w:p>
    <w:p>
      <w:pPr>
        <w:pStyle w:val="Compact"/>
        <w:numPr>
          <w:ilvl w:val="0"/>
          <w:numId w:val="2075"/>
        </w:numPr>
      </w:pPr>
      <w:r>
        <w:rPr>
          <w:lang w:val="en-US"/>
        </w:rPr>
        <w:t xml:space="preserve">artifacts/stage3_srs/descriptive_power_states_audit.csv:data-record:69</w:t>
      </w:r>
    </w:p>
    <w:p>
      <w:pPr>
        <w:pStyle w:val="Compact"/>
        <w:numPr>
          <w:ilvl w:val="0"/>
          <w:numId w:val="2075"/>
        </w:numPr>
      </w:pPr>
      <w:r>
        <w:rPr>
          <w:lang w:val="en-US"/>
        </w:rPr>
        <w:t xml:space="preserve">Section 13.4.1 STBIO1 Register Map (under Section 13.4 STBIO1 Register Map), paragraph 005 (page 134)</w:t>
      </w:r>
    </w:p>
    <w:p>
      <w:pPr>
        <w:pStyle w:val="Compact"/>
        <w:numPr>
          <w:ilvl w:val="0"/>
          <w:numId w:val="2075"/>
        </w:numPr>
      </w:pPr>
      <w:r>
        <w:rPr>
          <w:lang w:val="en-US"/>
        </w:rPr>
        <w:t xml:space="preserve">To reach a very Low-Power consumption, the AHB interface is disabled as default.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reach a very Low-Power consumption, the AHB interface is disabled as default.</w:t>
      </w:r>
    </w:p>
    <w:bookmarkEnd w:id="1018"/>
    <w:bookmarkStart w:id="1019" w:name="review-0157"/>
    <w:p>
      <w:pPr>
        <w:pStyle w:val="Heading3"/>
      </w:pPr>
      <w:r>
        <w:rPr>
          <w:lang w:val="en-US"/>
        </w:rPr>
        <w:t xml:space="preserve">REVIEW-0157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76"/>
        </w:numPr>
      </w:pPr>
      <w:r>
        <w:rPr>
          <w:lang w:val="en-US"/>
        </w:rPr>
        <w:t xml:space="preserve">artifacts/stage3_srs/descriptive_power_states_audit.csv:data-record:70</w:t>
      </w:r>
    </w:p>
    <w:p>
      <w:pPr>
        <w:pStyle w:val="FirstParagraph"/>
      </w:pPr>
      <w:r>
        <w:rPr>
          <w:b/>
          <w:bCs/>
          <w:lang w:val="en-US"/>
        </w:rPr>
        <w:t xml:space="preserve">Source references:</w:t>
      </w:r>
    </w:p>
    <w:p>
      <w:pPr>
        <w:pStyle w:val="Compact"/>
        <w:numPr>
          <w:ilvl w:val="0"/>
          <w:numId w:val="2077"/>
        </w:numPr>
      </w:pPr>
      <w:r>
        <w:rPr>
          <w:lang w:val="en-US"/>
        </w:rPr>
        <w:t xml:space="preserve">artifacts/stage3_srs/descriptive_power_states_audit.csv:data-record:70</w:t>
      </w:r>
    </w:p>
    <w:p>
      <w:pPr>
        <w:pStyle w:val="Compact"/>
        <w:numPr>
          <w:ilvl w:val="0"/>
          <w:numId w:val="2077"/>
        </w:numPr>
      </w:pPr>
      <w:r>
        <w:rPr>
          <w:lang w:val="en-US"/>
        </w:rPr>
        <w:t xml:space="preserve">Section 2 AFE_BLOCK register R/W -&gt; Read/Write the AFE_BLOCK register with the address, paragraph 003 (page 135)</w:t>
      </w:r>
    </w:p>
    <w:p>
      <w:pPr>
        <w:pStyle w:val="Compact"/>
        <w:numPr>
          <w:ilvl w:val="0"/>
          <w:numId w:val="2077"/>
        </w:numPr>
      </w:pPr>
      <w:r>
        <w:rPr>
          <w:lang w:val="en-US"/>
        </w:rPr>
        <w:t xml:space="preserve">Run an I2C/SPI transaction with the data that you want to read, at address loaded into the previous step, at the address 0x70 (one of I2C/SPI Internal Configuration Registers).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transaction with the data that you want to read, at address loaded into the previous step, at the address 0x70 (one of I2C/SPI Internal Configuration Registers).</w:t>
      </w:r>
    </w:p>
    <w:bookmarkEnd w:id="1019"/>
    <w:bookmarkStart w:id="1020" w:name="review-0158"/>
    <w:p>
      <w:pPr>
        <w:pStyle w:val="Heading3"/>
      </w:pPr>
      <w:r>
        <w:rPr>
          <w:lang w:val="en-US"/>
        </w:rPr>
        <w:t xml:space="preserve">REVIEW-0158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78"/>
        </w:numPr>
      </w:pPr>
      <w:r>
        <w:rPr>
          <w:lang w:val="en-US"/>
        </w:rPr>
        <w:t xml:space="preserve">artifacts/stage3_srs/descriptive_power_states_audit.csv:data-record:71</w:t>
      </w:r>
    </w:p>
    <w:p>
      <w:pPr>
        <w:pStyle w:val="FirstParagraph"/>
      </w:pPr>
      <w:r>
        <w:rPr>
          <w:b/>
          <w:bCs/>
          <w:lang w:val="en-US"/>
        </w:rPr>
        <w:t xml:space="preserve">Source references:</w:t>
      </w:r>
    </w:p>
    <w:p>
      <w:pPr>
        <w:pStyle w:val="Compact"/>
        <w:numPr>
          <w:ilvl w:val="0"/>
          <w:numId w:val="2079"/>
        </w:numPr>
      </w:pPr>
      <w:r>
        <w:rPr>
          <w:lang w:val="en-US"/>
        </w:rPr>
        <w:t xml:space="preserve">artifacts/stage3_srs/descriptive_power_states_audit.csv:data-record:71</w:t>
      </w:r>
    </w:p>
    <w:p>
      <w:pPr>
        <w:pStyle w:val="Compact"/>
        <w:numPr>
          <w:ilvl w:val="0"/>
          <w:numId w:val="2079"/>
        </w:numPr>
      </w:pPr>
      <w:r>
        <w:rPr>
          <w:lang w:val="en-US"/>
        </w:rPr>
        <w:t xml:space="preserve">Section 2 AFE_BLOCK register R/W -&gt; Read/Write the AFE_BLOCK register with the address, paragraph 006 (page 135)</w:t>
      </w:r>
    </w:p>
    <w:p>
      <w:pPr>
        <w:pStyle w:val="Compact"/>
        <w:numPr>
          <w:ilvl w:val="0"/>
          <w:numId w:val="2079"/>
        </w:numPr>
      </w:pPr>
      <w:r>
        <w:rPr>
          <w:lang w:val="en-US"/>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bookmarkEnd w:id="1020"/>
    <w:bookmarkStart w:id="1021" w:name="review-0159"/>
    <w:p>
      <w:pPr>
        <w:pStyle w:val="Heading3"/>
      </w:pPr>
      <w:r>
        <w:rPr>
          <w:lang w:val="en-US"/>
        </w:rPr>
        <w:t xml:space="preserve">REVIEW-0159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80"/>
        </w:numPr>
      </w:pPr>
      <w:r>
        <w:rPr>
          <w:lang w:val="en-US"/>
        </w:rPr>
        <w:t xml:space="preserve">artifacts/stage3_srs/descriptive_power_states_audit.csv:data-record:72</w:t>
      </w:r>
    </w:p>
    <w:p>
      <w:pPr>
        <w:pStyle w:val="FirstParagraph"/>
      </w:pPr>
      <w:r>
        <w:rPr>
          <w:b/>
          <w:bCs/>
          <w:lang w:val="en-US"/>
        </w:rPr>
        <w:t xml:space="preserve">Source references:</w:t>
      </w:r>
    </w:p>
    <w:p>
      <w:pPr>
        <w:pStyle w:val="Compact"/>
        <w:numPr>
          <w:ilvl w:val="0"/>
          <w:numId w:val="2081"/>
        </w:numPr>
      </w:pPr>
      <w:r>
        <w:rPr>
          <w:lang w:val="en-US"/>
        </w:rPr>
        <w:t xml:space="preserve">artifacts/stage3_srs/descriptive_power_states_audit.csv:data-record:72</w:t>
      </w:r>
    </w:p>
    <w:p>
      <w:pPr>
        <w:pStyle w:val="Compact"/>
        <w:numPr>
          <w:ilvl w:val="0"/>
          <w:numId w:val="2081"/>
        </w:numPr>
      </w:pPr>
      <w:r>
        <w:rPr>
          <w:lang w:val="en-US"/>
        </w:rPr>
        <w:t xml:space="preserve">Section 2 AFE_BLOCK register R/W -&gt; Read/Write the AFE_BLOCK register with the address, paragraph 012 (page 135)</w:t>
      </w:r>
    </w:p>
    <w:p>
      <w:pPr>
        <w:pStyle w:val="Compact"/>
        <w:numPr>
          <w:ilvl w:val="0"/>
          <w:numId w:val="2081"/>
        </w:numPr>
      </w:pPr>
      <w:r>
        <w:rPr>
          <w:lang w:val="en-US"/>
        </w:rPr>
        <w:t xml:space="preserve">This procedure is useful when you are thinking of configuring the STBIO1 by ISPU (with a code previously charged in code memory), leaving to host interface (I2C/SPI) the rule to collect the data from FIFO after AFE sampling and processing phases.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procedure is useful when you are thinking of configuring the STBIO1 by ISPU (with a code previously charged in code memory), leaving to host interface (I2C/SPI) the rule to collect the data from FIFO after AFE sampling and processing phases.</w:t>
      </w:r>
    </w:p>
    <w:bookmarkEnd w:id="1021"/>
    <w:bookmarkStart w:id="1022" w:name="review-0160"/>
    <w:p>
      <w:pPr>
        <w:pStyle w:val="Heading3"/>
      </w:pPr>
      <w:r>
        <w:rPr>
          <w:lang w:val="en-US"/>
        </w:rPr>
        <w:t xml:space="preserve">REVIEW-0160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82"/>
        </w:numPr>
      </w:pPr>
      <w:r>
        <w:rPr>
          <w:lang w:val="en-US"/>
        </w:rPr>
        <w:t xml:space="preserve">artifacts/stage3_srs/descriptive_power_states_audit.csv:data-record:73</w:t>
      </w:r>
    </w:p>
    <w:p>
      <w:pPr>
        <w:pStyle w:val="FirstParagraph"/>
      </w:pPr>
      <w:r>
        <w:rPr>
          <w:b/>
          <w:bCs/>
          <w:lang w:val="en-US"/>
        </w:rPr>
        <w:t xml:space="preserve">Source references:</w:t>
      </w:r>
    </w:p>
    <w:p>
      <w:pPr>
        <w:pStyle w:val="Compact"/>
        <w:numPr>
          <w:ilvl w:val="0"/>
          <w:numId w:val="2083"/>
        </w:numPr>
      </w:pPr>
      <w:r>
        <w:rPr>
          <w:lang w:val="en-US"/>
        </w:rPr>
        <w:t xml:space="preserve">artifacts/stage3_srs/descriptive_power_states_audit.csv:data-record:73</w:t>
      </w:r>
    </w:p>
    <w:p>
      <w:pPr>
        <w:pStyle w:val="Compact"/>
        <w:numPr>
          <w:ilvl w:val="0"/>
          <w:numId w:val="2083"/>
        </w:numPr>
      </w:pPr>
      <w:r>
        <w:rPr>
          <w:lang w:val="en-US"/>
        </w:rPr>
        <w:t xml:space="preserve">Section 15.2 Configuration Phase (under Section 15 Measurement Cycle Examples), paragraph 005 (page 147)</w:t>
      </w:r>
    </w:p>
    <w:p>
      <w:pPr>
        <w:pStyle w:val="Compact"/>
        <w:numPr>
          <w:ilvl w:val="0"/>
          <w:numId w:val="2083"/>
        </w:numPr>
      </w:pPr>
      <w:r>
        <w:rPr>
          <w:lang w:val="en-US"/>
        </w:rPr>
        <w:t xml:space="preserve">The start and the end of a Measurement Cycle is selected by the writing of the dedicated register as described in following examples.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start and the end of a Measurement Cycle is selected by the writing of the dedicated register as described in following examples.</w:t>
      </w:r>
    </w:p>
    <w:bookmarkEnd w:id="1022"/>
    <w:bookmarkStart w:id="1023" w:name="review-0161"/>
    <w:p>
      <w:pPr>
        <w:pStyle w:val="Heading3"/>
      </w:pPr>
      <w:r>
        <w:rPr>
          <w:lang w:val="en-US"/>
        </w:rPr>
        <w:t xml:space="preserve">REVIEW-0161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84"/>
        </w:numPr>
      </w:pPr>
      <w:r>
        <w:rPr>
          <w:lang w:val="en-US"/>
        </w:rPr>
        <w:t xml:space="preserve">artifacts/stage3_srs/descriptive_power_states_audit.csv:data-record:74</w:t>
      </w:r>
    </w:p>
    <w:p>
      <w:pPr>
        <w:pStyle w:val="FirstParagraph"/>
      </w:pPr>
      <w:r>
        <w:rPr>
          <w:b/>
          <w:bCs/>
          <w:lang w:val="en-US"/>
        </w:rPr>
        <w:t xml:space="preserve">Source references:</w:t>
      </w:r>
    </w:p>
    <w:p>
      <w:pPr>
        <w:pStyle w:val="Compact"/>
        <w:numPr>
          <w:ilvl w:val="0"/>
          <w:numId w:val="2085"/>
        </w:numPr>
      </w:pPr>
      <w:r>
        <w:rPr>
          <w:lang w:val="en-US"/>
        </w:rPr>
        <w:t xml:space="preserve">artifacts/stage3_srs/descriptive_power_states_audit.csv:data-record:74</w:t>
      </w:r>
    </w:p>
    <w:p>
      <w:pPr>
        <w:pStyle w:val="Compact"/>
        <w:numPr>
          <w:ilvl w:val="0"/>
          <w:numId w:val="2085"/>
        </w:numPr>
      </w:pPr>
      <w:r>
        <w:rPr>
          <w:lang w:val="en-US"/>
        </w:rPr>
        <w:t xml:space="preserve">Section 15.3.1 ECG Only (under Section 15.3 Measurement Cycle), paragraph 004 (page 148)</w:t>
      </w:r>
    </w:p>
    <w:p>
      <w:pPr>
        <w:pStyle w:val="Compact"/>
        <w:numPr>
          <w:ilvl w:val="0"/>
          <w:numId w:val="2085"/>
        </w:numPr>
      </w:pPr>
      <w:r>
        <w:rPr>
          <w:lang w:val="en-US"/>
        </w:rPr>
        <w:t xml:space="preserve">This configuration generates each time slot, two averaged ECG data, which are ECG AC and ECG DC, respectively.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w:t>
      </w:r>
    </w:p>
    <w:bookmarkEnd w:id="1023"/>
    <w:bookmarkStart w:id="1024" w:name="review-0162"/>
    <w:p>
      <w:pPr>
        <w:pStyle w:val="Heading3"/>
      </w:pPr>
      <w:r>
        <w:rPr>
          <w:lang w:val="en-US"/>
        </w:rPr>
        <w:t xml:space="preserve">REVIEW-0162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86"/>
        </w:numPr>
      </w:pPr>
      <w:r>
        <w:rPr>
          <w:lang w:val="en-US"/>
        </w:rPr>
        <w:t xml:space="preserve">artifacts/stage3_srs/descriptive_power_states_audit.csv:data-record:75</w:t>
      </w:r>
    </w:p>
    <w:p>
      <w:pPr>
        <w:pStyle w:val="FirstParagraph"/>
      </w:pPr>
      <w:r>
        <w:rPr>
          <w:b/>
          <w:bCs/>
          <w:lang w:val="en-US"/>
        </w:rPr>
        <w:t xml:space="preserve">Source references:</w:t>
      </w:r>
    </w:p>
    <w:p>
      <w:pPr>
        <w:pStyle w:val="Compact"/>
        <w:numPr>
          <w:ilvl w:val="0"/>
          <w:numId w:val="2087"/>
        </w:numPr>
      </w:pPr>
      <w:r>
        <w:rPr>
          <w:lang w:val="en-US"/>
        </w:rPr>
        <w:t xml:space="preserve">artifacts/stage3_srs/descriptive_power_states_audit.csv:data-record:75</w:t>
      </w:r>
    </w:p>
    <w:p>
      <w:pPr>
        <w:pStyle w:val="Compact"/>
        <w:numPr>
          <w:ilvl w:val="0"/>
          <w:numId w:val="2087"/>
        </w:numPr>
      </w:pPr>
      <w:r>
        <w:rPr>
          <w:lang w:val="en-US"/>
        </w:rPr>
        <w:t xml:space="preserve">Section 15.3.2 ECG and BIA (under Section 15.3 Measurement Cycle), paragraph 007 (page 150)</w:t>
      </w:r>
    </w:p>
    <w:p>
      <w:pPr>
        <w:pStyle w:val="Compact"/>
        <w:numPr>
          <w:ilvl w:val="0"/>
          <w:numId w:val="2087"/>
        </w:numPr>
      </w:pPr>
      <w:r>
        <w:rPr>
          <w:lang w:val="en-US"/>
        </w:rPr>
        <w:t xml:space="preserve">This configuration generates each time slot, two averaged ECG data, which are ECG AC and ECG DC, respectively and four averaged BIA data which are BIA_AC_P, BIA_DC_P, BIA_AC_Q and BIA_DC_Q.</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 and four averaged BIA data which are BIA_AC_P, BIA_DC_P, BIA_AC_Q and BIA_DC_Q.</w:t>
      </w:r>
    </w:p>
    <w:bookmarkEnd w:id="1024"/>
    <w:bookmarkStart w:id="1025" w:name="review-0163"/>
    <w:p>
      <w:pPr>
        <w:pStyle w:val="Heading3"/>
      </w:pPr>
      <w:r>
        <w:rPr>
          <w:lang w:val="en-US"/>
        </w:rPr>
        <w:t xml:space="preserve">REVIEW-0163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88"/>
        </w:numPr>
      </w:pPr>
      <w:r>
        <w:rPr>
          <w:lang w:val="en-US"/>
        </w:rPr>
        <w:t xml:space="preserve">artifacts/stage3_srs/descriptive_power_states_audit.csv:data-record:76</w:t>
      </w:r>
    </w:p>
    <w:p>
      <w:pPr>
        <w:pStyle w:val="FirstParagraph"/>
      </w:pPr>
      <w:r>
        <w:rPr>
          <w:b/>
          <w:bCs/>
          <w:lang w:val="en-US"/>
        </w:rPr>
        <w:t xml:space="preserve">Source references:</w:t>
      </w:r>
    </w:p>
    <w:p>
      <w:pPr>
        <w:pStyle w:val="Compact"/>
        <w:numPr>
          <w:ilvl w:val="0"/>
          <w:numId w:val="2089"/>
        </w:numPr>
      </w:pPr>
      <w:r>
        <w:rPr>
          <w:lang w:val="en-US"/>
        </w:rPr>
        <w:t xml:space="preserve">artifacts/stage3_srs/descriptive_power_states_audit.csv:data-record:76</w:t>
      </w:r>
    </w:p>
    <w:p>
      <w:pPr>
        <w:pStyle w:val="Compact"/>
        <w:numPr>
          <w:ilvl w:val="0"/>
          <w:numId w:val="2089"/>
        </w:numPr>
      </w:pPr>
      <w:r>
        <w:rPr>
          <w:lang w:val="en-US"/>
        </w:rPr>
        <w:t xml:space="preserve">Section 15.3.3 PPG Only (under Section 15.3 Measurement Cycle), paragraph 006 (page 152)</w:t>
      </w:r>
    </w:p>
    <w:p>
      <w:pPr>
        <w:pStyle w:val="Compact"/>
        <w:numPr>
          <w:ilvl w:val="0"/>
          <w:numId w:val="2089"/>
        </w:numPr>
      </w:pPr>
      <w:r>
        <w:rPr>
          <w:lang w:val="en-US"/>
        </w:rPr>
        <w:t xml:space="preserve">This configuration generates each time slot, a number of PPG DATA according to user configuration.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a number of PPG DATA according to user configuration.</w:t>
      </w:r>
    </w:p>
    <w:bookmarkEnd w:id="1025"/>
    <w:bookmarkStart w:id="1026" w:name="review-0164"/>
    <w:p>
      <w:pPr>
        <w:pStyle w:val="Heading3"/>
      </w:pPr>
      <w:r>
        <w:rPr>
          <w:lang w:val="en-US"/>
        </w:rPr>
        <w:t xml:space="preserve">REVIEW-0164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90"/>
        </w:numPr>
      </w:pPr>
      <w:r>
        <w:rPr>
          <w:lang w:val="en-US"/>
        </w:rPr>
        <w:t xml:space="preserve">artifacts/stage3_srs/descriptive_power_states_audit.csv:data-record:77</w:t>
      </w:r>
    </w:p>
    <w:p>
      <w:pPr>
        <w:pStyle w:val="FirstParagraph"/>
      </w:pPr>
      <w:r>
        <w:rPr>
          <w:b/>
          <w:bCs/>
          <w:lang w:val="en-US"/>
        </w:rPr>
        <w:t xml:space="preserve">Source references:</w:t>
      </w:r>
    </w:p>
    <w:p>
      <w:pPr>
        <w:pStyle w:val="Compact"/>
        <w:numPr>
          <w:ilvl w:val="0"/>
          <w:numId w:val="2091"/>
        </w:numPr>
      </w:pPr>
      <w:r>
        <w:rPr>
          <w:lang w:val="en-US"/>
        </w:rPr>
        <w:t xml:space="preserve">artifacts/stage3_srs/descriptive_power_states_audit.csv:data-record:77</w:t>
      </w:r>
    </w:p>
    <w:p>
      <w:pPr>
        <w:pStyle w:val="Compact"/>
        <w:numPr>
          <w:ilvl w:val="0"/>
          <w:numId w:val="2091"/>
        </w:numPr>
      </w:pPr>
      <w:r>
        <w:rPr>
          <w:lang w:val="en-US"/>
        </w:rPr>
        <w:t xml:space="preserve">Section 17.2.2 MBIST Controller (under Section 17.2 Memory BIST Architecture), paragraph 047 (page 157)</w:t>
      </w:r>
    </w:p>
    <w:p>
      <w:pPr>
        <w:pStyle w:val="Compact"/>
        <w:numPr>
          <w:ilvl w:val="0"/>
          <w:numId w:val="2091"/>
        </w:numPr>
      </w:pPr>
      <w:r>
        <w:rPr>
          <w:lang w:val="en-US"/>
        </w:rPr>
        <w:t xml:space="preserve">All user BIST control is done through the controller.</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user BIST control is done through the controller.</w:t>
      </w:r>
    </w:p>
    <w:bookmarkEnd w:id="1026"/>
    <w:bookmarkStart w:id="1027" w:name="review-0165"/>
    <w:p>
      <w:pPr>
        <w:pStyle w:val="Heading3"/>
      </w:pPr>
      <w:r>
        <w:rPr>
          <w:lang w:val="en-US"/>
        </w:rPr>
        <w:t xml:space="preserve">REVIEW-0165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92"/>
        </w:numPr>
      </w:pPr>
      <w:r>
        <w:rPr>
          <w:lang w:val="en-US"/>
        </w:rPr>
        <w:t xml:space="preserve">artifacts/stage3_srs/descriptive_power_states_audit.csv:data-record:78</w:t>
      </w:r>
    </w:p>
    <w:p>
      <w:pPr>
        <w:pStyle w:val="FirstParagraph"/>
      </w:pPr>
      <w:r>
        <w:rPr>
          <w:b/>
          <w:bCs/>
          <w:lang w:val="en-US"/>
        </w:rPr>
        <w:t xml:space="preserve">Source references:</w:t>
      </w:r>
    </w:p>
    <w:p>
      <w:pPr>
        <w:pStyle w:val="Compact"/>
        <w:numPr>
          <w:ilvl w:val="0"/>
          <w:numId w:val="2093"/>
        </w:numPr>
      </w:pPr>
      <w:r>
        <w:rPr>
          <w:lang w:val="en-US"/>
        </w:rPr>
        <w:t xml:space="preserve">artifacts/stage3_srs/descriptive_power_states_audit.csv:data-record:78</w:t>
      </w:r>
    </w:p>
    <w:p>
      <w:pPr>
        <w:pStyle w:val="Compact"/>
        <w:numPr>
          <w:ilvl w:val="0"/>
          <w:numId w:val="2093"/>
        </w:numPr>
      </w:pPr>
      <w:r>
        <w:rPr>
          <w:lang w:val="en-US"/>
        </w:rPr>
        <w:t xml:space="preserve">Section 17.2.2 MBIST Controller (under Section 17.2 Memory BIST Architecture), paragraph 048 (page 157)</w:t>
      </w:r>
    </w:p>
    <w:p>
      <w:pPr>
        <w:pStyle w:val="Compact"/>
        <w:numPr>
          <w:ilvl w:val="0"/>
          <w:numId w:val="2093"/>
        </w:numPr>
      </w:pPr>
      <w:r>
        <w:rPr>
          <w:lang w:val="en-US"/>
        </w:rPr>
        <w:t xml:space="preserve">through the controller. The controller controls various testing and reporting activities of the memory test. It allows various mode selections and programs the pre-stored synthesized</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through the controller. The controller controls various testing and reporting activities of the memory test. It allows various mode selections and programs the pre-stored synthesized</w:t>
      </w:r>
    </w:p>
    <w:bookmarkEnd w:id="1027"/>
    <w:bookmarkStart w:id="1028" w:name="review-0166"/>
    <w:p>
      <w:pPr>
        <w:pStyle w:val="Heading3"/>
      </w:pPr>
      <w:r>
        <w:rPr>
          <w:lang w:val="en-US"/>
        </w:rPr>
        <w:t xml:space="preserve">REVIEW-0166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94"/>
        </w:numPr>
      </w:pPr>
      <w:r>
        <w:rPr>
          <w:lang w:val="en-US"/>
        </w:rPr>
        <w:t xml:space="preserve">artifacts/stage3_srs/descriptive_power_states_audit.csv:data-record:79</w:t>
      </w:r>
    </w:p>
    <w:p>
      <w:pPr>
        <w:pStyle w:val="FirstParagraph"/>
      </w:pPr>
      <w:r>
        <w:rPr>
          <w:b/>
          <w:bCs/>
          <w:lang w:val="en-US"/>
        </w:rPr>
        <w:t xml:space="preserve">Source references:</w:t>
      </w:r>
    </w:p>
    <w:p>
      <w:pPr>
        <w:pStyle w:val="Compact"/>
        <w:numPr>
          <w:ilvl w:val="0"/>
          <w:numId w:val="2095"/>
        </w:numPr>
      </w:pPr>
      <w:r>
        <w:rPr>
          <w:lang w:val="en-US"/>
        </w:rPr>
        <w:t xml:space="preserve">artifacts/stage3_srs/descriptive_power_states_audit.csv:data-record:79</w:t>
      </w:r>
    </w:p>
    <w:p>
      <w:pPr>
        <w:pStyle w:val="Compact"/>
        <w:numPr>
          <w:ilvl w:val="0"/>
          <w:numId w:val="2095"/>
        </w:numPr>
      </w:pPr>
      <w:r>
        <w:rPr>
          <w:lang w:val="en-US"/>
        </w:rPr>
        <w:t xml:space="preserve">Section 17.2.2 MBIST Controller (under Section 17.2 Memory BIST Architecture), paragraph 049 (page 157)</w:t>
      </w:r>
    </w:p>
    <w:p>
      <w:pPr>
        <w:pStyle w:val="Compact"/>
        <w:numPr>
          <w:ilvl w:val="0"/>
          <w:numId w:val="2095"/>
        </w:numPr>
      </w:pPr>
      <w:r>
        <w:rPr>
          <w:lang w:val="en-US"/>
        </w:rPr>
        <w:t xml:space="preserve">It allows various mode selections and programs the pre-stored synthesized algorithms instructions into collars attached to it.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allows various mode selections and programs the pre-stored synthesized algorithms instructions into collars attached to it.</w:t>
      </w:r>
    </w:p>
    <w:bookmarkEnd w:id="1028"/>
    <w:bookmarkStart w:id="1029" w:name="review-0167"/>
    <w:p>
      <w:pPr>
        <w:pStyle w:val="Heading3"/>
      </w:pPr>
      <w:r>
        <w:rPr>
          <w:lang w:val="en-US"/>
        </w:rPr>
        <w:t xml:space="preserve">REVIEW-0167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96"/>
        </w:numPr>
      </w:pPr>
      <w:r>
        <w:rPr>
          <w:lang w:val="en-US"/>
        </w:rPr>
        <w:t xml:space="preserve">artifacts/stage3_srs/descriptive_power_states_audit.csv:data-record:80</w:t>
      </w:r>
    </w:p>
    <w:p>
      <w:pPr>
        <w:pStyle w:val="FirstParagraph"/>
      </w:pPr>
      <w:r>
        <w:rPr>
          <w:b/>
          <w:bCs/>
          <w:lang w:val="en-US"/>
        </w:rPr>
        <w:t xml:space="preserve">Source references:</w:t>
      </w:r>
    </w:p>
    <w:p>
      <w:pPr>
        <w:pStyle w:val="Compact"/>
        <w:numPr>
          <w:ilvl w:val="0"/>
          <w:numId w:val="2097"/>
        </w:numPr>
      </w:pPr>
      <w:r>
        <w:rPr>
          <w:lang w:val="en-US"/>
        </w:rPr>
        <w:t xml:space="preserve">artifacts/stage3_srs/descriptive_power_states_audit.csv:data-record:80</w:t>
      </w:r>
    </w:p>
    <w:p>
      <w:pPr>
        <w:pStyle w:val="Compact"/>
        <w:numPr>
          <w:ilvl w:val="0"/>
          <w:numId w:val="2097"/>
        </w:numPr>
      </w:pPr>
      <w:r>
        <w:rPr>
          <w:lang w:val="en-US"/>
        </w:rPr>
        <w:t xml:space="preserve">Section 17.2.2 MBIST Controller (under Section 17.2 Memory BIST Architecture), paragraph 059 (page 157)</w:t>
      </w:r>
    </w:p>
    <w:p>
      <w:pPr>
        <w:pStyle w:val="Compact"/>
        <w:numPr>
          <w:ilvl w:val="0"/>
          <w:numId w:val="2097"/>
        </w:numPr>
      </w:pPr>
      <w:r>
        <w:rPr>
          <w:lang w:val="en-US"/>
        </w:rPr>
        <w:t xml:space="preserve">It includes a TAP controller, a 7-bit instruction register, three test data registers, and the bypass register.</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includes a TAP controller, a 7-bit instruction register, three test data registers, and the bypass register.</w:t>
      </w:r>
    </w:p>
    <w:bookmarkEnd w:id="1029"/>
    <w:bookmarkStart w:id="1030" w:name="review-0168"/>
    <w:p>
      <w:pPr>
        <w:pStyle w:val="Heading3"/>
      </w:pPr>
      <w:r>
        <w:rPr>
          <w:lang w:val="en-US"/>
        </w:rPr>
        <w:t xml:space="preserve">REVIEW-0168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098"/>
        </w:numPr>
      </w:pPr>
      <w:r>
        <w:rPr>
          <w:lang w:val="en-US"/>
        </w:rPr>
        <w:t xml:space="preserve">artifacts/stage3_srs/descriptive_power_states_audit.csv:data-record:81</w:t>
      </w:r>
    </w:p>
    <w:p>
      <w:pPr>
        <w:pStyle w:val="FirstParagraph"/>
      </w:pPr>
      <w:r>
        <w:rPr>
          <w:b/>
          <w:bCs/>
          <w:lang w:val="en-US"/>
        </w:rPr>
        <w:t xml:space="preserve">Source references:</w:t>
      </w:r>
    </w:p>
    <w:p>
      <w:pPr>
        <w:pStyle w:val="Compact"/>
        <w:numPr>
          <w:ilvl w:val="0"/>
          <w:numId w:val="2099"/>
        </w:numPr>
      </w:pPr>
      <w:r>
        <w:rPr>
          <w:lang w:val="en-US"/>
        </w:rPr>
        <w:t xml:space="preserve">artifacts/stage3_srs/descriptive_power_states_audit.csv:data-record:81</w:t>
      </w:r>
    </w:p>
    <w:p>
      <w:pPr>
        <w:pStyle w:val="Compact"/>
        <w:numPr>
          <w:ilvl w:val="0"/>
          <w:numId w:val="2099"/>
        </w:numPr>
      </w:pPr>
      <w:r>
        <w:rPr>
          <w:lang w:val="en-US"/>
        </w:rPr>
        <w:t xml:space="preserve">Section 17.2 Memory BIST Architecture (under Section 17 BIST), paragraph 037 (page 157)</w:t>
      </w:r>
    </w:p>
    <w:p>
      <w:pPr>
        <w:pStyle w:val="Compact"/>
        <w:numPr>
          <w:ilvl w:val="0"/>
          <w:numId w:val="2099"/>
        </w:numPr>
      </w:pPr>
      <w:r>
        <w:rPr>
          <w:lang w:val="en-US"/>
        </w:rPr>
        <w:t xml:space="preserve">The BIST solution consists of memory-wrapper “collar” and common master “controller” and an IEEE 1149.1 compliant Test Access Port (TAP).</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BIST solution consists of memory-wrapper “collar” and common master “controller” and an IEEE 1149.1 compliant Test Access Port (TAP).</w:t>
      </w:r>
    </w:p>
    <w:bookmarkEnd w:id="1030"/>
    <w:bookmarkStart w:id="1031" w:name="review-0169"/>
    <w:p>
      <w:pPr>
        <w:pStyle w:val="Heading3"/>
      </w:pPr>
      <w:r>
        <w:rPr>
          <w:lang w:val="en-US"/>
        </w:rPr>
        <w:t xml:space="preserve">REVIEW-0169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00"/>
        </w:numPr>
      </w:pPr>
      <w:r>
        <w:rPr>
          <w:lang w:val="en-US"/>
        </w:rPr>
        <w:t xml:space="preserve">artifacts/stage3_srs/descriptive_power_states_audit.csv:data-record:82</w:t>
      </w:r>
    </w:p>
    <w:p>
      <w:pPr>
        <w:pStyle w:val="FirstParagraph"/>
      </w:pPr>
      <w:r>
        <w:rPr>
          <w:b/>
          <w:bCs/>
          <w:lang w:val="en-US"/>
        </w:rPr>
        <w:t xml:space="preserve">Source references:</w:t>
      </w:r>
    </w:p>
    <w:p>
      <w:pPr>
        <w:pStyle w:val="Compact"/>
        <w:numPr>
          <w:ilvl w:val="0"/>
          <w:numId w:val="2101"/>
        </w:numPr>
      </w:pPr>
      <w:r>
        <w:rPr>
          <w:lang w:val="en-US"/>
        </w:rPr>
        <w:t xml:space="preserve">artifacts/stage3_srs/descriptive_power_states_audit.csv:data-record:82</w:t>
      </w:r>
    </w:p>
    <w:p>
      <w:pPr>
        <w:pStyle w:val="Compact"/>
        <w:numPr>
          <w:ilvl w:val="0"/>
          <w:numId w:val="2101"/>
        </w:numPr>
      </w:pPr>
      <w:r>
        <w:rPr>
          <w:lang w:val="en-US"/>
        </w:rPr>
        <w:t xml:space="preserve">Section 17.2.1 MBIST Collar (under Section 17.2 Memory BIST Architecture), paragraph 043 (page 157)</w:t>
      </w:r>
    </w:p>
    <w:p>
      <w:pPr>
        <w:pStyle w:val="Compact"/>
        <w:numPr>
          <w:ilvl w:val="0"/>
          <w:numId w:val="2101"/>
        </w:numPr>
      </w:pPr>
      <w:r>
        <w:rPr>
          <w:lang w:val="en-US"/>
        </w:rPr>
        <w:t xml:space="preserve">After testing it reports the execution status to the controller and manages all the BIST status, diagnosis, repair information and debug data. The collar also provides support for testing multiple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After testing it reports the execution status to the controller and manages all the BIST status, diagnosis, repair information and debug data. The collar also provides support for testing multiple</w:t>
      </w:r>
    </w:p>
    <w:bookmarkEnd w:id="1031"/>
    <w:bookmarkStart w:id="1032" w:name="review-0170"/>
    <w:p>
      <w:pPr>
        <w:pStyle w:val="Heading3"/>
      </w:pPr>
      <w:r>
        <w:rPr>
          <w:lang w:val="en-US"/>
        </w:rPr>
        <w:t xml:space="preserve">REVIEW-0170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02"/>
        </w:numPr>
      </w:pPr>
      <w:r>
        <w:rPr>
          <w:lang w:val="en-US"/>
        </w:rPr>
        <w:t xml:space="preserve">artifacts/stage3_srs/descriptive_power_states_audit.csv:data-record:84</w:t>
      </w:r>
    </w:p>
    <w:p>
      <w:pPr>
        <w:pStyle w:val="FirstParagraph"/>
      </w:pPr>
      <w:r>
        <w:rPr>
          <w:b/>
          <w:bCs/>
          <w:lang w:val="en-US"/>
        </w:rPr>
        <w:t xml:space="preserve">Source references:</w:t>
      </w:r>
    </w:p>
    <w:p>
      <w:pPr>
        <w:pStyle w:val="Compact"/>
        <w:numPr>
          <w:ilvl w:val="0"/>
          <w:numId w:val="2103"/>
        </w:numPr>
      </w:pPr>
      <w:r>
        <w:rPr>
          <w:lang w:val="en-US"/>
        </w:rPr>
        <w:t xml:space="preserve">artifacts/stage3_srs/descriptive_power_states_audit.csv:data-record:84</w:t>
      </w:r>
    </w:p>
    <w:p>
      <w:pPr>
        <w:pStyle w:val="Compact"/>
        <w:numPr>
          <w:ilvl w:val="0"/>
          <w:numId w:val="2103"/>
        </w:numPr>
      </w:pPr>
      <w:r>
        <w:rPr>
          <w:lang w:val="en-US"/>
        </w:rPr>
        <w:t xml:space="preserve">Section 17.2.3 Top Level Approach (under Section 17.2 Memory BIST Architecture), paragraph 005 (page 158)</w:t>
      </w:r>
    </w:p>
    <w:p>
      <w:pPr>
        <w:pStyle w:val="Compact"/>
        <w:numPr>
          <w:ilvl w:val="0"/>
          <w:numId w:val="2103"/>
        </w:numPr>
      </w:pPr>
      <w:r>
        <w:rPr>
          <w:lang w:val="en-US"/>
        </w:rPr>
        <w:t xml:space="preserve">In this configuration, there is only one controller for the entire chip. All associated collars are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configuration, there is only one controller for the entire chip. All associated collars are</w:t>
      </w:r>
    </w:p>
    <w:bookmarkEnd w:id="1032"/>
    <w:bookmarkStart w:id="1033" w:name="review-0171"/>
    <w:p>
      <w:pPr>
        <w:pStyle w:val="Heading3"/>
      </w:pPr>
      <w:r>
        <w:rPr>
          <w:lang w:val="en-US"/>
        </w:rPr>
        <w:t xml:space="preserve">REVIEW-0171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04"/>
        </w:numPr>
      </w:pPr>
      <w:r>
        <w:rPr>
          <w:lang w:val="en-US"/>
        </w:rPr>
        <w:t xml:space="preserve">artifacts/stage3_srs/descriptive_power_states_audit.csv:data-record:85</w:t>
      </w:r>
    </w:p>
    <w:p>
      <w:pPr>
        <w:pStyle w:val="FirstParagraph"/>
      </w:pPr>
      <w:r>
        <w:rPr>
          <w:b/>
          <w:bCs/>
          <w:lang w:val="en-US"/>
        </w:rPr>
        <w:t xml:space="preserve">Source references:</w:t>
      </w:r>
    </w:p>
    <w:p>
      <w:pPr>
        <w:pStyle w:val="Compact"/>
        <w:numPr>
          <w:ilvl w:val="0"/>
          <w:numId w:val="2105"/>
        </w:numPr>
      </w:pPr>
      <w:r>
        <w:rPr>
          <w:lang w:val="en-US"/>
        </w:rPr>
        <w:t xml:space="preserve">artifacts/stage3_srs/descriptive_power_states_audit.csv:data-record:85</w:t>
      </w:r>
    </w:p>
    <w:p>
      <w:pPr>
        <w:pStyle w:val="Compact"/>
        <w:numPr>
          <w:ilvl w:val="0"/>
          <w:numId w:val="2105"/>
        </w:numPr>
      </w:pPr>
      <w:r>
        <w:rPr>
          <w:lang w:val="en-US"/>
        </w:rPr>
        <w:t xml:space="preserve">Section 17.2.3 Top Level Approach (under Section 17.2 Memory BIST Architecture), paragraph 010 (page 158)</w:t>
      </w:r>
    </w:p>
    <w:p>
      <w:pPr>
        <w:pStyle w:val="Compact"/>
        <w:numPr>
          <w:ilvl w:val="0"/>
          <w:numId w:val="2105"/>
        </w:numPr>
      </w:pPr>
      <w:r>
        <w:rPr>
          <w:lang w:val="en-US"/>
        </w:rPr>
        <w:t xml:space="preserve">Bend: Indicates that all the activities of the test run of all Memories in the current BIST mode are complete • Bfail: Indicates bfail for a specific memory.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Bend: Indicates that all the activities of the test run of all Memories in the current BIST mode are complete • Bfail: Indicates bfail for a specific memory.</w:t>
      </w:r>
    </w:p>
    <w:bookmarkEnd w:id="1033"/>
    <w:bookmarkStart w:id="1034" w:name="review-0172"/>
    <w:p>
      <w:pPr>
        <w:pStyle w:val="Heading3"/>
      </w:pPr>
      <w:r>
        <w:rPr>
          <w:lang w:val="en-US"/>
        </w:rPr>
        <w:t xml:space="preserve">REVIEW-0172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Power States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eligible configured topic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06"/>
        </w:numPr>
      </w:pPr>
      <w:r>
        <w:rPr>
          <w:lang w:val="en-US"/>
        </w:rPr>
        <w:t xml:space="preserve">artifacts/stage3_srs/descriptive_power_states_audit.csv:data-record:86</w:t>
      </w:r>
    </w:p>
    <w:p>
      <w:pPr>
        <w:pStyle w:val="FirstParagraph"/>
      </w:pPr>
      <w:r>
        <w:rPr>
          <w:b/>
          <w:bCs/>
          <w:lang w:val="en-US"/>
        </w:rPr>
        <w:t xml:space="preserve">Source references:</w:t>
      </w:r>
    </w:p>
    <w:p>
      <w:pPr>
        <w:pStyle w:val="Compact"/>
        <w:numPr>
          <w:ilvl w:val="0"/>
          <w:numId w:val="2107"/>
        </w:numPr>
      </w:pPr>
      <w:r>
        <w:rPr>
          <w:lang w:val="en-US"/>
        </w:rPr>
        <w:t xml:space="preserve">artifacts/stage3_srs/descriptive_power_states_audit.csv:data-record:86</w:t>
      </w:r>
    </w:p>
    <w:p>
      <w:pPr>
        <w:pStyle w:val="Compact"/>
        <w:numPr>
          <w:ilvl w:val="0"/>
          <w:numId w:val="2107"/>
        </w:numPr>
      </w:pPr>
      <w:r>
        <w:rPr>
          <w:lang w:val="en-US"/>
        </w:rPr>
        <w:t xml:space="preserve">Section 17.2.3 Top Level Approach (under Section 17.2 Memory BIST Architecture), paragraph 017 (page 158)</w:t>
      </w:r>
    </w:p>
    <w:p>
      <w:pPr>
        <w:pStyle w:val="Compact"/>
        <w:numPr>
          <w:ilvl w:val="0"/>
          <w:numId w:val="2107"/>
        </w:numPr>
      </w:pPr>
      <w:r>
        <w:rPr>
          <w:lang w:val="en-US"/>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eligible configured topic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bookmarkEnd w:id="1034"/>
    <w:bookmarkStart w:id="1035" w:name="review-0173"/>
    <w:p>
      <w:pPr>
        <w:pStyle w:val="Heading3"/>
      </w:pPr>
      <w:r>
        <w:rPr>
          <w:lang w:val="en-US"/>
        </w:rPr>
        <w:t xml:space="preserve">REVIEW-0173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System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08"/>
        </w:numPr>
      </w:pPr>
      <w:r>
        <w:rPr>
          <w:lang w:val="en-US"/>
        </w:rPr>
        <w:t xml:space="preserve">artifacts/stage3_srs/descriptive_summary_audit.csv:data-record:15</w:t>
      </w:r>
    </w:p>
    <w:p>
      <w:pPr>
        <w:pStyle w:val="FirstParagraph"/>
      </w:pPr>
      <w:r>
        <w:rPr>
          <w:b/>
          <w:bCs/>
          <w:lang w:val="en-US"/>
        </w:rPr>
        <w:t xml:space="preserve">Source references:</w:t>
      </w:r>
    </w:p>
    <w:p>
      <w:pPr>
        <w:pStyle w:val="Compact"/>
        <w:numPr>
          <w:ilvl w:val="0"/>
          <w:numId w:val="2109"/>
        </w:numPr>
      </w:pPr>
      <w:r>
        <w:rPr>
          <w:lang w:val="en-US"/>
        </w:rPr>
        <w:t xml:space="preserve">artifacts/stage3_srs/descriptive_summary_audit.csv:data-record:15</w:t>
      </w:r>
    </w:p>
    <w:p>
      <w:pPr>
        <w:pStyle w:val="Compact"/>
        <w:numPr>
          <w:ilvl w:val="0"/>
          <w:numId w:val="2109"/>
        </w:numPr>
      </w:pPr>
      <w:r>
        <w:rPr>
          <w:lang w:val="en-US"/>
        </w:rPr>
        <w:t xml:space="preserve">Section 5 STBIO1 toplevel overview, paragraph 004 (page 12)</w:t>
      </w:r>
    </w:p>
    <w:p>
      <w:pPr>
        <w:pStyle w:val="Compact"/>
        <w:numPr>
          <w:ilvl w:val="0"/>
          <w:numId w:val="2109"/>
        </w:numPr>
      </w:pPr>
      <w:r>
        <w:rPr>
          <w:lang w:val="en-US"/>
        </w:rPr>
        <w:t xml:space="preserve">Aim of this document is to explain main features of the ASIC STBIO1, electronic interface of ECG, Bio-impedance, EDA and PPG (Photoplethysmography) embedded in a single die.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1035"/>
    <w:bookmarkStart w:id="1036" w:name="review-0174"/>
    <w:p>
      <w:pPr>
        <w:pStyle w:val="Heading3"/>
      </w:pPr>
      <w:r>
        <w:rPr>
          <w:lang w:val="en-US"/>
        </w:rPr>
        <w:t xml:space="preserve">REVIEW-0174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10"/>
        </w:numPr>
      </w:pPr>
      <w:r>
        <w:rPr>
          <w:lang w:val="en-US"/>
        </w:rPr>
        <w:t xml:space="preserve">artifacts/stage3_srs/descriptive_system_overview_audit.csv:data-record:1</w:t>
      </w:r>
    </w:p>
    <w:p>
      <w:pPr>
        <w:pStyle w:val="FirstParagraph"/>
      </w:pPr>
      <w:r>
        <w:rPr>
          <w:b/>
          <w:bCs/>
          <w:lang w:val="en-US"/>
        </w:rPr>
        <w:t xml:space="preserve">Source references:</w:t>
      </w:r>
    </w:p>
    <w:p>
      <w:pPr>
        <w:pStyle w:val="Compact"/>
        <w:numPr>
          <w:ilvl w:val="0"/>
          <w:numId w:val="2111"/>
        </w:numPr>
      </w:pPr>
      <w:r>
        <w:rPr>
          <w:lang w:val="en-US"/>
        </w:rPr>
        <w:t xml:space="preserve">artifacts/stage3_srs/descriptive_system_overview_audit.csv:data-record:1</w:t>
      </w:r>
    </w:p>
    <w:p>
      <w:pPr>
        <w:pStyle w:val="Compact"/>
        <w:numPr>
          <w:ilvl w:val="0"/>
          <w:numId w:val="2111"/>
        </w:numPr>
      </w:pPr>
      <w:r>
        <w:rPr>
          <w:lang w:val="en-US"/>
        </w:rPr>
        <w:t xml:space="preserve">Stage 1 OCR page 12, lines 4-5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1036"/>
    <w:bookmarkStart w:id="1037" w:name="review-0175"/>
    <w:p>
      <w:pPr>
        <w:pStyle w:val="Heading3"/>
      </w:pPr>
      <w:r>
        <w:rPr>
          <w:lang w:val="en-US"/>
        </w:rPr>
        <w:t xml:space="preserve">REVIEW-0175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12"/>
        </w:numPr>
      </w:pPr>
      <w:r>
        <w:rPr>
          <w:lang w:val="en-US"/>
        </w:rPr>
        <w:t xml:space="preserve">artifacts/stage3_srs/descriptive_system_overview_audit.csv:data-record:2</w:t>
      </w:r>
    </w:p>
    <w:p>
      <w:pPr>
        <w:pStyle w:val="FirstParagraph"/>
      </w:pPr>
      <w:r>
        <w:rPr>
          <w:b/>
          <w:bCs/>
          <w:lang w:val="en-US"/>
        </w:rPr>
        <w:t xml:space="preserve">Source references:</w:t>
      </w:r>
    </w:p>
    <w:p>
      <w:pPr>
        <w:pStyle w:val="Compact"/>
        <w:numPr>
          <w:ilvl w:val="0"/>
          <w:numId w:val="2113"/>
        </w:numPr>
      </w:pPr>
      <w:r>
        <w:rPr>
          <w:lang w:val="en-US"/>
        </w:rPr>
        <w:t xml:space="preserve">artifacts/stage3_srs/descriptive_system_overview_audit.csv:data-record:2</w:t>
      </w:r>
    </w:p>
    <w:p>
      <w:pPr>
        <w:pStyle w:val="Compact"/>
        <w:numPr>
          <w:ilvl w:val="0"/>
          <w:numId w:val="2113"/>
        </w:numPr>
      </w:pPr>
      <w:r>
        <w:rPr>
          <w:lang w:val="en-US"/>
        </w:rPr>
        <w:t xml:space="preserve">Stage 1 OCR page 12, lines 35-35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ISPU 32-bit processor.</w:t>
      </w:r>
    </w:p>
    <w:bookmarkEnd w:id="1037"/>
    <w:bookmarkStart w:id="1038" w:name="review-0176"/>
    <w:p>
      <w:pPr>
        <w:pStyle w:val="Heading3"/>
      </w:pPr>
      <w:r>
        <w:rPr>
          <w:lang w:val="en-US"/>
        </w:rPr>
        <w:t xml:space="preserve">REVIEW-0176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14"/>
        </w:numPr>
      </w:pPr>
      <w:r>
        <w:rPr>
          <w:lang w:val="en-US"/>
        </w:rPr>
        <w:t xml:space="preserve">artifacts/stage3_srs/descriptive_system_overview_audit.csv:data-record:3</w:t>
      </w:r>
    </w:p>
    <w:p>
      <w:pPr>
        <w:pStyle w:val="FirstParagraph"/>
      </w:pPr>
      <w:r>
        <w:rPr>
          <w:b/>
          <w:bCs/>
          <w:lang w:val="en-US"/>
        </w:rPr>
        <w:t xml:space="preserve">Source references:</w:t>
      </w:r>
    </w:p>
    <w:p>
      <w:pPr>
        <w:pStyle w:val="Compact"/>
        <w:numPr>
          <w:ilvl w:val="0"/>
          <w:numId w:val="2115"/>
        </w:numPr>
      </w:pPr>
      <w:r>
        <w:rPr>
          <w:lang w:val="en-US"/>
        </w:rPr>
        <w:t xml:space="preserve">artifacts/stage3_srs/descriptive_system_overview_audit.csv:data-record:3</w:t>
      </w:r>
    </w:p>
    <w:p>
      <w:pPr>
        <w:pStyle w:val="Compact"/>
        <w:numPr>
          <w:ilvl w:val="0"/>
          <w:numId w:val="2115"/>
        </w:numPr>
      </w:pPr>
      <w:r>
        <w:rPr>
          <w:lang w:val="en-US"/>
        </w:rPr>
        <w:t xml:space="preserve">Stage 1 OCR page 12, lines 36-36</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Smart FIFO data collector.</w:t>
      </w:r>
    </w:p>
    <w:bookmarkEnd w:id="1038"/>
    <w:bookmarkStart w:id="1039" w:name="review-0177"/>
    <w:p>
      <w:pPr>
        <w:pStyle w:val="Heading3"/>
      </w:pPr>
      <w:r>
        <w:rPr>
          <w:lang w:val="en-US"/>
        </w:rPr>
        <w:t xml:space="preserve">REVIEW-0177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16"/>
        </w:numPr>
      </w:pPr>
      <w:r>
        <w:rPr>
          <w:lang w:val="en-US"/>
        </w:rPr>
        <w:t xml:space="preserve">artifacts/stage3_srs/descriptive_system_overview_audit.csv:data-record:4</w:t>
      </w:r>
    </w:p>
    <w:p>
      <w:pPr>
        <w:pStyle w:val="FirstParagraph"/>
      </w:pPr>
      <w:r>
        <w:rPr>
          <w:b/>
          <w:bCs/>
          <w:lang w:val="en-US"/>
        </w:rPr>
        <w:t xml:space="preserve">Source references:</w:t>
      </w:r>
    </w:p>
    <w:p>
      <w:pPr>
        <w:pStyle w:val="Compact"/>
        <w:numPr>
          <w:ilvl w:val="0"/>
          <w:numId w:val="2117"/>
        </w:numPr>
      </w:pPr>
      <w:r>
        <w:rPr>
          <w:lang w:val="en-US"/>
        </w:rPr>
        <w:t xml:space="preserve">artifacts/stage3_srs/descriptive_system_overview_audit.csv:data-record:4</w:t>
      </w:r>
    </w:p>
    <w:p>
      <w:pPr>
        <w:pStyle w:val="Compact"/>
        <w:numPr>
          <w:ilvl w:val="0"/>
          <w:numId w:val="2117"/>
        </w:numPr>
      </w:pPr>
      <w:r>
        <w:rPr>
          <w:lang w:val="en-US"/>
        </w:rPr>
        <w:t xml:space="preserve">Stage 1 OCR page 12, lines 38-40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1039"/>
    <w:bookmarkStart w:id="1040" w:name="review-0178"/>
    <w:p>
      <w:pPr>
        <w:pStyle w:val="Heading3"/>
      </w:pPr>
      <w:r>
        <w:rPr>
          <w:lang w:val="en-US"/>
        </w:rPr>
        <w:t xml:space="preserve">REVIEW-0178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18"/>
        </w:numPr>
      </w:pPr>
      <w:r>
        <w:rPr>
          <w:lang w:val="en-US"/>
        </w:rPr>
        <w:t xml:space="preserve">artifacts/stage3_srs/descriptive_system_overview_audit.csv:data-record:5</w:t>
      </w:r>
    </w:p>
    <w:p>
      <w:pPr>
        <w:pStyle w:val="FirstParagraph"/>
      </w:pPr>
      <w:r>
        <w:rPr>
          <w:b/>
          <w:bCs/>
          <w:lang w:val="en-US"/>
        </w:rPr>
        <w:t xml:space="preserve">Source references:</w:t>
      </w:r>
    </w:p>
    <w:p>
      <w:pPr>
        <w:pStyle w:val="Compact"/>
        <w:numPr>
          <w:ilvl w:val="0"/>
          <w:numId w:val="2119"/>
        </w:numPr>
      </w:pPr>
      <w:r>
        <w:rPr>
          <w:lang w:val="en-US"/>
        </w:rPr>
        <w:t xml:space="preserve">artifacts/stage3_srs/descriptive_system_overview_audit.csv:data-record:5</w:t>
      </w:r>
    </w:p>
    <w:p>
      <w:pPr>
        <w:pStyle w:val="Compact"/>
        <w:numPr>
          <w:ilvl w:val="0"/>
          <w:numId w:val="2119"/>
        </w:numPr>
      </w:pPr>
      <w:r>
        <w:rPr>
          <w:lang w:val="en-US"/>
        </w:rPr>
        <w:t xml:space="preserve">Stage 1 OCR page 12, lines 38-40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1040"/>
    <w:bookmarkStart w:id="1041" w:name="review-0179"/>
    <w:p>
      <w:pPr>
        <w:pStyle w:val="Heading3"/>
      </w:pPr>
      <w:r>
        <w:rPr>
          <w:lang w:val="en-US"/>
        </w:rPr>
        <w:t xml:space="preserve">REVIEW-0179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20"/>
        </w:numPr>
      </w:pPr>
      <w:r>
        <w:rPr>
          <w:lang w:val="en-US"/>
        </w:rPr>
        <w:t xml:space="preserve">artifacts/stage3_srs/descriptive_system_overview_audit.csv:data-record:6</w:t>
      </w:r>
    </w:p>
    <w:p>
      <w:pPr>
        <w:pStyle w:val="FirstParagraph"/>
      </w:pPr>
      <w:r>
        <w:rPr>
          <w:b/>
          <w:bCs/>
          <w:lang w:val="en-US"/>
        </w:rPr>
        <w:t xml:space="preserve">Source references:</w:t>
      </w:r>
    </w:p>
    <w:p>
      <w:pPr>
        <w:pStyle w:val="Compact"/>
        <w:numPr>
          <w:ilvl w:val="0"/>
          <w:numId w:val="2121"/>
        </w:numPr>
      </w:pPr>
      <w:r>
        <w:rPr>
          <w:lang w:val="en-US"/>
        </w:rPr>
        <w:t xml:space="preserve">artifacts/stage3_srs/descriptive_system_overview_audit.csv:data-record:6</w:t>
      </w:r>
    </w:p>
    <w:p>
      <w:pPr>
        <w:pStyle w:val="Compact"/>
        <w:numPr>
          <w:ilvl w:val="0"/>
          <w:numId w:val="2121"/>
        </w:numPr>
      </w:pPr>
      <w:r>
        <w:rPr>
          <w:lang w:val="en-US"/>
        </w:rPr>
        <w:t xml:space="preserve">Stage 1 OCR page 12, lines 42-45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bookmarkEnd w:id="1041"/>
    <w:bookmarkStart w:id="1042" w:name="review-0180"/>
    <w:p>
      <w:pPr>
        <w:pStyle w:val="Heading3"/>
      </w:pPr>
      <w:r>
        <w:rPr>
          <w:lang w:val="en-US"/>
        </w:rPr>
        <w:t xml:space="preserve">REVIEW-0180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22"/>
        </w:numPr>
      </w:pPr>
      <w:r>
        <w:rPr>
          <w:lang w:val="en-US"/>
        </w:rPr>
        <w:t xml:space="preserve">artifacts/stage3_srs/descriptive_system_overview_audit.csv:data-record:7</w:t>
      </w:r>
    </w:p>
    <w:p>
      <w:pPr>
        <w:pStyle w:val="FirstParagraph"/>
      </w:pPr>
      <w:r>
        <w:rPr>
          <w:b/>
          <w:bCs/>
          <w:lang w:val="en-US"/>
        </w:rPr>
        <w:t xml:space="preserve">Source references:</w:t>
      </w:r>
    </w:p>
    <w:p>
      <w:pPr>
        <w:pStyle w:val="Compact"/>
        <w:numPr>
          <w:ilvl w:val="0"/>
          <w:numId w:val="2123"/>
        </w:numPr>
      </w:pPr>
      <w:r>
        <w:rPr>
          <w:lang w:val="en-US"/>
        </w:rPr>
        <w:t xml:space="preserve">artifacts/stage3_srs/descriptive_system_overview_audit.csv:data-record:7</w:t>
      </w:r>
    </w:p>
    <w:p>
      <w:pPr>
        <w:pStyle w:val="Compact"/>
        <w:numPr>
          <w:ilvl w:val="0"/>
          <w:numId w:val="2123"/>
        </w:numPr>
      </w:pPr>
      <w:r>
        <w:rPr>
          <w:lang w:val="en-US"/>
        </w:rPr>
        <w:t xml:space="preserve">Stage 1 OCR page 13, lines 17-18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and Elaboration results). The depth of each Sub-FIFO is configurable by regmap. Each Sub-FIFO behavior as a Classic FIFO.</w:t>
      </w:r>
    </w:p>
    <w:bookmarkEnd w:id="1042"/>
    <w:bookmarkStart w:id="1043" w:name="review-0181"/>
    <w:p>
      <w:pPr>
        <w:pStyle w:val="Heading3"/>
      </w:pPr>
      <w:r>
        <w:rPr>
          <w:lang w:val="en-US"/>
        </w:rPr>
        <w:t xml:space="preserve">REVIEW-0181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24"/>
        </w:numPr>
      </w:pPr>
      <w:r>
        <w:rPr>
          <w:lang w:val="en-US"/>
        </w:rPr>
        <w:t xml:space="preserve">artifacts/stage3_srs/descriptive_system_overview_audit.csv:data-record:8</w:t>
      </w:r>
    </w:p>
    <w:p>
      <w:pPr>
        <w:pStyle w:val="FirstParagraph"/>
      </w:pPr>
      <w:r>
        <w:rPr>
          <w:b/>
          <w:bCs/>
          <w:lang w:val="en-US"/>
        </w:rPr>
        <w:t xml:space="preserve">Source references:</w:t>
      </w:r>
    </w:p>
    <w:p>
      <w:pPr>
        <w:pStyle w:val="Compact"/>
        <w:numPr>
          <w:ilvl w:val="0"/>
          <w:numId w:val="2125"/>
        </w:numPr>
      </w:pPr>
      <w:r>
        <w:rPr>
          <w:lang w:val="en-US"/>
        </w:rPr>
        <w:t xml:space="preserve">artifacts/stage3_srs/descriptive_system_overview_audit.csv:data-record:8</w:t>
      </w:r>
    </w:p>
    <w:p>
      <w:pPr>
        <w:pStyle w:val="Compact"/>
        <w:numPr>
          <w:ilvl w:val="0"/>
          <w:numId w:val="2125"/>
        </w:numPr>
      </w:pPr>
      <w:r>
        <w:rPr>
          <w:lang w:val="en-US"/>
        </w:rPr>
        <w:t xml:space="preserve">Stage 1 OCR page 13, lines 17-18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and Elaboration results). The depth of each Sub-FIFO is configurable by regmap. Each Sub-FIFO behavior as a Classic FIFO.</w:t>
      </w:r>
    </w:p>
    <w:bookmarkEnd w:id="1043"/>
    <w:bookmarkStart w:id="1044" w:name="review-0182"/>
    <w:p>
      <w:pPr>
        <w:pStyle w:val="Heading3"/>
      </w:pPr>
      <w:r>
        <w:rPr>
          <w:lang w:val="en-US"/>
        </w:rPr>
        <w:t xml:space="preserve">REVIEW-0182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26"/>
        </w:numPr>
      </w:pPr>
      <w:r>
        <w:rPr>
          <w:lang w:val="en-US"/>
        </w:rPr>
        <w:t xml:space="preserve">artifacts/stage3_srs/descriptive_system_overview_audit.csv:data-record:9</w:t>
      </w:r>
    </w:p>
    <w:p>
      <w:pPr>
        <w:pStyle w:val="FirstParagraph"/>
      </w:pPr>
      <w:r>
        <w:rPr>
          <w:b/>
          <w:bCs/>
          <w:lang w:val="en-US"/>
        </w:rPr>
        <w:t xml:space="preserve">Source references:</w:t>
      </w:r>
    </w:p>
    <w:p>
      <w:pPr>
        <w:pStyle w:val="Compact"/>
        <w:numPr>
          <w:ilvl w:val="0"/>
          <w:numId w:val="2127"/>
        </w:numPr>
      </w:pPr>
      <w:r>
        <w:rPr>
          <w:lang w:val="en-US"/>
        </w:rPr>
        <w:t xml:space="preserve">artifacts/stage3_srs/descriptive_system_overview_audit.csv:data-record:9</w:t>
      </w:r>
    </w:p>
    <w:p>
      <w:pPr>
        <w:pStyle w:val="Compact"/>
        <w:numPr>
          <w:ilvl w:val="0"/>
          <w:numId w:val="2127"/>
        </w:numPr>
      </w:pPr>
      <w:r>
        <w:rPr>
          <w:lang w:val="en-US"/>
        </w:rPr>
        <w:t xml:space="preserve">Stage 1 OCR power-domain table/description (PD_TOP1V2)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1044"/>
    <w:bookmarkStart w:id="1045" w:name="review-0183"/>
    <w:p>
      <w:pPr>
        <w:pStyle w:val="Heading3"/>
      </w:pPr>
      <w:r>
        <w:rPr>
          <w:lang w:val="en-US"/>
        </w:rPr>
        <w:t xml:space="preserve">REVIEW-0183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28"/>
        </w:numPr>
      </w:pPr>
      <w:r>
        <w:rPr>
          <w:lang w:val="en-US"/>
        </w:rPr>
        <w:t xml:space="preserve">artifacts/stage3_srs/descriptive_system_overview_audit.csv:data-record:10</w:t>
      </w:r>
    </w:p>
    <w:p>
      <w:pPr>
        <w:pStyle w:val="FirstParagraph"/>
      </w:pPr>
      <w:r>
        <w:rPr>
          <w:b/>
          <w:bCs/>
          <w:lang w:val="en-US"/>
        </w:rPr>
        <w:t xml:space="preserve">Source references:</w:t>
      </w:r>
    </w:p>
    <w:p>
      <w:pPr>
        <w:pStyle w:val="Compact"/>
        <w:numPr>
          <w:ilvl w:val="0"/>
          <w:numId w:val="2129"/>
        </w:numPr>
      </w:pPr>
      <w:r>
        <w:rPr>
          <w:lang w:val="en-US"/>
        </w:rPr>
        <w:t xml:space="preserve">artifacts/stage3_srs/descriptive_system_overview_audit.csv:data-record:10</w:t>
      </w:r>
    </w:p>
    <w:p>
      <w:pPr>
        <w:pStyle w:val="Compact"/>
        <w:numPr>
          <w:ilvl w:val="0"/>
          <w:numId w:val="2129"/>
        </w:numPr>
      </w:pPr>
      <w:r>
        <w:rPr>
          <w:lang w:val="en-US"/>
        </w:rPr>
        <w:t xml:space="preserve">Stage 1 OCR power-domain table/description (PD_STREDL)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PD_STREDL: Included block(s): STREDL. Domain type: Switchable. Control mode: SW. Notes: Can be powered down in idle. • Function: Powers the STREDL core and associated cache. • Characteristics: Can be powered down when STREDL is not in use. • Control: Managed via software (power management driver)(see 12.3.1)</w:t>
      </w:r>
    </w:p>
    <w:bookmarkEnd w:id="1045"/>
    <w:bookmarkStart w:id="1046" w:name="review-0184"/>
    <w:p>
      <w:pPr>
        <w:pStyle w:val="Heading3"/>
      </w:pPr>
      <w:r>
        <w:rPr>
          <w:lang w:val="en-US"/>
        </w:rPr>
        <w:t xml:space="preserve">REVIEW-0184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30"/>
        </w:numPr>
      </w:pPr>
      <w:r>
        <w:rPr>
          <w:lang w:val="en-US"/>
        </w:rPr>
        <w:t xml:space="preserve">artifacts/stage3_srs/descriptive_system_overview_audit.csv:data-record:11</w:t>
      </w:r>
    </w:p>
    <w:p>
      <w:pPr>
        <w:pStyle w:val="FirstParagraph"/>
      </w:pPr>
      <w:r>
        <w:rPr>
          <w:b/>
          <w:bCs/>
          <w:lang w:val="en-US"/>
        </w:rPr>
        <w:t xml:space="preserve">Source references:</w:t>
      </w:r>
    </w:p>
    <w:p>
      <w:pPr>
        <w:pStyle w:val="Compact"/>
        <w:numPr>
          <w:ilvl w:val="0"/>
          <w:numId w:val="2131"/>
        </w:numPr>
      </w:pPr>
      <w:r>
        <w:rPr>
          <w:lang w:val="en-US"/>
        </w:rPr>
        <w:t xml:space="preserve">artifacts/stage3_srs/descriptive_system_overview_audit.csv:data-record:11</w:t>
      </w:r>
    </w:p>
    <w:p>
      <w:pPr>
        <w:pStyle w:val="Compact"/>
        <w:numPr>
          <w:ilvl w:val="0"/>
          <w:numId w:val="2131"/>
        </w:numPr>
      </w:pPr>
      <w:r>
        <w:rPr>
          <w:lang w:val="en-US"/>
        </w:rPr>
        <w:t xml:space="preserve">Stage 1 OCR power-domain table/description (PD_TOP3V3)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PD_TOP3V3: Included block(s): H9A_MEM_OTP_ PUMP_85AL05_2. Domain type: Always-On. Voltage: 3A. Control mode: HW. Notes: Always active. • Function: power supply to the OTP memory block. • Characteristics: Never powered down. It provides 4.7V of power supply to the OTP memory block during programming (write) operations • Control: Managed by hardware.</w:t>
      </w:r>
    </w:p>
    <w:bookmarkEnd w:id="1046"/>
    <w:bookmarkStart w:id="1047" w:name="review-0185"/>
    <w:p>
      <w:pPr>
        <w:pStyle w:val="Heading3"/>
      </w:pPr>
      <w:r>
        <w:rPr>
          <w:lang w:val="en-US"/>
        </w:rPr>
        <w:t xml:space="preserve">REVIEW-0185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32"/>
        </w:numPr>
      </w:pPr>
      <w:r>
        <w:rPr>
          <w:lang w:val="en-US"/>
        </w:rPr>
        <w:t xml:space="preserve">artifacts/stage3_srs/descriptive_system_overview_audit.csv:data-record:12</w:t>
      </w:r>
    </w:p>
    <w:p>
      <w:pPr>
        <w:pStyle w:val="FirstParagraph"/>
      </w:pPr>
      <w:r>
        <w:rPr>
          <w:b/>
          <w:bCs/>
          <w:lang w:val="en-US"/>
        </w:rPr>
        <w:t xml:space="preserve">Source references:</w:t>
      </w:r>
    </w:p>
    <w:p>
      <w:pPr>
        <w:pStyle w:val="Compact"/>
        <w:numPr>
          <w:ilvl w:val="0"/>
          <w:numId w:val="2133"/>
        </w:numPr>
      </w:pPr>
      <w:r>
        <w:rPr>
          <w:lang w:val="en-US"/>
        </w:rPr>
        <w:t xml:space="preserve">artifacts/stage3_srs/descriptive_system_overview_audit.csv:data-record:12</w:t>
      </w:r>
    </w:p>
    <w:p>
      <w:pPr>
        <w:pStyle w:val="Compact"/>
        <w:numPr>
          <w:ilvl w:val="0"/>
          <w:numId w:val="2133"/>
        </w:numPr>
      </w:pPr>
      <w:r>
        <w:rPr>
          <w:lang w:val="en-US"/>
        </w:rPr>
        <w:t xml:space="preserve">Stage 1 OCR power-domain table/description (PD_TOPIO)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PD_TOPIO: Included block(s): level_shifter_sel. Domain type: Always-On. Control mode: HW. Notes: Always active 32 10.4.. • Function: Powers communication PAD • Characteristics: Never powered down. • Control: Managed by hardware.</w:t>
      </w:r>
    </w:p>
    <w:bookmarkEnd w:id="1047"/>
    <w:bookmarkStart w:id="1048" w:name="review-0186"/>
    <w:p>
      <w:pPr>
        <w:pStyle w:val="Heading3"/>
      </w:pPr>
      <w:r>
        <w:rPr>
          <w:lang w:val="en-US"/>
        </w:rPr>
        <w:t xml:space="preserve">REVIEW-0186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34"/>
        </w:numPr>
      </w:pPr>
      <w:r>
        <w:rPr>
          <w:lang w:val="en-US"/>
        </w:rPr>
        <w:t xml:space="preserve">artifacts/stage3_srs/descriptive_system_overview_audit.csv:data-record:13</w:t>
      </w:r>
    </w:p>
    <w:p>
      <w:pPr>
        <w:pStyle w:val="FirstParagraph"/>
      </w:pPr>
      <w:r>
        <w:rPr>
          <w:b/>
          <w:bCs/>
          <w:lang w:val="en-US"/>
        </w:rPr>
        <w:t xml:space="preserve">Source references:</w:t>
      </w:r>
    </w:p>
    <w:p>
      <w:pPr>
        <w:pStyle w:val="Compact"/>
        <w:numPr>
          <w:ilvl w:val="0"/>
          <w:numId w:val="2135"/>
        </w:numPr>
      </w:pPr>
      <w:r>
        <w:rPr>
          <w:lang w:val="en-US"/>
        </w:rPr>
        <w:t xml:space="preserve">artifacts/stage3_srs/descriptive_system_overview_audit.csv:data-record:13</w:t>
      </w:r>
    </w:p>
    <w:p>
      <w:pPr>
        <w:pStyle w:val="Compact"/>
        <w:numPr>
          <w:ilvl w:val="0"/>
          <w:numId w:val="2135"/>
        </w:numPr>
      </w:pPr>
      <w:r>
        <w:rPr>
          <w:lang w:val="en-US"/>
        </w:rPr>
        <w:t xml:space="preserve">Section 5 STBIO1 toplevel overview, paragraph 007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STBIO1 is an Analog Front End Device with embedded process capabilities.</w:t>
      </w:r>
    </w:p>
    <w:bookmarkEnd w:id="1048"/>
    <w:bookmarkStart w:id="1049" w:name="review-0187"/>
    <w:p>
      <w:pPr>
        <w:pStyle w:val="Heading3"/>
      </w:pPr>
      <w:r>
        <w:rPr>
          <w:lang w:val="en-US"/>
        </w:rPr>
        <w:t xml:space="preserve">REVIEW-0187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36"/>
        </w:numPr>
      </w:pPr>
      <w:r>
        <w:rPr>
          <w:lang w:val="en-US"/>
        </w:rPr>
        <w:t xml:space="preserve">artifacts/stage3_srs/descriptive_system_overview_audit.csv:data-record:14</w:t>
      </w:r>
    </w:p>
    <w:p>
      <w:pPr>
        <w:pStyle w:val="FirstParagraph"/>
      </w:pPr>
      <w:r>
        <w:rPr>
          <w:b/>
          <w:bCs/>
          <w:lang w:val="en-US"/>
        </w:rPr>
        <w:t xml:space="preserve">Source references:</w:t>
      </w:r>
    </w:p>
    <w:p>
      <w:pPr>
        <w:pStyle w:val="Compact"/>
        <w:numPr>
          <w:ilvl w:val="0"/>
          <w:numId w:val="2137"/>
        </w:numPr>
      </w:pPr>
      <w:r>
        <w:rPr>
          <w:lang w:val="en-US"/>
        </w:rPr>
        <w:t xml:space="preserve">artifacts/stage3_srs/descriptive_system_overview_audit.csv:data-record:14</w:t>
      </w:r>
    </w:p>
    <w:p>
      <w:pPr>
        <w:pStyle w:val="Compact"/>
        <w:numPr>
          <w:ilvl w:val="0"/>
          <w:numId w:val="2137"/>
        </w:numPr>
      </w:pPr>
      <w:r>
        <w:rPr>
          <w:lang w:val="en-US"/>
        </w:rPr>
        <w:t xml:space="preserve">Section 5 STBIO1 toplevel overview, paragraph 007 (page 12)</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STBIO1 is an Analog Front End Device with embedded process capabilities.</w:t>
      </w:r>
    </w:p>
    <w:bookmarkEnd w:id="1049"/>
    <w:bookmarkStart w:id="1050" w:name="review-0188"/>
    <w:p>
      <w:pPr>
        <w:pStyle w:val="Heading3"/>
      </w:pPr>
      <w:r>
        <w:rPr>
          <w:lang w:val="en-US"/>
        </w:rPr>
        <w:t xml:space="preserve">REVIEW-0188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38"/>
        </w:numPr>
      </w:pPr>
      <w:r>
        <w:rPr>
          <w:lang w:val="en-US"/>
        </w:rPr>
        <w:t xml:space="preserve">artifacts/stage3_srs/descriptive_system_overview_audit.csv:data-record:15</w:t>
      </w:r>
    </w:p>
    <w:p>
      <w:pPr>
        <w:pStyle w:val="FirstParagraph"/>
      </w:pPr>
      <w:r>
        <w:rPr>
          <w:b/>
          <w:bCs/>
          <w:lang w:val="en-US"/>
        </w:rPr>
        <w:t xml:space="preserve">Source references:</w:t>
      </w:r>
    </w:p>
    <w:p>
      <w:pPr>
        <w:pStyle w:val="Compact"/>
        <w:numPr>
          <w:ilvl w:val="0"/>
          <w:numId w:val="2139"/>
        </w:numPr>
      </w:pPr>
      <w:r>
        <w:rPr>
          <w:lang w:val="en-US"/>
        </w:rPr>
        <w:t xml:space="preserve">artifacts/stage3_srs/descriptive_system_overview_audit.csv:data-record:15</w:t>
      </w:r>
    </w:p>
    <w:p>
      <w:pPr>
        <w:pStyle w:val="Compact"/>
        <w:numPr>
          <w:ilvl w:val="0"/>
          <w:numId w:val="2139"/>
        </w:numPr>
      </w:pPr>
      <w:r>
        <w:rPr>
          <w:lang w:val="en-US"/>
        </w:rPr>
        <w:t xml:space="preserve">Section 5 STBIO1 toplevel overview, paragraph 017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ECG signal chain has several complementary features supporting ECG measurement, such as driven reference for common-mode rejection and lead off detection to identify a fallen electrode.</w:t>
      </w:r>
    </w:p>
    <w:bookmarkEnd w:id="1050"/>
    <w:bookmarkStart w:id="1051" w:name="review-0189"/>
    <w:p>
      <w:pPr>
        <w:pStyle w:val="Heading3"/>
      </w:pPr>
      <w:r>
        <w:rPr>
          <w:lang w:val="en-US"/>
        </w:rPr>
        <w:t xml:space="preserve">REVIEW-0189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40"/>
        </w:numPr>
      </w:pPr>
      <w:r>
        <w:rPr>
          <w:lang w:val="en-US"/>
        </w:rPr>
        <w:t xml:space="preserve">artifacts/stage3_srs/descriptive_system_overview_audit.csv:data-record:16</w:t>
      </w:r>
    </w:p>
    <w:p>
      <w:pPr>
        <w:pStyle w:val="FirstParagraph"/>
      </w:pPr>
      <w:r>
        <w:rPr>
          <w:b/>
          <w:bCs/>
          <w:lang w:val="en-US"/>
        </w:rPr>
        <w:t xml:space="preserve">Source references:</w:t>
      </w:r>
    </w:p>
    <w:p>
      <w:pPr>
        <w:pStyle w:val="Compact"/>
        <w:numPr>
          <w:ilvl w:val="0"/>
          <w:numId w:val="2141"/>
        </w:numPr>
      </w:pPr>
      <w:r>
        <w:rPr>
          <w:lang w:val="en-US"/>
        </w:rPr>
        <w:t xml:space="preserve">artifacts/stage3_srs/descriptive_system_overview_audit.csv:data-record:16</w:t>
      </w:r>
    </w:p>
    <w:p>
      <w:pPr>
        <w:pStyle w:val="Compact"/>
        <w:numPr>
          <w:ilvl w:val="0"/>
          <w:numId w:val="2141"/>
        </w:numPr>
      </w:pPr>
      <w:r>
        <w:rPr>
          <w:lang w:val="en-US"/>
        </w:rPr>
        <w:t xml:space="preserve">Section 5 STBIO1 toplevel overview, paragraph 017 (page 12)</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ECG signal chain has several complementary features supporting ECG measurement, such as driven reference for common-mode rejection and lead off detection to identify a fallen electrode.</w:t>
      </w:r>
    </w:p>
    <w:bookmarkEnd w:id="1051"/>
    <w:bookmarkStart w:id="1052" w:name="review-0190"/>
    <w:p>
      <w:pPr>
        <w:pStyle w:val="Heading3"/>
      </w:pPr>
      <w:r>
        <w:rPr>
          <w:lang w:val="en-US"/>
        </w:rPr>
        <w:t xml:space="preserve">REVIEW-0190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42"/>
        </w:numPr>
      </w:pPr>
      <w:r>
        <w:rPr>
          <w:lang w:val="en-US"/>
        </w:rPr>
        <w:t xml:space="preserve">artifacts/stage3_srs/descriptive_system_overview_audit.csv:data-record:17</w:t>
      </w:r>
    </w:p>
    <w:p>
      <w:pPr>
        <w:pStyle w:val="FirstParagraph"/>
      </w:pPr>
      <w:r>
        <w:rPr>
          <w:b/>
          <w:bCs/>
          <w:lang w:val="en-US"/>
        </w:rPr>
        <w:t xml:space="preserve">Source references:</w:t>
      </w:r>
    </w:p>
    <w:p>
      <w:pPr>
        <w:pStyle w:val="Compact"/>
        <w:numPr>
          <w:ilvl w:val="0"/>
          <w:numId w:val="2143"/>
        </w:numPr>
      </w:pPr>
      <w:r>
        <w:rPr>
          <w:lang w:val="en-US"/>
        </w:rPr>
        <w:t xml:space="preserve">artifacts/stage3_srs/descriptive_system_overview_audit.csv:data-record:17</w:t>
      </w:r>
    </w:p>
    <w:p>
      <w:pPr>
        <w:pStyle w:val="Compact"/>
        <w:numPr>
          <w:ilvl w:val="0"/>
          <w:numId w:val="2143"/>
        </w:numPr>
      </w:pPr>
      <w:r>
        <w:rPr>
          <w:lang w:val="en-US"/>
        </w:rPr>
        <w:t xml:space="preserve">Section 5 STBIO1 toplevel overview, paragraph 042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IP can read external sensors by means of an I2C master protocol, enabling data collection in FIFO and embedded elaboration also on external data domain.</w:t>
      </w:r>
    </w:p>
    <w:bookmarkEnd w:id="1052"/>
    <w:bookmarkStart w:id="1053" w:name="review-0191"/>
    <w:p>
      <w:pPr>
        <w:pStyle w:val="Heading3"/>
      </w:pPr>
      <w:r>
        <w:rPr>
          <w:lang w:val="en-US"/>
        </w:rPr>
        <w:t xml:space="preserve">REVIEW-0191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44"/>
        </w:numPr>
      </w:pPr>
      <w:r>
        <w:rPr>
          <w:lang w:val="en-US"/>
        </w:rPr>
        <w:t xml:space="preserve">artifacts/stage3_srs/descriptive_system_overview_audit.csv:data-record:18</w:t>
      </w:r>
    </w:p>
    <w:p>
      <w:pPr>
        <w:pStyle w:val="FirstParagraph"/>
      </w:pPr>
      <w:r>
        <w:rPr>
          <w:b/>
          <w:bCs/>
          <w:lang w:val="en-US"/>
        </w:rPr>
        <w:t xml:space="preserve">Source references:</w:t>
      </w:r>
    </w:p>
    <w:p>
      <w:pPr>
        <w:pStyle w:val="Compact"/>
        <w:numPr>
          <w:ilvl w:val="0"/>
          <w:numId w:val="2145"/>
        </w:numPr>
      </w:pPr>
      <w:r>
        <w:rPr>
          <w:lang w:val="en-US"/>
        </w:rPr>
        <w:t xml:space="preserve">artifacts/stage3_srs/descriptive_system_overview_audit.csv:data-record:18</w:t>
      </w:r>
    </w:p>
    <w:p>
      <w:pPr>
        <w:pStyle w:val="Compact"/>
        <w:numPr>
          <w:ilvl w:val="0"/>
          <w:numId w:val="2145"/>
        </w:numPr>
      </w:pPr>
      <w:r>
        <w:rPr>
          <w:lang w:val="en-US"/>
        </w:rPr>
        <w:t xml:space="preserve">Section 5 STBIO1 toplevel overview, paragraph 047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advanced ISPU (32bit proprietary core) is an ultra-low-power, high-performance programmable core which can execute signal processing and AI algorithms in the edge. The</w:t>
      </w:r>
    </w:p>
    <w:bookmarkEnd w:id="1053"/>
    <w:bookmarkStart w:id="1054" w:name="review-0192"/>
    <w:p>
      <w:pPr>
        <w:pStyle w:val="Heading3"/>
      </w:pPr>
      <w:r>
        <w:rPr>
          <w:lang w:val="en-US"/>
        </w:rPr>
        <w:t xml:space="preserve">REVIEW-0192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46"/>
        </w:numPr>
      </w:pPr>
      <w:r>
        <w:rPr>
          <w:lang w:val="en-US"/>
        </w:rPr>
        <w:t xml:space="preserve">artifacts/stage3_srs/descriptive_system_overview_audit.csv:data-record:19</w:t>
      </w:r>
    </w:p>
    <w:p>
      <w:pPr>
        <w:pStyle w:val="FirstParagraph"/>
      </w:pPr>
      <w:r>
        <w:rPr>
          <w:b/>
          <w:bCs/>
          <w:lang w:val="en-US"/>
        </w:rPr>
        <w:t xml:space="preserve">Source references:</w:t>
      </w:r>
    </w:p>
    <w:p>
      <w:pPr>
        <w:pStyle w:val="Compact"/>
        <w:numPr>
          <w:ilvl w:val="0"/>
          <w:numId w:val="2147"/>
        </w:numPr>
      </w:pPr>
      <w:r>
        <w:rPr>
          <w:lang w:val="en-US"/>
        </w:rPr>
        <w:t xml:space="preserve">artifacts/stage3_srs/descriptive_system_overview_audit.csv:data-record:19</w:t>
      </w:r>
    </w:p>
    <w:p>
      <w:pPr>
        <w:pStyle w:val="Compact"/>
        <w:numPr>
          <w:ilvl w:val="0"/>
          <w:numId w:val="2147"/>
        </w:numPr>
      </w:pPr>
      <w:r>
        <w:rPr>
          <w:lang w:val="en-US"/>
        </w:rPr>
        <w:t xml:space="preserve">Section 5 STBIO1 toplevel overview, paragraph 004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1054"/>
    <w:bookmarkStart w:id="1055" w:name="review-0193"/>
    <w:p>
      <w:pPr>
        <w:pStyle w:val="Heading3"/>
      </w:pPr>
      <w:r>
        <w:rPr>
          <w:lang w:val="en-US"/>
        </w:rPr>
        <w:t xml:space="preserve">REVIEW-0193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unsupported descriptive clause requires explicit projection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48"/>
        </w:numPr>
      </w:pPr>
      <w:r>
        <w:rPr>
          <w:lang w:val="en-US"/>
        </w:rPr>
        <w:t xml:space="preserve">artifacts/stage3_srs/descriptive_system_overview_audit.csv:data-record:20</w:t>
      </w:r>
    </w:p>
    <w:p>
      <w:pPr>
        <w:pStyle w:val="FirstParagraph"/>
      </w:pPr>
      <w:r>
        <w:rPr>
          <w:b/>
          <w:bCs/>
          <w:lang w:val="en-US"/>
        </w:rPr>
        <w:t xml:space="preserve">Source references:</w:t>
      </w:r>
    </w:p>
    <w:p>
      <w:pPr>
        <w:pStyle w:val="Compact"/>
        <w:numPr>
          <w:ilvl w:val="0"/>
          <w:numId w:val="2149"/>
        </w:numPr>
      </w:pPr>
      <w:r>
        <w:rPr>
          <w:lang w:val="en-US"/>
        </w:rPr>
        <w:t xml:space="preserve">artifacts/stage3_srs/descriptive_system_overview_audit.csv:data-record:20</w:t>
      </w:r>
    </w:p>
    <w:p>
      <w:pPr>
        <w:pStyle w:val="Compact"/>
        <w:numPr>
          <w:ilvl w:val="0"/>
          <w:numId w:val="2149"/>
        </w:numPr>
      </w:pPr>
      <w:r>
        <w:rPr>
          <w:lang w:val="en-US"/>
        </w:rPr>
        <w:t xml:space="preserve">Section 5 STBIO1 toplevel overview, paragraph 020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unsupported descriptive clause requires explicit projection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1055"/>
    <w:bookmarkStart w:id="1056" w:name="review-0194"/>
    <w:p>
      <w:pPr>
        <w:pStyle w:val="Heading3"/>
      </w:pPr>
      <w:r>
        <w:rPr>
          <w:lang w:val="en-US"/>
        </w:rPr>
        <w:t xml:space="preserve">REVIEW-0194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50"/>
        </w:numPr>
      </w:pPr>
      <w:r>
        <w:rPr>
          <w:lang w:val="en-US"/>
        </w:rPr>
        <w:t xml:space="preserve">artifacts/stage3_srs/descriptive_system_overview_audit.csv:data-record:21</w:t>
      </w:r>
    </w:p>
    <w:p>
      <w:pPr>
        <w:pStyle w:val="FirstParagraph"/>
      </w:pPr>
      <w:r>
        <w:rPr>
          <w:b/>
          <w:bCs/>
          <w:lang w:val="en-US"/>
        </w:rPr>
        <w:t xml:space="preserve">Source references:</w:t>
      </w:r>
    </w:p>
    <w:p>
      <w:pPr>
        <w:pStyle w:val="Compact"/>
        <w:numPr>
          <w:ilvl w:val="0"/>
          <w:numId w:val="2151"/>
        </w:numPr>
      </w:pPr>
      <w:r>
        <w:rPr>
          <w:lang w:val="en-US"/>
        </w:rPr>
        <w:t xml:space="preserve">artifacts/stage3_srs/descriptive_system_overview_audit.csv:data-record:21</w:t>
      </w:r>
    </w:p>
    <w:p>
      <w:pPr>
        <w:pStyle w:val="Compact"/>
        <w:numPr>
          <w:ilvl w:val="0"/>
          <w:numId w:val="2151"/>
        </w:numPr>
      </w:pPr>
      <w:r>
        <w:rPr>
          <w:lang w:val="en-US"/>
        </w:rPr>
        <w:t xml:space="preserve">Section 5 STBIO1 toplevel overview, paragraph 020 (page 12)</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1056"/>
    <w:bookmarkStart w:id="1057" w:name="review-0195"/>
    <w:p>
      <w:pPr>
        <w:pStyle w:val="Heading3"/>
      </w:pPr>
      <w:r>
        <w:rPr>
          <w:lang w:val="en-US"/>
        </w:rPr>
        <w:t xml:space="preserve">REVIEW-0195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52"/>
        </w:numPr>
      </w:pPr>
      <w:r>
        <w:rPr>
          <w:lang w:val="en-US"/>
        </w:rPr>
        <w:t xml:space="preserve">artifacts/stage3_srs/descriptive_system_overview_audit.csv:data-record:22</w:t>
      </w:r>
    </w:p>
    <w:p>
      <w:pPr>
        <w:pStyle w:val="FirstParagraph"/>
      </w:pPr>
      <w:r>
        <w:rPr>
          <w:b/>
          <w:bCs/>
          <w:lang w:val="en-US"/>
        </w:rPr>
        <w:t xml:space="preserve">Source references:</w:t>
      </w:r>
    </w:p>
    <w:p>
      <w:pPr>
        <w:pStyle w:val="Compact"/>
        <w:numPr>
          <w:ilvl w:val="0"/>
          <w:numId w:val="2153"/>
        </w:numPr>
      </w:pPr>
      <w:r>
        <w:rPr>
          <w:lang w:val="en-US"/>
        </w:rPr>
        <w:t xml:space="preserve">artifacts/stage3_srs/descriptive_system_overview_audit.csv:data-record:22</w:t>
      </w:r>
    </w:p>
    <w:p>
      <w:pPr>
        <w:pStyle w:val="Compact"/>
        <w:numPr>
          <w:ilvl w:val="0"/>
          <w:numId w:val="2153"/>
        </w:numPr>
      </w:pPr>
      <w:r>
        <w:rPr>
          <w:lang w:val="en-US"/>
        </w:rPr>
        <w:t xml:space="preserve">Section 5 STBIO1 toplevel overview, paragraph 038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w:t>
      </w:r>
    </w:p>
    <w:bookmarkEnd w:id="1057"/>
    <w:bookmarkStart w:id="1058" w:name="review-0196"/>
    <w:p>
      <w:pPr>
        <w:pStyle w:val="Heading3"/>
      </w:pPr>
      <w:r>
        <w:rPr>
          <w:lang w:val="en-US"/>
        </w:rPr>
        <w:t xml:space="preserve">REVIEW-0196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54"/>
        </w:numPr>
      </w:pPr>
      <w:r>
        <w:rPr>
          <w:lang w:val="en-US"/>
        </w:rPr>
        <w:t xml:space="preserve">artifacts/stage3_srs/descriptive_system_overview_audit.csv:data-record:23</w:t>
      </w:r>
    </w:p>
    <w:p>
      <w:pPr>
        <w:pStyle w:val="FirstParagraph"/>
      </w:pPr>
      <w:r>
        <w:rPr>
          <w:b/>
          <w:bCs/>
          <w:lang w:val="en-US"/>
        </w:rPr>
        <w:t xml:space="preserve">Source references:</w:t>
      </w:r>
    </w:p>
    <w:p>
      <w:pPr>
        <w:pStyle w:val="Compact"/>
        <w:numPr>
          <w:ilvl w:val="0"/>
          <w:numId w:val="2155"/>
        </w:numPr>
      </w:pPr>
      <w:r>
        <w:rPr>
          <w:lang w:val="en-US"/>
        </w:rPr>
        <w:t xml:space="preserve">artifacts/stage3_srs/descriptive_system_overview_audit.csv:data-record:23</w:t>
      </w:r>
    </w:p>
    <w:p>
      <w:pPr>
        <w:pStyle w:val="Compact"/>
        <w:numPr>
          <w:ilvl w:val="0"/>
          <w:numId w:val="2155"/>
        </w:numPr>
      </w:pPr>
      <w:r>
        <w:rPr>
          <w:lang w:val="en-US"/>
        </w:rPr>
        <w:t xml:space="preserve">Section 5 STBIO1 toplevel overview, paragraph 006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FIFO digital IPs oversees data collecting from multiple sources: internal and external data read by sensor hub, meta-data generated from both ADSP and ISPU.</w:t>
      </w:r>
    </w:p>
    <w:bookmarkEnd w:id="1058"/>
    <w:bookmarkStart w:id="1059" w:name="review-0197"/>
    <w:p>
      <w:pPr>
        <w:pStyle w:val="Heading3"/>
      </w:pPr>
      <w:r>
        <w:rPr>
          <w:lang w:val="en-US"/>
        </w:rPr>
        <w:t xml:space="preserve">REVIEW-0197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56"/>
        </w:numPr>
      </w:pPr>
      <w:r>
        <w:rPr>
          <w:lang w:val="en-US"/>
        </w:rPr>
        <w:t xml:space="preserve">artifacts/stage3_srs/descriptive_system_overview_audit.csv:data-record:24</w:t>
      </w:r>
    </w:p>
    <w:p>
      <w:pPr>
        <w:pStyle w:val="FirstParagraph"/>
      </w:pPr>
      <w:r>
        <w:rPr>
          <w:b/>
          <w:bCs/>
          <w:lang w:val="en-US"/>
        </w:rPr>
        <w:t xml:space="preserve">Source references:</w:t>
      </w:r>
    </w:p>
    <w:p>
      <w:pPr>
        <w:pStyle w:val="Compact"/>
        <w:numPr>
          <w:ilvl w:val="0"/>
          <w:numId w:val="2157"/>
        </w:numPr>
      </w:pPr>
      <w:r>
        <w:rPr>
          <w:lang w:val="en-US"/>
        </w:rPr>
        <w:t xml:space="preserve">artifacts/stage3_srs/descriptive_system_overview_audit.csv:data-record:24</w:t>
      </w:r>
    </w:p>
    <w:p>
      <w:pPr>
        <w:pStyle w:val="Compact"/>
        <w:numPr>
          <w:ilvl w:val="0"/>
          <w:numId w:val="2157"/>
        </w:numPr>
      </w:pPr>
      <w:r>
        <w:rPr>
          <w:lang w:val="en-US"/>
        </w:rPr>
        <w:t xml:space="preserve">Section 5 STBIO1 toplevel overview, paragraph 006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FIFO digital IPs oversees data collecting from multiple sources: internal and external data read by sensor hub, meta-data generated from both ADSP and ISPU.</w:t>
      </w:r>
    </w:p>
    <w:bookmarkEnd w:id="1059"/>
    <w:bookmarkStart w:id="1060" w:name="review-0198"/>
    <w:p>
      <w:pPr>
        <w:pStyle w:val="Heading3"/>
      </w:pPr>
      <w:r>
        <w:rPr>
          <w:lang w:val="en-US"/>
        </w:rPr>
        <w:t xml:space="preserve">REVIEW-0198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58"/>
        </w:numPr>
      </w:pPr>
      <w:r>
        <w:rPr>
          <w:lang w:val="en-US"/>
        </w:rPr>
        <w:t xml:space="preserve">artifacts/stage3_srs/descriptive_system_overview_audit.csv:data-record:25</w:t>
      </w:r>
    </w:p>
    <w:p>
      <w:pPr>
        <w:pStyle w:val="FirstParagraph"/>
      </w:pPr>
      <w:r>
        <w:rPr>
          <w:b/>
          <w:bCs/>
          <w:lang w:val="en-US"/>
        </w:rPr>
        <w:t xml:space="preserve">Source references:</w:t>
      </w:r>
    </w:p>
    <w:p>
      <w:pPr>
        <w:pStyle w:val="Compact"/>
        <w:numPr>
          <w:ilvl w:val="0"/>
          <w:numId w:val="2159"/>
        </w:numPr>
      </w:pPr>
      <w:r>
        <w:rPr>
          <w:lang w:val="en-US"/>
        </w:rPr>
        <w:t xml:space="preserve">artifacts/stage3_srs/descriptive_system_overview_audit.csv:data-record:25</w:t>
      </w:r>
    </w:p>
    <w:p>
      <w:pPr>
        <w:pStyle w:val="Compact"/>
        <w:numPr>
          <w:ilvl w:val="0"/>
          <w:numId w:val="2159"/>
        </w:numPr>
      </w:pPr>
      <w:r>
        <w:rPr>
          <w:lang w:val="en-US"/>
        </w:rPr>
        <w:t xml:space="preserve">Section 5 STBIO1 toplevel overview, paragraph 013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data are stored inside a Smart FIFO that can be configured as: • Unique FIFO: Classic FIFO, the First Data that is written inside the Memory is also the First that is read.</w:t>
      </w:r>
    </w:p>
    <w:bookmarkEnd w:id="1060"/>
    <w:bookmarkStart w:id="1061" w:name="review-0199"/>
    <w:p>
      <w:pPr>
        <w:pStyle w:val="Heading3"/>
      </w:pPr>
      <w:r>
        <w:rPr>
          <w:lang w:val="en-US"/>
        </w:rPr>
        <w:t xml:space="preserve">REVIEW-0199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60"/>
        </w:numPr>
      </w:pPr>
      <w:r>
        <w:rPr>
          <w:lang w:val="en-US"/>
        </w:rPr>
        <w:t xml:space="preserve">artifacts/stage3_srs/descriptive_system_overview_audit.csv:data-record:26</w:t>
      </w:r>
    </w:p>
    <w:p>
      <w:pPr>
        <w:pStyle w:val="FirstParagraph"/>
      </w:pPr>
      <w:r>
        <w:rPr>
          <w:b/>
          <w:bCs/>
          <w:lang w:val="en-US"/>
        </w:rPr>
        <w:t xml:space="preserve">Source references:</w:t>
      </w:r>
    </w:p>
    <w:p>
      <w:pPr>
        <w:pStyle w:val="Compact"/>
        <w:numPr>
          <w:ilvl w:val="0"/>
          <w:numId w:val="2161"/>
        </w:numPr>
      </w:pPr>
      <w:r>
        <w:rPr>
          <w:lang w:val="en-US"/>
        </w:rPr>
        <w:t xml:space="preserve">artifacts/stage3_srs/descriptive_system_overview_audit.csv:data-record:26</w:t>
      </w:r>
    </w:p>
    <w:p>
      <w:pPr>
        <w:pStyle w:val="Compact"/>
        <w:numPr>
          <w:ilvl w:val="0"/>
          <w:numId w:val="2161"/>
        </w:numPr>
      </w:pPr>
      <w:r>
        <w:rPr>
          <w:lang w:val="en-US"/>
        </w:rPr>
        <w:t xml:space="preserve">Section 5 STBIO1 toplevel overview, paragraph 013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data are stored inside a Smart FIFO that can be configured as: • Unique FIFO: Classic FIFO, the First Data that is written inside the Memory is also the First that is read.</w:t>
      </w:r>
    </w:p>
    <w:bookmarkEnd w:id="1061"/>
    <w:bookmarkStart w:id="1062" w:name="review-0200"/>
    <w:p>
      <w:pPr>
        <w:pStyle w:val="Heading3"/>
      </w:pPr>
      <w:r>
        <w:rPr>
          <w:lang w:val="en-US"/>
        </w:rPr>
        <w:t xml:space="preserve">REVIEW-0200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62"/>
        </w:numPr>
      </w:pPr>
      <w:r>
        <w:rPr>
          <w:lang w:val="en-US"/>
        </w:rPr>
        <w:t xml:space="preserve">artifacts/stage3_srs/descriptive_system_overview_audit.csv:data-record:27</w:t>
      </w:r>
    </w:p>
    <w:p>
      <w:pPr>
        <w:pStyle w:val="FirstParagraph"/>
      </w:pPr>
      <w:r>
        <w:rPr>
          <w:b/>
          <w:bCs/>
          <w:lang w:val="en-US"/>
        </w:rPr>
        <w:t xml:space="preserve">Source references:</w:t>
      </w:r>
    </w:p>
    <w:p>
      <w:pPr>
        <w:pStyle w:val="Compact"/>
        <w:numPr>
          <w:ilvl w:val="0"/>
          <w:numId w:val="2163"/>
        </w:numPr>
      </w:pPr>
      <w:r>
        <w:rPr>
          <w:lang w:val="en-US"/>
        </w:rPr>
        <w:t xml:space="preserve">artifacts/stage3_srs/descriptive_system_overview_audit.csv:data-record:27</w:t>
      </w:r>
    </w:p>
    <w:p>
      <w:pPr>
        <w:pStyle w:val="Compact"/>
        <w:numPr>
          <w:ilvl w:val="0"/>
          <w:numId w:val="2163"/>
        </w:numPr>
      </w:pPr>
      <w:r>
        <w:rPr>
          <w:lang w:val="en-US"/>
        </w:rPr>
        <w:t xml:space="preserve">Section 64 Hz., paragraph 028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 Sleep: where measures are finished, eventually only ADSP and/or ISPU is terminating its algorithms and writing elaborated data in FIFO.</w:t>
      </w:r>
    </w:p>
    <w:bookmarkEnd w:id="1062"/>
    <w:bookmarkStart w:id="1063" w:name="review-0201"/>
    <w:p>
      <w:pPr>
        <w:pStyle w:val="Heading3"/>
      </w:pPr>
      <w:r>
        <w:rPr>
          <w:lang w:val="en-US"/>
        </w:rPr>
        <w:t xml:space="preserve">REVIEW-0201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64"/>
        </w:numPr>
      </w:pPr>
      <w:r>
        <w:rPr>
          <w:lang w:val="en-US"/>
        </w:rPr>
        <w:t xml:space="preserve">artifacts/stage3_srs/descriptive_system_overview_audit.csv:data-record:28</w:t>
      </w:r>
    </w:p>
    <w:p>
      <w:pPr>
        <w:pStyle w:val="FirstParagraph"/>
      </w:pPr>
      <w:r>
        <w:rPr>
          <w:b/>
          <w:bCs/>
          <w:lang w:val="en-US"/>
        </w:rPr>
        <w:t xml:space="preserve">Source references:</w:t>
      </w:r>
    </w:p>
    <w:p>
      <w:pPr>
        <w:pStyle w:val="Compact"/>
        <w:numPr>
          <w:ilvl w:val="0"/>
          <w:numId w:val="2165"/>
        </w:numPr>
      </w:pPr>
      <w:r>
        <w:rPr>
          <w:lang w:val="en-US"/>
        </w:rPr>
        <w:t xml:space="preserve">artifacts/stage3_srs/descriptive_system_overview_audit.csv:data-record:28</w:t>
      </w:r>
    </w:p>
    <w:p>
      <w:pPr>
        <w:pStyle w:val="Compact"/>
        <w:numPr>
          <w:ilvl w:val="0"/>
          <w:numId w:val="2165"/>
        </w:numPr>
      </w:pPr>
      <w:r>
        <w:rPr>
          <w:lang w:val="en-US"/>
        </w:rPr>
        <w:t xml:space="preserve">Section 64 Hz., paragraph 028 (page 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 Sleep: where measures are finished, eventually only ADSP and/or ISPU is terminating its algorithms and writing elaborated data in FIFO.</w:t>
      </w:r>
    </w:p>
    <w:bookmarkEnd w:id="1063"/>
    <w:bookmarkStart w:id="1064" w:name="review-0202"/>
    <w:p>
      <w:pPr>
        <w:pStyle w:val="Heading3"/>
      </w:pPr>
      <w:r>
        <w:rPr>
          <w:lang w:val="en-US"/>
        </w:rPr>
        <w:t xml:space="preserve">REVIEW-0202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unsupported descriptive clause requires explicit projection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66"/>
        </w:numPr>
      </w:pPr>
      <w:r>
        <w:rPr>
          <w:lang w:val="en-US"/>
        </w:rPr>
        <w:t xml:space="preserve">artifacts/stage3_srs/descriptive_system_overview_audit.csv:data-record:29</w:t>
      </w:r>
    </w:p>
    <w:p>
      <w:pPr>
        <w:pStyle w:val="FirstParagraph"/>
      </w:pPr>
      <w:r>
        <w:rPr>
          <w:b/>
          <w:bCs/>
          <w:lang w:val="en-US"/>
        </w:rPr>
        <w:t xml:space="preserve">Source references:</w:t>
      </w:r>
    </w:p>
    <w:p>
      <w:pPr>
        <w:pStyle w:val="Compact"/>
        <w:numPr>
          <w:ilvl w:val="0"/>
          <w:numId w:val="2167"/>
        </w:numPr>
      </w:pPr>
      <w:r>
        <w:rPr>
          <w:lang w:val="en-US"/>
        </w:rPr>
        <w:t xml:space="preserve">artifacts/stage3_srs/descriptive_system_overview_audit.csv:data-record:29</w:t>
      </w:r>
    </w:p>
    <w:p>
      <w:pPr>
        <w:pStyle w:val="Compact"/>
        <w:numPr>
          <w:ilvl w:val="0"/>
          <w:numId w:val="2167"/>
        </w:numPr>
      </w:pPr>
      <w:r>
        <w:rPr>
          <w:lang w:val="en-US"/>
        </w:rPr>
        <w:t xml:space="preserve">Section 8.1 Data Storage Mode (under Section 8 STBIO1: Functional Modes), paragraph 008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unsupported descriptive clause requires explicit projection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bookmarkEnd w:id="1064"/>
    <w:bookmarkStart w:id="1065" w:name="review-0203"/>
    <w:p>
      <w:pPr>
        <w:pStyle w:val="Heading3"/>
      </w:pPr>
      <w:r>
        <w:rPr>
          <w:lang w:val="en-US"/>
        </w:rPr>
        <w:t xml:space="preserve">REVIEW-0203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68"/>
        </w:numPr>
      </w:pPr>
      <w:r>
        <w:rPr>
          <w:lang w:val="en-US"/>
        </w:rPr>
        <w:t xml:space="preserve">artifacts/stage3_srs/descriptive_system_overview_audit.csv:data-record:30</w:t>
      </w:r>
    </w:p>
    <w:p>
      <w:pPr>
        <w:pStyle w:val="FirstParagraph"/>
      </w:pPr>
      <w:r>
        <w:rPr>
          <w:b/>
          <w:bCs/>
          <w:lang w:val="en-US"/>
        </w:rPr>
        <w:t xml:space="preserve">Source references:</w:t>
      </w:r>
    </w:p>
    <w:p>
      <w:pPr>
        <w:pStyle w:val="Compact"/>
        <w:numPr>
          <w:ilvl w:val="0"/>
          <w:numId w:val="2169"/>
        </w:numPr>
      </w:pPr>
      <w:r>
        <w:rPr>
          <w:lang w:val="en-US"/>
        </w:rPr>
        <w:t xml:space="preserve">artifacts/stage3_srs/descriptive_system_overview_audit.csv:data-record:30</w:t>
      </w:r>
    </w:p>
    <w:p>
      <w:pPr>
        <w:pStyle w:val="Compact"/>
        <w:numPr>
          <w:ilvl w:val="0"/>
          <w:numId w:val="2169"/>
        </w:numPr>
      </w:pPr>
      <w:r>
        <w:rPr>
          <w:lang w:val="en-US"/>
        </w:rPr>
        <w:t xml:space="preserve">Section 8.1 Data Storage Mode (under Section 8 STBIO1: Functional Modes), paragraph 008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bookmarkEnd w:id="1065"/>
    <w:bookmarkStart w:id="1066" w:name="review-0204"/>
    <w:p>
      <w:pPr>
        <w:pStyle w:val="Heading3"/>
      </w:pPr>
      <w:r>
        <w:rPr>
          <w:lang w:val="en-US"/>
        </w:rPr>
        <w:t xml:space="preserve">REVIEW-0204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70"/>
        </w:numPr>
      </w:pPr>
      <w:r>
        <w:rPr>
          <w:lang w:val="en-US"/>
        </w:rPr>
        <w:t xml:space="preserve">artifacts/stage3_srs/descriptive_system_overview_audit.csv:data-record:31</w:t>
      </w:r>
    </w:p>
    <w:p>
      <w:pPr>
        <w:pStyle w:val="FirstParagraph"/>
      </w:pPr>
      <w:r>
        <w:rPr>
          <w:b/>
          <w:bCs/>
          <w:lang w:val="en-US"/>
        </w:rPr>
        <w:t xml:space="preserve">Source references:</w:t>
      </w:r>
    </w:p>
    <w:p>
      <w:pPr>
        <w:pStyle w:val="Compact"/>
        <w:numPr>
          <w:ilvl w:val="0"/>
          <w:numId w:val="2171"/>
        </w:numPr>
      </w:pPr>
      <w:r>
        <w:rPr>
          <w:lang w:val="en-US"/>
        </w:rPr>
        <w:t xml:space="preserve">artifacts/stage3_srs/descriptive_system_overview_audit.csv:data-record:31</w:t>
      </w:r>
    </w:p>
    <w:p>
      <w:pPr>
        <w:pStyle w:val="Compact"/>
        <w:numPr>
          <w:ilvl w:val="0"/>
          <w:numId w:val="2171"/>
        </w:numPr>
      </w:pPr>
      <w:r>
        <w:rPr>
          <w:lang w:val="en-US"/>
        </w:rPr>
        <w:t xml:space="preserve">Section 8.1 Data Storage Mode (under Section 8 STBIO1: Functional Modes), paragraph 013 (page 18)</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Analog control Interface samples GSR signal from ADC and stores GSR data raw in FIFO.</w:t>
      </w:r>
    </w:p>
    <w:bookmarkEnd w:id="1066"/>
    <w:bookmarkStart w:id="1067" w:name="review-0205"/>
    <w:p>
      <w:pPr>
        <w:pStyle w:val="Heading3"/>
      </w:pPr>
      <w:r>
        <w:rPr>
          <w:lang w:val="en-US"/>
        </w:rPr>
        <w:t xml:space="preserve">REVIEW-0205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72"/>
        </w:numPr>
      </w:pPr>
      <w:r>
        <w:rPr>
          <w:lang w:val="en-US"/>
        </w:rPr>
        <w:t xml:space="preserve">artifacts/stage3_srs/descriptive_system_overview_audit.csv:data-record:32</w:t>
      </w:r>
    </w:p>
    <w:p>
      <w:pPr>
        <w:pStyle w:val="FirstParagraph"/>
      </w:pPr>
      <w:r>
        <w:rPr>
          <w:b/>
          <w:bCs/>
          <w:lang w:val="en-US"/>
        </w:rPr>
        <w:t xml:space="preserve">Source references:</w:t>
      </w:r>
    </w:p>
    <w:p>
      <w:pPr>
        <w:pStyle w:val="Compact"/>
        <w:numPr>
          <w:ilvl w:val="0"/>
          <w:numId w:val="2173"/>
        </w:numPr>
      </w:pPr>
      <w:r>
        <w:rPr>
          <w:lang w:val="en-US"/>
        </w:rPr>
        <w:t xml:space="preserve">artifacts/stage3_srs/descriptive_system_overview_audit.csv:data-record:32</w:t>
      </w:r>
    </w:p>
    <w:p>
      <w:pPr>
        <w:pStyle w:val="Compact"/>
        <w:numPr>
          <w:ilvl w:val="0"/>
          <w:numId w:val="2173"/>
        </w:numPr>
      </w:pPr>
      <w:r>
        <w:rPr>
          <w:lang w:val="en-US"/>
        </w:rPr>
        <w:t xml:space="preserve">Section 8.1 Data Storage Mode (under Section 8 STBIO1: Functional Modes), paragraph 015 (page 18)</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Analog control Interface samples PPG signal from ADC, average (according to the user's configuration) and stores data in FIFO.</w:t>
      </w:r>
    </w:p>
    <w:bookmarkEnd w:id="1067"/>
    <w:bookmarkStart w:id="1068" w:name="review-0206"/>
    <w:p>
      <w:pPr>
        <w:pStyle w:val="Heading3"/>
      </w:pPr>
      <w:r>
        <w:rPr>
          <w:lang w:val="en-US"/>
        </w:rPr>
        <w:t xml:space="preserve">REVIEW-0206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74"/>
        </w:numPr>
      </w:pPr>
      <w:r>
        <w:rPr>
          <w:lang w:val="en-US"/>
        </w:rPr>
        <w:t xml:space="preserve">artifacts/stage3_srs/descriptive_system_overview_audit.csv:data-record:33</w:t>
      </w:r>
    </w:p>
    <w:p>
      <w:pPr>
        <w:pStyle w:val="FirstParagraph"/>
      </w:pPr>
      <w:r>
        <w:rPr>
          <w:b/>
          <w:bCs/>
          <w:lang w:val="en-US"/>
        </w:rPr>
        <w:t xml:space="preserve">Source references:</w:t>
      </w:r>
    </w:p>
    <w:p>
      <w:pPr>
        <w:pStyle w:val="Compact"/>
        <w:numPr>
          <w:ilvl w:val="0"/>
          <w:numId w:val="2175"/>
        </w:numPr>
      </w:pPr>
      <w:r>
        <w:rPr>
          <w:lang w:val="en-US"/>
        </w:rPr>
        <w:t xml:space="preserve">artifacts/stage3_srs/descriptive_system_overview_audit.csv:data-record:33</w:t>
      </w:r>
    </w:p>
    <w:p>
      <w:pPr>
        <w:pStyle w:val="Compact"/>
        <w:numPr>
          <w:ilvl w:val="0"/>
          <w:numId w:val="2175"/>
        </w:numPr>
      </w:pPr>
      <w:r>
        <w:rPr>
          <w:lang w:val="en-US"/>
        </w:rPr>
        <w:t xml:space="preserve">Section 8.1 Data Storage Mode (under Section 8 STBIO1: Functional Modes), paragraph 020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case, the ISPU shall read the data from FIFO and can communicate with the ADSP.</w:t>
      </w:r>
    </w:p>
    <w:bookmarkEnd w:id="1068"/>
    <w:bookmarkStart w:id="1069" w:name="review-0207"/>
    <w:p>
      <w:pPr>
        <w:pStyle w:val="Heading3"/>
      </w:pPr>
      <w:r>
        <w:rPr>
          <w:lang w:val="en-US"/>
        </w:rPr>
        <w:t xml:space="preserve">REVIEW-0207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76"/>
        </w:numPr>
      </w:pPr>
      <w:r>
        <w:rPr>
          <w:lang w:val="en-US"/>
        </w:rPr>
        <w:t xml:space="preserve">artifacts/stage3_srs/descriptive_system_overview_audit.csv:data-record:34</w:t>
      </w:r>
    </w:p>
    <w:p>
      <w:pPr>
        <w:pStyle w:val="FirstParagraph"/>
      </w:pPr>
      <w:r>
        <w:rPr>
          <w:b/>
          <w:bCs/>
          <w:lang w:val="en-US"/>
        </w:rPr>
        <w:t xml:space="preserve">Source references:</w:t>
      </w:r>
    </w:p>
    <w:p>
      <w:pPr>
        <w:pStyle w:val="Compact"/>
        <w:numPr>
          <w:ilvl w:val="0"/>
          <w:numId w:val="2177"/>
        </w:numPr>
      </w:pPr>
      <w:r>
        <w:rPr>
          <w:lang w:val="en-US"/>
        </w:rPr>
        <w:t xml:space="preserve">artifacts/stage3_srs/descriptive_system_overview_audit.csv:data-record:34</w:t>
      </w:r>
    </w:p>
    <w:p>
      <w:pPr>
        <w:pStyle w:val="Compact"/>
        <w:numPr>
          <w:ilvl w:val="0"/>
          <w:numId w:val="2177"/>
        </w:numPr>
      </w:pPr>
      <w:r>
        <w:rPr>
          <w:lang w:val="en-US"/>
        </w:rPr>
        <w:t xml:space="preserve">Section 8.1 Data Storage Mode (under Section 8 STBIO1: Functional Modes), paragraph 020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case, the ISPU shall read the data from FIFO and can communicate with the ADSP.</w:t>
      </w:r>
    </w:p>
    <w:bookmarkEnd w:id="1069"/>
    <w:bookmarkStart w:id="1070" w:name="review-0208"/>
    <w:p>
      <w:pPr>
        <w:pStyle w:val="Heading3"/>
      </w:pPr>
      <w:r>
        <w:rPr>
          <w:lang w:val="en-US"/>
        </w:rPr>
        <w:t xml:space="preserve">REVIEW-0208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78"/>
        </w:numPr>
      </w:pPr>
      <w:r>
        <w:rPr>
          <w:lang w:val="en-US"/>
        </w:rPr>
        <w:t xml:space="preserve">artifacts/stage3_srs/descriptive_system_overview_audit.csv:data-record:35</w:t>
      </w:r>
    </w:p>
    <w:p>
      <w:pPr>
        <w:pStyle w:val="FirstParagraph"/>
      </w:pPr>
      <w:r>
        <w:rPr>
          <w:b/>
          <w:bCs/>
          <w:lang w:val="en-US"/>
        </w:rPr>
        <w:t xml:space="preserve">Source references:</w:t>
      </w:r>
    </w:p>
    <w:p>
      <w:pPr>
        <w:pStyle w:val="Compact"/>
        <w:numPr>
          <w:ilvl w:val="0"/>
          <w:numId w:val="2179"/>
        </w:numPr>
      </w:pPr>
      <w:r>
        <w:rPr>
          <w:lang w:val="en-US"/>
        </w:rPr>
        <w:t xml:space="preserve">artifacts/stage3_srs/descriptive_system_overview_audit.csv:data-record:35</w:t>
      </w:r>
    </w:p>
    <w:p>
      <w:pPr>
        <w:pStyle w:val="Compact"/>
        <w:numPr>
          <w:ilvl w:val="0"/>
          <w:numId w:val="2179"/>
        </w:numPr>
      </w:pPr>
      <w:r>
        <w:rPr>
          <w:lang w:val="en-US"/>
        </w:rPr>
        <w:t xml:space="preserve">Section 8.2 Normal Mode (under Section 8 STBIO1: Functional Modes), paragraph 024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Set DS_SEL bit in Device_Config_Channel register to 0 o Set PPG_ELAB to 1 if also PPG data shall be elaborated by the ADSP • Analog control Interface samples of ECG, BIA or GSR from ADC, average and stores data sampled in appropriate registers (SYSTEM REGISTERS from 0x007C to 0x0094) accessible by ADSP and other AHB Master.</w:t>
      </w:r>
    </w:p>
    <w:bookmarkEnd w:id="1070"/>
    <w:bookmarkStart w:id="1071" w:name="review-0209"/>
    <w:p>
      <w:pPr>
        <w:pStyle w:val="Heading3"/>
      </w:pPr>
      <w:r>
        <w:rPr>
          <w:lang w:val="en-US"/>
        </w:rPr>
        <w:t xml:space="preserve">REVIEW-0209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80"/>
        </w:numPr>
      </w:pPr>
      <w:r>
        <w:rPr>
          <w:lang w:val="en-US"/>
        </w:rPr>
        <w:t xml:space="preserve">artifacts/stage3_srs/descriptive_system_overview_audit.csv:data-record:36</w:t>
      </w:r>
    </w:p>
    <w:p>
      <w:pPr>
        <w:pStyle w:val="FirstParagraph"/>
      </w:pPr>
      <w:r>
        <w:rPr>
          <w:b/>
          <w:bCs/>
          <w:lang w:val="en-US"/>
        </w:rPr>
        <w:t xml:space="preserve">Source references:</w:t>
      </w:r>
    </w:p>
    <w:p>
      <w:pPr>
        <w:pStyle w:val="Compact"/>
        <w:numPr>
          <w:ilvl w:val="0"/>
          <w:numId w:val="2181"/>
        </w:numPr>
      </w:pPr>
      <w:r>
        <w:rPr>
          <w:lang w:val="en-US"/>
        </w:rPr>
        <w:t xml:space="preserve">artifacts/stage3_srs/descriptive_system_overview_audit.csv:data-record:36</w:t>
      </w:r>
    </w:p>
    <w:p>
      <w:pPr>
        <w:pStyle w:val="Compact"/>
        <w:numPr>
          <w:ilvl w:val="0"/>
          <w:numId w:val="2181"/>
        </w:numPr>
      </w:pPr>
      <w:r>
        <w:rPr>
          <w:lang w:val="en-US"/>
        </w:rPr>
        <w:t xml:space="preserve">Section 8.2 Normal Mode (under Section 8 STBIO1: Functional Modes), paragraph 032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 If PPG_ELAB is set to 1, ADSP Shall read PPG Raw Data Directly from FIFO • Finished processing phase ADSP stores elaborated data in FIFO.</w:t>
      </w:r>
    </w:p>
    <w:bookmarkEnd w:id="1071"/>
    <w:bookmarkStart w:id="1072" w:name="review-0210"/>
    <w:p>
      <w:pPr>
        <w:pStyle w:val="Heading3"/>
      </w:pPr>
      <w:r>
        <w:rPr>
          <w:lang w:val="en-US"/>
        </w:rPr>
        <w:t xml:space="preserve">REVIEW-0210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82"/>
        </w:numPr>
      </w:pPr>
      <w:r>
        <w:rPr>
          <w:lang w:val="en-US"/>
        </w:rPr>
        <w:t xml:space="preserve">artifacts/stage3_srs/descriptive_system_overview_audit.csv:data-record:37</w:t>
      </w:r>
    </w:p>
    <w:p>
      <w:pPr>
        <w:pStyle w:val="FirstParagraph"/>
      </w:pPr>
      <w:r>
        <w:rPr>
          <w:b/>
          <w:bCs/>
          <w:lang w:val="en-US"/>
        </w:rPr>
        <w:t xml:space="preserve">Source references:</w:t>
      </w:r>
    </w:p>
    <w:p>
      <w:pPr>
        <w:pStyle w:val="Compact"/>
        <w:numPr>
          <w:ilvl w:val="0"/>
          <w:numId w:val="2183"/>
        </w:numPr>
      </w:pPr>
      <w:r>
        <w:rPr>
          <w:lang w:val="en-US"/>
        </w:rPr>
        <w:t xml:space="preserve">artifacts/stage3_srs/descriptive_system_overview_audit.csv:data-record:37</w:t>
      </w:r>
    </w:p>
    <w:p>
      <w:pPr>
        <w:pStyle w:val="Compact"/>
        <w:numPr>
          <w:ilvl w:val="0"/>
          <w:numId w:val="2183"/>
        </w:numPr>
      </w:pPr>
      <w:r>
        <w:rPr>
          <w:lang w:val="en-US"/>
        </w:rPr>
        <w:t xml:space="preserve">Section 8.2 Normal Mode (under Section 8 STBIO1: Functional Modes), paragraph 032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 If PPG_ELAB is set to 1, ADSP Shall read PPG Raw Data Directly from FIFO • Finished processing phase ADSP stores elaborated data in FIFO.</w:t>
      </w:r>
    </w:p>
    <w:bookmarkEnd w:id="1072"/>
    <w:bookmarkStart w:id="1073" w:name="review-0211"/>
    <w:p>
      <w:pPr>
        <w:pStyle w:val="Heading3"/>
      </w:pPr>
      <w:r>
        <w:rPr>
          <w:lang w:val="en-US"/>
        </w:rPr>
        <w:t xml:space="preserve">REVIEW-0211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84"/>
        </w:numPr>
      </w:pPr>
      <w:r>
        <w:rPr>
          <w:lang w:val="en-US"/>
        </w:rPr>
        <w:t xml:space="preserve">artifacts/stage3_srs/descriptive_system_overview_audit.csv:data-record:38</w:t>
      </w:r>
    </w:p>
    <w:p>
      <w:pPr>
        <w:pStyle w:val="FirstParagraph"/>
      </w:pPr>
      <w:r>
        <w:rPr>
          <w:b/>
          <w:bCs/>
          <w:lang w:val="en-US"/>
        </w:rPr>
        <w:t xml:space="preserve">Source references:</w:t>
      </w:r>
    </w:p>
    <w:p>
      <w:pPr>
        <w:pStyle w:val="Compact"/>
        <w:numPr>
          <w:ilvl w:val="0"/>
          <w:numId w:val="2185"/>
        </w:numPr>
      </w:pPr>
      <w:r>
        <w:rPr>
          <w:lang w:val="en-US"/>
        </w:rPr>
        <w:t xml:space="preserve">artifacts/stage3_srs/descriptive_system_overview_audit.csv:data-record:38</w:t>
      </w:r>
    </w:p>
    <w:p>
      <w:pPr>
        <w:pStyle w:val="Compact"/>
        <w:numPr>
          <w:ilvl w:val="0"/>
          <w:numId w:val="2185"/>
        </w:numPr>
      </w:pPr>
      <w:r>
        <w:rPr>
          <w:lang w:val="en-US"/>
        </w:rPr>
        <w:t xml:space="preserve">Section 8.1 Data Storage Mode (under Section 8 STBIO1: Functional Modes), paragraph 019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the ADSP is turned off, but it's possible to turn on the ISPU before the start of a measurement Cycle. In this case, the ISPU shall read the data from FIFO and can</w:t>
      </w:r>
    </w:p>
    <w:bookmarkEnd w:id="1073"/>
    <w:bookmarkStart w:id="1074" w:name="review-0212"/>
    <w:p>
      <w:pPr>
        <w:pStyle w:val="Heading3"/>
      </w:pPr>
      <w:r>
        <w:rPr>
          <w:lang w:val="en-US"/>
        </w:rPr>
        <w:t xml:space="preserve">REVIEW-0212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86"/>
        </w:numPr>
      </w:pPr>
      <w:r>
        <w:rPr>
          <w:lang w:val="en-US"/>
        </w:rPr>
        <w:t xml:space="preserve">artifacts/stage3_srs/descriptive_system_overview_audit.csv:data-record:39</w:t>
      </w:r>
    </w:p>
    <w:p>
      <w:pPr>
        <w:pStyle w:val="FirstParagraph"/>
      </w:pPr>
      <w:r>
        <w:rPr>
          <w:b/>
          <w:bCs/>
          <w:lang w:val="en-US"/>
        </w:rPr>
        <w:t xml:space="preserve">Source references:</w:t>
      </w:r>
    </w:p>
    <w:p>
      <w:pPr>
        <w:pStyle w:val="Compact"/>
        <w:numPr>
          <w:ilvl w:val="0"/>
          <w:numId w:val="2187"/>
        </w:numPr>
      </w:pPr>
      <w:r>
        <w:rPr>
          <w:lang w:val="en-US"/>
        </w:rPr>
        <w:t xml:space="preserve">artifacts/stage3_srs/descriptive_system_overview_audit.csv:data-record:39</w:t>
      </w:r>
    </w:p>
    <w:p>
      <w:pPr>
        <w:pStyle w:val="Compact"/>
        <w:numPr>
          <w:ilvl w:val="0"/>
          <w:numId w:val="2187"/>
        </w:numPr>
      </w:pPr>
      <w:r>
        <w:rPr>
          <w:lang w:val="en-US"/>
        </w:rPr>
        <w:t xml:space="preserve">Section 8.1 Data Storage Mode (under Section 8 STBIO1: Functional Modes), paragraph 019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the ADSP is turned off, but it's possible to turn on the ISPU before the start of a measurement Cycle. In this case, the ISPU shall read the data from FIFO and can</w:t>
      </w:r>
    </w:p>
    <w:bookmarkEnd w:id="1074"/>
    <w:bookmarkStart w:id="1075" w:name="review-0213"/>
    <w:p>
      <w:pPr>
        <w:pStyle w:val="Heading3"/>
      </w:pPr>
      <w:r>
        <w:rPr>
          <w:lang w:val="en-US"/>
        </w:rPr>
        <w:t xml:space="preserve">REVIEW-0213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88"/>
        </w:numPr>
      </w:pPr>
      <w:r>
        <w:rPr>
          <w:lang w:val="en-US"/>
        </w:rPr>
        <w:t xml:space="preserve">artifacts/stage3_srs/descriptive_system_overview_audit.csv:data-record:40</w:t>
      </w:r>
    </w:p>
    <w:p>
      <w:pPr>
        <w:pStyle w:val="FirstParagraph"/>
      </w:pPr>
      <w:r>
        <w:rPr>
          <w:b/>
          <w:bCs/>
          <w:lang w:val="en-US"/>
        </w:rPr>
        <w:t xml:space="preserve">Source references:</w:t>
      </w:r>
    </w:p>
    <w:p>
      <w:pPr>
        <w:pStyle w:val="Compact"/>
        <w:numPr>
          <w:ilvl w:val="0"/>
          <w:numId w:val="2189"/>
        </w:numPr>
      </w:pPr>
      <w:r>
        <w:rPr>
          <w:lang w:val="en-US"/>
        </w:rPr>
        <w:t xml:space="preserve">artifacts/stage3_srs/descriptive_system_overview_audit.csv:data-record:40</w:t>
      </w:r>
    </w:p>
    <w:p>
      <w:pPr>
        <w:pStyle w:val="Compact"/>
        <w:numPr>
          <w:ilvl w:val="0"/>
          <w:numId w:val="2189"/>
        </w:numPr>
      </w:pPr>
      <w:r>
        <w:rPr>
          <w:lang w:val="en-US"/>
        </w:rPr>
        <w:t xml:space="preserve">Section 8.2 Normal Mode (under Section 8 STBIO1: Functional Modes), paragraph 031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ECG, BIA or GSR data raw in SYSTEM REGISTERS are processed by ADSP.</w:t>
      </w:r>
    </w:p>
    <w:bookmarkEnd w:id="1075"/>
    <w:bookmarkStart w:id="1076" w:name="review-0214"/>
    <w:p>
      <w:pPr>
        <w:pStyle w:val="Heading3"/>
      </w:pPr>
      <w:r>
        <w:rPr>
          <w:lang w:val="en-US"/>
        </w:rPr>
        <w:t xml:space="preserve">REVIEW-0214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90"/>
        </w:numPr>
      </w:pPr>
      <w:r>
        <w:rPr>
          <w:lang w:val="en-US"/>
        </w:rPr>
        <w:t xml:space="preserve">artifacts/stage3_srs/descriptive_system_overview_audit.csv:data-record:41</w:t>
      </w:r>
    </w:p>
    <w:p>
      <w:pPr>
        <w:pStyle w:val="FirstParagraph"/>
      </w:pPr>
      <w:r>
        <w:rPr>
          <w:b/>
          <w:bCs/>
          <w:lang w:val="en-US"/>
        </w:rPr>
        <w:t xml:space="preserve">Source references:</w:t>
      </w:r>
    </w:p>
    <w:p>
      <w:pPr>
        <w:pStyle w:val="Compact"/>
        <w:numPr>
          <w:ilvl w:val="0"/>
          <w:numId w:val="2191"/>
        </w:numPr>
      </w:pPr>
      <w:r>
        <w:rPr>
          <w:lang w:val="en-US"/>
        </w:rPr>
        <w:t xml:space="preserve">artifacts/stage3_srs/descriptive_system_overview_audit.csv:data-record:41</w:t>
      </w:r>
    </w:p>
    <w:p>
      <w:pPr>
        <w:pStyle w:val="Compact"/>
        <w:numPr>
          <w:ilvl w:val="0"/>
          <w:numId w:val="2191"/>
        </w:numPr>
      </w:pPr>
      <w:r>
        <w:rPr>
          <w:lang w:val="en-US"/>
        </w:rPr>
        <w:t xml:space="preserve">Section 8.2 Normal Mode (under Section 8 STBIO1: Functional Modes), paragraph 035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is possible to turn on the ISPU to work with raw data and/or ADSP elaborated Data.</w:t>
      </w:r>
    </w:p>
    <w:bookmarkEnd w:id="1076"/>
    <w:bookmarkStart w:id="1077" w:name="review-0215"/>
    <w:p>
      <w:pPr>
        <w:pStyle w:val="Heading3"/>
      </w:pPr>
      <w:r>
        <w:rPr>
          <w:lang w:val="en-US"/>
        </w:rPr>
        <w:t xml:space="preserve">REVIEW-0215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92"/>
        </w:numPr>
      </w:pPr>
      <w:r>
        <w:rPr>
          <w:lang w:val="en-US"/>
        </w:rPr>
        <w:t xml:space="preserve">artifacts/stage3_srs/descriptive_system_overview_audit.csv:data-record:42</w:t>
      </w:r>
    </w:p>
    <w:p>
      <w:pPr>
        <w:pStyle w:val="FirstParagraph"/>
      </w:pPr>
      <w:r>
        <w:rPr>
          <w:b/>
          <w:bCs/>
          <w:lang w:val="en-US"/>
        </w:rPr>
        <w:t xml:space="preserve">Source references:</w:t>
      </w:r>
    </w:p>
    <w:p>
      <w:pPr>
        <w:pStyle w:val="Compact"/>
        <w:numPr>
          <w:ilvl w:val="0"/>
          <w:numId w:val="2193"/>
        </w:numPr>
      </w:pPr>
      <w:r>
        <w:rPr>
          <w:lang w:val="en-US"/>
        </w:rPr>
        <w:t xml:space="preserve">artifacts/stage3_srs/descriptive_system_overview_audit.csv:data-record:42</w:t>
      </w:r>
    </w:p>
    <w:p>
      <w:pPr>
        <w:pStyle w:val="Compact"/>
        <w:numPr>
          <w:ilvl w:val="0"/>
          <w:numId w:val="2193"/>
        </w:numPr>
      </w:pPr>
      <w:r>
        <w:rPr>
          <w:lang w:val="en-US"/>
        </w:rPr>
        <w:t xml:space="preserve">Section 8.2 Normal Mode (under Section 8 STBIO1: Functional Modes), paragraph 035 (page 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mode is possible to turn on the ISPU to work with raw data and/or ADSP elaborated Data.</w:t>
      </w:r>
    </w:p>
    <w:bookmarkEnd w:id="1077"/>
    <w:bookmarkStart w:id="1078" w:name="review-0216"/>
    <w:p>
      <w:pPr>
        <w:pStyle w:val="Heading3"/>
      </w:pPr>
      <w:r>
        <w:rPr>
          <w:lang w:val="en-US"/>
        </w:rPr>
        <w:t xml:space="preserve">REVIEW-0216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94"/>
        </w:numPr>
      </w:pPr>
      <w:r>
        <w:rPr>
          <w:lang w:val="en-US"/>
        </w:rPr>
        <w:t xml:space="preserve">artifacts/stage3_srs/descriptive_system_overview_audit.csv:data-record:43</w:t>
      </w:r>
    </w:p>
    <w:p>
      <w:pPr>
        <w:pStyle w:val="FirstParagraph"/>
      </w:pPr>
      <w:r>
        <w:rPr>
          <w:b/>
          <w:bCs/>
          <w:lang w:val="en-US"/>
        </w:rPr>
        <w:t xml:space="preserve">Source references:</w:t>
      </w:r>
    </w:p>
    <w:p>
      <w:pPr>
        <w:pStyle w:val="Compact"/>
        <w:numPr>
          <w:ilvl w:val="0"/>
          <w:numId w:val="2195"/>
        </w:numPr>
      </w:pPr>
      <w:r>
        <w:rPr>
          <w:lang w:val="en-US"/>
        </w:rPr>
        <w:t xml:space="preserve">artifacts/stage3_srs/descriptive_system_overview_audit.csv:data-record:43</w:t>
      </w:r>
    </w:p>
    <w:p>
      <w:pPr>
        <w:pStyle w:val="Compact"/>
        <w:numPr>
          <w:ilvl w:val="0"/>
          <w:numId w:val="2195"/>
        </w:numPr>
      </w:pPr>
      <w:r>
        <w:rPr>
          <w:lang w:val="en-US"/>
        </w:rPr>
        <w:t xml:space="preserve">Section 10.1 Introduction (under Section 10 Power Domains), paragraph 031 (page 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document paragraph describes the Power Domain architecture implemented in the STBIO1.</w:t>
      </w:r>
    </w:p>
    <w:bookmarkEnd w:id="1078"/>
    <w:bookmarkStart w:id="1079" w:name="review-0217"/>
    <w:p>
      <w:pPr>
        <w:pStyle w:val="Heading3"/>
      </w:pPr>
      <w:r>
        <w:rPr>
          <w:lang w:val="en-US"/>
        </w:rPr>
        <w:t xml:space="preserve">REVIEW-0217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96"/>
        </w:numPr>
      </w:pPr>
      <w:r>
        <w:rPr>
          <w:lang w:val="en-US"/>
        </w:rPr>
        <w:t xml:space="preserve">artifacts/stage3_srs/descriptive_system_overview_audit.csv:data-record:44</w:t>
      </w:r>
    </w:p>
    <w:p>
      <w:pPr>
        <w:pStyle w:val="FirstParagraph"/>
      </w:pPr>
      <w:r>
        <w:rPr>
          <w:b/>
          <w:bCs/>
          <w:lang w:val="en-US"/>
        </w:rPr>
        <w:t xml:space="preserve">Source references:</w:t>
      </w:r>
    </w:p>
    <w:p>
      <w:pPr>
        <w:pStyle w:val="Compact"/>
        <w:numPr>
          <w:ilvl w:val="0"/>
          <w:numId w:val="2197"/>
        </w:numPr>
      </w:pPr>
      <w:r>
        <w:rPr>
          <w:lang w:val="en-US"/>
        </w:rPr>
        <w:t xml:space="preserve">artifacts/stage3_srs/descriptive_system_overview_audit.csv:data-record:44</w:t>
      </w:r>
    </w:p>
    <w:p>
      <w:pPr>
        <w:pStyle w:val="Compact"/>
        <w:numPr>
          <w:ilvl w:val="0"/>
          <w:numId w:val="2197"/>
        </w:numPr>
      </w:pPr>
      <w:r>
        <w:rPr>
          <w:lang w:val="en-US"/>
        </w:rPr>
        <w:t xml:space="preserve">Section 10.2 Definitions (under Section 10 Power Domains), paragraph 011 (page 32)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Retention Domain: Domain that retains register state even when the main logic is powered down.</w:t>
      </w:r>
    </w:p>
    <w:bookmarkEnd w:id="1079"/>
    <w:bookmarkStart w:id="1080" w:name="review-0218"/>
    <w:p>
      <w:pPr>
        <w:pStyle w:val="Heading3"/>
      </w:pPr>
      <w:r>
        <w:rPr>
          <w:lang w:val="en-US"/>
        </w:rPr>
        <w:t xml:space="preserve">REVIEW-0218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198"/>
        </w:numPr>
      </w:pPr>
      <w:r>
        <w:rPr>
          <w:lang w:val="en-US"/>
        </w:rPr>
        <w:t xml:space="preserve">artifacts/stage3_srs/descriptive_system_overview_audit.csv:data-record:45</w:t>
      </w:r>
    </w:p>
    <w:p>
      <w:pPr>
        <w:pStyle w:val="FirstParagraph"/>
      </w:pPr>
      <w:r>
        <w:rPr>
          <w:b/>
          <w:bCs/>
          <w:lang w:val="en-US"/>
        </w:rPr>
        <w:t xml:space="preserve">Source references:</w:t>
      </w:r>
    </w:p>
    <w:p>
      <w:pPr>
        <w:pStyle w:val="Compact"/>
        <w:numPr>
          <w:ilvl w:val="0"/>
          <w:numId w:val="2199"/>
        </w:numPr>
      </w:pPr>
      <w:r>
        <w:rPr>
          <w:lang w:val="en-US"/>
        </w:rPr>
        <w:t xml:space="preserve">artifacts/stage3_srs/descriptive_system_overview_audit.csv:data-record:45</w:t>
      </w:r>
    </w:p>
    <w:p>
      <w:pPr>
        <w:pStyle w:val="Compact"/>
        <w:numPr>
          <w:ilvl w:val="0"/>
          <w:numId w:val="2199"/>
        </w:numPr>
      </w:pPr>
      <w:r>
        <w:rPr>
          <w:lang w:val="en-US"/>
        </w:rPr>
        <w:t xml:space="preserve">Section 10.2 Definitions (under Section 10 Power Domains), paragraph 011 (page 32)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Retention Domain: Domain that retains register state even when the main logic is powered down.</w:t>
      </w:r>
    </w:p>
    <w:bookmarkEnd w:id="1080"/>
    <w:bookmarkStart w:id="1081" w:name="review-0219"/>
    <w:p>
      <w:pPr>
        <w:pStyle w:val="Heading3"/>
      </w:pPr>
      <w:r>
        <w:rPr>
          <w:lang w:val="en-US"/>
        </w:rPr>
        <w:t xml:space="preserve">REVIEW-0219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00"/>
        </w:numPr>
      </w:pPr>
      <w:r>
        <w:rPr>
          <w:lang w:val="en-US"/>
        </w:rPr>
        <w:t xml:space="preserve">artifacts/stage3_srs/descriptive_system_overview_audit.csv:data-record:46</w:t>
      </w:r>
    </w:p>
    <w:p>
      <w:pPr>
        <w:pStyle w:val="FirstParagraph"/>
      </w:pPr>
      <w:r>
        <w:rPr>
          <w:b/>
          <w:bCs/>
          <w:lang w:val="en-US"/>
        </w:rPr>
        <w:t xml:space="preserve">Source references:</w:t>
      </w:r>
    </w:p>
    <w:p>
      <w:pPr>
        <w:pStyle w:val="Compact"/>
        <w:numPr>
          <w:ilvl w:val="0"/>
          <w:numId w:val="2201"/>
        </w:numPr>
      </w:pPr>
      <w:r>
        <w:rPr>
          <w:lang w:val="en-US"/>
        </w:rPr>
        <w:t xml:space="preserve">artifacts/stage3_srs/descriptive_system_overview_audit.csv:data-record:46</w:t>
      </w:r>
    </w:p>
    <w:p>
      <w:pPr>
        <w:pStyle w:val="Compact"/>
        <w:numPr>
          <w:ilvl w:val="0"/>
          <w:numId w:val="2201"/>
        </w:numPr>
      </w:pPr>
      <w:r>
        <w:rPr>
          <w:lang w:val="en-US"/>
        </w:rPr>
        <w:t xml:space="preserve">Section 10.2 Definitions (under Section 10 Power Domains), paragraph 007 (page 32)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Power Domain (PD): A set of logic blocks sharing the same power supply, which can be powered on/off independently.</w:t>
      </w:r>
    </w:p>
    <w:bookmarkEnd w:id="1081"/>
    <w:bookmarkStart w:id="1082" w:name="review-0220"/>
    <w:p>
      <w:pPr>
        <w:pStyle w:val="Heading3"/>
      </w:pPr>
      <w:r>
        <w:rPr>
          <w:lang w:val="en-US"/>
        </w:rPr>
        <w:t xml:space="preserve">REVIEW-0220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02"/>
        </w:numPr>
      </w:pPr>
      <w:r>
        <w:rPr>
          <w:lang w:val="en-US"/>
        </w:rPr>
        <w:t xml:space="preserve">artifacts/stage3_srs/descriptive_system_overview_audit.csv:data-record:47</w:t>
      </w:r>
    </w:p>
    <w:p>
      <w:pPr>
        <w:pStyle w:val="FirstParagraph"/>
      </w:pPr>
      <w:r>
        <w:rPr>
          <w:b/>
          <w:bCs/>
          <w:lang w:val="en-US"/>
        </w:rPr>
        <w:t xml:space="preserve">Source references:</w:t>
      </w:r>
    </w:p>
    <w:p>
      <w:pPr>
        <w:pStyle w:val="Compact"/>
        <w:numPr>
          <w:ilvl w:val="0"/>
          <w:numId w:val="2203"/>
        </w:numPr>
      </w:pPr>
      <w:r>
        <w:rPr>
          <w:lang w:val="en-US"/>
        </w:rPr>
        <w:t xml:space="preserve">artifacts/stage3_srs/descriptive_system_overview_audit.csv:data-record:47</w:t>
      </w:r>
    </w:p>
    <w:p>
      <w:pPr>
        <w:pStyle w:val="Compact"/>
        <w:numPr>
          <w:ilvl w:val="0"/>
          <w:numId w:val="2203"/>
        </w:numPr>
      </w:pPr>
      <w:r>
        <w:rPr>
          <w:lang w:val="en-US"/>
        </w:rPr>
        <w:t xml:space="preserve">Section 10.2 Definitions (under Section 10 Power Domains), paragraph 007 (page 32)</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Power Domain (PD): A set of logic blocks sharing the same power supply, which can be powered on/off independently.</w:t>
      </w:r>
    </w:p>
    <w:bookmarkEnd w:id="1082"/>
    <w:bookmarkStart w:id="1083" w:name="review-0221"/>
    <w:p>
      <w:pPr>
        <w:pStyle w:val="Heading3"/>
      </w:pPr>
      <w:r>
        <w:rPr>
          <w:lang w:val="en-US"/>
        </w:rPr>
        <w:t xml:space="preserve">REVIEW-0221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04"/>
        </w:numPr>
      </w:pPr>
      <w:r>
        <w:rPr>
          <w:lang w:val="en-US"/>
        </w:rPr>
        <w:t xml:space="preserve">artifacts/stage3_srs/descriptive_system_overview_audit.csv:data-record:48</w:t>
      </w:r>
    </w:p>
    <w:p>
      <w:pPr>
        <w:pStyle w:val="FirstParagraph"/>
      </w:pPr>
      <w:r>
        <w:rPr>
          <w:b/>
          <w:bCs/>
          <w:lang w:val="en-US"/>
        </w:rPr>
        <w:t xml:space="preserve">Source references:</w:t>
      </w:r>
    </w:p>
    <w:p>
      <w:pPr>
        <w:pStyle w:val="Compact"/>
        <w:numPr>
          <w:ilvl w:val="0"/>
          <w:numId w:val="2205"/>
        </w:numPr>
      </w:pPr>
      <w:r>
        <w:rPr>
          <w:lang w:val="en-US"/>
        </w:rPr>
        <w:t xml:space="preserve">artifacts/stage3_srs/descriptive_system_overview_audit.csv:data-record:48</w:t>
      </w:r>
    </w:p>
    <w:p>
      <w:pPr>
        <w:pStyle w:val="Compact"/>
        <w:numPr>
          <w:ilvl w:val="0"/>
          <w:numId w:val="2205"/>
        </w:numPr>
      </w:pPr>
      <w:r>
        <w:rPr>
          <w:lang w:val="en-US"/>
        </w:rPr>
        <w:t xml:space="preserve">Section 10.2 Definitions (under Section 10 Power Domains), paragraph 009 (page 32)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Always-On Domain (AON): Domain that is always powered, even in low-power modes.</w:t>
      </w:r>
    </w:p>
    <w:bookmarkEnd w:id="1083"/>
    <w:bookmarkStart w:id="1084" w:name="review-0222"/>
    <w:p>
      <w:pPr>
        <w:pStyle w:val="Heading3"/>
      </w:pPr>
      <w:r>
        <w:rPr>
          <w:lang w:val="en-US"/>
        </w:rPr>
        <w:t xml:space="preserve">REVIEW-0222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06"/>
        </w:numPr>
      </w:pPr>
      <w:r>
        <w:rPr>
          <w:lang w:val="en-US"/>
        </w:rPr>
        <w:t xml:space="preserve">artifacts/stage3_srs/descriptive_system_overview_audit.csv:data-record:49</w:t>
      </w:r>
    </w:p>
    <w:p>
      <w:pPr>
        <w:pStyle w:val="FirstParagraph"/>
      </w:pPr>
      <w:r>
        <w:rPr>
          <w:b/>
          <w:bCs/>
          <w:lang w:val="en-US"/>
        </w:rPr>
        <w:t xml:space="preserve">Source references:</w:t>
      </w:r>
    </w:p>
    <w:p>
      <w:pPr>
        <w:pStyle w:val="Compact"/>
        <w:numPr>
          <w:ilvl w:val="0"/>
          <w:numId w:val="2207"/>
        </w:numPr>
      </w:pPr>
      <w:r>
        <w:rPr>
          <w:lang w:val="en-US"/>
        </w:rPr>
        <w:t xml:space="preserve">artifacts/stage3_srs/descriptive_system_overview_audit.csv:data-record:49</w:t>
      </w:r>
    </w:p>
    <w:p>
      <w:pPr>
        <w:pStyle w:val="Compact"/>
        <w:numPr>
          <w:ilvl w:val="0"/>
          <w:numId w:val="2207"/>
        </w:numPr>
      </w:pPr>
      <w:r>
        <w:rPr>
          <w:lang w:val="en-US"/>
        </w:rPr>
        <w:t xml:space="preserve">Section 10.2 Definitions (under Section 10 Power Domains), paragraph 009 (page 32)</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Always-On Domain (AON): Domain that is always powered, even in low-power modes.</w:t>
      </w:r>
    </w:p>
    <w:bookmarkEnd w:id="1084"/>
    <w:bookmarkStart w:id="1085" w:name="review-0223"/>
    <w:p>
      <w:pPr>
        <w:pStyle w:val="Heading3"/>
      </w:pPr>
      <w:r>
        <w:rPr>
          <w:lang w:val="en-US"/>
        </w:rPr>
        <w:t xml:space="preserve">REVIEW-0223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08"/>
        </w:numPr>
      </w:pPr>
      <w:r>
        <w:rPr>
          <w:lang w:val="en-US"/>
        </w:rPr>
        <w:t xml:space="preserve">artifacts/stage3_srs/descriptive_system_overview_audit.csv:data-record:50</w:t>
      </w:r>
    </w:p>
    <w:p>
      <w:pPr>
        <w:pStyle w:val="FirstParagraph"/>
      </w:pPr>
      <w:r>
        <w:rPr>
          <w:b/>
          <w:bCs/>
          <w:lang w:val="en-US"/>
        </w:rPr>
        <w:t xml:space="preserve">Source references:</w:t>
      </w:r>
    </w:p>
    <w:p>
      <w:pPr>
        <w:pStyle w:val="Compact"/>
        <w:numPr>
          <w:ilvl w:val="0"/>
          <w:numId w:val="2209"/>
        </w:numPr>
      </w:pPr>
      <w:r>
        <w:rPr>
          <w:lang w:val="en-US"/>
        </w:rPr>
        <w:t xml:space="preserve">artifacts/stage3_srs/descriptive_system_overview_audit.csv:data-record:50</w:t>
      </w:r>
    </w:p>
    <w:p>
      <w:pPr>
        <w:pStyle w:val="Compact"/>
        <w:numPr>
          <w:ilvl w:val="0"/>
          <w:numId w:val="2209"/>
        </w:numPr>
      </w:pPr>
      <w:r>
        <w:rPr>
          <w:lang w:val="en-US"/>
        </w:rPr>
        <w:t xml:space="preserve">Section 10.4.1 PD_TOP1V2 (under Section 10.4 Power Domain Descriptions), paragraph 005 (page 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Function: Ensures continuity of critical functions (Data Storage Mode, Sensor-Hub acquisition, FIFO read and write data, Elaboration Mode with ADSP only).</w:t>
      </w:r>
    </w:p>
    <w:bookmarkEnd w:id="1085"/>
    <w:bookmarkStart w:id="1086" w:name="review-0224"/>
    <w:p>
      <w:pPr>
        <w:pStyle w:val="Heading3"/>
      </w:pPr>
      <w:r>
        <w:rPr>
          <w:lang w:val="en-US"/>
        </w:rPr>
        <w:t xml:space="preserve">REVIEW-0224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10"/>
        </w:numPr>
      </w:pPr>
      <w:r>
        <w:rPr>
          <w:lang w:val="en-US"/>
        </w:rPr>
        <w:t xml:space="preserve">artifacts/stage3_srs/descriptive_system_overview_audit.csv:data-record:51</w:t>
      </w:r>
    </w:p>
    <w:p>
      <w:pPr>
        <w:pStyle w:val="FirstParagraph"/>
      </w:pPr>
      <w:r>
        <w:rPr>
          <w:b/>
          <w:bCs/>
          <w:lang w:val="en-US"/>
        </w:rPr>
        <w:t xml:space="preserve">Source references:</w:t>
      </w:r>
    </w:p>
    <w:p>
      <w:pPr>
        <w:pStyle w:val="Compact"/>
        <w:numPr>
          <w:ilvl w:val="0"/>
          <w:numId w:val="2211"/>
        </w:numPr>
      </w:pPr>
      <w:r>
        <w:rPr>
          <w:lang w:val="en-US"/>
        </w:rPr>
        <w:t xml:space="preserve">artifacts/stage3_srs/descriptive_system_overview_audit.csv:data-record:51</w:t>
      </w:r>
    </w:p>
    <w:p>
      <w:pPr>
        <w:pStyle w:val="Compact"/>
        <w:numPr>
          <w:ilvl w:val="0"/>
          <w:numId w:val="2211"/>
        </w:numPr>
      </w:pPr>
      <w:r>
        <w:rPr>
          <w:lang w:val="en-US"/>
        </w:rPr>
        <w:t xml:space="preserve">Section 10.4.1 PD_TOP1V2 (under Section 10.4 Power Domain Descriptions), paragraph 005 (page 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Function: Ensures continuity of critical functions (Data Storage Mode, Sensor-Hub acquisition, FIFO read and write data, Elaboration Mode with ADSP only).</w:t>
      </w:r>
    </w:p>
    <w:bookmarkEnd w:id="1086"/>
    <w:bookmarkStart w:id="1087" w:name="review-0225"/>
    <w:p>
      <w:pPr>
        <w:pStyle w:val="Heading3"/>
      </w:pPr>
      <w:r>
        <w:rPr>
          <w:lang w:val="en-US"/>
        </w:rPr>
        <w:t xml:space="preserve">REVIEW-0225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12"/>
        </w:numPr>
      </w:pPr>
      <w:r>
        <w:rPr>
          <w:lang w:val="en-US"/>
        </w:rPr>
        <w:t xml:space="preserve">artifacts/stage3_srs/descriptive_system_overview_audit.csv:data-record:52</w:t>
      </w:r>
    </w:p>
    <w:p>
      <w:pPr>
        <w:pStyle w:val="FirstParagraph"/>
      </w:pPr>
      <w:r>
        <w:rPr>
          <w:b/>
          <w:bCs/>
          <w:lang w:val="en-US"/>
        </w:rPr>
        <w:t xml:space="preserve">Source references:</w:t>
      </w:r>
    </w:p>
    <w:p>
      <w:pPr>
        <w:pStyle w:val="Compact"/>
        <w:numPr>
          <w:ilvl w:val="0"/>
          <w:numId w:val="2213"/>
        </w:numPr>
      </w:pPr>
      <w:r>
        <w:rPr>
          <w:lang w:val="en-US"/>
        </w:rPr>
        <w:t xml:space="preserve">artifacts/stage3_srs/descriptive_system_overview_audit.csv:data-record:52</w:t>
      </w:r>
    </w:p>
    <w:p>
      <w:pPr>
        <w:pStyle w:val="Compact"/>
        <w:numPr>
          <w:ilvl w:val="0"/>
          <w:numId w:val="2213"/>
        </w:numPr>
      </w:pPr>
      <w:r>
        <w:rPr>
          <w:lang w:val="en-US"/>
        </w:rPr>
        <w:t xml:space="preserve">Section 10.4.3 PD_TOP3V3 (under Section 10.4 Power Domain Descriptions), paragraph 015 (page 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provides 4.7V of power supply to the OTP memory block during programming (write) operations • Control: Managed by hardware.</w:t>
      </w:r>
    </w:p>
    <w:bookmarkEnd w:id="1087"/>
    <w:bookmarkStart w:id="1088" w:name="review-0226"/>
    <w:p>
      <w:pPr>
        <w:pStyle w:val="Heading3"/>
      </w:pPr>
      <w:r>
        <w:rPr>
          <w:lang w:val="en-US"/>
        </w:rPr>
        <w:t xml:space="preserve">REVIEW-0226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14"/>
        </w:numPr>
      </w:pPr>
      <w:r>
        <w:rPr>
          <w:lang w:val="en-US"/>
        </w:rPr>
        <w:t xml:space="preserve">artifacts/stage3_srs/descriptive_system_overview_audit.csv:data-record:53</w:t>
      </w:r>
    </w:p>
    <w:p>
      <w:pPr>
        <w:pStyle w:val="FirstParagraph"/>
      </w:pPr>
      <w:r>
        <w:rPr>
          <w:b/>
          <w:bCs/>
          <w:lang w:val="en-US"/>
        </w:rPr>
        <w:t xml:space="preserve">Source references:</w:t>
      </w:r>
    </w:p>
    <w:p>
      <w:pPr>
        <w:pStyle w:val="Compact"/>
        <w:numPr>
          <w:ilvl w:val="0"/>
          <w:numId w:val="2215"/>
        </w:numPr>
      </w:pPr>
      <w:r>
        <w:rPr>
          <w:lang w:val="en-US"/>
        </w:rPr>
        <w:t xml:space="preserve">artifacts/stage3_srs/descriptive_system_overview_audit.csv:data-record:53</w:t>
      </w:r>
    </w:p>
    <w:p>
      <w:pPr>
        <w:pStyle w:val="Compact"/>
        <w:numPr>
          <w:ilvl w:val="0"/>
          <w:numId w:val="2215"/>
        </w:numPr>
      </w:pPr>
      <w:r>
        <w:rPr>
          <w:lang w:val="en-US"/>
        </w:rPr>
        <w:t xml:space="preserve">Section 10.4.3 PD_TOP3V3 (under Section 10.4 Power Domain Descriptions), paragraph 015 (page 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provides 4.7V of power supply to the OTP memory block during programming (write) operations • Control: Managed by hardware.</w:t>
      </w:r>
    </w:p>
    <w:bookmarkEnd w:id="1088"/>
    <w:bookmarkStart w:id="1089" w:name="review-0227"/>
    <w:p>
      <w:pPr>
        <w:pStyle w:val="Heading3"/>
      </w:pPr>
      <w:r>
        <w:rPr>
          <w:lang w:val="en-US"/>
        </w:rPr>
        <w:t xml:space="preserve">REVIEW-0227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16"/>
        </w:numPr>
      </w:pPr>
      <w:r>
        <w:rPr>
          <w:lang w:val="en-US"/>
        </w:rPr>
        <w:t xml:space="preserve">artifacts/stage3_srs/descriptive_system_overview_audit.csv:data-record:54</w:t>
      </w:r>
    </w:p>
    <w:p>
      <w:pPr>
        <w:pStyle w:val="FirstParagraph"/>
      </w:pPr>
      <w:r>
        <w:rPr>
          <w:b/>
          <w:bCs/>
          <w:lang w:val="en-US"/>
        </w:rPr>
        <w:t xml:space="preserve">Source references:</w:t>
      </w:r>
    </w:p>
    <w:p>
      <w:pPr>
        <w:pStyle w:val="Compact"/>
        <w:numPr>
          <w:ilvl w:val="0"/>
          <w:numId w:val="2217"/>
        </w:numPr>
      </w:pPr>
      <w:r>
        <w:rPr>
          <w:lang w:val="en-US"/>
        </w:rPr>
        <w:t xml:space="preserve">artifacts/stage3_srs/descriptive_system_overview_audit.csv:data-record:54</w:t>
      </w:r>
    </w:p>
    <w:p>
      <w:pPr>
        <w:pStyle w:val="Compact"/>
        <w:numPr>
          <w:ilvl w:val="0"/>
          <w:numId w:val="2217"/>
        </w:numPr>
      </w:pPr>
      <w:r>
        <w:rPr>
          <w:lang w:val="en-US"/>
        </w:rPr>
        <w:t xml:space="preserve">Section 13.1.1.4 Clocks and Reset (under Section 13.1.1 PMU), paragraph 009 (page 45)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Clocks scheme is shown in the above figure Req_ID Source Target Path Delay Clock Gating Analog Control and Description F Max Requirements Definition DDS_STBIO1_1020 stbio1_top.</w:t>
      </w:r>
    </w:p>
    <w:bookmarkEnd w:id="1089"/>
    <w:bookmarkStart w:id="1090" w:name="review-0228"/>
    <w:p>
      <w:pPr>
        <w:pStyle w:val="Heading3"/>
      </w:pPr>
      <w:r>
        <w:rPr>
          <w:lang w:val="en-US"/>
        </w:rPr>
        <w:t xml:space="preserve">REVIEW-0228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18"/>
        </w:numPr>
      </w:pPr>
      <w:r>
        <w:rPr>
          <w:lang w:val="en-US"/>
        </w:rPr>
        <w:t xml:space="preserve">artifacts/stage3_srs/descriptive_system_overview_audit.csv:data-record:55</w:t>
      </w:r>
    </w:p>
    <w:p>
      <w:pPr>
        <w:pStyle w:val="FirstParagraph"/>
      </w:pPr>
      <w:r>
        <w:rPr>
          <w:b/>
          <w:bCs/>
          <w:lang w:val="en-US"/>
        </w:rPr>
        <w:t xml:space="preserve">Source references:</w:t>
      </w:r>
    </w:p>
    <w:p>
      <w:pPr>
        <w:pStyle w:val="Compact"/>
        <w:numPr>
          <w:ilvl w:val="0"/>
          <w:numId w:val="2219"/>
        </w:numPr>
      </w:pPr>
      <w:r>
        <w:rPr>
          <w:lang w:val="en-US"/>
        </w:rPr>
        <w:t xml:space="preserve">artifacts/stage3_srs/descriptive_system_overview_audit.csv:data-record:55</w:t>
      </w:r>
    </w:p>
    <w:p>
      <w:pPr>
        <w:pStyle w:val="Compact"/>
        <w:numPr>
          <w:ilvl w:val="0"/>
          <w:numId w:val="2219"/>
        </w:numPr>
      </w:pPr>
      <w:r>
        <w:rPr>
          <w:lang w:val="en-US"/>
        </w:rPr>
        <w:t xml:space="preserve">Section 13.1.2 PAD Mux (under Section 13 Modules), paragraph 004 (page 49)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the following table are reported the Pad Configuration for each operative mode of the device.</w:t>
      </w:r>
    </w:p>
    <w:bookmarkEnd w:id="1090"/>
    <w:bookmarkStart w:id="1091" w:name="review-0229"/>
    <w:p>
      <w:pPr>
        <w:pStyle w:val="Heading3"/>
      </w:pPr>
      <w:r>
        <w:rPr>
          <w:lang w:val="en-US"/>
        </w:rPr>
        <w:t xml:space="preserve">REVIEW-0229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20"/>
        </w:numPr>
      </w:pPr>
      <w:r>
        <w:rPr>
          <w:lang w:val="en-US"/>
        </w:rPr>
        <w:t xml:space="preserve">artifacts/stage3_srs/descriptive_system_overview_audit.csv:data-record:56</w:t>
      </w:r>
    </w:p>
    <w:p>
      <w:pPr>
        <w:pStyle w:val="FirstParagraph"/>
      </w:pPr>
      <w:r>
        <w:rPr>
          <w:b/>
          <w:bCs/>
          <w:lang w:val="en-US"/>
        </w:rPr>
        <w:t xml:space="preserve">Source references:</w:t>
      </w:r>
    </w:p>
    <w:p>
      <w:pPr>
        <w:pStyle w:val="Compact"/>
        <w:numPr>
          <w:ilvl w:val="0"/>
          <w:numId w:val="2221"/>
        </w:numPr>
      </w:pPr>
      <w:r>
        <w:rPr>
          <w:lang w:val="en-US"/>
        </w:rPr>
        <w:t xml:space="preserve">artifacts/stage3_srs/descriptive_system_overview_audit.csv:data-record:56</w:t>
      </w:r>
    </w:p>
    <w:p>
      <w:pPr>
        <w:pStyle w:val="Compact"/>
        <w:numPr>
          <w:ilvl w:val="0"/>
          <w:numId w:val="2221"/>
        </w:numPr>
      </w:pPr>
      <w:r>
        <w:rPr>
          <w:lang w:val="en-US"/>
        </w:rPr>
        <w:t xml:space="preserve">Section 13.1.2.2 Requirements (under Section 13.1.2 PAD Mux), paragraph 079 (page 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gpio2_irq_sel=4) input force = V1V2 SUPPLY (en=1) force = V1V2 SUPPLY (en=1) ck_64k ADC in - tdo GPIO3/PMBF Analog General-Purpose irq_fifo (IRQ_SEL1.</w:t>
      </w:r>
    </w:p>
    <w:bookmarkEnd w:id="1091"/>
    <w:bookmarkStart w:id="1092" w:name="review-0230"/>
    <w:p>
      <w:pPr>
        <w:pStyle w:val="Heading3"/>
      </w:pPr>
      <w:r>
        <w:rPr>
          <w:lang w:val="en-US"/>
        </w:rPr>
        <w:t xml:space="preserve">REVIEW-0230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22"/>
        </w:numPr>
      </w:pPr>
      <w:r>
        <w:rPr>
          <w:lang w:val="en-US"/>
        </w:rPr>
        <w:t xml:space="preserve">artifacts/stage3_srs/descriptive_system_overview_audit.csv:data-record:57</w:t>
      </w:r>
    </w:p>
    <w:p>
      <w:pPr>
        <w:pStyle w:val="FirstParagraph"/>
      </w:pPr>
      <w:r>
        <w:rPr>
          <w:b/>
          <w:bCs/>
          <w:lang w:val="en-US"/>
        </w:rPr>
        <w:t xml:space="preserve">Source references:</w:t>
      </w:r>
    </w:p>
    <w:p>
      <w:pPr>
        <w:pStyle w:val="Compact"/>
        <w:numPr>
          <w:ilvl w:val="0"/>
          <w:numId w:val="2223"/>
        </w:numPr>
      </w:pPr>
      <w:r>
        <w:rPr>
          <w:lang w:val="en-US"/>
        </w:rPr>
        <w:t xml:space="preserve">artifacts/stage3_srs/descriptive_system_overview_audit.csv:data-record:57</w:t>
      </w:r>
    </w:p>
    <w:p>
      <w:pPr>
        <w:pStyle w:val="Compact"/>
        <w:numPr>
          <w:ilvl w:val="0"/>
          <w:numId w:val="2223"/>
        </w:numPr>
      </w:pPr>
      <w:r>
        <w:rPr>
          <w:lang w:val="en-US"/>
        </w:rPr>
        <w:t xml:space="preserve">Section 13.1.3.1 Main Controller TOP Description (under Section 13.1.3 Main Controller TOP), paragraph 004 (page 74)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Main Controller is in charge of generating and receiving all the control signals for the Analog Domain, furthermore, performs DSP elaboration on ADC Output and writes it in different Address.</w:t>
      </w:r>
    </w:p>
    <w:bookmarkEnd w:id="1092"/>
    <w:bookmarkStart w:id="1093" w:name="review-0231"/>
    <w:p>
      <w:pPr>
        <w:pStyle w:val="Heading3"/>
      </w:pPr>
      <w:r>
        <w:rPr>
          <w:lang w:val="en-US"/>
        </w:rPr>
        <w:t xml:space="preserve">REVIEW-0231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24"/>
        </w:numPr>
      </w:pPr>
      <w:r>
        <w:rPr>
          <w:lang w:val="en-US"/>
        </w:rPr>
        <w:t xml:space="preserve">artifacts/stage3_srs/descriptive_system_overview_audit.csv:data-record:58</w:t>
      </w:r>
    </w:p>
    <w:p>
      <w:pPr>
        <w:pStyle w:val="FirstParagraph"/>
      </w:pPr>
      <w:r>
        <w:rPr>
          <w:b/>
          <w:bCs/>
          <w:lang w:val="en-US"/>
        </w:rPr>
        <w:t xml:space="preserve">Source references:</w:t>
      </w:r>
    </w:p>
    <w:p>
      <w:pPr>
        <w:pStyle w:val="Compact"/>
        <w:numPr>
          <w:ilvl w:val="0"/>
          <w:numId w:val="2225"/>
        </w:numPr>
      </w:pPr>
      <w:r>
        <w:rPr>
          <w:lang w:val="en-US"/>
        </w:rPr>
        <w:t xml:space="preserve">artifacts/stage3_srs/descriptive_system_overview_audit.csv:data-record:58</w:t>
      </w:r>
    </w:p>
    <w:p>
      <w:pPr>
        <w:pStyle w:val="Compact"/>
        <w:numPr>
          <w:ilvl w:val="0"/>
          <w:numId w:val="2225"/>
        </w:numPr>
      </w:pPr>
      <w:r>
        <w:rPr>
          <w:lang w:val="en-US"/>
        </w:rPr>
        <w:t xml:space="preserve">Section 13.1.3.1 Main Controller TOP Description (under Section 13.1.3 Main Controller TOP), paragraph 008 (page 74)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next chapter. Together with the Analog Domain, this IP is interfaced with the FIFO Controller, the ADSP and the PMU, these last two will not be described in this document. The IP is divided into</w:t>
      </w:r>
    </w:p>
    <w:bookmarkEnd w:id="1093"/>
    <w:bookmarkStart w:id="1094" w:name="review-0232"/>
    <w:p>
      <w:pPr>
        <w:pStyle w:val="Heading3"/>
      </w:pPr>
      <w:r>
        <w:rPr>
          <w:lang w:val="en-US"/>
        </w:rPr>
        <w:t xml:space="preserve">REVIEW-0232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26"/>
        </w:numPr>
      </w:pPr>
      <w:r>
        <w:rPr>
          <w:lang w:val="en-US"/>
        </w:rPr>
        <w:t xml:space="preserve">artifacts/stage3_srs/descriptive_system_overview_audit.csv:data-record:59</w:t>
      </w:r>
    </w:p>
    <w:p>
      <w:pPr>
        <w:pStyle w:val="FirstParagraph"/>
      </w:pPr>
      <w:r>
        <w:rPr>
          <w:b/>
          <w:bCs/>
          <w:lang w:val="en-US"/>
        </w:rPr>
        <w:t xml:space="preserve">Source references:</w:t>
      </w:r>
    </w:p>
    <w:p>
      <w:pPr>
        <w:pStyle w:val="Compact"/>
        <w:numPr>
          <w:ilvl w:val="0"/>
          <w:numId w:val="2227"/>
        </w:numPr>
      </w:pPr>
      <w:r>
        <w:rPr>
          <w:lang w:val="en-US"/>
        </w:rPr>
        <w:t xml:space="preserve">artifacts/stage3_srs/descriptive_system_overview_audit.csv:data-record:59</w:t>
      </w:r>
    </w:p>
    <w:p>
      <w:pPr>
        <w:pStyle w:val="Compact"/>
        <w:numPr>
          <w:ilvl w:val="0"/>
          <w:numId w:val="2227"/>
        </w:numPr>
      </w:pPr>
      <w:r>
        <w:rPr>
          <w:lang w:val="en-US"/>
        </w:rPr>
        <w:t xml:space="preserve">Section 13.1.3.3 Main Controller Peculiar Requirements (under Section 13.1.3 Main Controller TOP), paragraph 022 (page 85)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Main Controller manage all the Analog domain, so all its requirements shall be considered as High Priority.</w:t>
      </w:r>
    </w:p>
    <w:bookmarkEnd w:id="1094"/>
    <w:bookmarkStart w:id="1095" w:name="review-0233"/>
    <w:p>
      <w:pPr>
        <w:pStyle w:val="Heading3"/>
      </w:pPr>
      <w:r>
        <w:rPr>
          <w:lang w:val="en-US"/>
        </w:rPr>
        <w:t xml:space="preserve">REVIEW-0233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28"/>
        </w:numPr>
      </w:pPr>
      <w:r>
        <w:rPr>
          <w:lang w:val="en-US"/>
        </w:rPr>
        <w:t xml:space="preserve">artifacts/stage3_srs/descriptive_system_overview_audit.csv:data-record:60</w:t>
      </w:r>
    </w:p>
    <w:p>
      <w:pPr>
        <w:pStyle w:val="FirstParagraph"/>
      </w:pPr>
      <w:r>
        <w:rPr>
          <w:b/>
          <w:bCs/>
          <w:lang w:val="en-US"/>
        </w:rPr>
        <w:t xml:space="preserve">Source references:</w:t>
      </w:r>
    </w:p>
    <w:p>
      <w:pPr>
        <w:pStyle w:val="Compact"/>
        <w:numPr>
          <w:ilvl w:val="0"/>
          <w:numId w:val="2229"/>
        </w:numPr>
      </w:pPr>
      <w:r>
        <w:rPr>
          <w:lang w:val="en-US"/>
        </w:rPr>
        <w:t xml:space="preserve">artifacts/stage3_srs/descriptive_system_overview_audit.csv:data-record:60</w:t>
      </w:r>
    </w:p>
    <w:p>
      <w:pPr>
        <w:pStyle w:val="Compact"/>
        <w:numPr>
          <w:ilvl w:val="0"/>
          <w:numId w:val="2229"/>
        </w:numPr>
      </w:pPr>
      <w:r>
        <w:rPr>
          <w:lang w:val="en-US"/>
        </w:rPr>
        <w:t xml:space="preserve">Section 13.2.1.1 ADSP Peculiar Requirements (under Section 13.2.1 ADSP integration), paragraph 036 (page 87)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selected OTP memory has a data bit cut size of 640 bits with an 8-bit word size.</w:t>
      </w:r>
    </w:p>
    <w:bookmarkEnd w:id="1095"/>
    <w:bookmarkStart w:id="1096" w:name="review-0234"/>
    <w:p>
      <w:pPr>
        <w:pStyle w:val="Heading3"/>
      </w:pPr>
      <w:r>
        <w:rPr>
          <w:lang w:val="en-US"/>
        </w:rPr>
        <w:t xml:space="preserve">REVIEW-0234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30"/>
        </w:numPr>
      </w:pPr>
      <w:r>
        <w:rPr>
          <w:lang w:val="en-US"/>
        </w:rPr>
        <w:t xml:space="preserve">artifacts/stage3_srs/descriptive_system_overview_audit.csv:data-record:61</w:t>
      </w:r>
    </w:p>
    <w:p>
      <w:pPr>
        <w:pStyle w:val="FirstParagraph"/>
      </w:pPr>
      <w:r>
        <w:rPr>
          <w:b/>
          <w:bCs/>
          <w:lang w:val="en-US"/>
        </w:rPr>
        <w:t xml:space="preserve">Source references:</w:t>
      </w:r>
    </w:p>
    <w:p>
      <w:pPr>
        <w:pStyle w:val="Compact"/>
        <w:numPr>
          <w:ilvl w:val="0"/>
          <w:numId w:val="2231"/>
        </w:numPr>
      </w:pPr>
      <w:r>
        <w:rPr>
          <w:lang w:val="en-US"/>
        </w:rPr>
        <w:t xml:space="preserve">artifacts/stage3_srs/descriptive_system_overview_audit.csv:data-record:61</w:t>
      </w:r>
    </w:p>
    <w:p>
      <w:pPr>
        <w:pStyle w:val="Compact"/>
        <w:numPr>
          <w:ilvl w:val="0"/>
          <w:numId w:val="2231"/>
        </w:numPr>
      </w:pPr>
      <w:r>
        <w:rPr>
          <w:lang w:val="en-US"/>
        </w:rPr>
        <w:t xml:space="preserve">Section 13.2.1.1.2 Requirements (under Section 13.2.1.1 ADSP Peculiar Requirements), paragraph 034 (page 89)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same register also contain a SOFT_RESET bit used to trigger the corresponding soft reset routine.</w:t>
      </w:r>
    </w:p>
    <w:bookmarkEnd w:id="1096"/>
    <w:bookmarkStart w:id="1097" w:name="review-0235"/>
    <w:p>
      <w:pPr>
        <w:pStyle w:val="Heading3"/>
      </w:pPr>
      <w:r>
        <w:rPr>
          <w:lang w:val="en-US"/>
        </w:rPr>
        <w:t xml:space="preserve">REVIEW-0235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32"/>
        </w:numPr>
      </w:pPr>
      <w:r>
        <w:rPr>
          <w:lang w:val="en-US"/>
        </w:rPr>
        <w:t xml:space="preserve">artifacts/stage3_srs/descriptive_system_overview_audit.csv:data-record:62</w:t>
      </w:r>
    </w:p>
    <w:p>
      <w:pPr>
        <w:pStyle w:val="FirstParagraph"/>
      </w:pPr>
      <w:r>
        <w:rPr>
          <w:b/>
          <w:bCs/>
          <w:lang w:val="en-US"/>
        </w:rPr>
        <w:t xml:space="preserve">Source references:</w:t>
      </w:r>
    </w:p>
    <w:p>
      <w:pPr>
        <w:pStyle w:val="Compact"/>
        <w:numPr>
          <w:ilvl w:val="0"/>
          <w:numId w:val="2233"/>
        </w:numPr>
      </w:pPr>
      <w:r>
        <w:rPr>
          <w:lang w:val="en-US"/>
        </w:rPr>
        <w:t xml:space="preserve">artifacts/stage3_srs/descriptive_system_overview_audit.csv:data-record:62</w:t>
      </w:r>
    </w:p>
    <w:p>
      <w:pPr>
        <w:pStyle w:val="Compact"/>
        <w:numPr>
          <w:ilvl w:val="0"/>
          <w:numId w:val="2233"/>
        </w:numPr>
      </w:pPr>
      <w:r>
        <w:rPr>
          <w:lang w:val="en-US"/>
        </w:rPr>
        <w:t xml:space="preserve">Section 13.2.2 I2C_SPI_AHB integration (under Section 13.2 IPs), paragraph 044 (page 99)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Port name Direction Type TOP CONNECTION rst_n input POR i_if_cs input CS for SPI interface o_if_cs_tud output Control for CS PAD.</w:t>
      </w:r>
    </w:p>
    <w:bookmarkEnd w:id="1097"/>
    <w:bookmarkStart w:id="1098" w:name="review-0236"/>
    <w:p>
      <w:pPr>
        <w:pStyle w:val="Heading3"/>
      </w:pPr>
      <w:r>
        <w:rPr>
          <w:lang w:val="en-US"/>
        </w:rPr>
        <w:t xml:space="preserve">REVIEW-0236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34"/>
        </w:numPr>
      </w:pPr>
      <w:r>
        <w:rPr>
          <w:lang w:val="en-US"/>
        </w:rPr>
        <w:t xml:space="preserve">artifacts/stage3_srs/descriptive_system_overview_audit.csv:data-record:63</w:t>
      </w:r>
    </w:p>
    <w:p>
      <w:pPr>
        <w:pStyle w:val="FirstParagraph"/>
      </w:pPr>
      <w:r>
        <w:rPr>
          <w:b/>
          <w:bCs/>
          <w:lang w:val="en-US"/>
        </w:rPr>
        <w:t xml:space="preserve">Source references:</w:t>
      </w:r>
    </w:p>
    <w:p>
      <w:pPr>
        <w:pStyle w:val="Compact"/>
        <w:numPr>
          <w:ilvl w:val="0"/>
          <w:numId w:val="2235"/>
        </w:numPr>
      </w:pPr>
      <w:r>
        <w:rPr>
          <w:lang w:val="en-US"/>
        </w:rPr>
        <w:t xml:space="preserve">artifacts/stage3_srs/descriptive_system_overview_audit.csv:data-record:63</w:t>
      </w:r>
    </w:p>
    <w:p>
      <w:pPr>
        <w:pStyle w:val="Compact"/>
        <w:numPr>
          <w:ilvl w:val="0"/>
          <w:numId w:val="2235"/>
        </w:numPr>
      </w:pPr>
      <w:r>
        <w:rPr>
          <w:lang w:val="en-US"/>
        </w:rPr>
        <w:t xml:space="preserve">Section 13.2.2 I2C_SPI_AHB integration (under Section 13.2 IPs), paragraph 044 (page 99)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Port name Direction Type TOP CONNECTION rst_n input POR i_if_cs input CS for SPI interface o_if_cs_tud output Control for CS PAD.</w:t>
      </w:r>
    </w:p>
    <w:bookmarkEnd w:id="1098"/>
    <w:bookmarkStart w:id="1099" w:name="review-0237"/>
    <w:p>
      <w:pPr>
        <w:pStyle w:val="Heading3"/>
      </w:pPr>
      <w:r>
        <w:rPr>
          <w:lang w:val="en-US"/>
        </w:rPr>
        <w:t xml:space="preserve">REVIEW-0237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36"/>
        </w:numPr>
      </w:pPr>
      <w:r>
        <w:rPr>
          <w:lang w:val="en-US"/>
        </w:rPr>
        <w:t xml:space="preserve">artifacts/stage3_srs/descriptive_system_overview_audit.csv:data-record:64</w:t>
      </w:r>
    </w:p>
    <w:p>
      <w:pPr>
        <w:pStyle w:val="FirstParagraph"/>
      </w:pPr>
      <w:r>
        <w:rPr>
          <w:b/>
          <w:bCs/>
          <w:lang w:val="en-US"/>
        </w:rPr>
        <w:t xml:space="preserve">Source references:</w:t>
      </w:r>
    </w:p>
    <w:p>
      <w:pPr>
        <w:pStyle w:val="Compact"/>
        <w:numPr>
          <w:ilvl w:val="0"/>
          <w:numId w:val="2237"/>
        </w:numPr>
      </w:pPr>
      <w:r>
        <w:rPr>
          <w:lang w:val="en-US"/>
        </w:rPr>
        <w:t xml:space="preserve">artifacts/stage3_srs/descriptive_system_overview_audit.csv:data-record:64</w:t>
      </w:r>
    </w:p>
    <w:p>
      <w:pPr>
        <w:pStyle w:val="Compact"/>
        <w:numPr>
          <w:ilvl w:val="0"/>
          <w:numId w:val="2237"/>
        </w:numPr>
      </w:pPr>
      <w:r>
        <w:rPr>
          <w:lang w:val="en-US"/>
        </w:rPr>
        <w:t xml:space="preserve">Section 13.2.2 I2C_SPI_AHB integration (under Section 13.2 IPs), paragraph 026 (page 99)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i2c_hs_mode 1'b0 To activate HS I2C [DDS_STBIO1_8102] i2c_master_code 8'h00 Master code for HS I2C [DDS_STBIO1_8103] ser_mode "i2c_spi" To choose if the interface is SPI only, I2C only or both.</w:t>
      </w:r>
    </w:p>
    <w:bookmarkEnd w:id="1099"/>
    <w:bookmarkStart w:id="1100" w:name="review-0238"/>
    <w:p>
      <w:pPr>
        <w:pStyle w:val="Heading3"/>
      </w:pPr>
      <w:r>
        <w:rPr>
          <w:lang w:val="en-US"/>
        </w:rPr>
        <w:t xml:space="preserve">REVIEW-0238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38"/>
        </w:numPr>
      </w:pPr>
      <w:r>
        <w:rPr>
          <w:lang w:val="en-US"/>
        </w:rPr>
        <w:t xml:space="preserve">artifacts/stage3_srs/descriptive_system_overview_audit.csv:data-record:65</w:t>
      </w:r>
    </w:p>
    <w:p>
      <w:pPr>
        <w:pStyle w:val="FirstParagraph"/>
      </w:pPr>
      <w:r>
        <w:rPr>
          <w:b/>
          <w:bCs/>
          <w:lang w:val="en-US"/>
        </w:rPr>
        <w:t xml:space="preserve">Source references:</w:t>
      </w:r>
    </w:p>
    <w:p>
      <w:pPr>
        <w:pStyle w:val="Compact"/>
        <w:numPr>
          <w:ilvl w:val="0"/>
          <w:numId w:val="2239"/>
        </w:numPr>
      </w:pPr>
      <w:r>
        <w:rPr>
          <w:lang w:val="en-US"/>
        </w:rPr>
        <w:t xml:space="preserve">artifacts/stage3_srs/descriptive_system_overview_audit.csv:data-record:65</w:t>
      </w:r>
    </w:p>
    <w:p>
      <w:pPr>
        <w:pStyle w:val="Compact"/>
        <w:numPr>
          <w:ilvl w:val="0"/>
          <w:numId w:val="2239"/>
        </w:numPr>
      </w:pPr>
      <w:r>
        <w:rPr>
          <w:lang w:val="en-US"/>
        </w:rPr>
        <w:t xml:space="preserve">Section 13.2.2 I2C_SPI_AHB integration (under Section 13.2 IPs), paragraph 026 (page 99)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i2c_hs_mode 1'b0 To activate HS I2C [DDS_STBIO1_8102] i2c_master_code 8'h00 Master code for HS I2C [DDS_STBIO1_8103] ser_mode "i2c_spi" To choose if the interface is SPI only, I2C only or both.</w:t>
      </w:r>
    </w:p>
    <w:bookmarkEnd w:id="1100"/>
    <w:bookmarkStart w:id="1101" w:name="review-0239"/>
    <w:p>
      <w:pPr>
        <w:pStyle w:val="Heading3"/>
      </w:pPr>
      <w:r>
        <w:rPr>
          <w:lang w:val="en-US"/>
        </w:rPr>
        <w:t xml:space="preserve">REVIEW-0239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40"/>
        </w:numPr>
      </w:pPr>
      <w:r>
        <w:rPr>
          <w:lang w:val="en-US"/>
        </w:rPr>
        <w:t xml:space="preserve">artifacts/stage3_srs/descriptive_system_overview_audit.csv:data-record:66</w:t>
      </w:r>
    </w:p>
    <w:p>
      <w:pPr>
        <w:pStyle w:val="FirstParagraph"/>
      </w:pPr>
      <w:r>
        <w:rPr>
          <w:b/>
          <w:bCs/>
          <w:lang w:val="en-US"/>
        </w:rPr>
        <w:t xml:space="preserve">Source references:</w:t>
      </w:r>
    </w:p>
    <w:p>
      <w:pPr>
        <w:pStyle w:val="Compact"/>
        <w:numPr>
          <w:ilvl w:val="0"/>
          <w:numId w:val="2241"/>
        </w:numPr>
      </w:pPr>
      <w:r>
        <w:rPr>
          <w:lang w:val="en-US"/>
        </w:rPr>
        <w:t xml:space="preserve">artifacts/stage3_srs/descriptive_system_overview_audit.csv:data-record:66</w:t>
      </w:r>
    </w:p>
    <w:p>
      <w:pPr>
        <w:pStyle w:val="Compact"/>
        <w:numPr>
          <w:ilvl w:val="0"/>
          <w:numId w:val="2241"/>
        </w:numPr>
      </w:pPr>
      <w:r>
        <w:rPr>
          <w:lang w:val="en-US"/>
        </w:rPr>
        <w:t xml:space="preserve">Section 13.2.2 I2C_SPI_AHB integration (under Section 13.2 IPs), paragraph 003 (page 100)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i_if_sda_sdi_in input SDA/SDI from pad o_if_sda_sdi_en_n output SDA/SDI pad enable o_if_sda_sdi_out output SDA/SDI to pad o_ctrl_reg_7 output [7:0] 8 configuration bit set by local register (addr.</w:t>
      </w:r>
    </w:p>
    <w:bookmarkEnd w:id="1101"/>
    <w:bookmarkStart w:id="1102" w:name="review-0240"/>
    <w:p>
      <w:pPr>
        <w:pStyle w:val="Heading3"/>
      </w:pPr>
      <w:r>
        <w:rPr>
          <w:lang w:val="en-US"/>
        </w:rPr>
        <w:t xml:space="preserve">REVIEW-0240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42"/>
        </w:numPr>
      </w:pPr>
      <w:r>
        <w:rPr>
          <w:lang w:val="en-US"/>
        </w:rPr>
        <w:t xml:space="preserve">artifacts/stage3_srs/descriptive_system_overview_audit.csv:data-record:67</w:t>
      </w:r>
    </w:p>
    <w:p>
      <w:pPr>
        <w:pStyle w:val="FirstParagraph"/>
      </w:pPr>
      <w:r>
        <w:rPr>
          <w:b/>
          <w:bCs/>
          <w:lang w:val="en-US"/>
        </w:rPr>
        <w:t xml:space="preserve">Source references:</w:t>
      </w:r>
    </w:p>
    <w:p>
      <w:pPr>
        <w:pStyle w:val="Compact"/>
        <w:numPr>
          <w:ilvl w:val="0"/>
          <w:numId w:val="2243"/>
        </w:numPr>
      </w:pPr>
      <w:r>
        <w:rPr>
          <w:lang w:val="en-US"/>
        </w:rPr>
        <w:t xml:space="preserve">artifacts/stage3_srs/descriptive_system_overview_audit.csv:data-record:67</w:t>
      </w:r>
    </w:p>
    <w:p>
      <w:pPr>
        <w:pStyle w:val="Compact"/>
        <w:numPr>
          <w:ilvl w:val="0"/>
          <w:numId w:val="2243"/>
        </w:numPr>
      </w:pPr>
      <w:r>
        <w:rPr>
          <w:lang w:val="en-US"/>
        </w:rPr>
        <w:t xml:space="preserve">Section 13.2.2 I2C_SPI_AHB integration (under Section 13.2 IPs), paragraph 003 (page 100)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i_if_sda_sdi_in input SDA/SDI from pad o_if_sda_sdi_en_n output SDA/SDI pad enable o_if_sda_sdi_out output SDA/SDI to pad o_ctrl_reg_7 output [7:0] 8 configuration bit set by local register (addr.</w:t>
      </w:r>
    </w:p>
    <w:bookmarkEnd w:id="1102"/>
    <w:bookmarkStart w:id="1103" w:name="review-0241"/>
    <w:p>
      <w:pPr>
        <w:pStyle w:val="Heading3"/>
      </w:pPr>
      <w:r>
        <w:rPr>
          <w:lang w:val="en-US"/>
        </w:rPr>
        <w:t xml:space="preserve">REVIEW-0241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44"/>
        </w:numPr>
      </w:pPr>
      <w:r>
        <w:rPr>
          <w:lang w:val="en-US"/>
        </w:rPr>
        <w:t xml:space="preserve">artifacts/stage3_srs/descriptive_system_overview_audit.csv:data-record:68</w:t>
      </w:r>
    </w:p>
    <w:p>
      <w:pPr>
        <w:pStyle w:val="FirstParagraph"/>
      </w:pPr>
      <w:r>
        <w:rPr>
          <w:b/>
          <w:bCs/>
          <w:lang w:val="en-US"/>
        </w:rPr>
        <w:t xml:space="preserve">Source references:</w:t>
      </w:r>
    </w:p>
    <w:p>
      <w:pPr>
        <w:pStyle w:val="Compact"/>
        <w:numPr>
          <w:ilvl w:val="0"/>
          <w:numId w:val="2245"/>
        </w:numPr>
      </w:pPr>
      <w:r>
        <w:rPr>
          <w:lang w:val="en-US"/>
        </w:rPr>
        <w:t xml:space="preserve">artifacts/stage3_srs/descriptive_system_overview_audit.csv:data-record:68</w:t>
      </w:r>
    </w:p>
    <w:p>
      <w:pPr>
        <w:pStyle w:val="Compact"/>
        <w:numPr>
          <w:ilvl w:val="0"/>
          <w:numId w:val="2245"/>
        </w:numPr>
      </w:pPr>
      <w:r>
        <w:rPr>
          <w:lang w:val="en-US"/>
        </w:rPr>
        <w:t xml:space="preserve">Section 13.2.2 I2C_SPI_AHB integration (under Section 13.2 IPs), paragraph 004 (page 101)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Pulse on AHB clock to inform system that AHB clock can be switched off o_ahb_error output Error on AHB side.</w:t>
      </w:r>
    </w:p>
    <w:bookmarkEnd w:id="1103"/>
    <w:bookmarkStart w:id="1104" w:name="review-0242"/>
    <w:p>
      <w:pPr>
        <w:pStyle w:val="Heading3"/>
      </w:pPr>
      <w:r>
        <w:rPr>
          <w:lang w:val="en-US"/>
        </w:rPr>
        <w:t xml:space="preserve">REVIEW-0242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46"/>
        </w:numPr>
      </w:pPr>
      <w:r>
        <w:rPr>
          <w:lang w:val="en-US"/>
        </w:rPr>
        <w:t xml:space="preserve">artifacts/stage3_srs/descriptive_system_overview_audit.csv:data-record:69</w:t>
      </w:r>
    </w:p>
    <w:p>
      <w:pPr>
        <w:pStyle w:val="FirstParagraph"/>
      </w:pPr>
      <w:r>
        <w:rPr>
          <w:b/>
          <w:bCs/>
          <w:lang w:val="en-US"/>
        </w:rPr>
        <w:t xml:space="preserve">Source references:</w:t>
      </w:r>
    </w:p>
    <w:p>
      <w:pPr>
        <w:pStyle w:val="Compact"/>
        <w:numPr>
          <w:ilvl w:val="0"/>
          <w:numId w:val="2247"/>
        </w:numPr>
      </w:pPr>
      <w:r>
        <w:rPr>
          <w:lang w:val="en-US"/>
        </w:rPr>
        <w:t xml:space="preserve">artifacts/stage3_srs/descriptive_system_overview_audit.csv:data-record:69</w:t>
      </w:r>
    </w:p>
    <w:p>
      <w:pPr>
        <w:pStyle w:val="Compact"/>
        <w:numPr>
          <w:ilvl w:val="0"/>
          <w:numId w:val="2247"/>
        </w:numPr>
      </w:pPr>
      <w:r>
        <w:rPr>
          <w:lang w:val="en-US"/>
        </w:rPr>
        <w:t xml:space="preserve">Section 13.2.2 I2C_SPI_AHB integration (under Section 13.2 IPs), paragraph 004 (page 101)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Pulse on AHB clock to inform system that AHB clock can be switched off o_ahb_error output Error on AHB side.</w:t>
      </w:r>
    </w:p>
    <w:bookmarkEnd w:id="1104"/>
    <w:bookmarkStart w:id="1105" w:name="review-0243"/>
    <w:p>
      <w:pPr>
        <w:pStyle w:val="Heading3"/>
      </w:pPr>
      <w:r>
        <w:rPr>
          <w:lang w:val="en-US"/>
        </w:rPr>
        <w:t xml:space="preserve">REVIEW-0243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48"/>
        </w:numPr>
      </w:pPr>
      <w:r>
        <w:rPr>
          <w:lang w:val="en-US"/>
        </w:rPr>
        <w:t xml:space="preserve">artifacts/stage3_srs/descriptive_system_overview_audit.csv:data-record:70</w:t>
      </w:r>
    </w:p>
    <w:p>
      <w:pPr>
        <w:pStyle w:val="FirstParagraph"/>
      </w:pPr>
      <w:r>
        <w:rPr>
          <w:b/>
          <w:bCs/>
          <w:lang w:val="en-US"/>
        </w:rPr>
        <w:t xml:space="preserve">Source references:</w:t>
      </w:r>
    </w:p>
    <w:p>
      <w:pPr>
        <w:pStyle w:val="Compact"/>
        <w:numPr>
          <w:ilvl w:val="0"/>
          <w:numId w:val="2249"/>
        </w:numPr>
      </w:pPr>
      <w:r>
        <w:rPr>
          <w:lang w:val="en-US"/>
        </w:rPr>
        <w:t xml:space="preserve">artifacts/stage3_srs/descriptive_system_overview_audit.csv:data-record:70</w:t>
      </w:r>
    </w:p>
    <w:p>
      <w:pPr>
        <w:pStyle w:val="Compact"/>
        <w:numPr>
          <w:ilvl w:val="0"/>
          <w:numId w:val="2249"/>
        </w:numPr>
      </w:pPr>
      <w:r>
        <w:rPr>
          <w:lang w:val="en-US"/>
        </w:rPr>
        <w:t xml:space="preserve">Section 13.2.3.1 SensorHub Peculiar Requirements (under Section 13.2.3 SensorHub integration), paragraph 005 (page 109)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[DDS_STBIO1_9000] Description Sensor hub IP is an IP used to read up-to 4 external I2C devices.</w:t>
      </w:r>
    </w:p>
    <w:bookmarkEnd w:id="1105"/>
    <w:bookmarkStart w:id="1106" w:name="review-0244"/>
    <w:p>
      <w:pPr>
        <w:pStyle w:val="Heading3"/>
      </w:pPr>
      <w:r>
        <w:rPr>
          <w:lang w:val="en-US"/>
        </w:rPr>
        <w:t xml:space="preserve">REVIEW-0244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50"/>
        </w:numPr>
      </w:pPr>
      <w:r>
        <w:rPr>
          <w:lang w:val="en-US"/>
        </w:rPr>
        <w:t xml:space="preserve">artifacts/stage3_srs/descriptive_system_overview_audit.csv:data-record:71</w:t>
      </w:r>
    </w:p>
    <w:p>
      <w:pPr>
        <w:pStyle w:val="FirstParagraph"/>
      </w:pPr>
      <w:r>
        <w:rPr>
          <w:b/>
          <w:bCs/>
          <w:lang w:val="en-US"/>
        </w:rPr>
        <w:t xml:space="preserve">Source references:</w:t>
      </w:r>
    </w:p>
    <w:p>
      <w:pPr>
        <w:pStyle w:val="Compact"/>
        <w:numPr>
          <w:ilvl w:val="0"/>
          <w:numId w:val="2251"/>
        </w:numPr>
      </w:pPr>
      <w:r>
        <w:rPr>
          <w:lang w:val="en-US"/>
        </w:rPr>
        <w:t xml:space="preserve">artifacts/stage3_srs/descriptive_system_overview_audit.csv:data-record:71</w:t>
      </w:r>
    </w:p>
    <w:p>
      <w:pPr>
        <w:pStyle w:val="Compact"/>
        <w:numPr>
          <w:ilvl w:val="0"/>
          <w:numId w:val="2251"/>
        </w:numPr>
      </w:pPr>
      <w:r>
        <w:rPr>
          <w:lang w:val="en-US"/>
        </w:rPr>
        <w:t xml:space="preserve">Section 13.2.3.1 SensorHub Peculiar Requirements (under Section 13.2.3 SensorHub integration), paragraph 003 (page 110)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Input sys_clk of sensor hub shall be connected to 8MHz clock to generate I2C communications compliant with FM+ I2C standard.</w:t>
      </w:r>
    </w:p>
    <w:bookmarkEnd w:id="1106"/>
    <w:bookmarkStart w:id="1107" w:name="review-0245"/>
    <w:p>
      <w:pPr>
        <w:pStyle w:val="Heading3"/>
      </w:pPr>
      <w:r>
        <w:rPr>
          <w:lang w:val="en-US"/>
        </w:rPr>
        <w:t xml:space="preserve">REVIEW-0245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52"/>
        </w:numPr>
      </w:pPr>
      <w:r>
        <w:rPr>
          <w:lang w:val="en-US"/>
        </w:rPr>
        <w:t xml:space="preserve">artifacts/stage3_srs/descriptive_system_overview_audit.csv:data-record:72</w:t>
      </w:r>
    </w:p>
    <w:p>
      <w:pPr>
        <w:pStyle w:val="FirstParagraph"/>
      </w:pPr>
      <w:r>
        <w:rPr>
          <w:b/>
          <w:bCs/>
          <w:lang w:val="en-US"/>
        </w:rPr>
        <w:t xml:space="preserve">Source references:</w:t>
      </w:r>
    </w:p>
    <w:p>
      <w:pPr>
        <w:pStyle w:val="Compact"/>
        <w:numPr>
          <w:ilvl w:val="0"/>
          <w:numId w:val="2253"/>
        </w:numPr>
      </w:pPr>
      <w:r>
        <w:rPr>
          <w:lang w:val="en-US"/>
        </w:rPr>
        <w:t xml:space="preserve">artifacts/stage3_srs/descriptive_system_overview_audit.csv:data-record:72</w:t>
      </w:r>
    </w:p>
    <w:p>
      <w:pPr>
        <w:pStyle w:val="Compact"/>
        <w:numPr>
          <w:ilvl w:val="0"/>
          <w:numId w:val="2253"/>
        </w:numPr>
      </w:pPr>
      <w:r>
        <w:rPr>
          <w:lang w:val="en-US"/>
        </w:rPr>
        <w:t xml:space="preserve">Section 13.2.3.1 SensorHub Peculiar Requirements (under Section 13.2.3 SensorHub integration), paragraph 027 (page 110)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the values shall be tested since MasterBlaze supports up-to 4 I2C targets connected to I2C network.</w:t>
      </w:r>
    </w:p>
    <w:bookmarkEnd w:id="1107"/>
    <w:bookmarkStart w:id="1108" w:name="review-0246"/>
    <w:p>
      <w:pPr>
        <w:pStyle w:val="Heading3"/>
      </w:pPr>
      <w:r>
        <w:rPr>
          <w:lang w:val="en-US"/>
        </w:rPr>
        <w:t xml:space="preserve">REVIEW-0246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54"/>
        </w:numPr>
      </w:pPr>
      <w:r>
        <w:rPr>
          <w:lang w:val="en-US"/>
        </w:rPr>
        <w:t xml:space="preserve">artifacts/stage3_srs/descriptive_system_overview_audit.csv:data-record:73</w:t>
      </w:r>
    </w:p>
    <w:p>
      <w:pPr>
        <w:pStyle w:val="FirstParagraph"/>
      </w:pPr>
      <w:r>
        <w:rPr>
          <w:b/>
          <w:bCs/>
          <w:lang w:val="en-US"/>
        </w:rPr>
        <w:t xml:space="preserve">Source references:</w:t>
      </w:r>
    </w:p>
    <w:p>
      <w:pPr>
        <w:pStyle w:val="Compact"/>
        <w:numPr>
          <w:ilvl w:val="0"/>
          <w:numId w:val="2255"/>
        </w:numPr>
      </w:pPr>
      <w:r>
        <w:rPr>
          <w:lang w:val="en-US"/>
        </w:rPr>
        <w:t xml:space="preserve">artifacts/stage3_srs/descriptive_system_overview_audit.csv:data-record:73</w:t>
      </w:r>
    </w:p>
    <w:p>
      <w:pPr>
        <w:pStyle w:val="Compact"/>
        <w:numPr>
          <w:ilvl w:val="0"/>
          <w:numId w:val="2255"/>
        </w:numPr>
      </w:pPr>
      <w:r>
        <w:rPr>
          <w:lang w:val="en-US"/>
        </w:rPr>
        <w:t xml:space="preserve">Section 13.2.4.1 FIFO_CTRL Peculiar Requirements (under Section 13.2.4 FIFO_CTRL integration), paragraph 030 (page 113)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IPOS_FIFO_CTRL_89455449] [End] [DDS_STBIO1_89455232] Requirement: As default, the FIFO shall work in Unique FIFO Mode.</w:t>
      </w:r>
    </w:p>
    <w:bookmarkEnd w:id="1108"/>
    <w:bookmarkStart w:id="1109" w:name="review-0247"/>
    <w:p>
      <w:pPr>
        <w:pStyle w:val="Heading3"/>
      </w:pPr>
      <w:r>
        <w:rPr>
          <w:lang w:val="en-US"/>
        </w:rPr>
        <w:t xml:space="preserve">REVIEW-0247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56"/>
        </w:numPr>
      </w:pPr>
      <w:r>
        <w:rPr>
          <w:lang w:val="en-US"/>
        </w:rPr>
        <w:t xml:space="preserve">artifacts/stage3_srs/descriptive_system_overview_audit.csv:data-record:74</w:t>
      </w:r>
    </w:p>
    <w:p>
      <w:pPr>
        <w:pStyle w:val="FirstParagraph"/>
      </w:pPr>
      <w:r>
        <w:rPr>
          <w:b/>
          <w:bCs/>
          <w:lang w:val="en-US"/>
        </w:rPr>
        <w:t xml:space="preserve">Source references:</w:t>
      </w:r>
    </w:p>
    <w:p>
      <w:pPr>
        <w:pStyle w:val="Compact"/>
        <w:numPr>
          <w:ilvl w:val="0"/>
          <w:numId w:val="2257"/>
        </w:numPr>
      </w:pPr>
      <w:r>
        <w:rPr>
          <w:lang w:val="en-US"/>
        </w:rPr>
        <w:t xml:space="preserve">artifacts/stage3_srs/descriptive_system_overview_audit.csv:data-record:74</w:t>
      </w:r>
    </w:p>
    <w:p>
      <w:pPr>
        <w:pStyle w:val="Compact"/>
        <w:numPr>
          <w:ilvl w:val="0"/>
          <w:numId w:val="2257"/>
        </w:numPr>
      </w:pPr>
      <w:r>
        <w:rPr>
          <w:lang w:val="en-US"/>
        </w:rPr>
        <w:t xml:space="preserve">Section 13.2.4.1 FIFO_CTRL Peculiar Requirements (under Section 13.2.4 FIFO_CTRL integration), paragraph 034 (page 113)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IPOS_FIFO_CTRL_89455232] [End] [DDS_STBIO1_89456975] Requirement: The user shall select the Multiple FIFO mode setting to 1 the first bit into the FIFO_CFG_MODE and 0 for the Unique FIFO mode.</w:t>
      </w:r>
    </w:p>
    <w:bookmarkEnd w:id="1109"/>
    <w:bookmarkStart w:id="1110" w:name="review-0248"/>
    <w:p>
      <w:pPr>
        <w:pStyle w:val="Heading3"/>
      </w:pPr>
      <w:r>
        <w:rPr>
          <w:lang w:val="en-US"/>
        </w:rPr>
        <w:t xml:space="preserve">REVIEW-0248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58"/>
        </w:numPr>
      </w:pPr>
      <w:r>
        <w:rPr>
          <w:lang w:val="en-US"/>
        </w:rPr>
        <w:t xml:space="preserve">artifacts/stage3_srs/descriptive_system_overview_audit.csv:data-record:75</w:t>
      </w:r>
    </w:p>
    <w:p>
      <w:pPr>
        <w:pStyle w:val="FirstParagraph"/>
      </w:pPr>
      <w:r>
        <w:rPr>
          <w:b/>
          <w:bCs/>
          <w:lang w:val="en-US"/>
        </w:rPr>
        <w:t xml:space="preserve">Source references:</w:t>
      </w:r>
    </w:p>
    <w:p>
      <w:pPr>
        <w:pStyle w:val="Compact"/>
        <w:numPr>
          <w:ilvl w:val="0"/>
          <w:numId w:val="2259"/>
        </w:numPr>
      </w:pPr>
      <w:r>
        <w:rPr>
          <w:lang w:val="en-US"/>
        </w:rPr>
        <w:t xml:space="preserve">artifacts/stage3_srs/descriptive_system_overview_audit.csv:data-record:75</w:t>
      </w:r>
    </w:p>
    <w:p>
      <w:pPr>
        <w:pStyle w:val="Compact"/>
        <w:numPr>
          <w:ilvl w:val="0"/>
          <w:numId w:val="2259"/>
        </w:numPr>
      </w:pPr>
      <w:r>
        <w:rPr>
          <w:lang w:val="en-US"/>
        </w:rPr>
        <w:t xml:space="preserve">Section 13.2.4.1 FIFO_CTRL Peculiar Requirements (under Section 13.2.4 FIFO_CTRL integration), paragraph 039 (page 113)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IPOS_FIFO_CTRL_89456975] [End] [DDS_STBIO1_89457435] Requirement: The FIFO Controller shall have a 6 i_depth input of 8 bit to be used in Multiple FIFO Mode to define the depth of each subFIFOs.</w:t>
      </w:r>
    </w:p>
    <w:bookmarkEnd w:id="1110"/>
    <w:bookmarkStart w:id="1111" w:name="review-0249"/>
    <w:p>
      <w:pPr>
        <w:pStyle w:val="Heading3"/>
      </w:pPr>
      <w:r>
        <w:rPr>
          <w:lang w:val="en-US"/>
        </w:rPr>
        <w:t xml:space="preserve">REVIEW-0249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60"/>
        </w:numPr>
      </w:pPr>
      <w:r>
        <w:rPr>
          <w:lang w:val="en-US"/>
        </w:rPr>
        <w:t xml:space="preserve">artifacts/stage3_srs/descriptive_system_overview_audit.csv:data-record:76</w:t>
      </w:r>
    </w:p>
    <w:p>
      <w:pPr>
        <w:pStyle w:val="FirstParagraph"/>
      </w:pPr>
      <w:r>
        <w:rPr>
          <w:b/>
          <w:bCs/>
          <w:lang w:val="en-US"/>
        </w:rPr>
        <w:t xml:space="preserve">Source references:</w:t>
      </w:r>
    </w:p>
    <w:p>
      <w:pPr>
        <w:pStyle w:val="Compact"/>
        <w:numPr>
          <w:ilvl w:val="0"/>
          <w:numId w:val="2261"/>
        </w:numPr>
      </w:pPr>
      <w:r>
        <w:rPr>
          <w:lang w:val="en-US"/>
        </w:rPr>
        <w:t xml:space="preserve">artifacts/stage3_srs/descriptive_system_overview_audit.csv:data-record:76</w:t>
      </w:r>
    </w:p>
    <w:p>
      <w:pPr>
        <w:pStyle w:val="Compact"/>
        <w:numPr>
          <w:ilvl w:val="0"/>
          <w:numId w:val="2261"/>
        </w:numPr>
      </w:pPr>
      <w:r>
        <w:rPr>
          <w:lang w:val="en-US"/>
        </w:rPr>
        <w:t xml:space="preserve">Section 13.2.4.1 FIFO_CTRL Peculiar Requirements (under Section 13.2.4 FIFO_CTRL integration), paragraph 015 (page 114)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IPOS_FIFO_CTRL_89457790] [End] [DDS_STBIO1_00000008] Requirement: If input signal HMASTER is set to 0 or 1, the FIFO Controller shall enter Memory mode.</w:t>
      </w:r>
    </w:p>
    <w:bookmarkEnd w:id="1111"/>
    <w:bookmarkStart w:id="1112" w:name="review-0250"/>
    <w:p>
      <w:pPr>
        <w:pStyle w:val="Heading3"/>
      </w:pPr>
      <w:r>
        <w:rPr>
          <w:lang w:val="en-US"/>
        </w:rPr>
        <w:t xml:space="preserve">REVIEW-0250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62"/>
        </w:numPr>
      </w:pPr>
      <w:r>
        <w:rPr>
          <w:lang w:val="en-US"/>
        </w:rPr>
        <w:t xml:space="preserve">artifacts/stage3_srs/descriptive_system_overview_audit.csv:data-record:77</w:t>
      </w:r>
    </w:p>
    <w:p>
      <w:pPr>
        <w:pStyle w:val="FirstParagraph"/>
      </w:pPr>
      <w:r>
        <w:rPr>
          <w:b/>
          <w:bCs/>
          <w:lang w:val="en-US"/>
        </w:rPr>
        <w:t xml:space="preserve">Source references:</w:t>
      </w:r>
    </w:p>
    <w:p>
      <w:pPr>
        <w:pStyle w:val="Compact"/>
        <w:numPr>
          <w:ilvl w:val="0"/>
          <w:numId w:val="2263"/>
        </w:numPr>
      </w:pPr>
      <w:r>
        <w:rPr>
          <w:lang w:val="en-US"/>
        </w:rPr>
        <w:t xml:space="preserve">artifacts/stage3_srs/descriptive_system_overview_audit.csv:data-record:77</w:t>
      </w:r>
    </w:p>
    <w:p>
      <w:pPr>
        <w:pStyle w:val="Compact"/>
        <w:numPr>
          <w:ilvl w:val="0"/>
          <w:numId w:val="2263"/>
        </w:numPr>
      </w:pPr>
      <w:r>
        <w:rPr>
          <w:lang w:val="en-US"/>
        </w:rPr>
        <w:t xml:space="preserve">Section 13.3 ISPU integration (under Section 13 Modules), paragraph 015 (page 121)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ca_stredl_bist_c_sif_reg_e n input BIST Enable for various types of data transfer (Bitmap, memory selection, programma ble algorithms) through serial interface.</w:t>
      </w:r>
    </w:p>
    <w:bookmarkEnd w:id="1112"/>
    <w:bookmarkStart w:id="1113" w:name="review-0251"/>
    <w:p>
      <w:pPr>
        <w:pStyle w:val="Heading3"/>
      </w:pPr>
      <w:r>
        <w:rPr>
          <w:lang w:val="en-US"/>
        </w:rPr>
        <w:t xml:space="preserve">REVIEW-0251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64"/>
        </w:numPr>
      </w:pPr>
      <w:r>
        <w:rPr>
          <w:lang w:val="en-US"/>
        </w:rPr>
        <w:t xml:space="preserve">artifacts/stage3_srs/descriptive_system_overview_audit.csv:data-record:78</w:t>
      </w:r>
    </w:p>
    <w:p>
      <w:pPr>
        <w:pStyle w:val="FirstParagraph"/>
      </w:pPr>
      <w:r>
        <w:rPr>
          <w:b/>
          <w:bCs/>
          <w:lang w:val="en-US"/>
        </w:rPr>
        <w:t xml:space="preserve">Source references:</w:t>
      </w:r>
    </w:p>
    <w:p>
      <w:pPr>
        <w:pStyle w:val="Compact"/>
        <w:numPr>
          <w:ilvl w:val="0"/>
          <w:numId w:val="2265"/>
        </w:numPr>
      </w:pPr>
      <w:r>
        <w:rPr>
          <w:lang w:val="en-US"/>
        </w:rPr>
        <w:t xml:space="preserve">artifacts/stage3_srs/descriptive_system_overview_audit.csv:data-record:78</w:t>
      </w:r>
    </w:p>
    <w:p>
      <w:pPr>
        <w:pStyle w:val="Compact"/>
        <w:numPr>
          <w:ilvl w:val="0"/>
          <w:numId w:val="2265"/>
        </w:numPr>
      </w:pPr>
      <w:r>
        <w:rPr>
          <w:lang w:val="en-US"/>
        </w:rPr>
        <w:t xml:space="preserve">Section 13.3 ISPU integration (under Section 13 Modules), paragraph 015 (page 121)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ca_stredl_bist_c_sif_reg_e n input BIST Enable for various types of data transfer (Bitmap, memory selection, programma ble algorithms) through serial interface.</w:t>
      </w:r>
    </w:p>
    <w:bookmarkEnd w:id="1113"/>
    <w:bookmarkStart w:id="1114" w:name="review-0252"/>
    <w:p>
      <w:pPr>
        <w:pStyle w:val="Heading3"/>
      </w:pPr>
      <w:r>
        <w:rPr>
          <w:lang w:val="en-US"/>
        </w:rPr>
        <w:t xml:space="preserve">REVIEW-0252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66"/>
        </w:numPr>
      </w:pPr>
      <w:r>
        <w:rPr>
          <w:lang w:val="en-US"/>
        </w:rPr>
        <w:t xml:space="preserve">artifacts/stage3_srs/descriptive_system_overview_audit.csv:data-record:79</w:t>
      </w:r>
    </w:p>
    <w:p>
      <w:pPr>
        <w:pStyle w:val="FirstParagraph"/>
      </w:pPr>
      <w:r>
        <w:rPr>
          <w:b/>
          <w:bCs/>
          <w:lang w:val="en-US"/>
        </w:rPr>
        <w:t xml:space="preserve">Source references:</w:t>
      </w:r>
    </w:p>
    <w:p>
      <w:pPr>
        <w:pStyle w:val="Compact"/>
        <w:numPr>
          <w:ilvl w:val="0"/>
          <w:numId w:val="2267"/>
        </w:numPr>
      </w:pPr>
      <w:r>
        <w:rPr>
          <w:lang w:val="en-US"/>
        </w:rPr>
        <w:t xml:space="preserve">artifacts/stage3_srs/descriptive_system_overview_audit.csv:data-record:79</w:t>
      </w:r>
    </w:p>
    <w:p>
      <w:pPr>
        <w:pStyle w:val="Compact"/>
        <w:numPr>
          <w:ilvl w:val="0"/>
          <w:numId w:val="2267"/>
        </w:numPr>
      </w:pPr>
      <w:r>
        <w:rPr>
          <w:lang w:val="en-US"/>
        </w:rPr>
        <w:t xml:space="preserve">Section 13.3 ISPU integration (under Section 13 Modules), paragraph 008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ca_stredl_bist_c_tst_gated clock input BIST Clock Gating Signal for the entire BIST.</w:t>
      </w:r>
    </w:p>
    <w:bookmarkEnd w:id="1114"/>
    <w:bookmarkStart w:id="1115" w:name="review-0253"/>
    <w:p>
      <w:pPr>
        <w:pStyle w:val="Heading3"/>
      </w:pPr>
      <w:r>
        <w:rPr>
          <w:lang w:val="en-US"/>
        </w:rPr>
        <w:t xml:space="preserve">REVIEW-0253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68"/>
        </w:numPr>
      </w:pPr>
      <w:r>
        <w:rPr>
          <w:lang w:val="en-US"/>
        </w:rPr>
        <w:t xml:space="preserve">artifacts/stage3_srs/descriptive_system_overview_audit.csv:data-record:80</w:t>
      </w:r>
    </w:p>
    <w:p>
      <w:pPr>
        <w:pStyle w:val="FirstParagraph"/>
      </w:pPr>
      <w:r>
        <w:rPr>
          <w:b/>
          <w:bCs/>
          <w:lang w:val="en-US"/>
        </w:rPr>
        <w:t xml:space="preserve">Source references:</w:t>
      </w:r>
    </w:p>
    <w:p>
      <w:pPr>
        <w:pStyle w:val="Compact"/>
        <w:numPr>
          <w:ilvl w:val="0"/>
          <w:numId w:val="2269"/>
        </w:numPr>
      </w:pPr>
      <w:r>
        <w:rPr>
          <w:lang w:val="en-US"/>
        </w:rPr>
        <w:t xml:space="preserve">artifacts/stage3_srs/descriptive_system_overview_audit.csv:data-record:80</w:t>
      </w:r>
    </w:p>
    <w:p>
      <w:pPr>
        <w:pStyle w:val="Compact"/>
        <w:numPr>
          <w:ilvl w:val="0"/>
          <w:numId w:val="2269"/>
        </w:numPr>
      </w:pPr>
      <w:r>
        <w:rPr>
          <w:lang w:val="en-US"/>
        </w:rPr>
        <w:t xml:space="preserve">Section 13.3 ISPU integration (under Section 13 Modules), paragraph 008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ca_stredl_bist_c_tst_gated clock input BIST Clock Gating Signal for the entire BIST.</w:t>
      </w:r>
    </w:p>
    <w:bookmarkEnd w:id="1115"/>
    <w:bookmarkStart w:id="1116" w:name="review-0254"/>
    <w:p>
      <w:pPr>
        <w:pStyle w:val="Heading3"/>
      </w:pPr>
      <w:r>
        <w:rPr>
          <w:lang w:val="en-US"/>
        </w:rPr>
        <w:t xml:space="preserve">REVIEW-0254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70"/>
        </w:numPr>
      </w:pPr>
      <w:r>
        <w:rPr>
          <w:lang w:val="en-US"/>
        </w:rPr>
        <w:t xml:space="preserve">artifacts/stage3_srs/descriptive_system_overview_audit.csv:data-record:81</w:t>
      </w:r>
    </w:p>
    <w:p>
      <w:pPr>
        <w:pStyle w:val="FirstParagraph"/>
      </w:pPr>
      <w:r>
        <w:rPr>
          <w:b/>
          <w:bCs/>
          <w:lang w:val="en-US"/>
        </w:rPr>
        <w:t xml:space="preserve">Source references:</w:t>
      </w:r>
    </w:p>
    <w:p>
      <w:pPr>
        <w:pStyle w:val="Compact"/>
        <w:numPr>
          <w:ilvl w:val="0"/>
          <w:numId w:val="2271"/>
        </w:numPr>
      </w:pPr>
      <w:r>
        <w:rPr>
          <w:lang w:val="en-US"/>
        </w:rPr>
        <w:t xml:space="preserve">artifacts/stage3_srs/descriptive_system_overview_audit.csv:data-record:81</w:t>
      </w:r>
    </w:p>
    <w:p>
      <w:pPr>
        <w:pStyle w:val="Compact"/>
        <w:numPr>
          <w:ilvl w:val="0"/>
          <w:numId w:val="2271"/>
        </w:numPr>
      </w:pPr>
      <w:r>
        <w:rPr>
          <w:lang w:val="en-US"/>
        </w:rPr>
        <w:t xml:space="preserve">Section 13.3 ISPU integration (under Section 13 Modules), paragraph 014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Used to force clock gating cell transparenc y in ATPG mode .</w:t>
      </w:r>
    </w:p>
    <w:bookmarkEnd w:id="1116"/>
    <w:bookmarkStart w:id="1117" w:name="review-0255"/>
    <w:p>
      <w:pPr>
        <w:pStyle w:val="Heading3"/>
      </w:pPr>
      <w:r>
        <w:rPr>
          <w:lang w:val="en-US"/>
        </w:rPr>
        <w:t xml:space="preserve">REVIEW-0255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72"/>
        </w:numPr>
      </w:pPr>
      <w:r>
        <w:rPr>
          <w:lang w:val="en-US"/>
        </w:rPr>
        <w:t xml:space="preserve">artifacts/stage3_srs/descriptive_system_overview_audit.csv:data-record:82</w:t>
      </w:r>
    </w:p>
    <w:p>
      <w:pPr>
        <w:pStyle w:val="FirstParagraph"/>
      </w:pPr>
      <w:r>
        <w:rPr>
          <w:b/>
          <w:bCs/>
          <w:lang w:val="en-US"/>
        </w:rPr>
        <w:t xml:space="preserve">Source references:</w:t>
      </w:r>
    </w:p>
    <w:p>
      <w:pPr>
        <w:pStyle w:val="Compact"/>
        <w:numPr>
          <w:ilvl w:val="0"/>
          <w:numId w:val="2273"/>
        </w:numPr>
      </w:pPr>
      <w:r>
        <w:rPr>
          <w:lang w:val="en-US"/>
        </w:rPr>
        <w:t xml:space="preserve">artifacts/stage3_srs/descriptive_system_overview_audit.csv:data-record:82</w:t>
      </w:r>
    </w:p>
    <w:p>
      <w:pPr>
        <w:pStyle w:val="Compact"/>
        <w:numPr>
          <w:ilvl w:val="0"/>
          <w:numId w:val="2273"/>
        </w:numPr>
      </w:pPr>
      <w:r>
        <w:rPr>
          <w:lang w:val="en-US"/>
        </w:rPr>
        <w:t xml:space="preserve">Section 13.3 ISPU integration (under Section 13 Modules), paragraph 014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Used to force clock gating cell transparenc y in ATPG mode .</w:t>
      </w:r>
    </w:p>
    <w:bookmarkEnd w:id="1117"/>
    <w:bookmarkStart w:id="1118" w:name="review-0256"/>
    <w:p>
      <w:pPr>
        <w:pStyle w:val="Heading3"/>
      </w:pPr>
      <w:r>
        <w:rPr>
          <w:lang w:val="en-US"/>
        </w:rPr>
        <w:t xml:space="preserve">REVIEW-0256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74"/>
        </w:numPr>
      </w:pPr>
      <w:r>
        <w:rPr>
          <w:lang w:val="en-US"/>
        </w:rPr>
        <w:t xml:space="preserve">artifacts/stage3_srs/descriptive_system_overview_audit.csv:data-record:83</w:t>
      </w:r>
    </w:p>
    <w:p>
      <w:pPr>
        <w:pStyle w:val="FirstParagraph"/>
      </w:pPr>
      <w:r>
        <w:rPr>
          <w:b/>
          <w:bCs/>
          <w:lang w:val="en-US"/>
        </w:rPr>
        <w:t xml:space="preserve">Source references:</w:t>
      </w:r>
    </w:p>
    <w:p>
      <w:pPr>
        <w:pStyle w:val="Compact"/>
        <w:numPr>
          <w:ilvl w:val="0"/>
          <w:numId w:val="2275"/>
        </w:numPr>
      </w:pPr>
      <w:r>
        <w:rPr>
          <w:lang w:val="en-US"/>
        </w:rPr>
        <w:t xml:space="preserve">artifacts/stage3_srs/descriptive_system_overview_audit.csv:data-record:83</w:t>
      </w:r>
    </w:p>
    <w:p>
      <w:pPr>
        <w:pStyle w:val="Compact"/>
        <w:numPr>
          <w:ilvl w:val="0"/>
          <w:numId w:val="2275"/>
        </w:numPr>
      </w:pPr>
      <w:r>
        <w:rPr>
          <w:lang w:val="en-US"/>
        </w:rPr>
        <w:t xml:space="preserve">Section 13.3 ISPU integration (under Section 13 Modules), paragraph 029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allows to force reset synchronizin g circuit transparenc y in ATPG mode.</w:t>
      </w:r>
    </w:p>
    <w:bookmarkEnd w:id="1118"/>
    <w:bookmarkStart w:id="1119" w:name="review-0257"/>
    <w:p>
      <w:pPr>
        <w:pStyle w:val="Heading3"/>
      </w:pPr>
      <w:r>
        <w:rPr>
          <w:lang w:val="en-US"/>
        </w:rPr>
        <w:t xml:space="preserve">REVIEW-0257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76"/>
        </w:numPr>
      </w:pPr>
      <w:r>
        <w:rPr>
          <w:lang w:val="en-US"/>
        </w:rPr>
        <w:t xml:space="preserve">artifacts/stage3_srs/descriptive_system_overview_audit.csv:data-record:84</w:t>
      </w:r>
    </w:p>
    <w:p>
      <w:pPr>
        <w:pStyle w:val="FirstParagraph"/>
      </w:pPr>
      <w:r>
        <w:rPr>
          <w:b/>
          <w:bCs/>
          <w:lang w:val="en-US"/>
        </w:rPr>
        <w:t xml:space="preserve">Source references:</w:t>
      </w:r>
    </w:p>
    <w:p>
      <w:pPr>
        <w:pStyle w:val="Compact"/>
        <w:numPr>
          <w:ilvl w:val="0"/>
          <w:numId w:val="2277"/>
        </w:numPr>
      </w:pPr>
      <w:r>
        <w:rPr>
          <w:lang w:val="en-US"/>
        </w:rPr>
        <w:t xml:space="preserve">artifacts/stage3_srs/descriptive_system_overview_audit.csv:data-record:84</w:t>
      </w:r>
    </w:p>
    <w:p>
      <w:pPr>
        <w:pStyle w:val="Compact"/>
        <w:numPr>
          <w:ilvl w:val="0"/>
          <w:numId w:val="2277"/>
        </w:numPr>
      </w:pPr>
      <w:r>
        <w:rPr>
          <w:lang w:val="en-US"/>
        </w:rPr>
        <w:t xml:space="preserve">Section 13.3 ISPU integration (under Section 13 Modules), paragraph 029 (page 127)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allows to force reset synchronizin g circuit transparenc y in ATPG mode.</w:t>
      </w:r>
    </w:p>
    <w:bookmarkEnd w:id="1119"/>
    <w:bookmarkStart w:id="1120" w:name="review-0258"/>
    <w:p>
      <w:pPr>
        <w:pStyle w:val="Heading3"/>
      </w:pPr>
      <w:r>
        <w:rPr>
          <w:lang w:val="en-US"/>
        </w:rPr>
        <w:t xml:space="preserve">REVIEW-0258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78"/>
        </w:numPr>
      </w:pPr>
      <w:r>
        <w:rPr>
          <w:lang w:val="en-US"/>
        </w:rPr>
        <w:t xml:space="preserve">artifacts/stage3_srs/descriptive_system_overview_audit.csv:data-record:85</w:t>
      </w:r>
    </w:p>
    <w:p>
      <w:pPr>
        <w:pStyle w:val="FirstParagraph"/>
      </w:pPr>
      <w:r>
        <w:rPr>
          <w:b/>
          <w:bCs/>
          <w:lang w:val="en-US"/>
        </w:rPr>
        <w:t xml:space="preserve">Source references:</w:t>
      </w:r>
    </w:p>
    <w:p>
      <w:pPr>
        <w:pStyle w:val="Compact"/>
        <w:numPr>
          <w:ilvl w:val="0"/>
          <w:numId w:val="2279"/>
        </w:numPr>
      </w:pPr>
      <w:r>
        <w:rPr>
          <w:lang w:val="en-US"/>
        </w:rPr>
        <w:t xml:space="preserve">artifacts/stage3_srs/descriptive_system_overview_audit.csv:data-record:85</w:t>
      </w:r>
    </w:p>
    <w:p>
      <w:pPr>
        <w:pStyle w:val="Compact"/>
        <w:numPr>
          <w:ilvl w:val="0"/>
          <w:numId w:val="2279"/>
        </w:numPr>
      </w:pPr>
      <w:r>
        <w:rPr>
          <w:lang w:val="en-US"/>
        </w:rPr>
        <w:t xml:space="preserve">Section 13.4.1 STBIO1 Register Map (under Section 13.4 STBIO1 Register Map), paragraph 059 (page 133)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device is configurable/readable by the I2C/AHB bridge. This IP is in charge of take an I2C/SPI access and (eventually) transform it into an AHB transaction, to allow the configuration/reading of the device using the ISPU.</w:t>
      </w:r>
    </w:p>
    <w:bookmarkEnd w:id="1120"/>
    <w:bookmarkStart w:id="1121" w:name="review-0259"/>
    <w:p>
      <w:pPr>
        <w:pStyle w:val="Heading3"/>
      </w:pPr>
      <w:r>
        <w:rPr>
          <w:lang w:val="en-US"/>
        </w:rPr>
        <w:t xml:space="preserve">REVIEW-0259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80"/>
        </w:numPr>
      </w:pPr>
      <w:r>
        <w:rPr>
          <w:lang w:val="en-US"/>
        </w:rPr>
        <w:t xml:space="preserve">artifacts/stage3_srs/descriptive_system_overview_audit.csv:data-record:86</w:t>
      </w:r>
    </w:p>
    <w:p>
      <w:pPr>
        <w:pStyle w:val="FirstParagraph"/>
      </w:pPr>
      <w:r>
        <w:rPr>
          <w:b/>
          <w:bCs/>
          <w:lang w:val="en-US"/>
        </w:rPr>
        <w:t xml:space="preserve">Source references:</w:t>
      </w:r>
    </w:p>
    <w:p>
      <w:pPr>
        <w:pStyle w:val="Compact"/>
        <w:numPr>
          <w:ilvl w:val="0"/>
          <w:numId w:val="2281"/>
        </w:numPr>
      </w:pPr>
      <w:r>
        <w:rPr>
          <w:lang w:val="en-US"/>
        </w:rPr>
        <w:t xml:space="preserve">artifacts/stage3_srs/descriptive_system_overview_audit.csv:data-record:86</w:t>
      </w:r>
    </w:p>
    <w:p>
      <w:pPr>
        <w:pStyle w:val="Compact"/>
        <w:numPr>
          <w:ilvl w:val="0"/>
          <w:numId w:val="2281"/>
        </w:numPr>
      </w:pPr>
      <w:r>
        <w:rPr>
          <w:lang w:val="en-US"/>
        </w:rPr>
        <w:t xml:space="preserve">Section 13.4.1 STBIO1 Register Map (under Section 13.4 STBIO1 Register Map), paragraph 009 (page 133)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AFE_BLOCK registers are accessible by I2C/SPI direct access and AHB interface, while the others are only by AHB.</w:t>
      </w:r>
    </w:p>
    <w:bookmarkEnd w:id="1121"/>
    <w:bookmarkStart w:id="1122" w:name="review-0260"/>
    <w:p>
      <w:pPr>
        <w:pStyle w:val="Heading3"/>
      </w:pPr>
      <w:r>
        <w:rPr>
          <w:lang w:val="en-US"/>
        </w:rPr>
        <w:t xml:space="preserve">REVIEW-0260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82"/>
        </w:numPr>
      </w:pPr>
      <w:r>
        <w:rPr>
          <w:lang w:val="en-US"/>
        </w:rPr>
        <w:t xml:space="preserve">artifacts/stage3_srs/descriptive_system_overview_audit.csv:data-record:87</w:t>
      </w:r>
    </w:p>
    <w:p>
      <w:pPr>
        <w:pStyle w:val="FirstParagraph"/>
      </w:pPr>
      <w:r>
        <w:rPr>
          <w:b/>
          <w:bCs/>
          <w:lang w:val="en-US"/>
        </w:rPr>
        <w:t xml:space="preserve">Source references:</w:t>
      </w:r>
    </w:p>
    <w:p>
      <w:pPr>
        <w:pStyle w:val="Compact"/>
        <w:numPr>
          <w:ilvl w:val="0"/>
          <w:numId w:val="2283"/>
        </w:numPr>
      </w:pPr>
      <w:r>
        <w:rPr>
          <w:lang w:val="en-US"/>
        </w:rPr>
        <w:t xml:space="preserve">artifacts/stage3_srs/descriptive_system_overview_audit.csv:data-record:87</w:t>
      </w:r>
    </w:p>
    <w:p>
      <w:pPr>
        <w:pStyle w:val="Compact"/>
        <w:numPr>
          <w:ilvl w:val="0"/>
          <w:numId w:val="2283"/>
        </w:numPr>
      </w:pPr>
      <w:r>
        <w:rPr>
          <w:lang w:val="en-US"/>
        </w:rPr>
        <w:t xml:space="preserve">Section 13.4.1 STBIO1 Register Map (under Section 13.4 STBIO1 Register Map), paragraph 011 (page 133)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I2C/SPI direct access mode is done by the HOST INTF port (I2C/SPI AHB) and the address of the AFE_BLOCK registers are arranged in 4 pages of 64 registers.</w:t>
      </w:r>
    </w:p>
    <w:bookmarkEnd w:id="1122"/>
    <w:bookmarkStart w:id="1123" w:name="review-0261"/>
    <w:p>
      <w:pPr>
        <w:pStyle w:val="Heading3"/>
      </w:pPr>
      <w:r>
        <w:rPr>
          <w:lang w:val="en-US"/>
        </w:rPr>
        <w:t xml:space="preserve">REVIEW-0261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84"/>
        </w:numPr>
      </w:pPr>
      <w:r>
        <w:rPr>
          <w:lang w:val="en-US"/>
        </w:rPr>
        <w:t xml:space="preserve">artifacts/stage3_srs/descriptive_system_overview_audit.csv:data-record:88</w:t>
      </w:r>
    </w:p>
    <w:p>
      <w:pPr>
        <w:pStyle w:val="FirstParagraph"/>
      </w:pPr>
      <w:r>
        <w:rPr>
          <w:b/>
          <w:bCs/>
          <w:lang w:val="en-US"/>
        </w:rPr>
        <w:t xml:space="preserve">Source references:</w:t>
      </w:r>
    </w:p>
    <w:p>
      <w:pPr>
        <w:pStyle w:val="Compact"/>
        <w:numPr>
          <w:ilvl w:val="0"/>
          <w:numId w:val="2285"/>
        </w:numPr>
      </w:pPr>
      <w:r>
        <w:rPr>
          <w:lang w:val="en-US"/>
        </w:rPr>
        <w:t xml:space="preserve">artifacts/stage3_srs/descriptive_system_overview_audit.csv:data-record:88</w:t>
      </w:r>
    </w:p>
    <w:p>
      <w:pPr>
        <w:pStyle w:val="Compact"/>
        <w:numPr>
          <w:ilvl w:val="0"/>
          <w:numId w:val="2285"/>
        </w:numPr>
      </w:pPr>
      <w:r>
        <w:rPr>
          <w:lang w:val="en-US"/>
        </w:rPr>
        <w:t xml:space="preserve">Section 2 AFE_BLOCK register R/W -&gt; Read/Write the AFE_BLOCK register with the address (under Section 13.4.1 STBIO1 Register Map), paragraph 025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enable AHB Access, it needs using I2C/SPI direct access mode, for: • First turn-on the LDO1V8 and the Fast-Ring Oscillator (set EN_LDO1V8 and EN_CLKF of VIREF_LDO1V8_CLK16M, see address in the Table 34).</w:t>
      </w:r>
    </w:p>
    <w:bookmarkEnd w:id="1123"/>
    <w:bookmarkStart w:id="1124" w:name="review-0262"/>
    <w:p>
      <w:pPr>
        <w:pStyle w:val="Heading3"/>
      </w:pPr>
      <w:r>
        <w:rPr>
          <w:lang w:val="en-US"/>
        </w:rPr>
        <w:t xml:space="preserve">REVIEW-0262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86"/>
        </w:numPr>
      </w:pPr>
      <w:r>
        <w:rPr>
          <w:lang w:val="en-US"/>
        </w:rPr>
        <w:t xml:space="preserve">artifacts/stage3_srs/descriptive_system_overview_audit.csv:data-record:89</w:t>
      </w:r>
    </w:p>
    <w:p>
      <w:pPr>
        <w:pStyle w:val="FirstParagraph"/>
      </w:pPr>
      <w:r>
        <w:rPr>
          <w:b/>
          <w:bCs/>
          <w:lang w:val="en-US"/>
        </w:rPr>
        <w:t xml:space="preserve">Source references:</w:t>
      </w:r>
    </w:p>
    <w:p>
      <w:pPr>
        <w:pStyle w:val="Compact"/>
        <w:numPr>
          <w:ilvl w:val="0"/>
          <w:numId w:val="2287"/>
        </w:numPr>
      </w:pPr>
      <w:r>
        <w:rPr>
          <w:lang w:val="en-US"/>
        </w:rPr>
        <w:t xml:space="preserve">artifacts/stage3_srs/descriptive_system_overview_audit.csv:data-record:89</w:t>
      </w:r>
    </w:p>
    <w:p>
      <w:pPr>
        <w:pStyle w:val="Compact"/>
        <w:numPr>
          <w:ilvl w:val="0"/>
          <w:numId w:val="2287"/>
        </w:numPr>
      </w:pPr>
      <w:r>
        <w:rPr>
          <w:lang w:val="en-US"/>
        </w:rPr>
        <w:t xml:space="preserve">Section 2 AFE_BLOCK register R/W -&gt; Read/Write the AFE_BLOCK register with the address (under Section 13.4.1 STBIO1 Register Map), paragraph 031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ow it's possible to configure the registers that are mapped on AHB_Interface as explained in the following example: • Run an I2C/SPI transaction, with the type of AHB access word/byte, at the address 0x59 (one of I2C/SPI Internal Configuration Registers).</w:t>
      </w:r>
    </w:p>
    <w:bookmarkEnd w:id="1124"/>
    <w:bookmarkStart w:id="1125" w:name="review-0263"/>
    <w:p>
      <w:pPr>
        <w:pStyle w:val="Heading3"/>
      </w:pPr>
      <w:r>
        <w:rPr>
          <w:lang w:val="en-US"/>
        </w:rPr>
        <w:t xml:space="preserve">REVIEW-0263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88"/>
        </w:numPr>
      </w:pPr>
      <w:r>
        <w:rPr>
          <w:lang w:val="en-US"/>
        </w:rPr>
        <w:t xml:space="preserve">artifacts/stage3_srs/descriptive_system_overview_audit.csv:data-record:90</w:t>
      </w:r>
    </w:p>
    <w:p>
      <w:pPr>
        <w:pStyle w:val="FirstParagraph"/>
      </w:pPr>
      <w:r>
        <w:rPr>
          <w:b/>
          <w:bCs/>
          <w:lang w:val="en-US"/>
        </w:rPr>
        <w:t xml:space="preserve">Source references:</w:t>
      </w:r>
    </w:p>
    <w:p>
      <w:pPr>
        <w:pStyle w:val="Compact"/>
        <w:numPr>
          <w:ilvl w:val="0"/>
          <w:numId w:val="2289"/>
        </w:numPr>
      </w:pPr>
      <w:r>
        <w:rPr>
          <w:lang w:val="en-US"/>
        </w:rPr>
        <w:t xml:space="preserve">artifacts/stage3_srs/descriptive_system_overview_audit.csv:data-record:90</w:t>
      </w:r>
    </w:p>
    <w:p>
      <w:pPr>
        <w:pStyle w:val="Compact"/>
        <w:numPr>
          <w:ilvl w:val="0"/>
          <w:numId w:val="2289"/>
        </w:numPr>
      </w:pPr>
      <w:r>
        <w:rPr>
          <w:lang w:val="en-US"/>
        </w:rPr>
        <w:t xml:space="preserve">Section 2 AFE_BLOCK register R/W -&gt; Read/Write the AFE_BLOCK register with the address (under Section 13.4.1 STBIO1 Register Map), paragraph 035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transaction, with the register address that you want to configure, at the address 0x50 (one of I2C/SPI Internal Configuration Registers), starting from the LSB. In other word, if you need to access at register VIREF_LDO1V8_CLK16M at AHB address</w:t>
      </w:r>
    </w:p>
    <w:bookmarkEnd w:id="1125"/>
    <w:bookmarkStart w:id="1126" w:name="review-0264"/>
    <w:p>
      <w:pPr>
        <w:pStyle w:val="Heading3"/>
      </w:pPr>
      <w:r>
        <w:rPr>
          <w:lang w:val="en-US"/>
        </w:rPr>
        <w:t xml:space="preserve">REVIEW-0264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90"/>
        </w:numPr>
      </w:pPr>
      <w:r>
        <w:rPr>
          <w:lang w:val="en-US"/>
        </w:rPr>
        <w:t xml:space="preserve">artifacts/stage3_srs/descriptive_system_overview_audit.csv:data-record:91</w:t>
      </w:r>
    </w:p>
    <w:p>
      <w:pPr>
        <w:pStyle w:val="FirstParagraph"/>
      </w:pPr>
      <w:r>
        <w:rPr>
          <w:b/>
          <w:bCs/>
          <w:lang w:val="en-US"/>
        </w:rPr>
        <w:t xml:space="preserve">Source references:</w:t>
      </w:r>
    </w:p>
    <w:p>
      <w:pPr>
        <w:pStyle w:val="Compact"/>
        <w:numPr>
          <w:ilvl w:val="0"/>
          <w:numId w:val="2291"/>
        </w:numPr>
      </w:pPr>
      <w:r>
        <w:rPr>
          <w:lang w:val="en-US"/>
        </w:rPr>
        <w:t xml:space="preserve">artifacts/stage3_srs/descriptive_system_overview_audit.csv:data-record:91</w:t>
      </w:r>
    </w:p>
    <w:p>
      <w:pPr>
        <w:pStyle w:val="Compact"/>
        <w:numPr>
          <w:ilvl w:val="0"/>
          <w:numId w:val="2291"/>
        </w:numPr>
      </w:pPr>
      <w:r>
        <w:rPr>
          <w:lang w:val="en-US"/>
        </w:rPr>
        <w:t xml:space="preserve">Section 2 AFE_BLOCK register R/W -&gt; Read/Write the AFE_BLOCK register with the address (under Section 13.4.1 STBIO1 Register Map), paragraph 036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other word, if you need to access at register VIREF_LDO1V8_CLK16M at AHB address 0x000C_00CF, you have to perform four I2C/SPI accesses to write: o At address 0x50 0xCF o At address 0x51 0x00 o At address 0x52 0x0C o At address 0x53 → 0x00 • Run an I2C/SPI write, of the new data, at address 0x60 (one of I2C/SPI Internal Configuration Registers).</w:t>
      </w:r>
    </w:p>
    <w:bookmarkEnd w:id="1126"/>
    <w:bookmarkStart w:id="1127" w:name="review-0265"/>
    <w:p>
      <w:pPr>
        <w:pStyle w:val="Heading3"/>
      </w:pPr>
      <w:r>
        <w:rPr>
          <w:lang w:val="en-US"/>
        </w:rPr>
        <w:t xml:space="preserve">REVIEW-0265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92"/>
        </w:numPr>
      </w:pPr>
      <w:r>
        <w:rPr>
          <w:lang w:val="en-US"/>
        </w:rPr>
        <w:t xml:space="preserve">artifacts/stage3_srs/descriptive_system_overview_audit.csv:data-record:92</w:t>
      </w:r>
    </w:p>
    <w:p>
      <w:pPr>
        <w:pStyle w:val="FirstParagraph"/>
      </w:pPr>
      <w:r>
        <w:rPr>
          <w:b/>
          <w:bCs/>
          <w:lang w:val="en-US"/>
        </w:rPr>
        <w:t xml:space="preserve">Source references:</w:t>
      </w:r>
    </w:p>
    <w:p>
      <w:pPr>
        <w:pStyle w:val="Compact"/>
        <w:numPr>
          <w:ilvl w:val="0"/>
          <w:numId w:val="2293"/>
        </w:numPr>
      </w:pPr>
      <w:r>
        <w:rPr>
          <w:lang w:val="en-US"/>
        </w:rPr>
        <w:t xml:space="preserve">artifacts/stage3_srs/descriptive_system_overview_audit.csv:data-record:92</w:t>
      </w:r>
    </w:p>
    <w:p>
      <w:pPr>
        <w:pStyle w:val="Compact"/>
        <w:numPr>
          <w:ilvl w:val="0"/>
          <w:numId w:val="2293"/>
        </w:numPr>
      </w:pPr>
      <w:r>
        <w:rPr>
          <w:lang w:val="en-US"/>
        </w:rPr>
        <w:t xml:space="preserve">Section 2 AFE_BLOCK register R/W -&gt; Read/Write the AFE_BLOCK register with the address (under Section 13.4.1 STBIO1 Register Map), paragraph 046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read transition, with the number of byte that you read, at address 0x68 (one of I2C/SPI Internal Configuration Registers).</w:t>
      </w:r>
    </w:p>
    <w:bookmarkEnd w:id="1127"/>
    <w:bookmarkStart w:id="1128" w:name="review-0266"/>
    <w:p>
      <w:pPr>
        <w:pStyle w:val="Heading3"/>
      </w:pPr>
      <w:r>
        <w:rPr>
          <w:lang w:val="en-US"/>
        </w:rPr>
        <w:t xml:space="preserve">REVIEW-0266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94"/>
        </w:numPr>
      </w:pPr>
      <w:r>
        <w:rPr>
          <w:lang w:val="en-US"/>
        </w:rPr>
        <w:t xml:space="preserve">artifacts/stage3_srs/descriptive_system_overview_audit.csv:data-record:93</w:t>
      </w:r>
    </w:p>
    <w:p>
      <w:pPr>
        <w:pStyle w:val="FirstParagraph"/>
      </w:pPr>
      <w:r>
        <w:rPr>
          <w:b/>
          <w:bCs/>
          <w:lang w:val="en-US"/>
        </w:rPr>
        <w:t xml:space="preserve">Source references:</w:t>
      </w:r>
    </w:p>
    <w:p>
      <w:pPr>
        <w:pStyle w:val="Compact"/>
        <w:numPr>
          <w:ilvl w:val="0"/>
          <w:numId w:val="2295"/>
        </w:numPr>
      </w:pPr>
      <w:r>
        <w:rPr>
          <w:lang w:val="en-US"/>
        </w:rPr>
        <w:t xml:space="preserve">artifacts/stage3_srs/descriptive_system_overview_audit.csv:data-record:93</w:t>
      </w:r>
    </w:p>
    <w:p>
      <w:pPr>
        <w:pStyle w:val="Compact"/>
        <w:numPr>
          <w:ilvl w:val="0"/>
          <w:numId w:val="2295"/>
        </w:numPr>
      </w:pPr>
      <w:r>
        <w:rPr>
          <w:lang w:val="en-US"/>
        </w:rPr>
        <w:t xml:space="preserve">Section 13.4.1 STBIO1 Register Map (under Section 13.4 STBIO1 Register Map), paragraph 003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only registers that are accessible also by an I2C/SPI direct access, are the ones of the AFE BLOCK section.</w:t>
      </w:r>
    </w:p>
    <w:bookmarkEnd w:id="1128"/>
    <w:bookmarkStart w:id="1129" w:name="review-0267"/>
    <w:p>
      <w:pPr>
        <w:pStyle w:val="Heading3"/>
      </w:pPr>
      <w:r>
        <w:rPr>
          <w:lang w:val="en-US"/>
        </w:rPr>
        <w:t xml:space="preserve">REVIEW-0267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96"/>
        </w:numPr>
      </w:pPr>
      <w:r>
        <w:rPr>
          <w:lang w:val="en-US"/>
        </w:rPr>
        <w:t xml:space="preserve">artifacts/stage3_srs/descriptive_system_overview_audit.csv:data-record:94</w:t>
      </w:r>
    </w:p>
    <w:p>
      <w:pPr>
        <w:pStyle w:val="FirstParagraph"/>
      </w:pPr>
      <w:r>
        <w:rPr>
          <w:b/>
          <w:bCs/>
          <w:lang w:val="en-US"/>
        </w:rPr>
        <w:t xml:space="preserve">Source references:</w:t>
      </w:r>
    </w:p>
    <w:p>
      <w:pPr>
        <w:pStyle w:val="Compact"/>
        <w:numPr>
          <w:ilvl w:val="0"/>
          <w:numId w:val="2297"/>
        </w:numPr>
      </w:pPr>
      <w:r>
        <w:rPr>
          <w:lang w:val="en-US"/>
        </w:rPr>
        <w:t xml:space="preserve">artifacts/stage3_srs/descriptive_system_overview_audit.csv:data-record:94</w:t>
      </w:r>
    </w:p>
    <w:p>
      <w:pPr>
        <w:pStyle w:val="Compact"/>
        <w:numPr>
          <w:ilvl w:val="0"/>
          <w:numId w:val="2297"/>
        </w:numPr>
      </w:pPr>
      <w:r>
        <w:rPr>
          <w:lang w:val="en-US"/>
        </w:rPr>
        <w:t xml:space="preserve">Section 13.4.1 STBIO1 Register Map (under Section 13.4 STBIO1 Register Map), paragraph 006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I2C/SPI direct access mode is done by the HOST INTF port (I2C/SPI AHB) and the address of the AFE_BLOCK registers are arranged in 4 pages of 64 registers (Table 24).</w:t>
      </w:r>
    </w:p>
    <w:bookmarkEnd w:id="1129"/>
    <w:bookmarkStart w:id="1130" w:name="review-0268"/>
    <w:p>
      <w:pPr>
        <w:pStyle w:val="Heading3"/>
      </w:pPr>
      <w:r>
        <w:rPr>
          <w:lang w:val="en-US"/>
        </w:rPr>
        <w:t xml:space="preserve">REVIEW-0268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298"/>
        </w:numPr>
      </w:pPr>
      <w:r>
        <w:rPr>
          <w:lang w:val="en-US"/>
        </w:rPr>
        <w:t xml:space="preserve">artifacts/stage3_srs/descriptive_system_overview_audit.csv:data-record:95</w:t>
      </w:r>
    </w:p>
    <w:p>
      <w:pPr>
        <w:pStyle w:val="FirstParagraph"/>
      </w:pPr>
      <w:r>
        <w:rPr>
          <w:b/>
          <w:bCs/>
          <w:lang w:val="en-US"/>
        </w:rPr>
        <w:t xml:space="preserve">Source references:</w:t>
      </w:r>
    </w:p>
    <w:p>
      <w:pPr>
        <w:pStyle w:val="Compact"/>
        <w:numPr>
          <w:ilvl w:val="0"/>
          <w:numId w:val="2299"/>
        </w:numPr>
      </w:pPr>
      <w:r>
        <w:rPr>
          <w:lang w:val="en-US"/>
        </w:rPr>
        <w:t xml:space="preserve">artifacts/stage3_srs/descriptive_system_overview_audit.csv:data-record:95</w:t>
      </w:r>
    </w:p>
    <w:p>
      <w:pPr>
        <w:pStyle w:val="Compact"/>
        <w:numPr>
          <w:ilvl w:val="0"/>
          <w:numId w:val="2299"/>
        </w:numPr>
      </w:pPr>
      <w:r>
        <w:rPr>
          <w:lang w:val="en-US"/>
        </w:rPr>
        <w:t xml:space="preserve">Section 13.4.1 STBIO1 Register Map (under Section 13.4 STBIO1 Register Map), paragraph 005 (page 134)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To reach a very Low-Power consumption, the AHB interface is disabled as default.</w:t>
      </w:r>
    </w:p>
    <w:bookmarkEnd w:id="1130"/>
    <w:bookmarkStart w:id="1131" w:name="review-0269"/>
    <w:p>
      <w:pPr>
        <w:pStyle w:val="Heading3"/>
      </w:pPr>
      <w:r>
        <w:rPr>
          <w:lang w:val="en-US"/>
        </w:rPr>
        <w:t xml:space="preserve">REVIEW-0269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00"/>
        </w:numPr>
      </w:pPr>
      <w:r>
        <w:rPr>
          <w:lang w:val="en-US"/>
        </w:rPr>
        <w:t xml:space="preserve">artifacts/stage3_srs/descriptive_system_overview_audit.csv:data-record:96</w:t>
      </w:r>
    </w:p>
    <w:p>
      <w:pPr>
        <w:pStyle w:val="FirstParagraph"/>
      </w:pPr>
      <w:r>
        <w:rPr>
          <w:b/>
          <w:bCs/>
          <w:lang w:val="en-US"/>
        </w:rPr>
        <w:t xml:space="preserve">Source references:</w:t>
      </w:r>
    </w:p>
    <w:p>
      <w:pPr>
        <w:pStyle w:val="Compact"/>
        <w:numPr>
          <w:ilvl w:val="0"/>
          <w:numId w:val="2301"/>
        </w:numPr>
      </w:pPr>
      <w:r>
        <w:rPr>
          <w:lang w:val="en-US"/>
        </w:rPr>
        <w:t xml:space="preserve">artifacts/stage3_srs/descriptive_system_overview_audit.csv:data-record:96</w:t>
      </w:r>
    </w:p>
    <w:p>
      <w:pPr>
        <w:pStyle w:val="Compact"/>
        <w:numPr>
          <w:ilvl w:val="0"/>
          <w:numId w:val="2301"/>
        </w:numPr>
      </w:pPr>
      <w:r>
        <w:rPr>
          <w:lang w:val="en-US"/>
        </w:rPr>
        <w:t xml:space="preserve">Section 2 AFE_BLOCK register R/W -&gt; Read/Write the AFE_BLOCK register with the address, paragraph 003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transaction with the data that you want to read, at address loaded into the previous step, at the address 0x70 (one of I2C/SPI Internal Configuration Registers).</w:t>
      </w:r>
    </w:p>
    <w:bookmarkEnd w:id="1131"/>
    <w:bookmarkStart w:id="1132" w:name="review-0270"/>
    <w:p>
      <w:pPr>
        <w:pStyle w:val="Heading3"/>
      </w:pPr>
      <w:r>
        <w:rPr>
          <w:lang w:val="en-US"/>
        </w:rPr>
        <w:t xml:space="preserve">REVIEW-0270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02"/>
        </w:numPr>
      </w:pPr>
      <w:r>
        <w:rPr>
          <w:lang w:val="en-US"/>
        </w:rPr>
        <w:t xml:space="preserve">artifacts/stage3_srs/descriptive_system_overview_audit.csv:data-record:97</w:t>
      </w:r>
    </w:p>
    <w:p>
      <w:pPr>
        <w:pStyle w:val="FirstParagraph"/>
      </w:pPr>
      <w:r>
        <w:rPr>
          <w:b/>
          <w:bCs/>
          <w:lang w:val="en-US"/>
        </w:rPr>
        <w:t xml:space="preserve">Source references:</w:t>
      </w:r>
    </w:p>
    <w:p>
      <w:pPr>
        <w:pStyle w:val="Compact"/>
        <w:numPr>
          <w:ilvl w:val="0"/>
          <w:numId w:val="2303"/>
        </w:numPr>
      </w:pPr>
      <w:r>
        <w:rPr>
          <w:lang w:val="en-US"/>
        </w:rPr>
        <w:t xml:space="preserve">artifacts/stage3_srs/descriptive_system_overview_audit.csv:data-record:97</w:t>
      </w:r>
    </w:p>
    <w:p>
      <w:pPr>
        <w:pStyle w:val="Compact"/>
        <w:numPr>
          <w:ilvl w:val="0"/>
          <w:numId w:val="2303"/>
        </w:numPr>
      </w:pPr>
      <w:r>
        <w:rPr>
          <w:lang w:val="en-US"/>
        </w:rPr>
        <w:t xml:space="preserve">Section 2 AFE_BLOCK register R/W -&gt; Read/Write the AFE_BLOCK register with the address, paragraph 003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Run an I2C/SPI transaction with the data that you want to read, at address loaded into the previous step, at the address 0x70 (one of I2C/SPI Internal Configuration Registers).</w:t>
      </w:r>
    </w:p>
    <w:bookmarkEnd w:id="1132"/>
    <w:bookmarkStart w:id="1133" w:name="review-0271"/>
    <w:p>
      <w:pPr>
        <w:pStyle w:val="Heading3"/>
      </w:pPr>
      <w:r>
        <w:rPr>
          <w:lang w:val="en-US"/>
        </w:rPr>
        <w:t xml:space="preserve">REVIEW-0271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04"/>
        </w:numPr>
      </w:pPr>
      <w:r>
        <w:rPr>
          <w:lang w:val="en-US"/>
        </w:rPr>
        <w:t xml:space="preserve">artifacts/stage3_srs/descriptive_system_overview_audit.csv:data-record:98</w:t>
      </w:r>
    </w:p>
    <w:p>
      <w:pPr>
        <w:pStyle w:val="FirstParagraph"/>
      </w:pPr>
      <w:r>
        <w:rPr>
          <w:b/>
          <w:bCs/>
          <w:lang w:val="en-US"/>
        </w:rPr>
        <w:t xml:space="preserve">Source references:</w:t>
      </w:r>
    </w:p>
    <w:p>
      <w:pPr>
        <w:pStyle w:val="Compact"/>
        <w:numPr>
          <w:ilvl w:val="0"/>
          <w:numId w:val="2305"/>
        </w:numPr>
      </w:pPr>
      <w:r>
        <w:rPr>
          <w:lang w:val="en-US"/>
        </w:rPr>
        <w:t xml:space="preserve">artifacts/stage3_srs/descriptive_system_overview_audit.csv:data-record:98</w:t>
      </w:r>
    </w:p>
    <w:p>
      <w:pPr>
        <w:pStyle w:val="Compact"/>
        <w:numPr>
          <w:ilvl w:val="0"/>
          <w:numId w:val="2305"/>
        </w:numPr>
      </w:pPr>
      <w:r>
        <w:rPr>
          <w:lang w:val="en-US"/>
        </w:rPr>
        <w:t xml:space="preserve">Section 2 AFE_BLOCK register R/W -&gt; Read/Write the AFE_BLOCK register with the address, paragraph 006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bookmarkEnd w:id="1133"/>
    <w:bookmarkStart w:id="1134" w:name="review-0272"/>
    <w:p>
      <w:pPr>
        <w:pStyle w:val="Heading3"/>
      </w:pPr>
      <w:r>
        <w:rPr>
          <w:lang w:val="en-US"/>
        </w:rPr>
        <w:t xml:space="preserve">REVIEW-0272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06"/>
        </w:numPr>
      </w:pPr>
      <w:r>
        <w:rPr>
          <w:lang w:val="en-US"/>
        </w:rPr>
        <w:t xml:space="preserve">artifacts/stage3_srs/descriptive_system_overview_audit.csv:data-record:99</w:t>
      </w:r>
    </w:p>
    <w:p>
      <w:pPr>
        <w:pStyle w:val="FirstParagraph"/>
      </w:pPr>
      <w:r>
        <w:rPr>
          <w:b/>
          <w:bCs/>
          <w:lang w:val="en-US"/>
        </w:rPr>
        <w:t xml:space="preserve">Source references:</w:t>
      </w:r>
    </w:p>
    <w:p>
      <w:pPr>
        <w:pStyle w:val="Compact"/>
        <w:numPr>
          <w:ilvl w:val="0"/>
          <w:numId w:val="2307"/>
        </w:numPr>
      </w:pPr>
      <w:r>
        <w:rPr>
          <w:lang w:val="en-US"/>
        </w:rPr>
        <w:t xml:space="preserve">artifacts/stage3_srs/descriptive_system_overview_audit.csv:data-record:99</w:t>
      </w:r>
    </w:p>
    <w:p>
      <w:pPr>
        <w:pStyle w:val="Compact"/>
        <w:numPr>
          <w:ilvl w:val="0"/>
          <w:numId w:val="2307"/>
        </w:numPr>
      </w:pPr>
      <w:r>
        <w:rPr>
          <w:lang w:val="en-US"/>
        </w:rPr>
        <w:t xml:space="preserve">Section 2 AFE_BLOCK register R/W -&gt; Read/Write the AFE_BLOCK register with the address, paragraph 006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bookmarkEnd w:id="1134"/>
    <w:bookmarkStart w:id="1135" w:name="review-0273"/>
    <w:p>
      <w:pPr>
        <w:pStyle w:val="Heading3"/>
      </w:pPr>
      <w:r>
        <w:rPr>
          <w:lang w:val="en-US"/>
        </w:rPr>
        <w:t xml:space="preserve">REVIEW-0273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08"/>
        </w:numPr>
      </w:pPr>
      <w:r>
        <w:rPr>
          <w:lang w:val="en-US"/>
        </w:rPr>
        <w:t xml:space="preserve">artifacts/stage3_srs/descriptive_system_overview_audit.csv:data-record:100</w:t>
      </w:r>
    </w:p>
    <w:p>
      <w:pPr>
        <w:pStyle w:val="FirstParagraph"/>
      </w:pPr>
      <w:r>
        <w:rPr>
          <w:b/>
          <w:bCs/>
          <w:lang w:val="en-US"/>
        </w:rPr>
        <w:t xml:space="preserve">Source references:</w:t>
      </w:r>
    </w:p>
    <w:p>
      <w:pPr>
        <w:pStyle w:val="Compact"/>
        <w:numPr>
          <w:ilvl w:val="0"/>
          <w:numId w:val="2309"/>
        </w:numPr>
      </w:pPr>
      <w:r>
        <w:rPr>
          <w:lang w:val="en-US"/>
        </w:rPr>
        <w:t xml:space="preserve">artifacts/stage3_srs/descriptive_system_overview_audit.csv:data-record:100</w:t>
      </w:r>
    </w:p>
    <w:p>
      <w:pPr>
        <w:pStyle w:val="Compact"/>
        <w:numPr>
          <w:ilvl w:val="0"/>
          <w:numId w:val="2309"/>
        </w:numPr>
      </w:pPr>
      <w:r>
        <w:rPr>
          <w:lang w:val="en-US"/>
        </w:rPr>
        <w:t xml:space="preserve">Section 2 AFE_BLOCK register R/W -&gt; Read/Write the AFE_BLOCK register with the address, paragraph 012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procedure is useful when you are thinking of configuring the STBIO1 by ISPU (with a code previously charged in code memory), leaving to host interface (I2C/SPI) the rule to collect the data from FIFO after AFE sampling and processing phases.</w:t>
      </w:r>
    </w:p>
    <w:bookmarkEnd w:id="1135"/>
    <w:bookmarkStart w:id="1136" w:name="review-0274"/>
    <w:p>
      <w:pPr>
        <w:pStyle w:val="Heading3"/>
      </w:pPr>
      <w:r>
        <w:rPr>
          <w:lang w:val="en-US"/>
        </w:rPr>
        <w:t xml:space="preserve">REVIEW-0274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named block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10"/>
        </w:numPr>
      </w:pPr>
      <w:r>
        <w:rPr>
          <w:lang w:val="en-US"/>
        </w:rPr>
        <w:t xml:space="preserve">artifacts/stage3_srs/descriptive_system_overview_audit.csv:data-record:101</w:t>
      </w:r>
    </w:p>
    <w:p>
      <w:pPr>
        <w:pStyle w:val="FirstParagraph"/>
      </w:pPr>
      <w:r>
        <w:rPr>
          <w:b/>
          <w:bCs/>
          <w:lang w:val="en-US"/>
        </w:rPr>
        <w:t xml:space="preserve">Source references:</w:t>
      </w:r>
    </w:p>
    <w:p>
      <w:pPr>
        <w:pStyle w:val="Compact"/>
        <w:numPr>
          <w:ilvl w:val="0"/>
          <w:numId w:val="2311"/>
        </w:numPr>
      </w:pPr>
      <w:r>
        <w:rPr>
          <w:lang w:val="en-US"/>
        </w:rPr>
        <w:t xml:space="preserve">artifacts/stage3_srs/descriptive_system_overview_audit.csv:data-record:101</w:t>
      </w:r>
    </w:p>
    <w:p>
      <w:pPr>
        <w:pStyle w:val="Compact"/>
        <w:numPr>
          <w:ilvl w:val="0"/>
          <w:numId w:val="2311"/>
        </w:numPr>
      </w:pPr>
      <w:r>
        <w:rPr>
          <w:lang w:val="en-US"/>
        </w:rPr>
        <w:t xml:space="preserve">Section 2 AFE_BLOCK register R/W -&gt; Read/Write the AFE_BLOCK register with the address, paragraph 012 (page 135)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named block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procedure is useful when you are thinking of configuring the STBIO1 by ISPU (with a code previously charged in code memory), leaving to host interface (I2C/SPI) the rule to collect the data from FIFO after AFE sampling and processing phases.</w:t>
      </w:r>
    </w:p>
    <w:bookmarkEnd w:id="1136"/>
    <w:bookmarkStart w:id="1137" w:name="review-0275"/>
    <w:p>
      <w:pPr>
        <w:pStyle w:val="Heading3"/>
      </w:pPr>
      <w:r>
        <w:rPr>
          <w:lang w:val="en-US"/>
        </w:rPr>
        <w:t xml:space="preserve">REVIEW-0275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12"/>
        </w:numPr>
      </w:pPr>
      <w:r>
        <w:rPr>
          <w:lang w:val="en-US"/>
        </w:rPr>
        <w:t xml:space="preserve">artifacts/stage3_srs/descriptive_system_overview_audit.csv:data-record:102</w:t>
      </w:r>
    </w:p>
    <w:p>
      <w:pPr>
        <w:pStyle w:val="FirstParagraph"/>
      </w:pPr>
      <w:r>
        <w:rPr>
          <w:b/>
          <w:bCs/>
          <w:lang w:val="en-US"/>
        </w:rPr>
        <w:t xml:space="preserve">Source references:</w:t>
      </w:r>
    </w:p>
    <w:p>
      <w:pPr>
        <w:pStyle w:val="Compact"/>
        <w:numPr>
          <w:ilvl w:val="0"/>
          <w:numId w:val="2313"/>
        </w:numPr>
      </w:pPr>
      <w:r>
        <w:rPr>
          <w:lang w:val="en-US"/>
        </w:rPr>
        <w:t xml:space="preserve">artifacts/stage3_srs/descriptive_system_overview_audit.csv:data-record:102</w:t>
      </w:r>
    </w:p>
    <w:p>
      <w:pPr>
        <w:pStyle w:val="Compact"/>
        <w:numPr>
          <w:ilvl w:val="0"/>
          <w:numId w:val="2313"/>
        </w:numPr>
      </w:pPr>
      <w:r>
        <w:rPr>
          <w:lang w:val="en-US"/>
        </w:rPr>
        <w:t xml:space="preserve">Section 15.2 Configuration Phase (under Section 15 Measurement Cycle Examples), paragraph 005 (page 147)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start and the end of a Measurement Cycle is selected by the writing of the dedicated register as described in following examples.</w:t>
      </w:r>
    </w:p>
    <w:bookmarkEnd w:id="1137"/>
    <w:bookmarkStart w:id="1138" w:name="review-0276"/>
    <w:p>
      <w:pPr>
        <w:pStyle w:val="Heading3"/>
      </w:pPr>
      <w:r>
        <w:rPr>
          <w:lang w:val="en-US"/>
        </w:rPr>
        <w:t xml:space="preserve">REVIEW-0276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14"/>
        </w:numPr>
      </w:pPr>
      <w:r>
        <w:rPr>
          <w:lang w:val="en-US"/>
        </w:rPr>
        <w:t xml:space="preserve">artifacts/stage3_srs/descriptive_system_overview_audit.csv:data-record:103</w:t>
      </w:r>
    </w:p>
    <w:p>
      <w:pPr>
        <w:pStyle w:val="FirstParagraph"/>
      </w:pPr>
      <w:r>
        <w:rPr>
          <w:b/>
          <w:bCs/>
          <w:lang w:val="en-US"/>
        </w:rPr>
        <w:t xml:space="preserve">Source references:</w:t>
      </w:r>
    </w:p>
    <w:p>
      <w:pPr>
        <w:pStyle w:val="Compact"/>
        <w:numPr>
          <w:ilvl w:val="0"/>
          <w:numId w:val="2315"/>
        </w:numPr>
      </w:pPr>
      <w:r>
        <w:rPr>
          <w:lang w:val="en-US"/>
        </w:rPr>
        <w:t xml:space="preserve">artifacts/stage3_srs/descriptive_system_overview_audit.csv:data-record:103</w:t>
      </w:r>
    </w:p>
    <w:p>
      <w:pPr>
        <w:pStyle w:val="Compact"/>
        <w:numPr>
          <w:ilvl w:val="0"/>
          <w:numId w:val="2315"/>
        </w:numPr>
      </w:pPr>
      <w:r>
        <w:rPr>
          <w:lang w:val="en-US"/>
        </w:rPr>
        <w:t xml:space="preserve">Section 15.2 Configuration Phase (under Section 15 Measurement Cycle Examples), paragraph 005 (page 147)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start and the end of a Measurement Cycle is selected by the writing of the dedicated register as described in following examples.</w:t>
      </w:r>
    </w:p>
    <w:bookmarkEnd w:id="1138"/>
    <w:bookmarkStart w:id="1139" w:name="review-0277"/>
    <w:p>
      <w:pPr>
        <w:pStyle w:val="Heading3"/>
      </w:pPr>
      <w:r>
        <w:rPr>
          <w:lang w:val="en-US"/>
        </w:rPr>
        <w:t xml:space="preserve">REVIEW-0277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16"/>
        </w:numPr>
      </w:pPr>
      <w:r>
        <w:rPr>
          <w:lang w:val="en-US"/>
        </w:rPr>
        <w:t xml:space="preserve">artifacts/stage3_srs/descriptive_system_overview_audit.csv:data-record:104</w:t>
      </w:r>
    </w:p>
    <w:p>
      <w:pPr>
        <w:pStyle w:val="FirstParagraph"/>
      </w:pPr>
      <w:r>
        <w:rPr>
          <w:b/>
          <w:bCs/>
          <w:lang w:val="en-US"/>
        </w:rPr>
        <w:t xml:space="preserve">Source references:</w:t>
      </w:r>
    </w:p>
    <w:p>
      <w:pPr>
        <w:pStyle w:val="Compact"/>
        <w:numPr>
          <w:ilvl w:val="0"/>
          <w:numId w:val="2317"/>
        </w:numPr>
      </w:pPr>
      <w:r>
        <w:rPr>
          <w:lang w:val="en-US"/>
        </w:rPr>
        <w:t xml:space="preserve">artifacts/stage3_srs/descriptive_system_overview_audit.csv:data-record:104</w:t>
      </w:r>
    </w:p>
    <w:p>
      <w:pPr>
        <w:pStyle w:val="Compact"/>
        <w:numPr>
          <w:ilvl w:val="0"/>
          <w:numId w:val="2317"/>
        </w:numPr>
      </w:pPr>
      <w:r>
        <w:rPr>
          <w:lang w:val="en-US"/>
        </w:rPr>
        <w:t xml:space="preserve">Section 15.3.1 ECG Only (under Section 15.3 Measurement Cycle), paragraph 004 (page 148)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w:t>
      </w:r>
    </w:p>
    <w:bookmarkEnd w:id="1139"/>
    <w:bookmarkStart w:id="1140" w:name="review-0278"/>
    <w:p>
      <w:pPr>
        <w:pStyle w:val="Heading3"/>
      </w:pPr>
      <w:r>
        <w:rPr>
          <w:lang w:val="en-US"/>
        </w:rPr>
        <w:t xml:space="preserve">REVIEW-0278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18"/>
        </w:numPr>
      </w:pPr>
      <w:r>
        <w:rPr>
          <w:lang w:val="en-US"/>
        </w:rPr>
        <w:t xml:space="preserve">artifacts/stage3_srs/descriptive_system_overview_audit.csv:data-record:105</w:t>
      </w:r>
    </w:p>
    <w:p>
      <w:pPr>
        <w:pStyle w:val="FirstParagraph"/>
      </w:pPr>
      <w:r>
        <w:rPr>
          <w:b/>
          <w:bCs/>
          <w:lang w:val="en-US"/>
        </w:rPr>
        <w:t xml:space="preserve">Source references:</w:t>
      </w:r>
    </w:p>
    <w:p>
      <w:pPr>
        <w:pStyle w:val="Compact"/>
        <w:numPr>
          <w:ilvl w:val="0"/>
          <w:numId w:val="2319"/>
        </w:numPr>
      </w:pPr>
      <w:r>
        <w:rPr>
          <w:lang w:val="en-US"/>
        </w:rPr>
        <w:t xml:space="preserve">artifacts/stage3_srs/descriptive_system_overview_audit.csv:data-record:105</w:t>
      </w:r>
    </w:p>
    <w:p>
      <w:pPr>
        <w:pStyle w:val="Compact"/>
        <w:numPr>
          <w:ilvl w:val="0"/>
          <w:numId w:val="2319"/>
        </w:numPr>
      </w:pPr>
      <w:r>
        <w:rPr>
          <w:lang w:val="en-US"/>
        </w:rPr>
        <w:t xml:space="preserve">Section 15.3.1 ECG Only (under Section 15.3 Measurement Cycle), paragraph 004 (page 148)</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w:t>
      </w:r>
    </w:p>
    <w:bookmarkEnd w:id="1140"/>
    <w:bookmarkStart w:id="1141" w:name="review-0279"/>
    <w:p>
      <w:pPr>
        <w:pStyle w:val="Heading3"/>
      </w:pPr>
      <w:r>
        <w:rPr>
          <w:lang w:val="en-US"/>
        </w:rPr>
        <w:t xml:space="preserve">REVIEW-0279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20"/>
        </w:numPr>
      </w:pPr>
      <w:r>
        <w:rPr>
          <w:lang w:val="en-US"/>
        </w:rPr>
        <w:t xml:space="preserve">artifacts/stage3_srs/descriptive_system_overview_audit.csv:data-record:106</w:t>
      </w:r>
    </w:p>
    <w:p>
      <w:pPr>
        <w:pStyle w:val="FirstParagraph"/>
      </w:pPr>
      <w:r>
        <w:rPr>
          <w:b/>
          <w:bCs/>
          <w:lang w:val="en-US"/>
        </w:rPr>
        <w:t xml:space="preserve">Source references:</w:t>
      </w:r>
    </w:p>
    <w:p>
      <w:pPr>
        <w:pStyle w:val="Compact"/>
        <w:numPr>
          <w:ilvl w:val="0"/>
          <w:numId w:val="2321"/>
        </w:numPr>
      </w:pPr>
      <w:r>
        <w:rPr>
          <w:lang w:val="en-US"/>
        </w:rPr>
        <w:t xml:space="preserve">artifacts/stage3_srs/descriptive_system_overview_audit.csv:data-record:106</w:t>
      </w:r>
    </w:p>
    <w:p>
      <w:pPr>
        <w:pStyle w:val="Compact"/>
        <w:numPr>
          <w:ilvl w:val="0"/>
          <w:numId w:val="2321"/>
        </w:numPr>
      </w:pPr>
      <w:r>
        <w:rPr>
          <w:lang w:val="en-US"/>
        </w:rPr>
        <w:t xml:space="preserve">Section 15.3.2 ECG and BIA (under Section 15.3 Measurement Cycle), paragraph 007 (page 150)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 and four averaged BIA data which are BIA_AC_P, BIA_DC_P, BIA_AC_Q and BIA_DC_Q.</w:t>
      </w:r>
    </w:p>
    <w:bookmarkEnd w:id="1141"/>
    <w:bookmarkStart w:id="1142" w:name="review-0280"/>
    <w:p>
      <w:pPr>
        <w:pStyle w:val="Heading3"/>
      </w:pPr>
      <w:r>
        <w:rPr>
          <w:lang w:val="en-US"/>
        </w:rPr>
        <w:t xml:space="preserve">REVIEW-0280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22"/>
        </w:numPr>
      </w:pPr>
      <w:r>
        <w:rPr>
          <w:lang w:val="en-US"/>
        </w:rPr>
        <w:t xml:space="preserve">artifacts/stage3_srs/descriptive_system_overview_audit.csv:data-record:107</w:t>
      </w:r>
    </w:p>
    <w:p>
      <w:pPr>
        <w:pStyle w:val="FirstParagraph"/>
      </w:pPr>
      <w:r>
        <w:rPr>
          <w:b/>
          <w:bCs/>
          <w:lang w:val="en-US"/>
        </w:rPr>
        <w:t xml:space="preserve">Source references:</w:t>
      </w:r>
    </w:p>
    <w:p>
      <w:pPr>
        <w:pStyle w:val="Compact"/>
        <w:numPr>
          <w:ilvl w:val="0"/>
          <w:numId w:val="2323"/>
        </w:numPr>
      </w:pPr>
      <w:r>
        <w:rPr>
          <w:lang w:val="en-US"/>
        </w:rPr>
        <w:t xml:space="preserve">artifacts/stage3_srs/descriptive_system_overview_audit.csv:data-record:107</w:t>
      </w:r>
    </w:p>
    <w:p>
      <w:pPr>
        <w:pStyle w:val="Compact"/>
        <w:numPr>
          <w:ilvl w:val="0"/>
          <w:numId w:val="2323"/>
        </w:numPr>
      </w:pPr>
      <w:r>
        <w:rPr>
          <w:lang w:val="en-US"/>
        </w:rPr>
        <w:t xml:space="preserve">Section 15.3.2 ECG and BIA (under Section 15.3 Measurement Cycle), paragraph 007 (page 150)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two averaged ECG data, which are ECG AC and ECG DC, respectively and four averaged BIA data which are BIA_AC_P, BIA_DC_P, BIA_AC_Q and BIA_DC_Q.</w:t>
      </w:r>
    </w:p>
    <w:bookmarkEnd w:id="1142"/>
    <w:bookmarkStart w:id="1143" w:name="review-0281"/>
    <w:p>
      <w:pPr>
        <w:pStyle w:val="Heading3"/>
      </w:pPr>
      <w:r>
        <w:rPr>
          <w:lang w:val="en-US"/>
        </w:rPr>
        <w:t xml:space="preserve">REVIEW-0281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24"/>
        </w:numPr>
      </w:pPr>
      <w:r>
        <w:rPr>
          <w:lang w:val="en-US"/>
        </w:rPr>
        <w:t xml:space="preserve">artifacts/stage3_srs/descriptive_system_overview_audit.csv:data-record:108</w:t>
      </w:r>
    </w:p>
    <w:p>
      <w:pPr>
        <w:pStyle w:val="FirstParagraph"/>
      </w:pPr>
      <w:r>
        <w:rPr>
          <w:b/>
          <w:bCs/>
          <w:lang w:val="en-US"/>
        </w:rPr>
        <w:t xml:space="preserve">Source references:</w:t>
      </w:r>
    </w:p>
    <w:p>
      <w:pPr>
        <w:pStyle w:val="Compact"/>
        <w:numPr>
          <w:ilvl w:val="0"/>
          <w:numId w:val="2325"/>
        </w:numPr>
      </w:pPr>
      <w:r>
        <w:rPr>
          <w:lang w:val="en-US"/>
        </w:rPr>
        <w:t xml:space="preserve">artifacts/stage3_srs/descriptive_system_overview_audit.csv:data-record:108</w:t>
      </w:r>
    </w:p>
    <w:p>
      <w:pPr>
        <w:pStyle w:val="Compact"/>
        <w:numPr>
          <w:ilvl w:val="0"/>
          <w:numId w:val="2325"/>
        </w:numPr>
      </w:pPr>
      <w:r>
        <w:rPr>
          <w:lang w:val="en-US"/>
        </w:rPr>
        <w:t xml:space="preserve">Section 15.3.3 PPG Only (under Section 15.3 Measurement Cycle), paragraph 006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a number of PPG DATA according to user configuration.</w:t>
      </w:r>
    </w:p>
    <w:bookmarkEnd w:id="1143"/>
    <w:bookmarkStart w:id="1144" w:name="review-0282"/>
    <w:p>
      <w:pPr>
        <w:pStyle w:val="Heading3"/>
      </w:pPr>
      <w:r>
        <w:rPr>
          <w:lang w:val="en-US"/>
        </w:rPr>
        <w:t xml:space="preserve">REVIEW-0282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26"/>
        </w:numPr>
      </w:pPr>
      <w:r>
        <w:rPr>
          <w:lang w:val="en-US"/>
        </w:rPr>
        <w:t xml:space="preserve">artifacts/stage3_srs/descriptive_system_overview_audit.csv:data-record:109</w:t>
      </w:r>
    </w:p>
    <w:p>
      <w:pPr>
        <w:pStyle w:val="FirstParagraph"/>
      </w:pPr>
      <w:r>
        <w:rPr>
          <w:b/>
          <w:bCs/>
          <w:lang w:val="en-US"/>
        </w:rPr>
        <w:t xml:space="preserve">Source references:</w:t>
      </w:r>
    </w:p>
    <w:p>
      <w:pPr>
        <w:pStyle w:val="Compact"/>
        <w:numPr>
          <w:ilvl w:val="0"/>
          <w:numId w:val="2327"/>
        </w:numPr>
      </w:pPr>
      <w:r>
        <w:rPr>
          <w:lang w:val="en-US"/>
        </w:rPr>
        <w:t xml:space="preserve">artifacts/stage3_srs/descriptive_system_overview_audit.csv:data-record:109</w:t>
      </w:r>
    </w:p>
    <w:p>
      <w:pPr>
        <w:pStyle w:val="Compact"/>
        <w:numPr>
          <w:ilvl w:val="0"/>
          <w:numId w:val="2327"/>
        </w:numPr>
      </w:pPr>
      <w:r>
        <w:rPr>
          <w:lang w:val="en-US"/>
        </w:rPr>
        <w:t xml:space="preserve">Section 15.3.3 PPG Only (under Section 15.3 Measurement Cycle), paragraph 006 (page 152)</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configuration generates each time slot, a number of PPG DATA according to user configuration.</w:t>
      </w:r>
    </w:p>
    <w:bookmarkEnd w:id="1144"/>
    <w:bookmarkStart w:id="1145" w:name="review-0283"/>
    <w:p>
      <w:pPr>
        <w:pStyle w:val="Heading3"/>
      </w:pPr>
      <w:r>
        <w:rPr>
          <w:lang w:val="en-US"/>
        </w:rPr>
        <w:t xml:space="preserve">REVIEW-0283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28"/>
        </w:numPr>
      </w:pPr>
      <w:r>
        <w:rPr>
          <w:lang w:val="en-US"/>
        </w:rPr>
        <w:t xml:space="preserve">artifacts/stage3_srs/descriptive_system_overview_audit.csv:data-record:110</w:t>
      </w:r>
    </w:p>
    <w:p>
      <w:pPr>
        <w:pStyle w:val="FirstParagraph"/>
      </w:pPr>
      <w:r>
        <w:rPr>
          <w:b/>
          <w:bCs/>
          <w:lang w:val="en-US"/>
        </w:rPr>
        <w:t xml:space="preserve">Source references:</w:t>
      </w:r>
    </w:p>
    <w:p>
      <w:pPr>
        <w:pStyle w:val="Compact"/>
        <w:numPr>
          <w:ilvl w:val="0"/>
          <w:numId w:val="2329"/>
        </w:numPr>
      </w:pPr>
      <w:r>
        <w:rPr>
          <w:lang w:val="en-US"/>
        </w:rPr>
        <w:t xml:space="preserve">artifacts/stage3_srs/descriptive_system_overview_audit.csv:data-record:110</w:t>
      </w:r>
    </w:p>
    <w:p>
      <w:pPr>
        <w:pStyle w:val="Compact"/>
        <w:numPr>
          <w:ilvl w:val="0"/>
          <w:numId w:val="2329"/>
        </w:numPr>
      </w:pPr>
      <w:r>
        <w:rPr>
          <w:lang w:val="en-US"/>
        </w:rPr>
        <w:t xml:space="preserve">Section 17.2.2 MBIST Controller (under Section 17.2 Memory BIST Architecture), paragraph 047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user BIST control is done through the controller.</w:t>
      </w:r>
    </w:p>
    <w:bookmarkEnd w:id="1145"/>
    <w:bookmarkStart w:id="1146" w:name="review-0284"/>
    <w:p>
      <w:pPr>
        <w:pStyle w:val="Heading3"/>
      </w:pPr>
      <w:r>
        <w:rPr>
          <w:lang w:val="en-US"/>
        </w:rPr>
        <w:t xml:space="preserve">REVIEW-0284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30"/>
        </w:numPr>
      </w:pPr>
      <w:r>
        <w:rPr>
          <w:lang w:val="en-US"/>
        </w:rPr>
        <w:t xml:space="preserve">artifacts/stage3_srs/descriptive_system_overview_audit.csv:data-record:111</w:t>
      </w:r>
    </w:p>
    <w:p>
      <w:pPr>
        <w:pStyle w:val="FirstParagraph"/>
      </w:pPr>
      <w:r>
        <w:rPr>
          <w:b/>
          <w:bCs/>
          <w:lang w:val="en-US"/>
        </w:rPr>
        <w:t xml:space="preserve">Source references:</w:t>
      </w:r>
    </w:p>
    <w:p>
      <w:pPr>
        <w:pStyle w:val="Compact"/>
        <w:numPr>
          <w:ilvl w:val="0"/>
          <w:numId w:val="2331"/>
        </w:numPr>
      </w:pPr>
      <w:r>
        <w:rPr>
          <w:lang w:val="en-US"/>
        </w:rPr>
        <w:t xml:space="preserve">artifacts/stage3_srs/descriptive_system_overview_audit.csv:data-record:111</w:t>
      </w:r>
    </w:p>
    <w:p>
      <w:pPr>
        <w:pStyle w:val="Compact"/>
        <w:numPr>
          <w:ilvl w:val="0"/>
          <w:numId w:val="2331"/>
        </w:numPr>
      </w:pPr>
      <w:r>
        <w:rPr>
          <w:lang w:val="en-US"/>
        </w:rPr>
        <w:t xml:space="preserve">Section 17.2.2 MBIST Controller (under Section 17.2 Memory BIST Architecture), paragraph 047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All user BIST control is done through the controller.</w:t>
      </w:r>
    </w:p>
    <w:bookmarkEnd w:id="1146"/>
    <w:bookmarkStart w:id="1147" w:name="review-0285"/>
    <w:p>
      <w:pPr>
        <w:pStyle w:val="Heading3"/>
      </w:pPr>
      <w:r>
        <w:rPr>
          <w:lang w:val="en-US"/>
        </w:rPr>
        <w:t xml:space="preserve">REVIEW-0285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32"/>
        </w:numPr>
      </w:pPr>
      <w:r>
        <w:rPr>
          <w:lang w:val="en-US"/>
        </w:rPr>
        <w:t xml:space="preserve">artifacts/stage3_srs/descriptive_system_overview_audit.csv:data-record:112</w:t>
      </w:r>
    </w:p>
    <w:p>
      <w:pPr>
        <w:pStyle w:val="FirstParagraph"/>
      </w:pPr>
      <w:r>
        <w:rPr>
          <w:b/>
          <w:bCs/>
          <w:lang w:val="en-US"/>
        </w:rPr>
        <w:t xml:space="preserve">Source references:</w:t>
      </w:r>
    </w:p>
    <w:p>
      <w:pPr>
        <w:pStyle w:val="Compact"/>
        <w:numPr>
          <w:ilvl w:val="0"/>
          <w:numId w:val="2333"/>
        </w:numPr>
      </w:pPr>
      <w:r>
        <w:rPr>
          <w:lang w:val="en-US"/>
        </w:rPr>
        <w:t xml:space="preserve">artifacts/stage3_srs/descriptive_system_overview_audit.csv:data-record:112</w:t>
      </w:r>
    </w:p>
    <w:p>
      <w:pPr>
        <w:pStyle w:val="Compact"/>
        <w:numPr>
          <w:ilvl w:val="0"/>
          <w:numId w:val="2333"/>
        </w:numPr>
      </w:pPr>
      <w:r>
        <w:rPr>
          <w:lang w:val="en-US"/>
        </w:rPr>
        <w:t xml:space="preserve">Section 17.2.2 MBIST Controller (under Section 17.2 Memory BIST Architecture), paragraph 048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through the controller. The controller controls various testing and reporting activities of the memory test. It allows various mode selections and programs the pre-stored synthesized</w:t>
      </w:r>
    </w:p>
    <w:bookmarkEnd w:id="1147"/>
    <w:bookmarkStart w:id="1148" w:name="review-0286"/>
    <w:p>
      <w:pPr>
        <w:pStyle w:val="Heading3"/>
      </w:pPr>
      <w:r>
        <w:rPr>
          <w:lang w:val="en-US"/>
        </w:rPr>
        <w:t xml:space="preserve">REVIEW-0286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34"/>
        </w:numPr>
      </w:pPr>
      <w:r>
        <w:rPr>
          <w:lang w:val="en-US"/>
        </w:rPr>
        <w:t xml:space="preserve">artifacts/stage3_srs/descriptive_system_overview_audit.csv:data-record:113</w:t>
      </w:r>
    </w:p>
    <w:p>
      <w:pPr>
        <w:pStyle w:val="FirstParagraph"/>
      </w:pPr>
      <w:r>
        <w:rPr>
          <w:b/>
          <w:bCs/>
          <w:lang w:val="en-US"/>
        </w:rPr>
        <w:t xml:space="preserve">Source references:</w:t>
      </w:r>
    </w:p>
    <w:p>
      <w:pPr>
        <w:pStyle w:val="Compact"/>
        <w:numPr>
          <w:ilvl w:val="0"/>
          <w:numId w:val="2335"/>
        </w:numPr>
      </w:pPr>
      <w:r>
        <w:rPr>
          <w:lang w:val="en-US"/>
        </w:rPr>
        <w:t xml:space="preserve">artifacts/stage3_srs/descriptive_system_overview_audit.csv:data-record:113</w:t>
      </w:r>
    </w:p>
    <w:p>
      <w:pPr>
        <w:pStyle w:val="Compact"/>
        <w:numPr>
          <w:ilvl w:val="0"/>
          <w:numId w:val="2335"/>
        </w:numPr>
      </w:pPr>
      <w:r>
        <w:rPr>
          <w:lang w:val="en-US"/>
        </w:rPr>
        <w:t xml:space="preserve">Section 17.2.2 MBIST Controller (under Section 17.2 Memory BIST Architecture), paragraph 049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allows various mode selections and programs the pre-stored synthesized algorithms instructions into collars attached to it.</w:t>
      </w:r>
    </w:p>
    <w:bookmarkEnd w:id="1148"/>
    <w:bookmarkStart w:id="1149" w:name="review-0287"/>
    <w:p>
      <w:pPr>
        <w:pStyle w:val="Heading3"/>
      </w:pPr>
      <w:r>
        <w:rPr>
          <w:lang w:val="en-US"/>
        </w:rPr>
        <w:t xml:space="preserve">REVIEW-0287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audit_candidate_only</w:t>
      </w:r>
    </w:p>
    <w:p>
      <w:pPr>
        <w:pStyle w:val="BodyText"/>
      </w:pPr>
      <w:r>
        <w:rPr>
          <w:b/>
          <w:bCs/>
          <w:lang w:val="en-US"/>
        </w:rPr>
        <w:t xml:space="preserve">Explanation:</w:t>
      </w:r>
      <w:r>
        <w:rPr>
          <w:lang w:val="en-US"/>
        </w:rPr>
        <w:t xml:space="preserve"> </w:t>
      </w:r>
      <w:r>
        <w:rPr>
          <w:lang w:val="en-US"/>
        </w:rPr>
        <w:t xml:space="preserve">candidate retained; not rendered in this overview</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36"/>
        </w:numPr>
      </w:pPr>
      <w:r>
        <w:rPr>
          <w:lang w:val="en-US"/>
        </w:rPr>
        <w:t xml:space="preserve">artifacts/stage3_srs/descriptive_system_overview_audit.csv:data-record:114</w:t>
      </w:r>
    </w:p>
    <w:p>
      <w:pPr>
        <w:pStyle w:val="FirstParagraph"/>
      </w:pPr>
      <w:r>
        <w:rPr>
          <w:b/>
          <w:bCs/>
          <w:lang w:val="en-US"/>
        </w:rPr>
        <w:t xml:space="preserve">Source references:</w:t>
      </w:r>
    </w:p>
    <w:p>
      <w:pPr>
        <w:pStyle w:val="Compact"/>
        <w:numPr>
          <w:ilvl w:val="0"/>
          <w:numId w:val="2337"/>
        </w:numPr>
      </w:pPr>
      <w:r>
        <w:rPr>
          <w:lang w:val="en-US"/>
        </w:rPr>
        <w:t xml:space="preserve">artifacts/stage3_srs/descriptive_system_overview_audit.csv:data-record:114</w:t>
      </w:r>
    </w:p>
    <w:p>
      <w:pPr>
        <w:pStyle w:val="Compact"/>
        <w:numPr>
          <w:ilvl w:val="0"/>
          <w:numId w:val="2337"/>
        </w:numPr>
      </w:pPr>
      <w:r>
        <w:rPr>
          <w:lang w:val="en-US"/>
        </w:rPr>
        <w:t xml:space="preserve">Section 17.2.2 MBIST Controller (under Section 17.2 Memory BIST Architecture), paragraph 049 (page 157)</w:t>
      </w:r>
    </w:p>
    <w:p>
      <w:pPr>
        <w:pStyle w:val="FirstParagraph"/>
      </w:pPr>
      <w:r>
        <w:rPr>
          <w:b/>
          <w:bCs/>
          <w:lang w:val="en-US"/>
        </w:rPr>
        <w:t xml:space="preserve">Audit decision:</w:t>
      </w:r>
      <w:r>
        <w:rPr>
          <w:lang w:val="en-US"/>
        </w:rPr>
        <w:t xml:space="preserve"> </w:t>
      </w:r>
      <w:r>
        <w:rPr>
          <w:lang w:val="en-US"/>
        </w:rPr>
        <w:t xml:space="preserve">candidate_only</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candidate retained; not rendered in this overview This is a projection result, not proof of missing source information. Exact finding: audit_candidate_only</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allows various mode selections and programs the pre-stored synthesized algorithms instructions into collars attached to it.</w:t>
      </w:r>
    </w:p>
    <w:bookmarkEnd w:id="1149"/>
    <w:bookmarkStart w:id="1150" w:name="review-0288"/>
    <w:p>
      <w:pPr>
        <w:pStyle w:val="Heading3"/>
      </w:pPr>
      <w:r>
        <w:rPr>
          <w:lang w:val="en-US"/>
        </w:rPr>
        <w:t xml:space="preserve">REVIEW-0288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38"/>
        </w:numPr>
      </w:pPr>
      <w:r>
        <w:rPr>
          <w:lang w:val="en-US"/>
        </w:rPr>
        <w:t xml:space="preserve">artifacts/stage3_srs/descriptive_system_overview_audit.csv:data-record:115</w:t>
      </w:r>
    </w:p>
    <w:p>
      <w:pPr>
        <w:pStyle w:val="FirstParagraph"/>
      </w:pPr>
      <w:r>
        <w:rPr>
          <w:b/>
          <w:bCs/>
          <w:lang w:val="en-US"/>
        </w:rPr>
        <w:t xml:space="preserve">Source references:</w:t>
      </w:r>
    </w:p>
    <w:p>
      <w:pPr>
        <w:pStyle w:val="Compact"/>
        <w:numPr>
          <w:ilvl w:val="0"/>
          <w:numId w:val="2339"/>
        </w:numPr>
      </w:pPr>
      <w:r>
        <w:rPr>
          <w:lang w:val="en-US"/>
        </w:rPr>
        <w:t xml:space="preserve">artifacts/stage3_srs/descriptive_system_overview_audit.csv:data-record:115</w:t>
      </w:r>
    </w:p>
    <w:p>
      <w:pPr>
        <w:pStyle w:val="Compact"/>
        <w:numPr>
          <w:ilvl w:val="0"/>
          <w:numId w:val="2339"/>
        </w:numPr>
      </w:pPr>
      <w:r>
        <w:rPr>
          <w:lang w:val="en-US"/>
        </w:rPr>
        <w:t xml:space="preserve">Section 17.2.2 MBIST Controller (under Section 17.2 Memory BIST Architecture), paragraph 059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includes a TAP controller, a 7-bit instruction register, three test data registers, and the bypass register.</w:t>
      </w:r>
    </w:p>
    <w:bookmarkEnd w:id="1150"/>
    <w:bookmarkStart w:id="1151" w:name="review-0289"/>
    <w:p>
      <w:pPr>
        <w:pStyle w:val="Heading3"/>
      </w:pPr>
      <w:r>
        <w:rPr>
          <w:lang w:val="en-US"/>
        </w:rPr>
        <w:t xml:space="preserve">REVIEW-0289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40"/>
        </w:numPr>
      </w:pPr>
      <w:r>
        <w:rPr>
          <w:lang w:val="en-US"/>
        </w:rPr>
        <w:t xml:space="preserve">artifacts/stage3_srs/descriptive_system_overview_audit.csv:data-record:116</w:t>
      </w:r>
    </w:p>
    <w:p>
      <w:pPr>
        <w:pStyle w:val="FirstParagraph"/>
      </w:pPr>
      <w:r>
        <w:rPr>
          <w:b/>
          <w:bCs/>
          <w:lang w:val="en-US"/>
        </w:rPr>
        <w:t xml:space="preserve">Source references:</w:t>
      </w:r>
    </w:p>
    <w:p>
      <w:pPr>
        <w:pStyle w:val="Compact"/>
        <w:numPr>
          <w:ilvl w:val="0"/>
          <w:numId w:val="2341"/>
        </w:numPr>
      </w:pPr>
      <w:r>
        <w:rPr>
          <w:lang w:val="en-US"/>
        </w:rPr>
        <w:t xml:space="preserve">artifacts/stage3_srs/descriptive_system_overview_audit.csv:data-record:116</w:t>
      </w:r>
    </w:p>
    <w:p>
      <w:pPr>
        <w:pStyle w:val="Compact"/>
        <w:numPr>
          <w:ilvl w:val="0"/>
          <w:numId w:val="2341"/>
        </w:numPr>
      </w:pPr>
      <w:r>
        <w:rPr>
          <w:lang w:val="en-US"/>
        </w:rPr>
        <w:t xml:space="preserve">Section 17.2.2 MBIST Controller (under Section 17.2 Memory BIST Architecture), paragraph 059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It includes a TAP controller, a 7-bit instruction register, three test data registers, and the bypass register.</w:t>
      </w:r>
    </w:p>
    <w:bookmarkEnd w:id="1151"/>
    <w:bookmarkStart w:id="1152" w:name="review-0290"/>
    <w:p>
      <w:pPr>
        <w:pStyle w:val="Heading3"/>
      </w:pPr>
      <w:r>
        <w:rPr>
          <w:lang w:val="en-US"/>
        </w:rPr>
        <w:t xml:space="preserve">REVIEW-0290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42"/>
        </w:numPr>
      </w:pPr>
      <w:r>
        <w:rPr>
          <w:lang w:val="en-US"/>
        </w:rPr>
        <w:t xml:space="preserve">artifacts/stage3_srs/descriptive_system_overview_audit.csv:data-record:117</w:t>
      </w:r>
    </w:p>
    <w:p>
      <w:pPr>
        <w:pStyle w:val="FirstParagraph"/>
      </w:pPr>
      <w:r>
        <w:rPr>
          <w:b/>
          <w:bCs/>
          <w:lang w:val="en-US"/>
        </w:rPr>
        <w:t xml:space="preserve">Source references:</w:t>
      </w:r>
    </w:p>
    <w:p>
      <w:pPr>
        <w:pStyle w:val="Compact"/>
        <w:numPr>
          <w:ilvl w:val="0"/>
          <w:numId w:val="2343"/>
        </w:numPr>
      </w:pPr>
      <w:r>
        <w:rPr>
          <w:lang w:val="en-US"/>
        </w:rPr>
        <w:t xml:space="preserve">artifacts/stage3_srs/descriptive_system_overview_audit.csv:data-record:117</w:t>
      </w:r>
    </w:p>
    <w:p>
      <w:pPr>
        <w:pStyle w:val="Compact"/>
        <w:numPr>
          <w:ilvl w:val="0"/>
          <w:numId w:val="2343"/>
        </w:numPr>
      </w:pPr>
      <w:r>
        <w:rPr>
          <w:lang w:val="en-US"/>
        </w:rPr>
        <w:t xml:space="preserve">Section 17.2 Memory BIST Architecture (under Section 17 BIST), paragraph 037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BIST solution consists of memory-wrapper “collar” and common master “controller” and an IEEE 1149.1 compliant Test Access Port (TAP).</w:t>
      </w:r>
    </w:p>
    <w:bookmarkEnd w:id="1152"/>
    <w:bookmarkStart w:id="1153" w:name="review-0291"/>
    <w:p>
      <w:pPr>
        <w:pStyle w:val="Heading3"/>
      </w:pPr>
      <w:r>
        <w:rPr>
          <w:lang w:val="en-US"/>
        </w:rPr>
        <w:t xml:space="preserve">REVIEW-0291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44"/>
        </w:numPr>
      </w:pPr>
      <w:r>
        <w:rPr>
          <w:lang w:val="en-US"/>
        </w:rPr>
        <w:t xml:space="preserve">artifacts/stage3_srs/descriptive_system_overview_audit.csv:data-record:118</w:t>
      </w:r>
    </w:p>
    <w:p>
      <w:pPr>
        <w:pStyle w:val="FirstParagraph"/>
      </w:pPr>
      <w:r>
        <w:rPr>
          <w:b/>
          <w:bCs/>
          <w:lang w:val="en-US"/>
        </w:rPr>
        <w:t xml:space="preserve">Source references:</w:t>
      </w:r>
    </w:p>
    <w:p>
      <w:pPr>
        <w:pStyle w:val="Compact"/>
        <w:numPr>
          <w:ilvl w:val="0"/>
          <w:numId w:val="2345"/>
        </w:numPr>
      </w:pPr>
      <w:r>
        <w:rPr>
          <w:lang w:val="en-US"/>
        </w:rPr>
        <w:t xml:space="preserve">artifacts/stage3_srs/descriptive_system_overview_audit.csv:data-record:118</w:t>
      </w:r>
    </w:p>
    <w:p>
      <w:pPr>
        <w:pStyle w:val="Compact"/>
        <w:numPr>
          <w:ilvl w:val="0"/>
          <w:numId w:val="2345"/>
        </w:numPr>
      </w:pPr>
      <w:r>
        <w:rPr>
          <w:lang w:val="en-US"/>
        </w:rPr>
        <w:t xml:space="preserve">Section 17.2 Memory BIST Architecture (under Section 17 BIST), paragraph 037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BIST solution consists of memory-wrapper “collar” and common master “controller” and an IEEE 1149.1 compliant Test Access Port (TAP).</w:t>
      </w:r>
    </w:p>
    <w:bookmarkEnd w:id="1153"/>
    <w:bookmarkStart w:id="1154" w:name="review-0292"/>
    <w:p>
      <w:pPr>
        <w:pStyle w:val="Heading3"/>
      </w:pPr>
      <w:r>
        <w:rPr>
          <w:lang w:val="en-US"/>
        </w:rPr>
        <w:t xml:space="preserve">REVIEW-0292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46"/>
        </w:numPr>
      </w:pPr>
      <w:r>
        <w:rPr>
          <w:lang w:val="en-US"/>
        </w:rPr>
        <w:t xml:space="preserve">artifacts/stage3_srs/descriptive_system_overview_audit.csv:data-record:119</w:t>
      </w:r>
    </w:p>
    <w:p>
      <w:pPr>
        <w:pStyle w:val="FirstParagraph"/>
      </w:pPr>
      <w:r>
        <w:rPr>
          <w:b/>
          <w:bCs/>
          <w:lang w:val="en-US"/>
        </w:rPr>
        <w:t xml:space="preserve">Source references:</w:t>
      </w:r>
    </w:p>
    <w:p>
      <w:pPr>
        <w:pStyle w:val="Compact"/>
        <w:numPr>
          <w:ilvl w:val="0"/>
          <w:numId w:val="2347"/>
        </w:numPr>
      </w:pPr>
      <w:r>
        <w:rPr>
          <w:lang w:val="en-US"/>
        </w:rPr>
        <w:t xml:space="preserve">artifacts/stage3_srs/descriptive_system_overview_audit.csv:data-record:119</w:t>
      </w:r>
    </w:p>
    <w:p>
      <w:pPr>
        <w:pStyle w:val="Compact"/>
        <w:numPr>
          <w:ilvl w:val="0"/>
          <w:numId w:val="2347"/>
        </w:numPr>
      </w:pPr>
      <w:r>
        <w:rPr>
          <w:lang w:val="en-US"/>
        </w:rPr>
        <w:t xml:space="preserve">Section 17.2.1 MBIST Collar (under Section 17.2 Memory BIST Architecture), paragraph 043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After testing it reports the execution status to the controller and manages all the BIST status, diagnosis, repair information and debug data. The collar also provides support for testing multiple</w:t>
      </w:r>
    </w:p>
    <w:bookmarkEnd w:id="1154"/>
    <w:bookmarkStart w:id="1155" w:name="review-0293"/>
    <w:p>
      <w:pPr>
        <w:pStyle w:val="Heading3"/>
      </w:pPr>
      <w:r>
        <w:rPr>
          <w:lang w:val="en-US"/>
        </w:rPr>
        <w:t xml:space="preserve">REVIEW-0293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48"/>
        </w:numPr>
      </w:pPr>
      <w:r>
        <w:rPr>
          <w:lang w:val="en-US"/>
        </w:rPr>
        <w:t xml:space="preserve">artifacts/stage3_srs/descriptive_system_overview_audit.csv:data-record:120</w:t>
      </w:r>
    </w:p>
    <w:p>
      <w:pPr>
        <w:pStyle w:val="FirstParagraph"/>
      </w:pPr>
      <w:r>
        <w:rPr>
          <w:b/>
          <w:bCs/>
          <w:lang w:val="en-US"/>
        </w:rPr>
        <w:t xml:space="preserve">Source references:</w:t>
      </w:r>
    </w:p>
    <w:p>
      <w:pPr>
        <w:pStyle w:val="Compact"/>
        <w:numPr>
          <w:ilvl w:val="0"/>
          <w:numId w:val="2349"/>
        </w:numPr>
      </w:pPr>
      <w:r>
        <w:rPr>
          <w:lang w:val="en-US"/>
        </w:rPr>
        <w:t xml:space="preserve">artifacts/stage3_srs/descriptive_system_overview_audit.csv:data-record:120</w:t>
      </w:r>
    </w:p>
    <w:p>
      <w:pPr>
        <w:pStyle w:val="Compact"/>
        <w:numPr>
          <w:ilvl w:val="0"/>
          <w:numId w:val="2349"/>
        </w:numPr>
      </w:pPr>
      <w:r>
        <w:rPr>
          <w:lang w:val="en-US"/>
        </w:rPr>
        <w:t xml:space="preserve">Section 17.2.1 MBIST Collar (under Section 17.2 Memory BIST Architecture), paragraph 043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After testing it reports the execution status to the controller and manages all the BIST status, diagnosis, repair information and debug data. The collar also provides support for testing multiple</w:t>
      </w:r>
    </w:p>
    <w:bookmarkEnd w:id="1155"/>
    <w:bookmarkStart w:id="1156" w:name="review-0294"/>
    <w:p>
      <w:pPr>
        <w:pStyle w:val="Heading3"/>
      </w:pPr>
      <w:r>
        <w:rPr>
          <w:lang w:val="en-US"/>
        </w:rPr>
        <w:t xml:space="preserve">REVIEW-0294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50"/>
        </w:numPr>
      </w:pPr>
      <w:r>
        <w:rPr>
          <w:lang w:val="en-US"/>
        </w:rPr>
        <w:t xml:space="preserve">artifacts/stage3_srs/descriptive_system_overview_audit.csv:data-record:121</w:t>
      </w:r>
    </w:p>
    <w:p>
      <w:pPr>
        <w:pStyle w:val="FirstParagraph"/>
      </w:pPr>
      <w:r>
        <w:rPr>
          <w:b/>
          <w:bCs/>
          <w:lang w:val="en-US"/>
        </w:rPr>
        <w:t xml:space="preserve">Source references:</w:t>
      </w:r>
    </w:p>
    <w:p>
      <w:pPr>
        <w:pStyle w:val="Compact"/>
        <w:numPr>
          <w:ilvl w:val="0"/>
          <w:numId w:val="2351"/>
        </w:numPr>
      </w:pPr>
      <w:r>
        <w:rPr>
          <w:lang w:val="en-US"/>
        </w:rPr>
        <w:t xml:space="preserve">artifacts/stage3_srs/descriptive_system_overview_audit.csv:data-record:121</w:t>
      </w:r>
    </w:p>
    <w:p>
      <w:pPr>
        <w:pStyle w:val="Compact"/>
        <w:numPr>
          <w:ilvl w:val="0"/>
          <w:numId w:val="2351"/>
        </w:numPr>
      </w:pPr>
      <w:r>
        <w:rPr>
          <w:lang w:val="en-US"/>
        </w:rPr>
        <w:t xml:space="preserve">Section 17.2.2 MBIST Controller (under Section 17.2 Memory BIST Architecture), paragraph 052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Main functionalities of controller are: • Mode management (RunBIST mode, Retention mode etc.)</w:t>
      </w:r>
    </w:p>
    <w:bookmarkEnd w:id="1156"/>
    <w:bookmarkStart w:id="1157" w:name="review-0295"/>
    <w:p>
      <w:pPr>
        <w:pStyle w:val="Heading3"/>
      </w:pPr>
      <w:r>
        <w:rPr>
          <w:lang w:val="en-US"/>
        </w:rPr>
        <w:t xml:space="preserve">REVIEW-0295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52"/>
        </w:numPr>
      </w:pPr>
      <w:r>
        <w:rPr>
          <w:lang w:val="en-US"/>
        </w:rPr>
        <w:t xml:space="preserve">artifacts/stage3_srs/descriptive_system_overview_audit.csv:data-record:122</w:t>
      </w:r>
    </w:p>
    <w:p>
      <w:pPr>
        <w:pStyle w:val="FirstParagraph"/>
      </w:pPr>
      <w:r>
        <w:rPr>
          <w:b/>
          <w:bCs/>
          <w:lang w:val="en-US"/>
        </w:rPr>
        <w:t xml:space="preserve">Source references:</w:t>
      </w:r>
    </w:p>
    <w:p>
      <w:pPr>
        <w:pStyle w:val="Compact"/>
        <w:numPr>
          <w:ilvl w:val="0"/>
          <w:numId w:val="2353"/>
        </w:numPr>
      </w:pPr>
      <w:r>
        <w:rPr>
          <w:lang w:val="en-US"/>
        </w:rPr>
        <w:t xml:space="preserve">artifacts/stage3_srs/descriptive_system_overview_audit.csv:data-record:122</w:t>
      </w:r>
    </w:p>
    <w:p>
      <w:pPr>
        <w:pStyle w:val="Compact"/>
        <w:numPr>
          <w:ilvl w:val="0"/>
          <w:numId w:val="2353"/>
        </w:numPr>
      </w:pPr>
      <w:r>
        <w:rPr>
          <w:lang w:val="en-US"/>
        </w:rPr>
        <w:t xml:space="preserve">Section 17.2.2 MBIST Controller (under Section 17.2 Memory BIST Architecture), paragraph 052 (page 157)</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Main functionalities of controller are: • Mode management (RunBIST mode, Retention mode etc.)</w:t>
      </w:r>
    </w:p>
    <w:bookmarkEnd w:id="1157"/>
    <w:bookmarkStart w:id="1158" w:name="review-0296"/>
    <w:p>
      <w:pPr>
        <w:pStyle w:val="Heading3"/>
      </w:pPr>
      <w:r>
        <w:rPr>
          <w:lang w:val="en-US"/>
        </w:rPr>
        <w:t xml:space="preserve">REVIEW-0296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54"/>
        </w:numPr>
      </w:pPr>
      <w:r>
        <w:rPr>
          <w:lang w:val="en-US"/>
        </w:rPr>
        <w:t xml:space="preserve">artifacts/stage3_srs/descriptive_system_overview_audit.csv:data-record:123</w:t>
      </w:r>
    </w:p>
    <w:p>
      <w:pPr>
        <w:pStyle w:val="FirstParagraph"/>
      </w:pPr>
      <w:r>
        <w:rPr>
          <w:b/>
          <w:bCs/>
          <w:lang w:val="en-US"/>
        </w:rPr>
        <w:t xml:space="preserve">Source references:</w:t>
      </w:r>
    </w:p>
    <w:p>
      <w:pPr>
        <w:pStyle w:val="Compact"/>
        <w:numPr>
          <w:ilvl w:val="0"/>
          <w:numId w:val="2355"/>
        </w:numPr>
      </w:pPr>
      <w:r>
        <w:rPr>
          <w:lang w:val="en-US"/>
        </w:rPr>
        <w:t xml:space="preserve">artifacts/stage3_srs/descriptive_system_overview_audit.csv:data-record:123</w:t>
      </w:r>
    </w:p>
    <w:p>
      <w:pPr>
        <w:pStyle w:val="Compact"/>
        <w:numPr>
          <w:ilvl w:val="0"/>
          <w:numId w:val="2355"/>
        </w:numPr>
      </w:pPr>
      <w:r>
        <w:rPr>
          <w:lang w:val="en-US"/>
        </w:rPr>
        <w:t xml:space="preserve">Section 17.2.3 Top Level Approach (under Section 17.2 Memory BIST Architecture), paragraph 005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 this configuration, there is only one controller for the entire chip. All associated collars are</w:t>
      </w:r>
    </w:p>
    <w:bookmarkEnd w:id="1158"/>
    <w:bookmarkStart w:id="1159" w:name="review-0297"/>
    <w:p>
      <w:pPr>
        <w:pStyle w:val="Heading3"/>
      </w:pPr>
      <w:r>
        <w:rPr>
          <w:lang w:val="en-US"/>
        </w:rPr>
        <w:t xml:space="preserve">REVIEW-0297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56"/>
        </w:numPr>
      </w:pPr>
      <w:r>
        <w:rPr>
          <w:lang w:val="en-US"/>
        </w:rPr>
        <w:t xml:space="preserve">artifacts/stage3_srs/descriptive_system_overview_audit.csv:data-record:124</w:t>
      </w:r>
    </w:p>
    <w:p>
      <w:pPr>
        <w:pStyle w:val="FirstParagraph"/>
      </w:pPr>
      <w:r>
        <w:rPr>
          <w:b/>
          <w:bCs/>
          <w:lang w:val="en-US"/>
        </w:rPr>
        <w:t xml:space="preserve">Source references:</w:t>
      </w:r>
    </w:p>
    <w:p>
      <w:pPr>
        <w:pStyle w:val="Compact"/>
        <w:numPr>
          <w:ilvl w:val="0"/>
          <w:numId w:val="2357"/>
        </w:numPr>
      </w:pPr>
      <w:r>
        <w:rPr>
          <w:lang w:val="en-US"/>
        </w:rPr>
        <w:t xml:space="preserve">artifacts/stage3_srs/descriptive_system_overview_audit.csv:data-record:124</w:t>
      </w:r>
    </w:p>
    <w:p>
      <w:pPr>
        <w:pStyle w:val="Compact"/>
        <w:numPr>
          <w:ilvl w:val="0"/>
          <w:numId w:val="2357"/>
        </w:numPr>
      </w:pPr>
      <w:r>
        <w:rPr>
          <w:lang w:val="en-US"/>
        </w:rPr>
        <w:t xml:space="preserve">Section 17.2.3 Top Level Approach (under Section 17.2 Memory BIST Architecture), paragraph 010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Bend: Indicates that all the activities of the test run of all Memories in the current BIST mode are complete • Bfail: Indicates bfail for a specific memory.</w:t>
      </w:r>
    </w:p>
    <w:bookmarkEnd w:id="1159"/>
    <w:bookmarkStart w:id="1160" w:name="review-0298"/>
    <w:p>
      <w:pPr>
        <w:pStyle w:val="Heading3"/>
      </w:pPr>
      <w:r>
        <w:rPr>
          <w:lang w:val="en-US"/>
        </w:rPr>
        <w:t xml:space="preserve">REVIEW-0298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58"/>
        </w:numPr>
      </w:pPr>
      <w:r>
        <w:rPr>
          <w:lang w:val="en-US"/>
        </w:rPr>
        <w:t xml:space="preserve">artifacts/stage3_srs/descriptive_system_overview_audit.csv:data-record:125</w:t>
      </w:r>
    </w:p>
    <w:p>
      <w:pPr>
        <w:pStyle w:val="FirstParagraph"/>
      </w:pPr>
      <w:r>
        <w:rPr>
          <w:b/>
          <w:bCs/>
          <w:lang w:val="en-US"/>
        </w:rPr>
        <w:t xml:space="preserve">Source references:</w:t>
      </w:r>
    </w:p>
    <w:p>
      <w:pPr>
        <w:pStyle w:val="Compact"/>
        <w:numPr>
          <w:ilvl w:val="0"/>
          <w:numId w:val="2359"/>
        </w:numPr>
      </w:pPr>
      <w:r>
        <w:rPr>
          <w:lang w:val="en-US"/>
        </w:rPr>
        <w:t xml:space="preserve">artifacts/stage3_srs/descriptive_system_overview_audit.csv:data-record:125</w:t>
      </w:r>
    </w:p>
    <w:p>
      <w:pPr>
        <w:pStyle w:val="Compact"/>
        <w:numPr>
          <w:ilvl w:val="0"/>
          <w:numId w:val="2359"/>
        </w:numPr>
      </w:pPr>
      <w:r>
        <w:rPr>
          <w:lang w:val="en-US"/>
        </w:rPr>
        <w:t xml:space="preserve">Section 17.2.3 Top Level Approach (under Section 17.2 Memory BIST Architecture), paragraph 010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Bend: Indicates that all the activities of the test run of all Memories in the current BIST mode are complete • Bfail: Indicates bfail for a specific memory.</w:t>
      </w:r>
    </w:p>
    <w:bookmarkEnd w:id="1160"/>
    <w:bookmarkStart w:id="1161" w:name="review-0299"/>
    <w:p>
      <w:pPr>
        <w:pStyle w:val="Heading3"/>
      </w:pPr>
      <w:r>
        <w:rPr>
          <w:lang w:val="en-US"/>
        </w:rPr>
        <w:t xml:space="preserve">REVIEW-0299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no supported functional construction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60"/>
        </w:numPr>
      </w:pPr>
      <w:r>
        <w:rPr>
          <w:lang w:val="en-US"/>
        </w:rPr>
        <w:t xml:space="preserve">artifacts/stage3_srs/descriptive_system_overview_audit.csv:data-record:126</w:t>
      </w:r>
    </w:p>
    <w:p>
      <w:pPr>
        <w:pStyle w:val="FirstParagraph"/>
      </w:pPr>
      <w:r>
        <w:rPr>
          <w:b/>
          <w:bCs/>
          <w:lang w:val="en-US"/>
        </w:rPr>
        <w:t xml:space="preserve">Source references:</w:t>
      </w:r>
    </w:p>
    <w:p>
      <w:pPr>
        <w:pStyle w:val="Compact"/>
        <w:numPr>
          <w:ilvl w:val="0"/>
          <w:numId w:val="2361"/>
        </w:numPr>
      </w:pPr>
      <w:r>
        <w:rPr>
          <w:lang w:val="en-US"/>
        </w:rPr>
        <w:t xml:space="preserve">artifacts/stage3_srs/descriptive_system_overview_audit.csv:data-record:126</w:t>
      </w:r>
    </w:p>
    <w:p>
      <w:pPr>
        <w:pStyle w:val="Compact"/>
        <w:numPr>
          <w:ilvl w:val="0"/>
          <w:numId w:val="2361"/>
        </w:numPr>
      </w:pPr>
      <w:r>
        <w:rPr>
          <w:lang w:val="en-US"/>
        </w:rPr>
        <w:t xml:space="preserve">Section 17.2.3 Top Level Approach (under Section 17.2 Memory BIST Architecture), paragraph 017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no supported functional construction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bookmarkEnd w:id="1161"/>
    <w:bookmarkStart w:id="1162" w:name="review-0300"/>
    <w:p>
      <w:pPr>
        <w:pStyle w:val="Heading3"/>
      </w:pPr>
      <w:r>
        <w:rPr>
          <w:lang w:val="en-US"/>
        </w:rPr>
        <w:t xml:space="preserve">REVIEW-0300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raw/implementation text not eligible for direct narrative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62"/>
        </w:numPr>
      </w:pPr>
      <w:r>
        <w:rPr>
          <w:lang w:val="en-US"/>
        </w:rPr>
        <w:t xml:space="preserve">artifacts/stage3_srs/descriptive_system_overview_audit.csv:data-record:127</w:t>
      </w:r>
    </w:p>
    <w:p>
      <w:pPr>
        <w:pStyle w:val="FirstParagraph"/>
      </w:pPr>
      <w:r>
        <w:rPr>
          <w:b/>
          <w:bCs/>
          <w:lang w:val="en-US"/>
        </w:rPr>
        <w:t xml:space="preserve">Source references:</w:t>
      </w:r>
    </w:p>
    <w:p>
      <w:pPr>
        <w:pStyle w:val="Compact"/>
        <w:numPr>
          <w:ilvl w:val="0"/>
          <w:numId w:val="2363"/>
        </w:numPr>
      </w:pPr>
      <w:r>
        <w:rPr>
          <w:lang w:val="en-US"/>
        </w:rPr>
        <w:t xml:space="preserve">artifacts/stage3_srs/descriptive_system_overview_audit.csv:data-record:127</w:t>
      </w:r>
    </w:p>
    <w:p>
      <w:pPr>
        <w:pStyle w:val="Compact"/>
        <w:numPr>
          <w:ilvl w:val="0"/>
          <w:numId w:val="2363"/>
        </w:numPr>
      </w:pPr>
      <w:r>
        <w:rPr>
          <w:lang w:val="en-US"/>
        </w:rPr>
        <w:t xml:space="preserve">Section 17.2.3 Top Level Approach (under Section 17.2 Memory BIST Architecture), paragraph 017 (page 158)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raw/implementation text not eligible for direct narrative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bookmarkEnd w:id="1162"/>
    <w:bookmarkStart w:id="1163" w:name="review-0301"/>
    <w:p>
      <w:pPr>
        <w:pStyle w:val="Heading3"/>
      </w:pPr>
      <w:r>
        <w:rPr>
          <w:lang w:val="en-US"/>
        </w:rPr>
        <w:t xml:space="preserve">REVIEW-0301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64"/>
        </w:numPr>
      </w:pPr>
      <w:r>
        <w:rPr>
          <w:lang w:val="en-US"/>
        </w:rPr>
        <w:t xml:space="preserve">artifacts/stage3_srs/descriptive_system_overview_audit.csv:data-record:128</w:t>
      </w:r>
    </w:p>
    <w:p>
      <w:pPr>
        <w:pStyle w:val="FirstParagraph"/>
      </w:pPr>
      <w:r>
        <w:rPr>
          <w:b/>
          <w:bCs/>
          <w:lang w:val="en-US"/>
        </w:rPr>
        <w:t xml:space="preserve">Source references:</w:t>
      </w:r>
    </w:p>
    <w:p>
      <w:pPr>
        <w:pStyle w:val="Compact"/>
        <w:numPr>
          <w:ilvl w:val="0"/>
          <w:numId w:val="2365"/>
        </w:numPr>
      </w:pPr>
      <w:r>
        <w:rPr>
          <w:lang w:val="en-US"/>
        </w:rPr>
        <w:t xml:space="preserve">artifacts/stage3_srs/descriptive_system_overview_audit.csv:data-record:128</w:t>
      </w:r>
    </w:p>
    <w:p>
      <w:pPr>
        <w:pStyle w:val="Compact"/>
        <w:numPr>
          <w:ilvl w:val="0"/>
          <w:numId w:val="2365"/>
        </w:numPr>
      </w:pPr>
      <w:r>
        <w:rPr>
          <w:lang w:val="en-US"/>
        </w:rPr>
        <w:t xml:space="preserve">Section 13.1.2.2 Requirements (under Section 13.1.2 PAD Mux), paragraph 010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[DDS_STBIO1_302] Requirement If MODE_CONFIG register is 0x00 the operative mode shall be functional.</w:t>
      </w:r>
    </w:p>
    <w:bookmarkEnd w:id="1163"/>
    <w:bookmarkStart w:id="1164" w:name="review-0302"/>
    <w:p>
      <w:pPr>
        <w:pStyle w:val="Heading3"/>
      </w:pPr>
      <w:r>
        <w:rPr>
          <w:lang w:val="en-US"/>
        </w:rPr>
        <w:t xml:space="preserve">REVIEW-0302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66"/>
        </w:numPr>
      </w:pPr>
      <w:r>
        <w:rPr>
          <w:lang w:val="en-US"/>
        </w:rPr>
        <w:t xml:space="preserve">artifacts/stage3_srs/descriptive_system_overview_audit.csv:data-record:129</w:t>
      </w:r>
    </w:p>
    <w:p>
      <w:pPr>
        <w:pStyle w:val="FirstParagraph"/>
      </w:pPr>
      <w:r>
        <w:rPr>
          <w:b/>
          <w:bCs/>
          <w:lang w:val="en-US"/>
        </w:rPr>
        <w:t xml:space="preserve">Source references:</w:t>
      </w:r>
    </w:p>
    <w:p>
      <w:pPr>
        <w:pStyle w:val="Compact"/>
        <w:numPr>
          <w:ilvl w:val="0"/>
          <w:numId w:val="2367"/>
        </w:numPr>
      </w:pPr>
      <w:r>
        <w:rPr>
          <w:lang w:val="en-US"/>
        </w:rPr>
        <w:t xml:space="preserve">artifacts/stage3_srs/descriptive_system_overview_audit.csv:data-record:129</w:t>
      </w:r>
    </w:p>
    <w:p>
      <w:pPr>
        <w:pStyle w:val="Compact"/>
        <w:numPr>
          <w:ilvl w:val="0"/>
          <w:numId w:val="2367"/>
        </w:numPr>
      </w:pPr>
      <w:r>
        <w:rPr>
          <w:lang w:val="en-US"/>
        </w:rPr>
        <w:t xml:space="preserve">Section 13.1.2.2 Requirements (under Section 13.1.2 PAD Mux), paragraph 014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[DDS_STBIO1_303] Requirement If MODE_CONFIG register is 0x01 the operative mode shall be SCAN.</w:t>
      </w:r>
    </w:p>
    <w:bookmarkEnd w:id="1164"/>
    <w:bookmarkStart w:id="1165" w:name="review-0303"/>
    <w:p>
      <w:pPr>
        <w:pStyle w:val="Heading3"/>
      </w:pPr>
      <w:r>
        <w:rPr>
          <w:lang w:val="en-US"/>
        </w:rPr>
        <w:t xml:space="preserve">REVIEW-0303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68"/>
        </w:numPr>
      </w:pPr>
      <w:r>
        <w:rPr>
          <w:lang w:val="en-US"/>
        </w:rPr>
        <w:t xml:space="preserve">artifacts/stage3_srs/descriptive_system_overview_audit.csv:data-record:130</w:t>
      </w:r>
    </w:p>
    <w:p>
      <w:pPr>
        <w:pStyle w:val="FirstParagraph"/>
      </w:pPr>
      <w:r>
        <w:rPr>
          <w:b/>
          <w:bCs/>
          <w:lang w:val="en-US"/>
        </w:rPr>
        <w:t xml:space="preserve">Source references:</w:t>
      </w:r>
    </w:p>
    <w:p>
      <w:pPr>
        <w:pStyle w:val="Compact"/>
        <w:numPr>
          <w:ilvl w:val="0"/>
          <w:numId w:val="2369"/>
        </w:numPr>
      </w:pPr>
      <w:r>
        <w:rPr>
          <w:lang w:val="en-US"/>
        </w:rPr>
        <w:t xml:space="preserve">artifacts/stage3_srs/descriptive_system_overview_audit.csv:data-record:130</w:t>
      </w:r>
    </w:p>
    <w:p>
      <w:pPr>
        <w:pStyle w:val="Compact"/>
        <w:numPr>
          <w:ilvl w:val="0"/>
          <w:numId w:val="2369"/>
        </w:numPr>
      </w:pPr>
      <w:r>
        <w:rPr>
          <w:lang w:val="en-US"/>
        </w:rPr>
        <w:t xml:space="preserve">Section 13.1.2.2 Requirements (under Section 13.1.2 PAD Mux), paragraph 018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[DDS_STBIO1_304] Requirement If MODE_CONFIG register is 0x04 the operative mode shall be BIST.</w:t>
      </w:r>
    </w:p>
    <w:bookmarkEnd w:id="1165"/>
    <w:bookmarkStart w:id="1166" w:name="review-0304"/>
    <w:p>
      <w:pPr>
        <w:pStyle w:val="Heading3"/>
      </w:pPr>
      <w:r>
        <w:rPr>
          <w:lang w:val="en-US"/>
        </w:rPr>
        <w:t xml:space="preserve">REVIEW-0304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70"/>
        </w:numPr>
      </w:pPr>
      <w:r>
        <w:rPr>
          <w:lang w:val="en-US"/>
        </w:rPr>
        <w:t xml:space="preserve">artifacts/stage3_srs/descriptive_system_overview_audit.csv:data-record:131</w:t>
      </w:r>
    </w:p>
    <w:p>
      <w:pPr>
        <w:pStyle w:val="FirstParagraph"/>
      </w:pPr>
      <w:r>
        <w:rPr>
          <w:b/>
          <w:bCs/>
          <w:lang w:val="en-US"/>
        </w:rPr>
        <w:t xml:space="preserve">Source references:</w:t>
      </w:r>
    </w:p>
    <w:p>
      <w:pPr>
        <w:pStyle w:val="Compact"/>
        <w:numPr>
          <w:ilvl w:val="0"/>
          <w:numId w:val="2371"/>
        </w:numPr>
      </w:pPr>
      <w:r>
        <w:rPr>
          <w:lang w:val="en-US"/>
        </w:rPr>
        <w:t xml:space="preserve">artifacts/stage3_srs/descriptive_system_overview_audit.csv:data-record:131</w:t>
      </w:r>
    </w:p>
    <w:p>
      <w:pPr>
        <w:pStyle w:val="Compact"/>
        <w:numPr>
          <w:ilvl w:val="0"/>
          <w:numId w:val="2371"/>
        </w:numPr>
      </w:pPr>
      <w:r>
        <w:rPr>
          <w:lang w:val="en-US"/>
        </w:rPr>
        <w:t xml:space="preserve">Section 13.1.2.2 Requirements (under Section 13.1.2 PAD Mux), paragraph 022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[DDS_STBIO1_305] Requirement If MODE_CONFIG register is 0x08 the operative mode shall be DEBUG.</w:t>
      </w:r>
    </w:p>
    <w:bookmarkEnd w:id="1166"/>
    <w:bookmarkStart w:id="1167" w:name="review-0305"/>
    <w:p>
      <w:pPr>
        <w:pStyle w:val="Heading3"/>
      </w:pPr>
      <w:r>
        <w:rPr>
          <w:lang w:val="en-US"/>
        </w:rPr>
        <w:t xml:space="preserve">REVIEW-0305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72"/>
        </w:numPr>
      </w:pPr>
      <w:r>
        <w:rPr>
          <w:lang w:val="en-US"/>
        </w:rPr>
        <w:t xml:space="preserve">artifacts/stage3_srs/descriptive_system_overview_audit.csv:data-record:132</w:t>
      </w:r>
    </w:p>
    <w:p>
      <w:pPr>
        <w:pStyle w:val="FirstParagraph"/>
      </w:pPr>
      <w:r>
        <w:rPr>
          <w:b/>
          <w:bCs/>
          <w:lang w:val="en-US"/>
        </w:rPr>
        <w:t xml:space="preserve">Source references:</w:t>
      </w:r>
    </w:p>
    <w:p>
      <w:pPr>
        <w:pStyle w:val="Compact"/>
        <w:numPr>
          <w:ilvl w:val="0"/>
          <w:numId w:val="2373"/>
        </w:numPr>
      </w:pPr>
      <w:r>
        <w:rPr>
          <w:lang w:val="en-US"/>
        </w:rPr>
        <w:t xml:space="preserve">artifacts/stage3_srs/descriptive_system_overview_audit.csv:data-record:132</w:t>
      </w:r>
    </w:p>
    <w:p>
      <w:pPr>
        <w:pStyle w:val="Compact"/>
        <w:numPr>
          <w:ilvl w:val="0"/>
          <w:numId w:val="2373"/>
        </w:numPr>
      </w:pPr>
      <w:r>
        <w:rPr>
          <w:lang w:val="en-US"/>
        </w:rPr>
        <w:t xml:space="preserve">Section 13.1.2.2 Requirements (under Section 13.1.2 PAD Mux), paragraph 026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[DDS_STBIO1_306] Requirement If MODE_CONFIG register is 0x10 the operative mode shall be ISPU_DEBUG.</w:t>
      </w:r>
    </w:p>
    <w:bookmarkEnd w:id="1167"/>
    <w:bookmarkStart w:id="1168" w:name="review-0306"/>
    <w:p>
      <w:pPr>
        <w:pStyle w:val="Heading3"/>
      </w:pPr>
      <w:r>
        <w:rPr>
          <w:lang w:val="en-US"/>
        </w:rPr>
        <w:t xml:space="preserve">REVIEW-0306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74"/>
        </w:numPr>
      </w:pPr>
      <w:r>
        <w:rPr>
          <w:lang w:val="en-US"/>
        </w:rPr>
        <w:t xml:space="preserve">artifacts/stage3_srs/descriptive_system_overview_audit.csv:data-record:133</w:t>
      </w:r>
    </w:p>
    <w:p>
      <w:pPr>
        <w:pStyle w:val="FirstParagraph"/>
      </w:pPr>
      <w:r>
        <w:rPr>
          <w:b/>
          <w:bCs/>
          <w:lang w:val="en-US"/>
        </w:rPr>
        <w:t xml:space="preserve">Source references:</w:t>
      </w:r>
    </w:p>
    <w:p>
      <w:pPr>
        <w:pStyle w:val="Compact"/>
        <w:numPr>
          <w:ilvl w:val="0"/>
          <w:numId w:val="2375"/>
        </w:numPr>
      </w:pPr>
      <w:r>
        <w:rPr>
          <w:lang w:val="en-US"/>
        </w:rPr>
        <w:t xml:space="preserve">artifacts/stage3_srs/descriptive_system_overview_audit.csv:data-record:133</w:t>
      </w:r>
    </w:p>
    <w:p>
      <w:pPr>
        <w:pStyle w:val="Compact"/>
        <w:numPr>
          <w:ilvl w:val="0"/>
          <w:numId w:val="2375"/>
        </w:numPr>
      </w:pPr>
      <w:r>
        <w:rPr>
          <w:lang w:val="en-US"/>
        </w:rPr>
        <w:t xml:space="preserve">Section 13.1.2.2 Requirements (under Section 13.1.2 PAD Mux), paragraph 030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[DDS_STBIO1_307] Requirement If MODE_CONFIG register is 0x20 the operative mode shall be Bist MEMSAFE mode.</w:t>
      </w:r>
    </w:p>
    <w:bookmarkEnd w:id="1168"/>
    <w:bookmarkStart w:id="1169" w:name="review-0307"/>
    <w:p>
      <w:pPr>
        <w:pStyle w:val="Heading3"/>
      </w:pPr>
      <w:r>
        <w:rPr>
          <w:lang w:val="en-US"/>
        </w:rPr>
        <w:t xml:space="preserve">REVIEW-0307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not a provenanced system/architecture descriptive record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76"/>
        </w:numPr>
      </w:pPr>
      <w:r>
        <w:rPr>
          <w:lang w:val="en-US"/>
        </w:rPr>
        <w:t xml:space="preserve">artifacts/stage3_srs/descriptive_system_overview_audit.csv:data-record:134</w:t>
      </w:r>
    </w:p>
    <w:p>
      <w:pPr>
        <w:pStyle w:val="FirstParagraph"/>
      </w:pPr>
      <w:r>
        <w:rPr>
          <w:b/>
          <w:bCs/>
          <w:lang w:val="en-US"/>
        </w:rPr>
        <w:t xml:space="preserve">Source references:</w:t>
      </w:r>
    </w:p>
    <w:p>
      <w:pPr>
        <w:pStyle w:val="Compact"/>
        <w:numPr>
          <w:ilvl w:val="0"/>
          <w:numId w:val="2377"/>
        </w:numPr>
      </w:pPr>
      <w:r>
        <w:rPr>
          <w:lang w:val="en-US"/>
        </w:rPr>
        <w:t xml:space="preserve">artifacts/stage3_srs/descriptive_system_overview_audit.csv:data-record:134</w:t>
      </w:r>
    </w:p>
    <w:p>
      <w:pPr>
        <w:pStyle w:val="Compact"/>
        <w:numPr>
          <w:ilvl w:val="0"/>
          <w:numId w:val="2377"/>
        </w:numPr>
      </w:pPr>
      <w:r>
        <w:rPr>
          <w:lang w:val="en-US"/>
        </w:rPr>
        <w:t xml:space="preserve">Section 13.1.2.2 Requirements (under Section 13.1.2 PAD Mux), paragraph 034 (page 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not a provenanced system/architecture descriptive record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[DDS_STBIO1_308] Requirement If MODE_CONFIG register is 0x40 the operative mode shall be Bist Bypass mode.</w:t>
      </w:r>
    </w:p>
    <w:bookmarkEnd w:id="1169"/>
    <w:bookmarkStart w:id="1170" w:name="review-0308"/>
    <w:p>
      <w:pPr>
        <w:pStyle w:val="Heading3"/>
      </w:pPr>
      <w:r>
        <w:rPr>
          <w:lang w:val="en-US"/>
        </w:rPr>
        <w:t xml:space="preserve">REVIEW-0308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power qualifier requires explicit projection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78"/>
        </w:numPr>
      </w:pPr>
      <w:r>
        <w:rPr>
          <w:lang w:val="en-US"/>
        </w:rPr>
        <w:t xml:space="preserve">artifacts/stage3_srs/descriptive_system_overview_audit.csv:data-record:167</w:t>
      </w:r>
    </w:p>
    <w:p>
      <w:pPr>
        <w:pStyle w:val="FirstParagraph"/>
      </w:pPr>
      <w:r>
        <w:rPr>
          <w:b/>
          <w:bCs/>
          <w:lang w:val="en-US"/>
        </w:rPr>
        <w:t xml:space="preserve">Source references:</w:t>
      </w:r>
    </w:p>
    <w:p>
      <w:pPr>
        <w:pStyle w:val="Compact"/>
        <w:numPr>
          <w:ilvl w:val="0"/>
          <w:numId w:val="2379"/>
        </w:numPr>
      </w:pPr>
      <w:r>
        <w:rPr>
          <w:lang w:val="en-US"/>
        </w:rPr>
        <w:t xml:space="preserve">artifacts/stage3_srs/descriptive_system_overview_audit.csv:data-record:167</w:t>
      </w:r>
    </w:p>
    <w:p>
      <w:pPr>
        <w:pStyle w:val="Compact"/>
        <w:numPr>
          <w:ilvl w:val="0"/>
          <w:numId w:val="2379"/>
        </w:numPr>
      </w:pPr>
      <w:r>
        <w:rPr>
          <w:lang w:val="en-US"/>
        </w:rPr>
        <w:t xml:space="preserve">Stage 1 OCR power-domain table/description (PD_TOP1V2)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power qualifier requires explicit projection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1170"/>
    <w:bookmarkStart w:id="1171" w:name="review-0309"/>
    <w:p>
      <w:pPr>
        <w:pStyle w:val="Heading3"/>
      </w:pPr>
      <w:r>
        <w:rPr>
          <w:lang w:val="en-US"/>
        </w:rPr>
        <w:t xml:space="preserve">REVIEW-0309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artifacts/stage3_srs/descriptive_system_overview_audit.csv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projection_gap: power qualifier requires explicit projection</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80"/>
        </w:numPr>
      </w:pPr>
      <w:r>
        <w:rPr>
          <w:lang w:val="en-US"/>
        </w:rPr>
        <w:t xml:space="preserve">artifacts/stage3_srs/descriptive_system_overview_audit.csv:data-record:168</w:t>
      </w:r>
    </w:p>
    <w:p>
      <w:pPr>
        <w:pStyle w:val="FirstParagraph"/>
      </w:pPr>
      <w:r>
        <w:rPr>
          <w:b/>
          <w:bCs/>
          <w:lang w:val="en-US"/>
        </w:rPr>
        <w:t xml:space="preserve">Source references:</w:t>
      </w:r>
    </w:p>
    <w:p>
      <w:pPr>
        <w:pStyle w:val="Compact"/>
        <w:numPr>
          <w:ilvl w:val="0"/>
          <w:numId w:val="2381"/>
        </w:numPr>
      </w:pPr>
      <w:r>
        <w:rPr>
          <w:lang w:val="en-US"/>
        </w:rPr>
        <w:t xml:space="preserve">artifacts/stage3_srs/descriptive_system_overview_audit.csv:data-record:168</w:t>
      </w:r>
    </w:p>
    <w:p>
      <w:pPr>
        <w:pStyle w:val="Compact"/>
        <w:numPr>
          <w:ilvl w:val="0"/>
          <w:numId w:val="2381"/>
        </w:numPr>
      </w:pPr>
      <w:r>
        <w:rPr>
          <w:lang w:val="en-US"/>
        </w:rPr>
        <w:t xml:space="preserve">Stage 1 OCR power-domain table/description (PD_TOP1V2)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projection_gap: power qualifier requires explicit projection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1171"/>
    <w:bookmarkStart w:id="1172" w:name="review-0310"/>
    <w:p>
      <w:pPr>
        <w:pStyle w:val="Heading3"/>
      </w:pPr>
      <w:r>
        <w:rPr>
          <w:lang w:val="en-US"/>
        </w:rPr>
        <w:t xml:space="preserve">REVIEW-0310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0.1 Table of contents {#01-table-of-contents}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82"/>
        </w:numPr>
      </w:pPr>
      <w:r>
        <w:rPr>
          <w:lang w:val="en-US"/>
        </w:rPr>
        <w:t xml:space="preserve">artifacts/stage3_srs/descriptive_publication_audit.json:omissions:1</w:t>
      </w:r>
    </w:p>
    <w:p>
      <w:pPr>
        <w:pStyle w:val="FirstParagraph"/>
      </w:pPr>
      <w:r>
        <w:rPr>
          <w:b/>
          <w:bCs/>
          <w:lang w:val="en-US"/>
        </w:rPr>
        <w:t xml:space="preserve">Source references:</w:t>
      </w:r>
    </w:p>
    <w:p>
      <w:pPr>
        <w:pStyle w:val="Compact"/>
        <w:numPr>
          <w:ilvl w:val="0"/>
          <w:numId w:val="2383"/>
        </w:numPr>
      </w:pPr>
      <w:r>
        <w:rPr>
          <w:lang w:val="en-US"/>
        </w:rPr>
        <w:t xml:space="preserve">artifacts/stage3_srs/descriptive_publication_audit.json</w:t>
      </w:r>
    </w:p>
    <w:p>
      <w:pPr>
        <w:pStyle w:val="Compact"/>
        <w:numPr>
          <w:ilvl w:val="0"/>
          <w:numId w:val="2383"/>
        </w:numPr>
      </w:pPr>
      <w:r>
        <w:rPr>
          <w:lang w:val="en-US"/>
        </w:rPr>
        <w:t xml:space="preserve">system_requirements_specification.md:renderer-input-line:85</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[Assumptions and TBD](#assumptions-and-tbd)</w:t>
      </w:r>
    </w:p>
    <w:bookmarkEnd w:id="1172"/>
    <w:bookmarkStart w:id="1173" w:name="review-0311"/>
    <w:p>
      <w:pPr>
        <w:pStyle w:val="Heading3"/>
      </w:pPr>
      <w:r>
        <w:rPr>
          <w:lang w:val="en-US"/>
        </w:rPr>
        <w:t xml:space="preserve">REVIEW-0311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3.4 External Interfaces and System Boundaries {#34-external-interfaces-and-system-boundaries}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84"/>
        </w:numPr>
      </w:pPr>
      <w:r>
        <w:rPr>
          <w:lang w:val="en-US"/>
        </w:rPr>
        <w:t xml:space="preserve">artifacts/stage3_srs/descriptive_publication_audit.json:omissions:2</w:t>
      </w:r>
    </w:p>
    <w:p>
      <w:pPr>
        <w:pStyle w:val="FirstParagraph"/>
      </w:pPr>
      <w:r>
        <w:rPr>
          <w:b/>
          <w:bCs/>
          <w:lang w:val="en-US"/>
        </w:rPr>
        <w:t xml:space="preserve">Source references:</w:t>
      </w:r>
    </w:p>
    <w:p>
      <w:pPr>
        <w:pStyle w:val="Compact"/>
        <w:numPr>
          <w:ilvl w:val="0"/>
          <w:numId w:val="2385"/>
        </w:numPr>
      </w:pPr>
      <w:r>
        <w:rPr>
          <w:lang w:val="en-US"/>
        </w:rPr>
        <w:t xml:space="preserve">artifacts/stage3_srs/descriptive_publication_audit.json</w:t>
      </w:r>
    </w:p>
    <w:p>
      <w:pPr>
        <w:pStyle w:val="Compact"/>
        <w:numPr>
          <w:ilvl w:val="0"/>
          <w:numId w:val="2385"/>
        </w:numPr>
      </w:pPr>
      <w:r>
        <w:rPr>
          <w:lang w:val="en-US"/>
        </w:rPr>
        <w:t xml:space="preserve">system_requirements_specification.md:renderer-input-line:395</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interfaces provide sensing input, measurement data exchange, serial communication, interrupt reporting and power supply roles. External versus internal placement is not specified for every interface.</w:t>
      </w:r>
    </w:p>
    <w:p>
      <w:pPr>
        <w:pStyle w:val="FirstParagraph"/>
      </w:pPr>
      <w:r>
        <w:rPr>
          <w:b/>
          <w:bCs/>
          <w:lang w:val="en-US"/>
        </w:rPr>
        <w:t xml:space="preserve">Retained supported content:</w:t>
      </w:r>
    </w:p>
    <w:p>
      <w:pPr>
        <w:pStyle w:val="SourceCode"/>
      </w:pPr>
      <w:r>
        <w:rPr>
          <w:rStyle w:val="VerbatimChar"/>
          <w:lang w:val="en-US"/>
        </w:rPr>
        <w:t xml:space="preserve">The interfaces provide sensing input, measurement data exchange, serial communication, interrupt reporting and power supply roles.</w:t>
      </w:r>
    </w:p>
    <w:bookmarkEnd w:id="1173"/>
    <w:bookmarkStart w:id="1174" w:name="review-0312"/>
    <w:p>
      <w:pPr>
        <w:pStyle w:val="Heading3"/>
      </w:pPr>
      <w:r>
        <w:rPr>
          <w:lang w:val="en-US"/>
        </w:rPr>
        <w:t xml:space="preserve">REVIEW-0312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3.6 Power, Clock, and Reset Overview {#36-power-clock-and-reset-overview}</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86"/>
        </w:numPr>
      </w:pPr>
      <w:r>
        <w:rPr>
          <w:lang w:val="en-US"/>
        </w:rPr>
        <w:t xml:space="preserve">artifacts/stage3_srs/descriptive_publication_audit.json:omissions:3</w:t>
      </w:r>
    </w:p>
    <w:p>
      <w:pPr>
        <w:pStyle w:val="FirstParagraph"/>
      </w:pPr>
      <w:r>
        <w:rPr>
          <w:b/>
          <w:bCs/>
          <w:lang w:val="en-US"/>
        </w:rPr>
        <w:t xml:space="preserve">Source references:</w:t>
      </w:r>
    </w:p>
    <w:p>
      <w:pPr>
        <w:pStyle w:val="Compact"/>
        <w:numPr>
          <w:ilvl w:val="0"/>
          <w:numId w:val="2387"/>
        </w:numPr>
      </w:pPr>
      <w:r>
        <w:rPr>
          <w:lang w:val="en-US"/>
        </w:rPr>
        <w:t xml:space="preserve">artifacts/stage3_srs/descriptive_publication_audit.json</w:t>
      </w:r>
    </w:p>
    <w:p>
      <w:pPr>
        <w:pStyle w:val="Compact"/>
        <w:numPr>
          <w:ilvl w:val="0"/>
          <w:numId w:val="2387"/>
        </w:numPr>
      </w:pPr>
      <w:r>
        <w:rPr>
          <w:lang w:val="en-US"/>
        </w:rPr>
        <w:t xml:space="preserve">system_requirements_specification.md:renderer-input-line:427</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State retention across system power transitions is not specified.</w:t>
      </w:r>
    </w:p>
    <w:bookmarkEnd w:id="1174"/>
    <w:bookmarkStart w:id="1175" w:name="review-0313"/>
    <w:p>
      <w:pPr>
        <w:pStyle w:val="Heading3"/>
      </w:pPr>
      <w:r>
        <w:rPr>
          <w:lang w:val="en-US"/>
        </w:rPr>
        <w:t xml:space="preserve">REVIEW-0313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3.6 Power, Clock, and Reset Overview {#36-power-clock-and-reset-overview}</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88"/>
        </w:numPr>
      </w:pPr>
      <w:r>
        <w:rPr>
          <w:lang w:val="en-US"/>
        </w:rPr>
        <w:t xml:space="preserve">artifacts/stage3_srs/descriptive_publication_audit.json:omissions:4</w:t>
      </w:r>
    </w:p>
    <w:p>
      <w:pPr>
        <w:pStyle w:val="FirstParagraph"/>
      </w:pPr>
      <w:r>
        <w:rPr>
          <w:b/>
          <w:bCs/>
          <w:lang w:val="en-US"/>
        </w:rPr>
        <w:t xml:space="preserve">Source references:</w:t>
      </w:r>
    </w:p>
    <w:p>
      <w:pPr>
        <w:pStyle w:val="Compact"/>
        <w:numPr>
          <w:ilvl w:val="0"/>
          <w:numId w:val="2389"/>
        </w:numPr>
      </w:pPr>
      <w:r>
        <w:rPr>
          <w:lang w:val="en-US"/>
        </w:rPr>
        <w:t xml:space="preserve">artifacts/stage3_srs/descriptive_publication_audit.json</w:t>
      </w:r>
    </w:p>
    <w:p>
      <w:pPr>
        <w:pStyle w:val="Compact"/>
        <w:numPr>
          <w:ilvl w:val="0"/>
          <w:numId w:val="2389"/>
        </w:numPr>
      </w:pPr>
      <w:r>
        <w:rPr>
          <w:lang w:val="en-US"/>
        </w:rPr>
        <w:t xml:space="preserve">system_requirements_specification.md:renderer-input-line:439</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 Top-level clock and reset coordination are not specified.</w:t>
      </w:r>
    </w:p>
    <w:bookmarkEnd w:id="1175"/>
    <w:bookmarkStart w:id="1176" w:name="review-0314"/>
    <w:p>
      <w:pPr>
        <w:pStyle w:val="Heading3"/>
      </w:pPr>
      <w:r>
        <w:rPr>
          <w:lang w:val="en-US"/>
        </w:rPr>
        <w:t xml:space="preserve">REVIEW-0314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3.7 Assumptions, Scope Limits, and Allocation Boundaries {#37-assumptions-scope-limits-and-allocation-boundaries}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90"/>
        </w:numPr>
      </w:pPr>
      <w:r>
        <w:rPr>
          <w:lang w:val="en-US"/>
        </w:rPr>
        <w:t xml:space="preserve">artifacts/stage3_srs/descriptive_publication_audit.json:omissions:5</w:t>
      </w:r>
    </w:p>
    <w:p>
      <w:pPr>
        <w:pStyle w:val="FirstParagraph"/>
      </w:pPr>
      <w:r>
        <w:rPr>
          <w:b/>
          <w:bCs/>
          <w:lang w:val="en-US"/>
        </w:rPr>
        <w:t xml:space="preserve">Source references:</w:t>
      </w:r>
    </w:p>
    <w:p>
      <w:pPr>
        <w:pStyle w:val="Compact"/>
        <w:numPr>
          <w:ilvl w:val="0"/>
          <w:numId w:val="2391"/>
        </w:numPr>
      </w:pPr>
      <w:r>
        <w:rPr>
          <w:lang w:val="en-US"/>
        </w:rPr>
        <w:t xml:space="preserve">artifacts/stage3_srs/descriptive_publication_audit.json</w:t>
      </w:r>
    </w:p>
    <w:p>
      <w:pPr>
        <w:pStyle w:val="Compact"/>
        <w:numPr>
          <w:ilvl w:val="0"/>
          <w:numId w:val="2391"/>
        </w:numPr>
      </w:pPr>
      <w:r>
        <w:rPr>
          <w:lang w:val="en-US"/>
        </w:rPr>
        <w:t xml:space="preserve">system_requirements_specification.md:renderer-input-line:446</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 Additional system-level assumptions are not described in the available descriptions.</w:t>
      </w:r>
    </w:p>
    <w:bookmarkEnd w:id="1176"/>
    <w:bookmarkStart w:id="1177" w:name="review-0315"/>
    <w:p>
      <w:pPr>
        <w:pStyle w:val="Heading3"/>
      </w:pPr>
      <w:r>
        <w:rPr>
          <w:lang w:val="en-US"/>
        </w:rPr>
        <w:t xml:space="preserve">REVIEW-0315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Assumptions {#assumptions-and-tbd}</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92"/>
        </w:numPr>
      </w:pPr>
      <w:r>
        <w:rPr>
          <w:lang w:val="en-US"/>
        </w:rPr>
        <w:t xml:space="preserve">artifacts/stage3_srs/descriptive_publication_audit.json:omissions:6</w:t>
      </w:r>
    </w:p>
    <w:p>
      <w:pPr>
        <w:pStyle w:val="FirstParagraph"/>
      </w:pPr>
      <w:r>
        <w:rPr>
          <w:b/>
          <w:bCs/>
          <w:lang w:val="en-US"/>
        </w:rPr>
        <w:t xml:space="preserve">Source references:</w:t>
      </w:r>
    </w:p>
    <w:p>
      <w:pPr>
        <w:pStyle w:val="Compact"/>
        <w:numPr>
          <w:ilvl w:val="0"/>
          <w:numId w:val="2393"/>
        </w:numPr>
      </w:pPr>
      <w:r>
        <w:rPr>
          <w:lang w:val="en-US"/>
        </w:rPr>
        <w:t xml:space="preserve">artifacts/stage3_srs/descriptive_publication_audit.json</w:t>
      </w:r>
    </w:p>
    <w:p>
      <w:pPr>
        <w:pStyle w:val="Compact"/>
        <w:numPr>
          <w:ilvl w:val="0"/>
          <w:numId w:val="2393"/>
        </w:numPr>
      </w:pPr>
      <w:r>
        <w:rPr>
          <w:lang w:val="en-US"/>
        </w:rPr>
        <w:t xml:space="preserve">system_requirements_specification.md:renderer-input-line:601</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Assumptions and TBD {#assumptions-and-tbd}</w:t>
      </w:r>
    </w:p>
    <w:p>
      <w:pPr>
        <w:pStyle w:val="FirstParagraph"/>
      </w:pPr>
      <w:r>
        <w:rPr>
          <w:b/>
          <w:bCs/>
          <w:lang w:val="en-US"/>
        </w:rPr>
        <w:t xml:space="preserve">Retained supported content:</w:t>
      </w:r>
    </w:p>
    <w:p>
      <w:pPr>
        <w:pStyle w:val="SourceCode"/>
      </w:pPr>
      <w:r>
        <w:rPr>
          <w:rStyle w:val="VerbatimChar"/>
          <w:lang w:val="en-US"/>
        </w:rPr>
        <w:t xml:space="preserve">## Assumptions {#assumptions}</w:t>
      </w:r>
    </w:p>
    <w:bookmarkEnd w:id="1177"/>
    <w:bookmarkStart w:id="1178" w:name="review-0316"/>
    <w:p>
      <w:pPr>
        <w:pStyle w:val="Heading3"/>
      </w:pPr>
      <w:r>
        <w:rPr>
          <w:lang w:val="en-US"/>
        </w:rPr>
        <w:t xml:space="preserve">REVIEW-0316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Assumptions {#assumptions-and-tbd}</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94"/>
        </w:numPr>
      </w:pPr>
      <w:r>
        <w:rPr>
          <w:lang w:val="en-US"/>
        </w:rPr>
        <w:t xml:space="preserve">artifacts/stage3_srs/descriptive_publication_audit.json:omissions:7</w:t>
      </w:r>
    </w:p>
    <w:p>
      <w:pPr>
        <w:pStyle w:val="FirstParagraph"/>
      </w:pPr>
      <w:r>
        <w:rPr>
          <w:b/>
          <w:bCs/>
          <w:lang w:val="en-US"/>
        </w:rPr>
        <w:t xml:space="preserve">Source references:</w:t>
      </w:r>
    </w:p>
    <w:p>
      <w:pPr>
        <w:pStyle w:val="Compact"/>
        <w:numPr>
          <w:ilvl w:val="0"/>
          <w:numId w:val="2395"/>
        </w:numPr>
      </w:pPr>
      <w:r>
        <w:rPr>
          <w:lang w:val="en-US"/>
        </w:rPr>
        <w:t xml:space="preserve">artifacts/stage3_srs/descriptive_publication_audit.json</w:t>
      </w:r>
    </w:p>
    <w:p>
      <w:pPr>
        <w:pStyle w:val="Compact"/>
        <w:numPr>
          <w:ilvl w:val="0"/>
          <w:numId w:val="2395"/>
        </w:numPr>
      </w:pPr>
      <w:r>
        <w:rPr>
          <w:lang w:val="en-US"/>
        </w:rPr>
        <w:t xml:space="preserve">system_requirements_specification.md:renderer-input-line:604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TBD-001: Unassigned requirements in traceability matrix need architectural owner review.</w:t>
      </w:r>
    </w:p>
    <w:bookmarkEnd w:id="1178"/>
    <w:bookmarkStart w:id="1179" w:name="review-0317"/>
    <w:p>
      <w:pPr>
        <w:pStyle w:val="Heading3"/>
      </w:pPr>
      <w:r>
        <w:rPr>
          <w:lang w:val="en-US"/>
        </w:rPr>
        <w:t xml:space="preserve">REVIEW-0317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10.1 Descriptive content review findings {#101-descriptive-content-review-findings}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96"/>
        </w:numPr>
      </w:pPr>
      <w:r>
        <w:rPr>
          <w:lang w:val="en-US"/>
        </w:rPr>
        <w:t xml:space="preserve">artifacts/stage3_srs/descriptive_publication_audit.json:omissions:8</w:t>
      </w:r>
    </w:p>
    <w:p>
      <w:pPr>
        <w:pStyle w:val="FirstParagraph"/>
      </w:pPr>
      <w:r>
        <w:rPr>
          <w:b/>
          <w:bCs/>
          <w:lang w:val="en-US"/>
        </w:rPr>
        <w:t xml:space="preserve">Source references:</w:t>
      </w:r>
    </w:p>
    <w:p>
      <w:pPr>
        <w:pStyle w:val="Compact"/>
        <w:numPr>
          <w:ilvl w:val="0"/>
          <w:numId w:val="2397"/>
        </w:numPr>
      </w:pPr>
      <w:r>
        <w:rPr>
          <w:lang w:val="en-US"/>
        </w:rPr>
        <w:t xml:space="preserve">artifacts/stage3_srs/descriptive_publication_audit.json</w:t>
      </w:r>
    </w:p>
    <w:p>
      <w:pPr>
        <w:pStyle w:val="Compact"/>
        <w:numPr>
          <w:ilvl w:val="0"/>
          <w:numId w:val="2397"/>
        </w:numPr>
      </w:pPr>
      <w:r>
        <w:rPr>
          <w:lang w:val="en-US"/>
        </w:rPr>
        <w:t xml:space="preserve">system_requirements_specification.md:renderer-input-line:612</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SRS_CATALOG_CLASSIFICATION_MISSING: IRQ logic</w:t>
      </w:r>
    </w:p>
    <w:bookmarkEnd w:id="1179"/>
    <w:bookmarkStart w:id="1180" w:name="review-0318"/>
    <w:p>
      <w:pPr>
        <w:pStyle w:val="Heading3"/>
      </w:pPr>
      <w:r>
        <w:rPr>
          <w:lang w:val="en-US"/>
        </w:rPr>
        <w:t xml:space="preserve">REVIEW-0318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10.1 Descriptive content review findings {#101-descriptive-content-review-findings}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398"/>
        </w:numPr>
      </w:pPr>
      <w:r>
        <w:rPr>
          <w:lang w:val="en-US"/>
        </w:rPr>
        <w:t xml:space="preserve">artifacts/stage3_srs/descriptive_publication_audit.json:omissions:9</w:t>
      </w:r>
    </w:p>
    <w:p>
      <w:pPr>
        <w:pStyle w:val="FirstParagraph"/>
      </w:pPr>
      <w:r>
        <w:rPr>
          <w:b/>
          <w:bCs/>
          <w:lang w:val="en-US"/>
        </w:rPr>
        <w:t xml:space="preserve">Source references:</w:t>
      </w:r>
    </w:p>
    <w:p>
      <w:pPr>
        <w:pStyle w:val="Compact"/>
        <w:numPr>
          <w:ilvl w:val="0"/>
          <w:numId w:val="2399"/>
        </w:numPr>
      </w:pPr>
      <w:r>
        <w:rPr>
          <w:lang w:val="en-US"/>
        </w:rPr>
        <w:t xml:space="preserve">artifacts/stage3_srs/descriptive_publication_audit.json</w:t>
      </w:r>
    </w:p>
    <w:p>
      <w:pPr>
        <w:pStyle w:val="Compact"/>
        <w:numPr>
          <w:ilvl w:val="0"/>
          <w:numId w:val="2399"/>
        </w:numPr>
      </w:pPr>
      <w:r>
        <w:rPr>
          <w:lang w:val="en-US"/>
        </w:rPr>
        <w:t xml:space="preserve">system_requirements_specification.md:renderer-input-line:613</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SRS_CATALOG_CLASSIFICATION_MISSING: BIST Controller</w:t>
      </w:r>
    </w:p>
    <w:bookmarkEnd w:id="1180"/>
    <w:bookmarkStart w:id="1181" w:name="review-0319"/>
    <w:p>
      <w:pPr>
        <w:pStyle w:val="Heading3"/>
      </w:pPr>
      <w:r>
        <w:rPr>
          <w:lang w:val="en-US"/>
        </w:rPr>
        <w:t xml:space="preserve">REVIEW-0319</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10.1 Descriptive content review findings {#101-descriptive-content-review-findings}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00"/>
        </w:numPr>
      </w:pPr>
      <w:r>
        <w:rPr>
          <w:lang w:val="en-US"/>
        </w:rPr>
        <w:t xml:space="preserve">artifacts/stage3_srs/descriptive_publication_audit.json:omissions:10</w:t>
      </w:r>
    </w:p>
    <w:p>
      <w:pPr>
        <w:pStyle w:val="FirstParagraph"/>
      </w:pPr>
      <w:r>
        <w:rPr>
          <w:b/>
          <w:bCs/>
          <w:lang w:val="en-US"/>
        </w:rPr>
        <w:t xml:space="preserve">Source references:</w:t>
      </w:r>
    </w:p>
    <w:p>
      <w:pPr>
        <w:pStyle w:val="Compact"/>
        <w:numPr>
          <w:ilvl w:val="0"/>
          <w:numId w:val="2401"/>
        </w:numPr>
      </w:pPr>
      <w:r>
        <w:rPr>
          <w:lang w:val="en-US"/>
        </w:rPr>
        <w:t xml:space="preserve">artifacts/stage3_srs/descriptive_publication_audit.json</w:t>
      </w:r>
    </w:p>
    <w:p>
      <w:pPr>
        <w:pStyle w:val="Compact"/>
        <w:numPr>
          <w:ilvl w:val="0"/>
          <w:numId w:val="2401"/>
        </w:numPr>
      </w:pPr>
      <w:r>
        <w:rPr>
          <w:lang w:val="en-US"/>
        </w:rPr>
        <w:t xml:space="preserve">system_requirements_specification.md:renderer-input-line:614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SRS_CATALOG_CLASSIFICATION_CONFLICT: PAD MUX</w:t>
      </w:r>
    </w:p>
    <w:bookmarkEnd w:id="1181"/>
    <w:bookmarkStart w:id="1182" w:name="review-0320"/>
    <w:p>
      <w:pPr>
        <w:pStyle w:val="Heading3"/>
      </w:pPr>
      <w:r>
        <w:rPr>
          <w:lang w:val="en-US"/>
        </w:rPr>
        <w:t xml:space="preserve">REVIEW-0320</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10.1 Descriptive content review findings {#101-descriptive-content-review-findings}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02"/>
        </w:numPr>
      </w:pPr>
      <w:r>
        <w:rPr>
          <w:lang w:val="en-US"/>
        </w:rPr>
        <w:t xml:space="preserve">artifacts/stage3_srs/descriptive_publication_audit.json:omissions:11</w:t>
      </w:r>
    </w:p>
    <w:p>
      <w:pPr>
        <w:pStyle w:val="FirstParagraph"/>
      </w:pPr>
      <w:r>
        <w:rPr>
          <w:b/>
          <w:bCs/>
          <w:lang w:val="en-US"/>
        </w:rPr>
        <w:t xml:space="preserve">Source references:</w:t>
      </w:r>
    </w:p>
    <w:p>
      <w:pPr>
        <w:pStyle w:val="Compact"/>
        <w:numPr>
          <w:ilvl w:val="0"/>
          <w:numId w:val="2403"/>
        </w:numPr>
      </w:pPr>
      <w:r>
        <w:rPr>
          <w:lang w:val="en-US"/>
        </w:rPr>
        <w:t xml:space="preserve">artifacts/stage3_srs/descriptive_publication_audit.json</w:t>
      </w:r>
    </w:p>
    <w:p>
      <w:pPr>
        <w:pStyle w:val="Compact"/>
        <w:numPr>
          <w:ilvl w:val="0"/>
          <w:numId w:val="2403"/>
        </w:numPr>
      </w:pPr>
      <w:r>
        <w:rPr>
          <w:lang w:val="en-US"/>
        </w:rPr>
        <w:t xml:space="preserve">system_requirements_specification.md:renderer-input-line:615</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SRS_CATALOG_APPROVAL_MISSING: ISPU</w:t>
      </w:r>
    </w:p>
    <w:bookmarkEnd w:id="1182"/>
    <w:bookmarkStart w:id="1183" w:name="review-0321"/>
    <w:p>
      <w:pPr>
        <w:pStyle w:val="Heading3"/>
      </w:pPr>
      <w:r>
        <w:rPr>
          <w:lang w:val="en-US"/>
        </w:rPr>
        <w:t xml:space="preserve">REVIEW-0321</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10.1 Descriptive content review findings {#101-descriptive-content-review-findings}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04"/>
        </w:numPr>
      </w:pPr>
      <w:r>
        <w:rPr>
          <w:lang w:val="en-US"/>
        </w:rPr>
        <w:t xml:space="preserve">artifacts/stage3_srs/descriptive_publication_audit.json:omissions:12</w:t>
      </w:r>
    </w:p>
    <w:p>
      <w:pPr>
        <w:pStyle w:val="FirstParagraph"/>
      </w:pPr>
      <w:r>
        <w:rPr>
          <w:b/>
          <w:bCs/>
          <w:lang w:val="en-US"/>
        </w:rPr>
        <w:t xml:space="preserve">Source references:</w:t>
      </w:r>
    </w:p>
    <w:p>
      <w:pPr>
        <w:pStyle w:val="Compact"/>
        <w:numPr>
          <w:ilvl w:val="0"/>
          <w:numId w:val="2405"/>
        </w:numPr>
      </w:pPr>
      <w:r>
        <w:rPr>
          <w:lang w:val="en-US"/>
        </w:rPr>
        <w:t xml:space="preserve">artifacts/stage3_srs/descriptive_publication_audit.json</w:t>
      </w:r>
    </w:p>
    <w:p>
      <w:pPr>
        <w:pStyle w:val="Compact"/>
        <w:numPr>
          <w:ilvl w:val="0"/>
          <w:numId w:val="2405"/>
        </w:numPr>
      </w:pPr>
      <w:r>
        <w:rPr>
          <w:lang w:val="en-US"/>
        </w:rPr>
        <w:t xml:space="preserve">system_requirements_specification.md:renderer-input-line:616</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SRS_POWER_VOLTAGE_UNRELIABLE: Stage 1 OCR power-domain table/description (PD_TOP3V3): 3A</w:t>
      </w:r>
    </w:p>
    <w:bookmarkEnd w:id="1183"/>
    <w:bookmarkStart w:id="1184" w:name="review-0322"/>
    <w:p>
      <w:pPr>
        <w:pStyle w:val="Heading3"/>
      </w:pPr>
      <w:r>
        <w:rPr>
          <w:lang w:val="en-US"/>
        </w:rPr>
        <w:t xml:space="preserve">REVIEW-0322</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10.1 Descriptive content review findings {#101-descriptive-content-review-findings}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06"/>
        </w:numPr>
      </w:pPr>
      <w:r>
        <w:rPr>
          <w:lang w:val="en-US"/>
        </w:rPr>
        <w:t xml:space="preserve">artifacts/stage3_srs/descriptive_publication_audit.json:omissions:13</w:t>
      </w:r>
    </w:p>
    <w:p>
      <w:pPr>
        <w:pStyle w:val="FirstParagraph"/>
      </w:pPr>
      <w:r>
        <w:rPr>
          <w:b/>
          <w:bCs/>
          <w:lang w:val="en-US"/>
        </w:rPr>
        <w:t xml:space="preserve">Source references:</w:t>
      </w:r>
    </w:p>
    <w:p>
      <w:pPr>
        <w:pStyle w:val="Compact"/>
        <w:numPr>
          <w:ilvl w:val="0"/>
          <w:numId w:val="2407"/>
        </w:numPr>
      </w:pPr>
      <w:r>
        <w:rPr>
          <w:lang w:val="en-US"/>
        </w:rPr>
        <w:t xml:space="preserve">artifacts/stage3_srs/descriptive_publication_audit.json</w:t>
      </w:r>
    </w:p>
    <w:p>
      <w:pPr>
        <w:pStyle w:val="Compact"/>
        <w:numPr>
          <w:ilvl w:val="0"/>
          <w:numId w:val="2407"/>
        </w:numPr>
      </w:pPr>
      <w:r>
        <w:rPr>
          <w:lang w:val="en-US"/>
        </w:rPr>
        <w:t xml:space="preserve">system_requirements_specification.md:renderer-input-line:617</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SRS_POWER_NOTE_UNREADABLE: Stage 1 OCR power-domain table/description (PD_TOPIO): Always active 32 10.4</w:t>
      </w:r>
    </w:p>
    <w:bookmarkEnd w:id="1184"/>
    <w:bookmarkStart w:id="1185" w:name="review-0323"/>
    <w:p>
      <w:pPr>
        <w:pStyle w:val="Heading3"/>
      </w:pPr>
      <w:r>
        <w:rPr>
          <w:lang w:val="en-US"/>
        </w:rPr>
        <w:t xml:space="preserve">REVIEW-0323</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artifacts/stage3_srs/descriptive_srs_content_audit.json</w:t>
      </w:r>
    </w:p>
    <w:p>
      <w:pPr>
        <w:pStyle w:val="BodyText"/>
      </w:pPr>
      <w:r>
        <w:rPr>
          <w:b/>
          <w:bCs/>
          <w:lang w:val="en-US"/>
        </w:rPr>
        <w:t xml:space="preserve">Blocker class:</w:t>
      </w:r>
      <w:r>
        <w:rPr>
          <w:lang w:val="en-US"/>
        </w:rPr>
        <w:t xml:space="preserve"> </w:t>
      </w:r>
      <w:r>
        <w:rPr>
          <w:lang w:val="en-US"/>
        </w:rPr>
        <w:t xml:space="preserve">descriptive_review_finding</w:t>
      </w:r>
    </w:p>
    <w:p>
      <w:pPr>
        <w:pStyle w:val="BodyText"/>
      </w:pPr>
      <w:r>
        <w:rPr>
          <w:b/>
          <w:bCs/>
          <w:lang w:val="en-US"/>
        </w:rPr>
        <w:t xml:space="preserve">Explanation:</w:t>
      </w:r>
      <w:r>
        <w:rPr>
          <w:lang w:val="en-US"/>
        </w:rPr>
        <w:t xml:space="preserve"> </w:t>
      </w:r>
      <w:r>
        <w:rPr>
          <w:lang w:val="en-US"/>
        </w:rPr>
        <w:t xml:space="preserve">SRS_CATALOG_CLASSIFICATION_MISSING: IRQ logic</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08"/>
        </w:numPr>
      </w:pPr>
      <w:r>
        <w:rPr>
          <w:lang w:val="en-US"/>
        </w:rPr>
        <w:t xml:space="preserve">review_findings:1</w:t>
      </w:r>
    </w:p>
    <w:p>
      <w:pPr>
        <w:pStyle w:val="FirstParagraph"/>
      </w:pPr>
      <w:r>
        <w:rPr>
          <w:b/>
          <w:bCs/>
          <w:lang w:val="en-US"/>
        </w:rPr>
        <w:t xml:space="preserve">Source references:</w:t>
      </w:r>
    </w:p>
    <w:p>
      <w:pPr>
        <w:pStyle w:val="Compact"/>
        <w:numPr>
          <w:ilvl w:val="0"/>
          <w:numId w:val="2409"/>
        </w:numPr>
      </w:pPr>
      <w:r>
        <w:rPr>
          <w:lang w:val="en-US"/>
        </w:rPr>
        <w:t xml:space="preserve">artifacts/stage3_srs/descriptive_srs_content_audit.json</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descriptive_review_finding. SRS_CATALOG_CLASSIFICATION_MISSING: IRQ logic</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185"/>
    <w:bookmarkStart w:id="1186" w:name="review-0324"/>
    <w:p>
      <w:pPr>
        <w:pStyle w:val="Heading3"/>
      </w:pPr>
      <w:r>
        <w:rPr>
          <w:lang w:val="en-US"/>
        </w:rPr>
        <w:t xml:space="preserve">REVIEW-0324</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artifacts/stage3_srs/descriptive_srs_content_audit.json</w:t>
      </w:r>
    </w:p>
    <w:p>
      <w:pPr>
        <w:pStyle w:val="BodyText"/>
      </w:pPr>
      <w:r>
        <w:rPr>
          <w:b/>
          <w:bCs/>
          <w:lang w:val="en-US"/>
        </w:rPr>
        <w:t xml:space="preserve">Blocker class:</w:t>
      </w:r>
      <w:r>
        <w:rPr>
          <w:lang w:val="en-US"/>
        </w:rPr>
        <w:t xml:space="preserve"> </w:t>
      </w:r>
      <w:r>
        <w:rPr>
          <w:lang w:val="en-US"/>
        </w:rPr>
        <w:t xml:space="preserve">descriptive_review_finding</w:t>
      </w:r>
    </w:p>
    <w:p>
      <w:pPr>
        <w:pStyle w:val="BodyText"/>
      </w:pPr>
      <w:r>
        <w:rPr>
          <w:b/>
          <w:bCs/>
          <w:lang w:val="en-US"/>
        </w:rPr>
        <w:t xml:space="preserve">Explanation:</w:t>
      </w:r>
      <w:r>
        <w:rPr>
          <w:lang w:val="en-US"/>
        </w:rPr>
        <w:t xml:space="preserve"> </w:t>
      </w:r>
      <w:r>
        <w:rPr>
          <w:lang w:val="en-US"/>
        </w:rPr>
        <w:t xml:space="preserve">SRS_CATALOG_CLASSIFICATION_MISSING: BIST Controller</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10"/>
        </w:numPr>
      </w:pPr>
      <w:r>
        <w:rPr>
          <w:lang w:val="en-US"/>
        </w:rPr>
        <w:t xml:space="preserve">review_findings:2</w:t>
      </w:r>
    </w:p>
    <w:p>
      <w:pPr>
        <w:pStyle w:val="FirstParagraph"/>
      </w:pPr>
      <w:r>
        <w:rPr>
          <w:b/>
          <w:bCs/>
          <w:lang w:val="en-US"/>
        </w:rPr>
        <w:t xml:space="preserve">Source references:</w:t>
      </w:r>
    </w:p>
    <w:p>
      <w:pPr>
        <w:pStyle w:val="Compact"/>
        <w:numPr>
          <w:ilvl w:val="0"/>
          <w:numId w:val="2411"/>
        </w:numPr>
      </w:pPr>
      <w:r>
        <w:rPr>
          <w:lang w:val="en-US"/>
        </w:rPr>
        <w:t xml:space="preserve">artifacts/stage3_srs/descriptive_srs_content_audit.json</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descriptive_review_finding. SRS_CATALOG_CLASSIFICATION_MISSING: BIST Controller</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186"/>
    <w:bookmarkStart w:id="1187" w:name="review-0325"/>
    <w:p>
      <w:pPr>
        <w:pStyle w:val="Heading3"/>
      </w:pPr>
      <w:r>
        <w:rPr>
          <w:lang w:val="en-US"/>
        </w:rPr>
        <w:t xml:space="preserve">REVIEW-0325</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artifacts/stage3_srs/descriptive_srs_content_audit.json</w:t>
      </w:r>
    </w:p>
    <w:p>
      <w:pPr>
        <w:pStyle w:val="BodyText"/>
      </w:pPr>
      <w:r>
        <w:rPr>
          <w:b/>
          <w:bCs/>
          <w:lang w:val="en-US"/>
        </w:rPr>
        <w:t xml:space="preserve">Blocker class:</w:t>
      </w:r>
      <w:r>
        <w:rPr>
          <w:lang w:val="en-US"/>
        </w:rPr>
        <w:t xml:space="preserve"> </w:t>
      </w:r>
      <w:r>
        <w:rPr>
          <w:lang w:val="en-US"/>
        </w:rPr>
        <w:t xml:space="preserve">descriptive_review_finding</w:t>
      </w:r>
    </w:p>
    <w:p>
      <w:pPr>
        <w:pStyle w:val="BodyText"/>
      </w:pPr>
      <w:r>
        <w:rPr>
          <w:b/>
          <w:bCs/>
          <w:lang w:val="en-US"/>
        </w:rPr>
        <w:t xml:space="preserve">Explanation:</w:t>
      </w:r>
      <w:r>
        <w:rPr>
          <w:lang w:val="en-US"/>
        </w:rPr>
        <w:t xml:space="preserve"> </w:t>
      </w:r>
      <w:r>
        <w:rPr>
          <w:lang w:val="en-US"/>
        </w:rPr>
        <w:t xml:space="preserve">SRS_CATALOG_CLASSIFICATION_CONFLICT: PAD MUX</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12"/>
        </w:numPr>
      </w:pPr>
      <w:r>
        <w:rPr>
          <w:lang w:val="en-US"/>
        </w:rPr>
        <w:t xml:space="preserve">review_findings:3</w:t>
      </w:r>
    </w:p>
    <w:p>
      <w:pPr>
        <w:pStyle w:val="FirstParagraph"/>
      </w:pPr>
      <w:r>
        <w:rPr>
          <w:b/>
          <w:bCs/>
          <w:lang w:val="en-US"/>
        </w:rPr>
        <w:t xml:space="preserve">Source references:</w:t>
      </w:r>
    </w:p>
    <w:p>
      <w:pPr>
        <w:pStyle w:val="Compact"/>
        <w:numPr>
          <w:ilvl w:val="0"/>
          <w:numId w:val="2413"/>
        </w:numPr>
      </w:pPr>
      <w:r>
        <w:rPr>
          <w:lang w:val="en-US"/>
        </w:rPr>
        <w:t xml:space="preserve">artifacts/stage3_srs/descriptive_srs_content_audit.json</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descriptive_review_finding. SRS_CATALOG_CLASSIFICATION_CONFLICT: PAD MUX</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187"/>
    <w:bookmarkStart w:id="1188" w:name="review-0326"/>
    <w:p>
      <w:pPr>
        <w:pStyle w:val="Heading3"/>
      </w:pPr>
      <w:r>
        <w:rPr>
          <w:lang w:val="en-US"/>
        </w:rPr>
        <w:t xml:space="preserve">REVIEW-0326</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artifacts/stage3_srs/descriptive_srs_content_audit.json</w:t>
      </w:r>
    </w:p>
    <w:p>
      <w:pPr>
        <w:pStyle w:val="BodyText"/>
      </w:pPr>
      <w:r>
        <w:rPr>
          <w:b/>
          <w:bCs/>
          <w:lang w:val="en-US"/>
        </w:rPr>
        <w:t xml:space="preserve">Blocker class:</w:t>
      </w:r>
      <w:r>
        <w:rPr>
          <w:lang w:val="en-US"/>
        </w:rPr>
        <w:t xml:space="preserve"> </w:t>
      </w:r>
      <w:r>
        <w:rPr>
          <w:lang w:val="en-US"/>
        </w:rPr>
        <w:t xml:space="preserve">descriptive_review_finding</w:t>
      </w:r>
    </w:p>
    <w:p>
      <w:pPr>
        <w:pStyle w:val="BodyText"/>
      </w:pPr>
      <w:r>
        <w:rPr>
          <w:b/>
          <w:bCs/>
          <w:lang w:val="en-US"/>
        </w:rPr>
        <w:t xml:space="preserve">Explanation:</w:t>
      </w:r>
      <w:r>
        <w:rPr>
          <w:lang w:val="en-US"/>
        </w:rPr>
        <w:t xml:space="preserve"> </w:t>
      </w:r>
      <w:r>
        <w:rPr>
          <w:lang w:val="en-US"/>
        </w:rPr>
        <w:t xml:space="preserve">SRS_CATALOG_APPROVAL_MISSING: ISPU</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14"/>
        </w:numPr>
      </w:pPr>
      <w:r>
        <w:rPr>
          <w:lang w:val="en-US"/>
        </w:rPr>
        <w:t xml:space="preserve">review_findings:4</w:t>
      </w:r>
    </w:p>
    <w:p>
      <w:pPr>
        <w:pStyle w:val="FirstParagraph"/>
      </w:pPr>
      <w:r>
        <w:rPr>
          <w:b/>
          <w:bCs/>
          <w:lang w:val="en-US"/>
        </w:rPr>
        <w:t xml:space="preserve">Source references:</w:t>
      </w:r>
    </w:p>
    <w:p>
      <w:pPr>
        <w:pStyle w:val="Compact"/>
        <w:numPr>
          <w:ilvl w:val="0"/>
          <w:numId w:val="2415"/>
        </w:numPr>
      </w:pPr>
      <w:r>
        <w:rPr>
          <w:lang w:val="en-US"/>
        </w:rPr>
        <w:t xml:space="preserve">artifacts/stage3_srs/descriptive_srs_content_audit.json</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descriptive_review_finding. SRS_CATALOG_APPROVAL_MISSING: ISPU</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188"/>
    <w:bookmarkStart w:id="1189" w:name="review-0327"/>
    <w:p>
      <w:pPr>
        <w:pStyle w:val="Heading3"/>
      </w:pPr>
      <w:r>
        <w:rPr>
          <w:lang w:val="en-US"/>
        </w:rPr>
        <w:t xml:space="preserve">REVIEW-0327</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artifacts/stage3_srs/descriptive_srs_content_audit.json</w:t>
      </w:r>
    </w:p>
    <w:p>
      <w:pPr>
        <w:pStyle w:val="BodyText"/>
      </w:pPr>
      <w:r>
        <w:rPr>
          <w:b/>
          <w:bCs/>
          <w:lang w:val="en-US"/>
        </w:rPr>
        <w:t xml:space="preserve">Blocker class:</w:t>
      </w:r>
      <w:r>
        <w:rPr>
          <w:lang w:val="en-US"/>
        </w:rPr>
        <w:t xml:space="preserve"> </w:t>
      </w:r>
      <w:r>
        <w:rPr>
          <w:lang w:val="en-US"/>
        </w:rPr>
        <w:t xml:space="preserve">descriptive_review_finding</w:t>
      </w:r>
    </w:p>
    <w:p>
      <w:pPr>
        <w:pStyle w:val="BodyText"/>
      </w:pPr>
      <w:r>
        <w:rPr>
          <w:b/>
          <w:bCs/>
          <w:lang w:val="en-US"/>
        </w:rPr>
        <w:t xml:space="preserve">Explanation:</w:t>
      </w:r>
      <w:r>
        <w:rPr>
          <w:lang w:val="en-US"/>
        </w:rPr>
        <w:t xml:space="preserve"> </w:t>
      </w:r>
      <w:r>
        <w:rPr>
          <w:lang w:val="en-US"/>
        </w:rPr>
        <w:t xml:space="preserve">SRS_POWER_VOLTAGE_UNRELIABLE: Stage 1 OCR power-domain table/description (PD_TOP3V3): 3A</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16"/>
        </w:numPr>
      </w:pPr>
      <w:r>
        <w:rPr>
          <w:lang w:val="en-US"/>
        </w:rPr>
        <w:t xml:space="preserve">review_findings:5</w:t>
      </w:r>
    </w:p>
    <w:p>
      <w:pPr>
        <w:pStyle w:val="FirstParagraph"/>
      </w:pPr>
      <w:r>
        <w:rPr>
          <w:b/>
          <w:bCs/>
          <w:lang w:val="en-US"/>
        </w:rPr>
        <w:t xml:space="preserve">Source references:</w:t>
      </w:r>
    </w:p>
    <w:p>
      <w:pPr>
        <w:pStyle w:val="Compact"/>
        <w:numPr>
          <w:ilvl w:val="0"/>
          <w:numId w:val="2417"/>
        </w:numPr>
      </w:pPr>
      <w:r>
        <w:rPr>
          <w:lang w:val="en-US"/>
        </w:rPr>
        <w:t xml:space="preserve">artifacts/stage3_srs/descriptive_srs_content_audit.json</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descriptive_review_finding. SRS_POWER_VOLTAGE_UNRELIABLE: Stage 1 OCR power-domain table/description (PD_TOP3V3): 3A</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189"/>
    <w:bookmarkStart w:id="1190" w:name="review-0328"/>
    <w:p>
      <w:pPr>
        <w:pStyle w:val="Heading3"/>
      </w:pPr>
      <w:r>
        <w:rPr>
          <w:lang w:val="en-US"/>
        </w:rPr>
        <w:t xml:space="preserve">REVIEW-0328</w:t>
      </w:r>
    </w:p>
    <w:p>
      <w:pPr>
        <w:pStyle w:val="FirstParagraph"/>
      </w:pPr>
      <w:r>
        <w:rPr>
          <w:b/>
          <w:bCs/>
          <w:lang w:val="en-US"/>
        </w:rPr>
        <w:t xml:space="preserve">Document:</w:t>
      </w:r>
      <w:r>
        <w:rPr>
          <w:lang w:val="en-US"/>
        </w:rPr>
        <w:t xml:space="preserve"> </w:t>
      </w:r>
      <w:r>
        <w:rPr>
          <w:lang w:val="en-US"/>
        </w:rPr>
        <w:t xml:space="preserve">SRS</w:t>
      </w:r>
    </w:p>
    <w:p>
      <w:pPr>
        <w:pStyle w:val="BodyText"/>
      </w:pPr>
      <w:r>
        <w:rPr>
          <w:b/>
          <w:bCs/>
          <w:lang w:val="en-US"/>
        </w:rPr>
        <w:t xml:space="preserve">Location:</w:t>
      </w:r>
      <w:r>
        <w:rPr>
          <w:lang w:val="en-US"/>
        </w:rPr>
        <w:t xml:space="preserve"> </w:t>
      </w:r>
      <w:r>
        <w:rPr>
          <w:lang w:val="en-US"/>
        </w:rPr>
        <w:t xml:space="preserve">artifacts/stage3_srs/descriptive_srs_content_audit.json</w:t>
      </w:r>
    </w:p>
    <w:p>
      <w:pPr>
        <w:pStyle w:val="BodyText"/>
      </w:pPr>
      <w:r>
        <w:rPr>
          <w:b/>
          <w:bCs/>
          <w:lang w:val="en-US"/>
        </w:rPr>
        <w:t xml:space="preserve">Blocker class:</w:t>
      </w:r>
      <w:r>
        <w:rPr>
          <w:lang w:val="en-US"/>
        </w:rPr>
        <w:t xml:space="preserve"> </w:t>
      </w:r>
      <w:r>
        <w:rPr>
          <w:lang w:val="en-US"/>
        </w:rPr>
        <w:t xml:space="preserve">descriptive_review_finding</w:t>
      </w:r>
    </w:p>
    <w:p>
      <w:pPr>
        <w:pStyle w:val="BodyText"/>
      </w:pPr>
      <w:r>
        <w:rPr>
          <w:b/>
          <w:bCs/>
          <w:lang w:val="en-US"/>
        </w:rPr>
        <w:t xml:space="preserve">Explanation:</w:t>
      </w:r>
      <w:r>
        <w:rPr>
          <w:lang w:val="en-US"/>
        </w:rPr>
        <w:t xml:space="preserve"> </w:t>
      </w:r>
      <w:r>
        <w:rPr>
          <w:lang w:val="en-US"/>
        </w:rPr>
        <w:t xml:space="preserve">SRS_POWER_NOTE_UNREADABLE: Stage 1 OCR power-domain table/description (PD_TOPIO): Always active 32 10.4</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18"/>
        </w:numPr>
      </w:pPr>
      <w:r>
        <w:rPr>
          <w:lang w:val="en-US"/>
        </w:rPr>
        <w:t xml:space="preserve">review_findings:6</w:t>
      </w:r>
    </w:p>
    <w:p>
      <w:pPr>
        <w:pStyle w:val="FirstParagraph"/>
      </w:pPr>
      <w:r>
        <w:rPr>
          <w:b/>
          <w:bCs/>
          <w:lang w:val="en-US"/>
        </w:rPr>
        <w:t xml:space="preserve">Source references:</w:t>
      </w:r>
    </w:p>
    <w:p>
      <w:pPr>
        <w:pStyle w:val="Compact"/>
        <w:numPr>
          <w:ilvl w:val="0"/>
          <w:numId w:val="2419"/>
        </w:numPr>
      </w:pPr>
      <w:r>
        <w:rPr>
          <w:lang w:val="en-US"/>
        </w:rPr>
        <w:t xml:space="preserve">artifacts/stage3_srs/descriptive_srs_content_audit.json</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descriptive_review_finding. SRS_POWER_NOTE_UNREADABLE: Stage 1 OCR power-domain table/description (PD_TOPIO): Always active 32 10.4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190"/>
    <w:bookmarkEnd w:id="1191"/>
    <w:bookmarkStart w:id="1265" w:name="ars"/>
    <w:p>
      <w:pPr>
        <w:pStyle w:val="Heading2"/>
      </w:pPr>
      <w:r>
        <w:rPr>
          <w:lang w:val="en-US"/>
        </w:rPr>
        <w:t xml:space="preserve">ARS</w:t>
      </w:r>
    </w:p>
    <w:bookmarkStart w:id="1192" w:name="review-0329"/>
    <w:p>
      <w:pPr>
        <w:pStyle w:val="Heading3"/>
      </w:pPr>
      <w:r>
        <w:rPr>
          <w:lang w:val="en-US"/>
        </w:rPr>
        <w:t xml:space="preserve">REVIEW-0329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20"/>
        </w:numPr>
      </w:pPr>
      <w:r>
        <w:rPr>
          <w:lang w:val="en-US"/>
        </w:rPr>
        <w:t xml:space="preserve">artifacts/stage4_ars/descriptive_low_power_audit.csv:data-record:1</w:t>
      </w:r>
    </w:p>
    <w:p>
      <w:pPr>
        <w:pStyle w:val="FirstParagraph"/>
      </w:pPr>
      <w:r>
        <w:rPr>
          <w:b/>
          <w:bCs/>
          <w:lang w:val="en-US"/>
        </w:rPr>
        <w:t xml:space="preserve">Source references:</w:t>
      </w:r>
    </w:p>
    <w:p>
      <w:pPr>
        <w:pStyle w:val="Compact"/>
        <w:numPr>
          <w:ilvl w:val="0"/>
          <w:numId w:val="2421"/>
        </w:numPr>
      </w:pPr>
      <w:r>
        <w:rPr>
          <w:lang w:val="en-US"/>
        </w:rPr>
        <w:t xml:space="preserve">artifacts/stage4_ars/descriptive_low_power_audit.csv:data-record:1</w:t>
      </w:r>
    </w:p>
    <w:p>
      <w:pPr>
        <w:pStyle w:val="Compact"/>
        <w:numPr>
          <w:ilvl w:val="0"/>
          <w:numId w:val="2421"/>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192"/>
    <w:bookmarkStart w:id="1193" w:name="review-0330"/>
    <w:p>
      <w:pPr>
        <w:pStyle w:val="Heading3"/>
      </w:pPr>
      <w:r>
        <w:rPr>
          <w:lang w:val="en-US"/>
        </w:rPr>
        <w:t xml:space="preserve">REVIEW-0330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22"/>
        </w:numPr>
      </w:pPr>
      <w:r>
        <w:rPr>
          <w:lang w:val="en-US"/>
        </w:rPr>
        <w:t xml:space="preserve">artifacts/stage4_ars/descriptive_low_power_audit.csv:data-record:2</w:t>
      </w:r>
    </w:p>
    <w:p>
      <w:pPr>
        <w:pStyle w:val="FirstParagraph"/>
      </w:pPr>
      <w:r>
        <w:rPr>
          <w:b/>
          <w:bCs/>
          <w:lang w:val="en-US"/>
        </w:rPr>
        <w:t xml:space="preserve">Source references:</w:t>
      </w:r>
    </w:p>
    <w:p>
      <w:pPr>
        <w:pStyle w:val="Compact"/>
        <w:numPr>
          <w:ilvl w:val="0"/>
          <w:numId w:val="2423"/>
        </w:numPr>
      </w:pPr>
      <w:r>
        <w:rPr>
          <w:lang w:val="en-US"/>
        </w:rPr>
        <w:t xml:space="preserve">artifacts/stage4_ars/descriptive_low_power_audit.csv:data-record:2</w:t>
      </w:r>
    </w:p>
    <w:p>
      <w:pPr>
        <w:pStyle w:val="Compact"/>
        <w:numPr>
          <w:ilvl w:val="0"/>
          <w:numId w:val="2423"/>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193"/>
    <w:bookmarkStart w:id="1194" w:name="review-0331"/>
    <w:p>
      <w:pPr>
        <w:pStyle w:val="Heading3"/>
      </w:pPr>
      <w:r>
        <w:rPr>
          <w:lang w:val="en-US"/>
        </w:rPr>
        <w:t xml:space="preserve">REVIEW-0331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24"/>
        </w:numPr>
      </w:pPr>
      <w:r>
        <w:rPr>
          <w:lang w:val="en-US"/>
        </w:rPr>
        <w:t xml:space="preserve">artifacts/stage4_ars/descriptive_low_power_audit.csv:data-record:3</w:t>
      </w:r>
    </w:p>
    <w:p>
      <w:pPr>
        <w:pStyle w:val="FirstParagraph"/>
      </w:pPr>
      <w:r>
        <w:rPr>
          <w:b/>
          <w:bCs/>
          <w:lang w:val="en-US"/>
        </w:rPr>
        <w:t xml:space="preserve">Source references:</w:t>
      </w:r>
    </w:p>
    <w:p>
      <w:pPr>
        <w:pStyle w:val="Compact"/>
        <w:numPr>
          <w:ilvl w:val="0"/>
          <w:numId w:val="2425"/>
        </w:numPr>
      </w:pPr>
      <w:r>
        <w:rPr>
          <w:lang w:val="en-US"/>
        </w:rPr>
        <w:t xml:space="preserve">artifacts/stage4_ars/descriptive_low_power_audit.csv:data-record:3</w:t>
      </w:r>
    </w:p>
    <w:p>
      <w:pPr>
        <w:pStyle w:val="Compact"/>
        <w:numPr>
          <w:ilvl w:val="0"/>
          <w:numId w:val="2425"/>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194"/>
    <w:bookmarkStart w:id="1195" w:name="review-0332"/>
    <w:p>
      <w:pPr>
        <w:pStyle w:val="Heading3"/>
      </w:pPr>
      <w:r>
        <w:rPr>
          <w:lang w:val="en-US"/>
        </w:rPr>
        <w:t xml:space="preserve">REVIEW-0332</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26"/>
        </w:numPr>
      </w:pPr>
      <w:r>
        <w:rPr>
          <w:lang w:val="en-US"/>
        </w:rPr>
        <w:t xml:space="preserve">artifacts/stage4_ars/descriptive_low_power_audit.csv:data-record:4</w:t>
      </w:r>
    </w:p>
    <w:p>
      <w:pPr>
        <w:pStyle w:val="FirstParagraph"/>
      </w:pPr>
      <w:r>
        <w:rPr>
          <w:b/>
          <w:bCs/>
          <w:lang w:val="en-US"/>
        </w:rPr>
        <w:t xml:space="preserve">Source references:</w:t>
      </w:r>
    </w:p>
    <w:p>
      <w:pPr>
        <w:pStyle w:val="Compact"/>
        <w:numPr>
          <w:ilvl w:val="0"/>
          <w:numId w:val="2427"/>
        </w:numPr>
      </w:pPr>
      <w:r>
        <w:rPr>
          <w:lang w:val="en-US"/>
        </w:rPr>
        <w:t xml:space="preserve">artifacts/stage4_ars/descriptive_low_power_audit.csv:data-record:4</w:t>
      </w:r>
    </w:p>
    <w:p>
      <w:pPr>
        <w:pStyle w:val="Compact"/>
        <w:numPr>
          <w:ilvl w:val="0"/>
          <w:numId w:val="2427"/>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195"/>
    <w:bookmarkStart w:id="1196" w:name="review-0333"/>
    <w:p>
      <w:pPr>
        <w:pStyle w:val="Heading3"/>
      </w:pPr>
      <w:r>
        <w:rPr>
          <w:lang w:val="en-US"/>
        </w:rPr>
        <w:t xml:space="preserve">REVIEW-0333</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28"/>
        </w:numPr>
      </w:pPr>
      <w:r>
        <w:rPr>
          <w:lang w:val="en-US"/>
        </w:rPr>
        <w:t xml:space="preserve">artifacts/stage4_ars/descriptive_low_power_audit.csv:data-record:5</w:t>
      </w:r>
    </w:p>
    <w:p>
      <w:pPr>
        <w:pStyle w:val="FirstParagraph"/>
      </w:pPr>
      <w:r>
        <w:rPr>
          <w:b/>
          <w:bCs/>
          <w:lang w:val="en-US"/>
        </w:rPr>
        <w:t xml:space="preserve">Source references:</w:t>
      </w:r>
    </w:p>
    <w:p>
      <w:pPr>
        <w:pStyle w:val="Compact"/>
        <w:numPr>
          <w:ilvl w:val="0"/>
          <w:numId w:val="2429"/>
        </w:numPr>
      </w:pPr>
      <w:r>
        <w:rPr>
          <w:lang w:val="en-US"/>
        </w:rPr>
        <w:t xml:space="preserve">artifacts/stage4_ars/descriptive_low_power_audit.csv:data-record:5</w:t>
      </w:r>
    </w:p>
    <w:p>
      <w:pPr>
        <w:pStyle w:val="Compact"/>
        <w:numPr>
          <w:ilvl w:val="0"/>
          <w:numId w:val="2429"/>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196"/>
    <w:bookmarkStart w:id="1197" w:name="review-0334"/>
    <w:p>
      <w:pPr>
        <w:pStyle w:val="Heading3"/>
      </w:pPr>
      <w:r>
        <w:rPr>
          <w:lang w:val="en-US"/>
        </w:rPr>
        <w:t xml:space="preserve">REVIEW-0334</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30"/>
        </w:numPr>
      </w:pPr>
      <w:r>
        <w:rPr>
          <w:lang w:val="en-US"/>
        </w:rPr>
        <w:t xml:space="preserve">artifacts/stage4_ars/descriptive_low_power_audit.csv:data-record:6</w:t>
      </w:r>
    </w:p>
    <w:p>
      <w:pPr>
        <w:pStyle w:val="FirstParagraph"/>
      </w:pPr>
      <w:r>
        <w:rPr>
          <w:b/>
          <w:bCs/>
          <w:lang w:val="en-US"/>
        </w:rPr>
        <w:t xml:space="preserve">Source references:</w:t>
      </w:r>
    </w:p>
    <w:p>
      <w:pPr>
        <w:pStyle w:val="Compact"/>
        <w:numPr>
          <w:ilvl w:val="0"/>
          <w:numId w:val="2431"/>
        </w:numPr>
      </w:pPr>
      <w:r>
        <w:rPr>
          <w:lang w:val="en-US"/>
        </w:rPr>
        <w:t xml:space="preserve">artifacts/stage4_ars/descriptive_low_power_audit.csv:data-record:6</w:t>
      </w:r>
    </w:p>
    <w:p>
      <w:pPr>
        <w:pStyle w:val="Compact"/>
        <w:numPr>
          <w:ilvl w:val="0"/>
          <w:numId w:val="2431"/>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197"/>
    <w:bookmarkStart w:id="1198" w:name="review-0335"/>
    <w:p>
      <w:pPr>
        <w:pStyle w:val="Heading3"/>
      </w:pPr>
      <w:r>
        <w:rPr>
          <w:lang w:val="en-US"/>
        </w:rPr>
        <w:t xml:space="preserve">REVIEW-0335</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32"/>
        </w:numPr>
      </w:pPr>
      <w:r>
        <w:rPr>
          <w:lang w:val="en-US"/>
        </w:rPr>
        <w:t xml:space="preserve">artifacts/stage4_ars/descriptive_low_power_audit.csv:data-record:7</w:t>
      </w:r>
    </w:p>
    <w:p>
      <w:pPr>
        <w:pStyle w:val="FirstParagraph"/>
      </w:pPr>
      <w:r>
        <w:rPr>
          <w:b/>
          <w:bCs/>
          <w:lang w:val="en-US"/>
        </w:rPr>
        <w:t xml:space="preserve">Source references:</w:t>
      </w:r>
    </w:p>
    <w:p>
      <w:pPr>
        <w:pStyle w:val="Compact"/>
        <w:numPr>
          <w:ilvl w:val="0"/>
          <w:numId w:val="2433"/>
        </w:numPr>
      </w:pPr>
      <w:r>
        <w:rPr>
          <w:lang w:val="en-US"/>
        </w:rPr>
        <w:t xml:space="preserve">artifacts/stage4_ars/descriptive_low_power_audit.csv:data-record:7</w:t>
      </w:r>
    </w:p>
    <w:p>
      <w:pPr>
        <w:pStyle w:val="Compact"/>
        <w:numPr>
          <w:ilvl w:val="0"/>
          <w:numId w:val="2433"/>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198"/>
    <w:bookmarkStart w:id="1199" w:name="review-0336"/>
    <w:p>
      <w:pPr>
        <w:pStyle w:val="Heading3"/>
      </w:pPr>
      <w:r>
        <w:rPr>
          <w:lang w:val="en-US"/>
        </w:rPr>
        <w:t xml:space="preserve">REVIEW-0336</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34"/>
        </w:numPr>
      </w:pPr>
      <w:r>
        <w:rPr>
          <w:lang w:val="en-US"/>
        </w:rPr>
        <w:t xml:space="preserve">artifacts/stage4_ars/descriptive_low_power_audit.csv:data-record:8</w:t>
      </w:r>
    </w:p>
    <w:p>
      <w:pPr>
        <w:pStyle w:val="FirstParagraph"/>
      </w:pPr>
      <w:r>
        <w:rPr>
          <w:b/>
          <w:bCs/>
          <w:lang w:val="en-US"/>
        </w:rPr>
        <w:t xml:space="preserve">Source references:</w:t>
      </w:r>
    </w:p>
    <w:p>
      <w:pPr>
        <w:pStyle w:val="Compact"/>
        <w:numPr>
          <w:ilvl w:val="0"/>
          <w:numId w:val="2435"/>
        </w:numPr>
      </w:pPr>
      <w:r>
        <w:rPr>
          <w:lang w:val="en-US"/>
        </w:rPr>
        <w:t xml:space="preserve">artifacts/stage4_ars/descriptive_low_power_audit.csv:data-record:8</w:t>
      </w:r>
    </w:p>
    <w:p>
      <w:pPr>
        <w:pStyle w:val="Compact"/>
        <w:numPr>
          <w:ilvl w:val="0"/>
          <w:numId w:val="2435"/>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199"/>
    <w:bookmarkStart w:id="1200" w:name="review-0337"/>
    <w:p>
      <w:pPr>
        <w:pStyle w:val="Heading3"/>
      </w:pPr>
      <w:r>
        <w:rPr>
          <w:lang w:val="en-US"/>
        </w:rPr>
        <w:t xml:space="preserve">REVIEW-0337</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36"/>
        </w:numPr>
      </w:pPr>
      <w:r>
        <w:rPr>
          <w:lang w:val="en-US"/>
        </w:rPr>
        <w:t xml:space="preserve">artifacts/stage4_ars/descriptive_low_power_audit.csv:data-record:9</w:t>
      </w:r>
    </w:p>
    <w:p>
      <w:pPr>
        <w:pStyle w:val="FirstParagraph"/>
      </w:pPr>
      <w:r>
        <w:rPr>
          <w:b/>
          <w:bCs/>
          <w:lang w:val="en-US"/>
        </w:rPr>
        <w:t xml:space="preserve">Source references:</w:t>
      </w:r>
    </w:p>
    <w:p>
      <w:pPr>
        <w:pStyle w:val="Compact"/>
        <w:numPr>
          <w:ilvl w:val="0"/>
          <w:numId w:val="2437"/>
        </w:numPr>
      </w:pPr>
      <w:r>
        <w:rPr>
          <w:lang w:val="en-US"/>
        </w:rPr>
        <w:t xml:space="preserve">artifacts/stage4_ars/descriptive_low_power_audit.csv:data-record:9</w:t>
      </w:r>
    </w:p>
    <w:p>
      <w:pPr>
        <w:pStyle w:val="Compact"/>
        <w:numPr>
          <w:ilvl w:val="0"/>
          <w:numId w:val="2437"/>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200"/>
    <w:bookmarkStart w:id="1201" w:name="review-0338"/>
    <w:p>
      <w:pPr>
        <w:pStyle w:val="Heading3"/>
      </w:pPr>
      <w:r>
        <w:rPr>
          <w:lang w:val="en-US"/>
        </w:rPr>
        <w:t xml:space="preserve">REVIEW-0338</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38"/>
        </w:numPr>
      </w:pPr>
      <w:r>
        <w:rPr>
          <w:lang w:val="en-US"/>
        </w:rPr>
        <w:t xml:space="preserve">artifacts/stage4_ars/descriptive_low_power_audit.csv:data-record:10</w:t>
      </w:r>
    </w:p>
    <w:p>
      <w:pPr>
        <w:pStyle w:val="FirstParagraph"/>
      </w:pPr>
      <w:r>
        <w:rPr>
          <w:b/>
          <w:bCs/>
          <w:lang w:val="en-US"/>
        </w:rPr>
        <w:t xml:space="preserve">Source references:</w:t>
      </w:r>
    </w:p>
    <w:p>
      <w:pPr>
        <w:pStyle w:val="Compact"/>
        <w:numPr>
          <w:ilvl w:val="0"/>
          <w:numId w:val="2439"/>
        </w:numPr>
      </w:pPr>
      <w:r>
        <w:rPr>
          <w:lang w:val="en-US"/>
        </w:rPr>
        <w:t xml:space="preserve">artifacts/stage4_ars/descriptive_low_power_audit.csv:data-record:10</w:t>
      </w:r>
    </w:p>
    <w:p>
      <w:pPr>
        <w:pStyle w:val="Compact"/>
        <w:numPr>
          <w:ilvl w:val="0"/>
          <w:numId w:val="2439"/>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201"/>
    <w:bookmarkStart w:id="1202" w:name="review-0339"/>
    <w:p>
      <w:pPr>
        <w:pStyle w:val="Heading3"/>
      </w:pPr>
      <w:r>
        <w:rPr>
          <w:lang w:val="en-US"/>
        </w:rPr>
        <w:t xml:space="preserve">REVIEW-0339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40"/>
        </w:numPr>
      </w:pPr>
      <w:r>
        <w:rPr>
          <w:lang w:val="en-US"/>
        </w:rPr>
        <w:t xml:space="preserve">artifacts/stage4_ars/descriptive_low_power_audit.csv:data-record:11</w:t>
      </w:r>
    </w:p>
    <w:p>
      <w:pPr>
        <w:pStyle w:val="FirstParagraph"/>
      </w:pPr>
      <w:r>
        <w:rPr>
          <w:b/>
          <w:bCs/>
          <w:lang w:val="en-US"/>
        </w:rPr>
        <w:t xml:space="preserve">Source references:</w:t>
      </w:r>
    </w:p>
    <w:p>
      <w:pPr>
        <w:pStyle w:val="Compact"/>
        <w:numPr>
          <w:ilvl w:val="0"/>
          <w:numId w:val="2441"/>
        </w:numPr>
      </w:pPr>
      <w:r>
        <w:rPr>
          <w:lang w:val="en-US"/>
        </w:rPr>
        <w:t xml:space="preserve">artifacts/stage4_ars/descriptive_low_power_audit.csv:data-record:11</w:t>
      </w:r>
    </w:p>
    <w:p>
      <w:pPr>
        <w:pStyle w:val="Compact"/>
        <w:numPr>
          <w:ilvl w:val="0"/>
          <w:numId w:val="2441"/>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202"/>
    <w:bookmarkStart w:id="1203" w:name="review-0340"/>
    <w:p>
      <w:pPr>
        <w:pStyle w:val="Heading3"/>
      </w:pPr>
      <w:r>
        <w:rPr>
          <w:lang w:val="en-US"/>
        </w:rPr>
        <w:t xml:space="preserve">REVIEW-0340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42"/>
        </w:numPr>
      </w:pPr>
      <w:r>
        <w:rPr>
          <w:lang w:val="en-US"/>
        </w:rPr>
        <w:t xml:space="preserve">artifacts/stage4_ars/descriptive_low_power_audit.csv:data-record:12</w:t>
      </w:r>
    </w:p>
    <w:p>
      <w:pPr>
        <w:pStyle w:val="FirstParagraph"/>
      </w:pPr>
      <w:r>
        <w:rPr>
          <w:b/>
          <w:bCs/>
          <w:lang w:val="en-US"/>
        </w:rPr>
        <w:t xml:space="preserve">Source references:</w:t>
      </w:r>
    </w:p>
    <w:p>
      <w:pPr>
        <w:pStyle w:val="Compact"/>
        <w:numPr>
          <w:ilvl w:val="0"/>
          <w:numId w:val="2443"/>
        </w:numPr>
      </w:pPr>
      <w:r>
        <w:rPr>
          <w:lang w:val="en-US"/>
        </w:rPr>
        <w:t xml:space="preserve">artifacts/stage4_ars/descriptive_low_power_audit.csv:data-record:12</w:t>
      </w:r>
    </w:p>
    <w:p>
      <w:pPr>
        <w:pStyle w:val="Compact"/>
        <w:numPr>
          <w:ilvl w:val="0"/>
          <w:numId w:val="2443"/>
        </w:numPr>
      </w:pPr>
      <w:r>
        <w:rPr>
          <w:lang w:val="en-US"/>
        </w:rPr>
        <w:t xml:space="preserve">Section 11.1 XBAR Connection Matrix (under Section 11 Interconnect), paragraph 020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020 (page 34)</w:t>
      </w:r>
    </w:p>
    <w:bookmarkEnd w:id="1203"/>
    <w:bookmarkStart w:id="1204" w:name="review-0341"/>
    <w:p>
      <w:pPr>
        <w:pStyle w:val="Heading3"/>
      </w:pPr>
      <w:r>
        <w:rPr>
          <w:lang w:val="en-US"/>
        </w:rPr>
        <w:t xml:space="preserve">REVIEW-0341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44"/>
        </w:numPr>
      </w:pPr>
      <w:r>
        <w:rPr>
          <w:lang w:val="en-US"/>
        </w:rPr>
        <w:t xml:space="preserve">artifacts/stage4_ars/descriptive_low_power_audit.csv:data-record:13</w:t>
      </w:r>
    </w:p>
    <w:p>
      <w:pPr>
        <w:pStyle w:val="FirstParagraph"/>
      </w:pPr>
      <w:r>
        <w:rPr>
          <w:b/>
          <w:bCs/>
          <w:lang w:val="en-US"/>
        </w:rPr>
        <w:t xml:space="preserve">Source references:</w:t>
      </w:r>
    </w:p>
    <w:p>
      <w:pPr>
        <w:pStyle w:val="Compact"/>
        <w:numPr>
          <w:ilvl w:val="0"/>
          <w:numId w:val="2445"/>
        </w:numPr>
      </w:pPr>
      <w:r>
        <w:rPr>
          <w:lang w:val="en-US"/>
        </w:rPr>
        <w:t xml:space="preserve">artifacts/stage4_ars/descriptive_low_power_audit.csv:data-record:13</w:t>
      </w:r>
    </w:p>
    <w:p>
      <w:pPr>
        <w:pStyle w:val="Compact"/>
        <w:numPr>
          <w:ilvl w:val="0"/>
          <w:numId w:val="2445"/>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204"/>
    <w:bookmarkStart w:id="1205" w:name="review-0342"/>
    <w:p>
      <w:pPr>
        <w:pStyle w:val="Heading3"/>
      </w:pPr>
      <w:r>
        <w:rPr>
          <w:lang w:val="en-US"/>
        </w:rPr>
        <w:t xml:space="preserve">REVIEW-0342</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46"/>
        </w:numPr>
      </w:pPr>
      <w:r>
        <w:rPr>
          <w:lang w:val="en-US"/>
        </w:rPr>
        <w:t xml:space="preserve">artifacts/stage4_ars/descriptive_low_power_audit.csv:data-record:14</w:t>
      </w:r>
    </w:p>
    <w:p>
      <w:pPr>
        <w:pStyle w:val="FirstParagraph"/>
      </w:pPr>
      <w:r>
        <w:rPr>
          <w:b/>
          <w:bCs/>
          <w:lang w:val="en-US"/>
        </w:rPr>
        <w:t xml:space="preserve">Source references:</w:t>
      </w:r>
    </w:p>
    <w:p>
      <w:pPr>
        <w:pStyle w:val="Compact"/>
        <w:numPr>
          <w:ilvl w:val="0"/>
          <w:numId w:val="2447"/>
        </w:numPr>
      </w:pPr>
      <w:r>
        <w:rPr>
          <w:lang w:val="en-US"/>
        </w:rPr>
        <w:t xml:space="preserve">artifacts/stage4_ars/descriptive_low_power_audit.csv:data-record:14</w:t>
      </w:r>
    </w:p>
    <w:p>
      <w:pPr>
        <w:pStyle w:val="Compact"/>
        <w:numPr>
          <w:ilvl w:val="0"/>
          <w:numId w:val="2447"/>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205"/>
    <w:bookmarkStart w:id="1206" w:name="review-0343"/>
    <w:p>
      <w:pPr>
        <w:pStyle w:val="Heading3"/>
      </w:pPr>
      <w:r>
        <w:rPr>
          <w:lang w:val="en-US"/>
        </w:rPr>
        <w:t xml:space="preserve">REVIEW-0343</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48"/>
        </w:numPr>
      </w:pPr>
      <w:r>
        <w:rPr>
          <w:lang w:val="en-US"/>
        </w:rPr>
        <w:t xml:space="preserve">artifacts/stage4_ars/descriptive_low_power_audit.csv:data-record:15</w:t>
      </w:r>
    </w:p>
    <w:p>
      <w:pPr>
        <w:pStyle w:val="FirstParagraph"/>
      </w:pPr>
      <w:r>
        <w:rPr>
          <w:b/>
          <w:bCs/>
          <w:lang w:val="en-US"/>
        </w:rPr>
        <w:t xml:space="preserve">Source references:</w:t>
      </w:r>
    </w:p>
    <w:p>
      <w:pPr>
        <w:pStyle w:val="Compact"/>
        <w:numPr>
          <w:ilvl w:val="0"/>
          <w:numId w:val="2449"/>
        </w:numPr>
      </w:pPr>
      <w:r>
        <w:rPr>
          <w:lang w:val="en-US"/>
        </w:rPr>
        <w:t xml:space="preserve">artifacts/stage4_ars/descriptive_low_power_audit.csv:data-record:15</w:t>
      </w:r>
    </w:p>
    <w:p>
      <w:pPr>
        <w:pStyle w:val="Compact"/>
        <w:numPr>
          <w:ilvl w:val="0"/>
          <w:numId w:val="2449"/>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206"/>
    <w:bookmarkStart w:id="1207" w:name="review-0344"/>
    <w:p>
      <w:pPr>
        <w:pStyle w:val="Heading3"/>
      </w:pPr>
      <w:r>
        <w:rPr>
          <w:lang w:val="en-US"/>
        </w:rPr>
        <w:t xml:space="preserve">REVIEW-0344</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50"/>
        </w:numPr>
      </w:pPr>
      <w:r>
        <w:rPr>
          <w:lang w:val="en-US"/>
        </w:rPr>
        <w:t xml:space="preserve">artifacts/stage4_ars/descriptive_low_power_audit.csv:data-record:16</w:t>
      </w:r>
    </w:p>
    <w:p>
      <w:pPr>
        <w:pStyle w:val="FirstParagraph"/>
      </w:pPr>
      <w:r>
        <w:rPr>
          <w:b/>
          <w:bCs/>
          <w:lang w:val="en-US"/>
        </w:rPr>
        <w:t xml:space="preserve">Source references:</w:t>
      </w:r>
    </w:p>
    <w:p>
      <w:pPr>
        <w:pStyle w:val="Compact"/>
        <w:numPr>
          <w:ilvl w:val="0"/>
          <w:numId w:val="2451"/>
        </w:numPr>
      </w:pPr>
      <w:r>
        <w:rPr>
          <w:lang w:val="en-US"/>
        </w:rPr>
        <w:t xml:space="preserve">artifacts/stage4_ars/descriptive_low_power_audit.csv:data-record:16</w:t>
      </w:r>
    </w:p>
    <w:p>
      <w:pPr>
        <w:pStyle w:val="Compact"/>
        <w:numPr>
          <w:ilvl w:val="0"/>
          <w:numId w:val="2451"/>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207"/>
    <w:bookmarkStart w:id="1208" w:name="review-0345"/>
    <w:p>
      <w:pPr>
        <w:pStyle w:val="Heading3"/>
      </w:pPr>
      <w:r>
        <w:rPr>
          <w:lang w:val="en-US"/>
        </w:rPr>
        <w:t xml:space="preserve">REVIEW-0345</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52"/>
        </w:numPr>
      </w:pPr>
      <w:r>
        <w:rPr>
          <w:lang w:val="en-US"/>
        </w:rPr>
        <w:t xml:space="preserve">artifacts/stage4_ars/descriptive_low_power_audit.csv:data-record:17</w:t>
      </w:r>
    </w:p>
    <w:p>
      <w:pPr>
        <w:pStyle w:val="FirstParagraph"/>
      </w:pPr>
      <w:r>
        <w:rPr>
          <w:b/>
          <w:bCs/>
          <w:lang w:val="en-US"/>
        </w:rPr>
        <w:t xml:space="preserve">Source references:</w:t>
      </w:r>
    </w:p>
    <w:p>
      <w:pPr>
        <w:pStyle w:val="Compact"/>
        <w:numPr>
          <w:ilvl w:val="0"/>
          <w:numId w:val="2453"/>
        </w:numPr>
      </w:pPr>
      <w:r>
        <w:rPr>
          <w:lang w:val="en-US"/>
        </w:rPr>
        <w:t xml:space="preserve">artifacts/stage4_ars/descriptive_low_power_audit.csv:data-record:17</w:t>
      </w:r>
    </w:p>
    <w:p>
      <w:pPr>
        <w:pStyle w:val="Compact"/>
        <w:numPr>
          <w:ilvl w:val="0"/>
          <w:numId w:val="2453"/>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208"/>
    <w:bookmarkStart w:id="1209" w:name="review-0346"/>
    <w:p>
      <w:pPr>
        <w:pStyle w:val="Heading3"/>
      </w:pPr>
      <w:r>
        <w:rPr>
          <w:lang w:val="en-US"/>
        </w:rPr>
        <w:t xml:space="preserve">REVIEW-0346</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54"/>
        </w:numPr>
      </w:pPr>
      <w:r>
        <w:rPr>
          <w:lang w:val="en-US"/>
        </w:rPr>
        <w:t xml:space="preserve">artifacts/stage4_ars/descriptive_low_power_audit.csv:data-record:18</w:t>
      </w:r>
    </w:p>
    <w:p>
      <w:pPr>
        <w:pStyle w:val="FirstParagraph"/>
      </w:pPr>
      <w:r>
        <w:rPr>
          <w:b/>
          <w:bCs/>
          <w:lang w:val="en-US"/>
        </w:rPr>
        <w:t xml:space="preserve">Source references:</w:t>
      </w:r>
    </w:p>
    <w:p>
      <w:pPr>
        <w:pStyle w:val="Compact"/>
        <w:numPr>
          <w:ilvl w:val="0"/>
          <w:numId w:val="2455"/>
        </w:numPr>
      </w:pPr>
      <w:r>
        <w:rPr>
          <w:lang w:val="en-US"/>
        </w:rPr>
        <w:t xml:space="preserve">artifacts/stage4_ars/descriptive_low_power_audit.csv:data-record:18</w:t>
      </w:r>
    </w:p>
    <w:p>
      <w:pPr>
        <w:pStyle w:val="Compact"/>
        <w:numPr>
          <w:ilvl w:val="0"/>
          <w:numId w:val="2455"/>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209"/>
    <w:bookmarkStart w:id="1210" w:name="review-0347"/>
    <w:p>
      <w:pPr>
        <w:pStyle w:val="Heading3"/>
      </w:pPr>
      <w:r>
        <w:rPr>
          <w:lang w:val="en-US"/>
        </w:rPr>
        <w:t xml:space="preserve">REVIEW-0347</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56"/>
        </w:numPr>
      </w:pPr>
      <w:r>
        <w:rPr>
          <w:lang w:val="en-US"/>
        </w:rPr>
        <w:t xml:space="preserve">artifacts/stage4_ars/descriptive_low_power_audit.csv:data-record:19</w:t>
      </w:r>
    </w:p>
    <w:p>
      <w:pPr>
        <w:pStyle w:val="FirstParagraph"/>
      </w:pPr>
      <w:r>
        <w:rPr>
          <w:b/>
          <w:bCs/>
          <w:lang w:val="en-US"/>
        </w:rPr>
        <w:t xml:space="preserve">Source references:</w:t>
      </w:r>
    </w:p>
    <w:p>
      <w:pPr>
        <w:pStyle w:val="Compact"/>
        <w:numPr>
          <w:ilvl w:val="0"/>
          <w:numId w:val="2457"/>
        </w:numPr>
      </w:pPr>
      <w:r>
        <w:rPr>
          <w:lang w:val="en-US"/>
        </w:rPr>
        <w:t xml:space="preserve">artifacts/stage4_ars/descriptive_low_power_audit.csv:data-record:19</w:t>
      </w:r>
    </w:p>
    <w:p>
      <w:pPr>
        <w:pStyle w:val="Compact"/>
        <w:numPr>
          <w:ilvl w:val="0"/>
          <w:numId w:val="2457"/>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210"/>
    <w:bookmarkStart w:id="1211" w:name="review-0348"/>
    <w:p>
      <w:pPr>
        <w:pStyle w:val="Heading3"/>
      </w:pPr>
      <w:r>
        <w:rPr>
          <w:lang w:val="en-US"/>
        </w:rPr>
        <w:t xml:space="preserve">REVIEW-0348</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58"/>
        </w:numPr>
      </w:pPr>
      <w:r>
        <w:rPr>
          <w:lang w:val="en-US"/>
        </w:rPr>
        <w:t xml:space="preserve">artifacts/stage4_ars/descriptive_low_power_audit.csv:data-record:20</w:t>
      </w:r>
    </w:p>
    <w:p>
      <w:pPr>
        <w:pStyle w:val="FirstParagraph"/>
      </w:pPr>
      <w:r>
        <w:rPr>
          <w:b/>
          <w:bCs/>
          <w:lang w:val="en-US"/>
        </w:rPr>
        <w:t xml:space="preserve">Source references:</w:t>
      </w:r>
    </w:p>
    <w:p>
      <w:pPr>
        <w:pStyle w:val="Compact"/>
        <w:numPr>
          <w:ilvl w:val="0"/>
          <w:numId w:val="2459"/>
        </w:numPr>
      </w:pPr>
      <w:r>
        <w:rPr>
          <w:lang w:val="en-US"/>
        </w:rPr>
        <w:t xml:space="preserve">artifacts/stage4_ars/descriptive_low_power_audit.csv:data-record:20</w:t>
      </w:r>
    </w:p>
    <w:p>
      <w:pPr>
        <w:pStyle w:val="Compact"/>
        <w:numPr>
          <w:ilvl w:val="0"/>
          <w:numId w:val="2459"/>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211"/>
    <w:bookmarkStart w:id="1212" w:name="review-0349"/>
    <w:p>
      <w:pPr>
        <w:pStyle w:val="Heading3"/>
      </w:pPr>
      <w:r>
        <w:rPr>
          <w:lang w:val="en-US"/>
        </w:rPr>
        <w:t xml:space="preserve">REVIEW-0349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60"/>
        </w:numPr>
      </w:pPr>
      <w:r>
        <w:rPr>
          <w:lang w:val="en-US"/>
        </w:rPr>
        <w:t xml:space="preserve">artifacts/stage4_ars/descriptive_low_power_audit.csv:data-record:21</w:t>
      </w:r>
    </w:p>
    <w:p>
      <w:pPr>
        <w:pStyle w:val="FirstParagraph"/>
      </w:pPr>
      <w:r>
        <w:rPr>
          <w:b/>
          <w:bCs/>
          <w:lang w:val="en-US"/>
        </w:rPr>
        <w:t xml:space="preserve">Source references:</w:t>
      </w:r>
    </w:p>
    <w:p>
      <w:pPr>
        <w:pStyle w:val="Compact"/>
        <w:numPr>
          <w:ilvl w:val="0"/>
          <w:numId w:val="2461"/>
        </w:numPr>
      </w:pPr>
      <w:r>
        <w:rPr>
          <w:lang w:val="en-US"/>
        </w:rPr>
        <w:t xml:space="preserve">artifacts/stage4_ars/descriptive_low_power_audit.csv:data-record:21</w:t>
      </w:r>
    </w:p>
    <w:p>
      <w:pPr>
        <w:pStyle w:val="Compact"/>
        <w:numPr>
          <w:ilvl w:val="0"/>
          <w:numId w:val="2461"/>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212"/>
    <w:bookmarkStart w:id="1213" w:name="review-0350"/>
    <w:p>
      <w:pPr>
        <w:pStyle w:val="Heading3"/>
      </w:pPr>
      <w:r>
        <w:rPr>
          <w:lang w:val="en-US"/>
        </w:rPr>
        <w:t xml:space="preserve">REVIEW-0350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62"/>
        </w:numPr>
      </w:pPr>
      <w:r>
        <w:rPr>
          <w:lang w:val="en-US"/>
        </w:rPr>
        <w:t xml:space="preserve">artifacts/stage4_ars/descriptive_low_power_audit.csv:data-record:22</w:t>
      </w:r>
    </w:p>
    <w:p>
      <w:pPr>
        <w:pStyle w:val="FirstParagraph"/>
      </w:pPr>
      <w:r>
        <w:rPr>
          <w:b/>
          <w:bCs/>
          <w:lang w:val="en-US"/>
        </w:rPr>
        <w:t xml:space="preserve">Source references:</w:t>
      </w:r>
    </w:p>
    <w:p>
      <w:pPr>
        <w:pStyle w:val="Compact"/>
        <w:numPr>
          <w:ilvl w:val="0"/>
          <w:numId w:val="2463"/>
        </w:numPr>
      </w:pPr>
      <w:r>
        <w:rPr>
          <w:lang w:val="en-US"/>
        </w:rPr>
        <w:t xml:space="preserve">artifacts/stage4_ars/descriptive_low_power_audit.csv:data-record:22</w:t>
      </w:r>
    </w:p>
    <w:p>
      <w:pPr>
        <w:pStyle w:val="Compact"/>
        <w:numPr>
          <w:ilvl w:val="0"/>
          <w:numId w:val="2463"/>
        </w:numPr>
      </w:pPr>
      <w:r>
        <w:rPr>
          <w:lang w:val="en-US"/>
        </w:rPr>
        <w:t xml:space="preserve">Section 13.3.1 Requirements (under Section 13.3 ISPU integration), paragraph 007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007 (page 130)</w:t>
      </w:r>
    </w:p>
    <w:bookmarkEnd w:id="1213"/>
    <w:bookmarkStart w:id="1214" w:name="review-0351"/>
    <w:p>
      <w:pPr>
        <w:pStyle w:val="Heading3"/>
      </w:pPr>
      <w:r>
        <w:rPr>
          <w:lang w:val="en-US"/>
        </w:rPr>
        <w:t xml:space="preserve">REVIEW-0351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64"/>
        </w:numPr>
      </w:pPr>
      <w:r>
        <w:rPr>
          <w:lang w:val="en-US"/>
        </w:rPr>
        <w:t xml:space="preserve">artifacts/stage4_ars/descriptive_low_power_audit.csv:data-record:23</w:t>
      </w:r>
    </w:p>
    <w:p>
      <w:pPr>
        <w:pStyle w:val="FirstParagraph"/>
      </w:pPr>
      <w:r>
        <w:rPr>
          <w:b/>
          <w:bCs/>
          <w:lang w:val="en-US"/>
        </w:rPr>
        <w:t xml:space="preserve">Source references:</w:t>
      </w:r>
    </w:p>
    <w:p>
      <w:pPr>
        <w:pStyle w:val="Compact"/>
        <w:numPr>
          <w:ilvl w:val="0"/>
          <w:numId w:val="2465"/>
        </w:numPr>
      </w:pPr>
      <w:r>
        <w:rPr>
          <w:lang w:val="en-US"/>
        </w:rPr>
        <w:t xml:space="preserve">artifacts/stage4_ars/descriptive_low_power_audit.csv:data-record:23</w:t>
      </w:r>
    </w:p>
    <w:p>
      <w:pPr>
        <w:pStyle w:val="Compact"/>
        <w:numPr>
          <w:ilvl w:val="0"/>
          <w:numId w:val="2465"/>
        </w:numPr>
      </w:pPr>
      <w:r>
        <w:rPr>
          <w:lang w:val="en-US"/>
        </w:rPr>
        <w:t xml:space="preserve">Section 13.3.1 Requirements (under Section 13.3 ISPU integration), paragraph 008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008 (page 130)</w:t>
      </w:r>
    </w:p>
    <w:bookmarkEnd w:id="1214"/>
    <w:bookmarkStart w:id="1215" w:name="review-0352"/>
    <w:p>
      <w:pPr>
        <w:pStyle w:val="Heading3"/>
      </w:pPr>
      <w:r>
        <w:rPr>
          <w:lang w:val="en-US"/>
        </w:rPr>
        <w:t xml:space="preserve">REVIEW-0352</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66"/>
        </w:numPr>
      </w:pPr>
      <w:r>
        <w:rPr>
          <w:lang w:val="en-US"/>
        </w:rPr>
        <w:t xml:space="preserve">artifacts/stage4_ars/descriptive_low_power_audit.csv:data-record:24</w:t>
      </w:r>
    </w:p>
    <w:p>
      <w:pPr>
        <w:pStyle w:val="FirstParagraph"/>
      </w:pPr>
      <w:r>
        <w:rPr>
          <w:b/>
          <w:bCs/>
          <w:lang w:val="en-US"/>
        </w:rPr>
        <w:t xml:space="preserve">Source references:</w:t>
      </w:r>
    </w:p>
    <w:p>
      <w:pPr>
        <w:pStyle w:val="Compact"/>
        <w:numPr>
          <w:ilvl w:val="0"/>
          <w:numId w:val="2467"/>
        </w:numPr>
      </w:pPr>
      <w:r>
        <w:rPr>
          <w:lang w:val="en-US"/>
        </w:rPr>
        <w:t xml:space="preserve">artifacts/stage4_ars/descriptive_low_power_audit.csv:data-record:24</w:t>
      </w:r>
    </w:p>
    <w:p>
      <w:pPr>
        <w:pStyle w:val="Compact"/>
        <w:numPr>
          <w:ilvl w:val="0"/>
          <w:numId w:val="2467"/>
        </w:numPr>
      </w:pPr>
      <w:r>
        <w:rPr>
          <w:lang w:val="en-US"/>
        </w:rPr>
        <w:t xml:space="preserve">Section 13.3.1 Requirements (under Section 13.3 ISPU integration), paragraph 009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009 (page 130)</w:t>
      </w:r>
    </w:p>
    <w:bookmarkEnd w:id="1215"/>
    <w:bookmarkStart w:id="1216" w:name="review-0353"/>
    <w:p>
      <w:pPr>
        <w:pStyle w:val="Heading3"/>
      </w:pPr>
      <w:r>
        <w:rPr>
          <w:lang w:val="en-US"/>
        </w:rPr>
        <w:t xml:space="preserve">REVIEW-0353</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68"/>
        </w:numPr>
      </w:pPr>
      <w:r>
        <w:rPr>
          <w:lang w:val="en-US"/>
        </w:rPr>
        <w:t xml:space="preserve">artifacts/stage4_ars/descriptive_low_power_audit.csv:data-record:25</w:t>
      </w:r>
    </w:p>
    <w:p>
      <w:pPr>
        <w:pStyle w:val="FirstParagraph"/>
      </w:pPr>
      <w:r>
        <w:rPr>
          <w:b/>
          <w:bCs/>
          <w:lang w:val="en-US"/>
        </w:rPr>
        <w:t xml:space="preserve">Source references:</w:t>
      </w:r>
    </w:p>
    <w:p>
      <w:pPr>
        <w:pStyle w:val="Compact"/>
        <w:numPr>
          <w:ilvl w:val="0"/>
          <w:numId w:val="2469"/>
        </w:numPr>
      </w:pPr>
      <w:r>
        <w:rPr>
          <w:lang w:val="en-US"/>
        </w:rPr>
        <w:t xml:space="preserve">artifacts/stage4_ars/descriptive_low_power_audit.csv:data-record:25</w:t>
      </w:r>
    </w:p>
    <w:p>
      <w:pPr>
        <w:pStyle w:val="Compact"/>
        <w:numPr>
          <w:ilvl w:val="0"/>
          <w:numId w:val="2469"/>
        </w:numPr>
      </w:pPr>
      <w:r>
        <w:rPr>
          <w:lang w:val="en-US"/>
        </w:rPr>
        <w:t xml:space="preserve">Section 13.3.1 Requirements (under Section 13.3 ISPU integration), paragraph 011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011 (page 130)</w:t>
      </w:r>
    </w:p>
    <w:bookmarkEnd w:id="1216"/>
    <w:bookmarkStart w:id="1217" w:name="review-0354"/>
    <w:p>
      <w:pPr>
        <w:pStyle w:val="Heading3"/>
      </w:pPr>
      <w:r>
        <w:rPr>
          <w:lang w:val="en-US"/>
        </w:rPr>
        <w:t xml:space="preserve">REVIEW-0354</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70"/>
        </w:numPr>
      </w:pPr>
      <w:r>
        <w:rPr>
          <w:lang w:val="en-US"/>
        </w:rPr>
        <w:t xml:space="preserve">artifacts/stage4_ars/descriptive_low_power_audit.csv:data-record:26</w:t>
      </w:r>
    </w:p>
    <w:p>
      <w:pPr>
        <w:pStyle w:val="FirstParagraph"/>
      </w:pPr>
      <w:r>
        <w:rPr>
          <w:b/>
          <w:bCs/>
          <w:lang w:val="en-US"/>
        </w:rPr>
        <w:t xml:space="preserve">Source references:</w:t>
      </w:r>
    </w:p>
    <w:p>
      <w:pPr>
        <w:pStyle w:val="Compact"/>
        <w:numPr>
          <w:ilvl w:val="0"/>
          <w:numId w:val="2471"/>
        </w:numPr>
      </w:pPr>
      <w:r>
        <w:rPr>
          <w:lang w:val="en-US"/>
        </w:rPr>
        <w:t xml:space="preserve">artifacts/stage4_ars/descriptive_low_power_audit.csv:data-record:26</w:t>
      </w:r>
    </w:p>
    <w:p>
      <w:pPr>
        <w:pStyle w:val="Compact"/>
        <w:numPr>
          <w:ilvl w:val="0"/>
          <w:numId w:val="2471"/>
        </w:numPr>
      </w:pPr>
      <w:r>
        <w:rPr>
          <w:lang w:val="en-US"/>
        </w:rPr>
        <w:t xml:space="preserve">Section 13.3.1 Requirements (under Section 13.3 ISPU integration), paragraph 013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013 (page 130)</w:t>
      </w:r>
    </w:p>
    <w:bookmarkEnd w:id="1217"/>
    <w:bookmarkStart w:id="1218" w:name="review-0355"/>
    <w:p>
      <w:pPr>
        <w:pStyle w:val="Heading3"/>
      </w:pPr>
      <w:r>
        <w:rPr>
          <w:lang w:val="en-US"/>
        </w:rPr>
        <w:t xml:space="preserve">REVIEW-0355</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72"/>
        </w:numPr>
      </w:pPr>
      <w:r>
        <w:rPr>
          <w:lang w:val="en-US"/>
        </w:rPr>
        <w:t xml:space="preserve">artifacts/stage4_ars/descriptive_low_power_audit.csv:data-record:27</w:t>
      </w:r>
    </w:p>
    <w:p>
      <w:pPr>
        <w:pStyle w:val="FirstParagraph"/>
      </w:pPr>
      <w:r>
        <w:rPr>
          <w:b/>
          <w:bCs/>
          <w:lang w:val="en-US"/>
        </w:rPr>
        <w:t xml:space="preserve">Source references:</w:t>
      </w:r>
    </w:p>
    <w:p>
      <w:pPr>
        <w:pStyle w:val="Compact"/>
        <w:numPr>
          <w:ilvl w:val="0"/>
          <w:numId w:val="2473"/>
        </w:numPr>
      </w:pPr>
      <w:r>
        <w:rPr>
          <w:lang w:val="en-US"/>
        </w:rPr>
        <w:t xml:space="preserve">artifacts/stage4_ars/descriptive_low_power_audit.csv:data-record:27</w:t>
      </w:r>
    </w:p>
    <w:p>
      <w:pPr>
        <w:pStyle w:val="Compact"/>
        <w:numPr>
          <w:ilvl w:val="0"/>
          <w:numId w:val="2473"/>
        </w:numPr>
      </w:pPr>
      <w:r>
        <w:rPr>
          <w:lang w:val="en-US"/>
        </w:rPr>
        <w:t xml:space="preserve">Section 13.3.1 Requirements (under Section 13.3 ISPU integration), paragraph 023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023 (page 131)</w:t>
      </w:r>
    </w:p>
    <w:bookmarkEnd w:id="1218"/>
    <w:bookmarkStart w:id="1219" w:name="review-0356"/>
    <w:p>
      <w:pPr>
        <w:pStyle w:val="Heading3"/>
      </w:pPr>
      <w:r>
        <w:rPr>
          <w:lang w:val="en-US"/>
        </w:rPr>
        <w:t xml:space="preserve">REVIEW-0356</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74"/>
        </w:numPr>
      </w:pPr>
      <w:r>
        <w:rPr>
          <w:lang w:val="en-US"/>
        </w:rPr>
        <w:t xml:space="preserve">artifacts/stage4_ars/descriptive_low_power_audit.csv:data-record:28</w:t>
      </w:r>
    </w:p>
    <w:p>
      <w:pPr>
        <w:pStyle w:val="FirstParagraph"/>
      </w:pPr>
      <w:r>
        <w:rPr>
          <w:b/>
          <w:bCs/>
          <w:lang w:val="en-US"/>
        </w:rPr>
        <w:t xml:space="preserve">Source references:</w:t>
      </w:r>
    </w:p>
    <w:p>
      <w:pPr>
        <w:pStyle w:val="Compact"/>
        <w:numPr>
          <w:ilvl w:val="0"/>
          <w:numId w:val="2475"/>
        </w:numPr>
      </w:pPr>
      <w:r>
        <w:rPr>
          <w:lang w:val="en-US"/>
        </w:rPr>
        <w:t xml:space="preserve">artifacts/stage4_ars/descriptive_low_power_audit.csv:data-record:28</w:t>
      </w:r>
    </w:p>
    <w:p>
      <w:pPr>
        <w:pStyle w:val="Compact"/>
        <w:numPr>
          <w:ilvl w:val="0"/>
          <w:numId w:val="2475"/>
        </w:numPr>
      </w:pPr>
      <w:r>
        <w:rPr>
          <w:lang w:val="en-US"/>
        </w:rPr>
        <w:t xml:space="preserve">Section 13.3.1 Requirements (under Section 13.3 ISPU integration), paragraph 027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027 (page 131)</w:t>
      </w:r>
    </w:p>
    <w:bookmarkEnd w:id="1219"/>
    <w:bookmarkStart w:id="1220" w:name="review-0357"/>
    <w:p>
      <w:pPr>
        <w:pStyle w:val="Heading3"/>
      </w:pPr>
      <w:r>
        <w:rPr>
          <w:lang w:val="en-US"/>
        </w:rPr>
        <w:t xml:space="preserve">REVIEW-0357</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76"/>
        </w:numPr>
      </w:pPr>
      <w:r>
        <w:rPr>
          <w:lang w:val="en-US"/>
        </w:rPr>
        <w:t xml:space="preserve">artifacts/stage4_ars/descriptive_low_power_audit.csv:data-record:29</w:t>
      </w:r>
    </w:p>
    <w:p>
      <w:pPr>
        <w:pStyle w:val="FirstParagraph"/>
      </w:pPr>
      <w:r>
        <w:rPr>
          <w:b/>
          <w:bCs/>
          <w:lang w:val="en-US"/>
        </w:rPr>
        <w:t xml:space="preserve">Source references:</w:t>
      </w:r>
    </w:p>
    <w:p>
      <w:pPr>
        <w:pStyle w:val="Compact"/>
        <w:numPr>
          <w:ilvl w:val="0"/>
          <w:numId w:val="2477"/>
        </w:numPr>
      </w:pPr>
      <w:r>
        <w:rPr>
          <w:lang w:val="en-US"/>
        </w:rPr>
        <w:t xml:space="preserve">artifacts/stage4_ars/descriptive_low_power_audit.csv:data-record:29</w:t>
      </w:r>
    </w:p>
    <w:p>
      <w:pPr>
        <w:pStyle w:val="Compact"/>
        <w:numPr>
          <w:ilvl w:val="0"/>
          <w:numId w:val="2477"/>
        </w:numPr>
      </w:pPr>
      <w:r>
        <w:rPr>
          <w:lang w:val="en-US"/>
        </w:rPr>
        <w:t xml:space="preserve">Section 13.3.1 Requirements (under Section 13.3 ISPU integration), paragraph 031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031 (page 131)</w:t>
      </w:r>
    </w:p>
    <w:bookmarkEnd w:id="1220"/>
    <w:bookmarkStart w:id="1221" w:name="review-0358"/>
    <w:p>
      <w:pPr>
        <w:pStyle w:val="Heading3"/>
      </w:pPr>
      <w:r>
        <w:rPr>
          <w:lang w:val="en-US"/>
        </w:rPr>
        <w:t xml:space="preserve">REVIEW-0358</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78"/>
        </w:numPr>
      </w:pPr>
      <w:r>
        <w:rPr>
          <w:lang w:val="en-US"/>
        </w:rPr>
        <w:t xml:space="preserve">artifacts/stage4_ars/descriptive_low_power_audit.csv:data-record:30</w:t>
      </w:r>
    </w:p>
    <w:p>
      <w:pPr>
        <w:pStyle w:val="FirstParagraph"/>
      </w:pPr>
      <w:r>
        <w:rPr>
          <w:b/>
          <w:bCs/>
          <w:lang w:val="en-US"/>
        </w:rPr>
        <w:t xml:space="preserve">Source references:</w:t>
      </w:r>
    </w:p>
    <w:p>
      <w:pPr>
        <w:pStyle w:val="Compact"/>
        <w:numPr>
          <w:ilvl w:val="0"/>
          <w:numId w:val="2479"/>
        </w:numPr>
      </w:pPr>
      <w:r>
        <w:rPr>
          <w:lang w:val="en-US"/>
        </w:rPr>
        <w:t xml:space="preserve">artifacts/stage4_ars/descriptive_low_power_audit.csv:data-record:30</w:t>
      </w:r>
    </w:p>
    <w:p>
      <w:pPr>
        <w:pStyle w:val="Compact"/>
        <w:numPr>
          <w:ilvl w:val="0"/>
          <w:numId w:val="2479"/>
        </w:numPr>
      </w:pPr>
      <w:r>
        <w:rPr>
          <w:lang w:val="en-US"/>
        </w:rPr>
        <w:t xml:space="preserve">Section 1 TIME SLOT LENGTH: (under Section 15.3.3 PPG Only), paragraph 010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 TIME SLOT LENGTH: (under Section 15.3.3 PPG Only), paragraph 010 (page 152)</w:t>
      </w:r>
    </w:p>
    <w:bookmarkEnd w:id="1221"/>
    <w:bookmarkStart w:id="1222" w:name="review-0359"/>
    <w:p>
      <w:pPr>
        <w:pStyle w:val="Heading3"/>
      </w:pPr>
      <w:r>
        <w:rPr>
          <w:lang w:val="en-US"/>
        </w:rPr>
        <w:t xml:space="preserve">REVIEW-0359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80"/>
        </w:numPr>
      </w:pPr>
      <w:r>
        <w:rPr>
          <w:lang w:val="en-US"/>
        </w:rPr>
        <w:t xml:space="preserve">artifacts/stage4_ars/descriptive_low_power_audit.csv:data-record:31</w:t>
      </w:r>
    </w:p>
    <w:p>
      <w:pPr>
        <w:pStyle w:val="FirstParagraph"/>
      </w:pPr>
      <w:r>
        <w:rPr>
          <w:b/>
          <w:bCs/>
          <w:lang w:val="en-US"/>
        </w:rPr>
        <w:t xml:space="preserve">Source references:</w:t>
      </w:r>
    </w:p>
    <w:p>
      <w:pPr>
        <w:pStyle w:val="Compact"/>
        <w:numPr>
          <w:ilvl w:val="0"/>
          <w:numId w:val="2481"/>
        </w:numPr>
      </w:pPr>
      <w:r>
        <w:rPr>
          <w:lang w:val="en-US"/>
        </w:rPr>
        <w:t xml:space="preserve">artifacts/stage4_ars/descriptive_low_power_audit.csv:data-record:31</w:t>
      </w:r>
    </w:p>
    <w:p>
      <w:pPr>
        <w:pStyle w:val="Compact"/>
        <w:numPr>
          <w:ilvl w:val="0"/>
          <w:numId w:val="2481"/>
        </w:numPr>
      </w:pPr>
      <w:r>
        <w:rPr>
          <w:lang w:val="en-US"/>
        </w:rPr>
        <w:t xml:space="preserve">Section 3 SELECT DIVISION INDEX FOR CONFIGURED CHANNELS: (under Section 15.3.3 PPG Only), paragraph 018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3 SELECT DIVISION INDEX FOR CONFIGURED CHANNELS: (under Section 15.3.3 PPG Only), paragraph 018 (page 152)</w:t>
      </w:r>
    </w:p>
    <w:bookmarkEnd w:id="1222"/>
    <w:bookmarkStart w:id="1223" w:name="review-0360"/>
    <w:p>
      <w:pPr>
        <w:pStyle w:val="Heading3"/>
      </w:pPr>
      <w:r>
        <w:rPr>
          <w:lang w:val="en-US"/>
        </w:rPr>
        <w:t xml:space="preserve">REVIEW-0360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82"/>
        </w:numPr>
      </w:pPr>
      <w:r>
        <w:rPr>
          <w:lang w:val="en-US"/>
        </w:rPr>
        <w:t xml:space="preserve">artifacts/stage4_ars/descriptive_low_power_audit.csv:data-record:32</w:t>
      </w:r>
    </w:p>
    <w:p>
      <w:pPr>
        <w:pStyle w:val="FirstParagraph"/>
      </w:pPr>
      <w:r>
        <w:rPr>
          <w:b/>
          <w:bCs/>
          <w:lang w:val="en-US"/>
        </w:rPr>
        <w:t xml:space="preserve">Source references:</w:t>
      </w:r>
    </w:p>
    <w:p>
      <w:pPr>
        <w:pStyle w:val="Compact"/>
        <w:numPr>
          <w:ilvl w:val="0"/>
          <w:numId w:val="2483"/>
        </w:numPr>
      </w:pPr>
      <w:r>
        <w:rPr>
          <w:lang w:val="en-US"/>
        </w:rPr>
        <w:t xml:space="preserve">artifacts/stage4_ars/descriptive_low_power_audit.csv:data-record:32</w:t>
      </w:r>
    </w:p>
    <w:p>
      <w:pPr>
        <w:pStyle w:val="Compact"/>
        <w:numPr>
          <w:ilvl w:val="0"/>
          <w:numId w:val="2483"/>
        </w:numPr>
      </w:pPr>
      <w:r>
        <w:rPr>
          <w:lang w:val="en-US"/>
        </w:rPr>
        <w:t xml:space="preserve">Section 4 CONFIGURE ADC SAMPLING PERIOD: (under Section 15.3.3 PPG Only), paragraph 022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4 CONFIGURE ADC SAMPLING PERIOD: (under Section 15.3.3 PPG Only), paragraph 022 (page 152)</w:t>
      </w:r>
    </w:p>
    <w:bookmarkEnd w:id="1223"/>
    <w:bookmarkStart w:id="1224" w:name="review-0361"/>
    <w:p>
      <w:pPr>
        <w:pStyle w:val="Heading3"/>
      </w:pPr>
      <w:r>
        <w:rPr>
          <w:lang w:val="en-US"/>
        </w:rPr>
        <w:t xml:space="preserve">REVIEW-0361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84"/>
        </w:numPr>
      </w:pPr>
      <w:r>
        <w:rPr>
          <w:lang w:val="en-US"/>
        </w:rPr>
        <w:t xml:space="preserve">artifacts/stage4_ars/descriptive_low_power_audit.csv:data-record:33</w:t>
      </w:r>
    </w:p>
    <w:p>
      <w:pPr>
        <w:pStyle w:val="FirstParagraph"/>
      </w:pPr>
      <w:r>
        <w:rPr>
          <w:b/>
          <w:bCs/>
          <w:lang w:val="en-US"/>
        </w:rPr>
        <w:t xml:space="preserve">Source references:</w:t>
      </w:r>
    </w:p>
    <w:p>
      <w:pPr>
        <w:pStyle w:val="Compact"/>
        <w:numPr>
          <w:ilvl w:val="0"/>
          <w:numId w:val="2485"/>
        </w:numPr>
      </w:pPr>
      <w:r>
        <w:rPr>
          <w:lang w:val="en-US"/>
        </w:rPr>
        <w:t xml:space="preserve">artifacts/stage4_ars/descriptive_low_power_audit.csv:data-record:33</w:t>
      </w:r>
    </w:p>
    <w:p>
      <w:pPr>
        <w:pStyle w:val="Compact"/>
        <w:numPr>
          <w:ilvl w:val="0"/>
          <w:numId w:val="2485"/>
        </w:numPr>
      </w:pPr>
      <w:r>
        <w:rPr>
          <w:lang w:val="en-US"/>
        </w:rPr>
        <w:t xml:space="preserve">Section 2 SELECT CHANNEL: (under Section 15.3.3 PPG Only), paragraph 014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2 SELECT CHANNEL: (under Section 15.3.3 PPG Only), paragraph 014 (page 152)</w:t>
      </w:r>
    </w:p>
    <w:bookmarkEnd w:id="1224"/>
    <w:bookmarkStart w:id="1225" w:name="review-0362"/>
    <w:p>
      <w:pPr>
        <w:pStyle w:val="Heading3"/>
      </w:pPr>
      <w:r>
        <w:rPr>
          <w:lang w:val="en-US"/>
        </w:rPr>
        <w:t xml:space="preserve">REVIEW-0362</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86"/>
        </w:numPr>
      </w:pPr>
      <w:r>
        <w:rPr>
          <w:lang w:val="en-US"/>
        </w:rPr>
        <w:t xml:space="preserve">artifacts/stage4_ars/descriptive_low_power_audit.csv:data-record:34</w:t>
      </w:r>
    </w:p>
    <w:p>
      <w:pPr>
        <w:pStyle w:val="FirstParagraph"/>
      </w:pPr>
      <w:r>
        <w:rPr>
          <w:b/>
          <w:bCs/>
          <w:lang w:val="en-US"/>
        </w:rPr>
        <w:t xml:space="preserve">Source references:</w:t>
      </w:r>
    </w:p>
    <w:p>
      <w:pPr>
        <w:pStyle w:val="Compact"/>
        <w:numPr>
          <w:ilvl w:val="0"/>
          <w:numId w:val="2487"/>
        </w:numPr>
      </w:pPr>
      <w:r>
        <w:rPr>
          <w:lang w:val="en-US"/>
        </w:rPr>
        <w:t xml:space="preserve">artifacts/stage4_ars/descriptive_low_power_audit.csv:data-record:34</w:t>
      </w:r>
    </w:p>
    <w:p>
      <w:pPr>
        <w:pStyle w:val="Compact"/>
        <w:numPr>
          <w:ilvl w:val="0"/>
          <w:numId w:val="2487"/>
        </w:numPr>
      </w:pPr>
      <w:r>
        <w:rPr>
          <w:lang w:val="en-US"/>
        </w:rPr>
        <w:t xml:space="preserve">Section 5 PPG FRAMES CONFIG: (under Section 15.3.3 PPG Only), paragraph 026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5 PPG FRAMES CONFIG: (under Section 15.3.3 PPG Only), paragraph 026 (page 152)</w:t>
      </w:r>
    </w:p>
    <w:bookmarkEnd w:id="1225"/>
    <w:bookmarkStart w:id="1226" w:name="review-0363"/>
    <w:p>
      <w:pPr>
        <w:pStyle w:val="Heading3"/>
      </w:pPr>
      <w:r>
        <w:rPr>
          <w:lang w:val="en-US"/>
        </w:rPr>
        <w:t xml:space="preserve">REVIEW-0363</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88"/>
        </w:numPr>
      </w:pPr>
      <w:r>
        <w:rPr>
          <w:lang w:val="en-US"/>
        </w:rPr>
        <w:t xml:space="preserve">artifacts/stage4_ars/descriptive_low_power_audit.csv:data-record:35</w:t>
      </w:r>
    </w:p>
    <w:p>
      <w:pPr>
        <w:pStyle w:val="FirstParagraph"/>
      </w:pPr>
      <w:r>
        <w:rPr>
          <w:b/>
          <w:bCs/>
          <w:lang w:val="en-US"/>
        </w:rPr>
        <w:t xml:space="preserve">Source references:</w:t>
      </w:r>
    </w:p>
    <w:p>
      <w:pPr>
        <w:pStyle w:val="Compact"/>
        <w:numPr>
          <w:ilvl w:val="0"/>
          <w:numId w:val="2489"/>
        </w:numPr>
      </w:pPr>
      <w:r>
        <w:rPr>
          <w:lang w:val="en-US"/>
        </w:rPr>
        <w:t xml:space="preserve">artifacts/stage4_ars/descriptive_low_power_audit.csv:data-record:35</w:t>
      </w:r>
    </w:p>
    <w:p>
      <w:pPr>
        <w:pStyle w:val="Compact"/>
        <w:numPr>
          <w:ilvl w:val="0"/>
          <w:numId w:val="2489"/>
        </w:numPr>
      </w:pPr>
      <w:r>
        <w:rPr>
          <w:lang w:val="en-US"/>
        </w:rPr>
        <w:t xml:space="preserve">Section 6 SELECT OPERATIVE MODE: (under Section 15.3.3 PPG Only), paragraph 008 (page 153)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6 SELECT OPERATIVE MODE: (under Section 15.3.3 PPG Only), paragraph 008 (page 153)</w:t>
      </w:r>
    </w:p>
    <w:bookmarkEnd w:id="1226"/>
    <w:bookmarkStart w:id="1227" w:name="review-0364"/>
    <w:p>
      <w:pPr>
        <w:pStyle w:val="Heading3"/>
      </w:pPr>
      <w:r>
        <w:rPr>
          <w:lang w:val="en-US"/>
        </w:rPr>
        <w:t xml:space="preserve">REVIEW-0364</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90"/>
        </w:numPr>
      </w:pPr>
      <w:r>
        <w:rPr>
          <w:lang w:val="en-US"/>
        </w:rPr>
        <w:t xml:space="preserve">artifacts/stage4_ars/descriptive_low_power_audit.csv:data-record:36</w:t>
      </w:r>
    </w:p>
    <w:p>
      <w:pPr>
        <w:pStyle w:val="FirstParagraph"/>
      </w:pPr>
      <w:r>
        <w:rPr>
          <w:b/>
          <w:bCs/>
          <w:lang w:val="en-US"/>
        </w:rPr>
        <w:t xml:space="preserve">Source references:</w:t>
      </w:r>
    </w:p>
    <w:p>
      <w:pPr>
        <w:pStyle w:val="Compact"/>
        <w:numPr>
          <w:ilvl w:val="0"/>
          <w:numId w:val="2491"/>
        </w:numPr>
      </w:pPr>
      <w:r>
        <w:rPr>
          <w:lang w:val="en-US"/>
        </w:rPr>
        <w:t xml:space="preserve">artifacts/stage4_ars/descriptive_low_power_audit.csv:data-record:36</w:t>
      </w:r>
    </w:p>
    <w:p>
      <w:pPr>
        <w:pStyle w:val="Compact"/>
        <w:numPr>
          <w:ilvl w:val="0"/>
          <w:numId w:val="2491"/>
        </w:numPr>
      </w:pPr>
      <w:r>
        <w:rPr>
          <w:lang w:val="en-US"/>
        </w:rPr>
        <w:t xml:space="preserve">Section 7 CHECK DATA: (under Section 15.3.3 PPG Only), paragraph 011 (page 153)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7 CHECK DATA: (under Section 15.3.3 PPG Only), paragraph 011 (page 153)</w:t>
      </w:r>
    </w:p>
    <w:bookmarkEnd w:id="1227"/>
    <w:bookmarkStart w:id="1228" w:name="review-0365"/>
    <w:p>
      <w:pPr>
        <w:pStyle w:val="Heading3"/>
      </w:pPr>
      <w:r>
        <w:rPr>
          <w:lang w:val="en-US"/>
        </w:rPr>
        <w:t xml:space="preserve">REVIEW-0365</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92"/>
        </w:numPr>
      </w:pPr>
      <w:r>
        <w:rPr>
          <w:lang w:val="en-US"/>
        </w:rPr>
        <w:t xml:space="preserve">artifacts/stage4_ars/descriptive_low_power_audit.csv:data-record:37</w:t>
      </w:r>
    </w:p>
    <w:p>
      <w:pPr>
        <w:pStyle w:val="FirstParagraph"/>
      </w:pPr>
      <w:r>
        <w:rPr>
          <w:b/>
          <w:bCs/>
          <w:lang w:val="en-US"/>
        </w:rPr>
        <w:t xml:space="preserve">Source references:</w:t>
      </w:r>
    </w:p>
    <w:p>
      <w:pPr>
        <w:pStyle w:val="Compact"/>
        <w:numPr>
          <w:ilvl w:val="0"/>
          <w:numId w:val="2493"/>
        </w:numPr>
      </w:pPr>
      <w:r>
        <w:rPr>
          <w:lang w:val="en-US"/>
        </w:rPr>
        <w:t xml:space="preserve">artifacts/stage4_ars/descriptive_low_power_audit.csv:data-record:37</w:t>
      </w:r>
    </w:p>
    <w:p>
      <w:pPr>
        <w:pStyle w:val="Compact"/>
        <w:numPr>
          <w:ilvl w:val="0"/>
          <w:numId w:val="2493"/>
        </w:numPr>
      </w:pPr>
      <w:r>
        <w:rPr>
          <w:lang w:val="en-US"/>
        </w:rPr>
        <w:t xml:space="preserve">Section 18.1 Scan mode (under Section 18 Digital DFT), paragraph 011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18.1 Scan mode (under Section 18 Digital DFT), paragraph 011 (page 159)</w:t>
      </w:r>
    </w:p>
    <w:bookmarkEnd w:id="1228"/>
    <w:bookmarkStart w:id="1229" w:name="review-0366"/>
    <w:p>
      <w:pPr>
        <w:pStyle w:val="Heading3"/>
      </w:pPr>
      <w:r>
        <w:rPr>
          <w:lang w:val="en-US"/>
        </w:rPr>
        <w:t xml:space="preserve">REVIEW-0366</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94"/>
        </w:numPr>
      </w:pPr>
      <w:r>
        <w:rPr>
          <w:lang w:val="en-US"/>
        </w:rPr>
        <w:t xml:space="preserve">artifacts/stage4_ars/descriptive_low_power_audit.csv:data-record:38</w:t>
      </w:r>
    </w:p>
    <w:p>
      <w:pPr>
        <w:pStyle w:val="FirstParagraph"/>
      </w:pPr>
      <w:r>
        <w:rPr>
          <w:b/>
          <w:bCs/>
          <w:lang w:val="en-US"/>
        </w:rPr>
        <w:t xml:space="preserve">Source references:</w:t>
      </w:r>
    </w:p>
    <w:p>
      <w:pPr>
        <w:pStyle w:val="Compact"/>
        <w:numPr>
          <w:ilvl w:val="0"/>
          <w:numId w:val="2495"/>
        </w:numPr>
      </w:pPr>
      <w:r>
        <w:rPr>
          <w:lang w:val="en-US"/>
        </w:rPr>
        <w:t xml:space="preserve">artifacts/stage4_ars/descriptive_low_power_audit.csv:data-record:38</w:t>
      </w:r>
    </w:p>
    <w:p>
      <w:pPr>
        <w:pStyle w:val="Compact"/>
        <w:numPr>
          <w:ilvl w:val="0"/>
          <w:numId w:val="2495"/>
        </w:numPr>
      </w:pPr>
      <w:r>
        <w:rPr>
          <w:lang w:val="en-US"/>
        </w:rPr>
        <w:t xml:space="preserve">Section 18.2 Debug mode (under Section 18 Digital DFT), paragraph 024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18.2 Debug mode (under Section 18 Digital DFT), paragraph 024 (page 159)</w:t>
      </w:r>
    </w:p>
    <w:bookmarkEnd w:id="1229"/>
    <w:bookmarkStart w:id="1230" w:name="review-0367"/>
    <w:p>
      <w:pPr>
        <w:pStyle w:val="Heading3"/>
      </w:pPr>
      <w:r>
        <w:rPr>
          <w:lang w:val="en-US"/>
        </w:rPr>
        <w:t xml:space="preserve">REVIEW-0367</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96"/>
        </w:numPr>
      </w:pPr>
      <w:r>
        <w:rPr>
          <w:lang w:val="en-US"/>
        </w:rPr>
        <w:t xml:space="preserve">artifacts/stage4_ars/descriptive_low_power_audit.csv:data-record:39</w:t>
      </w:r>
    </w:p>
    <w:p>
      <w:pPr>
        <w:pStyle w:val="FirstParagraph"/>
      </w:pPr>
      <w:r>
        <w:rPr>
          <w:b/>
          <w:bCs/>
          <w:lang w:val="en-US"/>
        </w:rPr>
        <w:t xml:space="preserve">Source references:</w:t>
      </w:r>
    </w:p>
    <w:p>
      <w:pPr>
        <w:pStyle w:val="Compact"/>
        <w:numPr>
          <w:ilvl w:val="0"/>
          <w:numId w:val="2497"/>
        </w:numPr>
      </w:pPr>
      <w:r>
        <w:rPr>
          <w:lang w:val="en-US"/>
        </w:rPr>
        <w:t xml:space="preserve">artifacts/stage4_ars/descriptive_low_power_audit.csv:data-record:39</w:t>
      </w:r>
    </w:p>
    <w:p>
      <w:pPr>
        <w:pStyle w:val="Compact"/>
        <w:numPr>
          <w:ilvl w:val="0"/>
          <w:numId w:val="2497"/>
        </w:numPr>
      </w:pPr>
      <w:r>
        <w:rPr>
          <w:lang w:val="en-US"/>
        </w:rPr>
        <w:t xml:space="preserve">Section 18.3 ADC TEST LOW NOISE (under Section 18 Digital DFT), paragraph 006 (page 160)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18.3 ADC TEST LOW NOISE (under Section 18 Digital DFT), paragraph 006 (page 160)</w:t>
      </w:r>
    </w:p>
    <w:bookmarkEnd w:id="1230"/>
    <w:bookmarkStart w:id="1231" w:name="review-0368"/>
    <w:p>
      <w:pPr>
        <w:pStyle w:val="Heading3"/>
      </w:pPr>
      <w:r>
        <w:rPr>
          <w:lang w:val="en-US"/>
        </w:rPr>
        <w:t xml:space="preserve">REVIEW-0368</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498"/>
        </w:numPr>
      </w:pPr>
      <w:r>
        <w:rPr>
          <w:lang w:val="en-US"/>
        </w:rPr>
        <w:t xml:space="preserve">artifacts/stage4_ars/descriptive_low_power_audit.csv:data-record:40</w:t>
      </w:r>
    </w:p>
    <w:p>
      <w:pPr>
        <w:pStyle w:val="FirstParagraph"/>
      </w:pPr>
      <w:r>
        <w:rPr>
          <w:b/>
          <w:bCs/>
          <w:lang w:val="en-US"/>
        </w:rPr>
        <w:t xml:space="preserve">Source references:</w:t>
      </w:r>
    </w:p>
    <w:p>
      <w:pPr>
        <w:pStyle w:val="Compact"/>
        <w:numPr>
          <w:ilvl w:val="0"/>
          <w:numId w:val="2499"/>
        </w:numPr>
      </w:pPr>
      <w:r>
        <w:rPr>
          <w:lang w:val="en-US"/>
        </w:rPr>
        <w:t xml:space="preserve">artifacts/stage4_ars/descriptive_low_power_audit.csv:data-record:40</w:t>
      </w:r>
    </w:p>
    <w:p>
      <w:pPr>
        <w:pStyle w:val="Compact"/>
        <w:numPr>
          <w:ilvl w:val="0"/>
          <w:numId w:val="2499"/>
        </w:numPr>
      </w:pPr>
      <w:r>
        <w:rPr>
          <w:lang w:val="en-US"/>
        </w:rPr>
        <w:t xml:space="preserve">Section 18.3 ADC TEST LOW NOISE (under Section 18 Digital DFT), paragraph 023 (page 160)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18.3 ADC TEST LOW NOISE (under Section 18 Digital DFT), paragraph 023 (page 160)</w:t>
      </w:r>
    </w:p>
    <w:bookmarkEnd w:id="1231"/>
    <w:bookmarkStart w:id="1232" w:name="review-0369"/>
    <w:p>
      <w:pPr>
        <w:pStyle w:val="Heading3"/>
      </w:pPr>
      <w:r>
        <w:rPr>
          <w:lang w:val="en-US"/>
        </w:rPr>
        <w:t xml:space="preserve">REVIEW-0369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00"/>
        </w:numPr>
      </w:pPr>
      <w:r>
        <w:rPr>
          <w:lang w:val="en-US"/>
        </w:rPr>
        <w:t xml:space="preserve">artifacts/stage4_ars/descriptive_low_power_audit.csv:data-record:41</w:t>
      </w:r>
    </w:p>
    <w:p>
      <w:pPr>
        <w:pStyle w:val="FirstParagraph"/>
      </w:pPr>
      <w:r>
        <w:rPr>
          <w:b/>
          <w:bCs/>
          <w:lang w:val="en-US"/>
        </w:rPr>
        <w:t xml:space="preserve">Source references:</w:t>
      </w:r>
    </w:p>
    <w:p>
      <w:pPr>
        <w:pStyle w:val="Compact"/>
        <w:numPr>
          <w:ilvl w:val="0"/>
          <w:numId w:val="2501"/>
        </w:numPr>
      </w:pPr>
      <w:r>
        <w:rPr>
          <w:lang w:val="en-US"/>
        </w:rPr>
        <w:t xml:space="preserve">artifacts/stage4_ars/descriptive_low_power_audit.csv:data-record:41</w:t>
      </w:r>
    </w:p>
    <w:p>
      <w:pPr>
        <w:pStyle w:val="Compact"/>
        <w:numPr>
          <w:ilvl w:val="0"/>
          <w:numId w:val="2501"/>
        </w:numPr>
      </w:pPr>
      <w:r>
        <w:rPr>
          <w:lang w:val="en-US"/>
        </w:rPr>
        <w:t xml:space="preserve">Section 18.4 ADC TEST FAST (under Section 18 Digital DFT), paragraph 010 (page 161)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18.4 ADC TEST FAST (under Section 18 Digital DFT), paragraph 010 (page 161)</w:t>
      </w:r>
    </w:p>
    <w:bookmarkEnd w:id="1232"/>
    <w:bookmarkStart w:id="1233" w:name="review-0370"/>
    <w:p>
      <w:pPr>
        <w:pStyle w:val="Heading3"/>
      </w:pPr>
      <w:r>
        <w:rPr>
          <w:lang w:val="en-US"/>
        </w:rPr>
        <w:t xml:space="preserve">REVIEW-0370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artifacts/stage4_ars/descriptive_low_power_audit.csv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02"/>
        </w:numPr>
      </w:pPr>
      <w:r>
        <w:rPr>
          <w:lang w:val="en-US"/>
        </w:rPr>
        <w:t xml:space="preserve">artifacts/stage4_ars/descriptive_low_power_audit.csv:data-record:42</w:t>
      </w:r>
    </w:p>
    <w:p>
      <w:pPr>
        <w:pStyle w:val="FirstParagraph"/>
      </w:pPr>
      <w:r>
        <w:rPr>
          <w:b/>
          <w:bCs/>
          <w:lang w:val="en-US"/>
        </w:rPr>
        <w:t xml:space="preserve">Source references:</w:t>
      </w:r>
    </w:p>
    <w:p>
      <w:pPr>
        <w:pStyle w:val="Compact"/>
        <w:numPr>
          <w:ilvl w:val="0"/>
          <w:numId w:val="2503"/>
        </w:numPr>
      </w:pPr>
      <w:r>
        <w:rPr>
          <w:lang w:val="en-US"/>
        </w:rPr>
        <w:t xml:space="preserve">artifacts/stage4_ars/descriptive_low_power_audit.csv:data-record:42</w:t>
      </w:r>
    </w:p>
    <w:p>
      <w:pPr>
        <w:pStyle w:val="Compact"/>
        <w:numPr>
          <w:ilvl w:val="0"/>
          <w:numId w:val="2503"/>
        </w:numPr>
      </w:pPr>
      <w:r>
        <w:rPr>
          <w:lang w:val="en-US"/>
        </w:rPr>
        <w:t xml:space="preserve">Section 18.5 BIST MODE (under Section 18 Digital DFT), paragraph 030 (page 161)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18.5 BIST MODE (under Section 18 Digital DFT), paragraph 030 (page 161)</w:t>
      </w:r>
    </w:p>
    <w:bookmarkEnd w:id="1233"/>
    <w:bookmarkStart w:id="1234" w:name="review-0371"/>
    <w:p>
      <w:pPr>
        <w:pStyle w:val="Heading3"/>
      </w:pPr>
      <w:r>
        <w:rPr>
          <w:lang w:val="en-US"/>
        </w:rPr>
        <w:t xml:space="preserve">REVIEW-0371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04"/>
        </w:numPr>
      </w:pPr>
      <w:r>
        <w:rPr>
          <w:lang w:val="en-US"/>
        </w:rPr>
        <w:t xml:space="preserve">artifacts/stage4_ars/descriptive_summary_audit.csv:data-record:2</w:t>
      </w:r>
    </w:p>
    <w:p>
      <w:pPr>
        <w:pStyle w:val="FirstParagraph"/>
      </w:pPr>
      <w:r>
        <w:rPr>
          <w:b/>
          <w:bCs/>
          <w:lang w:val="en-US"/>
        </w:rPr>
        <w:t xml:space="preserve">Source references:</w:t>
      </w:r>
    </w:p>
    <w:p>
      <w:pPr>
        <w:pStyle w:val="Compact"/>
        <w:numPr>
          <w:ilvl w:val="0"/>
          <w:numId w:val="2505"/>
        </w:numPr>
      </w:pPr>
      <w:r>
        <w:rPr>
          <w:lang w:val="en-US"/>
        </w:rPr>
        <w:t xml:space="preserve">artifacts/stage4_ars/descriptive_summary_audit.csv:data-record:2</w:t>
      </w:r>
    </w:p>
    <w:p>
      <w:pPr>
        <w:pStyle w:val="Compact"/>
        <w:numPr>
          <w:ilvl w:val="0"/>
          <w:numId w:val="2505"/>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234"/>
    <w:bookmarkStart w:id="1235" w:name="review-0372"/>
    <w:p>
      <w:pPr>
        <w:pStyle w:val="Heading3"/>
      </w:pPr>
      <w:r>
        <w:rPr>
          <w:lang w:val="en-US"/>
        </w:rPr>
        <w:t xml:space="preserve">REVIEW-0372</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06"/>
        </w:numPr>
      </w:pPr>
      <w:r>
        <w:rPr>
          <w:lang w:val="en-US"/>
        </w:rPr>
        <w:t xml:space="preserve">artifacts/stage4_ars/descriptive_summary_audit.csv:data-record:3</w:t>
      </w:r>
    </w:p>
    <w:p>
      <w:pPr>
        <w:pStyle w:val="FirstParagraph"/>
      </w:pPr>
      <w:r>
        <w:rPr>
          <w:b/>
          <w:bCs/>
          <w:lang w:val="en-US"/>
        </w:rPr>
        <w:t xml:space="preserve">Source references:</w:t>
      </w:r>
    </w:p>
    <w:p>
      <w:pPr>
        <w:pStyle w:val="Compact"/>
        <w:numPr>
          <w:ilvl w:val="0"/>
          <w:numId w:val="2507"/>
        </w:numPr>
      </w:pPr>
      <w:r>
        <w:rPr>
          <w:lang w:val="en-US"/>
        </w:rPr>
        <w:t xml:space="preserve">artifacts/stage4_ars/descriptive_summary_audit.csv:data-record:3</w:t>
      </w:r>
    </w:p>
    <w:p>
      <w:pPr>
        <w:pStyle w:val="Compact"/>
        <w:numPr>
          <w:ilvl w:val="0"/>
          <w:numId w:val="2507"/>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235"/>
    <w:bookmarkStart w:id="1236" w:name="review-0373"/>
    <w:p>
      <w:pPr>
        <w:pStyle w:val="Heading3"/>
      </w:pPr>
      <w:r>
        <w:rPr>
          <w:lang w:val="en-US"/>
        </w:rPr>
        <w:t xml:space="preserve">REVIEW-0373</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08"/>
        </w:numPr>
      </w:pPr>
      <w:r>
        <w:rPr>
          <w:lang w:val="en-US"/>
        </w:rPr>
        <w:t xml:space="preserve">artifacts/stage4_ars/descriptive_summary_audit.csv:data-record:5</w:t>
      </w:r>
    </w:p>
    <w:p>
      <w:pPr>
        <w:pStyle w:val="FirstParagraph"/>
      </w:pPr>
      <w:r>
        <w:rPr>
          <w:b/>
          <w:bCs/>
          <w:lang w:val="en-US"/>
        </w:rPr>
        <w:t xml:space="preserve">Source references:</w:t>
      </w:r>
    </w:p>
    <w:p>
      <w:pPr>
        <w:pStyle w:val="Compact"/>
        <w:numPr>
          <w:ilvl w:val="0"/>
          <w:numId w:val="2509"/>
        </w:numPr>
      </w:pPr>
      <w:r>
        <w:rPr>
          <w:lang w:val="en-US"/>
        </w:rPr>
        <w:t xml:space="preserve">artifacts/stage4_ars/descriptive_summary_audit.csv:data-record:5</w:t>
      </w:r>
    </w:p>
    <w:p>
      <w:pPr>
        <w:pStyle w:val="Compact"/>
        <w:numPr>
          <w:ilvl w:val="0"/>
          <w:numId w:val="2509"/>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236"/>
    <w:bookmarkStart w:id="1237" w:name="review-0374"/>
    <w:p>
      <w:pPr>
        <w:pStyle w:val="Heading3"/>
      </w:pPr>
      <w:r>
        <w:rPr>
          <w:lang w:val="en-US"/>
        </w:rPr>
        <w:t xml:space="preserve">REVIEW-0374</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10"/>
        </w:numPr>
      </w:pPr>
      <w:r>
        <w:rPr>
          <w:lang w:val="en-US"/>
        </w:rPr>
        <w:t xml:space="preserve">artifacts/stage4_ars/descriptive_summary_audit.csv:data-record:6</w:t>
      </w:r>
    </w:p>
    <w:p>
      <w:pPr>
        <w:pStyle w:val="FirstParagraph"/>
      </w:pPr>
      <w:r>
        <w:rPr>
          <w:b/>
          <w:bCs/>
          <w:lang w:val="en-US"/>
        </w:rPr>
        <w:t xml:space="preserve">Source references:</w:t>
      </w:r>
    </w:p>
    <w:p>
      <w:pPr>
        <w:pStyle w:val="Compact"/>
        <w:numPr>
          <w:ilvl w:val="0"/>
          <w:numId w:val="2511"/>
        </w:numPr>
      </w:pPr>
      <w:r>
        <w:rPr>
          <w:lang w:val="en-US"/>
        </w:rPr>
        <w:t xml:space="preserve">artifacts/stage4_ars/descriptive_summary_audit.csv:data-record:6</w:t>
      </w:r>
    </w:p>
    <w:p>
      <w:pPr>
        <w:pStyle w:val="Compact"/>
        <w:numPr>
          <w:ilvl w:val="0"/>
          <w:numId w:val="2511"/>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237"/>
    <w:bookmarkStart w:id="1238" w:name="review-0375"/>
    <w:p>
      <w:pPr>
        <w:pStyle w:val="Heading3"/>
      </w:pPr>
      <w:r>
        <w:rPr>
          <w:lang w:val="en-US"/>
        </w:rPr>
        <w:t xml:space="preserve">REVIEW-0375</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12"/>
        </w:numPr>
      </w:pPr>
      <w:r>
        <w:rPr>
          <w:lang w:val="en-US"/>
        </w:rPr>
        <w:t xml:space="preserve">artifacts/stage4_ars/descriptive_summary_audit.csv:data-record:8</w:t>
      </w:r>
    </w:p>
    <w:p>
      <w:pPr>
        <w:pStyle w:val="FirstParagraph"/>
      </w:pPr>
      <w:r>
        <w:rPr>
          <w:b/>
          <w:bCs/>
          <w:lang w:val="en-US"/>
        </w:rPr>
        <w:t xml:space="preserve">Source references:</w:t>
      </w:r>
    </w:p>
    <w:p>
      <w:pPr>
        <w:pStyle w:val="Compact"/>
        <w:numPr>
          <w:ilvl w:val="0"/>
          <w:numId w:val="2513"/>
        </w:numPr>
      </w:pPr>
      <w:r>
        <w:rPr>
          <w:lang w:val="en-US"/>
        </w:rPr>
        <w:t xml:space="preserve">artifacts/stage4_ars/descriptive_summary_audit.csv:data-record:8</w:t>
      </w:r>
    </w:p>
    <w:p>
      <w:pPr>
        <w:pStyle w:val="Compact"/>
        <w:numPr>
          <w:ilvl w:val="0"/>
          <w:numId w:val="2513"/>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238"/>
    <w:bookmarkStart w:id="1239" w:name="review-0376"/>
    <w:p>
      <w:pPr>
        <w:pStyle w:val="Heading3"/>
      </w:pPr>
      <w:r>
        <w:rPr>
          <w:lang w:val="en-US"/>
        </w:rPr>
        <w:t xml:space="preserve">REVIEW-0376</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14"/>
        </w:numPr>
      </w:pPr>
      <w:r>
        <w:rPr>
          <w:lang w:val="en-US"/>
        </w:rPr>
        <w:t xml:space="preserve">artifacts/stage4_ars/descriptive_summary_audit.csv:data-record:9</w:t>
      </w:r>
    </w:p>
    <w:p>
      <w:pPr>
        <w:pStyle w:val="FirstParagraph"/>
      </w:pPr>
      <w:r>
        <w:rPr>
          <w:b/>
          <w:bCs/>
          <w:lang w:val="en-US"/>
        </w:rPr>
        <w:t xml:space="preserve">Source references:</w:t>
      </w:r>
    </w:p>
    <w:p>
      <w:pPr>
        <w:pStyle w:val="Compact"/>
        <w:numPr>
          <w:ilvl w:val="0"/>
          <w:numId w:val="2515"/>
        </w:numPr>
      </w:pPr>
      <w:r>
        <w:rPr>
          <w:lang w:val="en-US"/>
        </w:rPr>
        <w:t xml:space="preserve">artifacts/stage4_ars/descriptive_summary_audit.csv:data-record:9</w:t>
      </w:r>
    </w:p>
    <w:p>
      <w:pPr>
        <w:pStyle w:val="Compact"/>
        <w:numPr>
          <w:ilvl w:val="0"/>
          <w:numId w:val="2515"/>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239"/>
    <w:bookmarkStart w:id="1240" w:name="review-0377"/>
    <w:p>
      <w:pPr>
        <w:pStyle w:val="Heading3"/>
      </w:pPr>
      <w:r>
        <w:rPr>
          <w:lang w:val="en-US"/>
        </w:rPr>
        <w:t xml:space="preserve">REVIEW-0377</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16"/>
        </w:numPr>
      </w:pPr>
      <w:r>
        <w:rPr>
          <w:lang w:val="en-US"/>
        </w:rPr>
        <w:t xml:space="preserve">artifacts/stage4_ars/descriptive_summary_audit.csv:data-record:10</w:t>
      </w:r>
    </w:p>
    <w:p>
      <w:pPr>
        <w:pStyle w:val="FirstParagraph"/>
      </w:pPr>
      <w:r>
        <w:rPr>
          <w:b/>
          <w:bCs/>
          <w:lang w:val="en-US"/>
        </w:rPr>
        <w:t xml:space="preserve">Source references:</w:t>
      </w:r>
    </w:p>
    <w:p>
      <w:pPr>
        <w:pStyle w:val="Compact"/>
        <w:numPr>
          <w:ilvl w:val="0"/>
          <w:numId w:val="2517"/>
        </w:numPr>
      </w:pPr>
      <w:r>
        <w:rPr>
          <w:lang w:val="en-US"/>
        </w:rPr>
        <w:t xml:space="preserve">artifacts/stage4_ars/descriptive_summary_audit.csv:data-record:10</w:t>
      </w:r>
    </w:p>
    <w:p>
      <w:pPr>
        <w:pStyle w:val="Compact"/>
        <w:numPr>
          <w:ilvl w:val="0"/>
          <w:numId w:val="2517"/>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240"/>
    <w:bookmarkStart w:id="1241" w:name="review-0378"/>
    <w:p>
      <w:pPr>
        <w:pStyle w:val="Heading3"/>
      </w:pPr>
      <w:r>
        <w:rPr>
          <w:lang w:val="en-US"/>
        </w:rPr>
        <w:t xml:space="preserve">REVIEW-0378</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18"/>
        </w:numPr>
      </w:pPr>
      <w:r>
        <w:rPr>
          <w:lang w:val="en-US"/>
        </w:rPr>
        <w:t xml:space="preserve">artifacts/stage4_ars/descriptive_summary_audit.csv:data-record:11</w:t>
      </w:r>
    </w:p>
    <w:p>
      <w:pPr>
        <w:pStyle w:val="FirstParagraph"/>
      </w:pPr>
      <w:r>
        <w:rPr>
          <w:b/>
          <w:bCs/>
          <w:lang w:val="en-US"/>
        </w:rPr>
        <w:t xml:space="preserve">Source references:</w:t>
      </w:r>
    </w:p>
    <w:p>
      <w:pPr>
        <w:pStyle w:val="Compact"/>
        <w:numPr>
          <w:ilvl w:val="0"/>
          <w:numId w:val="2519"/>
        </w:numPr>
      </w:pPr>
      <w:r>
        <w:rPr>
          <w:lang w:val="en-US"/>
        </w:rPr>
        <w:t xml:space="preserve">artifacts/stage4_ars/descriptive_summary_audit.csv:data-record:11</w:t>
      </w:r>
    </w:p>
    <w:p>
      <w:pPr>
        <w:pStyle w:val="Compact"/>
        <w:numPr>
          <w:ilvl w:val="0"/>
          <w:numId w:val="2519"/>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241"/>
    <w:bookmarkStart w:id="1242" w:name="review-0379"/>
    <w:p>
      <w:pPr>
        <w:pStyle w:val="Heading3"/>
      </w:pPr>
      <w:r>
        <w:rPr>
          <w:lang w:val="en-US"/>
        </w:rPr>
        <w:t xml:space="preserve">REVIEW-0379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20"/>
        </w:numPr>
      </w:pPr>
      <w:r>
        <w:rPr>
          <w:lang w:val="en-US"/>
        </w:rPr>
        <w:t xml:space="preserve">artifacts/stage4_ars/descriptive_summary_audit.csv:data-record:14</w:t>
      </w:r>
    </w:p>
    <w:p>
      <w:pPr>
        <w:pStyle w:val="FirstParagraph"/>
      </w:pPr>
      <w:r>
        <w:rPr>
          <w:b/>
          <w:bCs/>
          <w:lang w:val="en-US"/>
        </w:rPr>
        <w:t xml:space="preserve">Source references:</w:t>
      </w:r>
    </w:p>
    <w:p>
      <w:pPr>
        <w:pStyle w:val="Compact"/>
        <w:numPr>
          <w:ilvl w:val="0"/>
          <w:numId w:val="2521"/>
        </w:numPr>
      </w:pPr>
      <w:r>
        <w:rPr>
          <w:lang w:val="en-US"/>
        </w:rPr>
        <w:t xml:space="preserve">artifacts/stage4_ars/descriptive_summary_audit.csv:data-record:14</w:t>
      </w:r>
    </w:p>
    <w:p>
      <w:pPr>
        <w:pStyle w:val="Compact"/>
        <w:numPr>
          <w:ilvl w:val="0"/>
          <w:numId w:val="2521"/>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242"/>
    <w:bookmarkStart w:id="1243" w:name="review-0380"/>
    <w:p>
      <w:pPr>
        <w:pStyle w:val="Heading3"/>
      </w:pPr>
      <w:r>
        <w:rPr>
          <w:lang w:val="en-US"/>
        </w:rPr>
        <w:t xml:space="preserve">REVIEW-0380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22"/>
        </w:numPr>
      </w:pPr>
      <w:r>
        <w:rPr>
          <w:lang w:val="en-US"/>
        </w:rPr>
        <w:t xml:space="preserve">artifacts/stage4_ars/descriptive_summary_audit.csv:data-record:15</w:t>
      </w:r>
    </w:p>
    <w:p>
      <w:pPr>
        <w:pStyle w:val="FirstParagraph"/>
      </w:pPr>
      <w:r>
        <w:rPr>
          <w:b/>
          <w:bCs/>
          <w:lang w:val="en-US"/>
        </w:rPr>
        <w:t xml:space="preserve">Source references:</w:t>
      </w:r>
    </w:p>
    <w:p>
      <w:pPr>
        <w:pStyle w:val="Compact"/>
        <w:numPr>
          <w:ilvl w:val="0"/>
          <w:numId w:val="2523"/>
        </w:numPr>
      </w:pPr>
      <w:r>
        <w:rPr>
          <w:lang w:val="en-US"/>
        </w:rPr>
        <w:t xml:space="preserve">artifacts/stage4_ars/descriptive_summary_audit.csv:data-record:15</w:t>
      </w:r>
    </w:p>
    <w:p>
      <w:pPr>
        <w:pStyle w:val="Compact"/>
        <w:numPr>
          <w:ilvl w:val="0"/>
          <w:numId w:val="2523"/>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243"/>
    <w:bookmarkStart w:id="1244" w:name="review-0381"/>
    <w:p>
      <w:pPr>
        <w:pStyle w:val="Heading3"/>
      </w:pPr>
      <w:r>
        <w:rPr>
          <w:lang w:val="en-US"/>
        </w:rPr>
        <w:t xml:space="preserve">REVIEW-0381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24"/>
        </w:numPr>
      </w:pPr>
      <w:r>
        <w:rPr>
          <w:lang w:val="en-US"/>
        </w:rPr>
        <w:t xml:space="preserve">artifacts/stage4_ars/descriptive_summary_audit.csv:data-record:16</w:t>
      </w:r>
    </w:p>
    <w:p>
      <w:pPr>
        <w:pStyle w:val="FirstParagraph"/>
      </w:pPr>
      <w:r>
        <w:rPr>
          <w:b/>
          <w:bCs/>
          <w:lang w:val="en-US"/>
        </w:rPr>
        <w:t xml:space="preserve">Source references:</w:t>
      </w:r>
    </w:p>
    <w:p>
      <w:pPr>
        <w:pStyle w:val="Compact"/>
        <w:numPr>
          <w:ilvl w:val="0"/>
          <w:numId w:val="2525"/>
        </w:numPr>
      </w:pPr>
      <w:r>
        <w:rPr>
          <w:lang w:val="en-US"/>
        </w:rPr>
        <w:t xml:space="preserve">artifacts/stage4_ars/descriptive_summary_audit.csv:data-record:16</w:t>
      </w:r>
    </w:p>
    <w:p>
      <w:pPr>
        <w:pStyle w:val="Compact"/>
        <w:numPr>
          <w:ilvl w:val="0"/>
          <w:numId w:val="2525"/>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244"/>
    <w:bookmarkStart w:id="1245" w:name="review-0382"/>
    <w:p>
      <w:pPr>
        <w:pStyle w:val="Heading3"/>
      </w:pPr>
      <w:r>
        <w:rPr>
          <w:lang w:val="en-US"/>
        </w:rPr>
        <w:t xml:space="preserve">REVIEW-0382</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26"/>
        </w:numPr>
      </w:pPr>
      <w:r>
        <w:rPr>
          <w:lang w:val="en-US"/>
        </w:rPr>
        <w:t xml:space="preserve">artifacts/stage4_ars/descriptive_summary_audit.csv:data-record:18</w:t>
      </w:r>
    </w:p>
    <w:p>
      <w:pPr>
        <w:pStyle w:val="FirstParagraph"/>
      </w:pPr>
      <w:r>
        <w:rPr>
          <w:b/>
          <w:bCs/>
          <w:lang w:val="en-US"/>
        </w:rPr>
        <w:t xml:space="preserve">Source references:</w:t>
      </w:r>
    </w:p>
    <w:p>
      <w:pPr>
        <w:pStyle w:val="Compact"/>
        <w:numPr>
          <w:ilvl w:val="0"/>
          <w:numId w:val="2527"/>
        </w:numPr>
      </w:pPr>
      <w:r>
        <w:rPr>
          <w:lang w:val="en-US"/>
        </w:rPr>
        <w:t xml:space="preserve">artifacts/stage4_ars/descriptive_summary_audit.csv:data-record:18</w:t>
      </w:r>
    </w:p>
    <w:p>
      <w:pPr>
        <w:pStyle w:val="Compact"/>
        <w:numPr>
          <w:ilvl w:val="0"/>
          <w:numId w:val="2527"/>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245"/>
    <w:bookmarkStart w:id="1246" w:name="review-0383"/>
    <w:p>
      <w:pPr>
        <w:pStyle w:val="Heading3"/>
      </w:pPr>
      <w:r>
        <w:rPr>
          <w:lang w:val="en-US"/>
        </w:rPr>
        <w:t xml:space="preserve">REVIEW-0383</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28"/>
        </w:numPr>
      </w:pPr>
      <w:r>
        <w:rPr>
          <w:lang w:val="en-US"/>
        </w:rPr>
        <w:t xml:space="preserve">artifacts/stage4_ars/descriptive_summary_audit.csv:data-record:19</w:t>
      </w:r>
    </w:p>
    <w:p>
      <w:pPr>
        <w:pStyle w:val="FirstParagraph"/>
      </w:pPr>
      <w:r>
        <w:rPr>
          <w:b/>
          <w:bCs/>
          <w:lang w:val="en-US"/>
        </w:rPr>
        <w:t xml:space="preserve">Source references:</w:t>
      </w:r>
    </w:p>
    <w:p>
      <w:pPr>
        <w:pStyle w:val="Compact"/>
        <w:numPr>
          <w:ilvl w:val="0"/>
          <w:numId w:val="2529"/>
        </w:numPr>
      </w:pPr>
      <w:r>
        <w:rPr>
          <w:lang w:val="en-US"/>
        </w:rPr>
        <w:t xml:space="preserve">artifacts/stage4_ars/descriptive_summary_audit.csv:data-record:19</w:t>
      </w:r>
    </w:p>
    <w:p>
      <w:pPr>
        <w:pStyle w:val="Compact"/>
        <w:numPr>
          <w:ilvl w:val="0"/>
          <w:numId w:val="2529"/>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246"/>
    <w:bookmarkStart w:id="1247" w:name="review-0384"/>
    <w:p>
      <w:pPr>
        <w:pStyle w:val="Heading3"/>
      </w:pPr>
      <w:r>
        <w:rPr>
          <w:lang w:val="en-US"/>
        </w:rPr>
        <w:t xml:space="preserve">REVIEW-0384</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30"/>
        </w:numPr>
      </w:pPr>
      <w:r>
        <w:rPr>
          <w:lang w:val="en-US"/>
        </w:rPr>
        <w:t xml:space="preserve">artifacts/stage4_ars/descriptive_summary_audit.csv:data-record:20</w:t>
      </w:r>
    </w:p>
    <w:p>
      <w:pPr>
        <w:pStyle w:val="FirstParagraph"/>
      </w:pPr>
      <w:r>
        <w:rPr>
          <w:b/>
          <w:bCs/>
          <w:lang w:val="en-US"/>
        </w:rPr>
        <w:t xml:space="preserve">Source references:</w:t>
      </w:r>
    </w:p>
    <w:p>
      <w:pPr>
        <w:pStyle w:val="Compact"/>
        <w:numPr>
          <w:ilvl w:val="0"/>
          <w:numId w:val="2531"/>
        </w:numPr>
      </w:pPr>
      <w:r>
        <w:rPr>
          <w:lang w:val="en-US"/>
        </w:rPr>
        <w:t xml:space="preserve">artifacts/stage4_ars/descriptive_summary_audit.csv:data-record:20</w:t>
      </w:r>
    </w:p>
    <w:p>
      <w:pPr>
        <w:pStyle w:val="Compact"/>
        <w:numPr>
          <w:ilvl w:val="0"/>
          <w:numId w:val="2531"/>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247"/>
    <w:bookmarkStart w:id="1248" w:name="review-0385"/>
    <w:p>
      <w:pPr>
        <w:pStyle w:val="Heading3"/>
      </w:pPr>
      <w:r>
        <w:rPr>
          <w:lang w:val="en-US"/>
        </w:rPr>
        <w:t xml:space="preserve">REVIEW-0385</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32"/>
        </w:numPr>
      </w:pPr>
      <w:r>
        <w:rPr>
          <w:lang w:val="en-US"/>
        </w:rPr>
        <w:t xml:space="preserve">artifacts/stage4_ars/descriptive_summary_audit.csv:data-record:21</w:t>
      </w:r>
    </w:p>
    <w:p>
      <w:pPr>
        <w:pStyle w:val="FirstParagraph"/>
      </w:pPr>
      <w:r>
        <w:rPr>
          <w:b/>
          <w:bCs/>
          <w:lang w:val="en-US"/>
        </w:rPr>
        <w:t xml:space="preserve">Source references:</w:t>
      </w:r>
    </w:p>
    <w:p>
      <w:pPr>
        <w:pStyle w:val="Compact"/>
        <w:numPr>
          <w:ilvl w:val="0"/>
          <w:numId w:val="2533"/>
        </w:numPr>
      </w:pPr>
      <w:r>
        <w:rPr>
          <w:lang w:val="en-US"/>
        </w:rPr>
        <w:t xml:space="preserve">artifacts/stage4_ars/descriptive_summary_audit.csv:data-record:21</w:t>
      </w:r>
    </w:p>
    <w:p>
      <w:pPr>
        <w:pStyle w:val="Compact"/>
        <w:numPr>
          <w:ilvl w:val="0"/>
          <w:numId w:val="2533"/>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248"/>
    <w:bookmarkStart w:id="1249" w:name="review-0386"/>
    <w:p>
      <w:pPr>
        <w:pStyle w:val="Heading3"/>
      </w:pPr>
      <w:r>
        <w:rPr>
          <w:lang w:val="en-US"/>
        </w:rPr>
        <w:t xml:space="preserve">REVIEW-0386</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34"/>
        </w:numPr>
      </w:pPr>
      <w:r>
        <w:rPr>
          <w:lang w:val="en-US"/>
        </w:rPr>
        <w:t xml:space="preserve">artifacts/stage4_ars/descriptive_summary_audit.csv:data-record:22</w:t>
      </w:r>
    </w:p>
    <w:p>
      <w:pPr>
        <w:pStyle w:val="FirstParagraph"/>
      </w:pPr>
      <w:r>
        <w:rPr>
          <w:b/>
          <w:bCs/>
          <w:lang w:val="en-US"/>
        </w:rPr>
        <w:t xml:space="preserve">Source references:</w:t>
      </w:r>
    </w:p>
    <w:p>
      <w:pPr>
        <w:pStyle w:val="Compact"/>
        <w:numPr>
          <w:ilvl w:val="0"/>
          <w:numId w:val="2535"/>
        </w:numPr>
      </w:pPr>
      <w:r>
        <w:rPr>
          <w:lang w:val="en-US"/>
        </w:rPr>
        <w:t xml:space="preserve">artifacts/stage4_ars/descriptive_summary_audit.csv:data-record:22</w:t>
      </w:r>
    </w:p>
    <w:p>
      <w:pPr>
        <w:pStyle w:val="Compact"/>
        <w:numPr>
          <w:ilvl w:val="0"/>
          <w:numId w:val="2535"/>
        </w:numPr>
      </w:pPr>
      <w:r>
        <w:rPr>
          <w:lang w:val="en-US"/>
        </w:rPr>
        <w:t xml:space="preserve">Section 13.3.1 Requirements (under Section 13.3 ISPU integration), paragraph 007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007 (page 130)</w:t>
      </w:r>
    </w:p>
    <w:bookmarkEnd w:id="1249"/>
    <w:bookmarkStart w:id="1250" w:name="review-0387"/>
    <w:p>
      <w:pPr>
        <w:pStyle w:val="Heading3"/>
      </w:pPr>
      <w:r>
        <w:rPr>
          <w:lang w:val="en-US"/>
        </w:rPr>
        <w:t xml:space="preserve">REVIEW-0387</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36"/>
        </w:numPr>
      </w:pPr>
      <w:r>
        <w:rPr>
          <w:lang w:val="en-US"/>
        </w:rPr>
        <w:t xml:space="preserve">artifacts/stage4_ars/descriptive_summary_audit.csv:data-record:23</w:t>
      </w:r>
    </w:p>
    <w:p>
      <w:pPr>
        <w:pStyle w:val="FirstParagraph"/>
      </w:pPr>
      <w:r>
        <w:rPr>
          <w:b/>
          <w:bCs/>
          <w:lang w:val="en-US"/>
        </w:rPr>
        <w:t xml:space="preserve">Source references:</w:t>
      </w:r>
    </w:p>
    <w:p>
      <w:pPr>
        <w:pStyle w:val="Compact"/>
        <w:numPr>
          <w:ilvl w:val="0"/>
          <w:numId w:val="2537"/>
        </w:numPr>
      </w:pPr>
      <w:r>
        <w:rPr>
          <w:lang w:val="en-US"/>
        </w:rPr>
        <w:t xml:space="preserve">artifacts/stage4_ars/descriptive_summary_audit.csv:data-record:23</w:t>
      </w:r>
    </w:p>
    <w:p>
      <w:pPr>
        <w:pStyle w:val="Compact"/>
        <w:numPr>
          <w:ilvl w:val="0"/>
          <w:numId w:val="2537"/>
        </w:numPr>
      </w:pPr>
      <w:r>
        <w:rPr>
          <w:lang w:val="en-US"/>
        </w:rPr>
        <w:t xml:space="preserve">Section 13.3.1 Requirements (under Section 13.3 ISPU integration), paragraph 008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008 (page 130)</w:t>
      </w:r>
    </w:p>
    <w:bookmarkEnd w:id="1250"/>
    <w:bookmarkStart w:id="1251" w:name="review-0388"/>
    <w:p>
      <w:pPr>
        <w:pStyle w:val="Heading3"/>
      </w:pPr>
      <w:r>
        <w:rPr>
          <w:lang w:val="en-US"/>
        </w:rPr>
        <w:t xml:space="preserve">REVIEW-0388</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38"/>
        </w:numPr>
      </w:pPr>
      <w:r>
        <w:rPr>
          <w:lang w:val="en-US"/>
        </w:rPr>
        <w:t xml:space="preserve">artifacts/stage4_ars/descriptive_summary_audit.csv:data-record:24</w:t>
      </w:r>
    </w:p>
    <w:p>
      <w:pPr>
        <w:pStyle w:val="FirstParagraph"/>
      </w:pPr>
      <w:r>
        <w:rPr>
          <w:b/>
          <w:bCs/>
          <w:lang w:val="en-US"/>
        </w:rPr>
        <w:t xml:space="preserve">Source references:</w:t>
      </w:r>
    </w:p>
    <w:p>
      <w:pPr>
        <w:pStyle w:val="Compact"/>
        <w:numPr>
          <w:ilvl w:val="0"/>
          <w:numId w:val="2539"/>
        </w:numPr>
      </w:pPr>
      <w:r>
        <w:rPr>
          <w:lang w:val="en-US"/>
        </w:rPr>
        <w:t xml:space="preserve">artifacts/stage4_ars/descriptive_summary_audit.csv:data-record:24</w:t>
      </w:r>
    </w:p>
    <w:p>
      <w:pPr>
        <w:pStyle w:val="Compact"/>
        <w:numPr>
          <w:ilvl w:val="0"/>
          <w:numId w:val="2539"/>
        </w:numPr>
      </w:pPr>
      <w:r>
        <w:rPr>
          <w:lang w:val="en-US"/>
        </w:rPr>
        <w:t xml:space="preserve">Section 13.3.1 Requirements (under Section 13.3 ISPU integration), paragraph 009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009 (page 130)</w:t>
      </w:r>
    </w:p>
    <w:bookmarkEnd w:id="1251"/>
    <w:bookmarkStart w:id="1252" w:name="review-0389"/>
    <w:p>
      <w:pPr>
        <w:pStyle w:val="Heading3"/>
      </w:pPr>
      <w:r>
        <w:rPr>
          <w:lang w:val="en-US"/>
        </w:rPr>
        <w:t xml:space="preserve">REVIEW-0389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40"/>
        </w:numPr>
      </w:pPr>
      <w:r>
        <w:rPr>
          <w:lang w:val="en-US"/>
        </w:rPr>
        <w:t xml:space="preserve">artifacts/stage4_ars/descriptive_summary_audit.csv:data-record:25</w:t>
      </w:r>
    </w:p>
    <w:p>
      <w:pPr>
        <w:pStyle w:val="FirstParagraph"/>
      </w:pPr>
      <w:r>
        <w:rPr>
          <w:b/>
          <w:bCs/>
          <w:lang w:val="en-US"/>
        </w:rPr>
        <w:t xml:space="preserve">Source references:</w:t>
      </w:r>
    </w:p>
    <w:p>
      <w:pPr>
        <w:pStyle w:val="Compact"/>
        <w:numPr>
          <w:ilvl w:val="0"/>
          <w:numId w:val="2541"/>
        </w:numPr>
      </w:pPr>
      <w:r>
        <w:rPr>
          <w:lang w:val="en-US"/>
        </w:rPr>
        <w:t xml:space="preserve">artifacts/stage4_ars/descriptive_summary_audit.csv:data-record:25</w:t>
      </w:r>
    </w:p>
    <w:p>
      <w:pPr>
        <w:pStyle w:val="Compact"/>
        <w:numPr>
          <w:ilvl w:val="0"/>
          <w:numId w:val="2541"/>
        </w:numPr>
      </w:pPr>
      <w:r>
        <w:rPr>
          <w:lang w:val="en-US"/>
        </w:rPr>
        <w:t xml:space="preserve">Section 13.3.1 Requirements (under Section 13.3 ISPU integration), paragraph 011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011 (page 130)</w:t>
      </w:r>
    </w:p>
    <w:bookmarkEnd w:id="1252"/>
    <w:bookmarkStart w:id="1253" w:name="review-0390"/>
    <w:p>
      <w:pPr>
        <w:pStyle w:val="Heading3"/>
      </w:pPr>
      <w:r>
        <w:rPr>
          <w:lang w:val="en-US"/>
        </w:rPr>
        <w:t xml:space="preserve">REVIEW-0390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42"/>
        </w:numPr>
      </w:pPr>
      <w:r>
        <w:rPr>
          <w:lang w:val="en-US"/>
        </w:rPr>
        <w:t xml:space="preserve">artifacts/stage4_ars/descriptive_summary_audit.csv:data-record:26</w:t>
      </w:r>
    </w:p>
    <w:p>
      <w:pPr>
        <w:pStyle w:val="FirstParagraph"/>
      </w:pPr>
      <w:r>
        <w:rPr>
          <w:b/>
          <w:bCs/>
          <w:lang w:val="en-US"/>
        </w:rPr>
        <w:t xml:space="preserve">Source references:</w:t>
      </w:r>
    </w:p>
    <w:p>
      <w:pPr>
        <w:pStyle w:val="Compact"/>
        <w:numPr>
          <w:ilvl w:val="0"/>
          <w:numId w:val="2543"/>
        </w:numPr>
      </w:pPr>
      <w:r>
        <w:rPr>
          <w:lang w:val="en-US"/>
        </w:rPr>
        <w:t xml:space="preserve">artifacts/stage4_ars/descriptive_summary_audit.csv:data-record:26</w:t>
      </w:r>
    </w:p>
    <w:p>
      <w:pPr>
        <w:pStyle w:val="Compact"/>
        <w:numPr>
          <w:ilvl w:val="0"/>
          <w:numId w:val="2543"/>
        </w:numPr>
      </w:pPr>
      <w:r>
        <w:rPr>
          <w:lang w:val="en-US"/>
        </w:rPr>
        <w:t xml:space="preserve">Section 13.3.1 Requirements (under Section 13.3 ISPU integration), paragraph 013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013 (page 130)</w:t>
      </w:r>
    </w:p>
    <w:bookmarkEnd w:id="1253"/>
    <w:bookmarkStart w:id="1254" w:name="review-0391"/>
    <w:p>
      <w:pPr>
        <w:pStyle w:val="Heading3"/>
      </w:pPr>
      <w:r>
        <w:rPr>
          <w:lang w:val="en-US"/>
        </w:rPr>
        <w:t xml:space="preserve">REVIEW-0391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44"/>
        </w:numPr>
      </w:pPr>
      <w:r>
        <w:rPr>
          <w:lang w:val="en-US"/>
        </w:rPr>
        <w:t xml:space="preserve">artifacts/stage4_ars/descriptive_summary_audit.csv:data-record:27</w:t>
      </w:r>
    </w:p>
    <w:p>
      <w:pPr>
        <w:pStyle w:val="FirstParagraph"/>
      </w:pPr>
      <w:r>
        <w:rPr>
          <w:b/>
          <w:bCs/>
          <w:lang w:val="en-US"/>
        </w:rPr>
        <w:t xml:space="preserve">Source references:</w:t>
      </w:r>
    </w:p>
    <w:p>
      <w:pPr>
        <w:pStyle w:val="Compact"/>
        <w:numPr>
          <w:ilvl w:val="0"/>
          <w:numId w:val="2545"/>
        </w:numPr>
      </w:pPr>
      <w:r>
        <w:rPr>
          <w:lang w:val="en-US"/>
        </w:rPr>
        <w:t xml:space="preserve">artifacts/stage4_ars/descriptive_summary_audit.csv:data-record:27</w:t>
      </w:r>
    </w:p>
    <w:p>
      <w:pPr>
        <w:pStyle w:val="Compact"/>
        <w:numPr>
          <w:ilvl w:val="0"/>
          <w:numId w:val="2545"/>
        </w:numPr>
      </w:pPr>
      <w:r>
        <w:rPr>
          <w:lang w:val="en-US"/>
        </w:rPr>
        <w:t xml:space="preserve">Section 13.3.1 Requirements (under Section 13.3 ISPU integration), paragraph 023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023 (page 131)</w:t>
      </w:r>
    </w:p>
    <w:bookmarkEnd w:id="1254"/>
    <w:bookmarkStart w:id="1255" w:name="review-0392"/>
    <w:p>
      <w:pPr>
        <w:pStyle w:val="Heading3"/>
      </w:pPr>
      <w:r>
        <w:rPr>
          <w:lang w:val="en-US"/>
        </w:rPr>
        <w:t xml:space="preserve">REVIEW-0392</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46"/>
        </w:numPr>
      </w:pPr>
      <w:r>
        <w:rPr>
          <w:lang w:val="en-US"/>
        </w:rPr>
        <w:t xml:space="preserve">artifacts/stage4_ars/descriptive_summary_audit.csv:data-record:28</w:t>
      </w:r>
    </w:p>
    <w:p>
      <w:pPr>
        <w:pStyle w:val="FirstParagraph"/>
      </w:pPr>
      <w:r>
        <w:rPr>
          <w:b/>
          <w:bCs/>
          <w:lang w:val="en-US"/>
        </w:rPr>
        <w:t xml:space="preserve">Source references:</w:t>
      </w:r>
    </w:p>
    <w:p>
      <w:pPr>
        <w:pStyle w:val="Compact"/>
        <w:numPr>
          <w:ilvl w:val="0"/>
          <w:numId w:val="2547"/>
        </w:numPr>
      </w:pPr>
      <w:r>
        <w:rPr>
          <w:lang w:val="en-US"/>
        </w:rPr>
        <w:t xml:space="preserve">artifacts/stage4_ars/descriptive_summary_audit.csv:data-record:28</w:t>
      </w:r>
    </w:p>
    <w:p>
      <w:pPr>
        <w:pStyle w:val="Compact"/>
        <w:numPr>
          <w:ilvl w:val="0"/>
          <w:numId w:val="2547"/>
        </w:numPr>
      </w:pPr>
      <w:r>
        <w:rPr>
          <w:lang w:val="en-US"/>
        </w:rPr>
        <w:t xml:space="preserve">Section 13.3.1 Requirements (under Section 13.3 ISPU integration), paragraph 027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027 (page 131)</w:t>
      </w:r>
    </w:p>
    <w:bookmarkEnd w:id="1255"/>
    <w:bookmarkStart w:id="1256" w:name="review-0393"/>
    <w:p>
      <w:pPr>
        <w:pStyle w:val="Heading3"/>
      </w:pPr>
      <w:r>
        <w:rPr>
          <w:lang w:val="en-US"/>
        </w:rPr>
        <w:t xml:space="preserve">REVIEW-0393</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48"/>
        </w:numPr>
      </w:pPr>
      <w:r>
        <w:rPr>
          <w:lang w:val="en-US"/>
        </w:rPr>
        <w:t xml:space="preserve">artifacts/stage4_ars/descriptive_summary_audit.csv:data-record:29</w:t>
      </w:r>
    </w:p>
    <w:p>
      <w:pPr>
        <w:pStyle w:val="FirstParagraph"/>
      </w:pPr>
      <w:r>
        <w:rPr>
          <w:b/>
          <w:bCs/>
          <w:lang w:val="en-US"/>
        </w:rPr>
        <w:t xml:space="preserve">Source references:</w:t>
      </w:r>
    </w:p>
    <w:p>
      <w:pPr>
        <w:pStyle w:val="Compact"/>
        <w:numPr>
          <w:ilvl w:val="0"/>
          <w:numId w:val="2549"/>
        </w:numPr>
      </w:pPr>
      <w:r>
        <w:rPr>
          <w:lang w:val="en-US"/>
        </w:rPr>
        <w:t xml:space="preserve">artifacts/stage4_ars/descriptive_summary_audit.csv:data-record:29</w:t>
      </w:r>
    </w:p>
    <w:p>
      <w:pPr>
        <w:pStyle w:val="Compact"/>
        <w:numPr>
          <w:ilvl w:val="0"/>
          <w:numId w:val="2549"/>
        </w:numPr>
      </w:pPr>
      <w:r>
        <w:rPr>
          <w:lang w:val="en-US"/>
        </w:rPr>
        <w:t xml:space="preserve">Section 13.3.1 Requirements (under Section 13.3 ISPU integration), paragraph 031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031 (page 131)</w:t>
      </w:r>
    </w:p>
    <w:bookmarkEnd w:id="1256"/>
    <w:bookmarkStart w:id="1257" w:name="review-0394"/>
    <w:p>
      <w:pPr>
        <w:pStyle w:val="Heading3"/>
      </w:pPr>
      <w:r>
        <w:rPr>
          <w:lang w:val="en-US"/>
        </w:rPr>
        <w:t xml:space="preserve">REVIEW-0394</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50"/>
        </w:numPr>
      </w:pPr>
      <w:r>
        <w:rPr>
          <w:lang w:val="en-US"/>
        </w:rPr>
        <w:t xml:space="preserve">artifacts/stage4_ars/descriptive_summary_audit.csv:data-record:36</w:t>
      </w:r>
    </w:p>
    <w:p>
      <w:pPr>
        <w:pStyle w:val="FirstParagraph"/>
      </w:pPr>
      <w:r>
        <w:rPr>
          <w:b/>
          <w:bCs/>
          <w:lang w:val="en-US"/>
        </w:rPr>
        <w:t xml:space="preserve">Source references:</w:t>
      </w:r>
    </w:p>
    <w:p>
      <w:pPr>
        <w:pStyle w:val="Compact"/>
        <w:numPr>
          <w:ilvl w:val="0"/>
          <w:numId w:val="2551"/>
        </w:numPr>
      </w:pPr>
      <w:r>
        <w:rPr>
          <w:lang w:val="en-US"/>
        </w:rPr>
        <w:t xml:space="preserve">artifacts/stage4_ars/descriptive_summary_audit.csv:data-record:36</w:t>
      </w:r>
    </w:p>
    <w:p>
      <w:pPr>
        <w:pStyle w:val="Compact"/>
        <w:numPr>
          <w:ilvl w:val="0"/>
          <w:numId w:val="2551"/>
        </w:numPr>
      </w:pPr>
      <w:r>
        <w:rPr>
          <w:lang w:val="en-US"/>
        </w:rPr>
        <w:t xml:space="preserve">Section 7 CHECK DATA: (under Section 15.3.3 PPG Only), paragraph 011 (page 153)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7 CHECK DATA: (under Section 15.3.3 PPG Only), paragraph 011 (page 153)</w:t>
      </w:r>
    </w:p>
    <w:bookmarkEnd w:id="1257"/>
    <w:bookmarkStart w:id="1258" w:name="review-0395"/>
    <w:p>
      <w:pPr>
        <w:pStyle w:val="Heading3"/>
      </w:pPr>
      <w:r>
        <w:rPr>
          <w:lang w:val="en-US"/>
        </w:rPr>
        <w:t xml:space="preserve">REVIEW-0395</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52"/>
        </w:numPr>
      </w:pPr>
      <w:r>
        <w:rPr>
          <w:lang w:val="en-US"/>
        </w:rPr>
        <w:t xml:space="preserve">artifacts/stage4_ars/descriptive_summary_audit.csv:data-record:37</w:t>
      </w:r>
    </w:p>
    <w:p>
      <w:pPr>
        <w:pStyle w:val="FirstParagraph"/>
      </w:pPr>
      <w:r>
        <w:rPr>
          <w:b/>
          <w:bCs/>
          <w:lang w:val="en-US"/>
        </w:rPr>
        <w:t xml:space="preserve">Source references:</w:t>
      </w:r>
    </w:p>
    <w:p>
      <w:pPr>
        <w:pStyle w:val="Compact"/>
        <w:numPr>
          <w:ilvl w:val="0"/>
          <w:numId w:val="2553"/>
        </w:numPr>
      </w:pPr>
      <w:r>
        <w:rPr>
          <w:lang w:val="en-US"/>
        </w:rPr>
        <w:t xml:space="preserve">artifacts/stage4_ars/descriptive_summary_audit.csv:data-record:37</w:t>
      </w:r>
    </w:p>
    <w:p>
      <w:pPr>
        <w:pStyle w:val="Compact"/>
        <w:numPr>
          <w:ilvl w:val="0"/>
          <w:numId w:val="2553"/>
        </w:numPr>
      </w:pPr>
      <w:r>
        <w:rPr>
          <w:lang w:val="en-US"/>
        </w:rPr>
        <w:t xml:space="preserve">Section 18.1 Scan mode (under Section 18 Digital DFT), paragraph 011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18.1 Scan mode (under Section 18 Digital DFT), paragraph 011 (page 159)</w:t>
      </w:r>
    </w:p>
    <w:bookmarkEnd w:id="1258"/>
    <w:bookmarkStart w:id="1259" w:name="review-0396"/>
    <w:p>
      <w:pPr>
        <w:pStyle w:val="Heading3"/>
      </w:pPr>
      <w:r>
        <w:rPr>
          <w:lang w:val="en-US"/>
        </w:rPr>
        <w:t xml:space="preserve">REVIEW-0396</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54"/>
        </w:numPr>
      </w:pPr>
      <w:r>
        <w:rPr>
          <w:lang w:val="en-US"/>
        </w:rPr>
        <w:t xml:space="preserve">artifacts/stage4_ars/descriptive_summary_audit.csv:data-record:38</w:t>
      </w:r>
    </w:p>
    <w:p>
      <w:pPr>
        <w:pStyle w:val="FirstParagraph"/>
      </w:pPr>
      <w:r>
        <w:rPr>
          <w:b/>
          <w:bCs/>
          <w:lang w:val="en-US"/>
        </w:rPr>
        <w:t xml:space="preserve">Source references:</w:t>
      </w:r>
    </w:p>
    <w:p>
      <w:pPr>
        <w:pStyle w:val="Compact"/>
        <w:numPr>
          <w:ilvl w:val="0"/>
          <w:numId w:val="2555"/>
        </w:numPr>
      </w:pPr>
      <w:r>
        <w:rPr>
          <w:lang w:val="en-US"/>
        </w:rPr>
        <w:t xml:space="preserve">artifacts/stage4_ars/descriptive_summary_audit.csv:data-record:38</w:t>
      </w:r>
    </w:p>
    <w:p>
      <w:pPr>
        <w:pStyle w:val="Compact"/>
        <w:numPr>
          <w:ilvl w:val="0"/>
          <w:numId w:val="2555"/>
        </w:numPr>
      </w:pPr>
      <w:r>
        <w:rPr>
          <w:lang w:val="en-US"/>
        </w:rPr>
        <w:t xml:space="preserve">Section 18.2 Debug mode (under Section 18 Digital DFT), paragraph 024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18.2 Debug mode (under Section 18 Digital DFT), paragraph 024 (page 159)</w:t>
      </w:r>
    </w:p>
    <w:bookmarkEnd w:id="1259"/>
    <w:bookmarkStart w:id="1260" w:name="review-0397"/>
    <w:p>
      <w:pPr>
        <w:pStyle w:val="Heading3"/>
      </w:pPr>
      <w:r>
        <w:rPr>
          <w:lang w:val="en-US"/>
        </w:rPr>
        <w:t xml:space="preserve">REVIEW-0397</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Analog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56"/>
        </w:numPr>
      </w:pPr>
      <w:r>
        <w:rPr>
          <w:lang w:val="en-US"/>
        </w:rPr>
        <w:t xml:space="preserve">artifacts/stage4_ars/descriptive_summary_audit.csv:data-record:42</w:t>
      </w:r>
    </w:p>
    <w:p>
      <w:pPr>
        <w:pStyle w:val="FirstParagraph"/>
      </w:pPr>
      <w:r>
        <w:rPr>
          <w:b/>
          <w:bCs/>
          <w:lang w:val="en-US"/>
        </w:rPr>
        <w:t xml:space="preserve">Source references:</w:t>
      </w:r>
    </w:p>
    <w:p>
      <w:pPr>
        <w:pStyle w:val="Compact"/>
        <w:numPr>
          <w:ilvl w:val="0"/>
          <w:numId w:val="2557"/>
        </w:numPr>
      </w:pPr>
      <w:r>
        <w:rPr>
          <w:lang w:val="en-US"/>
        </w:rPr>
        <w:t xml:space="preserve">artifacts/stage4_ars/descriptive_summary_audit.csv:data-record:42</w:t>
      </w:r>
    </w:p>
    <w:p>
      <w:pPr>
        <w:pStyle w:val="Compact"/>
        <w:numPr>
          <w:ilvl w:val="0"/>
          <w:numId w:val="2557"/>
        </w:numPr>
      </w:pPr>
      <w:r>
        <w:rPr>
          <w:lang w:val="en-US"/>
        </w:rPr>
        <w:t xml:space="preserve">Section 18.5 BIST MODE (under Section 18 Digital DFT), paragraph 030 (page 161)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18.5 BIST MODE (under Section 18 Digital DFT), paragraph 030 (page 161)</w:t>
      </w:r>
    </w:p>
    <w:bookmarkEnd w:id="1260"/>
    <w:bookmarkStart w:id="1261" w:name="review-0398"/>
    <w:p>
      <w:pPr>
        <w:pStyle w:val="Heading3"/>
      </w:pPr>
      <w:r>
        <w:rPr>
          <w:lang w:val="en-US"/>
        </w:rPr>
        <w:t xml:space="preserve">REVIEW-0398</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0.1 Table of contents {#01-table-of-contents}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58"/>
        </w:numPr>
      </w:pPr>
      <w:r>
        <w:rPr>
          <w:lang w:val="en-US"/>
        </w:rPr>
        <w:t xml:space="preserve">artifacts/stage4_ars/descriptive_publication_audit.json:omissions:1</w:t>
      </w:r>
    </w:p>
    <w:p>
      <w:pPr>
        <w:pStyle w:val="FirstParagraph"/>
      </w:pPr>
      <w:r>
        <w:rPr>
          <w:b/>
          <w:bCs/>
          <w:lang w:val="en-US"/>
        </w:rPr>
        <w:t xml:space="preserve">Source references:</w:t>
      </w:r>
    </w:p>
    <w:p>
      <w:pPr>
        <w:pStyle w:val="Compact"/>
        <w:numPr>
          <w:ilvl w:val="0"/>
          <w:numId w:val="2559"/>
        </w:numPr>
      </w:pPr>
      <w:r>
        <w:rPr>
          <w:lang w:val="en-US"/>
        </w:rPr>
        <w:t xml:space="preserve">artifacts/stage4_ars/descriptive_publication_audit.json</w:t>
      </w:r>
    </w:p>
    <w:p>
      <w:pPr>
        <w:pStyle w:val="Compact"/>
        <w:numPr>
          <w:ilvl w:val="0"/>
          <w:numId w:val="2559"/>
        </w:numPr>
      </w:pPr>
      <w:r>
        <w:rPr>
          <w:lang w:val="en-US"/>
        </w:rPr>
        <w:t xml:space="preserve">analog_requirements_specification.md:renderer-input-line:76</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[8. Assumptions and TBD](#8-assumptions-and-tbd)</w:t>
      </w:r>
    </w:p>
    <w:p>
      <w:pPr>
        <w:pStyle w:val="FirstParagraph"/>
      </w:pPr>
      <w:r>
        <w:rPr>
          <w:b/>
          <w:bCs/>
          <w:lang w:val="en-US"/>
        </w:rPr>
        <w:t xml:space="preserve">Retained supported content:</w:t>
      </w:r>
    </w:p>
    <w:p>
      <w:pPr>
        <w:pStyle w:val="SourceCode"/>
      </w:pPr>
      <w:r>
        <w:rPr>
          <w:rStyle w:val="VerbatimChar"/>
          <w:lang w:val="en-US"/>
        </w:rPr>
        <w:t xml:space="preserve">- [8.</w:t>
      </w:r>
    </w:p>
    <w:bookmarkEnd w:id="1261"/>
    <w:bookmarkStart w:id="1262" w:name="review-0399"/>
    <w:p>
      <w:pPr>
        <w:pStyle w:val="Heading3"/>
      </w:pPr>
      <w:r>
        <w:rPr>
          <w:lang w:val="en-US"/>
        </w:rPr>
        <w:t xml:space="preserve">REVIEW-0399</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Table 3. Section navigation index {#table-3-section-navigation-index}</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60"/>
        </w:numPr>
      </w:pPr>
      <w:r>
        <w:rPr>
          <w:lang w:val="en-US"/>
        </w:rPr>
        <w:t xml:space="preserve">artifacts/stage4_ars/descriptive_publication_audit.json:omissions:2</w:t>
      </w:r>
    </w:p>
    <w:p>
      <w:pPr>
        <w:pStyle w:val="FirstParagraph"/>
      </w:pPr>
      <w:r>
        <w:rPr>
          <w:b/>
          <w:bCs/>
          <w:lang w:val="en-US"/>
        </w:rPr>
        <w:t xml:space="preserve">Source references:</w:t>
      </w:r>
    </w:p>
    <w:p>
      <w:pPr>
        <w:pStyle w:val="Compact"/>
        <w:numPr>
          <w:ilvl w:val="0"/>
          <w:numId w:val="2561"/>
        </w:numPr>
      </w:pPr>
      <w:r>
        <w:rPr>
          <w:lang w:val="en-US"/>
        </w:rPr>
        <w:t xml:space="preserve">artifacts/stage4_ars/descriptive_publication_audit.json</w:t>
      </w:r>
    </w:p>
    <w:p>
      <w:pPr>
        <w:pStyle w:val="Compact"/>
        <w:numPr>
          <w:ilvl w:val="0"/>
          <w:numId w:val="2561"/>
        </w:numPr>
      </w:pPr>
      <w:r>
        <w:rPr>
          <w:lang w:val="en-US"/>
        </w:rPr>
        <w:t xml:space="preserve">analog_requirements_specification.md:renderer-input-line:136</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8. Assumptions and TBD | 8 | [Jump](#8-assumptions-and-tbd) | Auto |</w:t>
      </w:r>
    </w:p>
    <w:p>
      <w:pPr>
        <w:pStyle w:val="FirstParagraph"/>
      </w:pPr>
      <w:r>
        <w:rPr>
          <w:b/>
          <w:bCs/>
          <w:lang w:val="en-US"/>
        </w:rPr>
        <w:t xml:space="preserve">Retained supported content:</w:t>
      </w:r>
    </w:p>
    <w:p>
      <w:pPr>
        <w:pStyle w:val="SourceCode"/>
      </w:pPr>
      <w:r>
        <w:rPr>
          <w:rStyle w:val="VerbatimChar"/>
          <w:lang w:val="en-US"/>
        </w:rPr>
        <w:t xml:space="preserve">| 8. Assumptions | 8 |  | Auto |</w:t>
      </w:r>
    </w:p>
    <w:bookmarkEnd w:id="1262"/>
    <w:bookmarkStart w:id="1263" w:name="review-0400"/>
    <w:p>
      <w:pPr>
        <w:pStyle w:val="Heading3"/>
      </w:pPr>
      <w:r>
        <w:rPr>
          <w:lang w:val="en-US"/>
        </w:rPr>
        <w:t xml:space="preserve">REVIEW-0400</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8. Assumptions {#8-assumptions-and-tbd}</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62"/>
        </w:numPr>
      </w:pPr>
      <w:r>
        <w:rPr>
          <w:lang w:val="en-US"/>
        </w:rPr>
        <w:t xml:space="preserve">artifacts/stage4_ars/descriptive_publication_audit.json:omissions:3</w:t>
      </w:r>
    </w:p>
    <w:p>
      <w:pPr>
        <w:pStyle w:val="FirstParagraph"/>
      </w:pPr>
      <w:r>
        <w:rPr>
          <w:b/>
          <w:bCs/>
          <w:lang w:val="en-US"/>
        </w:rPr>
        <w:t xml:space="preserve">Source references:</w:t>
      </w:r>
    </w:p>
    <w:p>
      <w:pPr>
        <w:pStyle w:val="Compact"/>
        <w:numPr>
          <w:ilvl w:val="0"/>
          <w:numId w:val="2563"/>
        </w:numPr>
      </w:pPr>
      <w:r>
        <w:rPr>
          <w:lang w:val="en-US"/>
        </w:rPr>
        <w:t xml:space="preserve">artifacts/stage4_ars/descriptive_publication_audit.json</w:t>
      </w:r>
    </w:p>
    <w:p>
      <w:pPr>
        <w:pStyle w:val="Compact"/>
        <w:numPr>
          <w:ilvl w:val="0"/>
          <w:numId w:val="2563"/>
        </w:numPr>
      </w:pPr>
      <w:r>
        <w:rPr>
          <w:lang w:val="en-US"/>
        </w:rPr>
        <w:t xml:space="preserve">analog_requirements_specification.md:renderer-input-line:402</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8. Assumptions and TBD {#8-assumptions-and-tbd}</w:t>
      </w:r>
    </w:p>
    <w:p>
      <w:pPr>
        <w:pStyle w:val="FirstParagraph"/>
      </w:pPr>
      <w:r>
        <w:rPr>
          <w:b/>
          <w:bCs/>
          <w:lang w:val="en-US"/>
        </w:rPr>
        <w:t xml:space="preserve">Retained supported content:</w:t>
      </w:r>
    </w:p>
    <w:p>
      <w:pPr>
        <w:pStyle w:val="SourceCode"/>
      </w:pPr>
      <w:r>
        <w:rPr>
          <w:rStyle w:val="VerbatimChar"/>
          <w:lang w:val="en-US"/>
        </w:rPr>
        <w:t xml:space="preserve">## 8. Assumptions {#8-assumptions}</w:t>
      </w:r>
    </w:p>
    <w:bookmarkEnd w:id="1263"/>
    <w:bookmarkStart w:id="1264" w:name="review-0401"/>
    <w:p>
      <w:pPr>
        <w:pStyle w:val="Heading3"/>
      </w:pPr>
      <w:r>
        <w:rPr>
          <w:lang w:val="en-US"/>
        </w:rPr>
        <w:t xml:space="preserve">REVIEW-0401</w:t>
      </w:r>
    </w:p>
    <w:p>
      <w:pPr>
        <w:pStyle w:val="FirstParagraph"/>
      </w:pPr>
      <w:r>
        <w:rPr>
          <w:b/>
          <w:bCs/>
          <w:lang w:val="en-US"/>
        </w:rPr>
        <w:t xml:space="preserve">Document:</w:t>
      </w:r>
      <w:r>
        <w:rPr>
          <w:lang w:val="en-US"/>
        </w:rPr>
        <w:t xml:space="preserve"> </w:t>
      </w:r>
      <w:r>
        <w:rPr>
          <w:lang w:val="en-US"/>
        </w:rPr>
        <w:t xml:space="preserve">ARS</w:t>
      </w:r>
    </w:p>
    <w:p>
      <w:pPr>
        <w:pStyle w:val="BodyText"/>
      </w:pPr>
      <w:r>
        <w:rPr>
          <w:b/>
          <w:bCs/>
          <w:lang w:val="en-US"/>
        </w:rPr>
        <w:t xml:space="preserve">Location:</w:t>
      </w:r>
      <w:r>
        <w:rPr>
          <w:lang w:val="en-US"/>
        </w:rPr>
        <w:t xml:space="preserve"> </w:t>
      </w:r>
      <w:r>
        <w:rPr>
          <w:lang w:val="en-US"/>
        </w:rPr>
        <w:t xml:space="preserve">8. Assumptions {#8-assumptions-and-tbd}</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64"/>
        </w:numPr>
      </w:pPr>
      <w:r>
        <w:rPr>
          <w:lang w:val="en-US"/>
        </w:rPr>
        <w:t xml:space="preserve">artifacts/stage4_ars/descriptive_publication_audit.json:omissions:4</w:t>
      </w:r>
    </w:p>
    <w:p>
      <w:pPr>
        <w:pStyle w:val="FirstParagraph"/>
      </w:pPr>
      <w:r>
        <w:rPr>
          <w:b/>
          <w:bCs/>
          <w:lang w:val="en-US"/>
        </w:rPr>
        <w:t xml:space="preserve">Source references:</w:t>
      </w:r>
    </w:p>
    <w:p>
      <w:pPr>
        <w:pStyle w:val="Compact"/>
        <w:numPr>
          <w:ilvl w:val="0"/>
          <w:numId w:val="2565"/>
        </w:numPr>
      </w:pPr>
      <w:r>
        <w:rPr>
          <w:lang w:val="en-US"/>
        </w:rPr>
        <w:t xml:space="preserve">artifacts/stage4_ars/descriptive_publication_audit.json</w:t>
      </w:r>
    </w:p>
    <w:p>
      <w:pPr>
        <w:pStyle w:val="Compact"/>
        <w:numPr>
          <w:ilvl w:val="0"/>
          <w:numId w:val="2565"/>
        </w:numPr>
      </w:pPr>
      <w:r>
        <w:rPr>
          <w:lang w:val="en-US"/>
        </w:rPr>
        <w:t xml:space="preserve">analog_requirements_specification.md:renderer-input-line:405</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TBD-001: Unassigned requirements in ARS traceability matrix require architectural owner review.</w:t>
      </w:r>
    </w:p>
    <w:bookmarkEnd w:id="1264"/>
    <w:bookmarkEnd w:id="1265"/>
    <w:bookmarkStart w:id="1456" w:name="drs"/>
    <w:p>
      <w:pPr>
        <w:pStyle w:val="Heading2"/>
      </w:pPr>
      <w:r>
        <w:rPr>
          <w:lang w:val="en-US"/>
        </w:rPr>
        <w:t xml:space="preserve">DRS</w:t>
      </w:r>
    </w:p>
    <w:bookmarkStart w:id="1266" w:name="review-0402"/>
    <w:p>
      <w:pPr>
        <w:pStyle w:val="Heading3"/>
      </w:pPr>
      <w:r>
        <w:rPr>
          <w:lang w:val="en-US"/>
        </w:rPr>
        <w:t xml:space="preserve">REVIEW-0402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66"/>
        </w:numPr>
      </w:pPr>
      <w:r>
        <w:rPr>
          <w:lang w:val="en-US"/>
        </w:rPr>
        <w:t xml:space="preserve">artifacts/stage5_drs/descriptive_low_power_audit.csv:data-record:5</w:t>
      </w:r>
    </w:p>
    <w:p>
      <w:pPr>
        <w:pStyle w:val="FirstParagraph"/>
      </w:pPr>
      <w:r>
        <w:rPr>
          <w:b/>
          <w:bCs/>
          <w:lang w:val="en-US"/>
        </w:rPr>
        <w:t xml:space="preserve">Source references:</w:t>
      </w:r>
    </w:p>
    <w:p>
      <w:pPr>
        <w:pStyle w:val="Compact"/>
        <w:numPr>
          <w:ilvl w:val="0"/>
          <w:numId w:val="2567"/>
        </w:numPr>
      </w:pPr>
      <w:r>
        <w:rPr>
          <w:lang w:val="en-US"/>
        </w:rPr>
        <w:t xml:space="preserve">artifacts/stage5_drs/descriptive_low_power_audit.csv:data-record:5</w:t>
      </w:r>
    </w:p>
    <w:p>
      <w:pPr>
        <w:pStyle w:val="Compact"/>
        <w:numPr>
          <w:ilvl w:val="0"/>
          <w:numId w:val="2567"/>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ADC -&gt; Main Controller (digital samples; sample cycle; digital pipeline input)</w:t>
      </w:r>
    </w:p>
    <w:bookmarkEnd w:id="1266"/>
    <w:bookmarkStart w:id="1267" w:name="review-0403"/>
    <w:p>
      <w:pPr>
        <w:pStyle w:val="Heading3"/>
      </w:pPr>
      <w:r>
        <w:rPr>
          <w:lang w:val="en-US"/>
        </w:rPr>
        <w:t xml:space="preserve">REVIEW-0403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68"/>
        </w:numPr>
      </w:pPr>
      <w:r>
        <w:rPr>
          <w:lang w:val="en-US"/>
        </w:rPr>
        <w:t xml:space="preserve">artifacts/stage5_drs/descriptive_low_power_audit.csv:data-record:6</w:t>
      </w:r>
    </w:p>
    <w:p>
      <w:pPr>
        <w:pStyle w:val="FirstParagraph"/>
      </w:pPr>
      <w:r>
        <w:rPr>
          <w:b/>
          <w:bCs/>
          <w:lang w:val="en-US"/>
        </w:rPr>
        <w:t xml:space="preserve">Source references:</w:t>
      </w:r>
    </w:p>
    <w:p>
      <w:pPr>
        <w:pStyle w:val="Compact"/>
        <w:numPr>
          <w:ilvl w:val="0"/>
          <w:numId w:val="2569"/>
        </w:numPr>
      </w:pPr>
      <w:r>
        <w:rPr>
          <w:lang w:val="en-US"/>
        </w:rPr>
        <w:t xml:space="preserve">artifacts/stage5_drs/descriptive_low_power_audit.csv:data-record:6</w:t>
      </w:r>
    </w:p>
    <w:p>
      <w:pPr>
        <w:pStyle w:val="Compact"/>
        <w:numPr>
          <w:ilvl w:val="0"/>
          <w:numId w:val="2569"/>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Main Controller -&gt; Smart FIFO (sample stream and FIFO mode control; FIFO enabled; stream/bypass/fifo mode routing)</w:t>
      </w:r>
    </w:p>
    <w:bookmarkEnd w:id="1267"/>
    <w:bookmarkStart w:id="1268" w:name="review-0404"/>
    <w:p>
      <w:pPr>
        <w:pStyle w:val="Heading3"/>
      </w:pPr>
      <w:r>
        <w:rPr>
          <w:lang w:val="en-US"/>
        </w:rPr>
        <w:t xml:space="preserve">REVIEW-0404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70"/>
        </w:numPr>
      </w:pPr>
      <w:r>
        <w:rPr>
          <w:lang w:val="en-US"/>
        </w:rPr>
        <w:t xml:space="preserve">artifacts/stage5_drs/descriptive_low_power_audit.csv:data-record:7</w:t>
      </w:r>
    </w:p>
    <w:p>
      <w:pPr>
        <w:pStyle w:val="FirstParagraph"/>
      </w:pPr>
      <w:r>
        <w:rPr>
          <w:b/>
          <w:bCs/>
          <w:lang w:val="en-US"/>
        </w:rPr>
        <w:t xml:space="preserve">Source references:</w:t>
      </w:r>
    </w:p>
    <w:p>
      <w:pPr>
        <w:pStyle w:val="Compact"/>
        <w:numPr>
          <w:ilvl w:val="0"/>
          <w:numId w:val="2571"/>
        </w:numPr>
      </w:pPr>
      <w:r>
        <w:rPr>
          <w:lang w:val="en-US"/>
        </w:rPr>
        <w:t xml:space="preserve">artifacts/stage5_drs/descriptive_low_power_audit.csv:data-record:7</w:t>
      </w:r>
    </w:p>
    <w:p>
      <w:pPr>
        <w:pStyle w:val="Compact"/>
        <w:numPr>
          <w:ilvl w:val="0"/>
          <w:numId w:val="2571"/>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Smart FIFO -&gt; IRQ logic (watermark/overrun/empty flags; FIFO status change; interrupt condition generation)</w:t>
      </w:r>
    </w:p>
    <w:bookmarkEnd w:id="1268"/>
    <w:bookmarkStart w:id="1269" w:name="review-0405"/>
    <w:p>
      <w:pPr>
        <w:pStyle w:val="Heading3"/>
      </w:pPr>
      <w:r>
        <w:rPr>
          <w:lang w:val="en-US"/>
        </w:rPr>
        <w:t xml:space="preserve">REVIEW-0405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72"/>
        </w:numPr>
      </w:pPr>
      <w:r>
        <w:rPr>
          <w:lang w:val="en-US"/>
        </w:rPr>
        <w:t xml:space="preserve">artifacts/stage5_drs/descriptive_low_power_audit.csv:data-record:8</w:t>
      </w:r>
    </w:p>
    <w:p>
      <w:pPr>
        <w:pStyle w:val="FirstParagraph"/>
      </w:pPr>
      <w:r>
        <w:rPr>
          <w:b/>
          <w:bCs/>
          <w:lang w:val="en-US"/>
        </w:rPr>
        <w:t xml:space="preserve">Source references:</w:t>
      </w:r>
    </w:p>
    <w:p>
      <w:pPr>
        <w:pStyle w:val="Compact"/>
        <w:numPr>
          <w:ilvl w:val="0"/>
          <w:numId w:val="2573"/>
        </w:numPr>
      </w:pPr>
      <w:r>
        <w:rPr>
          <w:lang w:val="en-US"/>
        </w:rPr>
        <w:t xml:space="preserve">artifacts/stage5_drs/descriptive_low_power_audit.csv:data-record:8</w:t>
      </w:r>
    </w:p>
    <w:p>
      <w:pPr>
        <w:pStyle w:val="Compact"/>
        <w:numPr>
          <w:ilvl w:val="0"/>
          <w:numId w:val="2573"/>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Regmap -&gt; Main Controller (configuration writes; register update; sample-rate/filter/mode setup)</w:t>
      </w:r>
    </w:p>
    <w:bookmarkEnd w:id="1269"/>
    <w:bookmarkStart w:id="1270" w:name="review-0406"/>
    <w:p>
      <w:pPr>
        <w:pStyle w:val="Heading3"/>
      </w:pPr>
      <w:r>
        <w:rPr>
          <w:lang w:val="en-US"/>
        </w:rPr>
        <w:t xml:space="preserve">REVIEW-0406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74"/>
        </w:numPr>
      </w:pPr>
      <w:r>
        <w:rPr>
          <w:lang w:val="en-US"/>
        </w:rPr>
        <w:t xml:space="preserve">artifacts/stage5_drs/descriptive_low_power_audit.csv:data-record:9</w:t>
      </w:r>
    </w:p>
    <w:p>
      <w:pPr>
        <w:pStyle w:val="FirstParagraph"/>
      </w:pPr>
      <w:r>
        <w:rPr>
          <w:b/>
          <w:bCs/>
          <w:lang w:val="en-US"/>
        </w:rPr>
        <w:t xml:space="preserve">Source references:</w:t>
      </w:r>
    </w:p>
    <w:p>
      <w:pPr>
        <w:pStyle w:val="Compact"/>
        <w:numPr>
          <w:ilvl w:val="0"/>
          <w:numId w:val="2575"/>
        </w:numPr>
      </w:pPr>
      <w:r>
        <w:rPr>
          <w:lang w:val="en-US"/>
        </w:rPr>
        <w:t xml:space="preserve">artifacts/stage5_drs/descriptive_low_power_audit.csv:data-record:9</w:t>
      </w:r>
    </w:p>
    <w:p>
      <w:pPr>
        <w:pStyle w:val="Compact"/>
        <w:numPr>
          <w:ilvl w:val="0"/>
          <w:numId w:val="2575"/>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SPI interface -&gt; Regmap (SPI register transactions; host SPI access; SPI path to register map)</w:t>
      </w:r>
    </w:p>
    <w:bookmarkEnd w:id="1270"/>
    <w:bookmarkStart w:id="1271" w:name="review-0407"/>
    <w:p>
      <w:pPr>
        <w:pStyle w:val="Heading3"/>
      </w:pPr>
      <w:r>
        <w:rPr>
          <w:lang w:val="en-US"/>
        </w:rPr>
        <w:t xml:space="preserve">REVIEW-0407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76"/>
        </w:numPr>
      </w:pPr>
      <w:r>
        <w:rPr>
          <w:lang w:val="en-US"/>
        </w:rPr>
        <w:t xml:space="preserve">artifacts/stage5_drs/descriptive_low_power_audit.csv:data-record:10</w:t>
      </w:r>
    </w:p>
    <w:p>
      <w:pPr>
        <w:pStyle w:val="FirstParagraph"/>
      </w:pPr>
      <w:r>
        <w:rPr>
          <w:b/>
          <w:bCs/>
          <w:lang w:val="en-US"/>
        </w:rPr>
        <w:t xml:space="preserve">Source references:</w:t>
      </w:r>
    </w:p>
    <w:p>
      <w:pPr>
        <w:pStyle w:val="Compact"/>
        <w:numPr>
          <w:ilvl w:val="0"/>
          <w:numId w:val="2577"/>
        </w:numPr>
      </w:pPr>
      <w:r>
        <w:rPr>
          <w:lang w:val="en-US"/>
        </w:rPr>
        <w:t xml:space="preserve">artifacts/stage5_drs/descriptive_low_power_audit.csv:data-record:10</w:t>
      </w:r>
    </w:p>
    <w:p>
      <w:pPr>
        <w:pStyle w:val="Compact"/>
        <w:numPr>
          <w:ilvl w:val="0"/>
          <w:numId w:val="2577"/>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 interface -&gt; Regmap (I2C register transactions; host I2C access; I2C path to register map)</w:t>
      </w:r>
    </w:p>
    <w:bookmarkEnd w:id="1271"/>
    <w:bookmarkStart w:id="1272" w:name="review-0408"/>
    <w:p>
      <w:pPr>
        <w:pStyle w:val="Heading3"/>
      </w:pPr>
      <w:r>
        <w:rPr>
          <w:lang w:val="en-US"/>
        </w:rPr>
        <w:t xml:space="preserve">REVIEW-0408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78"/>
        </w:numPr>
      </w:pPr>
      <w:r>
        <w:rPr>
          <w:lang w:val="en-US"/>
        </w:rPr>
        <w:t xml:space="preserve">artifacts/stage5_drs/descriptive_low_power_audit.csv:data-record:11</w:t>
      </w:r>
    </w:p>
    <w:p>
      <w:pPr>
        <w:pStyle w:val="FirstParagraph"/>
      </w:pPr>
      <w:r>
        <w:rPr>
          <w:b/>
          <w:bCs/>
          <w:lang w:val="en-US"/>
        </w:rPr>
        <w:t xml:space="preserve">Source references:</w:t>
      </w:r>
    </w:p>
    <w:p>
      <w:pPr>
        <w:pStyle w:val="Compact"/>
        <w:numPr>
          <w:ilvl w:val="0"/>
          <w:numId w:val="2579"/>
        </w:numPr>
      </w:pPr>
      <w:r>
        <w:rPr>
          <w:lang w:val="en-US"/>
        </w:rPr>
        <w:t xml:space="preserve">artifacts/stage5_drs/descriptive_low_power_audit.csv:data-record:11</w:t>
      </w:r>
    </w:p>
    <w:p>
      <w:pPr>
        <w:pStyle w:val="Compact"/>
        <w:numPr>
          <w:ilvl w:val="0"/>
          <w:numId w:val="2579"/>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Regmap -&gt; SPI interface (register read response; SPI read; response serialization on SPI)</w:t>
      </w:r>
    </w:p>
    <w:bookmarkEnd w:id="1272"/>
    <w:bookmarkStart w:id="1273" w:name="review-0409"/>
    <w:p>
      <w:pPr>
        <w:pStyle w:val="Heading3"/>
      </w:pPr>
      <w:r>
        <w:rPr>
          <w:lang w:val="en-US"/>
        </w:rPr>
        <w:t xml:space="preserve">REVIEW-0409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80"/>
        </w:numPr>
      </w:pPr>
      <w:r>
        <w:rPr>
          <w:lang w:val="en-US"/>
        </w:rPr>
        <w:t xml:space="preserve">artifacts/stage5_drs/descriptive_low_power_audit.csv:data-record:12</w:t>
      </w:r>
    </w:p>
    <w:p>
      <w:pPr>
        <w:pStyle w:val="FirstParagraph"/>
      </w:pPr>
      <w:r>
        <w:rPr>
          <w:b/>
          <w:bCs/>
          <w:lang w:val="en-US"/>
        </w:rPr>
        <w:t xml:space="preserve">Source references:</w:t>
      </w:r>
    </w:p>
    <w:p>
      <w:pPr>
        <w:pStyle w:val="Compact"/>
        <w:numPr>
          <w:ilvl w:val="0"/>
          <w:numId w:val="2581"/>
        </w:numPr>
      </w:pPr>
      <w:r>
        <w:rPr>
          <w:lang w:val="en-US"/>
        </w:rPr>
        <w:t xml:space="preserve">artifacts/stage5_drs/descriptive_low_power_audit.csv:data-record:12</w:t>
      </w:r>
    </w:p>
    <w:p>
      <w:pPr>
        <w:pStyle w:val="Compact"/>
        <w:numPr>
          <w:ilvl w:val="0"/>
          <w:numId w:val="2581"/>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Regmap -&gt; I2C interface (register read response; I2C read; response serialization on I2C)</w:t>
      </w:r>
    </w:p>
    <w:bookmarkEnd w:id="1273"/>
    <w:bookmarkStart w:id="1274" w:name="review-0410"/>
    <w:p>
      <w:pPr>
        <w:pStyle w:val="Heading3"/>
      </w:pPr>
      <w:r>
        <w:rPr>
          <w:lang w:val="en-US"/>
        </w:rPr>
        <w:t xml:space="preserve">REVIEW-0410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82"/>
        </w:numPr>
      </w:pPr>
      <w:r>
        <w:rPr>
          <w:lang w:val="en-US"/>
        </w:rPr>
        <w:t xml:space="preserve">artifacts/stage5_drs/descriptive_low_power_audit.csv:data-record:14</w:t>
      </w:r>
    </w:p>
    <w:p>
      <w:pPr>
        <w:pStyle w:val="FirstParagraph"/>
      </w:pPr>
      <w:r>
        <w:rPr>
          <w:b/>
          <w:bCs/>
          <w:lang w:val="en-US"/>
        </w:rPr>
        <w:t xml:space="preserve">Source references:</w:t>
      </w:r>
    </w:p>
    <w:p>
      <w:pPr>
        <w:pStyle w:val="Compact"/>
        <w:numPr>
          <w:ilvl w:val="0"/>
          <w:numId w:val="2583"/>
        </w:numPr>
      </w:pPr>
      <w:r>
        <w:rPr>
          <w:lang w:val="en-US"/>
        </w:rPr>
        <w:t xml:space="preserve">artifacts/stage5_drs/descriptive_low_power_audit.csv:data-record:14</w:t>
      </w:r>
    </w:p>
    <w:p>
      <w:pPr>
        <w:pStyle w:val="Compact"/>
        <w:numPr>
          <w:ilvl w:val="0"/>
          <w:numId w:val="2583"/>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BIST Controller -&gt; Regmap (self-test/calibration status; self-test command; status publication through registers)</w:t>
      </w:r>
    </w:p>
    <w:bookmarkEnd w:id="1274"/>
    <w:bookmarkStart w:id="1275" w:name="review-0411"/>
    <w:p>
      <w:pPr>
        <w:pStyle w:val="Heading3"/>
      </w:pPr>
      <w:r>
        <w:rPr>
          <w:lang w:val="en-US"/>
        </w:rPr>
        <w:t xml:space="preserve">REVIEW-0411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84"/>
        </w:numPr>
      </w:pPr>
      <w:r>
        <w:rPr>
          <w:lang w:val="en-US"/>
        </w:rPr>
        <w:t xml:space="preserve">artifacts/stage5_drs/descriptive_low_power_audit.csv:data-record:15</w:t>
      </w:r>
    </w:p>
    <w:p>
      <w:pPr>
        <w:pStyle w:val="FirstParagraph"/>
      </w:pPr>
      <w:r>
        <w:rPr>
          <w:b/>
          <w:bCs/>
          <w:lang w:val="en-US"/>
        </w:rPr>
        <w:t xml:space="preserve">Source references:</w:t>
      </w:r>
    </w:p>
    <w:p>
      <w:pPr>
        <w:pStyle w:val="Compact"/>
        <w:numPr>
          <w:ilvl w:val="0"/>
          <w:numId w:val="2585"/>
        </w:numPr>
      </w:pPr>
      <w:r>
        <w:rPr>
          <w:lang w:val="en-US"/>
        </w:rPr>
        <w:t xml:space="preserve">artifacts/stage5_drs/descriptive_low_power_audit.csv:data-record:15</w:t>
      </w:r>
    </w:p>
    <w:p>
      <w:pPr>
        <w:pStyle w:val="Compact"/>
        <w:numPr>
          <w:ilvl w:val="0"/>
          <w:numId w:val="2585"/>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SPI interface (SPI host transactions; SPI bus session; host boundary ingress)</w:t>
      </w:r>
    </w:p>
    <w:bookmarkEnd w:id="1275"/>
    <w:bookmarkStart w:id="1276" w:name="review-0412"/>
    <w:p>
      <w:pPr>
        <w:pStyle w:val="Heading3"/>
      </w:pPr>
      <w:r>
        <w:rPr>
          <w:lang w:val="en-US"/>
        </w:rPr>
        <w:t xml:space="preserve">REVIEW-0412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86"/>
        </w:numPr>
      </w:pPr>
      <w:r>
        <w:rPr>
          <w:lang w:val="en-US"/>
        </w:rPr>
        <w:t xml:space="preserve">artifacts/stage5_drs/descriptive_low_power_audit.csv:data-record:16</w:t>
      </w:r>
    </w:p>
    <w:p>
      <w:pPr>
        <w:pStyle w:val="FirstParagraph"/>
      </w:pPr>
      <w:r>
        <w:rPr>
          <w:b/>
          <w:bCs/>
          <w:lang w:val="en-US"/>
        </w:rPr>
        <w:t xml:space="preserve">Source references:</w:t>
      </w:r>
    </w:p>
    <w:p>
      <w:pPr>
        <w:pStyle w:val="Compact"/>
        <w:numPr>
          <w:ilvl w:val="0"/>
          <w:numId w:val="2587"/>
        </w:numPr>
      </w:pPr>
      <w:r>
        <w:rPr>
          <w:lang w:val="en-US"/>
        </w:rPr>
        <w:t xml:space="preserve">artifacts/stage5_drs/descriptive_low_power_audit.csv:data-record:16</w:t>
      </w:r>
    </w:p>
    <w:p>
      <w:pPr>
        <w:pStyle w:val="Compact"/>
        <w:numPr>
          <w:ilvl w:val="0"/>
          <w:numId w:val="2587"/>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I2C interface (I2C host transactions; I2C bus session; host boundary ingress)</w:t>
      </w:r>
    </w:p>
    <w:bookmarkEnd w:id="1276"/>
    <w:bookmarkStart w:id="1277" w:name="review-0413"/>
    <w:p>
      <w:pPr>
        <w:pStyle w:val="Heading3"/>
      </w:pPr>
      <w:r>
        <w:rPr>
          <w:lang w:val="en-US"/>
        </w:rPr>
        <w:t xml:space="preserve">REVIEW-0413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88"/>
        </w:numPr>
      </w:pPr>
      <w:r>
        <w:rPr>
          <w:lang w:val="en-US"/>
        </w:rPr>
        <w:t xml:space="preserve">artifacts/stage5_drs/descriptive_low_power_audit.csv:data-record:17</w:t>
      </w:r>
    </w:p>
    <w:p>
      <w:pPr>
        <w:pStyle w:val="FirstParagraph"/>
      </w:pPr>
      <w:r>
        <w:rPr>
          <w:b/>
          <w:bCs/>
          <w:lang w:val="en-US"/>
        </w:rPr>
        <w:t xml:space="preserve">Source references:</w:t>
      </w:r>
    </w:p>
    <w:p>
      <w:pPr>
        <w:pStyle w:val="Compact"/>
        <w:numPr>
          <w:ilvl w:val="0"/>
          <w:numId w:val="2589"/>
        </w:numPr>
      </w:pPr>
      <w:r>
        <w:rPr>
          <w:lang w:val="en-US"/>
        </w:rPr>
        <w:t xml:space="preserve">artifacts/stage5_drs/descriptive_low_power_audit.csv:data-record:17</w:t>
      </w:r>
    </w:p>
    <w:p>
      <w:pPr>
        <w:pStyle w:val="Compact"/>
        <w:numPr>
          <w:ilvl w:val="0"/>
          <w:numId w:val="2589"/>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Main Controller -&gt; Regmap (XBAR connection; XBAR matrix cell; XBAR Connection Matrix; source-derived cell)</w:t>
      </w:r>
    </w:p>
    <w:bookmarkEnd w:id="1277"/>
    <w:bookmarkStart w:id="1278" w:name="review-0414"/>
    <w:p>
      <w:pPr>
        <w:pStyle w:val="Heading3"/>
      </w:pPr>
      <w:r>
        <w:rPr>
          <w:lang w:val="en-US"/>
        </w:rPr>
        <w:t xml:space="preserve">REVIEW-0414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90"/>
        </w:numPr>
      </w:pPr>
      <w:r>
        <w:rPr>
          <w:lang w:val="en-US"/>
        </w:rPr>
        <w:t xml:space="preserve">artifacts/stage5_drs/descriptive_low_power_audit.csv:data-record:18</w:t>
      </w:r>
    </w:p>
    <w:p>
      <w:pPr>
        <w:pStyle w:val="FirstParagraph"/>
      </w:pPr>
      <w:r>
        <w:rPr>
          <w:b/>
          <w:bCs/>
          <w:lang w:val="en-US"/>
        </w:rPr>
        <w:t xml:space="preserve">Source references:</w:t>
      </w:r>
    </w:p>
    <w:p>
      <w:pPr>
        <w:pStyle w:val="Compact"/>
        <w:numPr>
          <w:ilvl w:val="0"/>
          <w:numId w:val="2591"/>
        </w:numPr>
      </w:pPr>
      <w:r>
        <w:rPr>
          <w:lang w:val="en-US"/>
        </w:rPr>
        <w:t xml:space="preserve">artifacts/stage5_drs/descriptive_low_power_audit.csv:data-record:18</w:t>
      </w:r>
    </w:p>
    <w:p>
      <w:pPr>
        <w:pStyle w:val="Compact"/>
        <w:numPr>
          <w:ilvl w:val="0"/>
          <w:numId w:val="2591"/>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Main Controller -&gt; FIFO (XBAR connection; XBAR matrix cell; XBAR Connection Matrix; source-derived cell)</w:t>
      </w:r>
    </w:p>
    <w:bookmarkEnd w:id="1278"/>
    <w:bookmarkStart w:id="1279" w:name="review-0415"/>
    <w:p>
      <w:pPr>
        <w:pStyle w:val="Heading3"/>
      </w:pPr>
      <w:r>
        <w:rPr>
          <w:lang w:val="en-US"/>
        </w:rPr>
        <w:t xml:space="preserve">REVIEW-0415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92"/>
        </w:numPr>
      </w:pPr>
      <w:r>
        <w:rPr>
          <w:lang w:val="en-US"/>
        </w:rPr>
        <w:t xml:space="preserve">artifacts/stage5_drs/descriptive_low_power_audit.csv:data-record:19</w:t>
      </w:r>
    </w:p>
    <w:p>
      <w:pPr>
        <w:pStyle w:val="FirstParagraph"/>
      </w:pPr>
      <w:r>
        <w:rPr>
          <w:b/>
          <w:bCs/>
          <w:lang w:val="en-US"/>
        </w:rPr>
        <w:t xml:space="preserve">Source references:</w:t>
      </w:r>
    </w:p>
    <w:p>
      <w:pPr>
        <w:pStyle w:val="Compact"/>
        <w:numPr>
          <w:ilvl w:val="0"/>
          <w:numId w:val="2593"/>
        </w:numPr>
      </w:pPr>
      <w:r>
        <w:rPr>
          <w:lang w:val="en-US"/>
        </w:rPr>
        <w:t xml:space="preserve">artifacts/stage5_drs/descriptive_low_power_audit.csv:data-record:19</w:t>
      </w:r>
    </w:p>
    <w:p>
      <w:pPr>
        <w:pStyle w:val="Compact"/>
        <w:numPr>
          <w:ilvl w:val="0"/>
          <w:numId w:val="2593"/>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Main Controller -&gt; ADSP (XBAR connection; XBAR matrix cell; XBAR Connection Matrix; source-derived cell)</w:t>
      </w:r>
    </w:p>
    <w:bookmarkEnd w:id="1279"/>
    <w:bookmarkStart w:id="1280" w:name="review-0416"/>
    <w:p>
      <w:pPr>
        <w:pStyle w:val="Heading3"/>
      </w:pPr>
      <w:r>
        <w:rPr>
          <w:lang w:val="en-US"/>
        </w:rPr>
        <w:t xml:space="preserve">REVIEW-0416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94"/>
        </w:numPr>
      </w:pPr>
      <w:r>
        <w:rPr>
          <w:lang w:val="en-US"/>
        </w:rPr>
        <w:t xml:space="preserve">artifacts/stage5_drs/descriptive_low_power_audit.csv:data-record:20</w:t>
      </w:r>
    </w:p>
    <w:p>
      <w:pPr>
        <w:pStyle w:val="FirstParagraph"/>
      </w:pPr>
      <w:r>
        <w:rPr>
          <w:b/>
          <w:bCs/>
          <w:lang w:val="en-US"/>
        </w:rPr>
        <w:t xml:space="preserve">Source references:</w:t>
      </w:r>
    </w:p>
    <w:p>
      <w:pPr>
        <w:pStyle w:val="Compact"/>
        <w:numPr>
          <w:ilvl w:val="0"/>
          <w:numId w:val="2595"/>
        </w:numPr>
      </w:pPr>
      <w:r>
        <w:rPr>
          <w:lang w:val="en-US"/>
        </w:rPr>
        <w:t xml:space="preserve">artifacts/stage5_drs/descriptive_low_power_audit.csv:data-record:20</w:t>
      </w:r>
    </w:p>
    <w:p>
      <w:pPr>
        <w:pStyle w:val="Compact"/>
        <w:numPr>
          <w:ilvl w:val="0"/>
          <w:numId w:val="2595"/>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ADSP -&gt; Regmap (XBAR connection; XBAR matrix cell; XBAR Connection Matrix; source-derived cell)</w:t>
      </w:r>
    </w:p>
    <w:bookmarkEnd w:id="1280"/>
    <w:bookmarkStart w:id="1281" w:name="review-0417"/>
    <w:p>
      <w:pPr>
        <w:pStyle w:val="Heading3"/>
      </w:pPr>
      <w:r>
        <w:rPr>
          <w:lang w:val="en-US"/>
        </w:rPr>
        <w:t xml:space="preserve">REVIEW-0417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96"/>
        </w:numPr>
      </w:pPr>
      <w:r>
        <w:rPr>
          <w:lang w:val="en-US"/>
        </w:rPr>
        <w:t xml:space="preserve">artifacts/stage5_drs/descriptive_low_power_audit.csv:data-record:21</w:t>
      </w:r>
    </w:p>
    <w:p>
      <w:pPr>
        <w:pStyle w:val="FirstParagraph"/>
      </w:pPr>
      <w:r>
        <w:rPr>
          <w:b/>
          <w:bCs/>
          <w:lang w:val="en-US"/>
        </w:rPr>
        <w:t xml:space="preserve">Source references:</w:t>
      </w:r>
    </w:p>
    <w:p>
      <w:pPr>
        <w:pStyle w:val="Compact"/>
        <w:numPr>
          <w:ilvl w:val="0"/>
          <w:numId w:val="2597"/>
        </w:numPr>
      </w:pPr>
      <w:r>
        <w:rPr>
          <w:lang w:val="en-US"/>
        </w:rPr>
        <w:t xml:space="preserve">artifacts/stage5_drs/descriptive_low_power_audit.csv:data-record:21</w:t>
      </w:r>
    </w:p>
    <w:p>
      <w:pPr>
        <w:pStyle w:val="Compact"/>
        <w:numPr>
          <w:ilvl w:val="0"/>
          <w:numId w:val="2597"/>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ADSP -&gt; SENSOR HUB (XBAR connection; XBAR matrix cell; XBAR Connection Matrix; source-derived cell)</w:t>
      </w:r>
    </w:p>
    <w:bookmarkEnd w:id="1281"/>
    <w:bookmarkStart w:id="1282" w:name="review-0418"/>
    <w:p>
      <w:pPr>
        <w:pStyle w:val="Heading3"/>
      </w:pPr>
      <w:r>
        <w:rPr>
          <w:lang w:val="en-US"/>
        </w:rPr>
        <w:t xml:space="preserve">REVIEW-0418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598"/>
        </w:numPr>
      </w:pPr>
      <w:r>
        <w:rPr>
          <w:lang w:val="en-US"/>
        </w:rPr>
        <w:t xml:space="preserve">artifacts/stage5_drs/descriptive_low_power_audit.csv:data-record:22</w:t>
      </w:r>
    </w:p>
    <w:p>
      <w:pPr>
        <w:pStyle w:val="FirstParagraph"/>
      </w:pPr>
      <w:r>
        <w:rPr>
          <w:b/>
          <w:bCs/>
          <w:lang w:val="en-US"/>
        </w:rPr>
        <w:t xml:space="preserve">Source references:</w:t>
      </w:r>
    </w:p>
    <w:p>
      <w:pPr>
        <w:pStyle w:val="Compact"/>
        <w:numPr>
          <w:ilvl w:val="0"/>
          <w:numId w:val="2599"/>
        </w:numPr>
      </w:pPr>
      <w:r>
        <w:rPr>
          <w:lang w:val="en-US"/>
        </w:rPr>
        <w:t xml:space="preserve">artifacts/stage5_drs/descriptive_low_power_audit.csv:data-record:22</w:t>
      </w:r>
    </w:p>
    <w:p>
      <w:pPr>
        <w:pStyle w:val="Compact"/>
        <w:numPr>
          <w:ilvl w:val="0"/>
          <w:numId w:val="2599"/>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ADSP -&gt; FIFO (XBAR connection; XBAR matrix cell; XBAR Connection Matrix; source-derived cell)</w:t>
      </w:r>
    </w:p>
    <w:bookmarkEnd w:id="1282"/>
    <w:bookmarkStart w:id="1283" w:name="review-0419"/>
    <w:p>
      <w:pPr>
        <w:pStyle w:val="Heading3"/>
      </w:pPr>
      <w:r>
        <w:rPr>
          <w:lang w:val="en-US"/>
        </w:rPr>
        <w:t xml:space="preserve">REVIEW-0419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00"/>
        </w:numPr>
      </w:pPr>
      <w:r>
        <w:rPr>
          <w:lang w:val="en-US"/>
        </w:rPr>
        <w:t xml:space="preserve">artifacts/stage5_drs/descriptive_low_power_audit.csv:data-record:23</w:t>
      </w:r>
    </w:p>
    <w:p>
      <w:pPr>
        <w:pStyle w:val="FirstParagraph"/>
      </w:pPr>
      <w:r>
        <w:rPr>
          <w:b/>
          <w:bCs/>
          <w:lang w:val="en-US"/>
        </w:rPr>
        <w:t xml:space="preserve">Source references:</w:t>
      </w:r>
    </w:p>
    <w:p>
      <w:pPr>
        <w:pStyle w:val="Compact"/>
        <w:numPr>
          <w:ilvl w:val="0"/>
          <w:numId w:val="2601"/>
        </w:numPr>
      </w:pPr>
      <w:r>
        <w:rPr>
          <w:lang w:val="en-US"/>
        </w:rPr>
        <w:t xml:space="preserve">artifacts/stage5_drs/descriptive_low_power_audit.csv:data-record:23</w:t>
      </w:r>
    </w:p>
    <w:p>
      <w:pPr>
        <w:pStyle w:val="Compact"/>
        <w:numPr>
          <w:ilvl w:val="0"/>
          <w:numId w:val="2601"/>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Regmap (XBAR connection; XBAR matrix cell; XBAR Connection Matrix; source-derived cell)</w:t>
      </w:r>
    </w:p>
    <w:bookmarkEnd w:id="1283"/>
    <w:bookmarkStart w:id="1284" w:name="review-0420"/>
    <w:p>
      <w:pPr>
        <w:pStyle w:val="Heading3"/>
      </w:pPr>
      <w:r>
        <w:rPr>
          <w:lang w:val="en-US"/>
        </w:rPr>
        <w:t xml:space="preserve">REVIEW-0420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02"/>
        </w:numPr>
      </w:pPr>
      <w:r>
        <w:rPr>
          <w:lang w:val="en-US"/>
        </w:rPr>
        <w:t xml:space="preserve">artifacts/stage5_drs/descriptive_low_power_audit.csv:data-record:24</w:t>
      </w:r>
    </w:p>
    <w:p>
      <w:pPr>
        <w:pStyle w:val="FirstParagraph"/>
      </w:pPr>
      <w:r>
        <w:rPr>
          <w:b/>
          <w:bCs/>
          <w:lang w:val="en-US"/>
        </w:rPr>
        <w:t xml:space="preserve">Source references:</w:t>
      </w:r>
    </w:p>
    <w:p>
      <w:pPr>
        <w:pStyle w:val="Compact"/>
        <w:numPr>
          <w:ilvl w:val="0"/>
          <w:numId w:val="2603"/>
        </w:numPr>
      </w:pPr>
      <w:r>
        <w:rPr>
          <w:lang w:val="en-US"/>
        </w:rPr>
        <w:t xml:space="preserve">artifacts/stage5_drs/descriptive_low_power_audit.csv:data-record:24</w:t>
      </w:r>
    </w:p>
    <w:p>
      <w:pPr>
        <w:pStyle w:val="Compact"/>
        <w:numPr>
          <w:ilvl w:val="0"/>
          <w:numId w:val="2603"/>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SENSOR HUB (XBAR connection; XBAR matrix cell; XBAR Connection Matrix; source-derived cell)</w:t>
      </w:r>
    </w:p>
    <w:bookmarkEnd w:id="1284"/>
    <w:bookmarkStart w:id="1285" w:name="review-0421"/>
    <w:p>
      <w:pPr>
        <w:pStyle w:val="Heading3"/>
      </w:pPr>
      <w:r>
        <w:rPr>
          <w:lang w:val="en-US"/>
        </w:rPr>
        <w:t xml:space="preserve">REVIEW-0421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04"/>
        </w:numPr>
      </w:pPr>
      <w:r>
        <w:rPr>
          <w:lang w:val="en-US"/>
        </w:rPr>
        <w:t xml:space="preserve">artifacts/stage5_drs/descriptive_low_power_audit.csv:data-record:25</w:t>
      </w:r>
    </w:p>
    <w:p>
      <w:pPr>
        <w:pStyle w:val="FirstParagraph"/>
      </w:pPr>
      <w:r>
        <w:rPr>
          <w:b/>
          <w:bCs/>
          <w:lang w:val="en-US"/>
        </w:rPr>
        <w:t xml:space="preserve">Source references:</w:t>
      </w:r>
    </w:p>
    <w:p>
      <w:pPr>
        <w:pStyle w:val="Compact"/>
        <w:numPr>
          <w:ilvl w:val="0"/>
          <w:numId w:val="2605"/>
        </w:numPr>
      </w:pPr>
      <w:r>
        <w:rPr>
          <w:lang w:val="en-US"/>
        </w:rPr>
        <w:t xml:space="preserve">artifacts/stage5_drs/descriptive_low_power_audit.csv:data-record:25</w:t>
      </w:r>
    </w:p>
    <w:p>
      <w:pPr>
        <w:pStyle w:val="Compact"/>
        <w:numPr>
          <w:ilvl w:val="0"/>
          <w:numId w:val="2605"/>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ISPU (XBAR connection; XBAR matrix cell; XBAR Connection Matrix; source-derived cell)</w:t>
      </w:r>
    </w:p>
    <w:bookmarkEnd w:id="1285"/>
    <w:bookmarkStart w:id="1286" w:name="review-0422"/>
    <w:p>
      <w:pPr>
        <w:pStyle w:val="Heading3"/>
      </w:pPr>
      <w:r>
        <w:rPr>
          <w:lang w:val="en-US"/>
        </w:rPr>
        <w:t xml:space="preserve">REVIEW-0422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06"/>
        </w:numPr>
      </w:pPr>
      <w:r>
        <w:rPr>
          <w:lang w:val="en-US"/>
        </w:rPr>
        <w:t xml:space="preserve">artifacts/stage5_drs/descriptive_low_power_audit.csv:data-record:26</w:t>
      </w:r>
    </w:p>
    <w:p>
      <w:pPr>
        <w:pStyle w:val="FirstParagraph"/>
      </w:pPr>
      <w:r>
        <w:rPr>
          <w:b/>
          <w:bCs/>
          <w:lang w:val="en-US"/>
        </w:rPr>
        <w:t xml:space="preserve">Source references:</w:t>
      </w:r>
    </w:p>
    <w:p>
      <w:pPr>
        <w:pStyle w:val="Compact"/>
        <w:numPr>
          <w:ilvl w:val="0"/>
          <w:numId w:val="2607"/>
        </w:numPr>
      </w:pPr>
      <w:r>
        <w:rPr>
          <w:lang w:val="en-US"/>
        </w:rPr>
        <w:t xml:space="preserve">artifacts/stage5_drs/descriptive_low_power_audit.csv:data-record:26</w:t>
      </w:r>
    </w:p>
    <w:p>
      <w:pPr>
        <w:pStyle w:val="Compact"/>
        <w:numPr>
          <w:ilvl w:val="0"/>
          <w:numId w:val="2607"/>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FIFO (XBAR connection; XBAR matrix cell; XBAR Connection Matrix; source-derived cell)</w:t>
      </w:r>
    </w:p>
    <w:bookmarkEnd w:id="1286"/>
    <w:bookmarkStart w:id="1287" w:name="review-0423"/>
    <w:p>
      <w:pPr>
        <w:pStyle w:val="Heading3"/>
      </w:pPr>
      <w:r>
        <w:rPr>
          <w:lang w:val="en-US"/>
        </w:rPr>
        <w:t xml:space="preserve">REVIEW-0423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08"/>
        </w:numPr>
      </w:pPr>
      <w:r>
        <w:rPr>
          <w:lang w:val="en-US"/>
        </w:rPr>
        <w:t xml:space="preserve">artifacts/stage5_drs/descriptive_low_power_audit.csv:data-record:27</w:t>
      </w:r>
    </w:p>
    <w:p>
      <w:pPr>
        <w:pStyle w:val="FirstParagraph"/>
      </w:pPr>
      <w:r>
        <w:rPr>
          <w:b/>
          <w:bCs/>
          <w:lang w:val="en-US"/>
        </w:rPr>
        <w:t xml:space="preserve">Source references:</w:t>
      </w:r>
    </w:p>
    <w:p>
      <w:pPr>
        <w:pStyle w:val="Compact"/>
        <w:numPr>
          <w:ilvl w:val="0"/>
          <w:numId w:val="2609"/>
        </w:numPr>
      </w:pPr>
      <w:r>
        <w:rPr>
          <w:lang w:val="en-US"/>
        </w:rPr>
        <w:t xml:space="preserve">artifacts/stage5_drs/descriptive_low_power_audit.csv:data-record:27</w:t>
      </w:r>
    </w:p>
    <w:p>
      <w:pPr>
        <w:pStyle w:val="Compact"/>
        <w:numPr>
          <w:ilvl w:val="0"/>
          <w:numId w:val="2609"/>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ADSP (XBAR connection; XBAR matrix cell; XBAR Connection Matrix; source-derived cell)</w:t>
      </w:r>
    </w:p>
    <w:bookmarkEnd w:id="1287"/>
    <w:bookmarkStart w:id="1288" w:name="review-0424"/>
    <w:p>
      <w:pPr>
        <w:pStyle w:val="Heading3"/>
      </w:pPr>
      <w:r>
        <w:rPr>
          <w:lang w:val="en-US"/>
        </w:rPr>
        <w:t xml:space="preserve">REVIEW-0424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10"/>
        </w:numPr>
      </w:pPr>
      <w:r>
        <w:rPr>
          <w:lang w:val="en-US"/>
        </w:rPr>
        <w:t xml:space="preserve">artifacts/stage5_drs/descriptive_low_power_audit.csv:data-record:28</w:t>
      </w:r>
    </w:p>
    <w:p>
      <w:pPr>
        <w:pStyle w:val="FirstParagraph"/>
      </w:pPr>
      <w:r>
        <w:rPr>
          <w:b/>
          <w:bCs/>
          <w:lang w:val="en-US"/>
        </w:rPr>
        <w:t xml:space="preserve">Source references:</w:t>
      </w:r>
    </w:p>
    <w:p>
      <w:pPr>
        <w:pStyle w:val="Compact"/>
        <w:numPr>
          <w:ilvl w:val="0"/>
          <w:numId w:val="2611"/>
        </w:numPr>
      </w:pPr>
      <w:r>
        <w:rPr>
          <w:lang w:val="en-US"/>
        </w:rPr>
        <w:t xml:space="preserve">artifacts/stage5_drs/descriptive_low_power_audit.csv:data-record:28</w:t>
      </w:r>
    </w:p>
    <w:p>
      <w:pPr>
        <w:pStyle w:val="Compact"/>
        <w:numPr>
          <w:ilvl w:val="0"/>
          <w:numId w:val="2611"/>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SENSOR HUB -&gt; FIFO (XBAR connection; XBAR matrix cell; XBAR Connection Matrix; source-derived cell)</w:t>
      </w:r>
    </w:p>
    <w:bookmarkEnd w:id="1288"/>
    <w:bookmarkStart w:id="1289" w:name="review-0425"/>
    <w:p>
      <w:pPr>
        <w:pStyle w:val="Heading3"/>
      </w:pPr>
      <w:r>
        <w:rPr>
          <w:lang w:val="en-US"/>
        </w:rPr>
        <w:t xml:space="preserve">REVIEW-0425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12"/>
        </w:numPr>
      </w:pPr>
      <w:r>
        <w:rPr>
          <w:lang w:val="en-US"/>
        </w:rPr>
        <w:t xml:space="preserve">artifacts/stage5_drs/descriptive_low_power_audit.csv:data-record:29</w:t>
      </w:r>
    </w:p>
    <w:p>
      <w:pPr>
        <w:pStyle w:val="FirstParagraph"/>
      </w:pPr>
      <w:r>
        <w:rPr>
          <w:b/>
          <w:bCs/>
          <w:lang w:val="en-US"/>
        </w:rPr>
        <w:t xml:space="preserve">Source references:</w:t>
      </w:r>
    </w:p>
    <w:p>
      <w:pPr>
        <w:pStyle w:val="Compact"/>
        <w:numPr>
          <w:ilvl w:val="0"/>
          <w:numId w:val="2613"/>
        </w:numPr>
      </w:pPr>
      <w:r>
        <w:rPr>
          <w:lang w:val="en-US"/>
        </w:rPr>
        <w:t xml:space="preserve">artifacts/stage5_drs/descriptive_low_power_audit.csv:data-record:29</w:t>
      </w:r>
    </w:p>
    <w:p>
      <w:pPr>
        <w:pStyle w:val="Compact"/>
        <w:numPr>
          <w:ilvl w:val="0"/>
          <w:numId w:val="2613"/>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-&gt; Regmap (XBAR connection; XBAR matrix cell; XBAR Connection Matrix; source-derived cell)</w:t>
      </w:r>
    </w:p>
    <w:bookmarkEnd w:id="1289"/>
    <w:bookmarkStart w:id="1290" w:name="review-0426"/>
    <w:p>
      <w:pPr>
        <w:pStyle w:val="Heading3"/>
      </w:pPr>
      <w:r>
        <w:rPr>
          <w:lang w:val="en-US"/>
        </w:rPr>
        <w:t xml:space="preserve">REVIEW-0426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14"/>
        </w:numPr>
      </w:pPr>
      <w:r>
        <w:rPr>
          <w:lang w:val="en-US"/>
        </w:rPr>
        <w:t xml:space="preserve">artifacts/stage5_drs/descriptive_low_power_audit.csv:data-record:30</w:t>
      </w:r>
    </w:p>
    <w:p>
      <w:pPr>
        <w:pStyle w:val="FirstParagraph"/>
      </w:pPr>
      <w:r>
        <w:rPr>
          <w:b/>
          <w:bCs/>
          <w:lang w:val="en-US"/>
        </w:rPr>
        <w:t xml:space="preserve">Source references:</w:t>
      </w:r>
    </w:p>
    <w:p>
      <w:pPr>
        <w:pStyle w:val="Compact"/>
        <w:numPr>
          <w:ilvl w:val="0"/>
          <w:numId w:val="2615"/>
        </w:numPr>
      </w:pPr>
      <w:r>
        <w:rPr>
          <w:lang w:val="en-US"/>
        </w:rPr>
        <w:t xml:space="preserve">artifacts/stage5_drs/descriptive_low_power_audit.csv:data-record:30</w:t>
      </w:r>
    </w:p>
    <w:p>
      <w:pPr>
        <w:pStyle w:val="Compact"/>
        <w:numPr>
          <w:ilvl w:val="0"/>
          <w:numId w:val="2615"/>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-&gt; SENSOR HUB (XBAR connection; XBAR matrix cell; XBAR Connection Matrix; source-derived cell)</w:t>
      </w:r>
    </w:p>
    <w:bookmarkEnd w:id="1290"/>
    <w:bookmarkStart w:id="1291" w:name="review-0427"/>
    <w:p>
      <w:pPr>
        <w:pStyle w:val="Heading3"/>
      </w:pPr>
      <w:r>
        <w:rPr>
          <w:lang w:val="en-US"/>
        </w:rPr>
        <w:t xml:space="preserve">REVIEW-0427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16"/>
        </w:numPr>
      </w:pPr>
      <w:r>
        <w:rPr>
          <w:lang w:val="en-US"/>
        </w:rPr>
        <w:t xml:space="preserve">artifacts/stage5_drs/descriptive_low_power_audit.csv:data-record:31</w:t>
      </w:r>
    </w:p>
    <w:p>
      <w:pPr>
        <w:pStyle w:val="FirstParagraph"/>
      </w:pPr>
      <w:r>
        <w:rPr>
          <w:b/>
          <w:bCs/>
          <w:lang w:val="en-US"/>
        </w:rPr>
        <w:t xml:space="preserve">Source references:</w:t>
      </w:r>
    </w:p>
    <w:p>
      <w:pPr>
        <w:pStyle w:val="Compact"/>
        <w:numPr>
          <w:ilvl w:val="0"/>
          <w:numId w:val="2617"/>
        </w:numPr>
      </w:pPr>
      <w:r>
        <w:rPr>
          <w:lang w:val="en-US"/>
        </w:rPr>
        <w:t xml:space="preserve">artifacts/stage5_drs/descriptive_low_power_audit.csv:data-record:31</w:t>
      </w:r>
    </w:p>
    <w:p>
      <w:pPr>
        <w:pStyle w:val="Compact"/>
        <w:numPr>
          <w:ilvl w:val="0"/>
          <w:numId w:val="2617"/>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-&gt; FIFO (XBAR connection; XBAR matrix cell; XBAR Connection Matrix; source-derived cell)</w:t>
      </w:r>
    </w:p>
    <w:bookmarkEnd w:id="1291"/>
    <w:bookmarkStart w:id="1292" w:name="review-0428"/>
    <w:p>
      <w:pPr>
        <w:pStyle w:val="Heading3"/>
      </w:pPr>
      <w:r>
        <w:rPr>
          <w:lang w:val="en-US"/>
        </w:rPr>
        <w:t xml:space="preserve">REVIEW-0428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18"/>
        </w:numPr>
      </w:pPr>
      <w:r>
        <w:rPr>
          <w:lang w:val="en-US"/>
        </w:rPr>
        <w:t xml:space="preserve">artifacts/stage5_drs/descriptive_low_power_audit.csv:data-record:32</w:t>
      </w:r>
    </w:p>
    <w:p>
      <w:pPr>
        <w:pStyle w:val="FirstParagraph"/>
      </w:pPr>
      <w:r>
        <w:rPr>
          <w:b/>
          <w:bCs/>
          <w:lang w:val="en-US"/>
        </w:rPr>
        <w:t xml:space="preserve">Source references:</w:t>
      </w:r>
    </w:p>
    <w:p>
      <w:pPr>
        <w:pStyle w:val="Compact"/>
        <w:numPr>
          <w:ilvl w:val="0"/>
          <w:numId w:val="2619"/>
        </w:numPr>
      </w:pPr>
      <w:r>
        <w:rPr>
          <w:lang w:val="en-US"/>
        </w:rPr>
        <w:t xml:space="preserve">artifacts/stage5_drs/descriptive_low_power_audit.csv:data-record:32</w:t>
      </w:r>
    </w:p>
    <w:p>
      <w:pPr>
        <w:pStyle w:val="Compact"/>
        <w:numPr>
          <w:ilvl w:val="0"/>
          <w:numId w:val="2619"/>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-&gt; ADSP (XBAR connection; XBAR matrix cell; XBAR Connection Matrix; source-derived cell)</w:t>
      </w:r>
    </w:p>
    <w:bookmarkEnd w:id="1292"/>
    <w:bookmarkStart w:id="1293" w:name="review-0429"/>
    <w:p>
      <w:pPr>
        <w:pStyle w:val="Heading3"/>
      </w:pPr>
      <w:r>
        <w:rPr>
          <w:lang w:val="en-US"/>
        </w:rPr>
        <w:t xml:space="preserve">REVIEW-0429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20"/>
        </w:numPr>
      </w:pPr>
      <w:r>
        <w:rPr>
          <w:lang w:val="en-US"/>
        </w:rPr>
        <w:t xml:space="preserve">artifacts/stage5_drs/descriptive_low_power_audit.csv:data-record:33</w:t>
      </w:r>
    </w:p>
    <w:p>
      <w:pPr>
        <w:pStyle w:val="FirstParagraph"/>
      </w:pPr>
      <w:r>
        <w:rPr>
          <w:b/>
          <w:bCs/>
          <w:lang w:val="en-US"/>
        </w:rPr>
        <w:t xml:space="preserve">Source references:</w:t>
      </w:r>
    </w:p>
    <w:p>
      <w:pPr>
        <w:pStyle w:val="Compact"/>
        <w:numPr>
          <w:ilvl w:val="0"/>
          <w:numId w:val="2621"/>
        </w:numPr>
      </w:pPr>
      <w:r>
        <w:rPr>
          <w:lang w:val="en-US"/>
        </w:rPr>
        <w:t xml:space="preserve">artifacts/stage5_drs/descriptive_low_power_audit.csv:data-record:33</w:t>
      </w:r>
    </w:p>
    <w:p>
      <w:pPr>
        <w:pStyle w:val="Compact"/>
        <w:numPr>
          <w:ilvl w:val="0"/>
          <w:numId w:val="2621"/>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debug -&gt; Regmap (XBAR connection; XBAR matrix cell; XBAR Connection Matrix; source-derived cell)</w:t>
      </w:r>
    </w:p>
    <w:bookmarkEnd w:id="1293"/>
    <w:bookmarkStart w:id="1294" w:name="review-0430"/>
    <w:p>
      <w:pPr>
        <w:pStyle w:val="Heading3"/>
      </w:pPr>
      <w:r>
        <w:rPr>
          <w:lang w:val="en-US"/>
        </w:rPr>
        <w:t xml:space="preserve">REVIEW-0430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22"/>
        </w:numPr>
      </w:pPr>
      <w:r>
        <w:rPr>
          <w:lang w:val="en-US"/>
        </w:rPr>
        <w:t xml:space="preserve">artifacts/stage5_drs/descriptive_low_power_audit.csv:data-record:34</w:t>
      </w:r>
    </w:p>
    <w:p>
      <w:pPr>
        <w:pStyle w:val="FirstParagraph"/>
      </w:pPr>
      <w:r>
        <w:rPr>
          <w:b/>
          <w:bCs/>
          <w:lang w:val="en-US"/>
        </w:rPr>
        <w:t xml:space="preserve">Source references:</w:t>
      </w:r>
    </w:p>
    <w:p>
      <w:pPr>
        <w:pStyle w:val="Compact"/>
        <w:numPr>
          <w:ilvl w:val="0"/>
          <w:numId w:val="2623"/>
        </w:numPr>
      </w:pPr>
      <w:r>
        <w:rPr>
          <w:lang w:val="en-US"/>
        </w:rPr>
        <w:t xml:space="preserve">artifacts/stage5_drs/descriptive_low_power_audit.csv:data-record:34</w:t>
      </w:r>
    </w:p>
    <w:p>
      <w:pPr>
        <w:pStyle w:val="Compact"/>
        <w:numPr>
          <w:ilvl w:val="0"/>
          <w:numId w:val="2623"/>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debug -&gt; SENSOR HUB (XBAR connection; XBAR matrix cell; XBAR Connection Matrix; source-derived cell)</w:t>
      </w:r>
    </w:p>
    <w:bookmarkEnd w:id="1294"/>
    <w:bookmarkStart w:id="1295" w:name="review-0431"/>
    <w:p>
      <w:pPr>
        <w:pStyle w:val="Heading3"/>
      </w:pPr>
      <w:r>
        <w:rPr>
          <w:lang w:val="en-US"/>
        </w:rPr>
        <w:t xml:space="preserve">REVIEW-0431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24"/>
        </w:numPr>
      </w:pPr>
      <w:r>
        <w:rPr>
          <w:lang w:val="en-US"/>
        </w:rPr>
        <w:t xml:space="preserve">artifacts/stage5_drs/descriptive_low_power_audit.csv:data-record:35</w:t>
      </w:r>
    </w:p>
    <w:p>
      <w:pPr>
        <w:pStyle w:val="FirstParagraph"/>
      </w:pPr>
      <w:r>
        <w:rPr>
          <w:b/>
          <w:bCs/>
          <w:lang w:val="en-US"/>
        </w:rPr>
        <w:t xml:space="preserve">Source references:</w:t>
      </w:r>
    </w:p>
    <w:p>
      <w:pPr>
        <w:pStyle w:val="Compact"/>
        <w:numPr>
          <w:ilvl w:val="0"/>
          <w:numId w:val="2625"/>
        </w:numPr>
      </w:pPr>
      <w:r>
        <w:rPr>
          <w:lang w:val="en-US"/>
        </w:rPr>
        <w:t xml:space="preserve">artifacts/stage5_drs/descriptive_low_power_audit.csv:data-record:35</w:t>
      </w:r>
    </w:p>
    <w:p>
      <w:pPr>
        <w:pStyle w:val="Compact"/>
        <w:numPr>
          <w:ilvl w:val="0"/>
          <w:numId w:val="2625"/>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debug -&gt; ISPU (XBAR connection; XBAR matrix cell; XBAR Connection Matrix; source-derived cell)</w:t>
      </w:r>
    </w:p>
    <w:bookmarkEnd w:id="1295"/>
    <w:bookmarkStart w:id="1296" w:name="review-0432"/>
    <w:p>
      <w:pPr>
        <w:pStyle w:val="Heading3"/>
      </w:pPr>
      <w:r>
        <w:rPr>
          <w:lang w:val="en-US"/>
        </w:rPr>
        <w:t xml:space="preserve">REVIEW-0432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26"/>
        </w:numPr>
      </w:pPr>
      <w:r>
        <w:rPr>
          <w:lang w:val="en-US"/>
        </w:rPr>
        <w:t xml:space="preserve">artifacts/stage5_drs/descriptive_low_power_audit.csv:data-record:36</w:t>
      </w:r>
    </w:p>
    <w:p>
      <w:pPr>
        <w:pStyle w:val="FirstParagraph"/>
      </w:pPr>
      <w:r>
        <w:rPr>
          <w:b/>
          <w:bCs/>
          <w:lang w:val="en-US"/>
        </w:rPr>
        <w:t xml:space="preserve">Source references:</w:t>
      </w:r>
    </w:p>
    <w:p>
      <w:pPr>
        <w:pStyle w:val="Compact"/>
        <w:numPr>
          <w:ilvl w:val="0"/>
          <w:numId w:val="2627"/>
        </w:numPr>
      </w:pPr>
      <w:r>
        <w:rPr>
          <w:lang w:val="en-US"/>
        </w:rPr>
        <w:t xml:space="preserve">artifacts/stage5_drs/descriptive_low_power_audit.csv:data-record:36</w:t>
      </w:r>
    </w:p>
    <w:p>
      <w:pPr>
        <w:pStyle w:val="Compact"/>
        <w:numPr>
          <w:ilvl w:val="0"/>
          <w:numId w:val="2627"/>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debug -&gt; FIFO (XBAR connection; XBAR matrix cell; XBAR Connection Matrix; source-derived cell)</w:t>
      </w:r>
    </w:p>
    <w:bookmarkEnd w:id="1296"/>
    <w:bookmarkStart w:id="1297" w:name="review-0433"/>
    <w:p>
      <w:pPr>
        <w:pStyle w:val="Heading3"/>
      </w:pPr>
      <w:r>
        <w:rPr>
          <w:lang w:val="en-US"/>
        </w:rPr>
        <w:t xml:space="preserve">REVIEW-0433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28"/>
        </w:numPr>
      </w:pPr>
      <w:r>
        <w:rPr>
          <w:lang w:val="en-US"/>
        </w:rPr>
        <w:t xml:space="preserve">artifacts/stage5_drs/descriptive_low_power_audit.csv:data-record:37</w:t>
      </w:r>
    </w:p>
    <w:p>
      <w:pPr>
        <w:pStyle w:val="FirstParagraph"/>
      </w:pPr>
      <w:r>
        <w:rPr>
          <w:b/>
          <w:bCs/>
          <w:lang w:val="en-US"/>
        </w:rPr>
        <w:t xml:space="preserve">Source references:</w:t>
      </w:r>
    </w:p>
    <w:p>
      <w:pPr>
        <w:pStyle w:val="Compact"/>
        <w:numPr>
          <w:ilvl w:val="0"/>
          <w:numId w:val="2629"/>
        </w:numPr>
      </w:pPr>
      <w:r>
        <w:rPr>
          <w:lang w:val="en-US"/>
        </w:rPr>
        <w:t xml:space="preserve">artifacts/stage5_drs/descriptive_low_power_audit.csv:data-record:37</w:t>
      </w:r>
    </w:p>
    <w:p>
      <w:pPr>
        <w:pStyle w:val="Compact"/>
        <w:numPr>
          <w:ilvl w:val="0"/>
          <w:numId w:val="2629"/>
        </w:numPr>
      </w:pPr>
      <w:r>
        <w:rPr>
          <w:lang w:val="en-US"/>
        </w:rPr>
        <w:t xml:space="preserve">artifacts/stage2_mirco_arc/interaction_matrix.csv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debug -&gt; ADSP (XBAR connection; XBAR matrix cell; XBAR Connection Matrix; source-derived cell)</w:t>
      </w:r>
    </w:p>
    <w:bookmarkEnd w:id="1297"/>
    <w:bookmarkStart w:id="1298" w:name="review-0434"/>
    <w:p>
      <w:pPr>
        <w:pStyle w:val="Heading3"/>
      </w:pPr>
      <w:r>
        <w:rPr>
          <w:lang w:val="en-US"/>
        </w:rPr>
        <w:t xml:space="preserve">REVIEW-0434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30"/>
        </w:numPr>
      </w:pPr>
      <w:r>
        <w:rPr>
          <w:lang w:val="en-US"/>
        </w:rPr>
        <w:t xml:space="preserve">artifacts/stage5_drs/descriptive_low_power_audit.csv:data-record:38</w:t>
      </w:r>
    </w:p>
    <w:p>
      <w:pPr>
        <w:pStyle w:val="FirstParagraph"/>
      </w:pPr>
      <w:r>
        <w:rPr>
          <w:b/>
          <w:bCs/>
          <w:lang w:val="en-US"/>
        </w:rPr>
        <w:t xml:space="preserve">Source references:</w:t>
      </w:r>
    </w:p>
    <w:p>
      <w:pPr>
        <w:pStyle w:val="Compact"/>
        <w:numPr>
          <w:ilvl w:val="0"/>
          <w:numId w:val="2631"/>
        </w:numPr>
      </w:pPr>
      <w:r>
        <w:rPr>
          <w:lang w:val="en-US"/>
        </w:rPr>
        <w:t xml:space="preserve">artifacts/stage5_drs/descriptive_low_power_audit.csv:data-record:38</w:t>
      </w:r>
    </w:p>
    <w:p>
      <w:pPr>
        <w:pStyle w:val="Compact"/>
        <w:numPr>
          <w:ilvl w:val="0"/>
          <w:numId w:val="2631"/>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SENSOR_ANALOG_INPUT owned by Sensor-Hub: Raw sensor-domain analog input</w:t>
      </w:r>
    </w:p>
    <w:bookmarkEnd w:id="1298"/>
    <w:bookmarkStart w:id="1299" w:name="review-0435"/>
    <w:p>
      <w:pPr>
        <w:pStyle w:val="Heading3"/>
      </w:pPr>
      <w:r>
        <w:rPr>
          <w:lang w:val="en-US"/>
        </w:rPr>
        <w:t xml:space="preserve">REVIEW-0435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32"/>
        </w:numPr>
      </w:pPr>
      <w:r>
        <w:rPr>
          <w:lang w:val="en-US"/>
        </w:rPr>
        <w:t xml:space="preserve">artifacts/stage5_drs/descriptive_low_power_audit.csv:data-record:39</w:t>
      </w:r>
    </w:p>
    <w:p>
      <w:pPr>
        <w:pStyle w:val="FirstParagraph"/>
      </w:pPr>
      <w:r>
        <w:rPr>
          <w:b/>
          <w:bCs/>
          <w:lang w:val="en-US"/>
        </w:rPr>
        <w:t xml:space="preserve">Source references:</w:t>
      </w:r>
    </w:p>
    <w:p>
      <w:pPr>
        <w:pStyle w:val="Compact"/>
        <w:numPr>
          <w:ilvl w:val="0"/>
          <w:numId w:val="2633"/>
        </w:numPr>
      </w:pPr>
      <w:r>
        <w:rPr>
          <w:lang w:val="en-US"/>
        </w:rPr>
        <w:t xml:space="preserve">artifacts/stage5_drs/descriptive_low_power_audit.csv:data-record:39</w:t>
      </w:r>
    </w:p>
    <w:p>
      <w:pPr>
        <w:pStyle w:val="Compact"/>
        <w:numPr>
          <w:ilvl w:val="0"/>
          <w:numId w:val="2633"/>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ADC_DATA owned by ADC: Digitized samples</w:t>
      </w:r>
    </w:p>
    <w:bookmarkEnd w:id="1299"/>
    <w:bookmarkStart w:id="1300" w:name="review-0436"/>
    <w:p>
      <w:pPr>
        <w:pStyle w:val="Heading3"/>
      </w:pPr>
      <w:r>
        <w:rPr>
          <w:lang w:val="en-US"/>
        </w:rPr>
        <w:t xml:space="preserve">REVIEW-0436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34"/>
        </w:numPr>
      </w:pPr>
      <w:r>
        <w:rPr>
          <w:lang w:val="en-US"/>
        </w:rPr>
        <w:t xml:space="preserve">artifacts/stage5_drs/descriptive_low_power_audit.csv:data-record:40</w:t>
      </w:r>
    </w:p>
    <w:p>
      <w:pPr>
        <w:pStyle w:val="FirstParagraph"/>
      </w:pPr>
      <w:r>
        <w:rPr>
          <w:b/>
          <w:bCs/>
          <w:lang w:val="en-US"/>
        </w:rPr>
        <w:t xml:space="preserve">Source references:</w:t>
      </w:r>
    </w:p>
    <w:p>
      <w:pPr>
        <w:pStyle w:val="Compact"/>
        <w:numPr>
          <w:ilvl w:val="0"/>
          <w:numId w:val="2635"/>
        </w:numPr>
      </w:pPr>
      <w:r>
        <w:rPr>
          <w:lang w:val="en-US"/>
        </w:rPr>
        <w:t xml:space="preserve">artifacts/stage5_drs/descriptive_low_power_audit.csv:data-record:40</w:t>
      </w:r>
    </w:p>
    <w:p>
      <w:pPr>
        <w:pStyle w:val="Compact"/>
        <w:numPr>
          <w:ilvl w:val="0"/>
          <w:numId w:val="2635"/>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FIFO_DATA owned by Smart FIFO: Buffered output samples</w:t>
      </w:r>
    </w:p>
    <w:bookmarkEnd w:id="1300"/>
    <w:bookmarkStart w:id="1301" w:name="review-0437"/>
    <w:p>
      <w:pPr>
        <w:pStyle w:val="Heading3"/>
      </w:pPr>
      <w:r>
        <w:rPr>
          <w:lang w:val="en-US"/>
        </w:rPr>
        <w:t xml:space="preserve">REVIEW-0437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36"/>
        </w:numPr>
      </w:pPr>
      <w:r>
        <w:rPr>
          <w:lang w:val="en-US"/>
        </w:rPr>
        <w:t xml:space="preserve">artifacts/stage5_drs/descriptive_low_power_audit.csv:data-record:41</w:t>
      </w:r>
    </w:p>
    <w:p>
      <w:pPr>
        <w:pStyle w:val="FirstParagraph"/>
      </w:pPr>
      <w:r>
        <w:rPr>
          <w:b/>
          <w:bCs/>
          <w:lang w:val="en-US"/>
        </w:rPr>
        <w:t xml:space="preserve">Source references:</w:t>
      </w:r>
    </w:p>
    <w:p>
      <w:pPr>
        <w:pStyle w:val="Compact"/>
        <w:numPr>
          <w:ilvl w:val="0"/>
          <w:numId w:val="2637"/>
        </w:numPr>
      </w:pPr>
      <w:r>
        <w:rPr>
          <w:lang w:val="en-US"/>
        </w:rPr>
        <w:t xml:space="preserve">artifacts/stage5_drs/descriptive_low_power_audit.csv:data-record:41</w:t>
      </w:r>
    </w:p>
    <w:p>
      <w:pPr>
        <w:pStyle w:val="Compact"/>
        <w:numPr>
          <w:ilvl w:val="0"/>
          <w:numId w:val="2637"/>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SERIAL_CLK owned by SPI interface: Serial clock input</w:t>
      </w:r>
    </w:p>
    <w:bookmarkEnd w:id="1301"/>
    <w:bookmarkStart w:id="1302" w:name="review-0438"/>
    <w:p>
      <w:pPr>
        <w:pStyle w:val="Heading3"/>
      </w:pPr>
      <w:r>
        <w:rPr>
          <w:lang w:val="en-US"/>
        </w:rPr>
        <w:t xml:space="preserve">REVIEW-0438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38"/>
        </w:numPr>
      </w:pPr>
      <w:r>
        <w:rPr>
          <w:lang w:val="en-US"/>
        </w:rPr>
        <w:t xml:space="preserve">artifacts/stage5_drs/descriptive_low_power_audit.csv:data-record:42</w:t>
      </w:r>
    </w:p>
    <w:p>
      <w:pPr>
        <w:pStyle w:val="FirstParagraph"/>
      </w:pPr>
      <w:r>
        <w:rPr>
          <w:b/>
          <w:bCs/>
          <w:lang w:val="en-US"/>
        </w:rPr>
        <w:t xml:space="preserve">Source references:</w:t>
      </w:r>
    </w:p>
    <w:p>
      <w:pPr>
        <w:pStyle w:val="Compact"/>
        <w:numPr>
          <w:ilvl w:val="0"/>
          <w:numId w:val="2639"/>
        </w:numPr>
      </w:pPr>
      <w:r>
        <w:rPr>
          <w:lang w:val="en-US"/>
        </w:rPr>
        <w:t xml:space="preserve">artifacts/stage5_drs/descriptive_low_power_audit.csv:data-record:42</w:t>
      </w:r>
    </w:p>
    <w:p>
      <w:pPr>
        <w:pStyle w:val="Compact"/>
        <w:numPr>
          <w:ilvl w:val="0"/>
          <w:numId w:val="2639"/>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SERIAL_SELECT owned by SPI interface: Serial frame/select input</w:t>
      </w:r>
    </w:p>
    <w:bookmarkEnd w:id="1302"/>
    <w:bookmarkStart w:id="1303" w:name="review-0439"/>
    <w:p>
      <w:pPr>
        <w:pStyle w:val="Heading3"/>
      </w:pPr>
      <w:r>
        <w:rPr>
          <w:lang w:val="en-US"/>
        </w:rPr>
        <w:t xml:space="preserve">REVIEW-0439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40"/>
        </w:numPr>
      </w:pPr>
      <w:r>
        <w:rPr>
          <w:lang w:val="en-US"/>
        </w:rPr>
        <w:t xml:space="preserve">artifacts/stage5_drs/descriptive_low_power_audit.csv:data-record:43</w:t>
      </w:r>
    </w:p>
    <w:p>
      <w:pPr>
        <w:pStyle w:val="FirstParagraph"/>
      </w:pPr>
      <w:r>
        <w:rPr>
          <w:b/>
          <w:bCs/>
          <w:lang w:val="en-US"/>
        </w:rPr>
        <w:t xml:space="preserve">Source references:</w:t>
      </w:r>
    </w:p>
    <w:p>
      <w:pPr>
        <w:pStyle w:val="Compact"/>
        <w:numPr>
          <w:ilvl w:val="0"/>
          <w:numId w:val="2641"/>
        </w:numPr>
      </w:pPr>
      <w:r>
        <w:rPr>
          <w:lang w:val="en-US"/>
        </w:rPr>
        <w:t xml:space="preserve">artifacts/stage5_drs/descriptive_low_power_audit.csv:data-record:43</w:t>
      </w:r>
    </w:p>
    <w:p>
      <w:pPr>
        <w:pStyle w:val="Compact"/>
        <w:numPr>
          <w:ilvl w:val="0"/>
          <w:numId w:val="2641"/>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SERIAL_DATA_IN owned by SPI interface: Serial data input</w:t>
      </w:r>
    </w:p>
    <w:bookmarkEnd w:id="1303"/>
    <w:bookmarkStart w:id="1304" w:name="review-0440"/>
    <w:p>
      <w:pPr>
        <w:pStyle w:val="Heading3"/>
      </w:pPr>
      <w:r>
        <w:rPr>
          <w:lang w:val="en-US"/>
        </w:rPr>
        <w:t xml:space="preserve">REVIEW-0440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42"/>
        </w:numPr>
      </w:pPr>
      <w:r>
        <w:rPr>
          <w:lang w:val="en-US"/>
        </w:rPr>
        <w:t xml:space="preserve">artifacts/stage5_drs/descriptive_low_power_audit.csv:data-record:44</w:t>
      </w:r>
    </w:p>
    <w:p>
      <w:pPr>
        <w:pStyle w:val="FirstParagraph"/>
      </w:pPr>
      <w:r>
        <w:rPr>
          <w:b/>
          <w:bCs/>
          <w:lang w:val="en-US"/>
        </w:rPr>
        <w:t xml:space="preserve">Source references:</w:t>
      </w:r>
    </w:p>
    <w:p>
      <w:pPr>
        <w:pStyle w:val="Compact"/>
        <w:numPr>
          <w:ilvl w:val="0"/>
          <w:numId w:val="2643"/>
        </w:numPr>
      </w:pPr>
      <w:r>
        <w:rPr>
          <w:lang w:val="en-US"/>
        </w:rPr>
        <w:t xml:space="preserve">artifacts/stage5_drs/descriptive_low_power_audit.csv:data-record:44</w:t>
      </w:r>
    </w:p>
    <w:p>
      <w:pPr>
        <w:pStyle w:val="Compact"/>
        <w:numPr>
          <w:ilvl w:val="0"/>
          <w:numId w:val="2643"/>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SERIAL_DATA_OUT owned by SPI interface: Serial data output</w:t>
      </w:r>
    </w:p>
    <w:bookmarkEnd w:id="1304"/>
    <w:bookmarkStart w:id="1305" w:name="review-0441"/>
    <w:p>
      <w:pPr>
        <w:pStyle w:val="Heading3"/>
      </w:pPr>
      <w:r>
        <w:rPr>
          <w:lang w:val="en-US"/>
        </w:rPr>
        <w:t xml:space="preserve">REVIEW-0441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44"/>
        </w:numPr>
      </w:pPr>
      <w:r>
        <w:rPr>
          <w:lang w:val="en-US"/>
        </w:rPr>
        <w:t xml:space="preserve">artifacts/stage5_drs/descriptive_low_power_audit.csv:data-record:45</w:t>
      </w:r>
    </w:p>
    <w:p>
      <w:pPr>
        <w:pStyle w:val="FirstParagraph"/>
      </w:pPr>
      <w:r>
        <w:rPr>
          <w:b/>
          <w:bCs/>
          <w:lang w:val="en-US"/>
        </w:rPr>
        <w:t xml:space="preserve">Source references:</w:t>
      </w:r>
    </w:p>
    <w:p>
      <w:pPr>
        <w:pStyle w:val="Compact"/>
        <w:numPr>
          <w:ilvl w:val="0"/>
          <w:numId w:val="2645"/>
        </w:numPr>
      </w:pPr>
      <w:r>
        <w:rPr>
          <w:lang w:val="en-US"/>
        </w:rPr>
        <w:t xml:space="preserve">artifacts/stage5_drs/descriptive_low_power_audit.csv:data-record:45</w:t>
      </w:r>
    </w:p>
    <w:p>
      <w:pPr>
        <w:pStyle w:val="Compact"/>
        <w:numPr>
          <w:ilvl w:val="0"/>
          <w:numId w:val="2645"/>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ALT_SERIAL_CLK owned by I2C interface: Alternate serial clock input</w:t>
      </w:r>
    </w:p>
    <w:bookmarkEnd w:id="1305"/>
    <w:bookmarkStart w:id="1306" w:name="review-0442"/>
    <w:p>
      <w:pPr>
        <w:pStyle w:val="Heading3"/>
      </w:pPr>
      <w:r>
        <w:rPr>
          <w:lang w:val="en-US"/>
        </w:rPr>
        <w:t xml:space="preserve">REVIEW-0442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46"/>
        </w:numPr>
      </w:pPr>
      <w:r>
        <w:rPr>
          <w:lang w:val="en-US"/>
        </w:rPr>
        <w:t xml:space="preserve">artifacts/stage5_drs/descriptive_low_power_audit.csv:data-record:46</w:t>
      </w:r>
    </w:p>
    <w:p>
      <w:pPr>
        <w:pStyle w:val="FirstParagraph"/>
      </w:pPr>
      <w:r>
        <w:rPr>
          <w:b/>
          <w:bCs/>
          <w:lang w:val="en-US"/>
        </w:rPr>
        <w:t xml:space="preserve">Source references:</w:t>
      </w:r>
    </w:p>
    <w:p>
      <w:pPr>
        <w:pStyle w:val="Compact"/>
        <w:numPr>
          <w:ilvl w:val="0"/>
          <w:numId w:val="2647"/>
        </w:numPr>
      </w:pPr>
      <w:r>
        <w:rPr>
          <w:lang w:val="en-US"/>
        </w:rPr>
        <w:t xml:space="preserve">artifacts/stage5_drs/descriptive_low_power_audit.csv:data-record:46</w:t>
      </w:r>
    </w:p>
    <w:p>
      <w:pPr>
        <w:pStyle w:val="Compact"/>
        <w:numPr>
          <w:ilvl w:val="0"/>
          <w:numId w:val="2647"/>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ALT_SERIAL_DATA owned by I2C interface: Alternate serial bidirectional data line</w:t>
      </w:r>
    </w:p>
    <w:bookmarkEnd w:id="1306"/>
    <w:bookmarkStart w:id="1307" w:name="review-0443"/>
    <w:p>
      <w:pPr>
        <w:pStyle w:val="Heading3"/>
      </w:pPr>
      <w:r>
        <w:rPr>
          <w:lang w:val="en-US"/>
        </w:rPr>
        <w:t xml:space="preserve">REVIEW-0443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48"/>
        </w:numPr>
      </w:pPr>
      <w:r>
        <w:rPr>
          <w:lang w:val="en-US"/>
        </w:rPr>
        <w:t xml:space="preserve">artifacts/stage5_drs/descriptive_low_power_audit.csv:data-record:47</w:t>
      </w:r>
    </w:p>
    <w:p>
      <w:pPr>
        <w:pStyle w:val="FirstParagraph"/>
      </w:pPr>
      <w:r>
        <w:rPr>
          <w:b/>
          <w:bCs/>
          <w:lang w:val="en-US"/>
        </w:rPr>
        <w:t xml:space="preserve">Source references:</w:t>
      </w:r>
    </w:p>
    <w:p>
      <w:pPr>
        <w:pStyle w:val="Compact"/>
        <w:numPr>
          <w:ilvl w:val="0"/>
          <w:numId w:val="2649"/>
        </w:numPr>
      </w:pPr>
      <w:r>
        <w:rPr>
          <w:lang w:val="en-US"/>
        </w:rPr>
        <w:t xml:space="preserve">artifacts/stage5_drs/descriptive_low_power_audit.csv:data-record:47</w:t>
      </w:r>
    </w:p>
    <w:p>
      <w:pPr>
        <w:pStyle w:val="Compact"/>
        <w:numPr>
          <w:ilvl w:val="0"/>
          <w:numId w:val="2649"/>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INT1 owned by IRQ logic: Primary interrupt output</w:t>
      </w:r>
    </w:p>
    <w:bookmarkEnd w:id="1307"/>
    <w:bookmarkStart w:id="1308" w:name="review-0444"/>
    <w:p>
      <w:pPr>
        <w:pStyle w:val="Heading3"/>
      </w:pPr>
      <w:r>
        <w:rPr>
          <w:lang w:val="en-US"/>
        </w:rPr>
        <w:t xml:space="preserve">REVIEW-0444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50"/>
        </w:numPr>
      </w:pPr>
      <w:r>
        <w:rPr>
          <w:lang w:val="en-US"/>
        </w:rPr>
        <w:t xml:space="preserve">artifacts/stage5_drs/descriptive_low_power_audit.csv:data-record:48</w:t>
      </w:r>
    </w:p>
    <w:p>
      <w:pPr>
        <w:pStyle w:val="FirstParagraph"/>
      </w:pPr>
      <w:r>
        <w:rPr>
          <w:b/>
          <w:bCs/>
          <w:lang w:val="en-US"/>
        </w:rPr>
        <w:t xml:space="preserve">Source references:</w:t>
      </w:r>
    </w:p>
    <w:p>
      <w:pPr>
        <w:pStyle w:val="Compact"/>
        <w:numPr>
          <w:ilvl w:val="0"/>
          <w:numId w:val="2651"/>
        </w:numPr>
      </w:pPr>
      <w:r>
        <w:rPr>
          <w:lang w:val="en-US"/>
        </w:rPr>
        <w:t xml:space="preserve">artifacts/stage5_drs/descriptive_low_power_audit.csv:data-record:48</w:t>
      </w:r>
    </w:p>
    <w:p>
      <w:pPr>
        <w:pStyle w:val="Compact"/>
        <w:numPr>
          <w:ilvl w:val="0"/>
          <w:numId w:val="2651"/>
        </w:numPr>
      </w:pPr>
      <w:r>
        <w:rPr>
          <w:lang w:val="en-US"/>
        </w:rPr>
        <w:t xml:space="preserve">artifacts/stage2_mirco_arc/interface_catalog.csv</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INT2 owned by IRQ logic: Secondary interrupt output</w:t>
      </w:r>
    </w:p>
    <w:bookmarkEnd w:id="1308"/>
    <w:bookmarkStart w:id="1309" w:name="review-0445"/>
    <w:p>
      <w:pPr>
        <w:pStyle w:val="Heading3"/>
      </w:pPr>
      <w:r>
        <w:rPr>
          <w:lang w:val="en-US"/>
        </w:rPr>
        <w:t xml:space="preserve">REVIEW-0445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52"/>
        </w:numPr>
      </w:pPr>
      <w:r>
        <w:rPr>
          <w:lang w:val="en-US"/>
        </w:rPr>
        <w:t xml:space="preserve">artifacts/stage5_drs/descriptive_low_power_audit.csv:data-record:51</w:t>
      </w:r>
    </w:p>
    <w:p>
      <w:pPr>
        <w:pStyle w:val="FirstParagraph"/>
      </w:pPr>
      <w:r>
        <w:rPr>
          <w:b/>
          <w:bCs/>
          <w:lang w:val="en-US"/>
        </w:rPr>
        <w:t xml:space="preserve">Source references:</w:t>
      </w:r>
    </w:p>
    <w:p>
      <w:pPr>
        <w:pStyle w:val="Compact"/>
        <w:numPr>
          <w:ilvl w:val="0"/>
          <w:numId w:val="2653"/>
        </w:numPr>
      </w:pPr>
      <w:r>
        <w:rPr>
          <w:lang w:val="en-US"/>
        </w:rPr>
        <w:t xml:space="preserve">artifacts/stage5_drs/descriptive_low_power_audit.csv:data-record:51</w:t>
      </w:r>
    </w:p>
    <w:p>
      <w:pPr>
        <w:pStyle w:val="Compact"/>
        <w:numPr>
          <w:ilvl w:val="0"/>
          <w:numId w:val="2653"/>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309"/>
    <w:bookmarkStart w:id="1310" w:name="review-0446"/>
    <w:p>
      <w:pPr>
        <w:pStyle w:val="Heading3"/>
      </w:pPr>
      <w:r>
        <w:rPr>
          <w:lang w:val="en-US"/>
        </w:rPr>
        <w:t xml:space="preserve">REVIEW-0446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54"/>
        </w:numPr>
      </w:pPr>
      <w:r>
        <w:rPr>
          <w:lang w:val="en-US"/>
        </w:rPr>
        <w:t xml:space="preserve">artifacts/stage5_drs/descriptive_low_power_audit.csv:data-record:52</w:t>
      </w:r>
    </w:p>
    <w:p>
      <w:pPr>
        <w:pStyle w:val="FirstParagraph"/>
      </w:pPr>
      <w:r>
        <w:rPr>
          <w:b/>
          <w:bCs/>
          <w:lang w:val="en-US"/>
        </w:rPr>
        <w:t xml:space="preserve">Source references:</w:t>
      </w:r>
    </w:p>
    <w:p>
      <w:pPr>
        <w:pStyle w:val="Compact"/>
        <w:numPr>
          <w:ilvl w:val="0"/>
          <w:numId w:val="2655"/>
        </w:numPr>
      </w:pPr>
      <w:r>
        <w:rPr>
          <w:lang w:val="en-US"/>
        </w:rPr>
        <w:t xml:space="preserve">artifacts/stage5_drs/descriptive_low_power_audit.csv:data-record:52</w:t>
      </w:r>
    </w:p>
    <w:p>
      <w:pPr>
        <w:pStyle w:val="Compact"/>
        <w:numPr>
          <w:ilvl w:val="0"/>
          <w:numId w:val="2655"/>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310"/>
    <w:bookmarkStart w:id="1311" w:name="review-0447"/>
    <w:p>
      <w:pPr>
        <w:pStyle w:val="Heading3"/>
      </w:pPr>
      <w:r>
        <w:rPr>
          <w:lang w:val="en-US"/>
        </w:rPr>
        <w:t xml:space="preserve">REVIEW-0447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56"/>
        </w:numPr>
      </w:pPr>
      <w:r>
        <w:rPr>
          <w:lang w:val="en-US"/>
        </w:rPr>
        <w:t xml:space="preserve">artifacts/stage5_drs/descriptive_low_power_audit.csv:data-record:53</w:t>
      </w:r>
    </w:p>
    <w:p>
      <w:pPr>
        <w:pStyle w:val="FirstParagraph"/>
      </w:pPr>
      <w:r>
        <w:rPr>
          <w:b/>
          <w:bCs/>
          <w:lang w:val="en-US"/>
        </w:rPr>
        <w:t xml:space="preserve">Source references:</w:t>
      </w:r>
    </w:p>
    <w:p>
      <w:pPr>
        <w:pStyle w:val="Compact"/>
        <w:numPr>
          <w:ilvl w:val="0"/>
          <w:numId w:val="2657"/>
        </w:numPr>
      </w:pPr>
      <w:r>
        <w:rPr>
          <w:lang w:val="en-US"/>
        </w:rPr>
        <w:t xml:space="preserve">artifacts/stage5_drs/descriptive_low_power_audit.csv:data-record:53</w:t>
      </w:r>
    </w:p>
    <w:p>
      <w:pPr>
        <w:pStyle w:val="Compact"/>
        <w:numPr>
          <w:ilvl w:val="0"/>
          <w:numId w:val="2657"/>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311"/>
    <w:bookmarkStart w:id="1312" w:name="review-0448"/>
    <w:p>
      <w:pPr>
        <w:pStyle w:val="Heading3"/>
      </w:pPr>
      <w:r>
        <w:rPr>
          <w:lang w:val="en-US"/>
        </w:rPr>
        <w:t xml:space="preserve">REVIEW-0448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58"/>
        </w:numPr>
      </w:pPr>
      <w:r>
        <w:rPr>
          <w:lang w:val="en-US"/>
        </w:rPr>
        <w:t xml:space="preserve">artifacts/stage5_drs/descriptive_low_power_audit.csv:data-record:54</w:t>
      </w:r>
    </w:p>
    <w:p>
      <w:pPr>
        <w:pStyle w:val="FirstParagraph"/>
      </w:pPr>
      <w:r>
        <w:rPr>
          <w:b/>
          <w:bCs/>
          <w:lang w:val="en-US"/>
        </w:rPr>
        <w:t xml:space="preserve">Source references:</w:t>
      </w:r>
    </w:p>
    <w:p>
      <w:pPr>
        <w:pStyle w:val="Compact"/>
        <w:numPr>
          <w:ilvl w:val="0"/>
          <w:numId w:val="2659"/>
        </w:numPr>
      </w:pPr>
      <w:r>
        <w:rPr>
          <w:lang w:val="en-US"/>
        </w:rPr>
        <w:t xml:space="preserve">artifacts/stage5_drs/descriptive_low_power_audit.csv:data-record:54</w:t>
      </w:r>
    </w:p>
    <w:p>
      <w:pPr>
        <w:pStyle w:val="Compact"/>
        <w:numPr>
          <w:ilvl w:val="0"/>
          <w:numId w:val="2659"/>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312"/>
    <w:bookmarkStart w:id="1313" w:name="review-0449"/>
    <w:p>
      <w:pPr>
        <w:pStyle w:val="Heading3"/>
      </w:pPr>
      <w:r>
        <w:rPr>
          <w:lang w:val="en-US"/>
        </w:rPr>
        <w:t xml:space="preserve">REVIEW-0449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60"/>
        </w:numPr>
      </w:pPr>
      <w:r>
        <w:rPr>
          <w:lang w:val="en-US"/>
        </w:rPr>
        <w:t xml:space="preserve">artifacts/stage5_drs/descriptive_low_power_audit.csv:data-record:55</w:t>
      </w:r>
    </w:p>
    <w:p>
      <w:pPr>
        <w:pStyle w:val="FirstParagraph"/>
      </w:pPr>
      <w:r>
        <w:rPr>
          <w:b/>
          <w:bCs/>
          <w:lang w:val="en-US"/>
        </w:rPr>
        <w:t xml:space="preserve">Source references:</w:t>
      </w:r>
    </w:p>
    <w:p>
      <w:pPr>
        <w:pStyle w:val="Compact"/>
        <w:numPr>
          <w:ilvl w:val="0"/>
          <w:numId w:val="2661"/>
        </w:numPr>
      </w:pPr>
      <w:r>
        <w:rPr>
          <w:lang w:val="en-US"/>
        </w:rPr>
        <w:t xml:space="preserve">artifacts/stage5_drs/descriptive_low_power_audit.csv:data-record:55</w:t>
      </w:r>
    </w:p>
    <w:p>
      <w:pPr>
        <w:pStyle w:val="Compact"/>
        <w:numPr>
          <w:ilvl w:val="0"/>
          <w:numId w:val="2661"/>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313"/>
    <w:bookmarkStart w:id="1314" w:name="review-0450"/>
    <w:p>
      <w:pPr>
        <w:pStyle w:val="Heading3"/>
      </w:pPr>
      <w:r>
        <w:rPr>
          <w:lang w:val="en-US"/>
        </w:rPr>
        <w:t xml:space="preserve">REVIEW-0450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62"/>
        </w:numPr>
      </w:pPr>
      <w:r>
        <w:rPr>
          <w:lang w:val="en-US"/>
        </w:rPr>
        <w:t xml:space="preserve">artifacts/stage5_drs/descriptive_low_power_audit.csv:data-record:56</w:t>
      </w:r>
    </w:p>
    <w:p>
      <w:pPr>
        <w:pStyle w:val="FirstParagraph"/>
      </w:pPr>
      <w:r>
        <w:rPr>
          <w:b/>
          <w:bCs/>
          <w:lang w:val="en-US"/>
        </w:rPr>
        <w:t xml:space="preserve">Source references:</w:t>
      </w:r>
    </w:p>
    <w:p>
      <w:pPr>
        <w:pStyle w:val="Compact"/>
        <w:numPr>
          <w:ilvl w:val="0"/>
          <w:numId w:val="2663"/>
        </w:numPr>
      </w:pPr>
      <w:r>
        <w:rPr>
          <w:lang w:val="en-US"/>
        </w:rPr>
        <w:t xml:space="preserve">artifacts/stage5_drs/descriptive_low_power_audit.csv:data-record:56</w:t>
      </w:r>
    </w:p>
    <w:p>
      <w:pPr>
        <w:pStyle w:val="Compact"/>
        <w:numPr>
          <w:ilvl w:val="0"/>
          <w:numId w:val="2663"/>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314"/>
    <w:bookmarkStart w:id="1315" w:name="review-0451"/>
    <w:p>
      <w:pPr>
        <w:pStyle w:val="Heading3"/>
      </w:pPr>
      <w:r>
        <w:rPr>
          <w:lang w:val="en-US"/>
        </w:rPr>
        <w:t xml:space="preserve">REVIEW-0451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64"/>
        </w:numPr>
      </w:pPr>
      <w:r>
        <w:rPr>
          <w:lang w:val="en-US"/>
        </w:rPr>
        <w:t xml:space="preserve">artifacts/stage5_drs/descriptive_low_power_audit.csv:data-record:57</w:t>
      </w:r>
    </w:p>
    <w:p>
      <w:pPr>
        <w:pStyle w:val="FirstParagraph"/>
      </w:pPr>
      <w:r>
        <w:rPr>
          <w:b/>
          <w:bCs/>
          <w:lang w:val="en-US"/>
        </w:rPr>
        <w:t xml:space="preserve">Source references:</w:t>
      </w:r>
    </w:p>
    <w:p>
      <w:pPr>
        <w:pStyle w:val="Compact"/>
        <w:numPr>
          <w:ilvl w:val="0"/>
          <w:numId w:val="2665"/>
        </w:numPr>
      </w:pPr>
      <w:r>
        <w:rPr>
          <w:lang w:val="en-US"/>
        </w:rPr>
        <w:t xml:space="preserve">artifacts/stage5_drs/descriptive_low_power_audit.csv:data-record:57</w:t>
      </w:r>
    </w:p>
    <w:p>
      <w:pPr>
        <w:pStyle w:val="Compact"/>
        <w:numPr>
          <w:ilvl w:val="0"/>
          <w:numId w:val="2665"/>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15"/>
    <w:bookmarkStart w:id="1316" w:name="review-0452"/>
    <w:p>
      <w:pPr>
        <w:pStyle w:val="Heading3"/>
      </w:pPr>
      <w:r>
        <w:rPr>
          <w:lang w:val="en-US"/>
        </w:rPr>
        <w:t xml:space="preserve">REVIEW-0452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66"/>
        </w:numPr>
      </w:pPr>
      <w:r>
        <w:rPr>
          <w:lang w:val="en-US"/>
        </w:rPr>
        <w:t xml:space="preserve">artifacts/stage5_drs/descriptive_low_power_audit.csv:data-record:58</w:t>
      </w:r>
    </w:p>
    <w:p>
      <w:pPr>
        <w:pStyle w:val="FirstParagraph"/>
      </w:pPr>
      <w:r>
        <w:rPr>
          <w:b/>
          <w:bCs/>
          <w:lang w:val="en-US"/>
        </w:rPr>
        <w:t xml:space="preserve">Source references:</w:t>
      </w:r>
    </w:p>
    <w:p>
      <w:pPr>
        <w:pStyle w:val="Compact"/>
        <w:numPr>
          <w:ilvl w:val="0"/>
          <w:numId w:val="2667"/>
        </w:numPr>
      </w:pPr>
      <w:r>
        <w:rPr>
          <w:lang w:val="en-US"/>
        </w:rPr>
        <w:t xml:space="preserve">artifacts/stage5_drs/descriptive_low_power_audit.csv:data-record:58</w:t>
      </w:r>
    </w:p>
    <w:p>
      <w:pPr>
        <w:pStyle w:val="Compact"/>
        <w:numPr>
          <w:ilvl w:val="0"/>
          <w:numId w:val="2667"/>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16"/>
    <w:bookmarkStart w:id="1317" w:name="review-0453"/>
    <w:p>
      <w:pPr>
        <w:pStyle w:val="Heading3"/>
      </w:pPr>
      <w:r>
        <w:rPr>
          <w:lang w:val="en-US"/>
        </w:rPr>
        <w:t xml:space="preserve">REVIEW-0453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68"/>
        </w:numPr>
      </w:pPr>
      <w:r>
        <w:rPr>
          <w:lang w:val="en-US"/>
        </w:rPr>
        <w:t xml:space="preserve">artifacts/stage5_drs/descriptive_low_power_audit.csv:data-record:59</w:t>
      </w:r>
    </w:p>
    <w:p>
      <w:pPr>
        <w:pStyle w:val="FirstParagraph"/>
      </w:pPr>
      <w:r>
        <w:rPr>
          <w:b/>
          <w:bCs/>
          <w:lang w:val="en-US"/>
        </w:rPr>
        <w:t xml:space="preserve">Source references:</w:t>
      </w:r>
    </w:p>
    <w:p>
      <w:pPr>
        <w:pStyle w:val="Compact"/>
        <w:numPr>
          <w:ilvl w:val="0"/>
          <w:numId w:val="2669"/>
        </w:numPr>
      </w:pPr>
      <w:r>
        <w:rPr>
          <w:lang w:val="en-US"/>
        </w:rPr>
        <w:t xml:space="preserve">artifacts/stage5_drs/descriptive_low_power_audit.csv:data-record:59</w:t>
      </w:r>
    </w:p>
    <w:p>
      <w:pPr>
        <w:pStyle w:val="Compact"/>
        <w:numPr>
          <w:ilvl w:val="0"/>
          <w:numId w:val="2669"/>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17"/>
    <w:bookmarkStart w:id="1318" w:name="review-0454"/>
    <w:p>
      <w:pPr>
        <w:pStyle w:val="Heading3"/>
      </w:pPr>
      <w:r>
        <w:rPr>
          <w:lang w:val="en-US"/>
        </w:rPr>
        <w:t xml:space="preserve">REVIEW-0454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70"/>
        </w:numPr>
      </w:pPr>
      <w:r>
        <w:rPr>
          <w:lang w:val="en-US"/>
        </w:rPr>
        <w:t xml:space="preserve">artifacts/stage5_drs/descriptive_low_power_audit.csv:data-record:60</w:t>
      </w:r>
    </w:p>
    <w:p>
      <w:pPr>
        <w:pStyle w:val="FirstParagraph"/>
      </w:pPr>
      <w:r>
        <w:rPr>
          <w:b/>
          <w:bCs/>
          <w:lang w:val="en-US"/>
        </w:rPr>
        <w:t xml:space="preserve">Source references:</w:t>
      </w:r>
    </w:p>
    <w:p>
      <w:pPr>
        <w:pStyle w:val="Compact"/>
        <w:numPr>
          <w:ilvl w:val="0"/>
          <w:numId w:val="2671"/>
        </w:numPr>
      </w:pPr>
      <w:r>
        <w:rPr>
          <w:lang w:val="en-US"/>
        </w:rPr>
        <w:t xml:space="preserve">artifacts/stage5_drs/descriptive_low_power_audit.csv:data-record:60</w:t>
      </w:r>
    </w:p>
    <w:p>
      <w:pPr>
        <w:pStyle w:val="Compact"/>
        <w:numPr>
          <w:ilvl w:val="0"/>
          <w:numId w:val="2671"/>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18"/>
    <w:bookmarkStart w:id="1319" w:name="review-0455"/>
    <w:p>
      <w:pPr>
        <w:pStyle w:val="Heading3"/>
      </w:pPr>
      <w:r>
        <w:rPr>
          <w:lang w:val="en-US"/>
        </w:rPr>
        <w:t xml:space="preserve">REVIEW-0455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72"/>
        </w:numPr>
      </w:pPr>
      <w:r>
        <w:rPr>
          <w:lang w:val="en-US"/>
        </w:rPr>
        <w:t xml:space="preserve">artifacts/stage5_drs/descriptive_low_power_audit.csv:data-record:61</w:t>
      </w:r>
    </w:p>
    <w:p>
      <w:pPr>
        <w:pStyle w:val="FirstParagraph"/>
      </w:pPr>
      <w:r>
        <w:rPr>
          <w:b/>
          <w:bCs/>
          <w:lang w:val="en-US"/>
        </w:rPr>
        <w:t xml:space="preserve">Source references:</w:t>
      </w:r>
    </w:p>
    <w:p>
      <w:pPr>
        <w:pStyle w:val="Compact"/>
        <w:numPr>
          <w:ilvl w:val="0"/>
          <w:numId w:val="2673"/>
        </w:numPr>
      </w:pPr>
      <w:r>
        <w:rPr>
          <w:lang w:val="en-US"/>
        </w:rPr>
        <w:t xml:space="preserve">artifacts/stage5_drs/descriptive_low_power_audit.csv:data-record:61</w:t>
      </w:r>
    </w:p>
    <w:p>
      <w:pPr>
        <w:pStyle w:val="Compact"/>
        <w:numPr>
          <w:ilvl w:val="0"/>
          <w:numId w:val="2673"/>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19"/>
    <w:bookmarkStart w:id="1320" w:name="review-0456"/>
    <w:p>
      <w:pPr>
        <w:pStyle w:val="Heading3"/>
      </w:pPr>
      <w:r>
        <w:rPr>
          <w:lang w:val="en-US"/>
        </w:rPr>
        <w:t xml:space="preserve">REVIEW-0456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74"/>
        </w:numPr>
      </w:pPr>
      <w:r>
        <w:rPr>
          <w:lang w:val="en-US"/>
        </w:rPr>
        <w:t xml:space="preserve">artifacts/stage5_drs/descriptive_low_power_audit.csv:data-record:62</w:t>
      </w:r>
    </w:p>
    <w:p>
      <w:pPr>
        <w:pStyle w:val="FirstParagraph"/>
      </w:pPr>
      <w:r>
        <w:rPr>
          <w:b/>
          <w:bCs/>
          <w:lang w:val="en-US"/>
        </w:rPr>
        <w:t xml:space="preserve">Source references:</w:t>
      </w:r>
    </w:p>
    <w:p>
      <w:pPr>
        <w:pStyle w:val="Compact"/>
        <w:numPr>
          <w:ilvl w:val="0"/>
          <w:numId w:val="2675"/>
        </w:numPr>
      </w:pPr>
      <w:r>
        <w:rPr>
          <w:lang w:val="en-US"/>
        </w:rPr>
        <w:t xml:space="preserve">artifacts/stage5_drs/descriptive_low_power_audit.csv:data-record:62</w:t>
      </w:r>
    </w:p>
    <w:p>
      <w:pPr>
        <w:pStyle w:val="Compact"/>
        <w:numPr>
          <w:ilvl w:val="0"/>
          <w:numId w:val="2675"/>
        </w:numPr>
      </w:pPr>
      <w:r>
        <w:rPr>
          <w:lang w:val="en-US"/>
        </w:rPr>
        <w:t xml:space="preserve">Section 11.1 XBAR Connection Matrix (under Section 11 Interconnect), paragraph 020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020 (page 34)</w:t>
      </w:r>
    </w:p>
    <w:bookmarkEnd w:id="1320"/>
    <w:bookmarkStart w:id="1321" w:name="review-0457"/>
    <w:p>
      <w:pPr>
        <w:pStyle w:val="Heading3"/>
      </w:pPr>
      <w:r>
        <w:rPr>
          <w:lang w:val="en-US"/>
        </w:rPr>
        <w:t xml:space="preserve">REVIEW-0457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76"/>
        </w:numPr>
      </w:pPr>
      <w:r>
        <w:rPr>
          <w:lang w:val="en-US"/>
        </w:rPr>
        <w:t xml:space="preserve">artifacts/stage5_drs/descriptive_low_power_audit.csv:data-record:63</w:t>
      </w:r>
    </w:p>
    <w:p>
      <w:pPr>
        <w:pStyle w:val="FirstParagraph"/>
      </w:pPr>
      <w:r>
        <w:rPr>
          <w:b/>
          <w:bCs/>
          <w:lang w:val="en-US"/>
        </w:rPr>
        <w:t xml:space="preserve">Source references:</w:t>
      </w:r>
    </w:p>
    <w:p>
      <w:pPr>
        <w:pStyle w:val="Compact"/>
        <w:numPr>
          <w:ilvl w:val="0"/>
          <w:numId w:val="2677"/>
        </w:numPr>
      </w:pPr>
      <w:r>
        <w:rPr>
          <w:lang w:val="en-US"/>
        </w:rPr>
        <w:t xml:space="preserve">artifacts/stage5_drs/descriptive_low_power_audit.csv:data-record:63</w:t>
      </w:r>
    </w:p>
    <w:p>
      <w:pPr>
        <w:pStyle w:val="Compact"/>
        <w:numPr>
          <w:ilvl w:val="0"/>
          <w:numId w:val="2677"/>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321"/>
    <w:bookmarkStart w:id="1322" w:name="review-0458"/>
    <w:p>
      <w:pPr>
        <w:pStyle w:val="Heading3"/>
      </w:pPr>
      <w:r>
        <w:rPr>
          <w:lang w:val="en-US"/>
        </w:rPr>
        <w:t xml:space="preserve">REVIEW-0458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78"/>
        </w:numPr>
      </w:pPr>
      <w:r>
        <w:rPr>
          <w:lang w:val="en-US"/>
        </w:rPr>
        <w:t xml:space="preserve">artifacts/stage5_drs/descriptive_low_power_audit.csv:data-record:64</w:t>
      </w:r>
    </w:p>
    <w:p>
      <w:pPr>
        <w:pStyle w:val="FirstParagraph"/>
      </w:pPr>
      <w:r>
        <w:rPr>
          <w:b/>
          <w:bCs/>
          <w:lang w:val="en-US"/>
        </w:rPr>
        <w:t xml:space="preserve">Source references:</w:t>
      </w:r>
    </w:p>
    <w:p>
      <w:pPr>
        <w:pStyle w:val="Compact"/>
        <w:numPr>
          <w:ilvl w:val="0"/>
          <w:numId w:val="2679"/>
        </w:numPr>
      </w:pPr>
      <w:r>
        <w:rPr>
          <w:lang w:val="en-US"/>
        </w:rPr>
        <w:t xml:space="preserve">artifacts/stage5_drs/descriptive_low_power_audit.csv:data-record:64</w:t>
      </w:r>
    </w:p>
    <w:p>
      <w:pPr>
        <w:pStyle w:val="Compact"/>
        <w:numPr>
          <w:ilvl w:val="0"/>
          <w:numId w:val="2679"/>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322"/>
    <w:bookmarkStart w:id="1323" w:name="review-0459"/>
    <w:p>
      <w:pPr>
        <w:pStyle w:val="Heading3"/>
      </w:pPr>
      <w:r>
        <w:rPr>
          <w:lang w:val="en-US"/>
        </w:rPr>
        <w:t xml:space="preserve">REVIEW-0459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80"/>
        </w:numPr>
      </w:pPr>
      <w:r>
        <w:rPr>
          <w:lang w:val="en-US"/>
        </w:rPr>
        <w:t xml:space="preserve">artifacts/stage5_drs/descriptive_low_power_audit.csv:data-record:65</w:t>
      </w:r>
    </w:p>
    <w:p>
      <w:pPr>
        <w:pStyle w:val="FirstParagraph"/>
      </w:pPr>
      <w:r>
        <w:rPr>
          <w:b/>
          <w:bCs/>
          <w:lang w:val="en-US"/>
        </w:rPr>
        <w:t xml:space="preserve">Source references:</w:t>
      </w:r>
    </w:p>
    <w:p>
      <w:pPr>
        <w:pStyle w:val="Compact"/>
        <w:numPr>
          <w:ilvl w:val="0"/>
          <w:numId w:val="2681"/>
        </w:numPr>
      </w:pPr>
      <w:r>
        <w:rPr>
          <w:lang w:val="en-US"/>
        </w:rPr>
        <w:t xml:space="preserve">artifacts/stage5_drs/descriptive_low_power_audit.csv:data-record:65</w:t>
      </w:r>
    </w:p>
    <w:p>
      <w:pPr>
        <w:pStyle w:val="Compact"/>
        <w:numPr>
          <w:ilvl w:val="0"/>
          <w:numId w:val="2681"/>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323"/>
    <w:bookmarkStart w:id="1324" w:name="review-0460"/>
    <w:p>
      <w:pPr>
        <w:pStyle w:val="Heading3"/>
      </w:pPr>
      <w:r>
        <w:rPr>
          <w:lang w:val="en-US"/>
        </w:rPr>
        <w:t xml:space="preserve">REVIEW-0460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82"/>
        </w:numPr>
      </w:pPr>
      <w:r>
        <w:rPr>
          <w:lang w:val="en-US"/>
        </w:rPr>
        <w:t xml:space="preserve">artifacts/stage5_drs/descriptive_low_power_audit.csv:data-record:66</w:t>
      </w:r>
    </w:p>
    <w:p>
      <w:pPr>
        <w:pStyle w:val="FirstParagraph"/>
      </w:pPr>
      <w:r>
        <w:rPr>
          <w:b/>
          <w:bCs/>
          <w:lang w:val="en-US"/>
        </w:rPr>
        <w:t xml:space="preserve">Source references:</w:t>
      </w:r>
    </w:p>
    <w:p>
      <w:pPr>
        <w:pStyle w:val="Compact"/>
        <w:numPr>
          <w:ilvl w:val="0"/>
          <w:numId w:val="2683"/>
        </w:numPr>
      </w:pPr>
      <w:r>
        <w:rPr>
          <w:lang w:val="en-US"/>
        </w:rPr>
        <w:t xml:space="preserve">artifacts/stage5_drs/descriptive_low_power_audit.csv:data-record:66</w:t>
      </w:r>
    </w:p>
    <w:p>
      <w:pPr>
        <w:pStyle w:val="Compact"/>
        <w:numPr>
          <w:ilvl w:val="0"/>
          <w:numId w:val="2683"/>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324"/>
    <w:bookmarkStart w:id="1325" w:name="review-0461"/>
    <w:p>
      <w:pPr>
        <w:pStyle w:val="Heading3"/>
      </w:pPr>
      <w:r>
        <w:rPr>
          <w:lang w:val="en-US"/>
        </w:rPr>
        <w:t xml:space="preserve">REVIEW-0461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84"/>
        </w:numPr>
      </w:pPr>
      <w:r>
        <w:rPr>
          <w:lang w:val="en-US"/>
        </w:rPr>
        <w:t xml:space="preserve">artifacts/stage5_drs/descriptive_low_power_audit.csv:data-record:67</w:t>
      </w:r>
    </w:p>
    <w:p>
      <w:pPr>
        <w:pStyle w:val="FirstParagraph"/>
      </w:pPr>
      <w:r>
        <w:rPr>
          <w:b/>
          <w:bCs/>
          <w:lang w:val="en-US"/>
        </w:rPr>
        <w:t xml:space="preserve">Source references:</w:t>
      </w:r>
    </w:p>
    <w:p>
      <w:pPr>
        <w:pStyle w:val="Compact"/>
        <w:numPr>
          <w:ilvl w:val="0"/>
          <w:numId w:val="2685"/>
        </w:numPr>
      </w:pPr>
      <w:r>
        <w:rPr>
          <w:lang w:val="en-US"/>
        </w:rPr>
        <w:t xml:space="preserve">artifacts/stage5_drs/descriptive_low_power_audit.csv:data-record:67</w:t>
      </w:r>
    </w:p>
    <w:p>
      <w:pPr>
        <w:pStyle w:val="Compact"/>
        <w:numPr>
          <w:ilvl w:val="0"/>
          <w:numId w:val="2685"/>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25"/>
    <w:bookmarkStart w:id="1326" w:name="review-0462"/>
    <w:p>
      <w:pPr>
        <w:pStyle w:val="Heading3"/>
      </w:pPr>
      <w:r>
        <w:rPr>
          <w:lang w:val="en-US"/>
        </w:rPr>
        <w:t xml:space="preserve">REVIEW-0462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86"/>
        </w:numPr>
      </w:pPr>
      <w:r>
        <w:rPr>
          <w:lang w:val="en-US"/>
        </w:rPr>
        <w:t xml:space="preserve">artifacts/stage5_drs/descriptive_low_power_audit.csv:data-record:68</w:t>
      </w:r>
    </w:p>
    <w:p>
      <w:pPr>
        <w:pStyle w:val="FirstParagraph"/>
      </w:pPr>
      <w:r>
        <w:rPr>
          <w:b/>
          <w:bCs/>
          <w:lang w:val="en-US"/>
        </w:rPr>
        <w:t xml:space="preserve">Source references:</w:t>
      </w:r>
    </w:p>
    <w:p>
      <w:pPr>
        <w:pStyle w:val="Compact"/>
        <w:numPr>
          <w:ilvl w:val="0"/>
          <w:numId w:val="2687"/>
        </w:numPr>
      </w:pPr>
      <w:r>
        <w:rPr>
          <w:lang w:val="en-US"/>
        </w:rPr>
        <w:t xml:space="preserve">artifacts/stage5_drs/descriptive_low_power_audit.csv:data-record:68</w:t>
      </w:r>
    </w:p>
    <w:p>
      <w:pPr>
        <w:pStyle w:val="Compact"/>
        <w:numPr>
          <w:ilvl w:val="0"/>
          <w:numId w:val="2687"/>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26"/>
    <w:bookmarkStart w:id="1327" w:name="review-0463"/>
    <w:p>
      <w:pPr>
        <w:pStyle w:val="Heading3"/>
      </w:pPr>
      <w:r>
        <w:rPr>
          <w:lang w:val="en-US"/>
        </w:rPr>
        <w:t xml:space="preserve">REVIEW-0463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88"/>
        </w:numPr>
      </w:pPr>
      <w:r>
        <w:rPr>
          <w:lang w:val="en-US"/>
        </w:rPr>
        <w:t xml:space="preserve">artifacts/stage5_drs/descriptive_low_power_audit.csv:data-record:69</w:t>
      </w:r>
    </w:p>
    <w:p>
      <w:pPr>
        <w:pStyle w:val="FirstParagraph"/>
      </w:pPr>
      <w:r>
        <w:rPr>
          <w:b/>
          <w:bCs/>
          <w:lang w:val="en-US"/>
        </w:rPr>
        <w:t xml:space="preserve">Source references:</w:t>
      </w:r>
    </w:p>
    <w:p>
      <w:pPr>
        <w:pStyle w:val="Compact"/>
        <w:numPr>
          <w:ilvl w:val="0"/>
          <w:numId w:val="2689"/>
        </w:numPr>
      </w:pPr>
      <w:r>
        <w:rPr>
          <w:lang w:val="en-US"/>
        </w:rPr>
        <w:t xml:space="preserve">artifacts/stage5_drs/descriptive_low_power_audit.csv:data-record:69</w:t>
      </w:r>
    </w:p>
    <w:p>
      <w:pPr>
        <w:pStyle w:val="Compact"/>
        <w:numPr>
          <w:ilvl w:val="0"/>
          <w:numId w:val="2689"/>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27"/>
    <w:bookmarkStart w:id="1328" w:name="review-0464"/>
    <w:p>
      <w:pPr>
        <w:pStyle w:val="Heading3"/>
      </w:pPr>
      <w:r>
        <w:rPr>
          <w:lang w:val="en-US"/>
        </w:rPr>
        <w:t xml:space="preserve">REVIEW-0464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90"/>
        </w:numPr>
      </w:pPr>
      <w:r>
        <w:rPr>
          <w:lang w:val="en-US"/>
        </w:rPr>
        <w:t xml:space="preserve">artifacts/stage5_drs/descriptive_low_power_audit.csv:data-record:70</w:t>
      </w:r>
    </w:p>
    <w:p>
      <w:pPr>
        <w:pStyle w:val="FirstParagraph"/>
      </w:pPr>
      <w:r>
        <w:rPr>
          <w:b/>
          <w:bCs/>
          <w:lang w:val="en-US"/>
        </w:rPr>
        <w:t xml:space="preserve">Source references:</w:t>
      </w:r>
    </w:p>
    <w:p>
      <w:pPr>
        <w:pStyle w:val="Compact"/>
        <w:numPr>
          <w:ilvl w:val="0"/>
          <w:numId w:val="2691"/>
        </w:numPr>
      </w:pPr>
      <w:r>
        <w:rPr>
          <w:lang w:val="en-US"/>
        </w:rPr>
        <w:t xml:space="preserve">artifacts/stage5_drs/descriptive_low_power_audit.csv:data-record:70</w:t>
      </w:r>
    </w:p>
    <w:p>
      <w:pPr>
        <w:pStyle w:val="Compact"/>
        <w:numPr>
          <w:ilvl w:val="0"/>
          <w:numId w:val="2691"/>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28"/>
    <w:bookmarkStart w:id="1329" w:name="review-0465"/>
    <w:p>
      <w:pPr>
        <w:pStyle w:val="Heading3"/>
      </w:pPr>
      <w:r>
        <w:rPr>
          <w:lang w:val="en-US"/>
        </w:rPr>
        <w:t xml:space="preserve">REVIEW-0465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92"/>
        </w:numPr>
      </w:pPr>
      <w:r>
        <w:rPr>
          <w:lang w:val="en-US"/>
        </w:rPr>
        <w:t xml:space="preserve">artifacts/stage5_drs/descriptive_low_power_audit.csv:data-record:71</w:t>
      </w:r>
    </w:p>
    <w:p>
      <w:pPr>
        <w:pStyle w:val="FirstParagraph"/>
      </w:pPr>
      <w:r>
        <w:rPr>
          <w:b/>
          <w:bCs/>
          <w:lang w:val="en-US"/>
        </w:rPr>
        <w:t xml:space="preserve">Source references:</w:t>
      </w:r>
    </w:p>
    <w:p>
      <w:pPr>
        <w:pStyle w:val="Compact"/>
        <w:numPr>
          <w:ilvl w:val="0"/>
          <w:numId w:val="2693"/>
        </w:numPr>
      </w:pPr>
      <w:r>
        <w:rPr>
          <w:lang w:val="en-US"/>
        </w:rPr>
        <w:t xml:space="preserve">artifacts/stage5_drs/descriptive_low_power_audit.csv:data-record:71</w:t>
      </w:r>
    </w:p>
    <w:p>
      <w:pPr>
        <w:pStyle w:val="Compact"/>
        <w:numPr>
          <w:ilvl w:val="0"/>
          <w:numId w:val="2693"/>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29"/>
    <w:bookmarkStart w:id="1330" w:name="review-0466"/>
    <w:p>
      <w:pPr>
        <w:pStyle w:val="Heading3"/>
      </w:pPr>
      <w:r>
        <w:rPr>
          <w:lang w:val="en-US"/>
        </w:rPr>
        <w:t xml:space="preserve">REVIEW-0466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94"/>
        </w:numPr>
      </w:pPr>
      <w:r>
        <w:rPr>
          <w:lang w:val="en-US"/>
        </w:rPr>
        <w:t xml:space="preserve">artifacts/stage5_drs/descriptive_low_power_audit.csv:data-record:72</w:t>
      </w:r>
    </w:p>
    <w:p>
      <w:pPr>
        <w:pStyle w:val="FirstParagraph"/>
      </w:pPr>
      <w:r>
        <w:rPr>
          <w:b/>
          <w:bCs/>
          <w:lang w:val="en-US"/>
        </w:rPr>
        <w:t xml:space="preserve">Source references:</w:t>
      </w:r>
    </w:p>
    <w:p>
      <w:pPr>
        <w:pStyle w:val="Compact"/>
        <w:numPr>
          <w:ilvl w:val="0"/>
          <w:numId w:val="2695"/>
        </w:numPr>
      </w:pPr>
      <w:r>
        <w:rPr>
          <w:lang w:val="en-US"/>
        </w:rPr>
        <w:t xml:space="preserve">artifacts/stage5_drs/descriptive_low_power_audit.csv:data-record:72</w:t>
      </w:r>
    </w:p>
    <w:p>
      <w:pPr>
        <w:pStyle w:val="Compact"/>
        <w:numPr>
          <w:ilvl w:val="0"/>
          <w:numId w:val="2695"/>
        </w:numPr>
      </w:pPr>
      <w:r>
        <w:rPr>
          <w:lang w:val="en-US"/>
        </w:rPr>
        <w:t xml:space="preserve">Section 13.3.1 Requirements (under Section 13.3 ISPU integration), paragraph 007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007 (page 130)</w:t>
      </w:r>
    </w:p>
    <w:bookmarkEnd w:id="1330"/>
    <w:bookmarkStart w:id="1331" w:name="review-0467"/>
    <w:p>
      <w:pPr>
        <w:pStyle w:val="Heading3"/>
      </w:pPr>
      <w:r>
        <w:rPr>
          <w:lang w:val="en-US"/>
        </w:rPr>
        <w:t xml:space="preserve">REVIEW-0467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96"/>
        </w:numPr>
      </w:pPr>
      <w:r>
        <w:rPr>
          <w:lang w:val="en-US"/>
        </w:rPr>
        <w:t xml:space="preserve">artifacts/stage5_drs/descriptive_low_power_audit.csv:data-record:73</w:t>
      </w:r>
    </w:p>
    <w:p>
      <w:pPr>
        <w:pStyle w:val="FirstParagraph"/>
      </w:pPr>
      <w:r>
        <w:rPr>
          <w:b/>
          <w:bCs/>
          <w:lang w:val="en-US"/>
        </w:rPr>
        <w:t xml:space="preserve">Source references:</w:t>
      </w:r>
    </w:p>
    <w:p>
      <w:pPr>
        <w:pStyle w:val="Compact"/>
        <w:numPr>
          <w:ilvl w:val="0"/>
          <w:numId w:val="2697"/>
        </w:numPr>
      </w:pPr>
      <w:r>
        <w:rPr>
          <w:lang w:val="en-US"/>
        </w:rPr>
        <w:t xml:space="preserve">artifacts/stage5_drs/descriptive_low_power_audit.csv:data-record:73</w:t>
      </w:r>
    </w:p>
    <w:p>
      <w:pPr>
        <w:pStyle w:val="Compact"/>
        <w:numPr>
          <w:ilvl w:val="0"/>
          <w:numId w:val="2697"/>
        </w:numPr>
      </w:pPr>
      <w:r>
        <w:rPr>
          <w:lang w:val="en-US"/>
        </w:rPr>
        <w:t xml:space="preserve">Section 13.3.1 Requirements (under Section 13.3 ISPU integration), paragraph 008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008 (page 130)</w:t>
      </w:r>
    </w:p>
    <w:bookmarkEnd w:id="1331"/>
    <w:bookmarkStart w:id="1332" w:name="review-0468"/>
    <w:p>
      <w:pPr>
        <w:pStyle w:val="Heading3"/>
      </w:pPr>
      <w:r>
        <w:rPr>
          <w:lang w:val="en-US"/>
        </w:rPr>
        <w:t xml:space="preserve">REVIEW-0468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698"/>
        </w:numPr>
      </w:pPr>
      <w:r>
        <w:rPr>
          <w:lang w:val="en-US"/>
        </w:rPr>
        <w:t xml:space="preserve">artifacts/stage5_drs/descriptive_low_power_audit.csv:data-record:74</w:t>
      </w:r>
    </w:p>
    <w:p>
      <w:pPr>
        <w:pStyle w:val="FirstParagraph"/>
      </w:pPr>
      <w:r>
        <w:rPr>
          <w:b/>
          <w:bCs/>
          <w:lang w:val="en-US"/>
        </w:rPr>
        <w:t xml:space="preserve">Source references:</w:t>
      </w:r>
    </w:p>
    <w:p>
      <w:pPr>
        <w:pStyle w:val="Compact"/>
        <w:numPr>
          <w:ilvl w:val="0"/>
          <w:numId w:val="2699"/>
        </w:numPr>
      </w:pPr>
      <w:r>
        <w:rPr>
          <w:lang w:val="en-US"/>
        </w:rPr>
        <w:t xml:space="preserve">artifacts/stage5_drs/descriptive_low_power_audit.csv:data-record:74</w:t>
      </w:r>
    </w:p>
    <w:p>
      <w:pPr>
        <w:pStyle w:val="Compact"/>
        <w:numPr>
          <w:ilvl w:val="0"/>
          <w:numId w:val="2699"/>
        </w:numPr>
      </w:pPr>
      <w:r>
        <w:rPr>
          <w:lang w:val="en-US"/>
        </w:rPr>
        <w:t xml:space="preserve">Section 13.3.1 Requirements (under Section 13.3 ISPU integration), paragraph 009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009 (page 130)</w:t>
      </w:r>
    </w:p>
    <w:bookmarkEnd w:id="1332"/>
    <w:bookmarkStart w:id="1333" w:name="review-0469"/>
    <w:p>
      <w:pPr>
        <w:pStyle w:val="Heading3"/>
      </w:pPr>
      <w:r>
        <w:rPr>
          <w:lang w:val="en-US"/>
        </w:rPr>
        <w:t xml:space="preserve">REVIEW-0469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00"/>
        </w:numPr>
      </w:pPr>
      <w:r>
        <w:rPr>
          <w:lang w:val="en-US"/>
        </w:rPr>
        <w:t xml:space="preserve">artifacts/stage5_drs/descriptive_low_power_audit.csv:data-record:75</w:t>
      </w:r>
    </w:p>
    <w:p>
      <w:pPr>
        <w:pStyle w:val="FirstParagraph"/>
      </w:pPr>
      <w:r>
        <w:rPr>
          <w:b/>
          <w:bCs/>
          <w:lang w:val="en-US"/>
        </w:rPr>
        <w:t xml:space="preserve">Source references:</w:t>
      </w:r>
    </w:p>
    <w:p>
      <w:pPr>
        <w:pStyle w:val="Compact"/>
        <w:numPr>
          <w:ilvl w:val="0"/>
          <w:numId w:val="2701"/>
        </w:numPr>
      </w:pPr>
      <w:r>
        <w:rPr>
          <w:lang w:val="en-US"/>
        </w:rPr>
        <w:t xml:space="preserve">artifacts/stage5_drs/descriptive_low_power_audit.csv:data-record:75</w:t>
      </w:r>
    </w:p>
    <w:p>
      <w:pPr>
        <w:pStyle w:val="Compact"/>
        <w:numPr>
          <w:ilvl w:val="0"/>
          <w:numId w:val="2701"/>
        </w:numPr>
      </w:pPr>
      <w:r>
        <w:rPr>
          <w:lang w:val="en-US"/>
        </w:rPr>
        <w:t xml:space="preserve">Section 13.3.1 Requirements (under Section 13.3 ISPU integration), paragraph 011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011 (page 130)</w:t>
      </w:r>
    </w:p>
    <w:bookmarkEnd w:id="1333"/>
    <w:bookmarkStart w:id="1334" w:name="review-0470"/>
    <w:p>
      <w:pPr>
        <w:pStyle w:val="Heading3"/>
      </w:pPr>
      <w:r>
        <w:rPr>
          <w:lang w:val="en-US"/>
        </w:rPr>
        <w:t xml:space="preserve">REVIEW-0470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02"/>
        </w:numPr>
      </w:pPr>
      <w:r>
        <w:rPr>
          <w:lang w:val="en-US"/>
        </w:rPr>
        <w:t xml:space="preserve">artifacts/stage5_drs/descriptive_low_power_audit.csv:data-record:76</w:t>
      </w:r>
    </w:p>
    <w:p>
      <w:pPr>
        <w:pStyle w:val="FirstParagraph"/>
      </w:pPr>
      <w:r>
        <w:rPr>
          <w:b/>
          <w:bCs/>
          <w:lang w:val="en-US"/>
        </w:rPr>
        <w:t xml:space="preserve">Source references:</w:t>
      </w:r>
    </w:p>
    <w:p>
      <w:pPr>
        <w:pStyle w:val="Compact"/>
        <w:numPr>
          <w:ilvl w:val="0"/>
          <w:numId w:val="2703"/>
        </w:numPr>
      </w:pPr>
      <w:r>
        <w:rPr>
          <w:lang w:val="en-US"/>
        </w:rPr>
        <w:t xml:space="preserve">artifacts/stage5_drs/descriptive_low_power_audit.csv:data-record:76</w:t>
      </w:r>
    </w:p>
    <w:p>
      <w:pPr>
        <w:pStyle w:val="Compact"/>
        <w:numPr>
          <w:ilvl w:val="0"/>
          <w:numId w:val="2703"/>
        </w:numPr>
      </w:pPr>
      <w:r>
        <w:rPr>
          <w:lang w:val="en-US"/>
        </w:rPr>
        <w:t xml:space="preserve">Section 13.3.1 Requirements (under Section 13.3 ISPU integration), paragraph 013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013 (page 130)</w:t>
      </w:r>
    </w:p>
    <w:bookmarkEnd w:id="1334"/>
    <w:bookmarkStart w:id="1335" w:name="review-0471"/>
    <w:p>
      <w:pPr>
        <w:pStyle w:val="Heading3"/>
      </w:pPr>
      <w:r>
        <w:rPr>
          <w:lang w:val="en-US"/>
        </w:rPr>
        <w:t xml:space="preserve">REVIEW-0471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04"/>
        </w:numPr>
      </w:pPr>
      <w:r>
        <w:rPr>
          <w:lang w:val="en-US"/>
        </w:rPr>
        <w:t xml:space="preserve">artifacts/stage5_drs/descriptive_low_power_audit.csv:data-record:77</w:t>
      </w:r>
    </w:p>
    <w:p>
      <w:pPr>
        <w:pStyle w:val="FirstParagraph"/>
      </w:pPr>
      <w:r>
        <w:rPr>
          <w:b/>
          <w:bCs/>
          <w:lang w:val="en-US"/>
        </w:rPr>
        <w:t xml:space="preserve">Source references:</w:t>
      </w:r>
    </w:p>
    <w:p>
      <w:pPr>
        <w:pStyle w:val="Compact"/>
        <w:numPr>
          <w:ilvl w:val="0"/>
          <w:numId w:val="2705"/>
        </w:numPr>
      </w:pPr>
      <w:r>
        <w:rPr>
          <w:lang w:val="en-US"/>
        </w:rPr>
        <w:t xml:space="preserve">artifacts/stage5_drs/descriptive_low_power_audit.csv:data-record:77</w:t>
      </w:r>
    </w:p>
    <w:p>
      <w:pPr>
        <w:pStyle w:val="Compact"/>
        <w:numPr>
          <w:ilvl w:val="0"/>
          <w:numId w:val="2705"/>
        </w:numPr>
      </w:pPr>
      <w:r>
        <w:rPr>
          <w:lang w:val="en-US"/>
        </w:rPr>
        <w:t xml:space="preserve">Section 13.3.1 Requirements (under Section 13.3 ISPU integration), paragraph 023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023 (page 131)</w:t>
      </w:r>
    </w:p>
    <w:bookmarkEnd w:id="1335"/>
    <w:bookmarkStart w:id="1336" w:name="review-0472"/>
    <w:p>
      <w:pPr>
        <w:pStyle w:val="Heading3"/>
      </w:pPr>
      <w:r>
        <w:rPr>
          <w:lang w:val="en-US"/>
        </w:rPr>
        <w:t xml:space="preserve">REVIEW-0472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06"/>
        </w:numPr>
      </w:pPr>
      <w:r>
        <w:rPr>
          <w:lang w:val="en-US"/>
        </w:rPr>
        <w:t xml:space="preserve">artifacts/stage5_drs/descriptive_low_power_audit.csv:data-record:78</w:t>
      </w:r>
    </w:p>
    <w:p>
      <w:pPr>
        <w:pStyle w:val="FirstParagraph"/>
      </w:pPr>
      <w:r>
        <w:rPr>
          <w:b/>
          <w:bCs/>
          <w:lang w:val="en-US"/>
        </w:rPr>
        <w:t xml:space="preserve">Source references:</w:t>
      </w:r>
    </w:p>
    <w:p>
      <w:pPr>
        <w:pStyle w:val="Compact"/>
        <w:numPr>
          <w:ilvl w:val="0"/>
          <w:numId w:val="2707"/>
        </w:numPr>
      </w:pPr>
      <w:r>
        <w:rPr>
          <w:lang w:val="en-US"/>
        </w:rPr>
        <w:t xml:space="preserve">artifacts/stage5_drs/descriptive_low_power_audit.csv:data-record:78</w:t>
      </w:r>
    </w:p>
    <w:p>
      <w:pPr>
        <w:pStyle w:val="Compact"/>
        <w:numPr>
          <w:ilvl w:val="0"/>
          <w:numId w:val="2707"/>
        </w:numPr>
      </w:pPr>
      <w:r>
        <w:rPr>
          <w:lang w:val="en-US"/>
        </w:rPr>
        <w:t xml:space="preserve">Section 13.3.1 Requirements (under Section 13.3 ISPU integration), paragraph 027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027 (page 131)</w:t>
      </w:r>
    </w:p>
    <w:bookmarkEnd w:id="1336"/>
    <w:bookmarkStart w:id="1337" w:name="review-0473"/>
    <w:p>
      <w:pPr>
        <w:pStyle w:val="Heading3"/>
      </w:pPr>
      <w:r>
        <w:rPr>
          <w:lang w:val="en-US"/>
        </w:rPr>
        <w:t xml:space="preserve">REVIEW-0473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08"/>
        </w:numPr>
      </w:pPr>
      <w:r>
        <w:rPr>
          <w:lang w:val="en-US"/>
        </w:rPr>
        <w:t xml:space="preserve">artifacts/stage5_drs/descriptive_low_power_audit.csv:data-record:79</w:t>
      </w:r>
    </w:p>
    <w:p>
      <w:pPr>
        <w:pStyle w:val="FirstParagraph"/>
      </w:pPr>
      <w:r>
        <w:rPr>
          <w:b/>
          <w:bCs/>
          <w:lang w:val="en-US"/>
        </w:rPr>
        <w:t xml:space="preserve">Source references:</w:t>
      </w:r>
    </w:p>
    <w:p>
      <w:pPr>
        <w:pStyle w:val="Compact"/>
        <w:numPr>
          <w:ilvl w:val="0"/>
          <w:numId w:val="2709"/>
        </w:numPr>
      </w:pPr>
      <w:r>
        <w:rPr>
          <w:lang w:val="en-US"/>
        </w:rPr>
        <w:t xml:space="preserve">artifacts/stage5_drs/descriptive_low_power_audit.csv:data-record:79</w:t>
      </w:r>
    </w:p>
    <w:p>
      <w:pPr>
        <w:pStyle w:val="Compact"/>
        <w:numPr>
          <w:ilvl w:val="0"/>
          <w:numId w:val="2709"/>
        </w:numPr>
      </w:pPr>
      <w:r>
        <w:rPr>
          <w:lang w:val="en-US"/>
        </w:rPr>
        <w:t xml:space="preserve">Section 13.3.1 Requirements (under Section 13.3 ISPU integration), paragraph 031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031 (page 131)</w:t>
      </w:r>
    </w:p>
    <w:bookmarkEnd w:id="1337"/>
    <w:bookmarkStart w:id="1338" w:name="review-0474"/>
    <w:p>
      <w:pPr>
        <w:pStyle w:val="Heading3"/>
      </w:pPr>
      <w:r>
        <w:rPr>
          <w:lang w:val="en-US"/>
        </w:rPr>
        <w:t xml:space="preserve">REVIEW-0474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10"/>
        </w:numPr>
      </w:pPr>
      <w:r>
        <w:rPr>
          <w:lang w:val="en-US"/>
        </w:rPr>
        <w:t xml:space="preserve">artifacts/stage5_drs/descriptive_low_power_audit.csv:data-record:80</w:t>
      </w:r>
    </w:p>
    <w:p>
      <w:pPr>
        <w:pStyle w:val="FirstParagraph"/>
      </w:pPr>
      <w:r>
        <w:rPr>
          <w:b/>
          <w:bCs/>
          <w:lang w:val="en-US"/>
        </w:rPr>
        <w:t xml:space="preserve">Source references:</w:t>
      </w:r>
    </w:p>
    <w:p>
      <w:pPr>
        <w:pStyle w:val="Compact"/>
        <w:numPr>
          <w:ilvl w:val="0"/>
          <w:numId w:val="2711"/>
        </w:numPr>
      </w:pPr>
      <w:r>
        <w:rPr>
          <w:lang w:val="en-US"/>
        </w:rPr>
        <w:t xml:space="preserve">artifacts/stage5_drs/descriptive_low_power_audit.csv:data-record:80</w:t>
      </w:r>
    </w:p>
    <w:p>
      <w:pPr>
        <w:pStyle w:val="Compact"/>
        <w:numPr>
          <w:ilvl w:val="0"/>
          <w:numId w:val="2711"/>
        </w:numPr>
      </w:pPr>
      <w:r>
        <w:rPr>
          <w:lang w:val="en-US"/>
        </w:rPr>
        <w:t xml:space="preserve">Section 1 TIME SLOT LENGTH: (under Section 15.3.3 PPG Only), paragraph 010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 TIME SLOT LENGTH: (under Section 15.3.3 PPG Only), paragraph 010 (page 152)</w:t>
      </w:r>
    </w:p>
    <w:bookmarkEnd w:id="1338"/>
    <w:bookmarkStart w:id="1339" w:name="review-0475"/>
    <w:p>
      <w:pPr>
        <w:pStyle w:val="Heading3"/>
      </w:pPr>
      <w:r>
        <w:rPr>
          <w:lang w:val="en-US"/>
        </w:rPr>
        <w:t xml:space="preserve">REVIEW-0475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12"/>
        </w:numPr>
      </w:pPr>
      <w:r>
        <w:rPr>
          <w:lang w:val="en-US"/>
        </w:rPr>
        <w:t xml:space="preserve">artifacts/stage5_drs/descriptive_low_power_audit.csv:data-record:81</w:t>
      </w:r>
    </w:p>
    <w:p>
      <w:pPr>
        <w:pStyle w:val="FirstParagraph"/>
      </w:pPr>
      <w:r>
        <w:rPr>
          <w:b/>
          <w:bCs/>
          <w:lang w:val="en-US"/>
        </w:rPr>
        <w:t xml:space="preserve">Source references:</w:t>
      </w:r>
    </w:p>
    <w:p>
      <w:pPr>
        <w:pStyle w:val="Compact"/>
        <w:numPr>
          <w:ilvl w:val="0"/>
          <w:numId w:val="2713"/>
        </w:numPr>
      </w:pPr>
      <w:r>
        <w:rPr>
          <w:lang w:val="en-US"/>
        </w:rPr>
        <w:t xml:space="preserve">artifacts/stage5_drs/descriptive_low_power_audit.csv:data-record:81</w:t>
      </w:r>
    </w:p>
    <w:p>
      <w:pPr>
        <w:pStyle w:val="Compact"/>
        <w:numPr>
          <w:ilvl w:val="0"/>
          <w:numId w:val="2713"/>
        </w:numPr>
      </w:pPr>
      <w:r>
        <w:rPr>
          <w:lang w:val="en-US"/>
        </w:rPr>
        <w:t xml:space="preserve">Section 3 SELECT DIVISION INDEX FOR CONFIGURED CHANNELS: (under Section 15.3.3 PPG Only), paragraph 018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3 SELECT DIVISION INDEX FOR CONFIGURED CHANNELS: (under Section 15.3.3 PPG Only), paragraph 018 (page 152)</w:t>
      </w:r>
    </w:p>
    <w:bookmarkEnd w:id="1339"/>
    <w:bookmarkStart w:id="1340" w:name="review-0476"/>
    <w:p>
      <w:pPr>
        <w:pStyle w:val="Heading3"/>
      </w:pPr>
      <w:r>
        <w:rPr>
          <w:lang w:val="en-US"/>
        </w:rPr>
        <w:t xml:space="preserve">REVIEW-0476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14"/>
        </w:numPr>
      </w:pPr>
      <w:r>
        <w:rPr>
          <w:lang w:val="en-US"/>
        </w:rPr>
        <w:t xml:space="preserve">artifacts/stage5_drs/descriptive_low_power_audit.csv:data-record:82</w:t>
      </w:r>
    </w:p>
    <w:p>
      <w:pPr>
        <w:pStyle w:val="FirstParagraph"/>
      </w:pPr>
      <w:r>
        <w:rPr>
          <w:b/>
          <w:bCs/>
          <w:lang w:val="en-US"/>
        </w:rPr>
        <w:t xml:space="preserve">Source references:</w:t>
      </w:r>
    </w:p>
    <w:p>
      <w:pPr>
        <w:pStyle w:val="Compact"/>
        <w:numPr>
          <w:ilvl w:val="0"/>
          <w:numId w:val="2715"/>
        </w:numPr>
      </w:pPr>
      <w:r>
        <w:rPr>
          <w:lang w:val="en-US"/>
        </w:rPr>
        <w:t xml:space="preserve">artifacts/stage5_drs/descriptive_low_power_audit.csv:data-record:82</w:t>
      </w:r>
    </w:p>
    <w:p>
      <w:pPr>
        <w:pStyle w:val="Compact"/>
        <w:numPr>
          <w:ilvl w:val="0"/>
          <w:numId w:val="2715"/>
        </w:numPr>
      </w:pPr>
      <w:r>
        <w:rPr>
          <w:lang w:val="en-US"/>
        </w:rPr>
        <w:t xml:space="preserve">Section 4 CONFIGURE ADC SAMPLING PERIOD: (under Section 15.3.3 PPG Only), paragraph 022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4 CONFIGURE ADC SAMPLING PERIOD: (under Section 15.3.3 PPG Only), paragraph 022 (page 152)</w:t>
      </w:r>
    </w:p>
    <w:bookmarkEnd w:id="1340"/>
    <w:bookmarkStart w:id="1341" w:name="review-0477"/>
    <w:p>
      <w:pPr>
        <w:pStyle w:val="Heading3"/>
      </w:pPr>
      <w:r>
        <w:rPr>
          <w:lang w:val="en-US"/>
        </w:rPr>
        <w:t xml:space="preserve">REVIEW-0477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16"/>
        </w:numPr>
      </w:pPr>
      <w:r>
        <w:rPr>
          <w:lang w:val="en-US"/>
        </w:rPr>
        <w:t xml:space="preserve">artifacts/stage5_drs/descriptive_low_power_audit.csv:data-record:83</w:t>
      </w:r>
    </w:p>
    <w:p>
      <w:pPr>
        <w:pStyle w:val="FirstParagraph"/>
      </w:pPr>
      <w:r>
        <w:rPr>
          <w:b/>
          <w:bCs/>
          <w:lang w:val="en-US"/>
        </w:rPr>
        <w:t xml:space="preserve">Source references:</w:t>
      </w:r>
    </w:p>
    <w:p>
      <w:pPr>
        <w:pStyle w:val="Compact"/>
        <w:numPr>
          <w:ilvl w:val="0"/>
          <w:numId w:val="2717"/>
        </w:numPr>
      </w:pPr>
      <w:r>
        <w:rPr>
          <w:lang w:val="en-US"/>
        </w:rPr>
        <w:t xml:space="preserve">artifacts/stage5_drs/descriptive_low_power_audit.csv:data-record:83</w:t>
      </w:r>
    </w:p>
    <w:p>
      <w:pPr>
        <w:pStyle w:val="Compact"/>
        <w:numPr>
          <w:ilvl w:val="0"/>
          <w:numId w:val="2717"/>
        </w:numPr>
      </w:pPr>
      <w:r>
        <w:rPr>
          <w:lang w:val="en-US"/>
        </w:rPr>
        <w:t xml:space="preserve">Section 2 SELECT CHANNEL: (under Section 15.3.3 PPG Only), paragraph 014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2 SELECT CHANNEL: (under Section 15.3.3 PPG Only), paragraph 014 (page 152)</w:t>
      </w:r>
    </w:p>
    <w:bookmarkEnd w:id="1341"/>
    <w:bookmarkStart w:id="1342" w:name="review-0478"/>
    <w:p>
      <w:pPr>
        <w:pStyle w:val="Heading3"/>
      </w:pPr>
      <w:r>
        <w:rPr>
          <w:lang w:val="en-US"/>
        </w:rPr>
        <w:t xml:space="preserve">REVIEW-0478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18"/>
        </w:numPr>
      </w:pPr>
      <w:r>
        <w:rPr>
          <w:lang w:val="en-US"/>
        </w:rPr>
        <w:t xml:space="preserve">artifacts/stage5_drs/descriptive_low_power_audit.csv:data-record:84</w:t>
      </w:r>
    </w:p>
    <w:p>
      <w:pPr>
        <w:pStyle w:val="FirstParagraph"/>
      </w:pPr>
      <w:r>
        <w:rPr>
          <w:b/>
          <w:bCs/>
          <w:lang w:val="en-US"/>
        </w:rPr>
        <w:t xml:space="preserve">Source references:</w:t>
      </w:r>
    </w:p>
    <w:p>
      <w:pPr>
        <w:pStyle w:val="Compact"/>
        <w:numPr>
          <w:ilvl w:val="0"/>
          <w:numId w:val="2719"/>
        </w:numPr>
      </w:pPr>
      <w:r>
        <w:rPr>
          <w:lang w:val="en-US"/>
        </w:rPr>
        <w:t xml:space="preserve">artifacts/stage5_drs/descriptive_low_power_audit.csv:data-record:84</w:t>
      </w:r>
    </w:p>
    <w:p>
      <w:pPr>
        <w:pStyle w:val="Compact"/>
        <w:numPr>
          <w:ilvl w:val="0"/>
          <w:numId w:val="2719"/>
        </w:numPr>
      </w:pPr>
      <w:r>
        <w:rPr>
          <w:lang w:val="en-US"/>
        </w:rPr>
        <w:t xml:space="preserve">Section 5 PPG FRAMES CONFIG: (under Section 15.3.3 PPG Only), paragraph 026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5 PPG FRAMES CONFIG: (under Section 15.3.3 PPG Only), paragraph 026 (page 152)</w:t>
      </w:r>
    </w:p>
    <w:bookmarkEnd w:id="1342"/>
    <w:bookmarkStart w:id="1343" w:name="review-0479"/>
    <w:p>
      <w:pPr>
        <w:pStyle w:val="Heading3"/>
      </w:pPr>
      <w:r>
        <w:rPr>
          <w:lang w:val="en-US"/>
        </w:rPr>
        <w:t xml:space="preserve">REVIEW-0479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20"/>
        </w:numPr>
      </w:pPr>
      <w:r>
        <w:rPr>
          <w:lang w:val="en-US"/>
        </w:rPr>
        <w:t xml:space="preserve">artifacts/stage5_drs/descriptive_low_power_audit.csv:data-record:85</w:t>
      </w:r>
    </w:p>
    <w:p>
      <w:pPr>
        <w:pStyle w:val="FirstParagraph"/>
      </w:pPr>
      <w:r>
        <w:rPr>
          <w:b/>
          <w:bCs/>
          <w:lang w:val="en-US"/>
        </w:rPr>
        <w:t xml:space="preserve">Source references:</w:t>
      </w:r>
    </w:p>
    <w:p>
      <w:pPr>
        <w:pStyle w:val="Compact"/>
        <w:numPr>
          <w:ilvl w:val="0"/>
          <w:numId w:val="2721"/>
        </w:numPr>
      </w:pPr>
      <w:r>
        <w:rPr>
          <w:lang w:val="en-US"/>
        </w:rPr>
        <w:t xml:space="preserve">artifacts/stage5_drs/descriptive_low_power_audit.csv:data-record:85</w:t>
      </w:r>
    </w:p>
    <w:p>
      <w:pPr>
        <w:pStyle w:val="Compact"/>
        <w:numPr>
          <w:ilvl w:val="0"/>
          <w:numId w:val="2721"/>
        </w:numPr>
      </w:pPr>
      <w:r>
        <w:rPr>
          <w:lang w:val="en-US"/>
        </w:rPr>
        <w:t xml:space="preserve">Section 6 SELECT OPERATIVE MODE: (under Section 15.3.3 PPG Only), paragraph 008 (page 153)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6 SELECT OPERATIVE MODE: (under Section 15.3.3 PPG Only), paragraph 008 (page 153)</w:t>
      </w:r>
    </w:p>
    <w:bookmarkEnd w:id="1343"/>
    <w:bookmarkStart w:id="1344" w:name="review-0480"/>
    <w:p>
      <w:pPr>
        <w:pStyle w:val="Heading3"/>
      </w:pPr>
      <w:r>
        <w:rPr>
          <w:lang w:val="en-US"/>
        </w:rPr>
        <w:t xml:space="preserve">REVIEW-0480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22"/>
        </w:numPr>
      </w:pPr>
      <w:r>
        <w:rPr>
          <w:lang w:val="en-US"/>
        </w:rPr>
        <w:t xml:space="preserve">artifacts/stage5_drs/descriptive_low_power_audit.csv:data-record:86</w:t>
      </w:r>
    </w:p>
    <w:p>
      <w:pPr>
        <w:pStyle w:val="FirstParagraph"/>
      </w:pPr>
      <w:r>
        <w:rPr>
          <w:b/>
          <w:bCs/>
          <w:lang w:val="en-US"/>
        </w:rPr>
        <w:t xml:space="preserve">Source references:</w:t>
      </w:r>
    </w:p>
    <w:p>
      <w:pPr>
        <w:pStyle w:val="Compact"/>
        <w:numPr>
          <w:ilvl w:val="0"/>
          <w:numId w:val="2723"/>
        </w:numPr>
      </w:pPr>
      <w:r>
        <w:rPr>
          <w:lang w:val="en-US"/>
        </w:rPr>
        <w:t xml:space="preserve">artifacts/stage5_drs/descriptive_low_power_audit.csv:data-record:86</w:t>
      </w:r>
    </w:p>
    <w:p>
      <w:pPr>
        <w:pStyle w:val="Compact"/>
        <w:numPr>
          <w:ilvl w:val="0"/>
          <w:numId w:val="2723"/>
        </w:numPr>
      </w:pPr>
      <w:r>
        <w:rPr>
          <w:lang w:val="en-US"/>
        </w:rPr>
        <w:t xml:space="preserve">Section 7 CHECK DATA: (under Section 15.3.3 PPG Only), paragraph 011 (page 153)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7 CHECK DATA: (under Section 15.3.3 PPG Only), paragraph 011 (page 153)</w:t>
      </w:r>
    </w:p>
    <w:bookmarkEnd w:id="1344"/>
    <w:bookmarkStart w:id="1345" w:name="review-0481"/>
    <w:p>
      <w:pPr>
        <w:pStyle w:val="Heading3"/>
      </w:pPr>
      <w:r>
        <w:rPr>
          <w:lang w:val="en-US"/>
        </w:rPr>
        <w:t xml:space="preserve">REVIEW-0481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24"/>
        </w:numPr>
      </w:pPr>
      <w:r>
        <w:rPr>
          <w:lang w:val="en-US"/>
        </w:rPr>
        <w:t xml:space="preserve">artifacts/stage5_drs/descriptive_low_power_audit.csv:data-record:87</w:t>
      </w:r>
    </w:p>
    <w:p>
      <w:pPr>
        <w:pStyle w:val="FirstParagraph"/>
      </w:pPr>
      <w:r>
        <w:rPr>
          <w:b/>
          <w:bCs/>
          <w:lang w:val="en-US"/>
        </w:rPr>
        <w:t xml:space="preserve">Source references:</w:t>
      </w:r>
    </w:p>
    <w:p>
      <w:pPr>
        <w:pStyle w:val="Compact"/>
        <w:numPr>
          <w:ilvl w:val="0"/>
          <w:numId w:val="2725"/>
        </w:numPr>
      </w:pPr>
      <w:r>
        <w:rPr>
          <w:lang w:val="en-US"/>
        </w:rPr>
        <w:t xml:space="preserve">artifacts/stage5_drs/descriptive_low_power_audit.csv:data-record:87</w:t>
      </w:r>
    </w:p>
    <w:p>
      <w:pPr>
        <w:pStyle w:val="Compact"/>
        <w:numPr>
          <w:ilvl w:val="0"/>
          <w:numId w:val="2725"/>
        </w:numPr>
      </w:pPr>
      <w:r>
        <w:rPr>
          <w:lang w:val="en-US"/>
        </w:rPr>
        <w:t xml:space="preserve">Section 18.1 Scan mode (under Section 18 Digital DFT), paragraph 011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18.1 Scan mode (under Section 18 Digital DFT), paragraph 011 (page 159)</w:t>
      </w:r>
    </w:p>
    <w:bookmarkEnd w:id="1345"/>
    <w:bookmarkStart w:id="1346" w:name="review-0482"/>
    <w:p>
      <w:pPr>
        <w:pStyle w:val="Heading3"/>
      </w:pPr>
      <w:r>
        <w:rPr>
          <w:lang w:val="en-US"/>
        </w:rPr>
        <w:t xml:space="preserve">REVIEW-0482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26"/>
        </w:numPr>
      </w:pPr>
      <w:r>
        <w:rPr>
          <w:lang w:val="en-US"/>
        </w:rPr>
        <w:t xml:space="preserve">artifacts/stage5_drs/descriptive_low_power_audit.csv:data-record:88</w:t>
      </w:r>
    </w:p>
    <w:p>
      <w:pPr>
        <w:pStyle w:val="FirstParagraph"/>
      </w:pPr>
      <w:r>
        <w:rPr>
          <w:b/>
          <w:bCs/>
          <w:lang w:val="en-US"/>
        </w:rPr>
        <w:t xml:space="preserve">Source references:</w:t>
      </w:r>
    </w:p>
    <w:p>
      <w:pPr>
        <w:pStyle w:val="Compact"/>
        <w:numPr>
          <w:ilvl w:val="0"/>
          <w:numId w:val="2727"/>
        </w:numPr>
      </w:pPr>
      <w:r>
        <w:rPr>
          <w:lang w:val="en-US"/>
        </w:rPr>
        <w:t xml:space="preserve">artifacts/stage5_drs/descriptive_low_power_audit.csv:data-record:88</w:t>
      </w:r>
    </w:p>
    <w:p>
      <w:pPr>
        <w:pStyle w:val="Compact"/>
        <w:numPr>
          <w:ilvl w:val="0"/>
          <w:numId w:val="2727"/>
        </w:numPr>
      </w:pPr>
      <w:r>
        <w:rPr>
          <w:lang w:val="en-US"/>
        </w:rPr>
        <w:t xml:space="preserve">Section 18.2 Debug mode (under Section 18 Digital DFT), paragraph 024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18.2 Debug mode (under Section 18 Digital DFT), paragraph 024 (page 159)</w:t>
      </w:r>
    </w:p>
    <w:bookmarkEnd w:id="1346"/>
    <w:bookmarkStart w:id="1347" w:name="review-0483"/>
    <w:p>
      <w:pPr>
        <w:pStyle w:val="Heading3"/>
      </w:pPr>
      <w:r>
        <w:rPr>
          <w:lang w:val="en-US"/>
        </w:rPr>
        <w:t xml:space="preserve">REVIEW-0483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28"/>
        </w:numPr>
      </w:pPr>
      <w:r>
        <w:rPr>
          <w:lang w:val="en-US"/>
        </w:rPr>
        <w:t xml:space="preserve">artifacts/stage5_drs/descriptive_low_power_audit.csv:data-record:89</w:t>
      </w:r>
    </w:p>
    <w:p>
      <w:pPr>
        <w:pStyle w:val="FirstParagraph"/>
      </w:pPr>
      <w:r>
        <w:rPr>
          <w:b/>
          <w:bCs/>
          <w:lang w:val="en-US"/>
        </w:rPr>
        <w:t xml:space="preserve">Source references:</w:t>
      </w:r>
    </w:p>
    <w:p>
      <w:pPr>
        <w:pStyle w:val="Compact"/>
        <w:numPr>
          <w:ilvl w:val="0"/>
          <w:numId w:val="2729"/>
        </w:numPr>
      </w:pPr>
      <w:r>
        <w:rPr>
          <w:lang w:val="en-US"/>
        </w:rPr>
        <w:t xml:space="preserve">artifacts/stage5_drs/descriptive_low_power_audit.csv:data-record:89</w:t>
      </w:r>
    </w:p>
    <w:p>
      <w:pPr>
        <w:pStyle w:val="Compact"/>
        <w:numPr>
          <w:ilvl w:val="0"/>
          <w:numId w:val="2729"/>
        </w:numPr>
      </w:pPr>
      <w:r>
        <w:rPr>
          <w:lang w:val="en-US"/>
        </w:rPr>
        <w:t xml:space="preserve">Section 18.3 ADC TEST LOW NOISE (under Section 18 Digital DFT), paragraph 006 (page 160)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18.3 ADC TEST LOW NOISE (under Section 18 Digital DFT), paragraph 006 (page 160)</w:t>
      </w:r>
    </w:p>
    <w:bookmarkEnd w:id="1347"/>
    <w:bookmarkStart w:id="1348" w:name="review-0484"/>
    <w:p>
      <w:pPr>
        <w:pStyle w:val="Heading3"/>
      </w:pPr>
      <w:r>
        <w:rPr>
          <w:lang w:val="en-US"/>
        </w:rPr>
        <w:t xml:space="preserve">REVIEW-0484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30"/>
        </w:numPr>
      </w:pPr>
      <w:r>
        <w:rPr>
          <w:lang w:val="en-US"/>
        </w:rPr>
        <w:t xml:space="preserve">artifacts/stage5_drs/descriptive_low_power_audit.csv:data-record:90</w:t>
      </w:r>
    </w:p>
    <w:p>
      <w:pPr>
        <w:pStyle w:val="FirstParagraph"/>
      </w:pPr>
      <w:r>
        <w:rPr>
          <w:b/>
          <w:bCs/>
          <w:lang w:val="en-US"/>
        </w:rPr>
        <w:t xml:space="preserve">Source references:</w:t>
      </w:r>
    </w:p>
    <w:p>
      <w:pPr>
        <w:pStyle w:val="Compact"/>
        <w:numPr>
          <w:ilvl w:val="0"/>
          <w:numId w:val="2731"/>
        </w:numPr>
      </w:pPr>
      <w:r>
        <w:rPr>
          <w:lang w:val="en-US"/>
        </w:rPr>
        <w:t xml:space="preserve">artifacts/stage5_drs/descriptive_low_power_audit.csv:data-record:90</w:t>
      </w:r>
    </w:p>
    <w:p>
      <w:pPr>
        <w:pStyle w:val="Compact"/>
        <w:numPr>
          <w:ilvl w:val="0"/>
          <w:numId w:val="2731"/>
        </w:numPr>
      </w:pPr>
      <w:r>
        <w:rPr>
          <w:lang w:val="en-US"/>
        </w:rPr>
        <w:t xml:space="preserve">Section 18.3 ADC TEST LOW NOISE (under Section 18 Digital DFT), paragraph 023 (page 160)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18.3 ADC TEST LOW NOISE (under Section 18 Digital DFT), paragraph 023 (page 160)</w:t>
      </w:r>
    </w:p>
    <w:bookmarkEnd w:id="1348"/>
    <w:bookmarkStart w:id="1349" w:name="review-0485"/>
    <w:p>
      <w:pPr>
        <w:pStyle w:val="Heading3"/>
      </w:pPr>
      <w:r>
        <w:rPr>
          <w:lang w:val="en-US"/>
        </w:rPr>
        <w:t xml:space="preserve">REVIEW-0485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32"/>
        </w:numPr>
      </w:pPr>
      <w:r>
        <w:rPr>
          <w:lang w:val="en-US"/>
        </w:rPr>
        <w:t xml:space="preserve">artifacts/stage5_drs/descriptive_low_power_audit.csv:data-record:91</w:t>
      </w:r>
    </w:p>
    <w:p>
      <w:pPr>
        <w:pStyle w:val="FirstParagraph"/>
      </w:pPr>
      <w:r>
        <w:rPr>
          <w:b/>
          <w:bCs/>
          <w:lang w:val="en-US"/>
        </w:rPr>
        <w:t xml:space="preserve">Source references:</w:t>
      </w:r>
    </w:p>
    <w:p>
      <w:pPr>
        <w:pStyle w:val="Compact"/>
        <w:numPr>
          <w:ilvl w:val="0"/>
          <w:numId w:val="2733"/>
        </w:numPr>
      </w:pPr>
      <w:r>
        <w:rPr>
          <w:lang w:val="en-US"/>
        </w:rPr>
        <w:t xml:space="preserve">artifacts/stage5_drs/descriptive_low_power_audit.csv:data-record:91</w:t>
      </w:r>
    </w:p>
    <w:p>
      <w:pPr>
        <w:pStyle w:val="Compact"/>
        <w:numPr>
          <w:ilvl w:val="0"/>
          <w:numId w:val="2733"/>
        </w:numPr>
      </w:pPr>
      <w:r>
        <w:rPr>
          <w:lang w:val="en-US"/>
        </w:rPr>
        <w:t xml:space="preserve">Section 18.4 ADC TEST FAST (under Section 18 Digital DFT), paragraph 010 (page 161)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18.4 ADC TEST FAST (under Section 18 Digital DFT), paragraph 010 (page 161)</w:t>
      </w:r>
    </w:p>
    <w:bookmarkEnd w:id="1349"/>
    <w:bookmarkStart w:id="1350" w:name="review-0486"/>
    <w:p>
      <w:pPr>
        <w:pStyle w:val="Heading3"/>
      </w:pPr>
      <w:r>
        <w:rPr>
          <w:lang w:val="en-US"/>
        </w:rPr>
        <w:t xml:space="preserve">REVIEW-0486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34"/>
        </w:numPr>
      </w:pPr>
      <w:r>
        <w:rPr>
          <w:lang w:val="en-US"/>
        </w:rPr>
        <w:t xml:space="preserve">artifacts/stage5_drs/descriptive_low_power_audit.csv:data-record:92</w:t>
      </w:r>
    </w:p>
    <w:p>
      <w:pPr>
        <w:pStyle w:val="FirstParagraph"/>
      </w:pPr>
      <w:r>
        <w:rPr>
          <w:b/>
          <w:bCs/>
          <w:lang w:val="en-US"/>
        </w:rPr>
        <w:t xml:space="preserve">Source references:</w:t>
      </w:r>
    </w:p>
    <w:p>
      <w:pPr>
        <w:pStyle w:val="Compact"/>
        <w:numPr>
          <w:ilvl w:val="0"/>
          <w:numId w:val="2735"/>
        </w:numPr>
      </w:pPr>
      <w:r>
        <w:rPr>
          <w:lang w:val="en-US"/>
        </w:rPr>
        <w:t xml:space="preserve">artifacts/stage5_drs/descriptive_low_power_audit.csv:data-record:92</w:t>
      </w:r>
    </w:p>
    <w:p>
      <w:pPr>
        <w:pStyle w:val="Compact"/>
        <w:numPr>
          <w:ilvl w:val="0"/>
          <w:numId w:val="2735"/>
        </w:numPr>
      </w:pPr>
      <w:r>
        <w:rPr>
          <w:lang w:val="en-US"/>
        </w:rPr>
        <w:t xml:space="preserve">Section 18.5 BIST MODE (under Section 18 Digital DFT), paragraph 030 (page 161)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18.5 BIST MODE (under Section 18 Digital DFT), paragraph 030 (page 161)</w:t>
      </w:r>
    </w:p>
    <w:bookmarkEnd w:id="1350"/>
    <w:bookmarkStart w:id="1351" w:name="review-0487"/>
    <w:p>
      <w:pPr>
        <w:pStyle w:val="Heading3"/>
      </w:pPr>
      <w:r>
        <w:rPr>
          <w:lang w:val="en-US"/>
        </w:rPr>
        <w:t xml:space="preserve">REVIEW-0487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36"/>
        </w:numPr>
      </w:pPr>
      <w:r>
        <w:rPr>
          <w:lang w:val="en-US"/>
        </w:rPr>
        <w:t xml:space="preserve">artifacts/stage5_drs/descriptive_low_power_audit.csv:data-record:93</w:t>
      </w:r>
    </w:p>
    <w:p>
      <w:pPr>
        <w:pStyle w:val="FirstParagraph"/>
      </w:pPr>
      <w:r>
        <w:rPr>
          <w:b/>
          <w:bCs/>
          <w:lang w:val="en-US"/>
        </w:rPr>
        <w:t xml:space="preserve">Source references:</w:t>
      </w:r>
    </w:p>
    <w:p>
      <w:pPr>
        <w:pStyle w:val="Compact"/>
        <w:numPr>
          <w:ilvl w:val="0"/>
          <w:numId w:val="2737"/>
        </w:numPr>
      </w:pPr>
      <w:r>
        <w:rPr>
          <w:lang w:val="en-US"/>
        </w:rPr>
        <w:t xml:space="preserve">artifacts/stage5_drs/descriptive_low_power_audit.csv:data-record:93</w:t>
      </w:r>
    </w:p>
    <w:p>
      <w:pPr>
        <w:pStyle w:val="Compact"/>
        <w:numPr>
          <w:ilvl w:val="0"/>
          <w:numId w:val="2737"/>
        </w:numPr>
      </w:pPr>
      <w:r>
        <w:rPr>
          <w:lang w:val="en-US"/>
        </w:rPr>
        <w:t xml:space="preserve">Stage 1 OCR power-domain table/description (PD_TOP1V2)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1351"/>
    <w:bookmarkStart w:id="1352" w:name="review-0488"/>
    <w:p>
      <w:pPr>
        <w:pStyle w:val="Heading3"/>
      </w:pPr>
      <w:r>
        <w:rPr>
          <w:lang w:val="en-US"/>
        </w:rPr>
        <w:t xml:space="preserve">REVIEW-0488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38"/>
        </w:numPr>
      </w:pPr>
      <w:r>
        <w:rPr>
          <w:lang w:val="en-US"/>
        </w:rPr>
        <w:t xml:space="preserve">artifacts/stage5_drs/descriptive_low_power_audit.csv:data-record:94</w:t>
      </w:r>
    </w:p>
    <w:p>
      <w:pPr>
        <w:pStyle w:val="FirstParagraph"/>
      </w:pPr>
      <w:r>
        <w:rPr>
          <w:b/>
          <w:bCs/>
          <w:lang w:val="en-US"/>
        </w:rPr>
        <w:t xml:space="preserve">Source references:</w:t>
      </w:r>
    </w:p>
    <w:p>
      <w:pPr>
        <w:pStyle w:val="Compact"/>
        <w:numPr>
          <w:ilvl w:val="0"/>
          <w:numId w:val="2739"/>
        </w:numPr>
      </w:pPr>
      <w:r>
        <w:rPr>
          <w:lang w:val="en-US"/>
        </w:rPr>
        <w:t xml:space="preserve">artifacts/stage5_drs/descriptive_low_power_audit.csv:data-record:94</w:t>
      </w:r>
    </w:p>
    <w:p>
      <w:pPr>
        <w:pStyle w:val="Compact"/>
        <w:numPr>
          <w:ilvl w:val="0"/>
          <w:numId w:val="2739"/>
        </w:numPr>
      </w:pPr>
      <w:r>
        <w:rPr>
          <w:lang w:val="en-US"/>
        </w:rPr>
        <w:t xml:space="preserve">Stage 1 OCR power-domain table/description (PD_STREDL)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PD_STREDL: Included block(s): STREDL. Domain type: Switchable. Control mode: SW. Notes: Can be powered down in idle. • Function: Powers the STREDL core and associated cache. • Characteristics: Can be powered down when STREDL is not in use. • Control: Managed via software (power management driver)(see 12.3.1)</w:t>
      </w:r>
    </w:p>
    <w:bookmarkEnd w:id="1352"/>
    <w:bookmarkStart w:id="1353" w:name="review-0489"/>
    <w:p>
      <w:pPr>
        <w:pStyle w:val="Heading3"/>
      </w:pPr>
      <w:r>
        <w:rPr>
          <w:lang w:val="en-US"/>
        </w:rPr>
        <w:t xml:space="preserve">REVIEW-0489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40"/>
        </w:numPr>
      </w:pPr>
      <w:r>
        <w:rPr>
          <w:lang w:val="en-US"/>
        </w:rPr>
        <w:t xml:space="preserve">artifacts/stage5_drs/descriptive_low_power_audit.csv:data-record:95</w:t>
      </w:r>
    </w:p>
    <w:p>
      <w:pPr>
        <w:pStyle w:val="FirstParagraph"/>
      </w:pPr>
      <w:r>
        <w:rPr>
          <w:b/>
          <w:bCs/>
          <w:lang w:val="en-US"/>
        </w:rPr>
        <w:t xml:space="preserve">Source references:</w:t>
      </w:r>
    </w:p>
    <w:p>
      <w:pPr>
        <w:pStyle w:val="Compact"/>
        <w:numPr>
          <w:ilvl w:val="0"/>
          <w:numId w:val="2741"/>
        </w:numPr>
      </w:pPr>
      <w:r>
        <w:rPr>
          <w:lang w:val="en-US"/>
        </w:rPr>
        <w:t xml:space="preserve">artifacts/stage5_drs/descriptive_low_power_audit.csv:data-record:95</w:t>
      </w:r>
    </w:p>
    <w:p>
      <w:pPr>
        <w:pStyle w:val="Compact"/>
        <w:numPr>
          <w:ilvl w:val="0"/>
          <w:numId w:val="2741"/>
        </w:numPr>
      </w:pPr>
      <w:r>
        <w:rPr>
          <w:lang w:val="en-US"/>
        </w:rPr>
        <w:t xml:space="preserve">Stage 1 OCR power-domain table/description (PD_TOP3V3)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PD_TOP3V3: Included block(s): H9A_MEM_OTP_ PUMP_85AL05_2. Domain type: Always-On. Voltage: 3A. Control mode: HW. Notes: Always active. • Function: power supply to the OTP memory block. • Characteristics: Never powered down. It provides 4.7V of power supply to the OTP memory block during programming (write) operations • Control: Managed by hardware.</w:t>
      </w:r>
    </w:p>
    <w:bookmarkEnd w:id="1353"/>
    <w:bookmarkStart w:id="1354" w:name="review-0490"/>
    <w:p>
      <w:pPr>
        <w:pStyle w:val="Heading3"/>
      </w:pPr>
      <w:r>
        <w:rPr>
          <w:lang w:val="en-US"/>
        </w:rPr>
        <w:t xml:space="preserve">REVIEW-0490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42"/>
        </w:numPr>
      </w:pPr>
      <w:r>
        <w:rPr>
          <w:lang w:val="en-US"/>
        </w:rPr>
        <w:t xml:space="preserve">artifacts/stage5_drs/descriptive_low_power_audit.csv:data-record:96</w:t>
      </w:r>
    </w:p>
    <w:p>
      <w:pPr>
        <w:pStyle w:val="FirstParagraph"/>
      </w:pPr>
      <w:r>
        <w:rPr>
          <w:b/>
          <w:bCs/>
          <w:lang w:val="en-US"/>
        </w:rPr>
        <w:t xml:space="preserve">Source references:</w:t>
      </w:r>
    </w:p>
    <w:p>
      <w:pPr>
        <w:pStyle w:val="Compact"/>
        <w:numPr>
          <w:ilvl w:val="0"/>
          <w:numId w:val="2743"/>
        </w:numPr>
      </w:pPr>
      <w:r>
        <w:rPr>
          <w:lang w:val="en-US"/>
        </w:rPr>
        <w:t xml:space="preserve">artifacts/stage5_drs/descriptive_low_power_audit.csv:data-record:96</w:t>
      </w:r>
    </w:p>
    <w:p>
      <w:pPr>
        <w:pStyle w:val="Compact"/>
        <w:numPr>
          <w:ilvl w:val="0"/>
          <w:numId w:val="2743"/>
        </w:numPr>
      </w:pPr>
      <w:r>
        <w:rPr>
          <w:lang w:val="en-US"/>
        </w:rPr>
        <w:t xml:space="preserve">Stage 1 OCR power-domain table/description (PD_TOPIO)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PD_TOPIO: Included block(s): level_shifter_sel. Domain type: Always-On. Control mode: HW. Notes: Always active 32 10.4.. • Function: Powers communication PAD • Characteristics: Never powered down. • Control: Managed by hardware.</w:t>
      </w:r>
    </w:p>
    <w:bookmarkEnd w:id="1354"/>
    <w:bookmarkStart w:id="1355" w:name="review-0491"/>
    <w:p>
      <w:pPr>
        <w:pStyle w:val="Heading3"/>
      </w:pPr>
      <w:r>
        <w:rPr>
          <w:lang w:val="en-US"/>
        </w:rPr>
        <w:t xml:space="preserve">REVIEW-0491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44"/>
        </w:numPr>
      </w:pPr>
      <w:r>
        <w:rPr>
          <w:lang w:val="en-US"/>
        </w:rPr>
        <w:t xml:space="preserve">artifacts/stage5_drs/descriptive_low_power_audit.csv:data-record:100</w:t>
      </w:r>
    </w:p>
    <w:p>
      <w:pPr>
        <w:pStyle w:val="FirstParagraph"/>
      </w:pPr>
      <w:r>
        <w:rPr>
          <w:b/>
          <w:bCs/>
          <w:lang w:val="en-US"/>
        </w:rPr>
        <w:t xml:space="preserve">Source references:</w:t>
      </w:r>
    </w:p>
    <w:p>
      <w:pPr>
        <w:pStyle w:val="Compact"/>
        <w:numPr>
          <w:ilvl w:val="0"/>
          <w:numId w:val="2745"/>
        </w:numPr>
      </w:pPr>
      <w:r>
        <w:rPr>
          <w:lang w:val="en-US"/>
        </w:rPr>
        <w:t xml:space="preserve">artifacts/stage5_drs/descriptive_low_power_audit.csv:data-record:100</w:t>
      </w:r>
    </w:p>
    <w:p>
      <w:pPr>
        <w:pStyle w:val="Compact"/>
        <w:numPr>
          <w:ilvl w:val="0"/>
          <w:numId w:val="2745"/>
        </w:numPr>
      </w:pPr>
      <w:r>
        <w:rPr>
          <w:lang w:val="en-US"/>
        </w:rPr>
        <w:t xml:space="preserve">Section 5 STBIO1 toplevel overview, paragraph 004 (page 12)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1355"/>
    <w:bookmarkStart w:id="1356" w:name="review-0492"/>
    <w:p>
      <w:pPr>
        <w:pStyle w:val="Heading3"/>
      </w:pPr>
      <w:r>
        <w:rPr>
          <w:lang w:val="en-US"/>
        </w:rPr>
        <w:t xml:space="preserve">REVIEW-0492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46"/>
        </w:numPr>
      </w:pPr>
      <w:r>
        <w:rPr>
          <w:lang w:val="en-US"/>
        </w:rPr>
        <w:t xml:space="preserve">artifacts/stage5_drs/descriptive_low_power_audit.csv:data-record:101</w:t>
      </w:r>
    </w:p>
    <w:p>
      <w:pPr>
        <w:pStyle w:val="FirstParagraph"/>
      </w:pPr>
      <w:r>
        <w:rPr>
          <w:b/>
          <w:bCs/>
          <w:lang w:val="en-US"/>
        </w:rPr>
        <w:t xml:space="preserve">Source references:</w:t>
      </w:r>
    </w:p>
    <w:p>
      <w:pPr>
        <w:pStyle w:val="Compact"/>
        <w:numPr>
          <w:ilvl w:val="0"/>
          <w:numId w:val="2747"/>
        </w:numPr>
      </w:pPr>
      <w:r>
        <w:rPr>
          <w:lang w:val="en-US"/>
        </w:rPr>
        <w:t xml:space="preserve">artifacts/stage5_drs/descriptive_low_power_audit.csv:data-record:101</w:t>
      </w:r>
    </w:p>
    <w:p>
      <w:pPr>
        <w:pStyle w:val="Compact"/>
        <w:numPr>
          <w:ilvl w:val="0"/>
          <w:numId w:val="2747"/>
        </w:numPr>
      </w:pPr>
      <w:r>
        <w:rPr>
          <w:lang w:val="en-US"/>
        </w:rPr>
        <w:t xml:space="preserve">Stage 1 OCR page 12, lines 4-5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1356"/>
    <w:bookmarkStart w:id="1357" w:name="review-0493"/>
    <w:p>
      <w:pPr>
        <w:pStyle w:val="Heading3"/>
      </w:pPr>
      <w:r>
        <w:rPr>
          <w:lang w:val="en-US"/>
        </w:rPr>
        <w:t xml:space="preserve">REVIEW-0493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48"/>
        </w:numPr>
      </w:pPr>
      <w:r>
        <w:rPr>
          <w:lang w:val="en-US"/>
        </w:rPr>
        <w:t xml:space="preserve">artifacts/stage5_drs/descriptive_low_power_audit.csv:data-record:102</w:t>
      </w:r>
    </w:p>
    <w:p>
      <w:pPr>
        <w:pStyle w:val="FirstParagraph"/>
      </w:pPr>
      <w:r>
        <w:rPr>
          <w:b/>
          <w:bCs/>
          <w:lang w:val="en-US"/>
        </w:rPr>
        <w:t xml:space="preserve">Source references:</w:t>
      </w:r>
    </w:p>
    <w:p>
      <w:pPr>
        <w:pStyle w:val="Compact"/>
        <w:numPr>
          <w:ilvl w:val="0"/>
          <w:numId w:val="2749"/>
        </w:numPr>
      </w:pPr>
      <w:r>
        <w:rPr>
          <w:lang w:val="en-US"/>
        </w:rPr>
        <w:t xml:space="preserve">artifacts/stage5_drs/descriptive_low_power_audit.csv:data-record:102</w:t>
      </w:r>
    </w:p>
    <w:p>
      <w:pPr>
        <w:pStyle w:val="Compact"/>
        <w:numPr>
          <w:ilvl w:val="0"/>
          <w:numId w:val="2749"/>
        </w:numPr>
      </w:pPr>
      <w:r>
        <w:rPr>
          <w:lang w:val="en-US"/>
        </w:rPr>
        <w:t xml:space="preserve">Stage 1 OCR page 12, lines 38-40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1357"/>
    <w:bookmarkStart w:id="1358" w:name="review-0494"/>
    <w:p>
      <w:pPr>
        <w:pStyle w:val="Heading3"/>
      </w:pPr>
      <w:r>
        <w:rPr>
          <w:lang w:val="en-US"/>
        </w:rPr>
        <w:t xml:space="preserve">REVIEW-0494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50"/>
        </w:numPr>
      </w:pPr>
      <w:r>
        <w:rPr>
          <w:lang w:val="en-US"/>
        </w:rPr>
        <w:t xml:space="preserve">artifacts/stage5_drs/descriptive_low_power_audit.csv:data-record:103</w:t>
      </w:r>
    </w:p>
    <w:p>
      <w:pPr>
        <w:pStyle w:val="FirstParagraph"/>
      </w:pPr>
      <w:r>
        <w:rPr>
          <w:b/>
          <w:bCs/>
          <w:lang w:val="en-US"/>
        </w:rPr>
        <w:t xml:space="preserve">Source references:</w:t>
      </w:r>
    </w:p>
    <w:p>
      <w:pPr>
        <w:pStyle w:val="Compact"/>
        <w:numPr>
          <w:ilvl w:val="0"/>
          <w:numId w:val="2751"/>
        </w:numPr>
      </w:pPr>
      <w:r>
        <w:rPr>
          <w:lang w:val="en-US"/>
        </w:rPr>
        <w:t xml:space="preserve">artifacts/stage5_drs/descriptive_low_power_audit.csv:data-record:103</w:t>
      </w:r>
    </w:p>
    <w:p>
      <w:pPr>
        <w:pStyle w:val="Compact"/>
        <w:numPr>
          <w:ilvl w:val="0"/>
          <w:numId w:val="2751"/>
        </w:numPr>
      </w:pPr>
      <w:r>
        <w:rPr>
          <w:lang w:val="en-US"/>
        </w:rPr>
        <w:t xml:space="preserve">Stage 1 OCR page 12, lines 42-45</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bookmarkEnd w:id="1358"/>
    <w:bookmarkStart w:id="1359" w:name="review-0495"/>
    <w:p>
      <w:pPr>
        <w:pStyle w:val="Heading3"/>
      </w:pPr>
      <w:r>
        <w:rPr>
          <w:lang w:val="en-US"/>
        </w:rPr>
        <w:t xml:space="preserve">REVIEW-0495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artifacts/stage5_drs/descriptive_low_power_audit.csv</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no configured low-power topic match</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52"/>
        </w:numPr>
      </w:pPr>
      <w:r>
        <w:rPr>
          <w:lang w:val="en-US"/>
        </w:rPr>
        <w:t xml:space="preserve">artifacts/stage5_drs/descriptive_low_power_audit.csv:data-record:104</w:t>
      </w:r>
    </w:p>
    <w:p>
      <w:pPr>
        <w:pStyle w:val="FirstParagraph"/>
      </w:pPr>
      <w:r>
        <w:rPr>
          <w:b/>
          <w:bCs/>
          <w:lang w:val="en-US"/>
        </w:rPr>
        <w:t xml:space="preserve">Source references:</w:t>
      </w:r>
    </w:p>
    <w:p>
      <w:pPr>
        <w:pStyle w:val="Compact"/>
        <w:numPr>
          <w:ilvl w:val="0"/>
          <w:numId w:val="2753"/>
        </w:numPr>
      </w:pPr>
      <w:r>
        <w:rPr>
          <w:lang w:val="en-US"/>
        </w:rPr>
        <w:t xml:space="preserve">artifacts/stage5_drs/descriptive_low_power_audit.csv:data-record:104</w:t>
      </w:r>
    </w:p>
    <w:p>
      <w:pPr>
        <w:pStyle w:val="Compact"/>
        <w:numPr>
          <w:ilvl w:val="0"/>
          <w:numId w:val="2753"/>
        </w:numPr>
      </w:pPr>
      <w:r>
        <w:rPr>
          <w:lang w:val="en-US"/>
        </w:rPr>
        <w:t xml:space="preserve">Stage 1 OCR page 13, lines 17-18</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no configured low-power topic match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and Elaboration results). The depth of each Sub-FIFO is configurable by regmap. Each Sub-FIFO behavior as a Classic FIFO.</w:t>
      </w:r>
    </w:p>
    <w:bookmarkEnd w:id="1359"/>
    <w:bookmarkStart w:id="1360" w:name="review-0496"/>
    <w:p>
      <w:pPr>
        <w:pStyle w:val="Heading3"/>
      </w:pPr>
      <w:r>
        <w:rPr>
          <w:lang w:val="en-US"/>
        </w:rPr>
        <w:t xml:space="preserve">REVIEW-0496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54"/>
        </w:numPr>
      </w:pPr>
      <w:r>
        <w:rPr>
          <w:lang w:val="en-US"/>
        </w:rPr>
        <w:t xml:space="preserve">artifacts/stage5_drs/descriptive_summary_audit.csv:data-record:18</w:t>
      </w:r>
    </w:p>
    <w:p>
      <w:pPr>
        <w:pStyle w:val="FirstParagraph"/>
      </w:pPr>
      <w:r>
        <w:rPr>
          <w:b/>
          <w:bCs/>
          <w:lang w:val="en-US"/>
        </w:rPr>
        <w:t xml:space="preserve">Source references:</w:t>
      </w:r>
    </w:p>
    <w:p>
      <w:pPr>
        <w:pStyle w:val="Compact"/>
        <w:numPr>
          <w:ilvl w:val="0"/>
          <w:numId w:val="2755"/>
        </w:numPr>
      </w:pPr>
      <w:r>
        <w:rPr>
          <w:lang w:val="en-US"/>
        </w:rPr>
        <w:t xml:space="preserve">artifacts/stage5_drs/descriptive_summary_audit.csv:data-record:18</w:t>
      </w:r>
    </w:p>
    <w:p>
      <w:pPr>
        <w:pStyle w:val="Compact"/>
        <w:numPr>
          <w:ilvl w:val="0"/>
          <w:numId w:val="2755"/>
        </w:numPr>
      </w:pPr>
      <w:r>
        <w:rPr>
          <w:lang w:val="en-US"/>
        </w:rPr>
        <w:t xml:space="preserve">artifacts/stage2_mirco_arc/interaction_matrix.csv</w:t>
      </w:r>
    </w:p>
    <w:p>
      <w:pPr>
        <w:pStyle w:val="Compact"/>
        <w:numPr>
          <w:ilvl w:val="0"/>
          <w:numId w:val="2755"/>
        </w:numPr>
      </w:pPr>
      <w:r>
        <w:rPr>
          <w:lang w:val="en-US"/>
        </w:rPr>
        <w:t xml:space="preserve">Interaction: Main Controller -&gt; FIFO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Main Controller -&gt; FIFO (XBAR connection; XBAR matrix cell; XBAR Connection Matrix; source-derived cell)</w:t>
      </w:r>
    </w:p>
    <w:bookmarkEnd w:id="1360"/>
    <w:bookmarkStart w:id="1361" w:name="review-0497"/>
    <w:p>
      <w:pPr>
        <w:pStyle w:val="Heading3"/>
      </w:pPr>
      <w:r>
        <w:rPr>
          <w:lang w:val="en-US"/>
        </w:rPr>
        <w:t xml:space="preserve">REVIEW-0497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56"/>
        </w:numPr>
      </w:pPr>
      <w:r>
        <w:rPr>
          <w:lang w:val="en-US"/>
        </w:rPr>
        <w:t xml:space="preserve">artifacts/stage5_drs/descriptive_summary_audit.csv:data-record:19</w:t>
      </w:r>
    </w:p>
    <w:p>
      <w:pPr>
        <w:pStyle w:val="FirstParagraph"/>
      </w:pPr>
      <w:r>
        <w:rPr>
          <w:b/>
          <w:bCs/>
          <w:lang w:val="en-US"/>
        </w:rPr>
        <w:t xml:space="preserve">Source references:</w:t>
      </w:r>
    </w:p>
    <w:p>
      <w:pPr>
        <w:pStyle w:val="Compact"/>
        <w:numPr>
          <w:ilvl w:val="0"/>
          <w:numId w:val="2757"/>
        </w:numPr>
      </w:pPr>
      <w:r>
        <w:rPr>
          <w:lang w:val="en-US"/>
        </w:rPr>
        <w:t xml:space="preserve">artifacts/stage5_drs/descriptive_summary_audit.csv:data-record:19</w:t>
      </w:r>
    </w:p>
    <w:p>
      <w:pPr>
        <w:pStyle w:val="Compact"/>
        <w:numPr>
          <w:ilvl w:val="0"/>
          <w:numId w:val="2757"/>
        </w:numPr>
      </w:pPr>
      <w:r>
        <w:rPr>
          <w:lang w:val="en-US"/>
        </w:rPr>
        <w:t xml:space="preserve">artifacts/stage2_mirco_arc/interaction_matrix.csv</w:t>
      </w:r>
    </w:p>
    <w:p>
      <w:pPr>
        <w:pStyle w:val="Compact"/>
        <w:numPr>
          <w:ilvl w:val="0"/>
          <w:numId w:val="2757"/>
        </w:numPr>
      </w:pPr>
      <w:r>
        <w:rPr>
          <w:lang w:val="en-US"/>
        </w:rPr>
        <w:t xml:space="preserve">Interaction: Main Controller -&gt; ADSP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Main Controller -&gt; ADSP (XBAR connection; XBAR matrix cell; XBAR Connection Matrix; source-derived cell)</w:t>
      </w:r>
    </w:p>
    <w:bookmarkEnd w:id="1361"/>
    <w:bookmarkStart w:id="1362" w:name="review-0498"/>
    <w:p>
      <w:pPr>
        <w:pStyle w:val="Heading3"/>
      </w:pPr>
      <w:r>
        <w:rPr>
          <w:lang w:val="en-US"/>
        </w:rPr>
        <w:t xml:space="preserve">REVIEW-0498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58"/>
        </w:numPr>
      </w:pPr>
      <w:r>
        <w:rPr>
          <w:lang w:val="en-US"/>
        </w:rPr>
        <w:t xml:space="preserve">artifacts/stage5_drs/descriptive_summary_audit.csv:data-record:23</w:t>
      </w:r>
    </w:p>
    <w:p>
      <w:pPr>
        <w:pStyle w:val="FirstParagraph"/>
      </w:pPr>
      <w:r>
        <w:rPr>
          <w:b/>
          <w:bCs/>
          <w:lang w:val="en-US"/>
        </w:rPr>
        <w:t xml:space="preserve">Source references:</w:t>
      </w:r>
    </w:p>
    <w:p>
      <w:pPr>
        <w:pStyle w:val="Compact"/>
        <w:numPr>
          <w:ilvl w:val="0"/>
          <w:numId w:val="2759"/>
        </w:numPr>
      </w:pPr>
      <w:r>
        <w:rPr>
          <w:lang w:val="en-US"/>
        </w:rPr>
        <w:t xml:space="preserve">artifacts/stage5_drs/descriptive_summary_audit.csv:data-record:23</w:t>
      </w:r>
    </w:p>
    <w:p>
      <w:pPr>
        <w:pStyle w:val="Compact"/>
        <w:numPr>
          <w:ilvl w:val="0"/>
          <w:numId w:val="2759"/>
        </w:numPr>
      </w:pPr>
      <w:r>
        <w:rPr>
          <w:lang w:val="en-US"/>
        </w:rPr>
        <w:t xml:space="preserve">artifacts/stage2_mirco_arc/interaction_matrix.csv</w:t>
      </w:r>
    </w:p>
    <w:p>
      <w:pPr>
        <w:pStyle w:val="Compact"/>
        <w:numPr>
          <w:ilvl w:val="0"/>
          <w:numId w:val="2759"/>
        </w:numPr>
      </w:pPr>
      <w:r>
        <w:rPr>
          <w:lang w:val="en-US"/>
        </w:rPr>
        <w:t xml:space="preserve">Interaction: I2C_SPI_AHB -&gt; Regmap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Regmap (XBAR connection; XBAR matrix cell; XBAR Connection Matrix; source-derived cell)</w:t>
      </w:r>
    </w:p>
    <w:bookmarkEnd w:id="1362"/>
    <w:bookmarkStart w:id="1363" w:name="review-0499"/>
    <w:p>
      <w:pPr>
        <w:pStyle w:val="Heading3"/>
      </w:pPr>
      <w:r>
        <w:rPr>
          <w:lang w:val="en-US"/>
        </w:rPr>
        <w:t xml:space="preserve">REVIEW-0499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60"/>
        </w:numPr>
      </w:pPr>
      <w:r>
        <w:rPr>
          <w:lang w:val="en-US"/>
        </w:rPr>
        <w:t xml:space="preserve">artifacts/stage5_drs/descriptive_summary_audit.csv:data-record:24</w:t>
      </w:r>
    </w:p>
    <w:p>
      <w:pPr>
        <w:pStyle w:val="FirstParagraph"/>
      </w:pPr>
      <w:r>
        <w:rPr>
          <w:b/>
          <w:bCs/>
          <w:lang w:val="en-US"/>
        </w:rPr>
        <w:t xml:space="preserve">Source references:</w:t>
      </w:r>
    </w:p>
    <w:p>
      <w:pPr>
        <w:pStyle w:val="Compact"/>
        <w:numPr>
          <w:ilvl w:val="0"/>
          <w:numId w:val="2761"/>
        </w:numPr>
      </w:pPr>
      <w:r>
        <w:rPr>
          <w:lang w:val="en-US"/>
        </w:rPr>
        <w:t xml:space="preserve">artifacts/stage5_drs/descriptive_summary_audit.csv:data-record:24</w:t>
      </w:r>
    </w:p>
    <w:p>
      <w:pPr>
        <w:pStyle w:val="Compact"/>
        <w:numPr>
          <w:ilvl w:val="0"/>
          <w:numId w:val="2761"/>
        </w:numPr>
      </w:pPr>
      <w:r>
        <w:rPr>
          <w:lang w:val="en-US"/>
        </w:rPr>
        <w:t xml:space="preserve">artifacts/stage2_mirco_arc/interaction_matrix.csv</w:t>
      </w:r>
    </w:p>
    <w:p>
      <w:pPr>
        <w:pStyle w:val="Compact"/>
        <w:numPr>
          <w:ilvl w:val="0"/>
          <w:numId w:val="2761"/>
        </w:numPr>
      </w:pPr>
      <w:r>
        <w:rPr>
          <w:lang w:val="en-US"/>
        </w:rPr>
        <w:t xml:space="preserve">Interaction: I2C_SPI_AHB -&gt; SENSOR HUB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SENSOR HUB (XBAR connection; XBAR matrix cell; XBAR Connection Matrix; source-derived cell)</w:t>
      </w:r>
    </w:p>
    <w:bookmarkEnd w:id="1363"/>
    <w:bookmarkStart w:id="1364" w:name="review-0500"/>
    <w:p>
      <w:pPr>
        <w:pStyle w:val="Heading3"/>
      </w:pPr>
      <w:r>
        <w:rPr>
          <w:lang w:val="en-US"/>
        </w:rPr>
        <w:t xml:space="preserve">REVIEW-0500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62"/>
        </w:numPr>
      </w:pPr>
      <w:r>
        <w:rPr>
          <w:lang w:val="en-US"/>
        </w:rPr>
        <w:t xml:space="preserve">artifacts/stage5_drs/descriptive_summary_audit.csv:data-record:25</w:t>
      </w:r>
    </w:p>
    <w:p>
      <w:pPr>
        <w:pStyle w:val="FirstParagraph"/>
      </w:pPr>
      <w:r>
        <w:rPr>
          <w:b/>
          <w:bCs/>
          <w:lang w:val="en-US"/>
        </w:rPr>
        <w:t xml:space="preserve">Source references:</w:t>
      </w:r>
    </w:p>
    <w:p>
      <w:pPr>
        <w:pStyle w:val="Compact"/>
        <w:numPr>
          <w:ilvl w:val="0"/>
          <w:numId w:val="2763"/>
        </w:numPr>
      </w:pPr>
      <w:r>
        <w:rPr>
          <w:lang w:val="en-US"/>
        </w:rPr>
        <w:t xml:space="preserve">artifacts/stage5_drs/descriptive_summary_audit.csv:data-record:25</w:t>
      </w:r>
    </w:p>
    <w:p>
      <w:pPr>
        <w:pStyle w:val="Compact"/>
        <w:numPr>
          <w:ilvl w:val="0"/>
          <w:numId w:val="2763"/>
        </w:numPr>
      </w:pPr>
      <w:r>
        <w:rPr>
          <w:lang w:val="en-US"/>
        </w:rPr>
        <w:t xml:space="preserve">artifacts/stage2_mirco_arc/interaction_matrix.csv</w:t>
      </w:r>
    </w:p>
    <w:p>
      <w:pPr>
        <w:pStyle w:val="Compact"/>
        <w:numPr>
          <w:ilvl w:val="0"/>
          <w:numId w:val="2763"/>
        </w:numPr>
      </w:pPr>
      <w:r>
        <w:rPr>
          <w:lang w:val="en-US"/>
        </w:rPr>
        <w:t xml:space="preserve">Interaction: I2C_SPI_AHB -&gt; ISPU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ISPU (XBAR connection; XBAR matrix cell; XBAR Connection Matrix; source-derived cell)</w:t>
      </w:r>
    </w:p>
    <w:bookmarkEnd w:id="1364"/>
    <w:bookmarkStart w:id="1365" w:name="review-0501"/>
    <w:p>
      <w:pPr>
        <w:pStyle w:val="Heading3"/>
      </w:pPr>
      <w:r>
        <w:rPr>
          <w:lang w:val="en-US"/>
        </w:rPr>
        <w:t xml:space="preserve">REVIEW-0501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64"/>
        </w:numPr>
      </w:pPr>
      <w:r>
        <w:rPr>
          <w:lang w:val="en-US"/>
        </w:rPr>
        <w:t xml:space="preserve">artifacts/stage5_drs/descriptive_summary_audit.csv:data-record:26</w:t>
      </w:r>
    </w:p>
    <w:p>
      <w:pPr>
        <w:pStyle w:val="FirstParagraph"/>
      </w:pPr>
      <w:r>
        <w:rPr>
          <w:b/>
          <w:bCs/>
          <w:lang w:val="en-US"/>
        </w:rPr>
        <w:t xml:space="preserve">Source references:</w:t>
      </w:r>
    </w:p>
    <w:p>
      <w:pPr>
        <w:pStyle w:val="Compact"/>
        <w:numPr>
          <w:ilvl w:val="0"/>
          <w:numId w:val="2765"/>
        </w:numPr>
      </w:pPr>
      <w:r>
        <w:rPr>
          <w:lang w:val="en-US"/>
        </w:rPr>
        <w:t xml:space="preserve">artifacts/stage5_drs/descriptive_summary_audit.csv:data-record:26</w:t>
      </w:r>
    </w:p>
    <w:p>
      <w:pPr>
        <w:pStyle w:val="Compact"/>
        <w:numPr>
          <w:ilvl w:val="0"/>
          <w:numId w:val="2765"/>
        </w:numPr>
      </w:pPr>
      <w:r>
        <w:rPr>
          <w:lang w:val="en-US"/>
        </w:rPr>
        <w:t xml:space="preserve">artifacts/stage2_mirco_arc/interaction_matrix.csv</w:t>
      </w:r>
    </w:p>
    <w:p>
      <w:pPr>
        <w:pStyle w:val="Compact"/>
        <w:numPr>
          <w:ilvl w:val="0"/>
          <w:numId w:val="2765"/>
        </w:numPr>
      </w:pPr>
      <w:r>
        <w:rPr>
          <w:lang w:val="en-US"/>
        </w:rPr>
        <w:t xml:space="preserve">Interaction: I2C_SPI_AHB -&gt; FIFO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FIFO (XBAR connection; XBAR matrix cell; XBAR Connection Matrix; source-derived cell)</w:t>
      </w:r>
    </w:p>
    <w:bookmarkEnd w:id="1365"/>
    <w:bookmarkStart w:id="1366" w:name="review-0502"/>
    <w:p>
      <w:pPr>
        <w:pStyle w:val="Heading3"/>
      </w:pPr>
      <w:r>
        <w:rPr>
          <w:lang w:val="en-US"/>
        </w:rPr>
        <w:t xml:space="preserve">REVIEW-0502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66"/>
        </w:numPr>
      </w:pPr>
      <w:r>
        <w:rPr>
          <w:lang w:val="en-US"/>
        </w:rPr>
        <w:t xml:space="preserve">artifacts/stage5_drs/descriptive_summary_audit.csv:data-record:27</w:t>
      </w:r>
    </w:p>
    <w:p>
      <w:pPr>
        <w:pStyle w:val="FirstParagraph"/>
      </w:pPr>
      <w:r>
        <w:rPr>
          <w:b/>
          <w:bCs/>
          <w:lang w:val="en-US"/>
        </w:rPr>
        <w:t xml:space="preserve">Source references:</w:t>
      </w:r>
    </w:p>
    <w:p>
      <w:pPr>
        <w:pStyle w:val="Compact"/>
        <w:numPr>
          <w:ilvl w:val="0"/>
          <w:numId w:val="2767"/>
        </w:numPr>
      </w:pPr>
      <w:r>
        <w:rPr>
          <w:lang w:val="en-US"/>
        </w:rPr>
        <w:t xml:space="preserve">artifacts/stage5_drs/descriptive_summary_audit.csv:data-record:27</w:t>
      </w:r>
    </w:p>
    <w:p>
      <w:pPr>
        <w:pStyle w:val="Compact"/>
        <w:numPr>
          <w:ilvl w:val="0"/>
          <w:numId w:val="2767"/>
        </w:numPr>
      </w:pPr>
      <w:r>
        <w:rPr>
          <w:lang w:val="en-US"/>
        </w:rPr>
        <w:t xml:space="preserve">artifacts/stage2_mirco_arc/interaction_matrix.csv</w:t>
      </w:r>
    </w:p>
    <w:p>
      <w:pPr>
        <w:pStyle w:val="Compact"/>
        <w:numPr>
          <w:ilvl w:val="0"/>
          <w:numId w:val="2767"/>
        </w:numPr>
      </w:pPr>
      <w:r>
        <w:rPr>
          <w:lang w:val="en-US"/>
        </w:rPr>
        <w:t xml:space="preserve">Interaction: I2C_SPI_AHB -&gt; ADSP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I2C_SPI_AHB -&gt; ADSP (XBAR connection; XBAR matrix cell; XBAR Connection Matrix; source-derived cell)</w:t>
      </w:r>
    </w:p>
    <w:bookmarkEnd w:id="1366"/>
    <w:bookmarkStart w:id="1367" w:name="review-0503"/>
    <w:p>
      <w:pPr>
        <w:pStyle w:val="Heading3"/>
      </w:pPr>
      <w:r>
        <w:rPr>
          <w:lang w:val="en-US"/>
        </w:rPr>
        <w:t xml:space="preserve">REVIEW-0503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68"/>
        </w:numPr>
      </w:pPr>
      <w:r>
        <w:rPr>
          <w:lang w:val="en-US"/>
        </w:rPr>
        <w:t xml:space="preserve">artifacts/stage5_drs/descriptive_summary_audit.csv:data-record:36</w:t>
      </w:r>
    </w:p>
    <w:p>
      <w:pPr>
        <w:pStyle w:val="FirstParagraph"/>
      </w:pPr>
      <w:r>
        <w:rPr>
          <w:b/>
          <w:bCs/>
          <w:lang w:val="en-US"/>
        </w:rPr>
        <w:t xml:space="preserve">Source references:</w:t>
      </w:r>
    </w:p>
    <w:p>
      <w:pPr>
        <w:pStyle w:val="Compact"/>
        <w:numPr>
          <w:ilvl w:val="0"/>
          <w:numId w:val="2769"/>
        </w:numPr>
      </w:pPr>
      <w:r>
        <w:rPr>
          <w:lang w:val="en-US"/>
        </w:rPr>
        <w:t xml:space="preserve">artifacts/stage5_drs/descriptive_summary_audit.csv:data-record:36</w:t>
      </w:r>
    </w:p>
    <w:p>
      <w:pPr>
        <w:pStyle w:val="Compact"/>
        <w:numPr>
          <w:ilvl w:val="0"/>
          <w:numId w:val="2769"/>
        </w:numPr>
      </w:pPr>
      <w:r>
        <w:rPr>
          <w:lang w:val="en-US"/>
        </w:rPr>
        <w:t xml:space="preserve">artifacts/stage2_mirco_arc/interaction_matrix.csv</w:t>
      </w:r>
    </w:p>
    <w:p>
      <w:pPr>
        <w:pStyle w:val="Compact"/>
        <w:numPr>
          <w:ilvl w:val="0"/>
          <w:numId w:val="2769"/>
        </w:numPr>
      </w:pPr>
      <w:r>
        <w:rPr>
          <w:lang w:val="en-US"/>
        </w:rPr>
        <w:t xml:space="preserve">Interaction: ISPU debug -&gt; FIFO (XBAR connection; XBAR matrix cell; XBAR Connection Matrix; source-derived cell)</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Interaction: ISPU debug -&gt; FIFO (XBAR connection; XBAR matrix cell; XBAR Connection Matrix; source-derived cell)</w:t>
      </w:r>
    </w:p>
    <w:bookmarkEnd w:id="1367"/>
    <w:bookmarkStart w:id="1368" w:name="review-0504"/>
    <w:p>
      <w:pPr>
        <w:pStyle w:val="Heading3"/>
      </w:pPr>
      <w:r>
        <w:rPr>
          <w:lang w:val="en-US"/>
        </w:rPr>
        <w:t xml:space="preserve">REVIEW-0504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70"/>
        </w:numPr>
      </w:pPr>
      <w:r>
        <w:rPr>
          <w:lang w:val="en-US"/>
        </w:rPr>
        <w:t xml:space="preserve">artifacts/stage5_drs/descriptive_summary_audit.csv:data-record:40</w:t>
      </w:r>
    </w:p>
    <w:p>
      <w:pPr>
        <w:pStyle w:val="FirstParagraph"/>
      </w:pPr>
      <w:r>
        <w:rPr>
          <w:b/>
          <w:bCs/>
          <w:lang w:val="en-US"/>
        </w:rPr>
        <w:t xml:space="preserve">Source references:</w:t>
      </w:r>
    </w:p>
    <w:p>
      <w:pPr>
        <w:pStyle w:val="Compact"/>
        <w:numPr>
          <w:ilvl w:val="0"/>
          <w:numId w:val="2771"/>
        </w:numPr>
      </w:pPr>
      <w:r>
        <w:rPr>
          <w:lang w:val="en-US"/>
        </w:rPr>
        <w:t xml:space="preserve">artifacts/stage5_drs/descriptive_summary_audit.csv:data-record:40</w:t>
      </w:r>
    </w:p>
    <w:p>
      <w:pPr>
        <w:pStyle w:val="Compact"/>
        <w:numPr>
          <w:ilvl w:val="0"/>
          <w:numId w:val="2771"/>
        </w:numPr>
      </w:pPr>
      <w:r>
        <w:rPr>
          <w:lang w:val="en-US"/>
        </w:rPr>
        <w:t xml:space="preserve">artifacts/stage2_mirco_arc/interface_catalog.csv</w:t>
      </w:r>
    </w:p>
    <w:p>
      <w:pPr>
        <w:pStyle w:val="Compact"/>
        <w:numPr>
          <w:ilvl w:val="0"/>
          <w:numId w:val="2771"/>
        </w:numPr>
      </w:pPr>
      <w:r>
        <w:rPr>
          <w:lang w:val="en-US"/>
        </w:rPr>
        <w:t xml:space="preserve">Approved interface FIFO_DATA owned by Smart FIFO: Buffered output samples</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FIFO_DATA owned by Smart FIFO: Buffered output samples</w:t>
      </w:r>
    </w:p>
    <w:bookmarkEnd w:id="1368"/>
    <w:bookmarkStart w:id="1369" w:name="review-0505"/>
    <w:p>
      <w:pPr>
        <w:pStyle w:val="Heading3"/>
      </w:pPr>
      <w:r>
        <w:rPr>
          <w:lang w:val="en-US"/>
        </w:rPr>
        <w:t xml:space="preserve">REVIEW-0505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72"/>
        </w:numPr>
      </w:pPr>
      <w:r>
        <w:rPr>
          <w:lang w:val="en-US"/>
        </w:rPr>
        <w:t xml:space="preserve">artifacts/stage5_drs/descriptive_summary_audit.csv:data-record:42</w:t>
      </w:r>
    </w:p>
    <w:p>
      <w:pPr>
        <w:pStyle w:val="FirstParagraph"/>
      </w:pPr>
      <w:r>
        <w:rPr>
          <w:b/>
          <w:bCs/>
          <w:lang w:val="en-US"/>
        </w:rPr>
        <w:t xml:space="preserve">Source references:</w:t>
      </w:r>
    </w:p>
    <w:p>
      <w:pPr>
        <w:pStyle w:val="Compact"/>
        <w:numPr>
          <w:ilvl w:val="0"/>
          <w:numId w:val="2773"/>
        </w:numPr>
      </w:pPr>
      <w:r>
        <w:rPr>
          <w:lang w:val="en-US"/>
        </w:rPr>
        <w:t xml:space="preserve">artifacts/stage5_drs/descriptive_summary_audit.csv:data-record:42</w:t>
      </w:r>
    </w:p>
    <w:p>
      <w:pPr>
        <w:pStyle w:val="Compact"/>
        <w:numPr>
          <w:ilvl w:val="0"/>
          <w:numId w:val="2773"/>
        </w:numPr>
      </w:pPr>
      <w:r>
        <w:rPr>
          <w:lang w:val="en-US"/>
        </w:rPr>
        <w:t xml:space="preserve">artifacts/stage2_mirco_arc/interface_catalog.csv</w:t>
      </w:r>
    </w:p>
    <w:p>
      <w:pPr>
        <w:pStyle w:val="Compact"/>
        <w:numPr>
          <w:ilvl w:val="0"/>
          <w:numId w:val="2773"/>
        </w:numPr>
      </w:pPr>
      <w:r>
        <w:rPr>
          <w:lang w:val="en-US"/>
        </w:rPr>
        <w:t xml:space="preserve">Approved interface SERIAL_SELECT owned by SPI interface: Serial frame/select input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SERIAL_SELECT owned by SPI interface: Serial frame/select input</w:t>
      </w:r>
    </w:p>
    <w:bookmarkEnd w:id="1369"/>
    <w:bookmarkStart w:id="1370" w:name="review-0506"/>
    <w:p>
      <w:pPr>
        <w:pStyle w:val="Heading3"/>
      </w:pPr>
      <w:r>
        <w:rPr>
          <w:lang w:val="en-US"/>
        </w:rPr>
        <w:t xml:space="preserve">REVIEW-0506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74"/>
        </w:numPr>
      </w:pPr>
      <w:r>
        <w:rPr>
          <w:lang w:val="en-US"/>
        </w:rPr>
        <w:t xml:space="preserve">artifacts/stage5_drs/descriptive_summary_audit.csv:data-record:43</w:t>
      </w:r>
    </w:p>
    <w:p>
      <w:pPr>
        <w:pStyle w:val="FirstParagraph"/>
      </w:pPr>
      <w:r>
        <w:rPr>
          <w:b/>
          <w:bCs/>
          <w:lang w:val="en-US"/>
        </w:rPr>
        <w:t xml:space="preserve">Source references:</w:t>
      </w:r>
    </w:p>
    <w:p>
      <w:pPr>
        <w:pStyle w:val="Compact"/>
        <w:numPr>
          <w:ilvl w:val="0"/>
          <w:numId w:val="2775"/>
        </w:numPr>
      </w:pPr>
      <w:r>
        <w:rPr>
          <w:lang w:val="en-US"/>
        </w:rPr>
        <w:t xml:space="preserve">artifacts/stage5_drs/descriptive_summary_audit.csv:data-record:43</w:t>
      </w:r>
    </w:p>
    <w:p>
      <w:pPr>
        <w:pStyle w:val="Compact"/>
        <w:numPr>
          <w:ilvl w:val="0"/>
          <w:numId w:val="2775"/>
        </w:numPr>
      </w:pPr>
      <w:r>
        <w:rPr>
          <w:lang w:val="en-US"/>
        </w:rPr>
        <w:t xml:space="preserve">artifacts/stage2_mirco_arc/interface_catalog.csv</w:t>
      </w:r>
    </w:p>
    <w:p>
      <w:pPr>
        <w:pStyle w:val="Compact"/>
        <w:numPr>
          <w:ilvl w:val="0"/>
          <w:numId w:val="2775"/>
        </w:numPr>
      </w:pPr>
      <w:r>
        <w:rPr>
          <w:lang w:val="en-US"/>
        </w:rPr>
        <w:t xml:space="preserve">Approved interface SERIAL_DATA_IN owned by SPI interface: Serial data input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SERIAL_DATA_IN owned by SPI interface: Serial data input</w:t>
      </w:r>
    </w:p>
    <w:bookmarkEnd w:id="1370"/>
    <w:bookmarkStart w:id="1371" w:name="review-0507"/>
    <w:p>
      <w:pPr>
        <w:pStyle w:val="Heading3"/>
      </w:pPr>
      <w:r>
        <w:rPr>
          <w:lang w:val="en-US"/>
        </w:rPr>
        <w:t xml:space="preserve">REVIEW-0507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76"/>
        </w:numPr>
      </w:pPr>
      <w:r>
        <w:rPr>
          <w:lang w:val="en-US"/>
        </w:rPr>
        <w:t xml:space="preserve">artifacts/stage5_drs/descriptive_summary_audit.csv:data-record:44</w:t>
      </w:r>
    </w:p>
    <w:p>
      <w:pPr>
        <w:pStyle w:val="FirstParagraph"/>
      </w:pPr>
      <w:r>
        <w:rPr>
          <w:b/>
          <w:bCs/>
          <w:lang w:val="en-US"/>
        </w:rPr>
        <w:t xml:space="preserve">Source references:</w:t>
      </w:r>
    </w:p>
    <w:p>
      <w:pPr>
        <w:pStyle w:val="Compact"/>
        <w:numPr>
          <w:ilvl w:val="0"/>
          <w:numId w:val="2777"/>
        </w:numPr>
      </w:pPr>
      <w:r>
        <w:rPr>
          <w:lang w:val="en-US"/>
        </w:rPr>
        <w:t xml:space="preserve">artifacts/stage5_drs/descriptive_summary_audit.csv:data-record:44</w:t>
      </w:r>
    </w:p>
    <w:p>
      <w:pPr>
        <w:pStyle w:val="Compact"/>
        <w:numPr>
          <w:ilvl w:val="0"/>
          <w:numId w:val="2777"/>
        </w:numPr>
      </w:pPr>
      <w:r>
        <w:rPr>
          <w:lang w:val="en-US"/>
        </w:rPr>
        <w:t xml:space="preserve">artifacts/stage2_mirco_arc/interface_catalog.csv</w:t>
      </w:r>
    </w:p>
    <w:p>
      <w:pPr>
        <w:pStyle w:val="Compact"/>
        <w:numPr>
          <w:ilvl w:val="0"/>
          <w:numId w:val="2777"/>
        </w:numPr>
      </w:pPr>
      <w:r>
        <w:rPr>
          <w:lang w:val="en-US"/>
        </w:rPr>
        <w:t xml:space="preserve">Approved interface SERIAL_DATA_OUT owned by SPI interface: Serial data output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SERIAL_DATA_OUT owned by SPI interface: Serial data output</w:t>
      </w:r>
    </w:p>
    <w:bookmarkEnd w:id="1371"/>
    <w:bookmarkStart w:id="1372" w:name="review-0508"/>
    <w:p>
      <w:pPr>
        <w:pStyle w:val="Heading3"/>
      </w:pPr>
      <w:r>
        <w:rPr>
          <w:lang w:val="en-US"/>
        </w:rPr>
        <w:t xml:space="preserve">REVIEW-0508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78"/>
        </w:numPr>
      </w:pPr>
      <w:r>
        <w:rPr>
          <w:lang w:val="en-US"/>
        </w:rPr>
        <w:t xml:space="preserve">artifacts/stage5_drs/descriptive_summary_audit.csv:data-record:45</w:t>
      </w:r>
    </w:p>
    <w:p>
      <w:pPr>
        <w:pStyle w:val="FirstParagraph"/>
      </w:pPr>
      <w:r>
        <w:rPr>
          <w:b/>
          <w:bCs/>
          <w:lang w:val="en-US"/>
        </w:rPr>
        <w:t xml:space="preserve">Source references:</w:t>
      </w:r>
    </w:p>
    <w:p>
      <w:pPr>
        <w:pStyle w:val="Compact"/>
        <w:numPr>
          <w:ilvl w:val="0"/>
          <w:numId w:val="2779"/>
        </w:numPr>
      </w:pPr>
      <w:r>
        <w:rPr>
          <w:lang w:val="en-US"/>
        </w:rPr>
        <w:t xml:space="preserve">artifacts/stage5_drs/descriptive_summary_audit.csv:data-record:45</w:t>
      </w:r>
    </w:p>
    <w:p>
      <w:pPr>
        <w:pStyle w:val="Compact"/>
        <w:numPr>
          <w:ilvl w:val="0"/>
          <w:numId w:val="2779"/>
        </w:numPr>
      </w:pPr>
      <w:r>
        <w:rPr>
          <w:lang w:val="en-US"/>
        </w:rPr>
        <w:t xml:space="preserve">artifacts/stage2_mirco_arc/interface_catalog.csv</w:t>
      </w:r>
    </w:p>
    <w:p>
      <w:pPr>
        <w:pStyle w:val="Compact"/>
        <w:numPr>
          <w:ilvl w:val="0"/>
          <w:numId w:val="2779"/>
        </w:numPr>
      </w:pPr>
      <w:r>
        <w:rPr>
          <w:lang w:val="en-US"/>
        </w:rPr>
        <w:t xml:space="preserve">Approved interface ALT_SERIAL_CLK owned by I2C interface: Alternate serial clock input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ALT_SERIAL_CLK owned by I2C interface: Alternate serial clock input</w:t>
      </w:r>
    </w:p>
    <w:bookmarkEnd w:id="1372"/>
    <w:bookmarkStart w:id="1373" w:name="review-0509"/>
    <w:p>
      <w:pPr>
        <w:pStyle w:val="Heading3"/>
      </w:pPr>
      <w:r>
        <w:rPr>
          <w:lang w:val="en-US"/>
        </w:rPr>
        <w:t xml:space="preserve">REVIEW-0509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80"/>
        </w:numPr>
      </w:pPr>
      <w:r>
        <w:rPr>
          <w:lang w:val="en-US"/>
        </w:rPr>
        <w:t xml:space="preserve">artifacts/stage5_drs/descriptive_summary_audit.csv:data-record:46</w:t>
      </w:r>
    </w:p>
    <w:p>
      <w:pPr>
        <w:pStyle w:val="FirstParagraph"/>
      </w:pPr>
      <w:r>
        <w:rPr>
          <w:b/>
          <w:bCs/>
          <w:lang w:val="en-US"/>
        </w:rPr>
        <w:t xml:space="preserve">Source references:</w:t>
      </w:r>
    </w:p>
    <w:p>
      <w:pPr>
        <w:pStyle w:val="Compact"/>
        <w:numPr>
          <w:ilvl w:val="0"/>
          <w:numId w:val="2781"/>
        </w:numPr>
      </w:pPr>
      <w:r>
        <w:rPr>
          <w:lang w:val="en-US"/>
        </w:rPr>
        <w:t xml:space="preserve">artifacts/stage5_drs/descriptive_summary_audit.csv:data-record:46</w:t>
      </w:r>
    </w:p>
    <w:p>
      <w:pPr>
        <w:pStyle w:val="Compact"/>
        <w:numPr>
          <w:ilvl w:val="0"/>
          <w:numId w:val="2781"/>
        </w:numPr>
      </w:pPr>
      <w:r>
        <w:rPr>
          <w:lang w:val="en-US"/>
        </w:rPr>
        <w:t xml:space="preserve">artifacts/stage2_mirco_arc/interface_catalog.csv</w:t>
      </w:r>
    </w:p>
    <w:p>
      <w:pPr>
        <w:pStyle w:val="Compact"/>
        <w:numPr>
          <w:ilvl w:val="0"/>
          <w:numId w:val="2781"/>
        </w:numPr>
      </w:pPr>
      <w:r>
        <w:rPr>
          <w:lang w:val="en-US"/>
        </w:rPr>
        <w:t xml:space="preserve">Approved interface ALT_SERIAL_DATA owned by I2C interface: Alternate serial bidirectional data line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ALT_SERIAL_DATA owned by I2C interface: Alternate serial bidirectional data line</w:t>
      </w:r>
    </w:p>
    <w:bookmarkEnd w:id="1373"/>
    <w:bookmarkStart w:id="1374" w:name="review-0510"/>
    <w:p>
      <w:pPr>
        <w:pStyle w:val="Heading3"/>
      </w:pPr>
      <w:r>
        <w:rPr>
          <w:lang w:val="en-US"/>
        </w:rPr>
        <w:t xml:space="preserve">REVIEW-0510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82"/>
        </w:numPr>
      </w:pPr>
      <w:r>
        <w:rPr>
          <w:lang w:val="en-US"/>
        </w:rPr>
        <w:t xml:space="preserve">artifacts/stage5_drs/descriptive_summary_audit.csv:data-record:47</w:t>
      </w:r>
    </w:p>
    <w:p>
      <w:pPr>
        <w:pStyle w:val="FirstParagraph"/>
      </w:pPr>
      <w:r>
        <w:rPr>
          <w:b/>
          <w:bCs/>
          <w:lang w:val="en-US"/>
        </w:rPr>
        <w:t xml:space="preserve">Source references:</w:t>
      </w:r>
    </w:p>
    <w:p>
      <w:pPr>
        <w:pStyle w:val="Compact"/>
        <w:numPr>
          <w:ilvl w:val="0"/>
          <w:numId w:val="2783"/>
        </w:numPr>
      </w:pPr>
      <w:r>
        <w:rPr>
          <w:lang w:val="en-US"/>
        </w:rPr>
        <w:t xml:space="preserve">artifacts/stage5_drs/descriptive_summary_audit.csv:data-record:47</w:t>
      </w:r>
    </w:p>
    <w:p>
      <w:pPr>
        <w:pStyle w:val="Compact"/>
        <w:numPr>
          <w:ilvl w:val="0"/>
          <w:numId w:val="2783"/>
        </w:numPr>
      </w:pPr>
      <w:r>
        <w:rPr>
          <w:lang w:val="en-US"/>
        </w:rPr>
        <w:t xml:space="preserve">artifacts/stage2_mirco_arc/interface_catalog.csv</w:t>
      </w:r>
    </w:p>
    <w:p>
      <w:pPr>
        <w:pStyle w:val="Compact"/>
        <w:numPr>
          <w:ilvl w:val="0"/>
          <w:numId w:val="2783"/>
        </w:numPr>
      </w:pPr>
      <w:r>
        <w:rPr>
          <w:lang w:val="en-US"/>
        </w:rPr>
        <w:t xml:space="preserve">Approved interface INT1 owned by IRQ logic: Primary interrupt output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INT1 owned by IRQ logic: Primary interrupt output</w:t>
      </w:r>
    </w:p>
    <w:bookmarkEnd w:id="1374"/>
    <w:bookmarkStart w:id="1375" w:name="review-0511"/>
    <w:p>
      <w:pPr>
        <w:pStyle w:val="Heading3"/>
      </w:pPr>
      <w:r>
        <w:rPr>
          <w:lang w:val="en-US"/>
        </w:rPr>
        <w:t xml:space="preserve">REVIEW-0511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84"/>
        </w:numPr>
      </w:pPr>
      <w:r>
        <w:rPr>
          <w:lang w:val="en-US"/>
        </w:rPr>
        <w:t xml:space="preserve">artifacts/stage5_drs/descriptive_summary_audit.csv:data-record:48</w:t>
      </w:r>
    </w:p>
    <w:p>
      <w:pPr>
        <w:pStyle w:val="FirstParagraph"/>
      </w:pPr>
      <w:r>
        <w:rPr>
          <w:b/>
          <w:bCs/>
          <w:lang w:val="en-US"/>
        </w:rPr>
        <w:t xml:space="preserve">Source references:</w:t>
      </w:r>
    </w:p>
    <w:p>
      <w:pPr>
        <w:pStyle w:val="Compact"/>
        <w:numPr>
          <w:ilvl w:val="0"/>
          <w:numId w:val="2785"/>
        </w:numPr>
      </w:pPr>
      <w:r>
        <w:rPr>
          <w:lang w:val="en-US"/>
        </w:rPr>
        <w:t xml:space="preserve">artifacts/stage5_drs/descriptive_summary_audit.csv:data-record:48</w:t>
      </w:r>
    </w:p>
    <w:p>
      <w:pPr>
        <w:pStyle w:val="Compact"/>
        <w:numPr>
          <w:ilvl w:val="0"/>
          <w:numId w:val="2785"/>
        </w:numPr>
      </w:pPr>
      <w:r>
        <w:rPr>
          <w:lang w:val="en-US"/>
        </w:rPr>
        <w:t xml:space="preserve">artifacts/stage2_mirco_arc/interface_catalog.csv</w:t>
      </w:r>
    </w:p>
    <w:p>
      <w:pPr>
        <w:pStyle w:val="Compact"/>
        <w:numPr>
          <w:ilvl w:val="0"/>
          <w:numId w:val="2785"/>
        </w:numPr>
      </w:pPr>
      <w:r>
        <w:rPr>
          <w:lang w:val="en-US"/>
        </w:rPr>
        <w:t xml:space="preserve">Approved interface INT2 owned by IRQ logic: Secondary interrupt output</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INT2 owned by IRQ logic: Secondary interrupt output</w:t>
      </w:r>
    </w:p>
    <w:bookmarkEnd w:id="1375"/>
    <w:bookmarkStart w:id="1376" w:name="review-0512"/>
    <w:p>
      <w:pPr>
        <w:pStyle w:val="Heading3"/>
      </w:pPr>
      <w:r>
        <w:rPr>
          <w:lang w:val="en-US"/>
        </w:rPr>
        <w:t xml:space="preserve">REVIEW-0512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86"/>
        </w:numPr>
      </w:pPr>
      <w:r>
        <w:rPr>
          <w:lang w:val="en-US"/>
        </w:rPr>
        <w:t xml:space="preserve">artifacts/stage5_drs/descriptive_summary_audit.csv:data-record:49</w:t>
      </w:r>
    </w:p>
    <w:p>
      <w:pPr>
        <w:pStyle w:val="FirstParagraph"/>
      </w:pPr>
      <w:r>
        <w:rPr>
          <w:b/>
          <w:bCs/>
          <w:lang w:val="en-US"/>
        </w:rPr>
        <w:t xml:space="preserve">Source references:</w:t>
      </w:r>
    </w:p>
    <w:p>
      <w:pPr>
        <w:pStyle w:val="Compact"/>
        <w:numPr>
          <w:ilvl w:val="0"/>
          <w:numId w:val="2787"/>
        </w:numPr>
      </w:pPr>
      <w:r>
        <w:rPr>
          <w:lang w:val="en-US"/>
        </w:rPr>
        <w:t xml:space="preserve">artifacts/stage5_drs/descriptive_summary_audit.csv:data-record:49</w:t>
      </w:r>
    </w:p>
    <w:p>
      <w:pPr>
        <w:pStyle w:val="Compact"/>
        <w:numPr>
          <w:ilvl w:val="0"/>
          <w:numId w:val="2787"/>
        </w:numPr>
      </w:pPr>
      <w:r>
        <w:rPr>
          <w:lang w:val="en-US"/>
        </w:rPr>
        <w:t xml:space="preserve">artifacts/stage2_mirco_arc/interface_catalog.csv</w:t>
      </w:r>
    </w:p>
    <w:p>
      <w:pPr>
        <w:pStyle w:val="Compact"/>
        <w:numPr>
          <w:ilvl w:val="0"/>
          <w:numId w:val="2787"/>
        </w:numPr>
      </w:pPr>
      <w:r>
        <w:rPr>
          <w:lang w:val="en-US"/>
        </w:rPr>
        <w:t xml:space="preserve">Approved interface VDD owned by PMU: Core supply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VDD owned by PMU: Core supply</w:t>
      </w:r>
    </w:p>
    <w:bookmarkEnd w:id="1376"/>
    <w:bookmarkStart w:id="1377" w:name="review-0513"/>
    <w:p>
      <w:pPr>
        <w:pStyle w:val="Heading3"/>
      </w:pPr>
      <w:r>
        <w:rPr>
          <w:lang w:val="en-US"/>
        </w:rPr>
        <w:t xml:space="preserve">REVIEW-0513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88"/>
        </w:numPr>
      </w:pPr>
      <w:r>
        <w:rPr>
          <w:lang w:val="en-US"/>
        </w:rPr>
        <w:t xml:space="preserve">artifacts/stage5_drs/descriptive_summary_audit.csv:data-record:50</w:t>
      </w:r>
    </w:p>
    <w:p>
      <w:pPr>
        <w:pStyle w:val="FirstParagraph"/>
      </w:pPr>
      <w:r>
        <w:rPr>
          <w:b/>
          <w:bCs/>
          <w:lang w:val="en-US"/>
        </w:rPr>
        <w:t xml:space="preserve">Source references:</w:t>
      </w:r>
    </w:p>
    <w:p>
      <w:pPr>
        <w:pStyle w:val="Compact"/>
        <w:numPr>
          <w:ilvl w:val="0"/>
          <w:numId w:val="2789"/>
        </w:numPr>
      </w:pPr>
      <w:r>
        <w:rPr>
          <w:lang w:val="en-US"/>
        </w:rPr>
        <w:t xml:space="preserve">artifacts/stage5_drs/descriptive_summary_audit.csv:data-record:50</w:t>
      </w:r>
    </w:p>
    <w:p>
      <w:pPr>
        <w:pStyle w:val="Compact"/>
        <w:numPr>
          <w:ilvl w:val="0"/>
          <w:numId w:val="2789"/>
        </w:numPr>
      </w:pPr>
      <w:r>
        <w:rPr>
          <w:lang w:val="en-US"/>
        </w:rPr>
        <w:t xml:space="preserve">artifacts/stage2_mirco_arc/interface_catalog.csv</w:t>
      </w:r>
    </w:p>
    <w:p>
      <w:pPr>
        <w:pStyle w:val="Compact"/>
        <w:numPr>
          <w:ilvl w:val="0"/>
          <w:numId w:val="2789"/>
        </w:numPr>
      </w:pPr>
      <w:r>
        <w:rPr>
          <w:lang w:val="en-US"/>
        </w:rPr>
        <w:t xml:space="preserve">Approved interface VDD_IO owned by PMU: Digital IO supply</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Approved interface VDD_IO owned by PMU: Digital IO supply</w:t>
      </w:r>
    </w:p>
    <w:bookmarkEnd w:id="1377"/>
    <w:bookmarkStart w:id="1378" w:name="review-0514"/>
    <w:p>
      <w:pPr>
        <w:pStyle w:val="Heading3"/>
      </w:pPr>
      <w:r>
        <w:rPr>
          <w:lang w:val="en-US"/>
        </w:rPr>
        <w:t xml:space="preserve">REVIEW-0514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90"/>
        </w:numPr>
      </w:pPr>
      <w:r>
        <w:rPr>
          <w:lang w:val="en-US"/>
        </w:rPr>
        <w:t xml:space="preserve">artifacts/stage5_drs/descriptive_summary_audit.csv:data-record:51</w:t>
      </w:r>
    </w:p>
    <w:p>
      <w:pPr>
        <w:pStyle w:val="FirstParagraph"/>
      </w:pPr>
      <w:r>
        <w:rPr>
          <w:b/>
          <w:bCs/>
          <w:lang w:val="en-US"/>
        </w:rPr>
        <w:t xml:space="preserve">Source references:</w:t>
      </w:r>
    </w:p>
    <w:p>
      <w:pPr>
        <w:pStyle w:val="Compact"/>
        <w:numPr>
          <w:ilvl w:val="0"/>
          <w:numId w:val="2791"/>
        </w:numPr>
      </w:pPr>
      <w:r>
        <w:rPr>
          <w:lang w:val="en-US"/>
        </w:rPr>
        <w:t xml:space="preserve">artifacts/stage5_drs/descriptive_summary_audit.csv:data-record:51</w:t>
      </w:r>
    </w:p>
    <w:p>
      <w:pPr>
        <w:pStyle w:val="Compact"/>
        <w:numPr>
          <w:ilvl w:val="0"/>
          <w:numId w:val="2791"/>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378"/>
    <w:bookmarkStart w:id="1379" w:name="review-0515"/>
    <w:p>
      <w:pPr>
        <w:pStyle w:val="Heading3"/>
      </w:pPr>
      <w:r>
        <w:rPr>
          <w:lang w:val="en-US"/>
        </w:rPr>
        <w:t xml:space="preserve">REVIEW-0515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92"/>
        </w:numPr>
      </w:pPr>
      <w:r>
        <w:rPr>
          <w:lang w:val="en-US"/>
        </w:rPr>
        <w:t xml:space="preserve">artifacts/stage5_drs/descriptive_summary_audit.csv:data-record:52</w:t>
      </w:r>
    </w:p>
    <w:p>
      <w:pPr>
        <w:pStyle w:val="FirstParagraph"/>
      </w:pPr>
      <w:r>
        <w:rPr>
          <w:b/>
          <w:bCs/>
          <w:lang w:val="en-US"/>
        </w:rPr>
        <w:t xml:space="preserve">Source references:</w:t>
      </w:r>
    </w:p>
    <w:p>
      <w:pPr>
        <w:pStyle w:val="Compact"/>
        <w:numPr>
          <w:ilvl w:val="0"/>
          <w:numId w:val="2793"/>
        </w:numPr>
      </w:pPr>
      <w:r>
        <w:rPr>
          <w:lang w:val="en-US"/>
        </w:rPr>
        <w:t xml:space="preserve">artifacts/stage5_drs/descriptive_summary_audit.csv:data-record:52</w:t>
      </w:r>
    </w:p>
    <w:p>
      <w:pPr>
        <w:pStyle w:val="Compact"/>
        <w:numPr>
          <w:ilvl w:val="0"/>
          <w:numId w:val="2793"/>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379"/>
    <w:bookmarkStart w:id="1380" w:name="review-0516"/>
    <w:p>
      <w:pPr>
        <w:pStyle w:val="Heading3"/>
      </w:pPr>
      <w:r>
        <w:rPr>
          <w:lang w:val="en-US"/>
        </w:rPr>
        <w:t xml:space="preserve">REVIEW-0516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94"/>
        </w:numPr>
      </w:pPr>
      <w:r>
        <w:rPr>
          <w:lang w:val="en-US"/>
        </w:rPr>
        <w:t xml:space="preserve">artifacts/stage5_drs/descriptive_summary_audit.csv:data-record:53</w:t>
      </w:r>
    </w:p>
    <w:p>
      <w:pPr>
        <w:pStyle w:val="FirstParagraph"/>
      </w:pPr>
      <w:r>
        <w:rPr>
          <w:b/>
          <w:bCs/>
          <w:lang w:val="en-US"/>
        </w:rPr>
        <w:t xml:space="preserve">Source references:</w:t>
      </w:r>
    </w:p>
    <w:p>
      <w:pPr>
        <w:pStyle w:val="Compact"/>
        <w:numPr>
          <w:ilvl w:val="0"/>
          <w:numId w:val="2795"/>
        </w:numPr>
      </w:pPr>
      <w:r>
        <w:rPr>
          <w:lang w:val="en-US"/>
        </w:rPr>
        <w:t xml:space="preserve">artifacts/stage5_drs/descriptive_summary_audit.csv:data-record:53</w:t>
      </w:r>
    </w:p>
    <w:p>
      <w:pPr>
        <w:pStyle w:val="Compact"/>
        <w:numPr>
          <w:ilvl w:val="0"/>
          <w:numId w:val="2795"/>
        </w:numPr>
      </w:pPr>
      <w:r>
        <w:rPr>
          <w:lang w:val="en-US"/>
        </w:rPr>
        <w:t xml:space="preserve">Section 11.1 XBAR Connection Matrix (under Section 11 Interconnect), paragraph 017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017 (page 34)</w:t>
      </w:r>
    </w:p>
    <w:bookmarkEnd w:id="1380"/>
    <w:bookmarkStart w:id="1381" w:name="review-0517"/>
    <w:p>
      <w:pPr>
        <w:pStyle w:val="Heading3"/>
      </w:pPr>
      <w:r>
        <w:rPr>
          <w:lang w:val="en-US"/>
        </w:rPr>
        <w:t xml:space="preserve">REVIEW-0517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96"/>
        </w:numPr>
      </w:pPr>
      <w:r>
        <w:rPr>
          <w:lang w:val="en-US"/>
        </w:rPr>
        <w:t xml:space="preserve">artifacts/stage5_drs/descriptive_summary_audit.csv:data-record:54</w:t>
      </w:r>
    </w:p>
    <w:p>
      <w:pPr>
        <w:pStyle w:val="FirstParagraph"/>
      </w:pPr>
      <w:r>
        <w:rPr>
          <w:b/>
          <w:bCs/>
          <w:lang w:val="en-US"/>
        </w:rPr>
        <w:t xml:space="preserve">Source references:</w:t>
      </w:r>
    </w:p>
    <w:p>
      <w:pPr>
        <w:pStyle w:val="Compact"/>
        <w:numPr>
          <w:ilvl w:val="0"/>
          <w:numId w:val="2797"/>
        </w:numPr>
      </w:pPr>
      <w:r>
        <w:rPr>
          <w:lang w:val="en-US"/>
        </w:rPr>
        <w:t xml:space="preserve">artifacts/stage5_drs/descriptive_summary_audit.csv:data-record:54</w:t>
      </w:r>
    </w:p>
    <w:p>
      <w:pPr>
        <w:pStyle w:val="Compact"/>
        <w:numPr>
          <w:ilvl w:val="0"/>
          <w:numId w:val="2797"/>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381"/>
    <w:bookmarkStart w:id="1382" w:name="review-0518"/>
    <w:p>
      <w:pPr>
        <w:pStyle w:val="Heading3"/>
      </w:pPr>
      <w:r>
        <w:rPr>
          <w:lang w:val="en-US"/>
        </w:rPr>
        <w:t xml:space="preserve">REVIEW-0518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798"/>
        </w:numPr>
      </w:pPr>
      <w:r>
        <w:rPr>
          <w:lang w:val="en-US"/>
        </w:rPr>
        <w:t xml:space="preserve">artifacts/stage5_drs/descriptive_summary_audit.csv:data-record:55</w:t>
      </w:r>
    </w:p>
    <w:p>
      <w:pPr>
        <w:pStyle w:val="FirstParagraph"/>
      </w:pPr>
      <w:r>
        <w:rPr>
          <w:b/>
          <w:bCs/>
          <w:lang w:val="en-US"/>
        </w:rPr>
        <w:t xml:space="preserve">Source references:</w:t>
      </w:r>
    </w:p>
    <w:p>
      <w:pPr>
        <w:pStyle w:val="Compact"/>
        <w:numPr>
          <w:ilvl w:val="0"/>
          <w:numId w:val="2799"/>
        </w:numPr>
      </w:pPr>
      <w:r>
        <w:rPr>
          <w:lang w:val="en-US"/>
        </w:rPr>
        <w:t xml:space="preserve">artifacts/stage5_drs/descriptive_summary_audit.csv:data-record:55</w:t>
      </w:r>
    </w:p>
    <w:p>
      <w:pPr>
        <w:pStyle w:val="Compact"/>
        <w:numPr>
          <w:ilvl w:val="0"/>
          <w:numId w:val="2799"/>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382"/>
    <w:bookmarkStart w:id="1383" w:name="review-0519"/>
    <w:p>
      <w:pPr>
        <w:pStyle w:val="Heading3"/>
      </w:pPr>
      <w:r>
        <w:rPr>
          <w:lang w:val="en-US"/>
        </w:rPr>
        <w:t xml:space="preserve">REVIEW-0519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00"/>
        </w:numPr>
      </w:pPr>
      <w:r>
        <w:rPr>
          <w:lang w:val="en-US"/>
        </w:rPr>
        <w:t xml:space="preserve">artifacts/stage5_drs/descriptive_summary_audit.csv:data-record:56</w:t>
      </w:r>
    </w:p>
    <w:p>
      <w:pPr>
        <w:pStyle w:val="FirstParagraph"/>
      </w:pPr>
      <w:r>
        <w:rPr>
          <w:b/>
          <w:bCs/>
          <w:lang w:val="en-US"/>
        </w:rPr>
        <w:t xml:space="preserve">Source references:</w:t>
      </w:r>
    </w:p>
    <w:p>
      <w:pPr>
        <w:pStyle w:val="Compact"/>
        <w:numPr>
          <w:ilvl w:val="0"/>
          <w:numId w:val="2801"/>
        </w:numPr>
      </w:pPr>
      <w:r>
        <w:rPr>
          <w:lang w:val="en-US"/>
        </w:rPr>
        <w:t xml:space="preserve">artifacts/stage5_drs/descriptive_summary_audit.csv:data-record:56</w:t>
      </w:r>
    </w:p>
    <w:p>
      <w:pPr>
        <w:pStyle w:val="Compact"/>
        <w:numPr>
          <w:ilvl w:val="0"/>
          <w:numId w:val="2801"/>
        </w:numPr>
      </w:pPr>
      <w:r>
        <w:rPr>
          <w:lang w:val="en-US"/>
        </w:rPr>
        <w:t xml:space="preserve">Section 11.1 XBAR Connection Matrix (under Section 11 Interconnect), paragraph 018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018 (page 34)</w:t>
      </w:r>
    </w:p>
    <w:bookmarkEnd w:id="1383"/>
    <w:bookmarkStart w:id="1384" w:name="review-0520"/>
    <w:p>
      <w:pPr>
        <w:pStyle w:val="Heading3"/>
      </w:pPr>
      <w:r>
        <w:rPr>
          <w:lang w:val="en-US"/>
        </w:rPr>
        <w:t xml:space="preserve">REVIEW-0520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02"/>
        </w:numPr>
      </w:pPr>
      <w:r>
        <w:rPr>
          <w:lang w:val="en-US"/>
        </w:rPr>
        <w:t xml:space="preserve">artifacts/stage5_drs/descriptive_summary_audit.csv:data-record:57</w:t>
      </w:r>
    </w:p>
    <w:p>
      <w:pPr>
        <w:pStyle w:val="FirstParagraph"/>
      </w:pPr>
      <w:r>
        <w:rPr>
          <w:b/>
          <w:bCs/>
          <w:lang w:val="en-US"/>
        </w:rPr>
        <w:t xml:space="preserve">Source references:</w:t>
      </w:r>
    </w:p>
    <w:p>
      <w:pPr>
        <w:pStyle w:val="Compact"/>
        <w:numPr>
          <w:ilvl w:val="0"/>
          <w:numId w:val="2803"/>
        </w:numPr>
      </w:pPr>
      <w:r>
        <w:rPr>
          <w:lang w:val="en-US"/>
        </w:rPr>
        <w:t xml:space="preserve">artifacts/stage5_drs/descriptive_summary_audit.csv:data-record:57</w:t>
      </w:r>
    </w:p>
    <w:p>
      <w:pPr>
        <w:pStyle w:val="Compact"/>
        <w:numPr>
          <w:ilvl w:val="0"/>
          <w:numId w:val="2803"/>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84"/>
    <w:bookmarkStart w:id="1385" w:name="review-0521"/>
    <w:p>
      <w:pPr>
        <w:pStyle w:val="Heading3"/>
      </w:pPr>
      <w:r>
        <w:rPr>
          <w:lang w:val="en-US"/>
        </w:rPr>
        <w:t xml:space="preserve">REVIEW-0521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04"/>
        </w:numPr>
      </w:pPr>
      <w:r>
        <w:rPr>
          <w:lang w:val="en-US"/>
        </w:rPr>
        <w:t xml:space="preserve">artifacts/stage5_drs/descriptive_summary_audit.csv:data-record:58</w:t>
      </w:r>
    </w:p>
    <w:p>
      <w:pPr>
        <w:pStyle w:val="FirstParagraph"/>
      </w:pPr>
      <w:r>
        <w:rPr>
          <w:b/>
          <w:bCs/>
          <w:lang w:val="en-US"/>
        </w:rPr>
        <w:t xml:space="preserve">Source references:</w:t>
      </w:r>
    </w:p>
    <w:p>
      <w:pPr>
        <w:pStyle w:val="Compact"/>
        <w:numPr>
          <w:ilvl w:val="0"/>
          <w:numId w:val="2805"/>
        </w:numPr>
      </w:pPr>
      <w:r>
        <w:rPr>
          <w:lang w:val="en-US"/>
        </w:rPr>
        <w:t xml:space="preserve">artifacts/stage5_drs/descriptive_summary_audit.csv:data-record:58</w:t>
      </w:r>
    </w:p>
    <w:p>
      <w:pPr>
        <w:pStyle w:val="Compact"/>
        <w:numPr>
          <w:ilvl w:val="0"/>
          <w:numId w:val="2805"/>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85"/>
    <w:bookmarkStart w:id="1386" w:name="review-0522"/>
    <w:p>
      <w:pPr>
        <w:pStyle w:val="Heading3"/>
      </w:pPr>
      <w:r>
        <w:rPr>
          <w:lang w:val="en-US"/>
        </w:rPr>
        <w:t xml:space="preserve">REVIEW-0522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06"/>
        </w:numPr>
      </w:pPr>
      <w:r>
        <w:rPr>
          <w:lang w:val="en-US"/>
        </w:rPr>
        <w:t xml:space="preserve">artifacts/stage5_drs/descriptive_summary_audit.csv:data-record:59</w:t>
      </w:r>
    </w:p>
    <w:p>
      <w:pPr>
        <w:pStyle w:val="FirstParagraph"/>
      </w:pPr>
      <w:r>
        <w:rPr>
          <w:b/>
          <w:bCs/>
          <w:lang w:val="en-US"/>
        </w:rPr>
        <w:t xml:space="preserve">Source references:</w:t>
      </w:r>
    </w:p>
    <w:p>
      <w:pPr>
        <w:pStyle w:val="Compact"/>
        <w:numPr>
          <w:ilvl w:val="0"/>
          <w:numId w:val="2807"/>
        </w:numPr>
      </w:pPr>
      <w:r>
        <w:rPr>
          <w:lang w:val="en-US"/>
        </w:rPr>
        <w:t xml:space="preserve">artifacts/stage5_drs/descriptive_summary_audit.csv:data-record:59</w:t>
      </w:r>
    </w:p>
    <w:p>
      <w:pPr>
        <w:pStyle w:val="Compact"/>
        <w:numPr>
          <w:ilvl w:val="0"/>
          <w:numId w:val="2807"/>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86"/>
    <w:bookmarkStart w:id="1387" w:name="review-0523"/>
    <w:p>
      <w:pPr>
        <w:pStyle w:val="Heading3"/>
      </w:pPr>
      <w:r>
        <w:rPr>
          <w:lang w:val="en-US"/>
        </w:rPr>
        <w:t xml:space="preserve">REVIEW-0523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08"/>
        </w:numPr>
      </w:pPr>
      <w:r>
        <w:rPr>
          <w:lang w:val="en-US"/>
        </w:rPr>
        <w:t xml:space="preserve">artifacts/stage5_drs/descriptive_summary_audit.csv:data-record:60</w:t>
      </w:r>
    </w:p>
    <w:p>
      <w:pPr>
        <w:pStyle w:val="FirstParagraph"/>
      </w:pPr>
      <w:r>
        <w:rPr>
          <w:b/>
          <w:bCs/>
          <w:lang w:val="en-US"/>
        </w:rPr>
        <w:t xml:space="preserve">Source references:</w:t>
      </w:r>
    </w:p>
    <w:p>
      <w:pPr>
        <w:pStyle w:val="Compact"/>
        <w:numPr>
          <w:ilvl w:val="0"/>
          <w:numId w:val="2809"/>
        </w:numPr>
      </w:pPr>
      <w:r>
        <w:rPr>
          <w:lang w:val="en-US"/>
        </w:rPr>
        <w:t xml:space="preserve">artifacts/stage5_drs/descriptive_summary_audit.csv:data-record:60</w:t>
      </w:r>
    </w:p>
    <w:p>
      <w:pPr>
        <w:pStyle w:val="Compact"/>
        <w:numPr>
          <w:ilvl w:val="0"/>
          <w:numId w:val="2809"/>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87"/>
    <w:bookmarkStart w:id="1388" w:name="review-0524"/>
    <w:p>
      <w:pPr>
        <w:pStyle w:val="Heading3"/>
      </w:pPr>
      <w:r>
        <w:rPr>
          <w:lang w:val="en-US"/>
        </w:rPr>
        <w:t xml:space="preserve">REVIEW-0524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10"/>
        </w:numPr>
      </w:pPr>
      <w:r>
        <w:rPr>
          <w:lang w:val="en-US"/>
        </w:rPr>
        <w:t xml:space="preserve">artifacts/stage5_drs/descriptive_summary_audit.csv:data-record:61</w:t>
      </w:r>
    </w:p>
    <w:p>
      <w:pPr>
        <w:pStyle w:val="FirstParagraph"/>
      </w:pPr>
      <w:r>
        <w:rPr>
          <w:b/>
          <w:bCs/>
          <w:lang w:val="en-US"/>
        </w:rPr>
        <w:t xml:space="preserve">Source references:</w:t>
      </w:r>
    </w:p>
    <w:p>
      <w:pPr>
        <w:pStyle w:val="Compact"/>
        <w:numPr>
          <w:ilvl w:val="0"/>
          <w:numId w:val="2811"/>
        </w:numPr>
      </w:pPr>
      <w:r>
        <w:rPr>
          <w:lang w:val="en-US"/>
        </w:rPr>
        <w:t xml:space="preserve">artifacts/stage5_drs/descriptive_summary_audit.csv:data-record:61</w:t>
      </w:r>
    </w:p>
    <w:p>
      <w:pPr>
        <w:pStyle w:val="Compact"/>
        <w:numPr>
          <w:ilvl w:val="0"/>
          <w:numId w:val="2811"/>
        </w:numPr>
      </w:pPr>
      <w:r>
        <w:rPr>
          <w:lang w:val="en-US"/>
        </w:rPr>
        <w:t xml:space="preserve">Section 11.1 XBAR Connection Matrix (under Section 11 Interconnect), paragraph 019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019 (page 34)</w:t>
      </w:r>
    </w:p>
    <w:bookmarkEnd w:id="1388"/>
    <w:bookmarkStart w:id="1389" w:name="review-0525"/>
    <w:p>
      <w:pPr>
        <w:pStyle w:val="Heading3"/>
      </w:pPr>
      <w:r>
        <w:rPr>
          <w:lang w:val="en-US"/>
        </w:rPr>
        <w:t xml:space="preserve">REVIEW-0525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12"/>
        </w:numPr>
      </w:pPr>
      <w:r>
        <w:rPr>
          <w:lang w:val="en-US"/>
        </w:rPr>
        <w:t xml:space="preserve">artifacts/stage5_drs/descriptive_summary_audit.csv:data-record:62</w:t>
      </w:r>
    </w:p>
    <w:p>
      <w:pPr>
        <w:pStyle w:val="FirstParagraph"/>
      </w:pPr>
      <w:r>
        <w:rPr>
          <w:b/>
          <w:bCs/>
          <w:lang w:val="en-US"/>
        </w:rPr>
        <w:t xml:space="preserve">Source references:</w:t>
      </w:r>
    </w:p>
    <w:p>
      <w:pPr>
        <w:pStyle w:val="Compact"/>
        <w:numPr>
          <w:ilvl w:val="0"/>
          <w:numId w:val="2813"/>
        </w:numPr>
      </w:pPr>
      <w:r>
        <w:rPr>
          <w:lang w:val="en-US"/>
        </w:rPr>
        <w:t xml:space="preserve">artifacts/stage5_drs/descriptive_summary_audit.csv:data-record:62</w:t>
      </w:r>
    </w:p>
    <w:p>
      <w:pPr>
        <w:pStyle w:val="Compact"/>
        <w:numPr>
          <w:ilvl w:val="0"/>
          <w:numId w:val="2813"/>
        </w:numPr>
      </w:pPr>
      <w:r>
        <w:rPr>
          <w:lang w:val="en-US"/>
        </w:rPr>
        <w:t xml:space="preserve">Section 11.1 XBAR Connection Matrix (under Section 11 Interconnect), paragraph 020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020 (page 34)</w:t>
      </w:r>
    </w:p>
    <w:bookmarkEnd w:id="1389"/>
    <w:bookmarkStart w:id="1390" w:name="review-0526"/>
    <w:p>
      <w:pPr>
        <w:pStyle w:val="Heading3"/>
      </w:pPr>
      <w:r>
        <w:rPr>
          <w:lang w:val="en-US"/>
        </w:rPr>
        <w:t xml:space="preserve">REVIEW-0526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14"/>
        </w:numPr>
      </w:pPr>
      <w:r>
        <w:rPr>
          <w:lang w:val="en-US"/>
        </w:rPr>
        <w:t xml:space="preserve">artifacts/stage5_drs/descriptive_summary_audit.csv:data-record:63</w:t>
      </w:r>
    </w:p>
    <w:p>
      <w:pPr>
        <w:pStyle w:val="FirstParagraph"/>
      </w:pPr>
      <w:r>
        <w:rPr>
          <w:b/>
          <w:bCs/>
          <w:lang w:val="en-US"/>
        </w:rPr>
        <w:t xml:space="preserve">Source references:</w:t>
      </w:r>
    </w:p>
    <w:p>
      <w:pPr>
        <w:pStyle w:val="Compact"/>
        <w:numPr>
          <w:ilvl w:val="0"/>
          <w:numId w:val="2815"/>
        </w:numPr>
      </w:pPr>
      <w:r>
        <w:rPr>
          <w:lang w:val="en-US"/>
        </w:rPr>
        <w:t xml:space="preserve">artifacts/stage5_drs/descriptive_summary_audit.csv:data-record:63</w:t>
      </w:r>
    </w:p>
    <w:p>
      <w:pPr>
        <w:pStyle w:val="Compact"/>
        <w:numPr>
          <w:ilvl w:val="0"/>
          <w:numId w:val="2815"/>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390"/>
    <w:bookmarkStart w:id="1391" w:name="review-0527"/>
    <w:p>
      <w:pPr>
        <w:pStyle w:val="Heading3"/>
      </w:pPr>
      <w:r>
        <w:rPr>
          <w:lang w:val="en-US"/>
        </w:rPr>
        <w:t xml:space="preserve">REVIEW-0527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16"/>
        </w:numPr>
      </w:pPr>
      <w:r>
        <w:rPr>
          <w:lang w:val="en-US"/>
        </w:rPr>
        <w:t xml:space="preserve">artifacts/stage5_drs/descriptive_summary_audit.csv:data-record:64</w:t>
      </w:r>
    </w:p>
    <w:p>
      <w:pPr>
        <w:pStyle w:val="FirstParagraph"/>
      </w:pPr>
      <w:r>
        <w:rPr>
          <w:b/>
          <w:bCs/>
          <w:lang w:val="en-US"/>
        </w:rPr>
        <w:t xml:space="preserve">Source references:</w:t>
      </w:r>
    </w:p>
    <w:p>
      <w:pPr>
        <w:pStyle w:val="Compact"/>
        <w:numPr>
          <w:ilvl w:val="0"/>
          <w:numId w:val="2817"/>
        </w:numPr>
      </w:pPr>
      <w:r>
        <w:rPr>
          <w:lang w:val="en-US"/>
        </w:rPr>
        <w:t xml:space="preserve">artifacts/stage5_drs/descriptive_summary_audit.csv:data-record:64</w:t>
      </w:r>
    </w:p>
    <w:p>
      <w:pPr>
        <w:pStyle w:val="Compact"/>
        <w:numPr>
          <w:ilvl w:val="0"/>
          <w:numId w:val="2817"/>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391"/>
    <w:bookmarkStart w:id="1392" w:name="review-0528"/>
    <w:p>
      <w:pPr>
        <w:pStyle w:val="Heading3"/>
      </w:pPr>
      <w:r>
        <w:rPr>
          <w:lang w:val="en-US"/>
        </w:rPr>
        <w:t xml:space="preserve">REVIEW-0528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18"/>
        </w:numPr>
      </w:pPr>
      <w:r>
        <w:rPr>
          <w:lang w:val="en-US"/>
        </w:rPr>
        <w:t xml:space="preserve">artifacts/stage5_drs/descriptive_summary_audit.csv:data-record:65</w:t>
      </w:r>
    </w:p>
    <w:p>
      <w:pPr>
        <w:pStyle w:val="FirstParagraph"/>
      </w:pPr>
      <w:r>
        <w:rPr>
          <w:b/>
          <w:bCs/>
          <w:lang w:val="en-US"/>
        </w:rPr>
        <w:t xml:space="preserve">Source references:</w:t>
      </w:r>
    </w:p>
    <w:p>
      <w:pPr>
        <w:pStyle w:val="Compact"/>
        <w:numPr>
          <w:ilvl w:val="0"/>
          <w:numId w:val="2819"/>
        </w:numPr>
      </w:pPr>
      <w:r>
        <w:rPr>
          <w:lang w:val="en-US"/>
        </w:rPr>
        <w:t xml:space="preserve">artifacts/stage5_drs/descriptive_summary_audit.csv:data-record:65</w:t>
      </w:r>
    </w:p>
    <w:p>
      <w:pPr>
        <w:pStyle w:val="Compact"/>
        <w:numPr>
          <w:ilvl w:val="0"/>
          <w:numId w:val="2819"/>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392"/>
    <w:bookmarkStart w:id="1393" w:name="review-0529"/>
    <w:p>
      <w:pPr>
        <w:pStyle w:val="Heading3"/>
      </w:pPr>
      <w:r>
        <w:rPr>
          <w:lang w:val="en-US"/>
        </w:rPr>
        <w:t xml:space="preserve">REVIEW-0529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20"/>
        </w:numPr>
      </w:pPr>
      <w:r>
        <w:rPr>
          <w:lang w:val="en-US"/>
        </w:rPr>
        <w:t xml:space="preserve">artifacts/stage5_drs/descriptive_summary_audit.csv:data-record:66</w:t>
      </w:r>
    </w:p>
    <w:p>
      <w:pPr>
        <w:pStyle w:val="FirstParagraph"/>
      </w:pPr>
      <w:r>
        <w:rPr>
          <w:b/>
          <w:bCs/>
          <w:lang w:val="en-US"/>
        </w:rPr>
        <w:t xml:space="preserve">Source references:</w:t>
      </w:r>
    </w:p>
    <w:p>
      <w:pPr>
        <w:pStyle w:val="Compact"/>
        <w:numPr>
          <w:ilvl w:val="0"/>
          <w:numId w:val="2821"/>
        </w:numPr>
      </w:pPr>
      <w:r>
        <w:rPr>
          <w:lang w:val="en-US"/>
        </w:rPr>
        <w:t xml:space="preserve">artifacts/stage5_drs/descriptive_summary_audit.csv:data-record:66</w:t>
      </w:r>
    </w:p>
    <w:p>
      <w:pPr>
        <w:pStyle w:val="Compact"/>
        <w:numPr>
          <w:ilvl w:val="0"/>
          <w:numId w:val="2821"/>
        </w:numPr>
      </w:pPr>
      <w:r>
        <w:rPr>
          <w:lang w:val="en-US"/>
        </w:rPr>
        <w:t xml:space="preserve">Section 11.1 XBAR Connection Matrix (under Section 11 Interconnect), paragraph 021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021 (page 34)</w:t>
      </w:r>
    </w:p>
    <w:bookmarkEnd w:id="1393"/>
    <w:bookmarkStart w:id="1394" w:name="review-0530"/>
    <w:p>
      <w:pPr>
        <w:pStyle w:val="Heading3"/>
      </w:pPr>
      <w:r>
        <w:rPr>
          <w:lang w:val="en-US"/>
        </w:rPr>
        <w:t xml:space="preserve">REVIEW-0530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22"/>
        </w:numPr>
      </w:pPr>
      <w:r>
        <w:rPr>
          <w:lang w:val="en-US"/>
        </w:rPr>
        <w:t xml:space="preserve">artifacts/stage5_drs/descriptive_summary_audit.csv:data-record:67</w:t>
      </w:r>
    </w:p>
    <w:p>
      <w:pPr>
        <w:pStyle w:val="FirstParagraph"/>
      </w:pPr>
      <w:r>
        <w:rPr>
          <w:b/>
          <w:bCs/>
          <w:lang w:val="en-US"/>
        </w:rPr>
        <w:t xml:space="preserve">Source references:</w:t>
      </w:r>
    </w:p>
    <w:p>
      <w:pPr>
        <w:pStyle w:val="Compact"/>
        <w:numPr>
          <w:ilvl w:val="0"/>
          <w:numId w:val="2823"/>
        </w:numPr>
      </w:pPr>
      <w:r>
        <w:rPr>
          <w:lang w:val="en-US"/>
        </w:rPr>
        <w:t xml:space="preserve">artifacts/stage5_drs/descriptive_summary_audit.csv:data-record:67</w:t>
      </w:r>
    </w:p>
    <w:p>
      <w:pPr>
        <w:pStyle w:val="Compact"/>
        <w:numPr>
          <w:ilvl w:val="0"/>
          <w:numId w:val="2823"/>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94"/>
    <w:bookmarkStart w:id="1395" w:name="review-0531"/>
    <w:p>
      <w:pPr>
        <w:pStyle w:val="Heading3"/>
      </w:pPr>
      <w:r>
        <w:rPr>
          <w:lang w:val="en-US"/>
        </w:rPr>
        <w:t xml:space="preserve">REVIEW-0531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24"/>
        </w:numPr>
      </w:pPr>
      <w:r>
        <w:rPr>
          <w:lang w:val="en-US"/>
        </w:rPr>
        <w:t xml:space="preserve">artifacts/stage5_drs/descriptive_summary_audit.csv:data-record:68</w:t>
      </w:r>
    </w:p>
    <w:p>
      <w:pPr>
        <w:pStyle w:val="FirstParagraph"/>
      </w:pPr>
      <w:r>
        <w:rPr>
          <w:b/>
          <w:bCs/>
          <w:lang w:val="en-US"/>
        </w:rPr>
        <w:t xml:space="preserve">Source references:</w:t>
      </w:r>
    </w:p>
    <w:p>
      <w:pPr>
        <w:pStyle w:val="Compact"/>
        <w:numPr>
          <w:ilvl w:val="0"/>
          <w:numId w:val="2825"/>
        </w:numPr>
      </w:pPr>
      <w:r>
        <w:rPr>
          <w:lang w:val="en-US"/>
        </w:rPr>
        <w:t xml:space="preserve">artifacts/stage5_drs/descriptive_summary_audit.csv:data-record:68</w:t>
      </w:r>
    </w:p>
    <w:p>
      <w:pPr>
        <w:pStyle w:val="Compact"/>
        <w:numPr>
          <w:ilvl w:val="0"/>
          <w:numId w:val="2825"/>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95"/>
    <w:bookmarkStart w:id="1396" w:name="review-0532"/>
    <w:p>
      <w:pPr>
        <w:pStyle w:val="Heading3"/>
      </w:pPr>
      <w:r>
        <w:rPr>
          <w:lang w:val="en-US"/>
        </w:rPr>
        <w:t xml:space="preserve">REVIEW-0532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26"/>
        </w:numPr>
      </w:pPr>
      <w:r>
        <w:rPr>
          <w:lang w:val="en-US"/>
        </w:rPr>
        <w:t xml:space="preserve">artifacts/stage5_drs/descriptive_summary_audit.csv:data-record:69</w:t>
      </w:r>
    </w:p>
    <w:p>
      <w:pPr>
        <w:pStyle w:val="FirstParagraph"/>
      </w:pPr>
      <w:r>
        <w:rPr>
          <w:b/>
          <w:bCs/>
          <w:lang w:val="en-US"/>
        </w:rPr>
        <w:t xml:space="preserve">Source references:</w:t>
      </w:r>
    </w:p>
    <w:p>
      <w:pPr>
        <w:pStyle w:val="Compact"/>
        <w:numPr>
          <w:ilvl w:val="0"/>
          <w:numId w:val="2827"/>
        </w:numPr>
      </w:pPr>
      <w:r>
        <w:rPr>
          <w:lang w:val="en-US"/>
        </w:rPr>
        <w:t xml:space="preserve">artifacts/stage5_drs/descriptive_summary_audit.csv:data-record:69</w:t>
      </w:r>
    </w:p>
    <w:p>
      <w:pPr>
        <w:pStyle w:val="Compact"/>
        <w:numPr>
          <w:ilvl w:val="0"/>
          <w:numId w:val="2827"/>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96"/>
    <w:bookmarkStart w:id="1397" w:name="review-0533"/>
    <w:p>
      <w:pPr>
        <w:pStyle w:val="Heading3"/>
      </w:pPr>
      <w:r>
        <w:rPr>
          <w:lang w:val="en-US"/>
        </w:rPr>
        <w:t xml:space="preserve">REVIEW-0533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28"/>
        </w:numPr>
      </w:pPr>
      <w:r>
        <w:rPr>
          <w:lang w:val="en-US"/>
        </w:rPr>
        <w:t xml:space="preserve">artifacts/stage5_drs/descriptive_summary_audit.csv:data-record:70</w:t>
      </w:r>
    </w:p>
    <w:p>
      <w:pPr>
        <w:pStyle w:val="FirstParagraph"/>
      </w:pPr>
      <w:r>
        <w:rPr>
          <w:b/>
          <w:bCs/>
          <w:lang w:val="en-US"/>
        </w:rPr>
        <w:t xml:space="preserve">Source references:</w:t>
      </w:r>
    </w:p>
    <w:p>
      <w:pPr>
        <w:pStyle w:val="Compact"/>
        <w:numPr>
          <w:ilvl w:val="0"/>
          <w:numId w:val="2829"/>
        </w:numPr>
      </w:pPr>
      <w:r>
        <w:rPr>
          <w:lang w:val="en-US"/>
        </w:rPr>
        <w:t xml:space="preserve">artifacts/stage5_drs/descriptive_summary_audit.csv:data-record:70</w:t>
      </w:r>
    </w:p>
    <w:p>
      <w:pPr>
        <w:pStyle w:val="Compact"/>
        <w:numPr>
          <w:ilvl w:val="0"/>
          <w:numId w:val="2829"/>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97"/>
    <w:bookmarkStart w:id="1398" w:name="review-0534"/>
    <w:p>
      <w:pPr>
        <w:pStyle w:val="Heading3"/>
      </w:pPr>
      <w:r>
        <w:rPr>
          <w:lang w:val="en-US"/>
        </w:rPr>
        <w:t xml:space="preserve">REVIEW-0534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30"/>
        </w:numPr>
      </w:pPr>
      <w:r>
        <w:rPr>
          <w:lang w:val="en-US"/>
        </w:rPr>
        <w:t xml:space="preserve">artifacts/stage5_drs/descriptive_summary_audit.csv:data-record:71</w:t>
      </w:r>
    </w:p>
    <w:p>
      <w:pPr>
        <w:pStyle w:val="FirstParagraph"/>
      </w:pPr>
      <w:r>
        <w:rPr>
          <w:b/>
          <w:bCs/>
          <w:lang w:val="en-US"/>
        </w:rPr>
        <w:t xml:space="preserve">Source references:</w:t>
      </w:r>
    </w:p>
    <w:p>
      <w:pPr>
        <w:pStyle w:val="Compact"/>
        <w:numPr>
          <w:ilvl w:val="0"/>
          <w:numId w:val="2831"/>
        </w:numPr>
      </w:pPr>
      <w:r>
        <w:rPr>
          <w:lang w:val="en-US"/>
        </w:rPr>
        <w:t xml:space="preserve">artifacts/stage5_drs/descriptive_summary_audit.csv:data-record:71</w:t>
      </w:r>
    </w:p>
    <w:p>
      <w:pPr>
        <w:pStyle w:val="Compact"/>
        <w:numPr>
          <w:ilvl w:val="0"/>
          <w:numId w:val="2831"/>
        </w:numPr>
      </w:pPr>
      <w:r>
        <w:rPr>
          <w:lang w:val="en-US"/>
        </w:rPr>
        <w:t xml:space="preserve">Section 11.1 XBAR Connection Matrix (under Section 11 Interconnect), paragraph 022 (page 34)</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11.1 XBAR Connection Matrix (under Section 11 Interconnect), paragraph 022 (page 34)</w:t>
      </w:r>
    </w:p>
    <w:bookmarkEnd w:id="1398"/>
    <w:bookmarkStart w:id="1399" w:name="review-0535"/>
    <w:p>
      <w:pPr>
        <w:pStyle w:val="Heading3"/>
      </w:pPr>
      <w:r>
        <w:rPr>
          <w:lang w:val="en-US"/>
        </w:rPr>
        <w:t xml:space="preserve">REVIEW-0535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32"/>
        </w:numPr>
      </w:pPr>
      <w:r>
        <w:rPr>
          <w:lang w:val="en-US"/>
        </w:rPr>
        <w:t xml:space="preserve">artifacts/stage5_drs/descriptive_summary_audit.csv:data-record:72</w:t>
      </w:r>
    </w:p>
    <w:p>
      <w:pPr>
        <w:pStyle w:val="FirstParagraph"/>
      </w:pPr>
      <w:r>
        <w:rPr>
          <w:b/>
          <w:bCs/>
          <w:lang w:val="en-US"/>
        </w:rPr>
        <w:t xml:space="preserve">Source references:</w:t>
      </w:r>
    </w:p>
    <w:p>
      <w:pPr>
        <w:pStyle w:val="Compact"/>
        <w:numPr>
          <w:ilvl w:val="0"/>
          <w:numId w:val="2833"/>
        </w:numPr>
      </w:pPr>
      <w:r>
        <w:rPr>
          <w:lang w:val="en-US"/>
        </w:rPr>
        <w:t xml:space="preserve">artifacts/stage5_drs/descriptive_summary_audit.csv:data-record:72</w:t>
      </w:r>
    </w:p>
    <w:p>
      <w:pPr>
        <w:pStyle w:val="Compact"/>
        <w:numPr>
          <w:ilvl w:val="0"/>
          <w:numId w:val="2833"/>
        </w:numPr>
      </w:pPr>
      <w:r>
        <w:rPr>
          <w:lang w:val="en-US"/>
        </w:rPr>
        <w:t xml:space="preserve">Section 13.3.1 Requirements (under Section 13.3 ISPU integration), paragraph 007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007 (page 130)</w:t>
      </w:r>
    </w:p>
    <w:bookmarkEnd w:id="1399"/>
    <w:bookmarkStart w:id="1400" w:name="review-0536"/>
    <w:p>
      <w:pPr>
        <w:pStyle w:val="Heading3"/>
      </w:pPr>
      <w:r>
        <w:rPr>
          <w:lang w:val="en-US"/>
        </w:rPr>
        <w:t xml:space="preserve">REVIEW-0536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34"/>
        </w:numPr>
      </w:pPr>
      <w:r>
        <w:rPr>
          <w:lang w:val="en-US"/>
        </w:rPr>
        <w:t xml:space="preserve">artifacts/stage5_drs/descriptive_summary_audit.csv:data-record:73</w:t>
      </w:r>
    </w:p>
    <w:p>
      <w:pPr>
        <w:pStyle w:val="FirstParagraph"/>
      </w:pPr>
      <w:r>
        <w:rPr>
          <w:b/>
          <w:bCs/>
          <w:lang w:val="en-US"/>
        </w:rPr>
        <w:t xml:space="preserve">Source references:</w:t>
      </w:r>
    </w:p>
    <w:p>
      <w:pPr>
        <w:pStyle w:val="Compact"/>
        <w:numPr>
          <w:ilvl w:val="0"/>
          <w:numId w:val="2835"/>
        </w:numPr>
      </w:pPr>
      <w:r>
        <w:rPr>
          <w:lang w:val="en-US"/>
        </w:rPr>
        <w:t xml:space="preserve">artifacts/stage5_drs/descriptive_summary_audit.csv:data-record:73</w:t>
      </w:r>
    </w:p>
    <w:p>
      <w:pPr>
        <w:pStyle w:val="Compact"/>
        <w:numPr>
          <w:ilvl w:val="0"/>
          <w:numId w:val="2835"/>
        </w:numPr>
      </w:pPr>
      <w:r>
        <w:rPr>
          <w:lang w:val="en-US"/>
        </w:rPr>
        <w:t xml:space="preserve">Section 13.3.1 Requirements (under Section 13.3 ISPU integration), paragraph 008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008 (page 130)</w:t>
      </w:r>
    </w:p>
    <w:bookmarkEnd w:id="1400"/>
    <w:bookmarkStart w:id="1401" w:name="review-0537"/>
    <w:p>
      <w:pPr>
        <w:pStyle w:val="Heading3"/>
      </w:pPr>
      <w:r>
        <w:rPr>
          <w:lang w:val="en-US"/>
        </w:rPr>
        <w:t xml:space="preserve">REVIEW-0537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36"/>
        </w:numPr>
      </w:pPr>
      <w:r>
        <w:rPr>
          <w:lang w:val="en-US"/>
        </w:rPr>
        <w:t xml:space="preserve">artifacts/stage5_drs/descriptive_summary_audit.csv:data-record:74</w:t>
      </w:r>
    </w:p>
    <w:p>
      <w:pPr>
        <w:pStyle w:val="FirstParagraph"/>
      </w:pPr>
      <w:r>
        <w:rPr>
          <w:b/>
          <w:bCs/>
          <w:lang w:val="en-US"/>
        </w:rPr>
        <w:t xml:space="preserve">Source references:</w:t>
      </w:r>
    </w:p>
    <w:p>
      <w:pPr>
        <w:pStyle w:val="Compact"/>
        <w:numPr>
          <w:ilvl w:val="0"/>
          <w:numId w:val="2837"/>
        </w:numPr>
      </w:pPr>
      <w:r>
        <w:rPr>
          <w:lang w:val="en-US"/>
        </w:rPr>
        <w:t xml:space="preserve">artifacts/stage5_drs/descriptive_summary_audit.csv:data-record:74</w:t>
      </w:r>
    </w:p>
    <w:p>
      <w:pPr>
        <w:pStyle w:val="Compact"/>
        <w:numPr>
          <w:ilvl w:val="0"/>
          <w:numId w:val="2837"/>
        </w:numPr>
      </w:pPr>
      <w:r>
        <w:rPr>
          <w:lang w:val="en-US"/>
        </w:rPr>
        <w:t xml:space="preserve">Section 13.3.1 Requirements (under Section 13.3 ISPU integration), paragraph 009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009 (page 130)</w:t>
      </w:r>
    </w:p>
    <w:bookmarkEnd w:id="1401"/>
    <w:bookmarkStart w:id="1402" w:name="review-0538"/>
    <w:p>
      <w:pPr>
        <w:pStyle w:val="Heading3"/>
      </w:pPr>
      <w:r>
        <w:rPr>
          <w:lang w:val="en-US"/>
        </w:rPr>
        <w:t xml:space="preserve">REVIEW-0538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38"/>
        </w:numPr>
      </w:pPr>
      <w:r>
        <w:rPr>
          <w:lang w:val="en-US"/>
        </w:rPr>
        <w:t xml:space="preserve">artifacts/stage5_drs/descriptive_summary_audit.csv:data-record:75</w:t>
      </w:r>
    </w:p>
    <w:p>
      <w:pPr>
        <w:pStyle w:val="FirstParagraph"/>
      </w:pPr>
      <w:r>
        <w:rPr>
          <w:b/>
          <w:bCs/>
          <w:lang w:val="en-US"/>
        </w:rPr>
        <w:t xml:space="preserve">Source references:</w:t>
      </w:r>
    </w:p>
    <w:p>
      <w:pPr>
        <w:pStyle w:val="Compact"/>
        <w:numPr>
          <w:ilvl w:val="0"/>
          <w:numId w:val="2839"/>
        </w:numPr>
      </w:pPr>
      <w:r>
        <w:rPr>
          <w:lang w:val="en-US"/>
        </w:rPr>
        <w:t xml:space="preserve">artifacts/stage5_drs/descriptive_summary_audit.csv:data-record:75</w:t>
      </w:r>
    </w:p>
    <w:p>
      <w:pPr>
        <w:pStyle w:val="Compact"/>
        <w:numPr>
          <w:ilvl w:val="0"/>
          <w:numId w:val="2839"/>
        </w:numPr>
      </w:pPr>
      <w:r>
        <w:rPr>
          <w:lang w:val="en-US"/>
        </w:rPr>
        <w:t xml:space="preserve">Section 13.3.1 Requirements (under Section 13.3 ISPU integration), paragraph 011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011 (page 130)</w:t>
      </w:r>
    </w:p>
    <w:bookmarkEnd w:id="1402"/>
    <w:bookmarkStart w:id="1403" w:name="review-0539"/>
    <w:p>
      <w:pPr>
        <w:pStyle w:val="Heading3"/>
      </w:pPr>
      <w:r>
        <w:rPr>
          <w:lang w:val="en-US"/>
        </w:rPr>
        <w:t xml:space="preserve">REVIEW-0539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40"/>
        </w:numPr>
      </w:pPr>
      <w:r>
        <w:rPr>
          <w:lang w:val="en-US"/>
        </w:rPr>
        <w:t xml:space="preserve">artifacts/stage5_drs/descriptive_summary_audit.csv:data-record:76</w:t>
      </w:r>
    </w:p>
    <w:p>
      <w:pPr>
        <w:pStyle w:val="FirstParagraph"/>
      </w:pPr>
      <w:r>
        <w:rPr>
          <w:b/>
          <w:bCs/>
          <w:lang w:val="en-US"/>
        </w:rPr>
        <w:t xml:space="preserve">Source references:</w:t>
      </w:r>
    </w:p>
    <w:p>
      <w:pPr>
        <w:pStyle w:val="Compact"/>
        <w:numPr>
          <w:ilvl w:val="0"/>
          <w:numId w:val="2841"/>
        </w:numPr>
      </w:pPr>
      <w:r>
        <w:rPr>
          <w:lang w:val="en-US"/>
        </w:rPr>
        <w:t xml:space="preserve">artifacts/stage5_drs/descriptive_summary_audit.csv:data-record:76</w:t>
      </w:r>
    </w:p>
    <w:p>
      <w:pPr>
        <w:pStyle w:val="Compact"/>
        <w:numPr>
          <w:ilvl w:val="0"/>
          <w:numId w:val="2841"/>
        </w:numPr>
      </w:pPr>
      <w:r>
        <w:rPr>
          <w:lang w:val="en-US"/>
        </w:rPr>
        <w:t xml:space="preserve">Section 13.3.1 Requirements (under Section 13.3 ISPU integration), paragraph 013 (page 130)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013 (page 130)</w:t>
      </w:r>
    </w:p>
    <w:bookmarkEnd w:id="1403"/>
    <w:bookmarkStart w:id="1404" w:name="review-0540"/>
    <w:p>
      <w:pPr>
        <w:pStyle w:val="Heading3"/>
      </w:pPr>
      <w:r>
        <w:rPr>
          <w:lang w:val="en-US"/>
        </w:rPr>
        <w:t xml:space="preserve">REVIEW-0540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42"/>
        </w:numPr>
      </w:pPr>
      <w:r>
        <w:rPr>
          <w:lang w:val="en-US"/>
        </w:rPr>
        <w:t xml:space="preserve">artifacts/stage5_drs/descriptive_summary_audit.csv:data-record:77</w:t>
      </w:r>
    </w:p>
    <w:p>
      <w:pPr>
        <w:pStyle w:val="FirstParagraph"/>
      </w:pPr>
      <w:r>
        <w:rPr>
          <w:b/>
          <w:bCs/>
          <w:lang w:val="en-US"/>
        </w:rPr>
        <w:t xml:space="preserve">Source references:</w:t>
      </w:r>
    </w:p>
    <w:p>
      <w:pPr>
        <w:pStyle w:val="Compact"/>
        <w:numPr>
          <w:ilvl w:val="0"/>
          <w:numId w:val="2843"/>
        </w:numPr>
      </w:pPr>
      <w:r>
        <w:rPr>
          <w:lang w:val="en-US"/>
        </w:rPr>
        <w:t xml:space="preserve">artifacts/stage5_drs/descriptive_summary_audit.csv:data-record:77</w:t>
      </w:r>
    </w:p>
    <w:p>
      <w:pPr>
        <w:pStyle w:val="Compact"/>
        <w:numPr>
          <w:ilvl w:val="0"/>
          <w:numId w:val="2843"/>
        </w:numPr>
      </w:pPr>
      <w:r>
        <w:rPr>
          <w:lang w:val="en-US"/>
        </w:rPr>
        <w:t xml:space="preserve">Section 13.3.1 Requirements (under Section 13.3 ISPU integration), paragraph 023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023 (page 131)</w:t>
      </w:r>
    </w:p>
    <w:bookmarkEnd w:id="1404"/>
    <w:bookmarkStart w:id="1405" w:name="review-0541"/>
    <w:p>
      <w:pPr>
        <w:pStyle w:val="Heading3"/>
      </w:pPr>
      <w:r>
        <w:rPr>
          <w:lang w:val="en-US"/>
        </w:rPr>
        <w:t xml:space="preserve">REVIEW-0541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44"/>
        </w:numPr>
      </w:pPr>
      <w:r>
        <w:rPr>
          <w:lang w:val="en-US"/>
        </w:rPr>
        <w:t xml:space="preserve">artifacts/stage5_drs/descriptive_summary_audit.csv:data-record:78</w:t>
      </w:r>
    </w:p>
    <w:p>
      <w:pPr>
        <w:pStyle w:val="FirstParagraph"/>
      </w:pPr>
      <w:r>
        <w:rPr>
          <w:b/>
          <w:bCs/>
          <w:lang w:val="en-US"/>
        </w:rPr>
        <w:t xml:space="preserve">Source references:</w:t>
      </w:r>
    </w:p>
    <w:p>
      <w:pPr>
        <w:pStyle w:val="Compact"/>
        <w:numPr>
          <w:ilvl w:val="0"/>
          <w:numId w:val="2845"/>
        </w:numPr>
      </w:pPr>
      <w:r>
        <w:rPr>
          <w:lang w:val="en-US"/>
        </w:rPr>
        <w:t xml:space="preserve">artifacts/stage5_drs/descriptive_summary_audit.csv:data-record:78</w:t>
      </w:r>
    </w:p>
    <w:p>
      <w:pPr>
        <w:pStyle w:val="Compact"/>
        <w:numPr>
          <w:ilvl w:val="0"/>
          <w:numId w:val="2845"/>
        </w:numPr>
      </w:pPr>
      <w:r>
        <w:rPr>
          <w:lang w:val="en-US"/>
        </w:rPr>
        <w:t xml:space="preserve">Section 13.3.1 Requirements (under Section 13.3 ISPU integration), paragraph 027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027 (page 131)</w:t>
      </w:r>
    </w:p>
    <w:bookmarkEnd w:id="1405"/>
    <w:bookmarkStart w:id="1406" w:name="review-0542"/>
    <w:p>
      <w:pPr>
        <w:pStyle w:val="Heading3"/>
      </w:pPr>
      <w:r>
        <w:rPr>
          <w:lang w:val="en-US"/>
        </w:rPr>
        <w:t xml:space="preserve">REVIEW-0542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46"/>
        </w:numPr>
      </w:pPr>
      <w:r>
        <w:rPr>
          <w:lang w:val="en-US"/>
        </w:rPr>
        <w:t xml:space="preserve">artifacts/stage5_drs/descriptive_summary_audit.csv:data-record:79</w:t>
      </w:r>
    </w:p>
    <w:p>
      <w:pPr>
        <w:pStyle w:val="FirstParagraph"/>
      </w:pPr>
      <w:r>
        <w:rPr>
          <w:b/>
          <w:bCs/>
          <w:lang w:val="en-US"/>
        </w:rPr>
        <w:t xml:space="preserve">Source references:</w:t>
      </w:r>
    </w:p>
    <w:p>
      <w:pPr>
        <w:pStyle w:val="Compact"/>
        <w:numPr>
          <w:ilvl w:val="0"/>
          <w:numId w:val="2847"/>
        </w:numPr>
      </w:pPr>
      <w:r>
        <w:rPr>
          <w:lang w:val="en-US"/>
        </w:rPr>
        <w:t xml:space="preserve">artifacts/stage5_drs/descriptive_summary_audit.csv:data-record:79</w:t>
      </w:r>
    </w:p>
    <w:p>
      <w:pPr>
        <w:pStyle w:val="Compact"/>
        <w:numPr>
          <w:ilvl w:val="0"/>
          <w:numId w:val="2847"/>
        </w:numPr>
      </w:pPr>
      <w:r>
        <w:rPr>
          <w:lang w:val="en-US"/>
        </w:rPr>
        <w:t xml:space="preserve">Section 13.3.1 Requirements (under Section 13.3 ISPU integration), paragraph 031 (page 131)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13.3.1 Requirements (under Section 13.3 ISPU integration), paragraph 031 (page 131)</w:t>
      </w:r>
    </w:p>
    <w:bookmarkEnd w:id="1406"/>
    <w:bookmarkStart w:id="1407" w:name="review-0543"/>
    <w:p>
      <w:pPr>
        <w:pStyle w:val="Heading3"/>
      </w:pPr>
      <w:r>
        <w:rPr>
          <w:lang w:val="en-US"/>
        </w:rPr>
        <w:t xml:space="preserve">REVIEW-0543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48"/>
        </w:numPr>
      </w:pPr>
      <w:r>
        <w:rPr>
          <w:lang w:val="en-US"/>
        </w:rPr>
        <w:t xml:space="preserve">artifacts/stage5_drs/descriptive_summary_audit.csv:data-record:84</w:t>
      </w:r>
    </w:p>
    <w:p>
      <w:pPr>
        <w:pStyle w:val="FirstParagraph"/>
      </w:pPr>
      <w:r>
        <w:rPr>
          <w:b/>
          <w:bCs/>
          <w:lang w:val="en-US"/>
        </w:rPr>
        <w:t xml:space="preserve">Source references:</w:t>
      </w:r>
    </w:p>
    <w:p>
      <w:pPr>
        <w:pStyle w:val="Compact"/>
        <w:numPr>
          <w:ilvl w:val="0"/>
          <w:numId w:val="2849"/>
        </w:numPr>
      </w:pPr>
      <w:r>
        <w:rPr>
          <w:lang w:val="en-US"/>
        </w:rPr>
        <w:t xml:space="preserve">artifacts/stage5_drs/descriptive_summary_audit.csv:data-record:84</w:t>
      </w:r>
    </w:p>
    <w:p>
      <w:pPr>
        <w:pStyle w:val="Compact"/>
        <w:numPr>
          <w:ilvl w:val="0"/>
          <w:numId w:val="2849"/>
        </w:numPr>
      </w:pPr>
      <w:r>
        <w:rPr>
          <w:lang w:val="en-US"/>
        </w:rPr>
        <w:t xml:space="preserve">Section 5 PPG FRAMES CONFIG: (under Section 15.3.3 PPG Only), paragraph 026 (page 152)</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5 PPG FRAMES CONFIG: (under Section 15.3.3 PPG Only), paragraph 026 (page 152)</w:t>
      </w:r>
    </w:p>
    <w:bookmarkEnd w:id="1407"/>
    <w:bookmarkStart w:id="1408" w:name="review-0544"/>
    <w:p>
      <w:pPr>
        <w:pStyle w:val="Heading3"/>
      </w:pPr>
      <w:r>
        <w:rPr>
          <w:lang w:val="en-US"/>
        </w:rPr>
        <w:t xml:space="preserve">REVIEW-0544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50"/>
        </w:numPr>
      </w:pPr>
      <w:r>
        <w:rPr>
          <w:lang w:val="en-US"/>
        </w:rPr>
        <w:t xml:space="preserve">artifacts/stage5_drs/descriptive_summary_audit.csv:data-record:85</w:t>
      </w:r>
    </w:p>
    <w:p>
      <w:pPr>
        <w:pStyle w:val="FirstParagraph"/>
      </w:pPr>
      <w:r>
        <w:rPr>
          <w:b/>
          <w:bCs/>
          <w:lang w:val="en-US"/>
        </w:rPr>
        <w:t xml:space="preserve">Source references:</w:t>
      </w:r>
    </w:p>
    <w:p>
      <w:pPr>
        <w:pStyle w:val="Compact"/>
        <w:numPr>
          <w:ilvl w:val="0"/>
          <w:numId w:val="2851"/>
        </w:numPr>
      </w:pPr>
      <w:r>
        <w:rPr>
          <w:lang w:val="en-US"/>
        </w:rPr>
        <w:t xml:space="preserve">artifacts/stage5_drs/descriptive_summary_audit.csv:data-record:85</w:t>
      </w:r>
    </w:p>
    <w:p>
      <w:pPr>
        <w:pStyle w:val="Compact"/>
        <w:numPr>
          <w:ilvl w:val="0"/>
          <w:numId w:val="2851"/>
        </w:numPr>
      </w:pPr>
      <w:r>
        <w:rPr>
          <w:lang w:val="en-US"/>
        </w:rPr>
        <w:t xml:space="preserve">Section 6 SELECT OPERATIVE MODE: (under Section 15.3.3 PPG Only), paragraph 008 (page 153)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6 SELECT OPERATIVE MODE: (under Section 15.3.3 PPG Only), paragraph 008 (page 153)</w:t>
      </w:r>
    </w:p>
    <w:bookmarkEnd w:id="1408"/>
    <w:bookmarkStart w:id="1409" w:name="review-0545"/>
    <w:p>
      <w:pPr>
        <w:pStyle w:val="Heading3"/>
      </w:pPr>
      <w:r>
        <w:rPr>
          <w:lang w:val="en-US"/>
        </w:rPr>
        <w:t xml:space="preserve">REVIEW-0545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52"/>
        </w:numPr>
      </w:pPr>
      <w:r>
        <w:rPr>
          <w:lang w:val="en-US"/>
        </w:rPr>
        <w:t xml:space="preserve">artifacts/stage5_drs/descriptive_summary_audit.csv:data-record:86</w:t>
      </w:r>
    </w:p>
    <w:p>
      <w:pPr>
        <w:pStyle w:val="FirstParagraph"/>
      </w:pPr>
      <w:r>
        <w:rPr>
          <w:b/>
          <w:bCs/>
          <w:lang w:val="en-US"/>
        </w:rPr>
        <w:t xml:space="preserve">Source references:</w:t>
      </w:r>
    </w:p>
    <w:p>
      <w:pPr>
        <w:pStyle w:val="Compact"/>
        <w:numPr>
          <w:ilvl w:val="0"/>
          <w:numId w:val="2853"/>
        </w:numPr>
      </w:pPr>
      <w:r>
        <w:rPr>
          <w:lang w:val="en-US"/>
        </w:rPr>
        <w:t xml:space="preserve">artifacts/stage5_drs/descriptive_summary_audit.csv:data-record:86</w:t>
      </w:r>
    </w:p>
    <w:p>
      <w:pPr>
        <w:pStyle w:val="Compact"/>
        <w:numPr>
          <w:ilvl w:val="0"/>
          <w:numId w:val="2853"/>
        </w:numPr>
      </w:pPr>
      <w:r>
        <w:rPr>
          <w:lang w:val="en-US"/>
        </w:rPr>
        <w:t xml:space="preserve">Section 7 CHECK DATA: (under Section 15.3.3 PPG Only), paragraph 011 (page 153)</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7 CHECK DATA: (under Section 15.3.3 PPG Only), paragraph 011 (page 153)</w:t>
      </w:r>
    </w:p>
    <w:bookmarkEnd w:id="1409"/>
    <w:bookmarkStart w:id="1410" w:name="review-0546"/>
    <w:p>
      <w:pPr>
        <w:pStyle w:val="Heading3"/>
      </w:pPr>
      <w:r>
        <w:rPr>
          <w:lang w:val="en-US"/>
        </w:rPr>
        <w:t xml:space="preserve">REVIEW-0546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54"/>
        </w:numPr>
      </w:pPr>
      <w:r>
        <w:rPr>
          <w:lang w:val="en-US"/>
        </w:rPr>
        <w:t xml:space="preserve">artifacts/stage5_drs/descriptive_summary_audit.csv:data-record:87</w:t>
      </w:r>
    </w:p>
    <w:p>
      <w:pPr>
        <w:pStyle w:val="FirstParagraph"/>
      </w:pPr>
      <w:r>
        <w:rPr>
          <w:b/>
          <w:bCs/>
          <w:lang w:val="en-US"/>
        </w:rPr>
        <w:t xml:space="preserve">Source references:</w:t>
      </w:r>
    </w:p>
    <w:p>
      <w:pPr>
        <w:pStyle w:val="Compact"/>
        <w:numPr>
          <w:ilvl w:val="0"/>
          <w:numId w:val="2855"/>
        </w:numPr>
      </w:pPr>
      <w:r>
        <w:rPr>
          <w:lang w:val="en-US"/>
        </w:rPr>
        <w:t xml:space="preserve">artifacts/stage5_drs/descriptive_summary_audit.csv:data-record:87</w:t>
      </w:r>
    </w:p>
    <w:p>
      <w:pPr>
        <w:pStyle w:val="Compact"/>
        <w:numPr>
          <w:ilvl w:val="0"/>
          <w:numId w:val="2855"/>
        </w:numPr>
      </w:pPr>
      <w:r>
        <w:rPr>
          <w:lang w:val="en-US"/>
        </w:rPr>
        <w:t xml:space="preserve">Section 18.1 Scan mode (under Section 18 Digital DFT), paragraph 011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18.1 Scan mode (under Section 18 Digital DFT), paragraph 011 (page 159)</w:t>
      </w:r>
    </w:p>
    <w:bookmarkEnd w:id="1410"/>
    <w:bookmarkStart w:id="1411" w:name="review-0547"/>
    <w:p>
      <w:pPr>
        <w:pStyle w:val="Heading3"/>
      </w:pPr>
      <w:r>
        <w:rPr>
          <w:lang w:val="en-US"/>
        </w:rPr>
        <w:t xml:space="preserve">REVIEW-0547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56"/>
        </w:numPr>
      </w:pPr>
      <w:r>
        <w:rPr>
          <w:lang w:val="en-US"/>
        </w:rPr>
        <w:t xml:space="preserve">artifacts/stage5_drs/descriptive_summary_audit.csv:data-record:88</w:t>
      </w:r>
    </w:p>
    <w:p>
      <w:pPr>
        <w:pStyle w:val="FirstParagraph"/>
      </w:pPr>
      <w:r>
        <w:rPr>
          <w:b/>
          <w:bCs/>
          <w:lang w:val="en-US"/>
        </w:rPr>
        <w:t xml:space="preserve">Source references:</w:t>
      </w:r>
    </w:p>
    <w:p>
      <w:pPr>
        <w:pStyle w:val="Compact"/>
        <w:numPr>
          <w:ilvl w:val="0"/>
          <w:numId w:val="2857"/>
        </w:numPr>
      </w:pPr>
      <w:r>
        <w:rPr>
          <w:lang w:val="en-US"/>
        </w:rPr>
        <w:t xml:space="preserve">artifacts/stage5_drs/descriptive_summary_audit.csv:data-record:88</w:t>
      </w:r>
    </w:p>
    <w:p>
      <w:pPr>
        <w:pStyle w:val="Compact"/>
        <w:numPr>
          <w:ilvl w:val="0"/>
          <w:numId w:val="2857"/>
        </w:numPr>
      </w:pPr>
      <w:r>
        <w:rPr>
          <w:lang w:val="en-US"/>
        </w:rPr>
        <w:t xml:space="preserve">Section 18.2 Debug mode (under Section 18 Digital DFT), paragraph 024 (page 159)</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18.2 Debug mode (under Section 18 Digital DFT), paragraph 024 (page 159)</w:t>
      </w:r>
    </w:p>
    <w:bookmarkEnd w:id="1411"/>
    <w:bookmarkStart w:id="1412" w:name="review-0548"/>
    <w:p>
      <w:pPr>
        <w:pStyle w:val="Heading3"/>
      </w:pPr>
      <w:r>
        <w:rPr>
          <w:lang w:val="en-US"/>
        </w:rPr>
        <w:t xml:space="preserve">REVIEW-0548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58"/>
        </w:numPr>
      </w:pPr>
      <w:r>
        <w:rPr>
          <w:lang w:val="en-US"/>
        </w:rPr>
        <w:t xml:space="preserve">artifacts/stage5_drs/descriptive_summary_audit.csv:data-record:89</w:t>
      </w:r>
    </w:p>
    <w:p>
      <w:pPr>
        <w:pStyle w:val="FirstParagraph"/>
      </w:pPr>
      <w:r>
        <w:rPr>
          <w:b/>
          <w:bCs/>
          <w:lang w:val="en-US"/>
        </w:rPr>
        <w:t xml:space="preserve">Source references:</w:t>
      </w:r>
    </w:p>
    <w:p>
      <w:pPr>
        <w:pStyle w:val="Compact"/>
        <w:numPr>
          <w:ilvl w:val="0"/>
          <w:numId w:val="2859"/>
        </w:numPr>
      </w:pPr>
      <w:r>
        <w:rPr>
          <w:lang w:val="en-US"/>
        </w:rPr>
        <w:t xml:space="preserve">artifacts/stage5_drs/descriptive_summary_audit.csv:data-record:89</w:t>
      </w:r>
    </w:p>
    <w:p>
      <w:pPr>
        <w:pStyle w:val="Compact"/>
        <w:numPr>
          <w:ilvl w:val="0"/>
          <w:numId w:val="2859"/>
        </w:numPr>
      </w:pPr>
      <w:r>
        <w:rPr>
          <w:lang w:val="en-US"/>
        </w:rPr>
        <w:t xml:space="preserve">Section 18.3 ADC TEST LOW NOISE (under Section 18 Digital DFT), paragraph 006 (page 160)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18.3 ADC TEST LOW NOISE (under Section 18 Digital DFT), paragraph 006 (page 160)</w:t>
      </w:r>
    </w:p>
    <w:bookmarkEnd w:id="1412"/>
    <w:bookmarkStart w:id="1413" w:name="review-0549"/>
    <w:p>
      <w:pPr>
        <w:pStyle w:val="Heading3"/>
      </w:pPr>
      <w:r>
        <w:rPr>
          <w:lang w:val="en-US"/>
        </w:rPr>
        <w:t xml:space="preserve">REVIEW-0549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60"/>
        </w:numPr>
      </w:pPr>
      <w:r>
        <w:rPr>
          <w:lang w:val="en-US"/>
        </w:rPr>
        <w:t xml:space="preserve">artifacts/stage5_drs/descriptive_summary_audit.csv:data-record:90</w:t>
      </w:r>
    </w:p>
    <w:p>
      <w:pPr>
        <w:pStyle w:val="FirstParagraph"/>
      </w:pPr>
      <w:r>
        <w:rPr>
          <w:b/>
          <w:bCs/>
          <w:lang w:val="en-US"/>
        </w:rPr>
        <w:t xml:space="preserve">Source references:</w:t>
      </w:r>
    </w:p>
    <w:p>
      <w:pPr>
        <w:pStyle w:val="Compact"/>
        <w:numPr>
          <w:ilvl w:val="0"/>
          <w:numId w:val="2861"/>
        </w:numPr>
      </w:pPr>
      <w:r>
        <w:rPr>
          <w:lang w:val="en-US"/>
        </w:rPr>
        <w:t xml:space="preserve">artifacts/stage5_drs/descriptive_summary_audit.csv:data-record:90</w:t>
      </w:r>
    </w:p>
    <w:p>
      <w:pPr>
        <w:pStyle w:val="Compact"/>
        <w:numPr>
          <w:ilvl w:val="0"/>
          <w:numId w:val="2861"/>
        </w:numPr>
      </w:pPr>
      <w:r>
        <w:rPr>
          <w:lang w:val="en-US"/>
        </w:rPr>
        <w:t xml:space="preserve">Section 18.3 ADC TEST LOW NOISE (under Section 18 Digital DFT), paragraph 023 (page 160)</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18.3 ADC TEST LOW NOISE (under Section 18 Digital DFT), paragraph 023 (page 160)</w:t>
      </w:r>
    </w:p>
    <w:bookmarkEnd w:id="1413"/>
    <w:bookmarkStart w:id="1414" w:name="review-0550"/>
    <w:p>
      <w:pPr>
        <w:pStyle w:val="Heading3"/>
      </w:pPr>
      <w:r>
        <w:rPr>
          <w:lang w:val="en-US"/>
        </w:rPr>
        <w:t xml:space="preserve">REVIEW-0550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62"/>
        </w:numPr>
      </w:pPr>
      <w:r>
        <w:rPr>
          <w:lang w:val="en-US"/>
        </w:rPr>
        <w:t xml:space="preserve">artifacts/stage5_drs/descriptive_summary_audit.csv:data-record:91</w:t>
      </w:r>
    </w:p>
    <w:p>
      <w:pPr>
        <w:pStyle w:val="FirstParagraph"/>
      </w:pPr>
      <w:r>
        <w:rPr>
          <w:b/>
          <w:bCs/>
          <w:lang w:val="en-US"/>
        </w:rPr>
        <w:t xml:space="preserve">Source references:</w:t>
      </w:r>
    </w:p>
    <w:p>
      <w:pPr>
        <w:pStyle w:val="Compact"/>
        <w:numPr>
          <w:ilvl w:val="0"/>
          <w:numId w:val="2863"/>
        </w:numPr>
      </w:pPr>
      <w:r>
        <w:rPr>
          <w:lang w:val="en-US"/>
        </w:rPr>
        <w:t xml:space="preserve">artifacts/stage5_drs/descriptive_summary_audit.csv:data-record:91</w:t>
      </w:r>
    </w:p>
    <w:p>
      <w:pPr>
        <w:pStyle w:val="Compact"/>
        <w:numPr>
          <w:ilvl w:val="0"/>
          <w:numId w:val="2863"/>
        </w:numPr>
      </w:pPr>
      <w:r>
        <w:rPr>
          <w:lang w:val="en-US"/>
        </w:rPr>
        <w:t xml:space="preserve">Section 18.4 ADC TEST FAST (under Section 18 Digital DFT), paragraph 010 (page 161)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18.4 ADC TEST FAST (under Section 18 Digital DFT), paragraph 010 (page 161)</w:t>
      </w:r>
    </w:p>
    <w:bookmarkEnd w:id="1414"/>
    <w:bookmarkStart w:id="1415" w:name="review-0551"/>
    <w:p>
      <w:pPr>
        <w:pStyle w:val="Heading3"/>
      </w:pPr>
      <w:r>
        <w:rPr>
          <w:lang w:val="en-US"/>
        </w:rPr>
        <w:t xml:space="preserve">REVIEW-0551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64"/>
        </w:numPr>
      </w:pPr>
      <w:r>
        <w:rPr>
          <w:lang w:val="en-US"/>
        </w:rPr>
        <w:t xml:space="preserve">artifacts/stage5_drs/descriptive_summary_audit.csv:data-record:92</w:t>
      </w:r>
    </w:p>
    <w:p>
      <w:pPr>
        <w:pStyle w:val="FirstParagraph"/>
      </w:pPr>
      <w:r>
        <w:rPr>
          <w:b/>
          <w:bCs/>
          <w:lang w:val="en-US"/>
        </w:rPr>
        <w:t xml:space="preserve">Source references:</w:t>
      </w:r>
    </w:p>
    <w:p>
      <w:pPr>
        <w:pStyle w:val="Compact"/>
        <w:numPr>
          <w:ilvl w:val="0"/>
          <w:numId w:val="2865"/>
        </w:numPr>
      </w:pPr>
      <w:r>
        <w:rPr>
          <w:lang w:val="en-US"/>
        </w:rPr>
        <w:t xml:space="preserve">artifacts/stage5_drs/descriptive_summary_audit.csv:data-record:92</w:t>
      </w:r>
    </w:p>
    <w:p>
      <w:pPr>
        <w:pStyle w:val="Compact"/>
        <w:numPr>
          <w:ilvl w:val="0"/>
          <w:numId w:val="2865"/>
        </w:numPr>
      </w:pPr>
      <w:r>
        <w:rPr>
          <w:lang w:val="en-US"/>
        </w:rPr>
        <w:t xml:space="preserve">Section 18.5 BIST MODE (under Section 18 Digital DFT), paragraph 030 (page 161)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Section 18.5 BIST MODE (under Section 18 Digital DFT), paragraph 030 (page 161)</w:t>
      </w:r>
    </w:p>
    <w:bookmarkEnd w:id="1415"/>
    <w:bookmarkStart w:id="1416" w:name="review-0552"/>
    <w:p>
      <w:pPr>
        <w:pStyle w:val="Heading3"/>
      </w:pPr>
      <w:r>
        <w:rPr>
          <w:lang w:val="en-US"/>
        </w:rPr>
        <w:t xml:space="preserve">REVIEW-0552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66"/>
        </w:numPr>
      </w:pPr>
      <w:r>
        <w:rPr>
          <w:lang w:val="en-US"/>
        </w:rPr>
        <w:t xml:space="preserve">artifacts/stage5_drs/descriptive_summary_audit.csv:data-record:93</w:t>
      </w:r>
    </w:p>
    <w:p>
      <w:pPr>
        <w:pStyle w:val="FirstParagraph"/>
      </w:pPr>
      <w:r>
        <w:rPr>
          <w:b/>
          <w:bCs/>
          <w:lang w:val="en-US"/>
        </w:rPr>
        <w:t xml:space="preserve">Source references:</w:t>
      </w:r>
    </w:p>
    <w:p>
      <w:pPr>
        <w:pStyle w:val="Compact"/>
        <w:numPr>
          <w:ilvl w:val="0"/>
          <w:numId w:val="2867"/>
        </w:numPr>
      </w:pPr>
      <w:r>
        <w:rPr>
          <w:lang w:val="en-US"/>
        </w:rPr>
        <w:t xml:space="preserve">artifacts/stage5_drs/descriptive_summary_audit.csv:data-record:93</w:t>
      </w:r>
    </w:p>
    <w:p>
      <w:pPr>
        <w:pStyle w:val="Compact"/>
        <w:numPr>
          <w:ilvl w:val="0"/>
          <w:numId w:val="2867"/>
        </w:numPr>
      </w:pPr>
      <w:r>
        <w:rPr>
          <w:lang w:val="en-US"/>
        </w:rPr>
        <w:t xml:space="preserve">Stage 1 OCR power-domain table/description (PD_TOP1V2)</w:t>
      </w:r>
    </w:p>
    <w:p>
      <w:pPr>
        <w:pStyle w:val="Compact"/>
        <w:numPr>
          <w:ilvl w:val="0"/>
          <w:numId w:val="2867"/>
        </w:numPr>
      </w:pPr>
      <w:r>
        <w:rPr>
          <w:lang w:val="en-US"/>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1416"/>
    <w:bookmarkStart w:id="1417" w:name="review-0553"/>
    <w:p>
      <w:pPr>
        <w:pStyle w:val="Heading3"/>
      </w:pPr>
      <w:r>
        <w:rPr>
          <w:lang w:val="en-US"/>
        </w:rPr>
        <w:t xml:space="preserve">REVIEW-0553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68"/>
        </w:numPr>
      </w:pPr>
      <w:r>
        <w:rPr>
          <w:lang w:val="en-US"/>
        </w:rPr>
        <w:t xml:space="preserve">artifacts/stage5_drs/descriptive_summary_audit.csv:data-record:94</w:t>
      </w:r>
    </w:p>
    <w:p>
      <w:pPr>
        <w:pStyle w:val="FirstParagraph"/>
      </w:pPr>
      <w:r>
        <w:rPr>
          <w:b/>
          <w:bCs/>
          <w:lang w:val="en-US"/>
        </w:rPr>
        <w:t xml:space="preserve">Source references:</w:t>
      </w:r>
    </w:p>
    <w:p>
      <w:pPr>
        <w:pStyle w:val="Compact"/>
        <w:numPr>
          <w:ilvl w:val="0"/>
          <w:numId w:val="2869"/>
        </w:numPr>
      </w:pPr>
      <w:r>
        <w:rPr>
          <w:lang w:val="en-US"/>
        </w:rPr>
        <w:t xml:space="preserve">artifacts/stage5_drs/descriptive_summary_audit.csv:data-record:94</w:t>
      </w:r>
    </w:p>
    <w:p>
      <w:pPr>
        <w:pStyle w:val="Compact"/>
        <w:numPr>
          <w:ilvl w:val="0"/>
          <w:numId w:val="2869"/>
        </w:numPr>
      </w:pPr>
      <w:r>
        <w:rPr>
          <w:lang w:val="en-US"/>
        </w:rPr>
        <w:t xml:space="preserve">Stage 1 OCR power-domain table/description (PD_STREDL)</w:t>
      </w:r>
    </w:p>
    <w:p>
      <w:pPr>
        <w:pStyle w:val="Compact"/>
        <w:numPr>
          <w:ilvl w:val="0"/>
          <w:numId w:val="2869"/>
        </w:numPr>
      </w:pPr>
      <w:r>
        <w:rPr>
          <w:lang w:val="en-US"/>
        </w:rPr>
        <w:t xml:space="preserve">PD_STREDL: Included block(s): STREDL. Domain type: Switchable. Control mode: SW. Notes: Can be powered down in idle. • Function: Powers the STREDL core and associated cache. • Characteristics: Can be powered down when STREDL is not in use. • Control: Managed via software (power management driver)(see 12.3.1)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PD_STREDL: Included block(s): STREDL. Domain type: Switchable. Control mode: SW. Notes: Can be powered down in idle. • Function: Powers the STREDL core and associated cache. • Characteristics: Can be powered down when STREDL is not in use. • Control: Managed via software (power management driver)(see 12.3.1)</w:t>
      </w:r>
    </w:p>
    <w:bookmarkEnd w:id="1417"/>
    <w:bookmarkStart w:id="1418" w:name="review-0554"/>
    <w:p>
      <w:pPr>
        <w:pStyle w:val="Heading3"/>
      </w:pPr>
      <w:r>
        <w:rPr>
          <w:lang w:val="en-US"/>
        </w:rPr>
        <w:t xml:space="preserve">REVIEW-0554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70"/>
        </w:numPr>
      </w:pPr>
      <w:r>
        <w:rPr>
          <w:lang w:val="en-US"/>
        </w:rPr>
        <w:t xml:space="preserve">artifacts/stage5_drs/descriptive_summary_audit.csv:data-record:95</w:t>
      </w:r>
    </w:p>
    <w:p>
      <w:pPr>
        <w:pStyle w:val="FirstParagraph"/>
      </w:pPr>
      <w:r>
        <w:rPr>
          <w:b/>
          <w:bCs/>
          <w:lang w:val="en-US"/>
        </w:rPr>
        <w:t xml:space="preserve">Source references:</w:t>
      </w:r>
    </w:p>
    <w:p>
      <w:pPr>
        <w:pStyle w:val="Compact"/>
        <w:numPr>
          <w:ilvl w:val="0"/>
          <w:numId w:val="2871"/>
        </w:numPr>
      </w:pPr>
      <w:r>
        <w:rPr>
          <w:lang w:val="en-US"/>
        </w:rPr>
        <w:t xml:space="preserve">artifacts/stage5_drs/descriptive_summary_audit.csv:data-record:95</w:t>
      </w:r>
    </w:p>
    <w:p>
      <w:pPr>
        <w:pStyle w:val="Compact"/>
        <w:numPr>
          <w:ilvl w:val="0"/>
          <w:numId w:val="2871"/>
        </w:numPr>
      </w:pPr>
      <w:r>
        <w:rPr>
          <w:lang w:val="en-US"/>
        </w:rPr>
        <w:t xml:space="preserve">Stage 1 OCR power-domain table/description (PD_TOP3V3)</w:t>
      </w:r>
    </w:p>
    <w:p>
      <w:pPr>
        <w:pStyle w:val="Compact"/>
        <w:numPr>
          <w:ilvl w:val="0"/>
          <w:numId w:val="2871"/>
        </w:numPr>
      </w:pPr>
      <w:r>
        <w:rPr>
          <w:lang w:val="en-US"/>
        </w:rPr>
        <w:t xml:space="preserve">PD_TOP3V3: Included block(s): H9A_MEM_OTP_ PUMP_85AL05_2. Domain type: Always-On. Voltage: 3A. Control mode: HW. Notes: Always active. • Function: power supply to the OTP memory block. • Characteristics: Never powered down. It provides 4.7V of power supply to the OTP memory block during programming (write) operations • Control: Managed by hardware.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PD_TOP3V3: Included block(s): H9A_MEM_OTP_ PUMP_85AL05_2. Domain type: Always-On. Voltage: 3A. Control mode: HW. Notes: Always active. • Function: power supply to the OTP memory block. • Characteristics: Never powered down. It provides 4.7V of power supply to the OTP memory block during programming (write) operations • Control: Managed by hardware.</w:t>
      </w:r>
    </w:p>
    <w:bookmarkEnd w:id="1418"/>
    <w:bookmarkStart w:id="1419" w:name="review-0555"/>
    <w:p>
      <w:pPr>
        <w:pStyle w:val="Heading3"/>
      </w:pPr>
      <w:r>
        <w:rPr>
          <w:lang w:val="en-US"/>
        </w:rPr>
        <w:t xml:space="preserve">REVIEW-0555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duplicate descriptive evidence</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72"/>
        </w:numPr>
      </w:pPr>
      <w:r>
        <w:rPr>
          <w:lang w:val="en-US"/>
        </w:rPr>
        <w:t xml:space="preserve">artifacts/stage5_drs/descriptive_summary_audit.csv:data-record:96</w:t>
      </w:r>
    </w:p>
    <w:p>
      <w:pPr>
        <w:pStyle w:val="FirstParagraph"/>
      </w:pPr>
      <w:r>
        <w:rPr>
          <w:b/>
          <w:bCs/>
          <w:lang w:val="en-US"/>
        </w:rPr>
        <w:t xml:space="preserve">Source references:</w:t>
      </w:r>
    </w:p>
    <w:p>
      <w:pPr>
        <w:pStyle w:val="Compact"/>
        <w:numPr>
          <w:ilvl w:val="0"/>
          <w:numId w:val="2873"/>
        </w:numPr>
      </w:pPr>
      <w:r>
        <w:rPr>
          <w:lang w:val="en-US"/>
        </w:rPr>
        <w:t xml:space="preserve">artifacts/stage5_drs/descriptive_summary_audit.csv:data-record:96</w:t>
      </w:r>
    </w:p>
    <w:p>
      <w:pPr>
        <w:pStyle w:val="Compact"/>
        <w:numPr>
          <w:ilvl w:val="0"/>
          <w:numId w:val="2873"/>
        </w:numPr>
      </w:pPr>
      <w:r>
        <w:rPr>
          <w:lang w:val="en-US"/>
        </w:rPr>
        <w:t xml:space="preserve">Stage 1 OCR power-domain table/description (PD_TOPIO)</w:t>
      </w:r>
    </w:p>
    <w:p>
      <w:pPr>
        <w:pStyle w:val="Compact"/>
        <w:numPr>
          <w:ilvl w:val="0"/>
          <w:numId w:val="2873"/>
        </w:numPr>
      </w:pPr>
      <w:r>
        <w:rPr>
          <w:lang w:val="en-US"/>
        </w:rPr>
        <w:t xml:space="preserve">PD_TOPIO: Included block(s): level_shifter_sel. Domain type: Always-On. Control mode: HW. Notes: Always active 32 10.4.. • Function: Powers communication PAD • Characteristics: Never powered down. • Control: Managed by hardware.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duplicate descriptive evidence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PD_TOPIO: Included block(s): level_shifter_sel. Domain type: Always-On. Control mode: HW. Notes: Always active 32 10.4.. • Function: Powers communication PAD • Characteristics: Never powered down. • Control: Managed by hardware.</w:t>
      </w:r>
    </w:p>
    <w:bookmarkEnd w:id="1419"/>
    <w:bookmarkStart w:id="1420" w:name="review-0556"/>
    <w:p>
      <w:pPr>
        <w:pStyle w:val="Heading3"/>
      </w:pPr>
      <w:r>
        <w:rPr>
          <w:lang w:val="en-US"/>
        </w:rPr>
        <w:t xml:space="preserve">REVIEW-0556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74"/>
        </w:numPr>
      </w:pPr>
      <w:r>
        <w:rPr>
          <w:lang w:val="en-US"/>
        </w:rPr>
        <w:t xml:space="preserve">artifacts/stage5_drs/descriptive_summary_audit.csv:data-record:97</w:t>
      </w:r>
    </w:p>
    <w:p>
      <w:pPr>
        <w:pStyle w:val="FirstParagraph"/>
      </w:pPr>
      <w:r>
        <w:rPr>
          <w:b/>
          <w:bCs/>
          <w:lang w:val="en-US"/>
        </w:rPr>
        <w:t xml:space="preserve">Source references:</w:t>
      </w:r>
    </w:p>
    <w:p>
      <w:pPr>
        <w:pStyle w:val="Compact"/>
        <w:numPr>
          <w:ilvl w:val="0"/>
          <w:numId w:val="2875"/>
        </w:numPr>
      </w:pPr>
      <w:r>
        <w:rPr>
          <w:lang w:val="en-US"/>
        </w:rPr>
        <w:t xml:space="preserve">artifacts/stage5_drs/descriptive_summary_audit.csv:data-record:97</w:t>
      </w:r>
    </w:p>
    <w:p>
      <w:pPr>
        <w:pStyle w:val="Compact"/>
        <w:numPr>
          <w:ilvl w:val="0"/>
          <w:numId w:val="2875"/>
        </w:numPr>
      </w:pPr>
      <w:r>
        <w:rPr>
          <w:lang w:val="en-US"/>
        </w:rPr>
        <w:t xml:space="preserve">Section 10.1 Introduction (under Section 10 Power Domains), paragraph 031 (page 31)</w:t>
      </w:r>
    </w:p>
    <w:p>
      <w:pPr>
        <w:pStyle w:val="Compact"/>
        <w:numPr>
          <w:ilvl w:val="0"/>
          <w:numId w:val="2875"/>
        </w:numPr>
      </w:pPr>
      <w:r>
        <w:rPr>
          <w:lang w:val="en-US"/>
        </w:rPr>
        <w:t xml:space="preserve">This document paragraph describes the Power Domain architecture implemented in the STBIO1.</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This document paragraph describes the Power Domain architecture implemented in the STBIO1.</w:t>
      </w:r>
    </w:p>
    <w:bookmarkEnd w:id="1420"/>
    <w:bookmarkStart w:id="1421" w:name="review-0557"/>
    <w:p>
      <w:pPr>
        <w:pStyle w:val="Heading3"/>
      </w:pPr>
      <w:r>
        <w:rPr>
          <w:lang w:val="en-US"/>
        </w:rPr>
        <w:t xml:space="preserve">REVIEW-0557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76"/>
        </w:numPr>
      </w:pPr>
      <w:r>
        <w:rPr>
          <w:lang w:val="en-US"/>
        </w:rPr>
        <w:t xml:space="preserve">artifacts/stage5_drs/descriptive_summary_audit.csv:data-record:98</w:t>
      </w:r>
    </w:p>
    <w:p>
      <w:pPr>
        <w:pStyle w:val="FirstParagraph"/>
      </w:pPr>
      <w:r>
        <w:rPr>
          <w:b/>
          <w:bCs/>
          <w:lang w:val="en-US"/>
        </w:rPr>
        <w:t xml:space="preserve">Source references:</w:t>
      </w:r>
    </w:p>
    <w:p>
      <w:pPr>
        <w:pStyle w:val="Compact"/>
        <w:numPr>
          <w:ilvl w:val="0"/>
          <w:numId w:val="2877"/>
        </w:numPr>
      </w:pPr>
      <w:r>
        <w:rPr>
          <w:lang w:val="en-US"/>
        </w:rPr>
        <w:t xml:space="preserve">artifacts/stage5_drs/descriptive_summary_audit.csv:data-record:98</w:t>
      </w:r>
    </w:p>
    <w:p>
      <w:pPr>
        <w:pStyle w:val="Compact"/>
        <w:numPr>
          <w:ilvl w:val="0"/>
          <w:numId w:val="2877"/>
        </w:numPr>
      </w:pPr>
      <w:r>
        <w:rPr>
          <w:lang w:val="en-US"/>
        </w:rPr>
        <w:t xml:space="preserve">Section 10.2 Definitions (under Section 10 Power Domains), paragraph 011 (page 32)</w:t>
      </w:r>
    </w:p>
    <w:p>
      <w:pPr>
        <w:pStyle w:val="Compact"/>
        <w:numPr>
          <w:ilvl w:val="0"/>
          <w:numId w:val="2877"/>
        </w:numPr>
      </w:pPr>
      <w:r>
        <w:rPr>
          <w:lang w:val="en-US"/>
        </w:rPr>
        <w:t xml:space="preserve">Retention Domain: Domain that retains register state even when the main logic is powered down.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Retention Domain: Domain that retains register state even when the main logic is powered down.</w:t>
      </w:r>
    </w:p>
    <w:bookmarkEnd w:id="1421"/>
    <w:bookmarkStart w:id="1422" w:name="review-0558"/>
    <w:p>
      <w:pPr>
        <w:pStyle w:val="Heading3"/>
      </w:pPr>
      <w:r>
        <w:rPr>
          <w:lang w:val="en-US"/>
        </w:rPr>
        <w:t xml:space="preserve">REVIEW-0558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78"/>
        </w:numPr>
      </w:pPr>
      <w:r>
        <w:rPr>
          <w:lang w:val="en-US"/>
        </w:rPr>
        <w:t xml:space="preserve">artifacts/stage5_drs/descriptive_summary_audit.csv:data-record:99</w:t>
      </w:r>
    </w:p>
    <w:p>
      <w:pPr>
        <w:pStyle w:val="FirstParagraph"/>
      </w:pPr>
      <w:r>
        <w:rPr>
          <w:b/>
          <w:bCs/>
          <w:lang w:val="en-US"/>
        </w:rPr>
        <w:t xml:space="preserve">Source references:</w:t>
      </w:r>
    </w:p>
    <w:p>
      <w:pPr>
        <w:pStyle w:val="Compact"/>
        <w:numPr>
          <w:ilvl w:val="0"/>
          <w:numId w:val="2879"/>
        </w:numPr>
      </w:pPr>
      <w:r>
        <w:rPr>
          <w:lang w:val="en-US"/>
        </w:rPr>
        <w:t xml:space="preserve">artifacts/stage5_drs/descriptive_summary_audit.csv:data-record:99</w:t>
      </w:r>
    </w:p>
    <w:p>
      <w:pPr>
        <w:pStyle w:val="Compact"/>
        <w:numPr>
          <w:ilvl w:val="0"/>
          <w:numId w:val="2879"/>
        </w:numPr>
      </w:pPr>
      <w:r>
        <w:rPr>
          <w:lang w:val="en-US"/>
        </w:rPr>
        <w:t xml:space="preserve">Section 17.2.2 MBIST Controller (under Section 17.2 Memory BIST Architecture), paragraph 052 (page 157)</w:t>
      </w:r>
    </w:p>
    <w:p>
      <w:pPr>
        <w:pStyle w:val="Compact"/>
        <w:numPr>
          <w:ilvl w:val="0"/>
          <w:numId w:val="2879"/>
        </w:numPr>
      </w:pPr>
      <w:r>
        <w:rPr>
          <w:lang w:val="en-US"/>
        </w:rPr>
        <w:t xml:space="preserve">Main functionalities of controller are: • Mode management (RunBIST mode, Retention mode etc.)</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Main functionalities of controller are: • Mode management (RunBIST mode, Retention mode etc.)</w:t>
      </w:r>
    </w:p>
    <w:bookmarkEnd w:id="1422"/>
    <w:bookmarkStart w:id="1423" w:name="review-0559"/>
    <w:p>
      <w:pPr>
        <w:pStyle w:val="Heading3"/>
      </w:pPr>
      <w:r>
        <w:rPr>
          <w:lang w:val="en-US"/>
        </w:rPr>
        <w:t xml:space="preserve">REVIEW-0559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80"/>
        </w:numPr>
      </w:pPr>
      <w:r>
        <w:rPr>
          <w:lang w:val="en-US"/>
        </w:rPr>
        <w:t xml:space="preserve">artifacts/stage5_drs/descriptive_summary_audit.csv:data-record:100</w:t>
      </w:r>
    </w:p>
    <w:p>
      <w:pPr>
        <w:pStyle w:val="FirstParagraph"/>
      </w:pPr>
      <w:r>
        <w:rPr>
          <w:b/>
          <w:bCs/>
          <w:lang w:val="en-US"/>
        </w:rPr>
        <w:t xml:space="preserve">Source references:</w:t>
      </w:r>
    </w:p>
    <w:p>
      <w:pPr>
        <w:pStyle w:val="Compact"/>
        <w:numPr>
          <w:ilvl w:val="0"/>
          <w:numId w:val="2881"/>
        </w:numPr>
      </w:pPr>
      <w:r>
        <w:rPr>
          <w:lang w:val="en-US"/>
        </w:rPr>
        <w:t xml:space="preserve">artifacts/stage5_drs/descriptive_summary_audit.csv:data-record:100</w:t>
      </w:r>
    </w:p>
    <w:p>
      <w:pPr>
        <w:pStyle w:val="Compact"/>
        <w:numPr>
          <w:ilvl w:val="0"/>
          <w:numId w:val="2881"/>
        </w:numPr>
      </w:pPr>
      <w:r>
        <w:rPr>
          <w:lang w:val="en-US"/>
        </w:rPr>
        <w:t xml:space="preserve">Stage 1 OCR page 12, lines 4-5</w:t>
      </w:r>
    </w:p>
    <w:p>
      <w:pPr>
        <w:pStyle w:val="Compact"/>
        <w:numPr>
          <w:ilvl w:val="0"/>
          <w:numId w:val="2881"/>
        </w:numPr>
      </w:pPr>
      <w:r>
        <w:rPr>
          <w:lang w:val="en-US"/>
        </w:rPr>
        <w:t xml:space="preserve">Aim of this document is to explain main features of the ASIC STBIO1, electronic interface of ECG, Bio-impedance, EDA and PPG (Photoplethysmography) embedded in a single die.</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Aim of this document is to explain main features of the ASIC STBIO1, electronic interface of ECG, Bio-impedance, EDA and PPG (Photoplethysmography) embedded in a single die.</w:t>
      </w:r>
    </w:p>
    <w:bookmarkEnd w:id="1423"/>
    <w:bookmarkStart w:id="1424" w:name="review-0560"/>
    <w:p>
      <w:pPr>
        <w:pStyle w:val="Heading3"/>
      </w:pPr>
      <w:r>
        <w:rPr>
          <w:lang w:val="en-US"/>
        </w:rPr>
        <w:t xml:space="preserve">REVIEW-0560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82"/>
        </w:numPr>
      </w:pPr>
      <w:r>
        <w:rPr>
          <w:lang w:val="en-US"/>
        </w:rPr>
        <w:t xml:space="preserve">artifacts/stage5_drs/descriptive_summary_audit.csv:data-record:101</w:t>
      </w:r>
    </w:p>
    <w:p>
      <w:pPr>
        <w:pStyle w:val="FirstParagraph"/>
      </w:pPr>
      <w:r>
        <w:rPr>
          <w:b/>
          <w:bCs/>
          <w:lang w:val="en-US"/>
        </w:rPr>
        <w:t xml:space="preserve">Source references:</w:t>
      </w:r>
    </w:p>
    <w:p>
      <w:pPr>
        <w:pStyle w:val="Compact"/>
        <w:numPr>
          <w:ilvl w:val="0"/>
          <w:numId w:val="2883"/>
        </w:numPr>
      </w:pPr>
      <w:r>
        <w:rPr>
          <w:lang w:val="en-US"/>
        </w:rPr>
        <w:t xml:space="preserve">artifacts/stage5_drs/descriptive_summary_audit.csv:data-record:101</w:t>
      </w:r>
    </w:p>
    <w:p>
      <w:pPr>
        <w:pStyle w:val="Compact"/>
        <w:numPr>
          <w:ilvl w:val="0"/>
          <w:numId w:val="2883"/>
        </w:numPr>
      </w:pPr>
      <w:r>
        <w:rPr>
          <w:lang w:val="en-US"/>
        </w:rPr>
        <w:t xml:space="preserve">Stage 1 OCR page 12, lines 38-40</w:t>
      </w:r>
    </w:p>
    <w:p>
      <w:pPr>
        <w:pStyle w:val="Compact"/>
        <w:numPr>
          <w:ilvl w:val="0"/>
          <w:numId w:val="2883"/>
        </w:numPr>
      </w:pPr>
      <w:r>
        <w:rP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1424"/>
    <w:bookmarkStart w:id="1425" w:name="review-0561"/>
    <w:p>
      <w:pPr>
        <w:pStyle w:val="Heading3"/>
      </w:pPr>
      <w:r>
        <w:rPr>
          <w:lang w:val="en-US"/>
        </w:rPr>
        <w:t xml:space="preserve">REVIEW-0561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84"/>
        </w:numPr>
      </w:pPr>
      <w:r>
        <w:rPr>
          <w:lang w:val="en-US"/>
        </w:rPr>
        <w:t xml:space="preserve">artifacts/stage5_drs/descriptive_summary_audit.csv:data-record:102</w:t>
      </w:r>
    </w:p>
    <w:p>
      <w:pPr>
        <w:pStyle w:val="FirstParagraph"/>
      </w:pPr>
      <w:r>
        <w:rPr>
          <w:b/>
          <w:bCs/>
          <w:lang w:val="en-US"/>
        </w:rPr>
        <w:t xml:space="preserve">Source references:</w:t>
      </w:r>
    </w:p>
    <w:p>
      <w:pPr>
        <w:pStyle w:val="Compact"/>
        <w:numPr>
          <w:ilvl w:val="0"/>
          <w:numId w:val="2885"/>
        </w:numPr>
      </w:pPr>
      <w:r>
        <w:rPr>
          <w:lang w:val="en-US"/>
        </w:rPr>
        <w:t xml:space="preserve">artifacts/stage5_drs/descriptive_summary_audit.csv:data-record:102</w:t>
      </w:r>
    </w:p>
    <w:p>
      <w:pPr>
        <w:pStyle w:val="Compact"/>
        <w:numPr>
          <w:ilvl w:val="0"/>
          <w:numId w:val="2885"/>
        </w:numPr>
      </w:pPr>
      <w:r>
        <w:rPr>
          <w:lang w:val="en-US"/>
        </w:rPr>
        <w:t xml:space="preserve">Stage 1 OCR page 12, lines 42-45</w:t>
      </w:r>
    </w:p>
    <w:p>
      <w:pPr>
        <w:pStyle w:val="Compact"/>
        <w:numPr>
          <w:ilvl w:val="0"/>
          <w:numId w:val="2885"/>
        </w:numPr>
      </w:pPr>
      <w:r>
        <w:rPr>
          <w:lang w:val="en-US"/>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bookmarkEnd w:id="1425"/>
    <w:bookmarkStart w:id="1426" w:name="review-0562"/>
    <w:p>
      <w:pPr>
        <w:pStyle w:val="Heading3"/>
      </w:pPr>
      <w:r>
        <w:rPr>
          <w:lang w:val="en-US"/>
        </w:rPr>
        <w:t xml:space="preserve">REVIEW-0562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Digital Main Functions</w:t>
      </w:r>
    </w:p>
    <w:p>
      <w:pPr>
        <w:pStyle w:val="BodyText"/>
      </w:pPr>
      <w:r>
        <w:rPr>
          <w:b/>
          <w:bCs/>
          <w:lang w:val="en-US"/>
        </w:rPr>
        <w:t xml:space="preserve">Blocker class:</w:t>
      </w:r>
      <w:r>
        <w:rPr>
          <w:lang w:val="en-US"/>
        </w:rPr>
        <w:t xml:space="preserve"> </w:t>
      </w:r>
      <w:r>
        <w:rPr>
          <w:lang w:val="en-US"/>
        </w:rPr>
        <w:t xml:space="preserve">audit_rejected</w:t>
      </w:r>
    </w:p>
    <w:p>
      <w:pPr>
        <w:pStyle w:val="BodyText"/>
      </w:pPr>
      <w:r>
        <w:rPr>
          <w:b/>
          <w:bCs/>
          <w:lang w:val="en-US"/>
        </w:rPr>
        <w:t xml:space="preserve">Explanation:</w:t>
      </w:r>
      <w:r>
        <w:rPr>
          <w:lang w:val="en-US"/>
        </w:rPr>
        <w:t xml:space="preserve"> </w:t>
      </w:r>
      <w:r>
        <w:rPr>
          <w:lang w:val="en-US"/>
        </w:rPr>
        <w:t xml:space="preserve">topic output limit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86"/>
        </w:numPr>
      </w:pPr>
      <w:r>
        <w:rPr>
          <w:lang w:val="en-US"/>
        </w:rPr>
        <w:t xml:space="preserve">artifacts/stage5_drs/descriptive_summary_audit.csv:data-record:103</w:t>
      </w:r>
    </w:p>
    <w:p>
      <w:pPr>
        <w:pStyle w:val="FirstParagraph"/>
      </w:pPr>
      <w:r>
        <w:rPr>
          <w:b/>
          <w:bCs/>
          <w:lang w:val="en-US"/>
        </w:rPr>
        <w:t xml:space="preserve">Source references:</w:t>
      </w:r>
    </w:p>
    <w:p>
      <w:pPr>
        <w:pStyle w:val="Compact"/>
        <w:numPr>
          <w:ilvl w:val="0"/>
          <w:numId w:val="2887"/>
        </w:numPr>
      </w:pPr>
      <w:r>
        <w:rPr>
          <w:lang w:val="en-US"/>
        </w:rPr>
        <w:t xml:space="preserve">artifacts/stage5_drs/descriptive_summary_audit.csv:data-record:103</w:t>
      </w:r>
    </w:p>
    <w:p>
      <w:pPr>
        <w:pStyle w:val="Compact"/>
        <w:numPr>
          <w:ilvl w:val="0"/>
          <w:numId w:val="2887"/>
        </w:numPr>
      </w:pPr>
      <w:r>
        <w:rPr>
          <w:lang w:val="en-US"/>
        </w:rPr>
        <w:t xml:space="preserve">Stage 1 OCR page 13, lines 17-18</w:t>
      </w:r>
    </w:p>
    <w:p>
      <w:pPr>
        <w:pStyle w:val="Compact"/>
        <w:numPr>
          <w:ilvl w:val="0"/>
          <w:numId w:val="2887"/>
        </w:numPr>
      </w:pPr>
      <w:r>
        <w:rPr>
          <w:lang w:val="en-US"/>
        </w:rPr>
        <w:t xml:space="preserve">Sensor Hub and Elaboration results). The depth of each Sub-FIFO is configurable by regmap. Each Sub-FIFO behavior as a Classic FIFO.</w:t>
      </w:r>
    </w:p>
    <w:p>
      <w:pPr>
        <w:pStyle w:val="FirstParagraph"/>
      </w:pPr>
      <w:r>
        <w:rPr>
          <w:b/>
          <w:bCs/>
          <w:lang w:val="en-US"/>
        </w:rPr>
        <w:t xml:space="preserve">Audit decision:</w:t>
      </w:r>
      <w:r>
        <w:rPr>
          <w:lang w:val="en-US"/>
        </w:rPr>
        <w:t xml:space="preserve"> </w:t>
      </w:r>
      <w:r>
        <w:rPr>
          <w:lang w:val="en-US"/>
        </w:rPr>
        <w:t xml:space="preserve">rejected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topic output limit This is a projection result, not proof of missing source information. Exact finding: audit_rejected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Sensor Hub and Elaboration results). The depth of each Sub-FIFO is configurable by regmap. Each Sub-FIFO behavior as a Classic FIFO.</w:t>
      </w:r>
    </w:p>
    <w:bookmarkEnd w:id="1426"/>
    <w:bookmarkStart w:id="1427" w:name="review-0563"/>
    <w:p>
      <w:pPr>
        <w:pStyle w:val="Heading3"/>
      </w:pPr>
      <w:r>
        <w:rPr>
          <w:lang w:val="en-US"/>
        </w:rPr>
        <w:t xml:space="preserve">REVIEW-0563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**Arbitration, control, and shared resources** {#arbitration-control-and-shared-resources}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88"/>
        </w:numPr>
      </w:pPr>
      <w:r>
        <w:rPr>
          <w:lang w:val="en-US"/>
        </w:rPr>
        <w:t xml:space="preserve">artifacts/stage5_drs/descriptive_publication_audit.json:omissions:1</w:t>
      </w:r>
    </w:p>
    <w:p>
      <w:pPr>
        <w:pStyle w:val="FirstParagraph"/>
      </w:pPr>
      <w:r>
        <w:rPr>
          <w:b/>
          <w:bCs/>
          <w:lang w:val="en-US"/>
        </w:rPr>
        <w:t xml:space="preserve">Source references:</w:t>
      </w:r>
    </w:p>
    <w:p>
      <w:pPr>
        <w:pStyle w:val="Compact"/>
        <w:numPr>
          <w:ilvl w:val="0"/>
          <w:numId w:val="2889"/>
        </w:numPr>
      </w:pPr>
      <w:r>
        <w:rPr>
          <w:lang w:val="en-US"/>
        </w:rPr>
        <w:t xml:space="preserve">artifacts/stage5_drs/descriptive_publication_audit.json</w:t>
      </w:r>
    </w:p>
    <w:p>
      <w:pPr>
        <w:pStyle w:val="Compact"/>
        <w:numPr>
          <w:ilvl w:val="0"/>
          <w:numId w:val="2889"/>
        </w:numPr>
      </w:pPr>
      <w:r>
        <w:rPr>
          <w:lang w:val="en-US"/>
        </w:rPr>
        <w:t xml:space="preserve">digital_requirements_specification.md:renderer-input-line:354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Priority between simultaneous resource requesters: need clarification.</w:t>
      </w:r>
    </w:p>
    <w:bookmarkEnd w:id="1427"/>
    <w:bookmarkStart w:id="1428" w:name="review-0564"/>
    <w:p>
      <w:pPr>
        <w:pStyle w:val="Heading3"/>
      </w:pPr>
      <w:r>
        <w:rPr>
          <w:lang w:val="en-US"/>
        </w:rPr>
        <w:t xml:space="preserve">REVIEW-0564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**Sequencing and domain control** {#sequencing-and-domain-control}</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90"/>
        </w:numPr>
      </w:pPr>
      <w:r>
        <w:rPr>
          <w:lang w:val="en-US"/>
        </w:rPr>
        <w:t xml:space="preserve">artifacts/stage5_drs/descriptive_publication_audit.json:omissions:2</w:t>
      </w:r>
    </w:p>
    <w:p>
      <w:pPr>
        <w:pStyle w:val="FirstParagraph"/>
      </w:pPr>
      <w:r>
        <w:rPr>
          <w:b/>
          <w:bCs/>
          <w:lang w:val="en-US"/>
        </w:rPr>
        <w:t xml:space="preserve">Source references:</w:t>
      </w:r>
    </w:p>
    <w:p>
      <w:pPr>
        <w:pStyle w:val="Compact"/>
        <w:numPr>
          <w:ilvl w:val="0"/>
          <w:numId w:val="2891"/>
        </w:numPr>
      </w:pPr>
      <w:r>
        <w:rPr>
          <w:lang w:val="en-US"/>
        </w:rPr>
        <w:t xml:space="preserve">artifacts/stage5_drs/descriptive_publication_audit.json</w:t>
      </w:r>
    </w:p>
    <w:p>
      <w:pPr>
        <w:pStyle w:val="Compact"/>
        <w:numPr>
          <w:ilvl w:val="0"/>
          <w:numId w:val="2891"/>
        </w:numPr>
      </w:pPr>
      <w:r>
        <w:rPr>
          <w:lang w:val="en-US"/>
        </w:rPr>
        <w:t xml:space="preserve">digital_requirements_specification.md:renderer-input-line:405</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Domain transition ordering and reset-release dependencies: need clarification.</w:t>
      </w:r>
    </w:p>
    <w:bookmarkEnd w:id="1428"/>
    <w:bookmarkStart w:id="1429" w:name="review-0565"/>
    <w:p>
      <w:pPr>
        <w:pStyle w:val="Heading3"/>
      </w:pPr>
      <w:r>
        <w:rPr>
          <w:lang w:val="en-US"/>
        </w:rPr>
        <w:t xml:space="preserve">REVIEW-0565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**4.1 Digital block list** {#41-digital-block-list}</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92"/>
        </w:numPr>
      </w:pPr>
      <w:r>
        <w:rPr>
          <w:lang w:val="en-US"/>
        </w:rPr>
        <w:t xml:space="preserve">artifacts/stage5_drs/descriptive_publication_audit.json:omissions:3</w:t>
      </w:r>
    </w:p>
    <w:p>
      <w:pPr>
        <w:pStyle w:val="FirstParagraph"/>
      </w:pPr>
      <w:r>
        <w:rPr>
          <w:b/>
          <w:bCs/>
          <w:lang w:val="en-US"/>
        </w:rPr>
        <w:t xml:space="preserve">Source references:</w:t>
      </w:r>
    </w:p>
    <w:p>
      <w:pPr>
        <w:pStyle w:val="Compact"/>
        <w:numPr>
          <w:ilvl w:val="0"/>
          <w:numId w:val="2893"/>
        </w:numPr>
      </w:pPr>
      <w:r>
        <w:rPr>
          <w:lang w:val="en-US"/>
        </w:rPr>
        <w:t xml:space="preserve">artifacts/stage5_drs/descriptive_publication_audit.json</w:t>
      </w:r>
    </w:p>
    <w:p>
      <w:pPr>
        <w:pStyle w:val="Compact"/>
        <w:numPr>
          <w:ilvl w:val="0"/>
          <w:numId w:val="2893"/>
        </w:numPr>
      </w:pPr>
      <w:r>
        <w:rPr>
          <w:lang w:val="en-US"/>
        </w:rPr>
        <w:t xml:space="preserve">digital_requirements_specification.md:renderer-input-line:434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Sensor-Hub | Operate the Sensor Hub I2C master for external targets, including trigger/control, pad enable, data collection, and FIFO multi-mode coordination. | Detailed integration relationship: need clarification. |</w:t>
      </w:r>
    </w:p>
    <w:p>
      <w:pPr>
        <w:pStyle w:val="FirstParagraph"/>
      </w:pPr>
      <w:r>
        <w:rPr>
          <w:b/>
          <w:bCs/>
          <w:lang w:val="en-US"/>
        </w:rPr>
        <w:t xml:space="preserve">Retained supported content:</w:t>
      </w:r>
    </w:p>
    <w:p>
      <w:pPr>
        <w:pStyle w:val="SourceCode"/>
      </w:pPr>
      <w:r>
        <w:rPr>
          <w:rStyle w:val="VerbatimChar"/>
          <w:lang w:val="en-US"/>
        </w:rPr>
        <w:t xml:space="preserve">| Sensor-Hub | Operate the Sensor Hub I2C master for external targets, including trigger/control, pad enable, data collection, and FIFO multi-mode coordination. |  |</w:t>
      </w:r>
    </w:p>
    <w:bookmarkEnd w:id="1429"/>
    <w:bookmarkStart w:id="1430" w:name="review-0566"/>
    <w:p>
      <w:pPr>
        <w:pStyle w:val="Heading3"/>
      </w:pPr>
      <w:r>
        <w:rPr>
          <w:lang w:val="en-US"/>
        </w:rPr>
        <w:t xml:space="preserve">REVIEW-0566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**4.1 Digital block list** {#41-digital-block-list}</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94"/>
        </w:numPr>
      </w:pPr>
      <w:r>
        <w:rPr>
          <w:lang w:val="en-US"/>
        </w:rPr>
        <w:t xml:space="preserve">artifacts/stage5_drs/descriptive_publication_audit.json:omissions:4</w:t>
      </w:r>
    </w:p>
    <w:p>
      <w:pPr>
        <w:pStyle w:val="FirstParagraph"/>
      </w:pPr>
      <w:r>
        <w:rPr>
          <w:b/>
          <w:bCs/>
          <w:lang w:val="en-US"/>
        </w:rPr>
        <w:t xml:space="preserve">Source references:</w:t>
      </w:r>
    </w:p>
    <w:p>
      <w:pPr>
        <w:pStyle w:val="Compact"/>
        <w:numPr>
          <w:ilvl w:val="0"/>
          <w:numId w:val="2895"/>
        </w:numPr>
      </w:pPr>
      <w:r>
        <w:rPr>
          <w:lang w:val="en-US"/>
        </w:rPr>
        <w:t xml:space="preserve">artifacts/stage5_drs/descriptive_publication_audit.json</w:t>
      </w:r>
    </w:p>
    <w:p>
      <w:pPr>
        <w:pStyle w:val="Compact"/>
        <w:numPr>
          <w:ilvl w:val="0"/>
          <w:numId w:val="2895"/>
        </w:numPr>
      </w:pPr>
      <w:r>
        <w:rPr>
          <w:lang w:val="en-US"/>
        </w:rPr>
        <w:t xml:space="preserve">digital_requirements_specification.md:renderer-input-line:443</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OTP | Provide the source-specified one-time-programmable memory interface used by ADSP boot, programming, and test routines. | Detailed integration relationship: need clarification. |</w:t>
      </w:r>
    </w:p>
    <w:p>
      <w:pPr>
        <w:pStyle w:val="FirstParagraph"/>
      </w:pPr>
      <w:r>
        <w:rPr>
          <w:b/>
          <w:bCs/>
          <w:lang w:val="en-US"/>
        </w:rPr>
        <w:t xml:space="preserve">Retained supported content:</w:t>
      </w:r>
    </w:p>
    <w:p>
      <w:pPr>
        <w:pStyle w:val="SourceCode"/>
      </w:pPr>
      <w:r>
        <w:rPr>
          <w:rStyle w:val="VerbatimChar"/>
          <w:lang w:val="en-US"/>
        </w:rPr>
        <w:t xml:space="preserve">| OTP | Provide the source-specified one-time-programmable memory interface used by ADSP boot, programming, and test routines. |  |</w:t>
      </w:r>
    </w:p>
    <w:bookmarkEnd w:id="1430"/>
    <w:bookmarkStart w:id="1431" w:name="review-0567"/>
    <w:p>
      <w:pPr>
        <w:pStyle w:val="Heading3"/>
      </w:pPr>
      <w:r>
        <w:rPr>
          <w:lang w:val="en-US"/>
        </w:rPr>
        <w:t xml:space="preserve">REVIEW-0567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**4.1 Digital block list** {#41-digital-block-list}</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96"/>
        </w:numPr>
      </w:pPr>
      <w:r>
        <w:rPr>
          <w:lang w:val="en-US"/>
        </w:rPr>
        <w:t xml:space="preserve">artifacts/stage5_drs/descriptive_publication_audit.json:omissions:5</w:t>
      </w:r>
    </w:p>
    <w:p>
      <w:pPr>
        <w:pStyle w:val="FirstParagraph"/>
      </w:pPr>
      <w:r>
        <w:rPr>
          <w:b/>
          <w:bCs/>
          <w:lang w:val="en-US"/>
        </w:rPr>
        <w:t xml:space="preserve">Source references:</w:t>
      </w:r>
    </w:p>
    <w:p>
      <w:pPr>
        <w:pStyle w:val="Compact"/>
        <w:numPr>
          <w:ilvl w:val="0"/>
          <w:numId w:val="2897"/>
        </w:numPr>
      </w:pPr>
      <w:r>
        <w:rPr>
          <w:lang w:val="en-US"/>
        </w:rPr>
        <w:t xml:space="preserve">artifacts/stage5_drs/descriptive_publication_audit.json</w:t>
      </w:r>
    </w:p>
    <w:p>
      <w:pPr>
        <w:pStyle w:val="Compact"/>
        <w:numPr>
          <w:ilvl w:val="0"/>
          <w:numId w:val="2897"/>
        </w:numPr>
      </w:pPr>
      <w:r>
        <w:rPr>
          <w:lang w:val="en-US"/>
        </w:rPr>
        <w:t xml:space="preserve">digital_requirements_specification.md:renderer-input-line:444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PAD MUX | Route source-specified functional, scan, BIST, debug, and ISPU-debug signals to and from device pads. | Detailed integration relationship: need clarification. |</w:t>
      </w:r>
    </w:p>
    <w:p>
      <w:pPr>
        <w:pStyle w:val="FirstParagraph"/>
      </w:pPr>
      <w:r>
        <w:rPr>
          <w:b/>
          <w:bCs/>
          <w:lang w:val="en-US"/>
        </w:rPr>
        <w:t xml:space="preserve">Retained supported content:</w:t>
      </w:r>
    </w:p>
    <w:p>
      <w:pPr>
        <w:pStyle w:val="SourceCode"/>
      </w:pPr>
      <w:r>
        <w:rPr>
          <w:rStyle w:val="VerbatimChar"/>
          <w:lang w:val="en-US"/>
        </w:rPr>
        <w:t xml:space="preserve">| PAD MUX | Route source-specified functional, scan, BIST, debug, and ISPU-debug signals to and from device pads. |  |</w:t>
      </w:r>
    </w:p>
    <w:bookmarkEnd w:id="1431"/>
    <w:bookmarkStart w:id="1432" w:name="review-0568"/>
    <w:p>
      <w:pPr>
        <w:pStyle w:val="Heading3"/>
      </w:pPr>
      <w:r>
        <w:rPr>
          <w:lang w:val="en-US"/>
        </w:rPr>
        <w:t xml:space="preserve">REVIEW-0568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**4.1 Digital block list** {#41-digital-block-list}</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898"/>
        </w:numPr>
      </w:pPr>
      <w:r>
        <w:rPr>
          <w:lang w:val="en-US"/>
        </w:rPr>
        <w:t xml:space="preserve">artifacts/stage5_drs/descriptive_publication_audit.json:omissions:6</w:t>
      </w:r>
    </w:p>
    <w:p>
      <w:pPr>
        <w:pStyle w:val="FirstParagraph"/>
      </w:pPr>
      <w:r>
        <w:rPr>
          <w:b/>
          <w:bCs/>
          <w:lang w:val="en-US"/>
        </w:rPr>
        <w:t xml:space="preserve">Source references:</w:t>
      </w:r>
    </w:p>
    <w:p>
      <w:pPr>
        <w:pStyle w:val="Compact"/>
        <w:numPr>
          <w:ilvl w:val="0"/>
          <w:numId w:val="2899"/>
        </w:numPr>
      </w:pPr>
      <w:r>
        <w:rPr>
          <w:lang w:val="en-US"/>
        </w:rPr>
        <w:t xml:space="preserve">artifacts/stage5_drs/descriptive_publication_audit.json</w:t>
      </w:r>
    </w:p>
    <w:p>
      <w:pPr>
        <w:pStyle w:val="Compact"/>
        <w:numPr>
          <w:ilvl w:val="0"/>
          <w:numId w:val="2899"/>
        </w:numPr>
      </w:pPr>
      <w:r>
        <w:rPr>
          <w:lang w:val="en-US"/>
        </w:rPr>
        <w:t xml:space="preserve">digital_requirements_specification.md:renderer-input-line:445</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ISPU | An interrupt triggers ISPU wake-up. Local processing function: need clarification. | from I2C_SPI_AHB (XBAR connection); to Regmap (XBAR connection); to SENSOR HUB (XBAR connection); to FIFO (XBAR connection); to ADSP (XBAR connection); from ISPU debug (XBAR connection) |</w:t>
      </w:r>
    </w:p>
    <w:p>
      <w:pPr>
        <w:pStyle w:val="FirstParagraph"/>
      </w:pPr>
      <w:r>
        <w:rPr>
          <w:b/>
          <w:bCs/>
          <w:lang w:val="en-US"/>
        </w:rPr>
        <w:t xml:space="preserve">Retained supported content:</w:t>
      </w:r>
    </w:p>
    <w:p>
      <w:pPr>
        <w:pStyle w:val="SourceCode"/>
      </w:pPr>
      <w:r>
        <w:rPr>
          <w:rStyle w:val="VerbatimChar"/>
          <w:lang w:val="en-US"/>
        </w:rPr>
        <w:t xml:space="preserve">| ISPU | An interrupt triggers ISPU wake-up. | from I2C_SPI_AHB (XBAR connection); to Regmap (XBAR connection); to SENSOR HUB (XBAR connection); to FIFO (XBAR connection); to ADSP (XBAR connection); from ISPU debug (XBAR connection) |</w:t>
      </w:r>
    </w:p>
    <w:bookmarkEnd w:id="1432"/>
    <w:bookmarkStart w:id="1433" w:name="review-0569"/>
    <w:p>
      <w:pPr>
        <w:pStyle w:val="Heading3"/>
      </w:pPr>
      <w:r>
        <w:rPr>
          <w:lang w:val="en-US"/>
        </w:rPr>
        <w:t xml:space="preserve">REVIEW-0569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**4.2 Arbitration, control, and shared resources** {#42-arbitration-control-and-shared-resources}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00"/>
        </w:numPr>
      </w:pPr>
      <w:r>
        <w:rPr>
          <w:lang w:val="en-US"/>
        </w:rPr>
        <w:t xml:space="preserve">artifacts/stage5_drs/descriptive_publication_audit.json:omissions:7</w:t>
      </w:r>
    </w:p>
    <w:p>
      <w:pPr>
        <w:pStyle w:val="FirstParagraph"/>
      </w:pPr>
      <w:r>
        <w:rPr>
          <w:b/>
          <w:bCs/>
          <w:lang w:val="en-US"/>
        </w:rPr>
        <w:t xml:space="preserve">Source references:</w:t>
      </w:r>
    </w:p>
    <w:p>
      <w:pPr>
        <w:pStyle w:val="Compact"/>
        <w:numPr>
          <w:ilvl w:val="0"/>
          <w:numId w:val="2901"/>
        </w:numPr>
      </w:pPr>
      <w:r>
        <w:rPr>
          <w:lang w:val="en-US"/>
        </w:rPr>
        <w:t xml:space="preserve">artifacts/stage5_drs/descriptive_publication_audit.json</w:t>
      </w:r>
    </w:p>
    <w:p>
      <w:pPr>
        <w:pStyle w:val="Compact"/>
        <w:numPr>
          <w:ilvl w:val="0"/>
          <w:numId w:val="2901"/>
        </w:numPr>
      </w:pPr>
      <w:r>
        <w:rPr>
          <w:lang w:val="en-US"/>
        </w:rPr>
        <w:t xml:space="preserve">digital_requirements_specification.md:renderer-input-line:458</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Register and memory access coordination: ADSP executes ADSP firmware for OTP boot/write/test and signal elaboration, using mapped program/data/register memory and soft-reset handling. Regmap implements the mapped AFE, system, and OTP registers, exposing configuration/status while enforcing reset and OTP write-protection rules. BIST Controller controls BIST operating modes and coordinates ADC/OTP test operations and their register-visible results. I2C_SPI_AHB accepts I2C/SPI accesses and translates them as needed into AHB transactions for device configuration and readback, including ISPU access. SPI interface provides SPI register transactions to Regmap. I2C interface provides I2C register transactions to Regmap. Regmap provides register read response to SPI interface and I2C interface. Concurrent-access ordering policy: need clarification.</w:t>
      </w:r>
    </w:p>
    <w:p>
      <w:pPr>
        <w:pStyle w:val="FirstParagraph"/>
      </w:pPr>
      <w:r>
        <w:rPr>
          <w:b/>
          <w:bCs/>
          <w:lang w:val="en-US"/>
        </w:rPr>
        <w:t xml:space="preserve">Retained supported content:</w:t>
      </w:r>
    </w:p>
    <w:p>
      <w:pPr>
        <w:pStyle w:val="SourceCode"/>
      </w:pPr>
      <w:r>
        <w:rPr>
          <w:rStyle w:val="VerbatimChar"/>
          <w:lang w:val="en-US"/>
        </w:rPr>
        <w:t xml:space="preserve">Register and memory access coordination: ADSP executes ADSP firmware for OTP boot/write/test and signal elaboration, using mapped program/data/register memory and soft-reset handling. Regmap implements the mapped AFE, system, and OTP registers, exposing configuration/status while enforcing reset and OTP write-protection rules. BIST Controller controls BIST operating modes and coordinates ADC/OTP test operations and their register-visible results. I2C_SPI_AHB accepts I2C/SPI accesses and translates them as needed into AHB transactions for device configuration and readback, including ISPU access. SPI interface provides SPI register transactions to Regmap. I2C interface provides I2C register transactions to Regmap. Regmap provides register read response to SPI interface and I2C interface.</w:t>
      </w:r>
    </w:p>
    <w:bookmarkEnd w:id="1433"/>
    <w:bookmarkStart w:id="1434" w:name="review-0570"/>
    <w:p>
      <w:pPr>
        <w:pStyle w:val="Heading3"/>
      </w:pPr>
      <w:r>
        <w:rPr>
          <w:lang w:val="en-US"/>
        </w:rPr>
        <w:t xml:space="preserve">REVIEW-0570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**4.2 Arbitration, control, and shared resources** {#42-arbitration-control-and-shared-resources}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02"/>
        </w:numPr>
      </w:pPr>
      <w:r>
        <w:rPr>
          <w:lang w:val="en-US"/>
        </w:rPr>
        <w:t xml:space="preserve">artifacts/stage5_drs/descriptive_publication_audit.json:omissions:8</w:t>
      </w:r>
    </w:p>
    <w:p>
      <w:pPr>
        <w:pStyle w:val="FirstParagraph"/>
      </w:pPr>
      <w:r>
        <w:rPr>
          <w:b/>
          <w:bCs/>
          <w:lang w:val="en-US"/>
        </w:rPr>
        <w:t xml:space="preserve">Source references:</w:t>
      </w:r>
    </w:p>
    <w:p>
      <w:pPr>
        <w:pStyle w:val="Compact"/>
        <w:numPr>
          <w:ilvl w:val="0"/>
          <w:numId w:val="2903"/>
        </w:numPr>
      </w:pPr>
      <w:r>
        <w:rPr>
          <w:lang w:val="en-US"/>
        </w:rPr>
        <w:t xml:space="preserve">artifacts/stage5_drs/descriptive_publication_audit.json</w:t>
      </w:r>
    </w:p>
    <w:p>
      <w:pPr>
        <w:pStyle w:val="Compact"/>
        <w:numPr>
          <w:ilvl w:val="0"/>
          <w:numId w:val="2903"/>
        </w:numPr>
      </w:pPr>
      <w:r>
        <w:rPr>
          <w:lang w:val="en-US"/>
        </w:rPr>
        <w:t xml:space="preserve">digital_requirements_specification.md:renderer-input-line:502</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Flow control and backpressure: need clarification</w:t>
      </w:r>
    </w:p>
    <w:bookmarkEnd w:id="1434"/>
    <w:bookmarkStart w:id="1435" w:name="review-0571"/>
    <w:p>
      <w:pPr>
        <w:pStyle w:val="Heading3"/>
      </w:pPr>
      <w:r>
        <w:rPr>
          <w:lang w:val="en-US"/>
        </w:rPr>
        <w:t xml:space="preserve">REVIEW-0571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**4.2 Arbitration, control, and shared resources** {#42-arbitration-control-and-shared-resources}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04"/>
        </w:numPr>
      </w:pPr>
      <w:r>
        <w:rPr>
          <w:lang w:val="en-US"/>
        </w:rPr>
        <w:t xml:space="preserve">artifacts/stage5_drs/descriptive_publication_audit.json:omissions:9</w:t>
      </w:r>
    </w:p>
    <w:p>
      <w:pPr>
        <w:pStyle w:val="FirstParagraph"/>
      </w:pPr>
      <w:r>
        <w:rPr>
          <w:b/>
          <w:bCs/>
          <w:lang w:val="en-US"/>
        </w:rPr>
        <w:t xml:space="preserve">Source references:</w:t>
      </w:r>
    </w:p>
    <w:p>
      <w:pPr>
        <w:pStyle w:val="Compact"/>
        <w:numPr>
          <w:ilvl w:val="0"/>
          <w:numId w:val="2905"/>
        </w:numPr>
      </w:pPr>
      <w:r>
        <w:rPr>
          <w:lang w:val="en-US"/>
        </w:rPr>
        <w:t xml:space="preserve">artifacts/stage5_drs/descriptive_publication_audit.json</w:t>
      </w:r>
    </w:p>
    <w:p>
      <w:pPr>
        <w:pStyle w:val="Compact"/>
        <w:numPr>
          <w:ilvl w:val="0"/>
          <w:numId w:val="2905"/>
        </w:numPr>
      </w:pPr>
      <w:r>
        <w:rPr>
          <w:lang w:val="en-US"/>
        </w:rPr>
        <w:t xml:space="preserve">digital_requirements_specification.md:renderer-input-line:506</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Synchronization: need clarification</w:t>
      </w:r>
    </w:p>
    <w:bookmarkEnd w:id="1435"/>
    <w:bookmarkStart w:id="1436" w:name="review-0572"/>
    <w:p>
      <w:pPr>
        <w:pStyle w:val="Heading3"/>
      </w:pPr>
      <w:r>
        <w:rPr>
          <w:lang w:val="en-US"/>
        </w:rPr>
        <w:t xml:space="preserve">REVIEW-0572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**4.2 Arbitration, control, and shared resources** {#42-arbitration-control-and-shared-resources}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06"/>
        </w:numPr>
      </w:pPr>
      <w:r>
        <w:rPr>
          <w:lang w:val="en-US"/>
        </w:rPr>
        <w:t xml:space="preserve">artifacts/stage5_drs/descriptive_publication_audit.json:omissions:10</w:t>
      </w:r>
    </w:p>
    <w:p>
      <w:pPr>
        <w:pStyle w:val="FirstParagraph"/>
      </w:pPr>
      <w:r>
        <w:rPr>
          <w:b/>
          <w:bCs/>
          <w:lang w:val="en-US"/>
        </w:rPr>
        <w:t xml:space="preserve">Source references:</w:t>
      </w:r>
    </w:p>
    <w:p>
      <w:pPr>
        <w:pStyle w:val="Compact"/>
        <w:numPr>
          <w:ilvl w:val="0"/>
          <w:numId w:val="2907"/>
        </w:numPr>
      </w:pPr>
      <w:r>
        <w:rPr>
          <w:lang w:val="en-US"/>
        </w:rPr>
        <w:t xml:space="preserve">artifacts/stage5_drs/descriptive_publication_audit.json</w:t>
      </w:r>
    </w:p>
    <w:p>
      <w:pPr>
        <w:pStyle w:val="Compact"/>
        <w:numPr>
          <w:ilvl w:val="0"/>
          <w:numId w:val="2907"/>
        </w:numPr>
      </w:pPr>
      <w:r>
        <w:rPr>
          <w:lang w:val="en-US"/>
        </w:rPr>
        <w:t xml:space="preserve">digital_requirements_specification.md:renderer-input-line:510</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Latency and bandwidth: need clarification</w:t>
      </w:r>
    </w:p>
    <w:bookmarkEnd w:id="1436"/>
    <w:bookmarkStart w:id="1437" w:name="review-0573"/>
    <w:p>
      <w:pPr>
        <w:pStyle w:val="Heading3"/>
      </w:pPr>
      <w:r>
        <w:rPr>
          <w:lang w:val="en-US"/>
        </w:rPr>
        <w:t xml:space="preserve">REVIEW-0573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**4.2 Arbitration, control, and shared resources** {#42-arbitration-control-and-shared-resources}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08"/>
        </w:numPr>
      </w:pPr>
      <w:r>
        <w:rPr>
          <w:lang w:val="en-US"/>
        </w:rPr>
        <w:t xml:space="preserve">artifacts/stage5_drs/descriptive_publication_audit.json:omissions:11</w:t>
      </w:r>
    </w:p>
    <w:p>
      <w:pPr>
        <w:pStyle w:val="FirstParagraph"/>
      </w:pPr>
      <w:r>
        <w:rPr>
          <w:b/>
          <w:bCs/>
          <w:lang w:val="en-US"/>
        </w:rPr>
        <w:t xml:space="preserve">Source references:</w:t>
      </w:r>
    </w:p>
    <w:p>
      <w:pPr>
        <w:pStyle w:val="Compact"/>
        <w:numPr>
          <w:ilvl w:val="0"/>
          <w:numId w:val="2909"/>
        </w:numPr>
      </w:pPr>
      <w:r>
        <w:rPr>
          <w:lang w:val="en-US"/>
        </w:rPr>
        <w:t xml:space="preserve">artifacts/stage5_drs/descriptive_publication_audit.json</w:t>
      </w:r>
    </w:p>
    <w:p>
      <w:pPr>
        <w:pStyle w:val="Compact"/>
        <w:numPr>
          <w:ilvl w:val="0"/>
          <w:numId w:val="2909"/>
        </w:numPr>
      </w:pPr>
      <w:r>
        <w:rPr>
          <w:lang w:val="en-US"/>
        </w:rPr>
        <w:t xml:space="preserve">digital_requirements_specification.md:renderer-input-line:514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Priority between simultaneous resource requesters: need clarification.</w:t>
      </w:r>
    </w:p>
    <w:bookmarkEnd w:id="1437"/>
    <w:bookmarkStart w:id="1438" w:name="review-0574"/>
    <w:p>
      <w:pPr>
        <w:pStyle w:val="Heading3"/>
      </w:pPr>
      <w:r>
        <w:rPr>
          <w:lang w:val="en-US"/>
        </w:rPr>
        <w:t xml:space="preserve">REVIEW-0574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10"/>
        </w:numPr>
      </w:pPr>
      <w:r>
        <w:rPr>
          <w:lang w:val="en-US"/>
        </w:rPr>
        <w:t xml:space="preserve">artifacts/stage5_drs/descriptive_publication_audit.json:omissions:12</w:t>
      </w:r>
    </w:p>
    <w:p>
      <w:pPr>
        <w:pStyle w:val="FirstParagraph"/>
      </w:pPr>
      <w:r>
        <w:rPr>
          <w:b/>
          <w:bCs/>
          <w:lang w:val="en-US"/>
        </w:rPr>
        <w:t xml:space="preserve">Source references:</w:t>
      </w:r>
    </w:p>
    <w:p>
      <w:pPr>
        <w:pStyle w:val="Compact"/>
        <w:numPr>
          <w:ilvl w:val="0"/>
          <w:numId w:val="2911"/>
        </w:numPr>
      </w:pPr>
      <w:r>
        <w:rPr>
          <w:lang w:val="en-US"/>
        </w:rPr>
        <w:t xml:space="preserve">artifacts/stage5_drs/descriptive_publication_audit.json</w:t>
      </w:r>
    </w:p>
    <w:p>
      <w:pPr>
        <w:pStyle w:val="Compact"/>
        <w:numPr>
          <w:ilvl w:val="0"/>
          <w:numId w:val="2911"/>
        </w:numPr>
      </w:pPr>
      <w:r>
        <w:rPr>
          <w:lang w:val="en-US"/>
        </w:rPr>
        <w:t xml:space="preserve">digital_requirements_specification.md:renderer-input-line:559</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Reset connection DDS_STBIO1_2054: PMU.resetn_32k_main_ctrl -&gt; Main Controller.i_rstn_sync_32; release/synchronization behavior: need clarification.</w:t>
      </w:r>
    </w:p>
    <w:p>
      <w:pPr>
        <w:pStyle w:val="FirstParagraph"/>
      </w:pPr>
      <w:r>
        <w:rPr>
          <w:b/>
          <w:bCs/>
          <w:lang w:val="en-US"/>
        </w:rPr>
        <w:t xml:space="preserve">Retained supported content:</w:t>
      </w:r>
    </w:p>
    <w:p>
      <w:pPr>
        <w:pStyle w:val="SourceCode"/>
      </w:pPr>
      <w:r>
        <w:rPr>
          <w:rStyle w:val="VerbatimChar"/>
          <w:lang w:val="en-US"/>
        </w:rPr>
        <w:t xml:space="preserve">Reset connection DDS_STBIO1_2054: PMU.resetn_32k_main_ctrl -&gt; Main Controller.i_rstn_sync_32;</w:t>
      </w:r>
    </w:p>
    <w:bookmarkEnd w:id="1438"/>
    <w:bookmarkStart w:id="1439" w:name="review-0575"/>
    <w:p>
      <w:pPr>
        <w:pStyle w:val="Heading3"/>
      </w:pPr>
      <w:r>
        <w:rPr>
          <w:lang w:val="en-US"/>
        </w:rPr>
        <w:t xml:space="preserve">REVIEW-0575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12"/>
        </w:numPr>
      </w:pPr>
      <w:r>
        <w:rPr>
          <w:lang w:val="en-US"/>
        </w:rPr>
        <w:t xml:space="preserve">artifacts/stage5_drs/descriptive_publication_audit.json:omissions:13</w:t>
      </w:r>
    </w:p>
    <w:p>
      <w:pPr>
        <w:pStyle w:val="FirstParagraph"/>
      </w:pPr>
      <w:r>
        <w:rPr>
          <w:b/>
          <w:bCs/>
          <w:lang w:val="en-US"/>
        </w:rPr>
        <w:t xml:space="preserve">Source references:</w:t>
      </w:r>
    </w:p>
    <w:p>
      <w:pPr>
        <w:pStyle w:val="Compact"/>
        <w:numPr>
          <w:ilvl w:val="0"/>
          <w:numId w:val="2913"/>
        </w:numPr>
      </w:pPr>
      <w:r>
        <w:rPr>
          <w:lang w:val="en-US"/>
        </w:rPr>
        <w:t xml:space="preserve">artifacts/stage5_drs/descriptive_publication_audit.json</w:t>
      </w:r>
    </w:p>
    <w:p>
      <w:pPr>
        <w:pStyle w:val="Compact"/>
        <w:numPr>
          <w:ilvl w:val="0"/>
          <w:numId w:val="2913"/>
        </w:numPr>
      </w:pPr>
      <w:r>
        <w:rPr>
          <w:lang w:val="en-US"/>
        </w:rPr>
        <w:t xml:space="preserve">digital_requirements_specification.md:renderer-input-line:567</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DDS_STBIO1_1024 | stbio1_top.dig_wrapper_LV.u_pmu.clk_16m_dft | stbio1_top.dig_wrapper_LV.u_xbar_afe.hclk | 16 MHz | Gated; control expression: stbio1_top.dig_wrapper_LV.u_pm u.clk_xbar_en \| stbio1_top.dig_wrapper_LV.u_pm u.all_test_mode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DDS_STBIO1_1024 | stbio1_top.dig_wrapper_LV.u_pmu.clk_16m_dft | stbio1_top.dig_wrapper_LV.u_xbar_afe.hclk | 16 MHz |  |</w:t>
      </w:r>
    </w:p>
    <w:bookmarkEnd w:id="1439"/>
    <w:bookmarkStart w:id="1440" w:name="review-0576"/>
    <w:p>
      <w:pPr>
        <w:pStyle w:val="Heading3"/>
      </w:pPr>
      <w:r>
        <w:rPr>
          <w:lang w:val="en-US"/>
        </w:rPr>
        <w:t xml:space="preserve">REVIEW-0576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14"/>
        </w:numPr>
      </w:pPr>
      <w:r>
        <w:rPr>
          <w:lang w:val="en-US"/>
        </w:rPr>
        <w:t xml:space="preserve">artifacts/stage5_drs/descriptive_publication_audit.json:omissions:14</w:t>
      </w:r>
    </w:p>
    <w:p>
      <w:pPr>
        <w:pStyle w:val="FirstParagraph"/>
      </w:pPr>
      <w:r>
        <w:rPr>
          <w:b/>
          <w:bCs/>
          <w:lang w:val="en-US"/>
        </w:rPr>
        <w:t xml:space="preserve">Source references:</w:t>
      </w:r>
    </w:p>
    <w:p>
      <w:pPr>
        <w:pStyle w:val="Compact"/>
        <w:numPr>
          <w:ilvl w:val="0"/>
          <w:numId w:val="2915"/>
        </w:numPr>
      </w:pPr>
      <w:r>
        <w:rPr>
          <w:lang w:val="en-US"/>
        </w:rPr>
        <w:t xml:space="preserve">artifacts/stage5_drs/descriptive_publication_audit.json</w:t>
      </w:r>
    </w:p>
    <w:p>
      <w:pPr>
        <w:pStyle w:val="Compact"/>
        <w:numPr>
          <w:ilvl w:val="0"/>
          <w:numId w:val="2915"/>
        </w:numPr>
      </w:pPr>
      <w:r>
        <w:rPr>
          <w:lang w:val="en-US"/>
        </w:rPr>
        <w:t xml:space="preserve">digital_requirements_specification.md:renderer-input-line:568</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DDS_STBIO1_1023 | stbio1_top.dig_wrapper_LV.u_pmu.w_sh_clk | stbio1_top.dig_wrapper_LV.u_masterblaze_ahb.sys_clk | 16 MHz | Gated; control expression: stbio1_top.dig_wrapper_LV.u_pm u.i_en_sh_clk \| stbio1_top.dig_wrapper_LV.u_pm u.all_test_mode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DDS_STBIO1_1023 | stbio1_top.dig_wrapper_LV.u_pmu.w_sh_clk | stbio1_top.dig_wrapper_LV.u_masterblaze_ahb.sys_clk | 16 MHz |  |</w:t>
      </w:r>
    </w:p>
    <w:bookmarkEnd w:id="1440"/>
    <w:bookmarkStart w:id="1441" w:name="review-0577"/>
    <w:p>
      <w:pPr>
        <w:pStyle w:val="Heading3"/>
      </w:pPr>
      <w:r>
        <w:rPr>
          <w:lang w:val="en-US"/>
        </w:rPr>
        <w:t xml:space="preserve">REVIEW-0577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16"/>
        </w:numPr>
      </w:pPr>
      <w:r>
        <w:rPr>
          <w:lang w:val="en-US"/>
        </w:rPr>
        <w:t xml:space="preserve">artifacts/stage5_drs/descriptive_publication_audit.json:omissions:15</w:t>
      </w:r>
    </w:p>
    <w:p>
      <w:pPr>
        <w:pStyle w:val="FirstParagraph"/>
      </w:pPr>
      <w:r>
        <w:rPr>
          <w:b/>
          <w:bCs/>
          <w:lang w:val="en-US"/>
        </w:rPr>
        <w:t xml:space="preserve">Source references:</w:t>
      </w:r>
    </w:p>
    <w:p>
      <w:pPr>
        <w:pStyle w:val="Compact"/>
        <w:numPr>
          <w:ilvl w:val="0"/>
          <w:numId w:val="2917"/>
        </w:numPr>
      </w:pPr>
      <w:r>
        <w:rPr>
          <w:lang w:val="en-US"/>
        </w:rPr>
        <w:t xml:space="preserve">artifacts/stage5_drs/descriptive_publication_audit.json</w:t>
      </w:r>
    </w:p>
    <w:p>
      <w:pPr>
        <w:pStyle w:val="Compact"/>
        <w:numPr>
          <w:ilvl w:val="0"/>
          <w:numId w:val="2917"/>
        </w:numPr>
      </w:pPr>
      <w:r>
        <w:rPr>
          <w:lang w:val="en-US"/>
        </w:rPr>
        <w:t xml:space="preserve">digital_requirements_specification.md:renderer-input-line:569</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DDS_STBIO1_2026 | stbio1_top.dig_wrapper_LV.u_pmu.clk_xbar | stbio1_top.dig_wrapper_LV.u_regmap_otp.hclk | 16 MHz | Gated; control expression: stbio1_top.dig_wrapper_LV.u_pm u.clk_en_m3 \| stbio1_top.dig_wrapper_LV.u_pm u.all_test_mode \| stbio1_top.dig_wrapper_LV.u_pm u.clk_en_m3_reg \| stbio1_top.dig_wrapper_LV.u_pm u.clk_en_s3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DDS_STBIO1_2026 | stbio1_top.dig_wrapper_LV.u_pmu.clk_xbar | stbio1_top.dig_wrapper_LV.u_regmap_otp.hclk | 16 MHz |  |</w:t>
      </w:r>
    </w:p>
    <w:bookmarkEnd w:id="1441"/>
    <w:bookmarkStart w:id="1442" w:name="review-0578"/>
    <w:p>
      <w:pPr>
        <w:pStyle w:val="Heading3"/>
      </w:pPr>
      <w:r>
        <w:rPr>
          <w:lang w:val="en-US"/>
        </w:rPr>
        <w:t xml:space="preserve">REVIEW-0578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18"/>
        </w:numPr>
      </w:pPr>
      <w:r>
        <w:rPr>
          <w:lang w:val="en-US"/>
        </w:rPr>
        <w:t xml:space="preserve">artifacts/stage5_drs/descriptive_publication_audit.json:omissions:16</w:t>
      </w:r>
    </w:p>
    <w:p>
      <w:pPr>
        <w:pStyle w:val="FirstParagraph"/>
      </w:pPr>
      <w:r>
        <w:rPr>
          <w:b/>
          <w:bCs/>
          <w:lang w:val="en-US"/>
        </w:rPr>
        <w:t xml:space="preserve">Source references:</w:t>
      </w:r>
    </w:p>
    <w:p>
      <w:pPr>
        <w:pStyle w:val="Compact"/>
        <w:numPr>
          <w:ilvl w:val="0"/>
          <w:numId w:val="2919"/>
        </w:numPr>
      </w:pPr>
      <w:r>
        <w:rPr>
          <w:lang w:val="en-US"/>
        </w:rPr>
        <w:t xml:space="preserve">artifacts/stage5_drs/descriptive_publication_audit.json</w:t>
      </w:r>
    </w:p>
    <w:p>
      <w:pPr>
        <w:pStyle w:val="Compact"/>
        <w:numPr>
          <w:ilvl w:val="0"/>
          <w:numId w:val="2919"/>
        </w:numPr>
      </w:pPr>
      <w:r>
        <w:rPr>
          <w:lang w:val="en-US"/>
        </w:rPr>
        <w:t xml:space="preserve">digital_requirements_specification.md:renderer-input-line:571</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DDS_STBIO1_1022 | stbio1_top.dig_wrapper_LV.u_pmu.clk_16m_dft | stbio1_top.dig_wrapper_LV.u_ADSP.stmc_clk | 16 MHz | Gated; control expression: stbio1_top.dig_wrapper_LV.u_pm u.adsp_run \| stbio1_top.dig_wrapper_LV.u_pm u.all_test_mode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DDS_STBIO1_1022 | stbio1_top.dig_wrapper_LV.u_pmu.clk_16m_dft | stbio1_top.dig_wrapper_LV.u_ADSP.stmc_clk | 16 MHz |  |</w:t>
      </w:r>
    </w:p>
    <w:bookmarkEnd w:id="1442"/>
    <w:bookmarkStart w:id="1443" w:name="review-0579"/>
    <w:p>
      <w:pPr>
        <w:pStyle w:val="Heading3"/>
      </w:pPr>
      <w:r>
        <w:rPr>
          <w:lang w:val="en-US"/>
        </w:rPr>
        <w:t xml:space="preserve">REVIEW-0579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20"/>
        </w:numPr>
      </w:pPr>
      <w:r>
        <w:rPr>
          <w:lang w:val="en-US"/>
        </w:rPr>
        <w:t xml:space="preserve">artifacts/stage5_drs/descriptive_publication_audit.json:omissions:17</w:t>
      </w:r>
    </w:p>
    <w:p>
      <w:pPr>
        <w:pStyle w:val="FirstParagraph"/>
      </w:pPr>
      <w:r>
        <w:rPr>
          <w:b/>
          <w:bCs/>
          <w:lang w:val="en-US"/>
        </w:rPr>
        <w:t xml:space="preserve">Source references:</w:t>
      </w:r>
    </w:p>
    <w:p>
      <w:pPr>
        <w:pStyle w:val="Compact"/>
        <w:numPr>
          <w:ilvl w:val="0"/>
          <w:numId w:val="2921"/>
        </w:numPr>
      </w:pPr>
      <w:r>
        <w:rPr>
          <w:lang w:val="en-US"/>
        </w:rPr>
        <w:t xml:space="preserve">artifacts/stage5_drs/descriptive_publication_audit.json</w:t>
      </w:r>
    </w:p>
    <w:p>
      <w:pPr>
        <w:pStyle w:val="Compact"/>
        <w:numPr>
          <w:ilvl w:val="0"/>
          <w:numId w:val="2921"/>
        </w:numPr>
      </w:pPr>
      <w:r>
        <w:rPr>
          <w:lang w:val="en-US"/>
        </w:rPr>
        <w:t xml:space="preserve">digital_requirements_specification.md:renderer-input-line:573</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DDS_STBIO1_1026 | stbio1_top.dig_wrapper_LV.u_pmu.tst_clk_16m | stbio1_top.dig_wrapper_LV.u_main_controller_top.i_clk_16MHz | 16 MHz | Gated; control expression: stbio1_top.dig_wrapper_LV.u_pm u.i_en_clk_16MHz_sleep \| stbio1_top.dig_wrapper_LV.u_pm u.scan_mode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DDS_STBIO1_1026 | stbio1_top.dig_wrapper_LV.u_pmu.tst_clk_16m | stbio1_top.dig_wrapper_LV.u_main_controller_top.i_clk_16MHz | 16 MHz |  |</w:t>
      </w:r>
    </w:p>
    <w:bookmarkEnd w:id="1443"/>
    <w:bookmarkStart w:id="1444" w:name="review-0580"/>
    <w:p>
      <w:pPr>
        <w:pStyle w:val="Heading3"/>
      </w:pPr>
      <w:r>
        <w:rPr>
          <w:lang w:val="en-US"/>
        </w:rPr>
        <w:t xml:space="preserve">REVIEW-0580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22"/>
        </w:numPr>
      </w:pPr>
      <w:r>
        <w:rPr>
          <w:lang w:val="en-US"/>
        </w:rPr>
        <w:t xml:space="preserve">artifacts/stage5_drs/descriptive_publication_audit.json:omissions:18</w:t>
      </w:r>
    </w:p>
    <w:p>
      <w:pPr>
        <w:pStyle w:val="FirstParagraph"/>
      </w:pPr>
      <w:r>
        <w:rPr>
          <w:b/>
          <w:bCs/>
          <w:lang w:val="en-US"/>
        </w:rPr>
        <w:t xml:space="preserve">Source references:</w:t>
      </w:r>
    </w:p>
    <w:p>
      <w:pPr>
        <w:pStyle w:val="Compact"/>
        <w:numPr>
          <w:ilvl w:val="0"/>
          <w:numId w:val="2923"/>
        </w:numPr>
      </w:pPr>
      <w:r>
        <w:rPr>
          <w:lang w:val="en-US"/>
        </w:rPr>
        <w:t xml:space="preserve">artifacts/stage5_drs/descriptive_publication_audit.json</w:t>
      </w:r>
    </w:p>
    <w:p>
      <w:pPr>
        <w:pStyle w:val="Compact"/>
        <w:numPr>
          <w:ilvl w:val="0"/>
          <w:numId w:val="2923"/>
        </w:numPr>
      </w:pPr>
      <w:r>
        <w:rPr>
          <w:lang w:val="en-US"/>
        </w:rPr>
        <w:t xml:space="preserve">digital_requirements_specification.md:renderer-input-line:594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Measured latency and cross-domain synchronization behavior: need clarification.</w:t>
      </w:r>
    </w:p>
    <w:bookmarkEnd w:id="1444"/>
    <w:bookmarkStart w:id="1445" w:name="review-0581"/>
    <w:p>
      <w:pPr>
        <w:pStyle w:val="Heading3"/>
      </w:pPr>
      <w:r>
        <w:rPr>
          <w:lang w:val="en-US"/>
        </w:rPr>
        <w:t xml:space="preserve">REVIEW-0581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**4.6 Digital performance requirements** {#46-digital-performance-requirements}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24"/>
        </w:numPr>
      </w:pPr>
      <w:r>
        <w:rPr>
          <w:lang w:val="en-US"/>
        </w:rPr>
        <w:t xml:space="preserve">artifacts/stage5_drs/descriptive_publication_audit.json:omissions:19</w:t>
      </w:r>
    </w:p>
    <w:p>
      <w:pPr>
        <w:pStyle w:val="FirstParagraph"/>
      </w:pPr>
      <w:r>
        <w:rPr>
          <w:b/>
          <w:bCs/>
          <w:lang w:val="en-US"/>
        </w:rPr>
        <w:t xml:space="preserve">Source references:</w:t>
      </w:r>
    </w:p>
    <w:p>
      <w:pPr>
        <w:pStyle w:val="Compact"/>
        <w:numPr>
          <w:ilvl w:val="0"/>
          <w:numId w:val="2925"/>
        </w:numPr>
      </w:pPr>
      <w:r>
        <w:rPr>
          <w:lang w:val="en-US"/>
        </w:rPr>
        <w:t xml:space="preserve">artifacts/stage5_drs/descriptive_publication_audit.json</w:t>
      </w:r>
    </w:p>
    <w:p>
      <w:pPr>
        <w:pStyle w:val="Compact"/>
        <w:numPr>
          <w:ilvl w:val="0"/>
          <w:numId w:val="2925"/>
        </w:numPr>
      </w:pPr>
      <w:r>
        <w:rPr>
          <w:lang w:val="en-US"/>
        </w:rPr>
        <w:t xml:space="preserve">digital_requirements_specification.md:renderer-input-line:598</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Clock-path endpoints requiring clarification: DDS_STBIO1_2024.</w:t>
      </w:r>
    </w:p>
    <w:bookmarkEnd w:id="1445"/>
    <w:bookmarkStart w:id="1446" w:name="review-0582"/>
    <w:p>
      <w:pPr>
        <w:pStyle w:val="Heading3"/>
      </w:pPr>
      <w:r>
        <w:rPr>
          <w:lang w:val="en-US"/>
        </w:rPr>
        <w:t xml:space="preserve">REVIEW-0582</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26"/>
        </w:numPr>
      </w:pPr>
      <w:r>
        <w:rPr>
          <w:lang w:val="en-US"/>
        </w:rPr>
        <w:t xml:space="preserve">artifacts/stage5_drs/descriptive_publication_audit.json:omissions:20</w:t>
      </w:r>
    </w:p>
    <w:p>
      <w:pPr>
        <w:pStyle w:val="FirstParagraph"/>
      </w:pPr>
      <w:r>
        <w:rPr>
          <w:b/>
          <w:bCs/>
          <w:lang w:val="en-US"/>
        </w:rPr>
        <w:t xml:space="preserve">Source references:</w:t>
      </w:r>
    </w:p>
    <w:p>
      <w:pPr>
        <w:pStyle w:val="Compact"/>
        <w:numPr>
          <w:ilvl w:val="0"/>
          <w:numId w:val="2927"/>
        </w:numPr>
      </w:pPr>
      <w:r>
        <w:rPr>
          <w:lang w:val="en-US"/>
        </w:rPr>
        <w:t xml:space="preserve">artifacts/stage5_drs/descriptive_publication_audit.json</w:t>
      </w:r>
    </w:p>
    <w:p>
      <w:pPr>
        <w:pStyle w:val="Compact"/>
        <w:numPr>
          <w:ilvl w:val="0"/>
          <w:numId w:val="2927"/>
        </w:numPr>
      </w:pPr>
      <w:r>
        <w:rPr>
          <w:lang w:val="en-US"/>
        </w:rPr>
        <w:t xml:space="preserve">digital_requirements_specification.md:renderer-input-line:603</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The clock network distributes 16 MHz clocks with and without clock gating; 32 kHz clocks without clock gating; 64 kHz clocks without clock gating. Incomplete source and destination clock labels: need clarification.</w:t>
      </w:r>
    </w:p>
    <w:p>
      <w:pPr>
        <w:pStyle w:val="FirstParagraph"/>
      </w:pPr>
      <w:r>
        <w:rPr>
          <w:b/>
          <w:bCs/>
          <w:lang w:val="en-US"/>
        </w:rPr>
        <w:t xml:space="preserve">Retained supported content:</w:t>
      </w:r>
    </w:p>
    <w:p>
      <w:pPr>
        <w:pStyle w:val="SourceCode"/>
      </w:pPr>
      <w:r>
        <w:rPr>
          <w:rStyle w:val="VerbatimChar"/>
          <w:lang w:val="en-US"/>
        </w:rPr>
        <w:t xml:space="preserve">The clock network distributes 16 MHz clocks with and without clock gating; 32 kHz clocks without clock gating; 64 kHz clocks without clock gating.</w:t>
      </w:r>
    </w:p>
    <w:bookmarkEnd w:id="1446"/>
    <w:bookmarkStart w:id="1447" w:name="review-0583"/>
    <w:p>
      <w:pPr>
        <w:pStyle w:val="Heading3"/>
      </w:pPr>
      <w:r>
        <w:rPr>
          <w:lang w:val="en-US"/>
        </w:rPr>
        <w:t xml:space="preserve">REVIEW-0583</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28"/>
        </w:numPr>
      </w:pPr>
      <w:r>
        <w:rPr>
          <w:lang w:val="en-US"/>
        </w:rPr>
        <w:t xml:space="preserve">artifacts/stage5_drs/descriptive_publication_audit.json:omissions:21</w:t>
      </w:r>
    </w:p>
    <w:p>
      <w:pPr>
        <w:pStyle w:val="FirstParagraph"/>
      </w:pPr>
      <w:r>
        <w:rPr>
          <w:b/>
          <w:bCs/>
          <w:lang w:val="en-US"/>
        </w:rPr>
        <w:t xml:space="preserve">Source references:</w:t>
      </w:r>
    </w:p>
    <w:p>
      <w:pPr>
        <w:pStyle w:val="Compact"/>
        <w:numPr>
          <w:ilvl w:val="0"/>
          <w:numId w:val="2929"/>
        </w:numPr>
      </w:pPr>
      <w:r>
        <w:rPr>
          <w:lang w:val="en-US"/>
        </w:rPr>
        <w:t xml:space="preserve">artifacts/stage5_drs/descriptive_publication_audit.json</w:t>
      </w:r>
    </w:p>
    <w:p>
      <w:pPr>
        <w:pStyle w:val="Compact"/>
        <w:numPr>
          <w:ilvl w:val="0"/>
          <w:numId w:val="2929"/>
        </w:numPr>
      </w:pPr>
      <w:r>
        <w:rPr>
          <w:lang w:val="en-US"/>
        </w:rPr>
        <w:t xml:space="preserve">digital_requirements_specification.md:renderer-input-line:607</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Reset/synchronization-labelled connection DDS_STBIO1_2054: PMU.resetn_32k_main_ctrl -&gt; Main Controller.i_rstn_sync_32; synchronization implementation: need clarification.</w:t>
      </w:r>
    </w:p>
    <w:p>
      <w:pPr>
        <w:pStyle w:val="FirstParagraph"/>
      </w:pPr>
      <w:r>
        <w:rPr>
          <w:b/>
          <w:bCs/>
          <w:lang w:val="en-US"/>
        </w:rPr>
        <w:t xml:space="preserve">Retained supported content:</w:t>
      </w:r>
    </w:p>
    <w:p>
      <w:pPr>
        <w:pStyle w:val="SourceCode"/>
      </w:pPr>
      <w:r>
        <w:rPr>
          <w:rStyle w:val="VerbatimChar"/>
          <w:lang w:val="en-US"/>
        </w:rPr>
        <w:t xml:space="preserve">Reset/synchronization-labelled connection DDS_STBIO1_2054: PMU.resetn_32k_main_ctrl -&gt; Main Controller.i_rstn_sync_32;</w:t>
      </w:r>
    </w:p>
    <w:bookmarkEnd w:id="1447"/>
    <w:bookmarkStart w:id="1448" w:name="review-0584"/>
    <w:p>
      <w:pPr>
        <w:pStyle w:val="Heading3"/>
      </w:pPr>
      <w:r>
        <w:rPr>
          <w:lang w:val="en-US"/>
        </w:rPr>
        <w:t xml:space="preserve">REVIEW-0584</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30"/>
        </w:numPr>
      </w:pPr>
      <w:r>
        <w:rPr>
          <w:lang w:val="en-US"/>
        </w:rPr>
        <w:t xml:space="preserve">artifacts/stage5_drs/descriptive_publication_audit.json:omissions:22</w:t>
      </w:r>
    </w:p>
    <w:p>
      <w:pPr>
        <w:pStyle w:val="FirstParagraph"/>
      </w:pPr>
      <w:r>
        <w:rPr>
          <w:b/>
          <w:bCs/>
          <w:lang w:val="en-US"/>
        </w:rPr>
        <w:t xml:space="preserve">Source references:</w:t>
      </w:r>
    </w:p>
    <w:p>
      <w:pPr>
        <w:pStyle w:val="Compact"/>
        <w:numPr>
          <w:ilvl w:val="0"/>
          <w:numId w:val="2931"/>
        </w:numPr>
      </w:pPr>
      <w:r>
        <w:rPr>
          <w:lang w:val="en-US"/>
        </w:rPr>
        <w:t xml:space="preserve">artifacts/stage5_drs/descriptive_publication_audit.json</w:t>
      </w:r>
    </w:p>
    <w:p>
      <w:pPr>
        <w:pStyle w:val="Compact"/>
        <w:numPr>
          <w:ilvl w:val="0"/>
          <w:numId w:val="2931"/>
        </w:numPr>
      </w:pPr>
      <w:r>
        <w:rPr>
          <w:lang w:val="en-US"/>
        </w:rPr>
        <w:t xml:space="preserve">digital_requirements_specification.md:renderer-input-line:619</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DDS_STBIO1_1024 | stbio1_top.dig_wrapper_LV.u_pmu.clk_16m_dft | stbio1_top.dig_wrapper_LV.u_xbar_afe.hclk | 16 MHz | Gated; control expression: stbio1_top.dig_wrapper_LV.u_pm u.clk_xbar_en \| stbio1_top.dig_wrapper_LV.u_pm u.all_test_mode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DDS_STBIO1_1024 | stbio1_top.dig_wrapper_LV.u_pmu.clk_16m_dft | stbio1_top.dig_wrapper_LV.u_xbar_afe.hclk | 16 MHz |  |</w:t>
      </w:r>
    </w:p>
    <w:bookmarkEnd w:id="1448"/>
    <w:bookmarkStart w:id="1449" w:name="review-0585"/>
    <w:p>
      <w:pPr>
        <w:pStyle w:val="Heading3"/>
      </w:pPr>
      <w:r>
        <w:rPr>
          <w:lang w:val="en-US"/>
        </w:rPr>
        <w:t xml:space="preserve">REVIEW-0585</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32"/>
        </w:numPr>
      </w:pPr>
      <w:r>
        <w:rPr>
          <w:lang w:val="en-US"/>
        </w:rPr>
        <w:t xml:space="preserve">artifacts/stage5_drs/descriptive_publication_audit.json:omissions:23</w:t>
      </w:r>
    </w:p>
    <w:p>
      <w:pPr>
        <w:pStyle w:val="FirstParagraph"/>
      </w:pPr>
      <w:r>
        <w:rPr>
          <w:b/>
          <w:bCs/>
          <w:lang w:val="en-US"/>
        </w:rPr>
        <w:t xml:space="preserve">Source references:</w:t>
      </w:r>
    </w:p>
    <w:p>
      <w:pPr>
        <w:pStyle w:val="Compact"/>
        <w:numPr>
          <w:ilvl w:val="0"/>
          <w:numId w:val="2933"/>
        </w:numPr>
      </w:pPr>
      <w:r>
        <w:rPr>
          <w:lang w:val="en-US"/>
        </w:rPr>
        <w:t xml:space="preserve">artifacts/stage5_drs/descriptive_publication_audit.json</w:t>
      </w:r>
    </w:p>
    <w:p>
      <w:pPr>
        <w:pStyle w:val="Compact"/>
        <w:numPr>
          <w:ilvl w:val="0"/>
          <w:numId w:val="2933"/>
        </w:numPr>
      </w:pPr>
      <w:r>
        <w:rPr>
          <w:lang w:val="en-US"/>
        </w:rPr>
        <w:t xml:space="preserve">digital_requirements_specification.md:renderer-input-line:620</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DDS_STBIO1_1023 | stbio1_top.dig_wrapper_LV.u_pmu.w_sh_clk | stbio1_top.dig_wrapper_LV.u_masterblaze_ahb.sys_clk | 16 MHz | Gated; control expression: stbio1_top.dig_wrapper_LV.u_pm u.i_en_sh_clk \| stbio1_top.dig_wrapper_LV.u_pm u.all_test_mode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DDS_STBIO1_1023 | stbio1_top.dig_wrapper_LV.u_pmu.w_sh_clk | stbio1_top.dig_wrapper_LV.u_masterblaze_ahb.sys_clk | 16 MHz |  |</w:t>
      </w:r>
    </w:p>
    <w:bookmarkEnd w:id="1449"/>
    <w:bookmarkStart w:id="1450" w:name="review-0586"/>
    <w:p>
      <w:pPr>
        <w:pStyle w:val="Heading3"/>
      </w:pPr>
      <w:r>
        <w:rPr>
          <w:lang w:val="en-US"/>
        </w:rPr>
        <w:t xml:space="preserve">REVIEW-0586</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34"/>
        </w:numPr>
      </w:pPr>
      <w:r>
        <w:rPr>
          <w:lang w:val="en-US"/>
        </w:rPr>
        <w:t xml:space="preserve">artifacts/stage5_drs/descriptive_publication_audit.json:omissions:24</w:t>
      </w:r>
    </w:p>
    <w:p>
      <w:pPr>
        <w:pStyle w:val="FirstParagraph"/>
      </w:pPr>
      <w:r>
        <w:rPr>
          <w:b/>
          <w:bCs/>
          <w:lang w:val="en-US"/>
        </w:rPr>
        <w:t xml:space="preserve">Source references:</w:t>
      </w:r>
    </w:p>
    <w:p>
      <w:pPr>
        <w:pStyle w:val="Compact"/>
        <w:numPr>
          <w:ilvl w:val="0"/>
          <w:numId w:val="2935"/>
        </w:numPr>
      </w:pPr>
      <w:r>
        <w:rPr>
          <w:lang w:val="en-US"/>
        </w:rPr>
        <w:t xml:space="preserve">artifacts/stage5_drs/descriptive_publication_audit.json</w:t>
      </w:r>
    </w:p>
    <w:p>
      <w:pPr>
        <w:pStyle w:val="Compact"/>
        <w:numPr>
          <w:ilvl w:val="0"/>
          <w:numId w:val="2935"/>
        </w:numPr>
      </w:pPr>
      <w:r>
        <w:rPr>
          <w:lang w:val="en-US"/>
        </w:rPr>
        <w:t xml:space="preserve">digital_requirements_specification.md:renderer-input-line:621</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DDS_STBIO1_2026 | stbio1_top.dig_wrapper_LV.u_pmu.clk_xbar | stbio1_top.dig_wrapper_LV.u_regmap_otp.hclk | 16 MHz | Gated; control expression: stbio1_top.dig_wrapper_LV.u_pm u.clk_en_m3 \| stbio1_top.dig_wrapper_LV.u_pm u.all_test_mode \| stbio1_top.dig_wrapper_LV.u_pm u.clk_en_m3_reg \| stbio1_top.dig_wrapper_LV.u_pm u.clk_en_s3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DDS_STBIO1_2026 | stbio1_top.dig_wrapper_LV.u_pmu.clk_xbar | stbio1_top.dig_wrapper_LV.u_regmap_otp.hclk | 16 MHz |  |</w:t>
      </w:r>
    </w:p>
    <w:bookmarkEnd w:id="1450"/>
    <w:bookmarkStart w:id="1451" w:name="review-0587"/>
    <w:p>
      <w:pPr>
        <w:pStyle w:val="Heading3"/>
      </w:pPr>
      <w:r>
        <w:rPr>
          <w:lang w:val="en-US"/>
        </w:rPr>
        <w:t xml:space="preserve">REVIEW-0587</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36"/>
        </w:numPr>
      </w:pPr>
      <w:r>
        <w:rPr>
          <w:lang w:val="en-US"/>
        </w:rPr>
        <w:t xml:space="preserve">artifacts/stage5_drs/descriptive_publication_audit.json:omissions:25</w:t>
      </w:r>
    </w:p>
    <w:p>
      <w:pPr>
        <w:pStyle w:val="FirstParagraph"/>
      </w:pPr>
      <w:r>
        <w:rPr>
          <w:b/>
          <w:bCs/>
          <w:lang w:val="en-US"/>
        </w:rPr>
        <w:t xml:space="preserve">Source references:</w:t>
      </w:r>
    </w:p>
    <w:p>
      <w:pPr>
        <w:pStyle w:val="Compact"/>
        <w:numPr>
          <w:ilvl w:val="0"/>
          <w:numId w:val="2937"/>
        </w:numPr>
      </w:pPr>
      <w:r>
        <w:rPr>
          <w:lang w:val="en-US"/>
        </w:rPr>
        <w:t xml:space="preserve">artifacts/stage5_drs/descriptive_publication_audit.json</w:t>
      </w:r>
    </w:p>
    <w:p>
      <w:pPr>
        <w:pStyle w:val="Compact"/>
        <w:numPr>
          <w:ilvl w:val="0"/>
          <w:numId w:val="2937"/>
        </w:numPr>
      </w:pPr>
      <w:r>
        <w:rPr>
          <w:lang w:val="en-US"/>
        </w:rPr>
        <w:t xml:space="preserve">digital_requirements_specification.md:renderer-input-line:623</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DDS_STBIO1_1022 | stbio1_top.dig_wrapper_LV.u_pmu.clk_16m_dft | stbio1_top.dig_wrapper_LV.u_ADSP.stmc_clk | 16 MHz | Gated; control expression: stbio1_top.dig_wrapper_LV.u_pm u.adsp_run \| stbio1_top.dig_wrapper_LV.u_pm u.all_test_mode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DDS_STBIO1_1022 | stbio1_top.dig_wrapper_LV.u_pmu.clk_16m_dft | stbio1_top.dig_wrapper_LV.u_ADSP.stmc_clk | 16 MHz |  |</w:t>
      </w:r>
    </w:p>
    <w:bookmarkEnd w:id="1451"/>
    <w:bookmarkStart w:id="1452" w:name="review-0588"/>
    <w:p>
      <w:pPr>
        <w:pStyle w:val="Heading3"/>
      </w:pPr>
      <w:r>
        <w:rPr>
          <w:lang w:val="en-US"/>
        </w:rPr>
        <w:t xml:space="preserve">REVIEW-0588</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38"/>
        </w:numPr>
      </w:pPr>
      <w:r>
        <w:rPr>
          <w:lang w:val="en-US"/>
        </w:rPr>
        <w:t xml:space="preserve">artifacts/stage5_drs/descriptive_publication_audit.json:omissions:26</w:t>
      </w:r>
    </w:p>
    <w:p>
      <w:pPr>
        <w:pStyle w:val="FirstParagraph"/>
      </w:pPr>
      <w:r>
        <w:rPr>
          <w:b/>
          <w:bCs/>
          <w:lang w:val="en-US"/>
        </w:rPr>
        <w:t xml:space="preserve">Source references:</w:t>
      </w:r>
    </w:p>
    <w:p>
      <w:pPr>
        <w:pStyle w:val="Compact"/>
        <w:numPr>
          <w:ilvl w:val="0"/>
          <w:numId w:val="2939"/>
        </w:numPr>
      </w:pPr>
      <w:r>
        <w:rPr>
          <w:lang w:val="en-US"/>
        </w:rPr>
        <w:t xml:space="preserve">artifacts/stage5_drs/descriptive_publication_audit.json</w:t>
      </w:r>
    </w:p>
    <w:p>
      <w:pPr>
        <w:pStyle w:val="Compact"/>
        <w:numPr>
          <w:ilvl w:val="0"/>
          <w:numId w:val="2939"/>
        </w:numPr>
      </w:pPr>
      <w:r>
        <w:rPr>
          <w:lang w:val="en-US"/>
        </w:rPr>
        <w:t xml:space="preserve">digital_requirements_specification.md:renderer-input-line:624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DDS_STBIO1_2024 | need clarification | need clarification | 16 MHz | Gated; control expression: stbio1_top.dig_wrapper_LV.u_pm u.clk_en_m2 \| stbio1_top.dig_wrapper_LV.u_pm u.all_test_mode \| stbio1_top.dig_wrapper_LV.u_pm u.clk_en_m2_reg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DDS_STBIO1_2024 |  |  | 16 MHz |  |</w:t>
      </w:r>
    </w:p>
    <w:bookmarkEnd w:id="1452"/>
    <w:bookmarkStart w:id="1453" w:name="review-0589"/>
    <w:p>
      <w:pPr>
        <w:pStyle w:val="Heading3"/>
      </w:pPr>
      <w:r>
        <w:rPr>
          <w:lang w:val="en-US"/>
        </w:rPr>
        <w:t xml:space="preserve">REVIEW-0589</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40"/>
        </w:numPr>
      </w:pPr>
      <w:r>
        <w:rPr>
          <w:lang w:val="en-US"/>
        </w:rPr>
        <w:t xml:space="preserve">artifacts/stage5_drs/descriptive_publication_audit.json:omissions:27</w:t>
      </w:r>
    </w:p>
    <w:p>
      <w:pPr>
        <w:pStyle w:val="FirstParagraph"/>
      </w:pPr>
      <w:r>
        <w:rPr>
          <w:b/>
          <w:bCs/>
          <w:lang w:val="en-US"/>
        </w:rPr>
        <w:t xml:space="preserve">Source references:</w:t>
      </w:r>
    </w:p>
    <w:p>
      <w:pPr>
        <w:pStyle w:val="Compact"/>
        <w:numPr>
          <w:ilvl w:val="0"/>
          <w:numId w:val="2941"/>
        </w:numPr>
      </w:pPr>
      <w:r>
        <w:rPr>
          <w:lang w:val="en-US"/>
        </w:rPr>
        <w:t xml:space="preserve">artifacts/stage5_drs/descriptive_publication_audit.json</w:t>
      </w:r>
    </w:p>
    <w:p>
      <w:pPr>
        <w:pStyle w:val="Compact"/>
        <w:numPr>
          <w:ilvl w:val="0"/>
          <w:numId w:val="2941"/>
        </w:numPr>
      </w:pPr>
      <w:r>
        <w:rPr>
          <w:lang w:val="en-US"/>
        </w:rPr>
        <w:t xml:space="preserve">digital_requirements_specification.md:renderer-input-line:627</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DDS_STBIO1_1026 | stbio1_top.dig_wrapper_LV.u_pmu.tst_clk_16m | stbio1_top.dig_wrapper_LV.u_main_controller_top.i_clk_16MHz | 16 MHz | Gated; control expression: stbio1_top.dig_wrapper_LV.u_pm u.i_en_clk_16MHz_sleep \| stbio1_top.dig_wrapper_LV.u_pm u.scan_mode \| ~stbio1_top.dig_wrapper_LV.u_p ad_mux.scan_enable; signal spelling: need clarification |</w:t>
      </w:r>
    </w:p>
    <w:p>
      <w:pPr>
        <w:pStyle w:val="FirstParagraph"/>
      </w:pPr>
      <w:r>
        <w:rPr>
          <w:b/>
          <w:bCs/>
          <w:lang w:val="en-US"/>
        </w:rPr>
        <w:t xml:space="preserve">Retained supported content:</w:t>
      </w:r>
    </w:p>
    <w:p>
      <w:pPr>
        <w:pStyle w:val="SourceCode"/>
      </w:pPr>
      <w:r>
        <w:rPr>
          <w:rStyle w:val="VerbatimChar"/>
          <w:lang w:val="en-US"/>
        </w:rPr>
        <w:t xml:space="preserve">| DDS_STBIO1_1026 | stbio1_top.dig_wrapper_LV.u_pmu.tst_clk_16m | stbio1_top.dig_wrapper_LV.u_main_controller_top.i_clk_16MHz | 16 MHz |  |</w:t>
      </w:r>
    </w:p>
    <w:bookmarkEnd w:id="1453"/>
    <w:bookmarkStart w:id="1454" w:name="review-0590"/>
    <w:p>
      <w:pPr>
        <w:pStyle w:val="Heading3"/>
      </w:pPr>
      <w:r>
        <w:rPr>
          <w:lang w:val="en-US"/>
        </w:rPr>
        <w:t xml:space="preserve">REVIEW-0590</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**4.7 Clock and synchronization across domains** {#47-clock-and-synchronization-across-domains}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42"/>
        </w:numPr>
      </w:pPr>
      <w:r>
        <w:rPr>
          <w:lang w:val="en-US"/>
        </w:rPr>
        <w:t xml:space="preserve">artifacts/stage5_drs/descriptive_publication_audit.json:omissions:28</w:t>
      </w:r>
    </w:p>
    <w:p>
      <w:pPr>
        <w:pStyle w:val="FirstParagraph"/>
      </w:pPr>
      <w:r>
        <w:rPr>
          <w:b/>
          <w:bCs/>
          <w:lang w:val="en-US"/>
        </w:rPr>
        <w:t xml:space="preserve">Source references:</w:t>
      </w:r>
    </w:p>
    <w:p>
      <w:pPr>
        <w:pStyle w:val="Compact"/>
        <w:numPr>
          <w:ilvl w:val="0"/>
          <w:numId w:val="2943"/>
        </w:numPr>
      </w:pPr>
      <w:r>
        <w:rPr>
          <w:lang w:val="en-US"/>
        </w:rPr>
        <w:t xml:space="preserve">artifacts/stage5_drs/descriptive_publication_audit.json</w:t>
      </w:r>
    </w:p>
    <w:p>
      <w:pPr>
        <w:pStyle w:val="Compact"/>
        <w:numPr>
          <w:ilvl w:val="0"/>
          <w:numId w:val="2943"/>
        </w:numPr>
      </w:pPr>
      <w:r>
        <w:rPr>
          <w:lang w:val="en-US"/>
        </w:rPr>
        <w:t xml:space="preserve">digital_requirements_specification.md:renderer-input-line:644</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Clock-domain crossing, reset-domain crossing, and measured interrupt response time: need clarification.</w:t>
      </w:r>
    </w:p>
    <w:bookmarkEnd w:id="1454"/>
    <w:bookmarkStart w:id="1455" w:name="review-0591"/>
    <w:p>
      <w:pPr>
        <w:pStyle w:val="Heading3"/>
      </w:pPr>
      <w:r>
        <w:rPr>
          <w:lang w:val="en-US"/>
        </w:rPr>
        <w:t xml:space="preserve">REVIEW-0591</w:t>
      </w:r>
    </w:p>
    <w:p>
      <w:pPr>
        <w:pStyle w:val="FirstParagraph"/>
      </w:pPr>
      <w:r>
        <w:rPr>
          <w:b/>
          <w:bCs/>
          <w:lang w:val="en-US"/>
        </w:rPr>
        <w:t xml:space="preserve">Document:</w:t>
      </w:r>
      <w:r>
        <w:rPr>
          <w:lang w:val="en-US"/>
        </w:rPr>
        <w:t xml:space="preserve"> </w:t>
      </w:r>
      <w:r>
        <w:rPr>
          <w:lang w:val="en-US"/>
        </w:rPr>
        <w:t xml:space="preserve">DRS</w:t>
      </w:r>
    </w:p>
    <w:p>
      <w:pPr>
        <w:pStyle w:val="BodyText"/>
      </w:pPr>
      <w:r>
        <w:rPr>
          <w:b/>
          <w:bCs/>
          <w:lang w:val="en-US"/>
        </w:rPr>
        <w:t xml:space="preserve">Location:</w:t>
      </w:r>
      <w:r>
        <w:rPr>
          <w:lang w:val="en-US"/>
        </w:rPr>
        <w:t xml:space="preserve"> </w:t>
      </w:r>
      <w:r>
        <w:rPr>
          <w:lang w:val="en-US"/>
        </w:rPr>
        <w:t xml:space="preserve">**8. Assumptions** {#8-assumptions}</w:t>
      </w:r>
    </w:p>
    <w:p>
      <w:pPr>
        <w:pStyle w:val="BodyText"/>
      </w:pPr>
      <w:r>
        <w:rPr>
          <w:b/>
          <w:bCs/>
          <w:lang w:val="en-US"/>
        </w:rPr>
        <w:t xml:space="preserve">Blocker class:</w:t>
      </w:r>
      <w:r>
        <w:rPr>
          <w:lang w:val="en-US"/>
        </w:rPr>
        <w:t xml:space="preserve"> </w:t>
      </w:r>
      <w:r>
        <w:rPr>
          <w:lang w:val="en-US"/>
        </w:rPr>
        <w:t xml:space="preserve">review_only_or_unsupported_presentation</w:t>
      </w:r>
    </w:p>
    <w:p>
      <w:pPr>
        <w:pStyle w:val="BodyText"/>
      </w:pPr>
      <w:r>
        <w:rPr>
          <w:b/>
          <w:bCs/>
          <w:lang w:val="en-US"/>
        </w:rPr>
        <w:t xml:space="preserve">Explanation:</w:t>
      </w:r>
      <w:r>
        <w:rPr>
          <w:lang w:val="en-US"/>
        </w:rPr>
        <w:t xml:space="preserve"> </w:t>
      </w:r>
      <w:r>
        <w:rPr>
          <w:lang w:val="en-US"/>
        </w:rPr>
        <w:t xml:space="preserve">The existing presentation path omitted review-only or unsupported descriptive text; supported independent text was retained.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44"/>
        </w:numPr>
      </w:pPr>
      <w:r>
        <w:rPr>
          <w:lang w:val="en-US"/>
        </w:rPr>
        <w:t xml:space="preserve">artifacts/stage5_drs/descriptive_publication_audit.json:omissions:29</w:t>
      </w:r>
    </w:p>
    <w:p>
      <w:pPr>
        <w:pStyle w:val="FirstParagraph"/>
      </w:pPr>
      <w:r>
        <w:rPr>
          <w:b/>
          <w:bCs/>
          <w:lang w:val="en-US"/>
        </w:rPr>
        <w:t xml:space="preserve">Source references:</w:t>
      </w:r>
    </w:p>
    <w:p>
      <w:pPr>
        <w:pStyle w:val="Compact"/>
        <w:numPr>
          <w:ilvl w:val="0"/>
          <w:numId w:val="2945"/>
        </w:numPr>
      </w:pPr>
      <w:r>
        <w:rPr>
          <w:lang w:val="en-US"/>
        </w:rPr>
        <w:t xml:space="preserve">artifacts/stage5_drs/descriptive_publication_audit.json</w:t>
      </w:r>
    </w:p>
    <w:p>
      <w:pPr>
        <w:pStyle w:val="Compact"/>
        <w:numPr>
          <w:ilvl w:val="0"/>
          <w:numId w:val="2945"/>
        </w:numPr>
      </w:pPr>
      <w:r>
        <w:rPr>
          <w:lang w:val="en-US"/>
        </w:rPr>
        <w:t xml:space="preserve">digital_requirements_specification.md:renderer-input-line:1088</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existing presentation path omitted review-only or unsupported descriptive text; supported independent text was retained. This is a projection result, not proof of missing source information. Exact finding: review_only_or_unsupported_presentation</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excerpt:</w:t>
      </w:r>
    </w:p>
    <w:p>
      <w:pPr>
        <w:pStyle w:val="SourceCode"/>
      </w:pPr>
      <w:r>
        <w:rPr>
          <w:rStyle w:val="VerbatimChar"/>
          <w:lang w:val="en-US"/>
        </w:rPr>
        <w:t xml:space="preserve">- TBD-001: Unassigned requirements in DRS traceability matrix require architectural owner review.</w:t>
      </w:r>
    </w:p>
    <w:bookmarkEnd w:id="1455"/>
    <w:bookmarkEnd w:id="1456"/>
    <w:bookmarkStart w:id="1602" w:name="digital-ipos"/>
    <w:p>
      <w:pPr>
        <w:pStyle w:val="Heading2"/>
      </w:pPr>
      <w:r>
        <w:rPr>
          <w:lang w:val="en-US"/>
        </w:rPr>
        <w:t xml:space="preserve">Digital IPOS</w:t>
      </w:r>
    </w:p>
    <w:bookmarkStart w:id="1457" w:name="review-0592"/>
    <w:p>
      <w:pPr>
        <w:pStyle w:val="Heading3"/>
      </w:pPr>
      <w:r>
        <w:rPr>
          <w:lang w:val="en-US"/>
        </w:rPr>
        <w:t xml:space="preserve">REVIEW-0592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artifacts/stage6_digital_ipos</w:t>
      </w:r>
    </w:p>
    <w:p>
      <w:pPr>
        <w:pStyle w:val="BodyText"/>
      </w:pPr>
      <w:r>
        <w:rPr>
          <w:b/>
          <w:bCs/>
          <w:lang w:val="en-US"/>
        </w:rPr>
        <w:t xml:space="preserve">Blocker class:</w:t>
      </w:r>
      <w:r>
        <w:rPr>
          <w:lang w:val="en-US"/>
        </w:rPr>
        <w:t xml:space="preserve"> </w:t>
      </w:r>
      <w:r>
        <w:rPr>
          <w:lang w:val="en-US"/>
        </w:rPr>
        <w:t xml:space="preserve">stage_not_executed</w:t>
      </w:r>
    </w:p>
    <w:p>
      <w:pPr>
        <w:pStyle w:val="BodyText"/>
      </w:pPr>
      <w:r>
        <w:rPr>
          <w:b/>
          <w:bCs/>
          <w:lang w:val="en-US"/>
        </w:rPr>
        <w:t xml:space="preserve">Explanation:</w:t>
      </w:r>
      <w:r>
        <w:rPr>
          <w:lang w:val="en-US"/>
        </w:rPr>
        <w:t xml:space="preserve"> </w:t>
      </w:r>
      <w:r>
        <w:rPr>
          <w:lang w:val="en-US"/>
        </w:rPr>
        <w:t xml:space="preserve">No whole-stage runner was recorded in this window. Any verified block outputs are reported separately and do not complete the stage. A valid-empty allocation is not a generation or validation result.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46"/>
        </w:numPr>
      </w:pPr>
      <w:r>
        <w:rPr>
          <w:lang w:val="en-US"/>
        </w:rPr>
        <w:t xml:space="preserve">snap-73c872b1307b6adb5eaf843e</w:t>
      </w:r>
    </w:p>
    <w:p>
      <w:pPr>
        <w:pStyle w:val="FirstParagraph"/>
      </w:pPr>
      <w:r>
        <w:rPr>
          <w:b/>
          <w:bCs/>
          <w:lang w:val="en-US"/>
        </w:rPr>
        <w:t xml:space="preserve">Source references:</w:t>
      </w:r>
    </w:p>
    <w:p>
      <w:pPr>
        <w:pStyle w:val="Compact"/>
        <w:numPr>
          <w:ilvl w:val="0"/>
          <w:numId w:val="2947"/>
        </w:numPr>
      </w:pPr>
      <w:r>
        <w:rPr>
          <w:lang w:val="en-US"/>
        </w:rPr>
        <w:t xml:space="preserve">artifacts/orchestrator/workflow_cli_runs.jsonl</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stage_not_executed. No whole-stage runner was recorded in this window. Any verified block outputs are reported separately and do not complete the stage. A valid-empty allocation is not a generation or validation result.</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57"/>
    <w:bookmarkStart w:id="1458" w:name="review-0593"/>
    <w:p>
      <w:pPr>
        <w:pStyle w:val="Heading3"/>
      </w:pPr>
      <w:r>
        <w:rPr>
          <w:lang w:val="en-US"/>
        </w:rPr>
        <w:t xml:space="preserve">REVIEW-0593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48"/>
        </w:numPr>
      </w:pPr>
      <w:r>
        <w:rPr>
          <w:lang w:val="en-US"/>
        </w:rPr>
        <w:t xml:space="preserve">requirement:I2C_SPI_AHB:DDS_STBIO1_8104:clause:1:unresolved</w:t>
      </w:r>
    </w:p>
    <w:p>
      <w:pPr>
        <w:pStyle w:val="FirstParagraph"/>
      </w:pPr>
      <w:r>
        <w:rPr>
          <w:b/>
          <w:bCs/>
          <w:lang w:val="en-US"/>
        </w:rPr>
        <w:t xml:space="preserve">Source references:</w:t>
      </w:r>
    </w:p>
    <w:p>
      <w:pPr>
        <w:pStyle w:val="Compact"/>
        <w:numPr>
          <w:ilvl w:val="0"/>
          <w:numId w:val="2949"/>
        </w:numPr>
      </w:pPr>
      <w:r>
        <w:rPr>
          <w:lang w:val="en-US"/>
        </w:rPr>
        <w:t xml:space="preserve">approved requirement:DDS_STBIO1_8104</w:t>
      </w:r>
    </w:p>
    <w:p>
      <w:pPr>
        <w:pStyle w:val="Compact"/>
        <w:numPr>
          <w:ilvl w:val="0"/>
          <w:numId w:val="2949"/>
        </w:numPr>
      </w:pPr>
      <w:r>
        <w:rPr>
          <w:lang w:val="en-US"/>
        </w:rPr>
        <w:t xml:space="preserve">C:\Users\iannuzza\LOCAL_PROJ\Github_copilot_proj\Deterministic_Reqs_workflow\data\canonical\canonical_store.sqlite</w:t>
      </w:r>
    </w:p>
    <w:p>
      <w:pPr>
        <w:pStyle w:val="Compact"/>
        <w:numPr>
          <w:ilvl w:val="0"/>
          <w:numId w:val="2949"/>
        </w:numPr>
      </w:pPr>
      <w:r>
        <w:rPr>
          <w:lang w:val="en-US"/>
        </w:rPr>
        <w:t xml:space="preserve">approved snapshot</w:t>
      </w:r>
    </w:p>
    <w:p>
      <w:pPr>
        <w:pStyle w:val="Compact"/>
        <w:numPr>
          <w:ilvl w:val="0"/>
          <w:numId w:val="294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requirement:I2C_SPI_AHB:DDS_STBIO1_8104; offset 0:76:</w:t>
      </w:r>
    </w:p>
    <w:p>
      <w:pPr>
        <w:pStyle w:val="SourceCode"/>
      </w:pPr>
      <w:r>
        <w:rPr>
          <w:rStyle w:val="VerbatimChar"/>
          <w:lang w:val="en-US"/>
        </w:rPr>
        <w:t xml:space="preserve">ser_mode "i2c_spi" To choose if the interface is SPI only, I2C only or both.</w:t>
      </w:r>
    </w:p>
    <w:bookmarkEnd w:id="1458"/>
    <w:bookmarkStart w:id="1459" w:name="review-0594"/>
    <w:p>
      <w:pPr>
        <w:pStyle w:val="Heading3"/>
      </w:pPr>
      <w:r>
        <w:rPr>
          <w:lang w:val="en-US"/>
        </w:rPr>
        <w:t xml:space="preserve">REVIEW-0594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50"/>
        </w:numPr>
      </w:pPr>
      <w:r>
        <w:rPr>
          <w:lang w:val="en-US"/>
        </w:rPr>
        <w:t xml:space="preserve">requirement:I2C_SPI_AHB:DDS_STBIO1_8104:clause:2:unresolved</w:t>
      </w:r>
    </w:p>
    <w:p>
      <w:pPr>
        <w:pStyle w:val="FirstParagraph"/>
      </w:pPr>
      <w:r>
        <w:rPr>
          <w:b/>
          <w:bCs/>
          <w:lang w:val="en-US"/>
        </w:rPr>
        <w:t xml:space="preserve">Source references:</w:t>
      </w:r>
    </w:p>
    <w:p>
      <w:pPr>
        <w:pStyle w:val="Compact"/>
        <w:numPr>
          <w:ilvl w:val="0"/>
          <w:numId w:val="2951"/>
        </w:numPr>
      </w:pPr>
      <w:r>
        <w:rPr>
          <w:lang w:val="en-US"/>
        </w:rPr>
        <w:t xml:space="preserve">approved requirement:DDS_STBIO1_8104</w:t>
      </w:r>
    </w:p>
    <w:p>
      <w:pPr>
        <w:pStyle w:val="Compact"/>
        <w:numPr>
          <w:ilvl w:val="0"/>
          <w:numId w:val="2951"/>
        </w:numPr>
      </w:pPr>
      <w:r>
        <w:rPr>
          <w:lang w:val="en-US"/>
        </w:rPr>
        <w:t xml:space="preserve">C:\Users\iannuzza\LOCAL_PROJ\Github_copilot_proj\Deterministic_Reqs_workflow\data\canonical\canonical_store.sqlite</w:t>
      </w:r>
    </w:p>
    <w:p>
      <w:pPr>
        <w:pStyle w:val="Compact"/>
        <w:numPr>
          <w:ilvl w:val="0"/>
          <w:numId w:val="2951"/>
        </w:numPr>
      </w:pPr>
      <w:r>
        <w:rPr>
          <w:lang w:val="en-US"/>
        </w:rPr>
        <w:t xml:space="preserve">approved snapshot</w:t>
      </w:r>
    </w:p>
    <w:p>
      <w:pPr>
        <w:pStyle w:val="Compact"/>
        <w:numPr>
          <w:ilvl w:val="0"/>
          <w:numId w:val="295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requirement:I2C_SPI_AHB:DDS_STBIO1_8104; offset 77:96:</w:t>
      </w:r>
    </w:p>
    <w:p>
      <w:pPr>
        <w:pStyle w:val="SourceCode"/>
      </w:pPr>
      <w:r>
        <w:rPr>
          <w:rStyle w:val="VerbatimChar"/>
          <w:lang w:val="en-US"/>
        </w:rPr>
        <w:t xml:space="preserve">Suggested : i2c_spi</w:t>
      </w:r>
    </w:p>
    <w:bookmarkEnd w:id="1459"/>
    <w:bookmarkStart w:id="1460" w:name="review-0595"/>
    <w:p>
      <w:pPr>
        <w:pStyle w:val="Heading3"/>
      </w:pPr>
      <w:r>
        <w:rPr>
          <w:lang w:val="en-US"/>
        </w:rPr>
        <w:t xml:space="preserve">REVIEW-0595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52"/>
        </w:numPr>
      </w:pPr>
      <w:r>
        <w:rPr>
          <w:lang w:val="en-US"/>
        </w:rPr>
        <w:t xml:space="preserve">requirement:I2C_SPI_AHB:DDS_STBIO1_8102:clause:1:unresolved</w:t>
      </w:r>
    </w:p>
    <w:p>
      <w:pPr>
        <w:pStyle w:val="FirstParagraph"/>
      </w:pPr>
      <w:r>
        <w:rPr>
          <w:b/>
          <w:bCs/>
          <w:lang w:val="en-US"/>
        </w:rPr>
        <w:t xml:space="preserve">Source references:</w:t>
      </w:r>
    </w:p>
    <w:p>
      <w:pPr>
        <w:pStyle w:val="Compact"/>
        <w:numPr>
          <w:ilvl w:val="0"/>
          <w:numId w:val="2953"/>
        </w:numPr>
      </w:pPr>
      <w:r>
        <w:rPr>
          <w:lang w:val="en-US"/>
        </w:rPr>
        <w:t xml:space="preserve">approved requirement:DDS_STBIO1_8102</w:t>
      </w:r>
    </w:p>
    <w:p>
      <w:pPr>
        <w:pStyle w:val="Compact"/>
        <w:numPr>
          <w:ilvl w:val="0"/>
          <w:numId w:val="2953"/>
        </w:numPr>
      </w:pPr>
      <w:r>
        <w:rPr>
          <w:lang w:val="en-US"/>
        </w:rPr>
        <w:t xml:space="preserve">C:\Users\iannuzza\LOCAL_PROJ\Github_copilot_proj\Deterministic_Reqs_workflow\data\canonical\canonical_store.sqlite</w:t>
      </w:r>
    </w:p>
    <w:p>
      <w:pPr>
        <w:pStyle w:val="Compact"/>
        <w:numPr>
          <w:ilvl w:val="0"/>
          <w:numId w:val="2953"/>
        </w:numPr>
      </w:pPr>
      <w:r>
        <w:rPr>
          <w:lang w:val="en-US"/>
        </w:rPr>
        <w:t xml:space="preserve">approved snapshot</w:t>
      </w:r>
    </w:p>
    <w:p>
      <w:pPr>
        <w:pStyle w:val="Compact"/>
        <w:numPr>
          <w:ilvl w:val="0"/>
          <w:numId w:val="295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requirement:I2C_SPI_AHB:DDS_STBIO1_8102; offset 0:35:</w:t>
      </w:r>
    </w:p>
    <w:p>
      <w:pPr>
        <w:pStyle w:val="SourceCode"/>
      </w:pPr>
      <w:r>
        <w:rPr>
          <w:rStyle w:val="VerbatimChar"/>
          <w:lang w:val="en-US"/>
        </w:rPr>
        <w:t xml:space="preserve">i2c_hs_mode 1'b0 To activate HS I2C</w:t>
      </w:r>
    </w:p>
    <w:bookmarkEnd w:id="1460"/>
    <w:bookmarkStart w:id="1461" w:name="review-0596"/>
    <w:p>
      <w:pPr>
        <w:pStyle w:val="Heading3"/>
      </w:pPr>
      <w:r>
        <w:rPr>
          <w:lang w:val="en-US"/>
        </w:rPr>
        <w:t xml:space="preserve">REVIEW-0596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relative-clause subject;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54"/>
        </w:numPr>
      </w:pPr>
      <w:r>
        <w:rPr>
          <w:lang w:val="en-US"/>
        </w:rPr>
        <w:t xml:space="preserve">requirement:I2C_SPI_AHB:DDS_STBIO1_8004:clause:1:unresolved</w:t>
      </w:r>
    </w:p>
    <w:p>
      <w:pPr>
        <w:pStyle w:val="FirstParagraph"/>
      </w:pPr>
      <w:r>
        <w:rPr>
          <w:b/>
          <w:bCs/>
          <w:lang w:val="en-US"/>
        </w:rPr>
        <w:t xml:space="preserve">Source references:</w:t>
      </w:r>
    </w:p>
    <w:p>
      <w:pPr>
        <w:pStyle w:val="Compact"/>
        <w:numPr>
          <w:ilvl w:val="0"/>
          <w:numId w:val="2955"/>
        </w:numPr>
      </w:pPr>
      <w:r>
        <w:rPr>
          <w:lang w:val="en-US"/>
        </w:rPr>
        <w:t xml:space="preserve">approved requirement:DDS_STBIO1_8004</w:t>
      </w:r>
    </w:p>
    <w:p>
      <w:pPr>
        <w:pStyle w:val="Compact"/>
        <w:numPr>
          <w:ilvl w:val="0"/>
          <w:numId w:val="2955"/>
        </w:numPr>
      </w:pPr>
      <w:r>
        <w:rPr>
          <w:lang w:val="en-US"/>
        </w:rPr>
        <w:t xml:space="preserve">C:\Users\iannuzza\LOCAL_PROJ\Github_copilot_proj\Deterministic_Reqs_workflow\data\canonical\canonical_store.sqlite</w:t>
      </w:r>
    </w:p>
    <w:p>
      <w:pPr>
        <w:pStyle w:val="Compact"/>
        <w:numPr>
          <w:ilvl w:val="0"/>
          <w:numId w:val="2955"/>
        </w:numPr>
      </w:pPr>
      <w:r>
        <w:rPr>
          <w:lang w:val="en-US"/>
        </w:rPr>
        <w:t xml:space="preserve">approved snapshot</w:t>
      </w:r>
    </w:p>
    <w:p>
      <w:pPr>
        <w:pStyle w:val="Compact"/>
        <w:numPr>
          <w:ilvl w:val="0"/>
          <w:numId w:val="295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requirement:I2C_SPI_AHB:DDS_STBIO1_8004; offset 0:299:</w:t>
      </w:r>
    </w:p>
    <w:p>
      <w:pPr>
        <w:pStyle w:val="SourceCode"/>
      </w:pPr>
      <w:r>
        <w:rPr>
          <w:rStyle w:val="VerbatimChar"/>
          <w:lang w:val="en-US"/>
        </w:rPr>
        <w:t xml:space="preserve">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bookmarkEnd w:id="1461"/>
    <w:bookmarkStart w:id="1462" w:name="review-0597"/>
    <w:p>
      <w:pPr>
        <w:pStyle w:val="Heading3"/>
      </w:pPr>
      <w:r>
        <w:rPr>
          <w:lang w:val="en-US"/>
        </w:rPr>
        <w:t xml:space="preserve">REVIEW-0597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56"/>
        </w:numPr>
      </w:pPr>
      <w:r>
        <w:rPr>
          <w:lang w:val="en-US"/>
        </w:rPr>
        <w:t xml:space="preserve">requirement:I2C_SPI_AHB:DDS_STBIO1_8103:clause:1:unresolved</w:t>
      </w:r>
    </w:p>
    <w:p>
      <w:pPr>
        <w:pStyle w:val="FirstParagraph"/>
      </w:pPr>
      <w:r>
        <w:rPr>
          <w:b/>
          <w:bCs/>
          <w:lang w:val="en-US"/>
        </w:rPr>
        <w:t xml:space="preserve">Source references:</w:t>
      </w:r>
    </w:p>
    <w:p>
      <w:pPr>
        <w:pStyle w:val="Compact"/>
        <w:numPr>
          <w:ilvl w:val="0"/>
          <w:numId w:val="2957"/>
        </w:numPr>
      </w:pPr>
      <w:r>
        <w:rPr>
          <w:lang w:val="en-US"/>
        </w:rPr>
        <w:t xml:space="preserve">approved requirement:DDS_STBIO1_8103</w:t>
      </w:r>
    </w:p>
    <w:p>
      <w:pPr>
        <w:pStyle w:val="Compact"/>
        <w:numPr>
          <w:ilvl w:val="0"/>
          <w:numId w:val="2957"/>
        </w:numPr>
      </w:pPr>
      <w:r>
        <w:rPr>
          <w:lang w:val="en-US"/>
        </w:rPr>
        <w:t xml:space="preserve">C:\Users\iannuzza\LOCAL_PROJ\Github_copilot_proj\Deterministic_Reqs_workflow\data\canonical\canonical_store.sqlite</w:t>
      </w:r>
    </w:p>
    <w:p>
      <w:pPr>
        <w:pStyle w:val="Compact"/>
        <w:numPr>
          <w:ilvl w:val="0"/>
          <w:numId w:val="2957"/>
        </w:numPr>
      </w:pPr>
      <w:r>
        <w:rPr>
          <w:lang w:val="en-US"/>
        </w:rPr>
        <w:t xml:space="preserve">approved snapshot</w:t>
      </w:r>
    </w:p>
    <w:p>
      <w:pPr>
        <w:pStyle w:val="Compact"/>
        <w:numPr>
          <w:ilvl w:val="0"/>
          <w:numId w:val="295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requirement:I2C_SPI_AHB:DDS_STBIO1_8103; offset 0:44:</w:t>
      </w:r>
    </w:p>
    <w:p>
      <w:pPr>
        <w:pStyle w:val="SourceCode"/>
      </w:pPr>
      <w:r>
        <w:rPr>
          <w:rStyle w:val="VerbatimChar"/>
          <w:lang w:val="en-US"/>
        </w:rPr>
        <w:t xml:space="preserve">i2c_master_code 8'h00 Master code for HS I2C</w:t>
      </w:r>
    </w:p>
    <w:bookmarkEnd w:id="1462"/>
    <w:bookmarkStart w:id="1463" w:name="review-0598"/>
    <w:p>
      <w:pPr>
        <w:pStyle w:val="Heading3"/>
      </w:pPr>
      <w:r>
        <w:rPr>
          <w:lang w:val="en-US"/>
        </w:rPr>
        <w:t xml:space="preserve">REVIEW-0598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58"/>
        </w:numPr>
      </w:pPr>
      <w:r>
        <w:rPr>
          <w:lang w:val="en-US"/>
        </w:rPr>
        <w:t xml:space="preserve">requirement:I2C_SPI_AHB:DDS_STBIO1_8100:clause:1:unresolved</w:t>
      </w:r>
    </w:p>
    <w:p>
      <w:pPr>
        <w:pStyle w:val="FirstParagraph"/>
      </w:pPr>
      <w:r>
        <w:rPr>
          <w:b/>
          <w:bCs/>
          <w:lang w:val="en-US"/>
        </w:rPr>
        <w:t xml:space="preserve">Source references:</w:t>
      </w:r>
    </w:p>
    <w:p>
      <w:pPr>
        <w:pStyle w:val="Compact"/>
        <w:numPr>
          <w:ilvl w:val="0"/>
          <w:numId w:val="2959"/>
        </w:numPr>
      </w:pPr>
      <w:r>
        <w:rPr>
          <w:lang w:val="en-US"/>
        </w:rPr>
        <w:t xml:space="preserve">approved requirement:DDS_STBIO1_8100</w:t>
      </w:r>
    </w:p>
    <w:p>
      <w:pPr>
        <w:pStyle w:val="Compact"/>
        <w:numPr>
          <w:ilvl w:val="0"/>
          <w:numId w:val="2959"/>
        </w:numPr>
      </w:pPr>
      <w:r>
        <w:rPr>
          <w:lang w:val="en-US"/>
        </w:rPr>
        <w:t xml:space="preserve">C:\Users\iannuzza\LOCAL_PROJ\Github_copilot_proj\Deterministic_Reqs_workflow\data\canonical\canonical_store.sqlite</w:t>
      </w:r>
    </w:p>
    <w:p>
      <w:pPr>
        <w:pStyle w:val="Compact"/>
        <w:numPr>
          <w:ilvl w:val="0"/>
          <w:numId w:val="2959"/>
        </w:numPr>
      </w:pPr>
      <w:r>
        <w:rPr>
          <w:lang w:val="en-US"/>
        </w:rPr>
        <w:t xml:space="preserve">approved snapshot</w:t>
      </w:r>
    </w:p>
    <w:p>
      <w:pPr>
        <w:pStyle w:val="Compact"/>
        <w:numPr>
          <w:ilvl w:val="0"/>
          <w:numId w:val="295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requirement:I2C_SPI_AHB:DDS_STBIO1_8100; offset 0:33:</w:t>
      </w:r>
    </w:p>
    <w:p>
      <w:pPr>
        <w:pStyle w:val="SourceCode"/>
      </w:pPr>
      <w:r>
        <w:rPr>
          <w:rStyle w:val="VerbatimChar"/>
          <w:lang w:val="en-US"/>
        </w:rPr>
        <w:t xml:space="preserve">CONNECTION fifo_dpt 8 FIFO depth.</w:t>
      </w:r>
    </w:p>
    <w:bookmarkEnd w:id="1463"/>
    <w:bookmarkStart w:id="1464" w:name="review-0599"/>
    <w:p>
      <w:pPr>
        <w:pStyle w:val="Heading3"/>
      </w:pPr>
      <w:r>
        <w:rPr>
          <w:lang w:val="en-US"/>
        </w:rPr>
        <w:t xml:space="preserve">REVIEW-0599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60"/>
        </w:numPr>
      </w:pPr>
      <w:r>
        <w:rPr>
          <w:lang w:val="en-US"/>
        </w:rPr>
        <w:t xml:space="preserve">requirement:I2C_SPI_AHB:DDS_STBIO1_8100:clause:2:unresolved</w:t>
      </w:r>
    </w:p>
    <w:p>
      <w:pPr>
        <w:pStyle w:val="FirstParagraph"/>
      </w:pPr>
      <w:r>
        <w:rPr>
          <w:b/>
          <w:bCs/>
          <w:lang w:val="en-US"/>
        </w:rPr>
        <w:t xml:space="preserve">Source references:</w:t>
      </w:r>
    </w:p>
    <w:p>
      <w:pPr>
        <w:pStyle w:val="Compact"/>
        <w:numPr>
          <w:ilvl w:val="0"/>
          <w:numId w:val="2961"/>
        </w:numPr>
      </w:pPr>
      <w:r>
        <w:rPr>
          <w:lang w:val="en-US"/>
        </w:rPr>
        <w:t xml:space="preserve">approved requirement:DDS_STBIO1_8100</w:t>
      </w:r>
    </w:p>
    <w:p>
      <w:pPr>
        <w:pStyle w:val="Compact"/>
        <w:numPr>
          <w:ilvl w:val="0"/>
          <w:numId w:val="2961"/>
        </w:numPr>
      </w:pPr>
      <w:r>
        <w:rPr>
          <w:lang w:val="en-US"/>
        </w:rPr>
        <w:t xml:space="preserve">C:\Users\iannuzza\LOCAL_PROJ\Github_copilot_proj\Deterministic_Reqs_workflow\data\canonical\canonical_store.sqlite</w:t>
      </w:r>
    </w:p>
    <w:p>
      <w:pPr>
        <w:pStyle w:val="Compact"/>
        <w:numPr>
          <w:ilvl w:val="0"/>
          <w:numId w:val="2961"/>
        </w:numPr>
      </w:pPr>
      <w:r>
        <w:rPr>
          <w:lang w:val="en-US"/>
        </w:rPr>
        <w:t xml:space="preserve">approved snapshot</w:t>
      </w:r>
    </w:p>
    <w:p>
      <w:pPr>
        <w:pStyle w:val="Compact"/>
        <w:numPr>
          <w:ilvl w:val="0"/>
          <w:numId w:val="296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requirement:I2C_SPI_AHB:DDS_STBIO1_8100; offset 34:49:</w:t>
      </w:r>
    </w:p>
    <w:p>
      <w:pPr>
        <w:pStyle w:val="SourceCode"/>
      </w:pPr>
      <w:r>
        <w:rPr>
          <w:rStyle w:val="VerbatimChar"/>
          <w:lang w:val="en-US"/>
        </w:rPr>
        <w:t xml:space="preserve">Suggested val 8</w:t>
      </w:r>
    </w:p>
    <w:bookmarkEnd w:id="1464"/>
    <w:bookmarkStart w:id="1465" w:name="review-0600"/>
    <w:p>
      <w:pPr>
        <w:pStyle w:val="Heading3"/>
      </w:pPr>
      <w:r>
        <w:rPr>
          <w:lang w:val="en-US"/>
        </w:rPr>
        <w:t xml:space="preserve">REVIEW-0600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62"/>
        </w:numPr>
      </w:pPr>
      <w:r>
        <w:rPr>
          <w:lang w:val="en-US"/>
        </w:rPr>
        <w:t xml:space="preserve">requirement:I2C_SPI_AHB:DDS_STBIO1_8105:clause:1:unresolved</w:t>
      </w:r>
    </w:p>
    <w:p>
      <w:pPr>
        <w:pStyle w:val="FirstParagraph"/>
      </w:pPr>
      <w:r>
        <w:rPr>
          <w:b/>
          <w:bCs/>
          <w:lang w:val="en-US"/>
        </w:rPr>
        <w:t xml:space="preserve">Source references:</w:t>
      </w:r>
    </w:p>
    <w:p>
      <w:pPr>
        <w:pStyle w:val="Compact"/>
        <w:numPr>
          <w:ilvl w:val="0"/>
          <w:numId w:val="2963"/>
        </w:numPr>
      </w:pPr>
      <w:r>
        <w:rPr>
          <w:lang w:val="en-US"/>
        </w:rPr>
        <w:t xml:space="preserve">approved requirement:DDS_STBIO1_8105</w:t>
      </w:r>
    </w:p>
    <w:p>
      <w:pPr>
        <w:pStyle w:val="Compact"/>
        <w:numPr>
          <w:ilvl w:val="0"/>
          <w:numId w:val="2963"/>
        </w:numPr>
      </w:pPr>
      <w:r>
        <w:rPr>
          <w:lang w:val="en-US"/>
        </w:rPr>
        <w:t xml:space="preserve">C:\Users\iannuzza\LOCAL_PROJ\Github_copilot_proj\Deterministic_Reqs_workflow\data\canonical\canonical_store.sqlite</w:t>
      </w:r>
    </w:p>
    <w:p>
      <w:pPr>
        <w:pStyle w:val="Compact"/>
        <w:numPr>
          <w:ilvl w:val="0"/>
          <w:numId w:val="2963"/>
        </w:numPr>
      </w:pPr>
      <w:r>
        <w:rPr>
          <w:lang w:val="en-US"/>
        </w:rPr>
        <w:t xml:space="preserve">approved snapshot</w:t>
      </w:r>
    </w:p>
    <w:p>
      <w:pPr>
        <w:pStyle w:val="Compact"/>
        <w:numPr>
          <w:ilvl w:val="0"/>
          <w:numId w:val="296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requirement:I2C_SPI_AHB:DDS_STBIO1_8105; offset 0:27:</w:t>
      </w:r>
    </w:p>
    <w:p>
      <w:pPr>
        <w:pStyle w:val="SourceCode"/>
      </w:pPr>
      <w:r>
        <w:rPr>
          <w:rStyle w:val="VerbatimChar"/>
          <w:lang w:val="en-US"/>
        </w:rPr>
        <w:t xml:space="preserve">ip_version 8'haa IP version</w:t>
      </w:r>
    </w:p>
    <w:bookmarkEnd w:id="1465"/>
    <w:bookmarkStart w:id="1466" w:name="review-0601"/>
    <w:p>
      <w:pPr>
        <w:pStyle w:val="Heading3"/>
      </w:pPr>
      <w:r>
        <w:rPr>
          <w:lang w:val="en-US"/>
        </w:rPr>
        <w:t xml:space="preserve">REVIEW-0601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64"/>
        </w:numPr>
      </w:pPr>
      <w:r>
        <w:rPr>
          <w:lang w:val="en-US"/>
        </w:rPr>
        <w:t xml:space="preserve">requirement:I2C_SPI_AHB:DDS_STBIO1_8101:clause:1:unresolved</w:t>
      </w:r>
    </w:p>
    <w:p>
      <w:pPr>
        <w:pStyle w:val="FirstParagraph"/>
      </w:pPr>
      <w:r>
        <w:rPr>
          <w:b/>
          <w:bCs/>
          <w:lang w:val="en-US"/>
        </w:rPr>
        <w:t xml:space="preserve">Source references:</w:t>
      </w:r>
    </w:p>
    <w:p>
      <w:pPr>
        <w:pStyle w:val="Compact"/>
        <w:numPr>
          <w:ilvl w:val="0"/>
          <w:numId w:val="2965"/>
        </w:numPr>
      </w:pPr>
      <w:r>
        <w:rPr>
          <w:lang w:val="en-US"/>
        </w:rPr>
        <w:t xml:space="preserve">approved requirement:DDS_STBIO1_8101</w:t>
      </w:r>
    </w:p>
    <w:p>
      <w:pPr>
        <w:pStyle w:val="Compact"/>
        <w:numPr>
          <w:ilvl w:val="0"/>
          <w:numId w:val="2965"/>
        </w:numPr>
      </w:pPr>
      <w:r>
        <w:rPr>
          <w:lang w:val="en-US"/>
        </w:rPr>
        <w:t xml:space="preserve">C:\Users\iannuzza\LOCAL_PROJ\Github_copilot_proj\Deterministic_Reqs_workflow\data\canonical\canonical_store.sqlite</w:t>
      </w:r>
    </w:p>
    <w:p>
      <w:pPr>
        <w:pStyle w:val="Compact"/>
        <w:numPr>
          <w:ilvl w:val="0"/>
          <w:numId w:val="2965"/>
        </w:numPr>
      </w:pPr>
      <w:r>
        <w:rPr>
          <w:lang w:val="en-US"/>
        </w:rPr>
        <w:t xml:space="preserve">approved snapshot</w:t>
      </w:r>
    </w:p>
    <w:p>
      <w:pPr>
        <w:pStyle w:val="Compact"/>
        <w:numPr>
          <w:ilvl w:val="0"/>
          <w:numId w:val="296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requirement:I2C_SPI_AHB:DDS_STBIO1_8101; offset 0:129:</w:t>
      </w:r>
    </w:p>
    <w:p>
      <w:pPr>
        <w:pStyle w:val="SourceCode"/>
      </w:pPr>
      <w:r>
        <w:rPr>
          <w:rStyle w:val="VerbatimChar"/>
          <w:lang w:val="en-US"/>
        </w:rPr>
        <w:t xml:space="preserve">rd_to_max_val 6000 Time available between double byte write to communicate the number of bytes to be read and the following read.</w:t>
      </w:r>
    </w:p>
    <w:bookmarkEnd w:id="1466"/>
    <w:bookmarkStart w:id="1467" w:name="review-0602"/>
    <w:p>
      <w:pPr>
        <w:pStyle w:val="Heading3"/>
      </w:pPr>
      <w:r>
        <w:rPr>
          <w:lang w:val="en-US"/>
        </w:rPr>
        <w:t xml:space="preserve">REVIEW-0602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66"/>
        </w:numPr>
      </w:pPr>
      <w:r>
        <w:rPr>
          <w:lang w:val="en-US"/>
        </w:rPr>
        <w:t xml:space="preserve">requirement:I2C_SPI_AHB:DDS_STBIO1_8101:clause:2:unresolved</w:t>
      </w:r>
    </w:p>
    <w:p>
      <w:pPr>
        <w:pStyle w:val="FirstParagraph"/>
      </w:pPr>
      <w:r>
        <w:rPr>
          <w:b/>
          <w:bCs/>
          <w:lang w:val="en-US"/>
        </w:rPr>
        <w:t xml:space="preserve">Source references:</w:t>
      </w:r>
    </w:p>
    <w:p>
      <w:pPr>
        <w:pStyle w:val="Compact"/>
        <w:numPr>
          <w:ilvl w:val="0"/>
          <w:numId w:val="2967"/>
        </w:numPr>
      </w:pPr>
      <w:r>
        <w:rPr>
          <w:lang w:val="en-US"/>
        </w:rPr>
        <w:t xml:space="preserve">approved requirement:DDS_STBIO1_8101</w:t>
      </w:r>
    </w:p>
    <w:p>
      <w:pPr>
        <w:pStyle w:val="Compact"/>
        <w:numPr>
          <w:ilvl w:val="0"/>
          <w:numId w:val="2967"/>
        </w:numPr>
      </w:pPr>
      <w:r>
        <w:rPr>
          <w:lang w:val="en-US"/>
        </w:rPr>
        <w:t xml:space="preserve">C:\Users\iannuzza\LOCAL_PROJ\Github_copilot_proj\Deterministic_Reqs_workflow\data\canonical\canonical_store.sqlite</w:t>
      </w:r>
    </w:p>
    <w:p>
      <w:pPr>
        <w:pStyle w:val="Compact"/>
        <w:numPr>
          <w:ilvl w:val="0"/>
          <w:numId w:val="2967"/>
        </w:numPr>
      </w:pPr>
      <w:r>
        <w:rPr>
          <w:lang w:val="en-US"/>
        </w:rPr>
        <w:t xml:space="preserve">approved snapshot</w:t>
      </w:r>
    </w:p>
    <w:p>
      <w:pPr>
        <w:pStyle w:val="Compact"/>
        <w:numPr>
          <w:ilvl w:val="0"/>
          <w:numId w:val="296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meaning is present: the cited condition causes both stated effects. The adapter rejects this descriptive wording without shall/must before representing the coordinated effects. This is an interpretive limitation, not missing source information; do not add normative words or invent a concrete flag binding.</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requirement:I2C_SPI_AHB:DDS_STBIO1_8101; offset 130:201:</w:t>
      </w:r>
    </w:p>
    <w:p>
      <w:pPr>
        <w:pStyle w:val="SourceCode"/>
      </w:pPr>
      <w:r>
        <w:rPr>
          <w:rStyle w:val="VerbatimChar"/>
          <w:lang w:val="en-US"/>
        </w:rPr>
        <w:t xml:space="preserve">If timer expires the operation is aborted and proper flag is activated.</w:t>
      </w:r>
    </w:p>
    <w:bookmarkEnd w:id="1467"/>
    <w:bookmarkStart w:id="1468" w:name="review-0603"/>
    <w:p>
      <w:pPr>
        <w:pStyle w:val="Heading3"/>
      </w:pPr>
      <w:r>
        <w:rPr>
          <w:lang w:val="en-US"/>
        </w:rPr>
        <w:t xml:space="preserve">REVIEW-0603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68"/>
        </w:numPr>
      </w:pPr>
      <w:r>
        <w:rPr>
          <w:lang w:val="en-US"/>
        </w:rPr>
        <w:t xml:space="preserve">requirement:I2C_SPI_AHB:DDS_STBIO1_8101:clause:3:unresolved</w:t>
      </w:r>
    </w:p>
    <w:p>
      <w:pPr>
        <w:pStyle w:val="FirstParagraph"/>
      </w:pPr>
      <w:r>
        <w:rPr>
          <w:b/>
          <w:bCs/>
          <w:lang w:val="en-US"/>
        </w:rPr>
        <w:t xml:space="preserve">Source references:</w:t>
      </w:r>
    </w:p>
    <w:p>
      <w:pPr>
        <w:pStyle w:val="Compact"/>
        <w:numPr>
          <w:ilvl w:val="0"/>
          <w:numId w:val="2969"/>
        </w:numPr>
      </w:pPr>
      <w:r>
        <w:rPr>
          <w:lang w:val="en-US"/>
        </w:rPr>
        <w:t xml:space="preserve">approved requirement:DDS_STBIO1_8101</w:t>
      </w:r>
    </w:p>
    <w:p>
      <w:pPr>
        <w:pStyle w:val="Compact"/>
        <w:numPr>
          <w:ilvl w:val="0"/>
          <w:numId w:val="2969"/>
        </w:numPr>
      </w:pPr>
      <w:r>
        <w:rPr>
          <w:lang w:val="en-US"/>
        </w:rPr>
        <w:t xml:space="preserve">C:\Users\iannuzza\LOCAL_PROJ\Github_copilot_proj\Deterministic_Reqs_workflow\data\canonical\canonical_store.sqlite</w:t>
      </w:r>
    </w:p>
    <w:p>
      <w:pPr>
        <w:pStyle w:val="Compact"/>
        <w:numPr>
          <w:ilvl w:val="0"/>
          <w:numId w:val="2969"/>
        </w:numPr>
      </w:pPr>
      <w:r>
        <w:rPr>
          <w:lang w:val="en-US"/>
        </w:rPr>
        <w:t xml:space="preserve">approved snapshot</w:t>
      </w:r>
    </w:p>
    <w:p>
      <w:pPr>
        <w:pStyle w:val="Compact"/>
        <w:numPr>
          <w:ilvl w:val="0"/>
          <w:numId w:val="296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requirement:I2C_SPI_AHB:DDS_STBIO1_8101; offset 202:221:</w:t>
      </w:r>
    </w:p>
    <w:p>
      <w:pPr>
        <w:pStyle w:val="SourceCode"/>
      </w:pPr>
      <w:r>
        <w:rPr>
          <w:rStyle w:val="VerbatimChar"/>
          <w:lang w:val="en-US"/>
        </w:rPr>
        <w:t xml:space="preserve">Suggested val. 1200</w:t>
      </w:r>
    </w:p>
    <w:bookmarkEnd w:id="1468"/>
    <w:bookmarkStart w:id="1469" w:name="review-0604"/>
    <w:p>
      <w:pPr>
        <w:pStyle w:val="Heading3"/>
      </w:pPr>
      <w:r>
        <w:rPr>
          <w:lang w:val="en-US"/>
        </w:rPr>
        <w:t xml:space="preserve">REVIEW-0604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70"/>
        </w:numPr>
      </w:pPr>
      <w:r>
        <w:rPr>
          <w:lang w:val="en-US"/>
        </w:rPr>
        <w:t xml:space="preserve">requirement:I2C_SPI_AHB:DDS_STBIO1_8106:clause:1:unresolved</w:t>
      </w:r>
    </w:p>
    <w:p>
      <w:pPr>
        <w:pStyle w:val="FirstParagraph"/>
      </w:pPr>
      <w:r>
        <w:rPr>
          <w:b/>
          <w:bCs/>
          <w:lang w:val="en-US"/>
        </w:rPr>
        <w:t xml:space="preserve">Source references:</w:t>
      </w:r>
    </w:p>
    <w:p>
      <w:pPr>
        <w:pStyle w:val="Compact"/>
        <w:numPr>
          <w:ilvl w:val="0"/>
          <w:numId w:val="2971"/>
        </w:numPr>
      </w:pPr>
      <w:r>
        <w:rPr>
          <w:lang w:val="en-US"/>
        </w:rPr>
        <w:t xml:space="preserve">approved requirement:DDS_STBIO1_8106</w:t>
      </w:r>
    </w:p>
    <w:p>
      <w:pPr>
        <w:pStyle w:val="Compact"/>
        <w:numPr>
          <w:ilvl w:val="0"/>
          <w:numId w:val="2971"/>
        </w:numPr>
      </w:pPr>
      <w:r>
        <w:rPr>
          <w:lang w:val="en-US"/>
        </w:rPr>
        <w:t xml:space="preserve">C:\Users\iannuzza\LOCAL_PROJ\Github_copilot_proj\Deterministic_Reqs_workflow\data\canonical\canonical_store.sqlite</w:t>
      </w:r>
    </w:p>
    <w:p>
      <w:pPr>
        <w:pStyle w:val="Compact"/>
        <w:numPr>
          <w:ilvl w:val="0"/>
          <w:numId w:val="2971"/>
        </w:numPr>
      </w:pPr>
      <w:r>
        <w:rPr>
          <w:lang w:val="en-US"/>
        </w:rPr>
        <w:t xml:space="preserve">approved snapshot</w:t>
      </w:r>
    </w:p>
    <w:p>
      <w:pPr>
        <w:pStyle w:val="Compact"/>
        <w:numPr>
          <w:ilvl w:val="0"/>
          <w:numId w:val="297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requirement:I2C_SPI_AHB:DDS_STBIO1_8106; offset 0:35:</w:t>
      </w:r>
    </w:p>
    <w:p>
      <w:pPr>
        <w:pStyle w:val="SourceCode"/>
      </w:pPr>
      <w:r>
        <w:rPr>
          <w:rStyle w:val="VerbatimChar"/>
          <w:lang w:val="en-US"/>
        </w:rPr>
        <w:t xml:space="preserve">i2c_dev_id 7'h5f I2C device address</w:t>
      </w:r>
    </w:p>
    <w:bookmarkEnd w:id="1469"/>
    <w:bookmarkStart w:id="1470" w:name="review-0605"/>
    <w:p>
      <w:pPr>
        <w:pStyle w:val="Heading3"/>
      </w:pPr>
      <w:r>
        <w:rPr>
          <w:lang w:val="en-US"/>
        </w:rPr>
        <w:t xml:space="preserve">REVIEW-0605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72"/>
        </w:numPr>
      </w:pPr>
      <w:r>
        <w:rPr>
          <w:lang w:val="en-US"/>
        </w:rPr>
        <w:t xml:space="preserve">requirement:I2C_SPI_AHB:DDS_STBIO1_8002:clause:1:unresolved</w:t>
      </w:r>
    </w:p>
    <w:p>
      <w:pPr>
        <w:pStyle w:val="FirstParagraph"/>
      </w:pPr>
      <w:r>
        <w:rPr>
          <w:b/>
          <w:bCs/>
          <w:lang w:val="en-US"/>
        </w:rPr>
        <w:t xml:space="preserve">Source references:</w:t>
      </w:r>
    </w:p>
    <w:p>
      <w:pPr>
        <w:pStyle w:val="Compact"/>
        <w:numPr>
          <w:ilvl w:val="0"/>
          <w:numId w:val="2973"/>
        </w:numPr>
      </w:pPr>
      <w:r>
        <w:rPr>
          <w:lang w:val="en-US"/>
        </w:rPr>
        <w:t xml:space="preserve">approved requirement:DDS_STBIO1_8002</w:t>
      </w:r>
    </w:p>
    <w:p>
      <w:pPr>
        <w:pStyle w:val="Compact"/>
        <w:numPr>
          <w:ilvl w:val="0"/>
          <w:numId w:val="2973"/>
        </w:numPr>
      </w:pPr>
      <w:r>
        <w:rPr>
          <w:lang w:val="en-US"/>
        </w:rPr>
        <w:t xml:space="preserve">C:\Users\iannuzza\LOCAL_PROJ\Github_copilot_proj\Deterministic_Reqs_workflow\data\canonical\canonical_store.sqlite</w:t>
      </w:r>
    </w:p>
    <w:p>
      <w:pPr>
        <w:pStyle w:val="Compact"/>
        <w:numPr>
          <w:ilvl w:val="0"/>
          <w:numId w:val="2973"/>
        </w:numPr>
      </w:pPr>
      <w:r>
        <w:rPr>
          <w:lang w:val="en-US"/>
        </w:rPr>
        <w:t xml:space="preserve">approved snapshot</w:t>
      </w:r>
    </w:p>
    <w:p>
      <w:pPr>
        <w:pStyle w:val="Compact"/>
        <w:numPr>
          <w:ilvl w:val="0"/>
          <w:numId w:val="297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requirement:I2C_SPI_AHB:DDS_STBIO1_8002; offset 0:104:</w:t>
      </w:r>
    </w:p>
    <w:p>
      <w:pPr>
        <w:pStyle w:val="SourceCode"/>
      </w:pPr>
      <w:r>
        <w:rPr>
          <w:rStyle w:val="VerbatimChar"/>
          <w:lang w:val="en-US"/>
        </w:rPr>
        <w:t xml:space="preserve">The IP has a serial interface (I2C or SPI) and a parallel bus interface AHB. [TO: IPOS_I2C_SPI_AHB_0007]</w:t>
      </w:r>
    </w:p>
    <w:bookmarkEnd w:id="1470"/>
    <w:bookmarkStart w:id="1471" w:name="review-0606"/>
    <w:p>
      <w:pPr>
        <w:pStyle w:val="Heading3"/>
      </w:pPr>
      <w:r>
        <w:rPr>
          <w:lang w:val="en-US"/>
        </w:rPr>
        <w:t xml:space="preserve">REVIEW-0606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shared preflight</w:t>
      </w:r>
    </w:p>
    <w:p>
      <w:pPr>
        <w:pStyle w:val="BodyText"/>
      </w:pPr>
      <w:r>
        <w:rPr>
          <w:b/>
          <w:bCs/>
          <w:lang w:val="en-US"/>
        </w:rPr>
        <w:t xml:space="preserve">Blocker class:</w:t>
      </w:r>
      <w:r>
        <w:rPr>
          <w:lang w:val="en-US"/>
        </w:rPr>
        <w:t xml:space="preserve"> </w:t>
      </w:r>
      <w:r>
        <w:rPr>
          <w:lang w:val="en-US"/>
        </w:rPr>
        <w:t xml:space="preserve">descriptive_synthesis_unresolved:unsupported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74"/>
        </w:numPr>
      </w:pPr>
      <w:r>
        <w:rPr>
          <w:lang w:val="en-US"/>
        </w:rPr>
        <w:t xml:space="preserve">I2C_SPI_AHB</w:t>
      </w:r>
    </w:p>
    <w:p>
      <w:pPr>
        <w:pStyle w:val="FirstParagraph"/>
      </w:pPr>
      <w:r>
        <w:rPr>
          <w:b/>
          <w:bCs/>
          <w:lang w:val="en-US"/>
        </w:rPr>
        <w:t xml:space="preserve">Source references:</w:t>
      </w:r>
    </w:p>
    <w:p>
      <w:pPr>
        <w:pStyle w:val="Compact"/>
        <w:numPr>
          <w:ilvl w:val="0"/>
          <w:numId w:val="2975"/>
        </w:numPr>
      </w:pPr>
      <w:r>
        <w:rPr>
          <w:lang w:val="en-US"/>
        </w:rPr>
        <w:t xml:space="preserve">C:\Users\iannuzza\LOCAL_PROJ\Github_copilot_proj\Deterministic_Reqs_workflow\data\canonical\canonical_store.sqlite</w:t>
      </w:r>
    </w:p>
    <w:p>
      <w:pPr>
        <w:pStyle w:val="Compact"/>
        <w:numPr>
          <w:ilvl w:val="0"/>
          <w:numId w:val="2975"/>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71"/>
    <w:bookmarkStart w:id="1472" w:name="review-0607"/>
    <w:p>
      <w:pPr>
        <w:pStyle w:val="Heading3"/>
      </w:pPr>
      <w:r>
        <w:rPr>
          <w:lang w:val="en-US"/>
        </w:rPr>
        <w:t xml:space="preserve">REVIEW-0607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I2C_SPI_AHB: shared preflight</w:t>
      </w:r>
    </w:p>
    <w:p>
      <w:pPr>
        <w:pStyle w:val="BodyText"/>
      </w:pPr>
      <w:r>
        <w:rPr>
          <w:b/>
          <w:bCs/>
          <w:lang w:val="en-US"/>
        </w:rPr>
        <w:t xml:space="preserve">Blocker class:</w:t>
      </w:r>
      <w:r>
        <w:rPr>
          <w:lang w:val="en-US"/>
        </w:rPr>
        <w:t xml:space="preserve"> </w:t>
      </w:r>
      <w:r>
        <w:rPr>
          <w:lang w:val="en-US"/>
        </w:rPr>
        <w:t xml:space="preserve">descriptive_synthesis_unresolved:unsupported relative-clause subject;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76"/>
        </w:numPr>
      </w:pPr>
      <w:r>
        <w:rPr>
          <w:lang w:val="en-US"/>
        </w:rPr>
        <w:t xml:space="preserve">I2C_SPI_AHB</w:t>
      </w:r>
    </w:p>
    <w:p>
      <w:pPr>
        <w:pStyle w:val="FirstParagraph"/>
      </w:pPr>
      <w:r>
        <w:rPr>
          <w:b/>
          <w:bCs/>
          <w:lang w:val="en-US"/>
        </w:rPr>
        <w:t xml:space="preserve">Source references:</w:t>
      </w:r>
    </w:p>
    <w:p>
      <w:pPr>
        <w:pStyle w:val="Compact"/>
        <w:numPr>
          <w:ilvl w:val="0"/>
          <w:numId w:val="2977"/>
        </w:numPr>
      </w:pPr>
      <w:r>
        <w:rPr>
          <w:lang w:val="en-US"/>
        </w:rPr>
        <w:t xml:space="preserve">C:\Users\iannuzza\LOCAL_PROJ\Github_copilot_proj\Deterministic_Reqs_workflow\data\canonical\canonical_store.sqlite</w:t>
      </w:r>
    </w:p>
    <w:p>
      <w:pPr>
        <w:pStyle w:val="Compact"/>
        <w:numPr>
          <w:ilvl w:val="0"/>
          <w:numId w:val="2977"/>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relative-clause subject;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472"/>
    <w:bookmarkStart w:id="1473" w:name="review-0608"/>
    <w:p>
      <w:pPr>
        <w:pStyle w:val="Heading3"/>
      </w:pPr>
      <w:r>
        <w:rPr>
          <w:lang w:val="en-US"/>
        </w:rPr>
        <w:t xml:space="preserve">REVIEW-0608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relative-clause subject;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78"/>
        </w:numPr>
      </w:pPr>
      <w:r>
        <w:rPr>
          <w:lang w:val="en-US"/>
        </w:rPr>
        <w:t xml:space="preserve">requirement:Main Controller:IPOS_STBIO1_MAIN_CONTROLLER_051:clause:2:unresolved</w:t>
      </w:r>
    </w:p>
    <w:p>
      <w:pPr>
        <w:pStyle w:val="FirstParagraph"/>
      </w:pPr>
      <w:r>
        <w:rPr>
          <w:b/>
          <w:bCs/>
          <w:lang w:val="en-US"/>
        </w:rPr>
        <w:t xml:space="preserve">Source references:</w:t>
      </w:r>
    </w:p>
    <w:p>
      <w:pPr>
        <w:pStyle w:val="Compact"/>
        <w:numPr>
          <w:ilvl w:val="0"/>
          <w:numId w:val="2979"/>
        </w:numPr>
      </w:pPr>
      <w:r>
        <w:rPr>
          <w:lang w:val="en-US"/>
        </w:rPr>
        <w:t xml:space="preserve">approved requirement:IPOS_STBIO1_MAIN_CONTROLLER_051</w:t>
      </w:r>
    </w:p>
    <w:p>
      <w:pPr>
        <w:pStyle w:val="Compact"/>
        <w:numPr>
          <w:ilvl w:val="0"/>
          <w:numId w:val="2979"/>
        </w:numPr>
      </w:pPr>
      <w:r>
        <w:rPr>
          <w:lang w:val="en-US"/>
        </w:rPr>
        <w:t xml:space="preserve">C:\Users\iannuzza\LOCAL_PROJ\Github_copilot_proj\Deterministic_Reqs_workflow\data\canonical\canonical_store.sqlite</w:t>
      </w:r>
    </w:p>
    <w:p>
      <w:pPr>
        <w:pStyle w:val="Compact"/>
        <w:numPr>
          <w:ilvl w:val="0"/>
          <w:numId w:val="2979"/>
        </w:numPr>
      </w:pPr>
      <w:r>
        <w:rPr>
          <w:lang w:val="en-US"/>
        </w:rPr>
        <w:t xml:space="preserve">approved snapshot</w:t>
      </w:r>
    </w:p>
    <w:p>
      <w:pPr>
        <w:pStyle w:val="Compact"/>
        <w:numPr>
          <w:ilvl w:val="0"/>
          <w:numId w:val="297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Controller:IPOS_STBIO1_MAIN_CONTROLLER_051; offset 142:217:</w:t>
      </w:r>
    </w:p>
    <w:p>
      <w:pPr>
        <w:pStyle w:val="SourceCode"/>
      </w:pPr>
      <w:r>
        <w:rPr>
          <w:rStyle w:val="VerbatimChar"/>
          <w:lang w:val="en-US"/>
        </w:rPr>
        <w:t xml:space="preserve">This signal indicates the number of clock that o_ADC_start shall stay high.</w:t>
      </w:r>
    </w:p>
    <w:bookmarkEnd w:id="1473"/>
    <w:bookmarkStart w:id="1474" w:name="review-0609"/>
    <w:p>
      <w:pPr>
        <w:pStyle w:val="Heading3"/>
      </w:pPr>
      <w:r>
        <w:rPr>
          <w:lang w:val="en-US"/>
        </w:rPr>
        <w:t xml:space="preserve">REVIEW-0609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80"/>
        </w:numPr>
      </w:pPr>
      <w:r>
        <w:rPr>
          <w:lang w:val="en-US"/>
        </w:rPr>
        <w:t xml:space="preserve">requirement:Main Controller:IPOS_STBIO1_MAIN_CONTROLLER_107:clause:1:unresolved</w:t>
      </w:r>
    </w:p>
    <w:p>
      <w:pPr>
        <w:pStyle w:val="FirstParagraph"/>
      </w:pPr>
      <w:r>
        <w:rPr>
          <w:b/>
          <w:bCs/>
          <w:lang w:val="en-US"/>
        </w:rPr>
        <w:t xml:space="preserve">Source references:</w:t>
      </w:r>
    </w:p>
    <w:p>
      <w:pPr>
        <w:pStyle w:val="Compact"/>
        <w:numPr>
          <w:ilvl w:val="0"/>
          <w:numId w:val="2981"/>
        </w:numPr>
      </w:pPr>
      <w:r>
        <w:rPr>
          <w:lang w:val="en-US"/>
        </w:rPr>
        <w:t xml:space="preserve">approved requirement:IPOS_STBIO1_MAIN_CONTROLLER_107</w:t>
      </w:r>
    </w:p>
    <w:p>
      <w:pPr>
        <w:pStyle w:val="Compact"/>
        <w:numPr>
          <w:ilvl w:val="0"/>
          <w:numId w:val="2981"/>
        </w:numPr>
      </w:pPr>
      <w:r>
        <w:rPr>
          <w:lang w:val="en-US"/>
        </w:rPr>
        <w:t xml:space="preserve">C:\Users\iannuzza\LOCAL_PROJ\Github_copilot_proj\Deterministic_Reqs_workflow\data\canonical\canonical_store.sqlite</w:t>
      </w:r>
    </w:p>
    <w:p>
      <w:pPr>
        <w:pStyle w:val="Compact"/>
        <w:numPr>
          <w:ilvl w:val="0"/>
          <w:numId w:val="2981"/>
        </w:numPr>
      </w:pPr>
      <w:r>
        <w:rPr>
          <w:lang w:val="en-US"/>
        </w:rPr>
        <w:t xml:space="preserve">approved snapshot</w:t>
      </w:r>
    </w:p>
    <w:p>
      <w:pPr>
        <w:pStyle w:val="Compact"/>
        <w:numPr>
          <w:ilvl w:val="0"/>
          <w:numId w:val="298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Controller:IPOS_STBIO1_MAIN_CONTROLLER_107; offset 0:183:</w:t>
      </w:r>
    </w:p>
    <w:p>
      <w:pPr>
        <w:pStyle w:val="SourceCode"/>
      </w:pPr>
      <w:r>
        <w:rPr>
          <w:rStyle w:val="VerbatimChar"/>
          <w:lang w:val="en-US"/>
        </w:rPr>
        <w:t xml:space="preserve">When in Measurement state, after the wait at least of the TX_ledset time related to the frame that is being executed. (TX_LEDSET_FRAME {n}]), the o_start_adc signal shall be set high.</w:t>
      </w:r>
    </w:p>
    <w:bookmarkEnd w:id="1474"/>
    <w:bookmarkStart w:id="1475" w:name="review-0610"/>
    <w:p>
      <w:pPr>
        <w:pStyle w:val="Heading3"/>
      </w:pPr>
      <w:r>
        <w:rPr>
          <w:lang w:val="en-US"/>
        </w:rPr>
        <w:t xml:space="preserve">REVIEW-0610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82"/>
        </w:numPr>
      </w:pPr>
      <w:r>
        <w:rPr>
          <w:lang w:val="en-US"/>
        </w:rPr>
        <w:t xml:space="preserve">requirement:Main Controller:IPOS_STBIO1_MAIN_CONTROLLER_094:clause:1:unresolved</w:t>
      </w:r>
    </w:p>
    <w:p>
      <w:pPr>
        <w:pStyle w:val="FirstParagraph"/>
      </w:pPr>
      <w:r>
        <w:rPr>
          <w:b/>
          <w:bCs/>
          <w:lang w:val="en-US"/>
        </w:rPr>
        <w:t xml:space="preserve">Source references:</w:t>
      </w:r>
    </w:p>
    <w:p>
      <w:pPr>
        <w:pStyle w:val="Compact"/>
        <w:numPr>
          <w:ilvl w:val="0"/>
          <w:numId w:val="2983"/>
        </w:numPr>
      </w:pPr>
      <w:r>
        <w:rPr>
          <w:lang w:val="en-US"/>
        </w:rPr>
        <w:t xml:space="preserve">approved requirement:IPOS_STBIO1_MAIN_CONTROLLER_094</w:t>
      </w:r>
    </w:p>
    <w:p>
      <w:pPr>
        <w:pStyle w:val="Compact"/>
        <w:numPr>
          <w:ilvl w:val="0"/>
          <w:numId w:val="2983"/>
        </w:numPr>
      </w:pPr>
      <w:r>
        <w:rPr>
          <w:lang w:val="en-US"/>
        </w:rPr>
        <w:t xml:space="preserve">C:\Users\iannuzza\LOCAL_PROJ\Github_copilot_proj\Deterministic_Reqs_workflow\data\canonical\canonical_store.sqlite</w:t>
      </w:r>
    </w:p>
    <w:p>
      <w:pPr>
        <w:pStyle w:val="Compact"/>
        <w:numPr>
          <w:ilvl w:val="0"/>
          <w:numId w:val="2983"/>
        </w:numPr>
      </w:pPr>
      <w:r>
        <w:rPr>
          <w:lang w:val="en-US"/>
        </w:rPr>
        <w:t xml:space="preserve">approved snapshot</w:t>
      </w:r>
    </w:p>
    <w:p>
      <w:pPr>
        <w:pStyle w:val="Compact"/>
        <w:numPr>
          <w:ilvl w:val="0"/>
          <w:numId w:val="298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Controller:IPOS_STBIO1_MAIN_CONTROLLER_094; offset 0:123:</w:t>
      </w:r>
    </w:p>
    <w:p>
      <w:pPr>
        <w:pStyle w:val="SourceCode"/>
      </w:pPr>
      <w:r>
        <w:rPr>
          <w:rStyle w:val="VerbatimChar"/>
          <w:lang w:val="en-US"/>
        </w:rPr>
        <w:t xml:space="preserve">When only GSR is selected (NO ECG0 and PPG are selected), if i_m_gsr [SET_GSR_FREQ_h and SET_GSR_FREQ_l] is greater than 0,</w:t>
      </w:r>
    </w:p>
    <w:p>
      <w:pPr>
        <w:pStyle w:val="FirstParagraph"/>
      </w:pPr>
      <w:r>
        <w:rPr>
          <w:b/>
          <w:bCs/>
          <w:lang w:val="en-US"/>
        </w:rPr>
        <w:t xml:space="preserve">Source fragment: requirement:Main Controller:IPOS_STBIO1_MAIN_CONTROLLER_094; offset 123:329:</w:t>
      </w:r>
    </w:p>
    <w:p>
      <w:pPr>
        <w:pStyle w:val="SourceCode"/>
      </w:pPr>
      <w:r>
        <w:rPr>
          <w:rStyle w:val="VerbatimChar"/>
          <w:lang w:val="en-US"/>
        </w:rPr>
        <w:t xml:space="preserve"> the Device FSM shall go in SLEEP after the IDLE State and shall go back in Operative State only when the measurement shall be run or, in case of cds disabled, when the o_gsr_curr shall change its polarity.</w:t>
      </w:r>
    </w:p>
    <w:bookmarkEnd w:id="1475"/>
    <w:bookmarkStart w:id="1476" w:name="review-0611"/>
    <w:p>
      <w:pPr>
        <w:pStyle w:val="Heading3"/>
      </w:pPr>
      <w:r>
        <w:rPr>
          <w:lang w:val="en-US"/>
        </w:rPr>
        <w:t xml:space="preserve">REVIEW-0611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84"/>
        </w:numPr>
      </w:pPr>
      <w:r>
        <w:rPr>
          <w:lang w:val="en-US"/>
        </w:rPr>
        <w:t xml:space="preserve">requirement:Main Controller:IPOS_STBIO1_MAIN_CONTROLLER_052:clause:2:unresolved</w:t>
      </w:r>
    </w:p>
    <w:p>
      <w:pPr>
        <w:pStyle w:val="FirstParagraph"/>
      </w:pPr>
      <w:r>
        <w:rPr>
          <w:b/>
          <w:bCs/>
          <w:lang w:val="en-US"/>
        </w:rPr>
        <w:t xml:space="preserve">Source references:</w:t>
      </w:r>
    </w:p>
    <w:p>
      <w:pPr>
        <w:pStyle w:val="Compact"/>
        <w:numPr>
          <w:ilvl w:val="0"/>
          <w:numId w:val="2985"/>
        </w:numPr>
      </w:pPr>
      <w:r>
        <w:rPr>
          <w:lang w:val="en-US"/>
        </w:rPr>
        <w:t xml:space="preserve">approved requirement:IPOS_STBIO1_MAIN_CONTROLLER_052</w:t>
      </w:r>
    </w:p>
    <w:p>
      <w:pPr>
        <w:pStyle w:val="Compact"/>
        <w:numPr>
          <w:ilvl w:val="0"/>
          <w:numId w:val="2985"/>
        </w:numPr>
      </w:pPr>
      <w:r>
        <w:rPr>
          <w:lang w:val="en-US"/>
        </w:rPr>
        <w:t xml:space="preserve">C:\Users\iannuzza\LOCAL_PROJ\Github_copilot_proj\Deterministic_Reqs_workflow\data\canonical\canonical_store.sqlite</w:t>
      </w:r>
    </w:p>
    <w:p>
      <w:pPr>
        <w:pStyle w:val="Compact"/>
        <w:numPr>
          <w:ilvl w:val="0"/>
          <w:numId w:val="2985"/>
        </w:numPr>
      </w:pPr>
      <w:r>
        <w:rPr>
          <w:lang w:val="en-US"/>
        </w:rPr>
        <w:t xml:space="preserve">approved snapshot</w:t>
      </w:r>
    </w:p>
    <w:p>
      <w:pPr>
        <w:pStyle w:val="Compact"/>
        <w:numPr>
          <w:ilvl w:val="0"/>
          <w:numId w:val="298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Controller:IPOS_STBIO1_MAIN_CONTROLLER_052; offset 136:301:</w:t>
      </w:r>
    </w:p>
    <w:p>
      <w:pPr>
        <w:pStyle w:val="SourceCode"/>
      </w:pPr>
      <w:r>
        <w:rPr>
          <w:rStyle w:val="VerbatimChar"/>
          <w:lang w:val="en-US"/>
        </w:rPr>
        <w:t xml:space="preserve">The o_end_cal_phases shall be set to 1 if i_do_calibration (bit 0 of ADC_CAL_CONFIG) is set to 0, otherwise shall be set to 0 until the end of the calibration phase.</w:t>
      </w:r>
    </w:p>
    <w:bookmarkEnd w:id="1476"/>
    <w:bookmarkStart w:id="1477" w:name="review-0612"/>
    <w:p>
      <w:pPr>
        <w:pStyle w:val="Heading3"/>
      </w:pPr>
      <w:r>
        <w:rPr>
          <w:lang w:val="en-US"/>
        </w:rPr>
        <w:t xml:space="preserve">REVIEW-0612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86"/>
        </w:numPr>
      </w:pPr>
      <w:r>
        <w:rPr>
          <w:lang w:val="en-US"/>
        </w:rPr>
        <w:t xml:space="preserve">requirement:Main Controller:IPOS_STBIO1_MAIN_CONTROLLER_011:clause:1:unresolved</w:t>
      </w:r>
    </w:p>
    <w:p>
      <w:pPr>
        <w:pStyle w:val="FirstParagraph"/>
      </w:pPr>
      <w:r>
        <w:rPr>
          <w:b/>
          <w:bCs/>
          <w:lang w:val="en-US"/>
        </w:rPr>
        <w:t xml:space="preserve">Source references:</w:t>
      </w:r>
    </w:p>
    <w:p>
      <w:pPr>
        <w:pStyle w:val="Compact"/>
        <w:numPr>
          <w:ilvl w:val="0"/>
          <w:numId w:val="2987"/>
        </w:numPr>
      </w:pPr>
      <w:r>
        <w:rPr>
          <w:lang w:val="en-US"/>
        </w:rPr>
        <w:t xml:space="preserve">approved requirement:IPOS_STBIO1_MAIN_CONTROLLER_011</w:t>
      </w:r>
    </w:p>
    <w:p>
      <w:pPr>
        <w:pStyle w:val="Compact"/>
        <w:numPr>
          <w:ilvl w:val="0"/>
          <w:numId w:val="2987"/>
        </w:numPr>
      </w:pPr>
      <w:r>
        <w:rPr>
          <w:lang w:val="en-US"/>
        </w:rPr>
        <w:t xml:space="preserve">C:\Users\iannuzza\LOCAL_PROJ\Github_copilot_proj\Deterministic_Reqs_workflow\data\canonical\canonical_store.sqlite</w:t>
      </w:r>
    </w:p>
    <w:p>
      <w:pPr>
        <w:pStyle w:val="Compact"/>
        <w:numPr>
          <w:ilvl w:val="0"/>
          <w:numId w:val="2987"/>
        </w:numPr>
      </w:pPr>
      <w:r>
        <w:rPr>
          <w:lang w:val="en-US"/>
        </w:rPr>
        <w:t xml:space="preserve">approved snapshot</w:t>
      </w:r>
    </w:p>
    <w:p>
      <w:pPr>
        <w:pStyle w:val="Compact"/>
        <w:numPr>
          <w:ilvl w:val="0"/>
          <w:numId w:val="298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Controller:IPOS_STBIO1_MAIN_CONTROLLER_011; offset 0:165:</w:t>
      </w:r>
    </w:p>
    <w:p>
      <w:pPr>
        <w:pStyle w:val="SourceCode"/>
      </w:pPr>
      <w:r>
        <w:rPr>
          <w:rStyle w:val="VerbatimChar"/>
          <w:lang w:val="en-US"/>
        </w:rPr>
        <w:t xml:space="preserve">When the HC_EN (ECG_CTRL register [0]) is set to 0 and IMP_EN (IMP_CTRL register [0]) is set to 1 and ECG1_ECG2_SEL (DEVICE_CONFIG_CHANNEL register [1]) is set to 1,</w:t>
      </w:r>
    </w:p>
    <w:p>
      <w:pPr>
        <w:pStyle w:val="FirstParagraph"/>
      </w:pPr>
      <w:r>
        <w:rPr>
          <w:b/>
          <w:bCs/>
          <w:lang w:val="en-US"/>
        </w:rPr>
        <w:t xml:space="preserve">Source fragment: requirement:Main Controller:IPOS_STBIO1_MAIN_CONTROLLER_011; offset 165:317:</w:t>
      </w:r>
    </w:p>
    <w:p>
      <w:pPr>
        <w:pStyle w:val="SourceCode"/>
      </w:pPr>
      <w:r>
        <w:rPr>
          <w:rStyle w:val="VerbatimChar"/>
          <w:lang w:val="en-US"/>
        </w:rPr>
        <w:t xml:space="preserve"> ECG1 and ECG2 shall be active so, when MODE_OPERATION (DEVICE_CONFIG_OPERATION register [1:0] ) is set different from 0, the O_PD_HC2 shall remain high</w:t>
      </w:r>
    </w:p>
    <w:p>
      <w:pPr>
        <w:pStyle w:val="FirstParagraph"/>
      </w:pPr>
      <w:r>
        <w:rPr>
          <w:b/>
          <w:bCs/>
          <w:lang w:val="en-US"/>
        </w:rPr>
        <w:t xml:space="preserve">Source fragment: requirement:Main Controller:IPOS_STBIO1_MAIN_CONTROLLER_011; offset 340:484:</w:t>
      </w:r>
    </w:p>
    <w:p>
      <w:pPr>
        <w:pStyle w:val="SourceCode"/>
      </w:pPr>
      <w:r>
        <w:rPr>
          <w:rStyle w:val="VerbatimChar"/>
          <w:lang w:val="en-US"/>
        </w:rPr>
        <w:t xml:space="preserve"> and the Device_FSM shall go to the WAIT_SU State, so main_controller_status_register (DEVICE_STATUS_REG register [2:0]) shall be equal to 0x03.</w:t>
      </w:r>
    </w:p>
    <w:bookmarkEnd w:id="1477"/>
    <w:bookmarkStart w:id="1478" w:name="review-0613"/>
    <w:p>
      <w:pPr>
        <w:pStyle w:val="Heading3"/>
      </w:pPr>
      <w:r>
        <w:rPr>
          <w:lang w:val="en-US"/>
        </w:rPr>
        <w:t xml:space="preserve">REVIEW-0613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88"/>
        </w:numPr>
      </w:pPr>
      <w:r>
        <w:rPr>
          <w:lang w:val="en-US"/>
        </w:rPr>
        <w:t xml:space="preserve">requirement:Main Controller:IPOS_STBIO1_MAIN_CONTROLLER_125:clause:1:unresolved</w:t>
      </w:r>
    </w:p>
    <w:p>
      <w:pPr>
        <w:pStyle w:val="FirstParagraph"/>
      </w:pPr>
      <w:r>
        <w:rPr>
          <w:b/>
          <w:bCs/>
          <w:lang w:val="en-US"/>
        </w:rPr>
        <w:t xml:space="preserve">Source references:</w:t>
      </w:r>
    </w:p>
    <w:p>
      <w:pPr>
        <w:pStyle w:val="Compact"/>
        <w:numPr>
          <w:ilvl w:val="0"/>
          <w:numId w:val="2989"/>
        </w:numPr>
      </w:pPr>
      <w:r>
        <w:rPr>
          <w:lang w:val="en-US"/>
        </w:rPr>
        <w:t xml:space="preserve">approved requirement:IPOS_STBIO1_MAIN_CONTROLLER_125</w:t>
      </w:r>
    </w:p>
    <w:p>
      <w:pPr>
        <w:pStyle w:val="Compact"/>
        <w:numPr>
          <w:ilvl w:val="0"/>
          <w:numId w:val="2989"/>
        </w:numPr>
      </w:pPr>
      <w:r>
        <w:rPr>
          <w:lang w:val="en-US"/>
        </w:rPr>
        <w:t xml:space="preserve">C:\Users\iannuzza\LOCAL_PROJ\Github_copilot_proj\Deterministic_Reqs_workflow\data\canonical\canonical_store.sqlite</w:t>
      </w:r>
    </w:p>
    <w:p>
      <w:pPr>
        <w:pStyle w:val="Compact"/>
        <w:numPr>
          <w:ilvl w:val="0"/>
          <w:numId w:val="2989"/>
        </w:numPr>
      </w:pPr>
      <w:r>
        <w:rPr>
          <w:lang w:val="en-US"/>
        </w:rPr>
        <w:t xml:space="preserve">approved snapshot</w:t>
      </w:r>
    </w:p>
    <w:p>
      <w:pPr>
        <w:pStyle w:val="Compact"/>
        <w:numPr>
          <w:ilvl w:val="0"/>
          <w:numId w:val="298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Controller:IPOS_STBIO1_MAIN_CONTROLLER_125; offset 0:51:</w:t>
      </w:r>
    </w:p>
    <w:p>
      <w:pPr>
        <w:pStyle w:val="SourceCode"/>
      </w:pPr>
      <w:r>
        <w:rPr>
          <w:rStyle w:val="VerbatimChar"/>
          <w:lang w:val="en-US"/>
        </w:rPr>
        <w:t xml:space="preserve">When i_reset_ramp is high all output shall be down.</w:t>
      </w:r>
    </w:p>
    <w:bookmarkEnd w:id="1478"/>
    <w:bookmarkStart w:id="1479" w:name="review-0614"/>
    <w:p>
      <w:pPr>
        <w:pStyle w:val="Heading3"/>
      </w:pPr>
      <w:r>
        <w:rPr>
          <w:lang w:val="en-US"/>
        </w:rPr>
        <w:t xml:space="preserve">REVIEW-0614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2990"/>
        </w:numPr>
      </w:pPr>
      <w:r>
        <w:rPr>
          <w:lang w:val="en-US"/>
        </w:rPr>
        <w:t xml:space="preserve">requirement:Main Controller:IPOS_STBIO1_MAIN_CONTROLLER_140:clause:1:unresolved</w:t>
      </w:r>
    </w:p>
    <w:p>
      <w:pPr>
        <w:pStyle w:val="FirstParagraph"/>
      </w:pPr>
      <w:r>
        <w:rPr>
          <w:b/>
          <w:bCs/>
          <w:lang w:val="en-US"/>
        </w:rPr>
        <w:t xml:space="preserve">Source references:</w:t>
      </w:r>
    </w:p>
    <w:p>
      <w:pPr>
        <w:pStyle w:val="Compact"/>
        <w:numPr>
          <w:ilvl w:val="0"/>
          <w:numId w:val="2991"/>
        </w:numPr>
      </w:pPr>
      <w:r>
        <w:rPr>
          <w:lang w:val="en-US"/>
        </w:rPr>
        <w:t xml:space="preserve">approved requirement:IPOS_STBIO1_MAIN_CONTROLLER_140</w:t>
      </w:r>
    </w:p>
    <w:p>
      <w:pPr>
        <w:pStyle w:val="Compact"/>
        <w:numPr>
          <w:ilvl w:val="0"/>
          <w:numId w:val="2991"/>
        </w:numPr>
      </w:pPr>
      <w:r>
        <w:rPr>
          <w:lang w:val="en-US"/>
        </w:rPr>
        <w:t xml:space="preserve">C:\Users\iannuzza\LOCAL_PROJ\Github_copilot_proj\Deterministic_Reqs_workflow\data\canonical\canonical_store.sqlite</w:t>
      </w:r>
    </w:p>
    <w:p>
      <w:pPr>
        <w:pStyle w:val="Compact"/>
        <w:numPr>
          <w:ilvl w:val="0"/>
          <w:numId w:val="2991"/>
        </w:numPr>
      </w:pPr>
      <w:r>
        <w:rPr>
          <w:lang w:val="en-US"/>
        </w:rPr>
        <w:t xml:space="preserve">approved snapshot</w:t>
      </w:r>
    </w:p>
    <w:p>
      <w:pPr>
        <w:pStyle w:val="Compact"/>
        <w:numPr>
          <w:ilvl w:val="0"/>
          <w:numId w:val="299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Controller:IPOS_STBIO1_MAIN_CONTROLLER_140; offset 0:106:</w:t>
      </w:r>
    </w:p>
    <w:p>
      <w:pPr>
        <w:pStyle w:val="SourceCode"/>
      </w:pPr>
      <w:r>
        <w:rPr>
          <w:rStyle w:val="VerbatimChar"/>
          <w:lang w:val="en-US"/>
        </w:rPr>
        <w:t xml:space="preserve">Once the PPG Raw Data and PPG Noise reach the i_n_average_ppg value , depending on the ALC Mask bit value,</w:t>
      </w:r>
    </w:p>
    <w:p>
      <w:pPr>
        <w:pStyle w:val="FirstParagraph"/>
      </w:pPr>
      <w:r>
        <w:rPr>
          <w:b/>
          <w:bCs/>
          <w:lang w:val="en-US"/>
        </w:rPr>
        <w:t xml:space="preserve">Source fragment: requirement:Main Controller:IPOS_STBIO1_MAIN_CONTROLLER_140; offset 146:832:</w:t>
      </w:r>
    </w:p>
    <w:p>
      <w:pPr>
        <w:pStyle w:val="SourceCode"/>
      </w:pPr>
      <w:r>
        <w:rPr>
          <w:rStyle w:val="VerbatimChar"/>
          <w:lang w:val="en-US"/>
        </w:rPr>
        <w:t xml:space="preserve">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bookmarkEnd w:id="1479"/>
    <w:bookmarkStart w:id="1480" w:name="review-0615"/>
    <w:p>
      <w:pPr>
        <w:pStyle w:val="Heading3"/>
      </w:pPr>
      <w:r>
        <w:rPr>
          <w:lang w:val="en-US"/>
        </w:rPr>
        <w:t xml:space="preserve">REVIEW-0615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92"/>
        </w:numPr>
      </w:pPr>
      <w:r>
        <w:rPr>
          <w:lang w:val="en-US"/>
        </w:rPr>
        <w:t xml:space="preserve">requirement:Main Controller:IPOS_STBIO1_MAIN_CONTROLLER_103:clause:2:unresolved</w:t>
      </w:r>
    </w:p>
    <w:p>
      <w:pPr>
        <w:pStyle w:val="FirstParagraph"/>
      </w:pPr>
      <w:r>
        <w:rPr>
          <w:b/>
          <w:bCs/>
          <w:lang w:val="en-US"/>
        </w:rPr>
        <w:t xml:space="preserve">Source references:</w:t>
      </w:r>
    </w:p>
    <w:p>
      <w:pPr>
        <w:pStyle w:val="Compact"/>
        <w:numPr>
          <w:ilvl w:val="0"/>
          <w:numId w:val="2993"/>
        </w:numPr>
      </w:pPr>
      <w:r>
        <w:rPr>
          <w:lang w:val="en-US"/>
        </w:rPr>
        <w:t xml:space="preserve">approved requirement:IPOS_STBIO1_MAIN_CONTROLLER_103</w:t>
      </w:r>
    </w:p>
    <w:p>
      <w:pPr>
        <w:pStyle w:val="Compact"/>
        <w:numPr>
          <w:ilvl w:val="0"/>
          <w:numId w:val="2993"/>
        </w:numPr>
      </w:pPr>
      <w:r>
        <w:rPr>
          <w:lang w:val="en-US"/>
        </w:rPr>
        <w:t xml:space="preserve">C:\Users\iannuzza\LOCAL_PROJ\Github_copilot_proj\Deterministic_Reqs_workflow\data\canonical\canonical_store.sqlite</w:t>
      </w:r>
    </w:p>
    <w:p>
      <w:pPr>
        <w:pStyle w:val="Compact"/>
        <w:numPr>
          <w:ilvl w:val="0"/>
          <w:numId w:val="2993"/>
        </w:numPr>
      </w:pPr>
      <w:r>
        <w:rPr>
          <w:lang w:val="en-US"/>
        </w:rPr>
        <w:t xml:space="preserve">approved snapshot</w:t>
      </w:r>
    </w:p>
    <w:p>
      <w:pPr>
        <w:pStyle w:val="Compact"/>
        <w:numPr>
          <w:ilvl w:val="0"/>
          <w:numId w:val="299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Controller:IPOS_STBIO1_MAIN_CONTROLLER_103; offset 163:174:</w:t>
      </w:r>
    </w:p>
    <w:p>
      <w:pPr>
        <w:pStyle w:val="SourceCode"/>
      </w:pPr>
      <w:r>
        <w:rPr>
          <w:rStyle w:val="VerbatimChar"/>
          <w:lang w:val="en-US"/>
        </w:rPr>
        <w:t xml:space="preserve">After that,</w:t>
      </w:r>
    </w:p>
    <w:p>
      <w:pPr>
        <w:pStyle w:val="FirstParagraph"/>
      </w:pPr>
      <w:r>
        <w:rPr>
          <w:b/>
          <w:bCs/>
          <w:lang w:val="en-US"/>
        </w:rPr>
        <w:t xml:space="preserve">Source fragment: requirement:Main Controller:IPOS_STBIO1_MAIN_CONTROLLER_103; offset 174:233:</w:t>
      </w:r>
    </w:p>
    <w:p>
      <w:pPr>
        <w:pStyle w:val="SourceCode"/>
      </w:pPr>
      <w:r>
        <w:rPr>
          <w:rStyle w:val="VerbatimChar"/>
          <w:lang w:val="en-US"/>
        </w:rPr>
        <w:t xml:space="preserve"> the PPG FSM shall bring itself into the Rising_Ramp state.</w:t>
      </w:r>
    </w:p>
    <w:bookmarkEnd w:id="1480"/>
    <w:bookmarkStart w:id="1481" w:name="review-0616"/>
    <w:p>
      <w:pPr>
        <w:pStyle w:val="Heading3"/>
      </w:pPr>
      <w:r>
        <w:rPr>
          <w:lang w:val="en-US"/>
        </w:rPr>
        <w:t xml:space="preserve">REVIEW-0616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94"/>
        </w:numPr>
      </w:pPr>
      <w:r>
        <w:rPr>
          <w:lang w:val="en-US"/>
        </w:rPr>
        <w:t xml:space="preserve">requirement:Main Controller:IPOS_STBIO1_MAIN_CONTROLLER_108:clause:2:unresolved</w:t>
      </w:r>
    </w:p>
    <w:p>
      <w:pPr>
        <w:pStyle w:val="FirstParagraph"/>
      </w:pPr>
      <w:r>
        <w:rPr>
          <w:b/>
          <w:bCs/>
          <w:lang w:val="en-US"/>
        </w:rPr>
        <w:t xml:space="preserve">Source references:</w:t>
      </w:r>
    </w:p>
    <w:p>
      <w:pPr>
        <w:pStyle w:val="Compact"/>
        <w:numPr>
          <w:ilvl w:val="0"/>
          <w:numId w:val="2995"/>
        </w:numPr>
      </w:pPr>
      <w:r>
        <w:rPr>
          <w:lang w:val="en-US"/>
        </w:rPr>
        <w:t xml:space="preserve">approved requirement:IPOS_STBIO1_MAIN_CONTROLLER_108</w:t>
      </w:r>
    </w:p>
    <w:p>
      <w:pPr>
        <w:pStyle w:val="Compact"/>
        <w:numPr>
          <w:ilvl w:val="0"/>
          <w:numId w:val="2995"/>
        </w:numPr>
      </w:pPr>
      <w:r>
        <w:rPr>
          <w:lang w:val="en-US"/>
        </w:rPr>
        <w:t xml:space="preserve">C:\Users\iannuzza\LOCAL_PROJ\Github_copilot_proj\Deterministic_Reqs_workflow\data\canonical\canonical_store.sqlite</w:t>
      </w:r>
    </w:p>
    <w:p>
      <w:pPr>
        <w:pStyle w:val="Compact"/>
        <w:numPr>
          <w:ilvl w:val="0"/>
          <w:numId w:val="2995"/>
        </w:numPr>
      </w:pPr>
      <w:r>
        <w:rPr>
          <w:lang w:val="en-US"/>
        </w:rPr>
        <w:t xml:space="preserve">approved snapshot</w:t>
      </w:r>
    </w:p>
    <w:p>
      <w:pPr>
        <w:pStyle w:val="Compact"/>
        <w:numPr>
          <w:ilvl w:val="0"/>
          <w:numId w:val="299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Controller:IPOS_STBIO1_MAIN_CONTROLLER_108; offset 129:140:</w:t>
      </w:r>
    </w:p>
    <w:p>
      <w:pPr>
        <w:pStyle w:val="SourceCode"/>
      </w:pPr>
      <w:r>
        <w:rPr>
          <w:rStyle w:val="VerbatimChar"/>
          <w:lang w:val="en-US"/>
        </w:rPr>
        <w:t xml:space="preserve">After that,</w:t>
      </w:r>
    </w:p>
    <w:p>
      <w:pPr>
        <w:pStyle w:val="FirstParagraph"/>
      </w:pPr>
      <w:r>
        <w:rPr>
          <w:b/>
          <w:bCs/>
          <w:lang w:val="en-US"/>
        </w:rPr>
        <w:t xml:space="preserve">Source fragment: requirement:Main Controller:IPOS_STBIO1_MAIN_CONTROLLER_108; offset 140:200:</w:t>
      </w:r>
    </w:p>
    <w:p>
      <w:pPr>
        <w:pStyle w:val="SourceCode"/>
      </w:pPr>
      <w:r>
        <w:rPr>
          <w:rStyle w:val="VerbatimChar"/>
          <w:lang w:val="en-US"/>
        </w:rPr>
        <w:t xml:space="preserve"> the PPG_FSM shall bring itself into the Falling Ramp state.</w:t>
      </w:r>
    </w:p>
    <w:bookmarkEnd w:id="1481"/>
    <w:bookmarkStart w:id="1482" w:name="review-0617"/>
    <w:p>
      <w:pPr>
        <w:pStyle w:val="Heading3"/>
      </w:pPr>
      <w:r>
        <w:rPr>
          <w:lang w:val="en-US"/>
        </w:rPr>
        <w:t xml:space="preserve">REVIEW-0617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relative-clause subject;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96"/>
        </w:numPr>
      </w:pPr>
      <w:r>
        <w:rPr>
          <w:lang w:val="en-US"/>
        </w:rPr>
        <w:t xml:space="preserve">requirement:Main Controller:IPOS_STBIO1_MAIN_CONTROLLER_002:clause:1:unresolved</w:t>
      </w:r>
    </w:p>
    <w:p>
      <w:pPr>
        <w:pStyle w:val="FirstParagraph"/>
      </w:pPr>
      <w:r>
        <w:rPr>
          <w:b/>
          <w:bCs/>
          <w:lang w:val="en-US"/>
        </w:rPr>
        <w:t xml:space="preserve">Source references:</w:t>
      </w:r>
    </w:p>
    <w:p>
      <w:pPr>
        <w:pStyle w:val="Compact"/>
        <w:numPr>
          <w:ilvl w:val="0"/>
          <w:numId w:val="2997"/>
        </w:numPr>
      </w:pPr>
      <w:r>
        <w:rPr>
          <w:lang w:val="en-US"/>
        </w:rPr>
        <w:t xml:space="preserve">approved requirement:IPOS_STBIO1_MAIN_CONTROLLER_002</w:t>
      </w:r>
    </w:p>
    <w:p>
      <w:pPr>
        <w:pStyle w:val="Compact"/>
        <w:numPr>
          <w:ilvl w:val="0"/>
          <w:numId w:val="2997"/>
        </w:numPr>
      </w:pPr>
      <w:r>
        <w:rPr>
          <w:lang w:val="en-US"/>
        </w:rPr>
        <w:t xml:space="preserve">C:\Users\iannuzza\LOCAL_PROJ\Github_copilot_proj\Deterministic_Reqs_workflow\data\canonical\canonical_store.sqlite</w:t>
      </w:r>
    </w:p>
    <w:p>
      <w:pPr>
        <w:pStyle w:val="Compact"/>
        <w:numPr>
          <w:ilvl w:val="0"/>
          <w:numId w:val="2997"/>
        </w:numPr>
      </w:pPr>
      <w:r>
        <w:rPr>
          <w:lang w:val="en-US"/>
        </w:rPr>
        <w:t xml:space="preserve">approved snapshot</w:t>
      </w:r>
    </w:p>
    <w:p>
      <w:pPr>
        <w:pStyle w:val="Compact"/>
        <w:numPr>
          <w:ilvl w:val="0"/>
          <w:numId w:val="299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Controller:IPOS_STBIO1_MAIN_CONTROLLER_002; offset 0:127:</w:t>
      </w:r>
    </w:p>
    <w:p>
      <w:pPr>
        <w:pStyle w:val="SourceCode"/>
      </w:pPr>
      <w:r>
        <w:rPr>
          <w:rStyle w:val="VerbatimChar"/>
          <w:lang w:val="en-US"/>
        </w:rPr>
        <w:t xml:space="preserve">The only registers that the user shall change after setting the mode_operation to 1 are the ones described in requirement 7096.</w:t>
      </w:r>
    </w:p>
    <w:bookmarkEnd w:id="1482"/>
    <w:bookmarkStart w:id="1483" w:name="review-0618"/>
    <w:p>
      <w:pPr>
        <w:pStyle w:val="Heading3"/>
      </w:pPr>
      <w:r>
        <w:rPr>
          <w:lang w:val="en-US"/>
        </w:rPr>
        <w:t xml:space="preserve">REVIEW-0618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2998"/>
        </w:numPr>
      </w:pPr>
      <w:r>
        <w:rPr>
          <w:lang w:val="en-US"/>
        </w:rPr>
        <w:t xml:space="preserve">requirement:Main Controller:IPOS_STBIO1_MAIN_CONTROLLER_5005:clause:1:unresolved</w:t>
      </w:r>
    </w:p>
    <w:p>
      <w:pPr>
        <w:pStyle w:val="FirstParagraph"/>
      </w:pPr>
      <w:r>
        <w:rPr>
          <w:b/>
          <w:bCs/>
          <w:lang w:val="en-US"/>
        </w:rPr>
        <w:t xml:space="preserve">Source references:</w:t>
      </w:r>
    </w:p>
    <w:p>
      <w:pPr>
        <w:pStyle w:val="Compact"/>
        <w:numPr>
          <w:ilvl w:val="0"/>
          <w:numId w:val="2999"/>
        </w:numPr>
      </w:pPr>
      <w:r>
        <w:rPr>
          <w:lang w:val="en-US"/>
        </w:rPr>
        <w:t xml:space="preserve">approved requirement:IPOS_STBIO1_MAIN_CONTROLLER_5005</w:t>
      </w:r>
    </w:p>
    <w:p>
      <w:pPr>
        <w:pStyle w:val="Compact"/>
        <w:numPr>
          <w:ilvl w:val="0"/>
          <w:numId w:val="2999"/>
        </w:numPr>
      </w:pPr>
      <w:r>
        <w:rPr>
          <w:lang w:val="en-US"/>
        </w:rPr>
        <w:t xml:space="preserve">C:\Users\iannuzza\LOCAL_PROJ\Github_copilot_proj\Deterministic_Reqs_workflow\data\canonical\canonical_store.sqlite</w:t>
      </w:r>
    </w:p>
    <w:p>
      <w:pPr>
        <w:pStyle w:val="Compact"/>
        <w:numPr>
          <w:ilvl w:val="0"/>
          <w:numId w:val="2999"/>
        </w:numPr>
      </w:pPr>
      <w:r>
        <w:rPr>
          <w:lang w:val="en-US"/>
        </w:rPr>
        <w:t xml:space="preserve">approved snapshot</w:t>
      </w:r>
    </w:p>
    <w:p>
      <w:pPr>
        <w:pStyle w:val="Compact"/>
        <w:numPr>
          <w:ilvl w:val="0"/>
          <w:numId w:val="299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Controller:IPOS_STBIO1_MAIN_CONTROLLER_5005; offset 0:84:</w:t>
      </w:r>
    </w:p>
    <w:p>
      <w:pPr>
        <w:pStyle w:val="SourceCode"/>
      </w:pPr>
      <w:r>
        <w:rPr>
          <w:rStyle w:val="VerbatimChar"/>
          <w:lang w:val="en-US"/>
        </w:rPr>
        <w:t xml:space="preserve">If the user set a value greater than 1024 into ones of the m_channel (see req 5004),</w:t>
      </w:r>
    </w:p>
    <w:p>
      <w:pPr>
        <w:pStyle w:val="FirstParagraph"/>
      </w:pPr>
      <w:r>
        <w:rPr>
          <w:b/>
          <w:bCs/>
          <w:lang w:val="en-US"/>
        </w:rPr>
        <w:t xml:space="preserve">Source fragment: requirement:Main Controller:IPOS_STBIO1_MAIN_CONTROLLER_5005; offset 84:198:</w:t>
      </w:r>
    </w:p>
    <w:p>
      <w:pPr>
        <w:pStyle w:val="SourceCode"/>
      </w:pPr>
      <w:r>
        <w:rPr>
          <w:rStyle w:val="VerbatimChar"/>
          <w:lang w:val="en-US"/>
        </w:rPr>
        <w:t xml:space="preserve"> the value shall clamp at 1024 (check the input i_m_ecg, i_m_bia, i_m_gsr or i_m_ppg into the main controller fsm)</w:t>
      </w:r>
    </w:p>
    <w:bookmarkEnd w:id="1483"/>
    <w:bookmarkStart w:id="1484" w:name="review-0619"/>
    <w:p>
      <w:pPr>
        <w:pStyle w:val="Heading3"/>
      </w:pPr>
      <w:r>
        <w:rPr>
          <w:lang w:val="en-US"/>
        </w:rPr>
        <w:t xml:space="preserve">REVIEW-0619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00"/>
        </w:numPr>
      </w:pPr>
      <w:r>
        <w:rPr>
          <w:lang w:val="en-US"/>
        </w:rPr>
        <w:t xml:space="preserve">requirement:Main Controller:IPOS_STBIO1_MAIN_CONTROLLER_8106:clause:1:unresolved</w:t>
      </w:r>
    </w:p>
    <w:p>
      <w:pPr>
        <w:pStyle w:val="FirstParagraph"/>
      </w:pPr>
      <w:r>
        <w:rPr>
          <w:b/>
          <w:bCs/>
          <w:lang w:val="en-US"/>
        </w:rPr>
        <w:t xml:space="preserve">Source references:</w:t>
      </w:r>
    </w:p>
    <w:p>
      <w:pPr>
        <w:pStyle w:val="Compact"/>
        <w:numPr>
          <w:ilvl w:val="0"/>
          <w:numId w:val="3001"/>
        </w:numPr>
      </w:pPr>
      <w:r>
        <w:rPr>
          <w:lang w:val="en-US"/>
        </w:rPr>
        <w:t xml:space="preserve">approved requirement:IPOS_STBIO1_MAIN_CONTROLLER_8106</w:t>
      </w:r>
    </w:p>
    <w:p>
      <w:pPr>
        <w:pStyle w:val="Compact"/>
        <w:numPr>
          <w:ilvl w:val="0"/>
          <w:numId w:val="3001"/>
        </w:numPr>
      </w:pPr>
      <w:r>
        <w:rPr>
          <w:lang w:val="en-US"/>
        </w:rPr>
        <w:t xml:space="preserve">C:\Users\iannuzza\LOCAL_PROJ\Github_copilot_proj\Deterministic_Reqs_workflow\data\canonical\canonical_store.sqlite</w:t>
      </w:r>
    </w:p>
    <w:p>
      <w:pPr>
        <w:pStyle w:val="Compact"/>
        <w:numPr>
          <w:ilvl w:val="0"/>
          <w:numId w:val="3001"/>
        </w:numPr>
      </w:pPr>
      <w:r>
        <w:rPr>
          <w:lang w:val="en-US"/>
        </w:rPr>
        <w:t xml:space="preserve">approved snapshot</w:t>
      </w:r>
    </w:p>
    <w:p>
      <w:pPr>
        <w:pStyle w:val="Compact"/>
        <w:numPr>
          <w:ilvl w:val="0"/>
          <w:numId w:val="300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Controller:IPOS_STBIO1_MAIN_CONTROLLER_8106; offset 0:111:</w:t>
      </w:r>
    </w:p>
    <w:p>
      <w:pPr>
        <w:pStyle w:val="SourceCode"/>
      </w:pPr>
      <w:r>
        <w:rPr>
          <w:rStyle w:val="VerbatimChar"/>
          <w:lang w:val="en-US"/>
        </w:rPr>
        <w:t xml:space="preserve">If multiple frame is selected (i_frame_repetition in ppg_fsm greater than 0), when Tx Preset falls from 1 to 0,</w:t>
      </w:r>
    </w:p>
    <w:p>
      <w:pPr>
        <w:pStyle w:val="FirstParagraph"/>
      </w:pPr>
      <w:r>
        <w:rPr>
          <w:b/>
          <w:bCs/>
          <w:lang w:val="en-US"/>
        </w:rPr>
        <w:t xml:space="preserve">Source fragment: requirement:Main Controller:IPOS_STBIO1_MAIN_CONTROLLER_8106; offset 111:228:</w:t>
      </w:r>
    </w:p>
    <w:p>
      <w:pPr>
        <w:pStyle w:val="SourceCode"/>
      </w:pPr>
      <w:r>
        <w:rPr>
          <w:rStyle w:val="VerbatimChar"/>
          <w:lang w:val="en-US"/>
        </w:rPr>
        <w:t xml:space="preserve"> the en_tx shall pass from 1 to 0 only during the last repetition (check that when o_end_ppg_fsm is set, en_tx is 0).</w:t>
      </w:r>
    </w:p>
    <w:bookmarkEnd w:id="1484"/>
    <w:bookmarkStart w:id="1485" w:name="review-0620"/>
    <w:p>
      <w:pPr>
        <w:pStyle w:val="Heading3"/>
      </w:pPr>
      <w:r>
        <w:rPr>
          <w:lang w:val="en-US"/>
        </w:rPr>
        <w:t xml:space="preserve">REVIEW-0620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02"/>
        </w:numPr>
      </w:pPr>
      <w:r>
        <w:rPr>
          <w:lang w:val="en-US"/>
        </w:rPr>
        <w:t xml:space="preserve">requirement:Main Controller:IPOS_STBIO1_MAIN_CONTROLLER_032:clause:1:unresolved</w:t>
      </w:r>
    </w:p>
    <w:p>
      <w:pPr>
        <w:pStyle w:val="FirstParagraph"/>
      </w:pPr>
      <w:r>
        <w:rPr>
          <w:b/>
          <w:bCs/>
          <w:lang w:val="en-US"/>
        </w:rPr>
        <w:t xml:space="preserve">Source references:</w:t>
      </w:r>
    </w:p>
    <w:p>
      <w:pPr>
        <w:pStyle w:val="Compact"/>
        <w:numPr>
          <w:ilvl w:val="0"/>
          <w:numId w:val="3003"/>
        </w:numPr>
      </w:pPr>
      <w:r>
        <w:rPr>
          <w:lang w:val="en-US"/>
        </w:rPr>
        <w:t xml:space="preserve">approved requirement:IPOS_STBIO1_MAIN_CONTROLLER_032</w:t>
      </w:r>
    </w:p>
    <w:p>
      <w:pPr>
        <w:pStyle w:val="Compact"/>
        <w:numPr>
          <w:ilvl w:val="0"/>
          <w:numId w:val="3003"/>
        </w:numPr>
      </w:pPr>
      <w:r>
        <w:rPr>
          <w:lang w:val="en-US"/>
        </w:rPr>
        <w:t xml:space="preserve">C:\Users\iannuzza\LOCAL_PROJ\Github_copilot_proj\Deterministic_Reqs_workflow\data\canonical\canonical_store.sqlite</w:t>
      </w:r>
    </w:p>
    <w:p>
      <w:pPr>
        <w:pStyle w:val="Compact"/>
        <w:numPr>
          <w:ilvl w:val="0"/>
          <w:numId w:val="3003"/>
        </w:numPr>
      </w:pPr>
      <w:r>
        <w:rPr>
          <w:lang w:val="en-US"/>
        </w:rPr>
        <w:t xml:space="preserve">approved snapshot</w:t>
      </w:r>
    </w:p>
    <w:p>
      <w:pPr>
        <w:pStyle w:val="Compact"/>
        <w:numPr>
          <w:ilvl w:val="0"/>
          <w:numId w:val="300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Controller:IPOS_STBIO1_MAIN_CONTROLLER_032; offset 0:231:</w:t>
      </w:r>
    </w:p>
    <w:p>
      <w:pPr>
        <w:pStyle w:val="SourceCode"/>
      </w:pPr>
      <w:r>
        <w:rPr>
          <w:rStyle w:val="VerbatimChar"/>
          <w:lang w:val="en-US"/>
        </w:rPr>
        <w:t xml:space="preserve">When DEVICE_FSM FSM is in PPG state (main_controller_status_register in ELAB_STATUS_REG register [3:0] shall be equal to 0x05) during each frame o_Txi_idac_VREF shall go from 0 to N_MAX (DIGITAL_RAMP_CONFIG_PARAM_1 register [3:0]).</w:t>
      </w:r>
    </w:p>
    <w:bookmarkEnd w:id="1485"/>
    <w:bookmarkStart w:id="1486" w:name="review-0621"/>
    <w:p>
      <w:pPr>
        <w:pStyle w:val="Heading3"/>
      </w:pPr>
      <w:r>
        <w:rPr>
          <w:lang w:val="en-US"/>
        </w:rPr>
        <w:t xml:space="preserve">REVIEW-0621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04"/>
        </w:numPr>
      </w:pPr>
      <w:r>
        <w:rPr>
          <w:lang w:val="en-US"/>
        </w:rPr>
        <w:t xml:space="preserve">requirement:Main Controller:IPOS_STBIO1_MAIN_CONTROLLER_032:clause:2:unresolved</w:t>
      </w:r>
    </w:p>
    <w:p>
      <w:pPr>
        <w:pStyle w:val="FirstParagraph"/>
      </w:pPr>
      <w:r>
        <w:rPr>
          <w:b/>
          <w:bCs/>
          <w:lang w:val="en-US"/>
        </w:rPr>
        <w:t xml:space="preserve">Source references:</w:t>
      </w:r>
    </w:p>
    <w:p>
      <w:pPr>
        <w:pStyle w:val="Compact"/>
        <w:numPr>
          <w:ilvl w:val="0"/>
          <w:numId w:val="3005"/>
        </w:numPr>
      </w:pPr>
      <w:r>
        <w:rPr>
          <w:lang w:val="en-US"/>
        </w:rPr>
        <w:t xml:space="preserve">approved requirement:IPOS_STBIO1_MAIN_CONTROLLER_032</w:t>
      </w:r>
    </w:p>
    <w:p>
      <w:pPr>
        <w:pStyle w:val="Compact"/>
        <w:numPr>
          <w:ilvl w:val="0"/>
          <w:numId w:val="3005"/>
        </w:numPr>
      </w:pPr>
      <w:r>
        <w:rPr>
          <w:lang w:val="en-US"/>
        </w:rPr>
        <w:t xml:space="preserve">C:\Users\iannuzza\LOCAL_PROJ\Github_copilot_proj\Deterministic_Reqs_workflow\data\canonical\canonical_store.sqlite</w:t>
      </w:r>
    </w:p>
    <w:p>
      <w:pPr>
        <w:pStyle w:val="Compact"/>
        <w:numPr>
          <w:ilvl w:val="0"/>
          <w:numId w:val="3005"/>
        </w:numPr>
      </w:pPr>
      <w:r>
        <w:rPr>
          <w:lang w:val="en-US"/>
        </w:rPr>
        <w:t xml:space="preserve">approved snapshot</w:t>
      </w:r>
    </w:p>
    <w:p>
      <w:pPr>
        <w:pStyle w:val="Compact"/>
        <w:numPr>
          <w:ilvl w:val="0"/>
          <w:numId w:val="300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Controller:IPOS_STBIO1_MAIN_CONTROLLER_032; offset 232:241:</w:t>
      </w:r>
    </w:p>
    <w:p>
      <w:pPr>
        <w:pStyle w:val="SourceCode"/>
      </w:pPr>
      <w:r>
        <w:rPr>
          <w:rStyle w:val="VerbatimChar"/>
          <w:lang w:val="en-US"/>
        </w:rPr>
        <w:t xml:space="preserve">At first,</w:t>
      </w:r>
    </w:p>
    <w:p>
      <w:pPr>
        <w:pStyle w:val="FirstParagraph"/>
      </w:pPr>
      <w:r>
        <w:rPr>
          <w:b/>
          <w:bCs/>
          <w:lang w:val="en-US"/>
        </w:rPr>
        <w:t xml:space="preserve">Source fragment: requirement:Main Controller:IPOS_STBIO1_MAIN_CONTROLLER_032; offset 241:359:</w:t>
      </w:r>
    </w:p>
    <w:p>
      <w:pPr>
        <w:pStyle w:val="SourceCode"/>
      </w:pPr>
      <w:r>
        <w:rPr>
          <w:rStyle w:val="VerbatimChar"/>
          <w:lang w:val="en-US"/>
        </w:rPr>
        <w:t xml:space="preserve"> o_Txi_idac_VREF shall be increase its value of N_START for next step o_Txi_idac_VREF shall be increase its value by 1</w:t>
      </w:r>
    </w:p>
    <w:bookmarkEnd w:id="1486"/>
    <w:bookmarkStart w:id="1487" w:name="review-0622"/>
    <w:p>
      <w:pPr>
        <w:pStyle w:val="Heading3"/>
      </w:pPr>
      <w:r>
        <w:rPr>
          <w:lang w:val="en-US"/>
        </w:rPr>
        <w:t xml:space="preserve">REVIEW-0622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06"/>
        </w:numPr>
      </w:pPr>
      <w:r>
        <w:rPr>
          <w:lang w:val="en-US"/>
        </w:rPr>
        <w:t xml:space="preserve">requirement:Main Controller:IPOS_STBIO1_MAIN_CONTROLLER_3127:clause:1:unresolved</w:t>
      </w:r>
    </w:p>
    <w:p>
      <w:pPr>
        <w:pStyle w:val="FirstParagraph"/>
      </w:pPr>
      <w:r>
        <w:rPr>
          <w:b/>
          <w:bCs/>
          <w:lang w:val="en-US"/>
        </w:rPr>
        <w:t xml:space="preserve">Source references:</w:t>
      </w:r>
    </w:p>
    <w:p>
      <w:pPr>
        <w:pStyle w:val="Compact"/>
        <w:numPr>
          <w:ilvl w:val="0"/>
          <w:numId w:val="3007"/>
        </w:numPr>
      </w:pPr>
      <w:r>
        <w:rPr>
          <w:lang w:val="en-US"/>
        </w:rPr>
        <w:t xml:space="preserve">approved requirement:IPOS_STBIO1_MAIN_CONTROLLER_3127</w:t>
      </w:r>
    </w:p>
    <w:p>
      <w:pPr>
        <w:pStyle w:val="Compact"/>
        <w:numPr>
          <w:ilvl w:val="0"/>
          <w:numId w:val="3007"/>
        </w:numPr>
      </w:pPr>
      <w:r>
        <w:rPr>
          <w:lang w:val="en-US"/>
        </w:rPr>
        <w:t xml:space="preserve">C:\Users\iannuzza\LOCAL_PROJ\Github_copilot_proj\Deterministic_Reqs_workflow\data\canonical\canonical_store.sqlite</w:t>
      </w:r>
    </w:p>
    <w:p>
      <w:pPr>
        <w:pStyle w:val="Compact"/>
        <w:numPr>
          <w:ilvl w:val="0"/>
          <w:numId w:val="3007"/>
        </w:numPr>
      </w:pPr>
      <w:r>
        <w:rPr>
          <w:lang w:val="en-US"/>
        </w:rPr>
        <w:t xml:space="preserve">approved snapshot</w:t>
      </w:r>
    </w:p>
    <w:p>
      <w:pPr>
        <w:pStyle w:val="Compact"/>
        <w:numPr>
          <w:ilvl w:val="0"/>
          <w:numId w:val="300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Controller:IPOS_STBIO1_MAIN_CONTROLLER_3127; offset 0:31:</w:t>
      </w:r>
    </w:p>
    <w:p>
      <w:pPr>
        <w:pStyle w:val="SourceCode"/>
      </w:pPr>
      <w:r>
        <w:rPr>
          <w:rStyle w:val="VerbatimChar"/>
          <w:lang w:val="en-US"/>
        </w:rPr>
        <w:t xml:space="preserve">When ELAB_FSM is in BIA state ,</w:t>
      </w:r>
    </w:p>
    <w:p>
      <w:pPr>
        <w:pStyle w:val="FirstParagraph"/>
      </w:pPr>
      <w:r>
        <w:rPr>
          <w:b/>
          <w:bCs/>
          <w:lang w:val="en-US"/>
        </w:rPr>
        <w:t xml:space="preserve">Source fragment: requirement:Main Controller:IPOS_STBIO1_MAIN_CONTROLLER_3127; offset 31:225:</w:t>
      </w:r>
    </w:p>
    <w:p>
      <w:pPr>
        <w:pStyle w:val="SourceCode"/>
      </w:pPr>
      <w:r>
        <w:rPr>
          <w:rStyle w:val="VerbatimChar"/>
          <w:lang w:val="en-US"/>
        </w:rPr>
        <w:t xml:space="preserve"> o_ADC_EN shall go high and 16 acquisitions are required (acquisitions described in section 5.4 ADC PHASE ) and then device shall go in SLEEP (DEVICE_STATUS_REG register [2:0] is equal to 0x05).</w:t>
      </w:r>
    </w:p>
    <w:bookmarkEnd w:id="1487"/>
    <w:bookmarkStart w:id="1488" w:name="review-0623"/>
    <w:p>
      <w:pPr>
        <w:pStyle w:val="Heading3"/>
      </w:pPr>
      <w:r>
        <w:rPr>
          <w:lang w:val="en-US"/>
        </w:rPr>
        <w:t xml:space="preserve">REVIEW-0623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08"/>
        </w:numPr>
      </w:pPr>
      <w:r>
        <w:rPr>
          <w:lang w:val="en-US"/>
        </w:rPr>
        <w:t xml:space="preserve">requirement:Main Controller:IPOS_STBIO1_MAIN_CONTROLLER_4090:clause:1:unresolved</w:t>
      </w:r>
    </w:p>
    <w:p>
      <w:pPr>
        <w:pStyle w:val="FirstParagraph"/>
      </w:pPr>
      <w:r>
        <w:rPr>
          <w:b/>
          <w:bCs/>
          <w:lang w:val="en-US"/>
        </w:rPr>
        <w:t xml:space="preserve">Source references:</w:t>
      </w:r>
    </w:p>
    <w:p>
      <w:pPr>
        <w:pStyle w:val="Compact"/>
        <w:numPr>
          <w:ilvl w:val="0"/>
          <w:numId w:val="3009"/>
        </w:numPr>
      </w:pPr>
      <w:r>
        <w:rPr>
          <w:lang w:val="en-US"/>
        </w:rPr>
        <w:t xml:space="preserve">approved requirement:IPOS_STBIO1_MAIN_CONTROLLER_4090</w:t>
      </w:r>
    </w:p>
    <w:p>
      <w:pPr>
        <w:pStyle w:val="Compact"/>
        <w:numPr>
          <w:ilvl w:val="0"/>
          <w:numId w:val="3009"/>
        </w:numPr>
      </w:pPr>
      <w:r>
        <w:rPr>
          <w:lang w:val="en-US"/>
        </w:rPr>
        <w:t xml:space="preserve">C:\Users\iannuzza\LOCAL_PROJ\Github_copilot_proj\Deterministic_Reqs_workflow\data\canonical\canonical_store.sqlite</w:t>
      </w:r>
    </w:p>
    <w:p>
      <w:pPr>
        <w:pStyle w:val="Compact"/>
        <w:numPr>
          <w:ilvl w:val="0"/>
          <w:numId w:val="3009"/>
        </w:numPr>
      </w:pPr>
      <w:r>
        <w:rPr>
          <w:lang w:val="en-US"/>
        </w:rPr>
        <w:t xml:space="preserve">approved snapshot</w:t>
      </w:r>
    </w:p>
    <w:p>
      <w:pPr>
        <w:pStyle w:val="Compact"/>
        <w:numPr>
          <w:ilvl w:val="0"/>
          <w:numId w:val="300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Controller:IPOS_STBIO1_MAIN_CONTROLLER_4090; offset 0:31:</w:t>
      </w:r>
    </w:p>
    <w:p>
      <w:pPr>
        <w:pStyle w:val="SourceCode"/>
      </w:pPr>
      <w:r>
        <w:rPr>
          <w:rStyle w:val="VerbatimChar"/>
          <w:lang w:val="en-US"/>
        </w:rPr>
        <w:t xml:space="preserve">If i_rst_async_bia is set to 1,</w:t>
      </w:r>
    </w:p>
    <w:p>
      <w:pPr>
        <w:pStyle w:val="FirstParagraph"/>
      </w:pPr>
      <w:r>
        <w:rPr>
          <w:b/>
          <w:bCs/>
          <w:lang w:val="en-US"/>
        </w:rPr>
        <w:t xml:space="preserve">Source fragment: requirement:Main Controller:IPOS_STBIO1_MAIN_CONTROLLER_4090; offset 31:100:</w:t>
      </w:r>
    </w:p>
    <w:p>
      <w:pPr>
        <w:pStyle w:val="SourceCode"/>
      </w:pPr>
      <w:r>
        <w:rPr>
          <w:rStyle w:val="VerbatimChar"/>
          <w:lang w:val="en-US"/>
        </w:rPr>
        <w:t xml:space="preserve"> the start-up phase shall restart but no clock shall stop if enabled.</w:t>
      </w:r>
    </w:p>
    <w:bookmarkEnd w:id="1488"/>
    <w:bookmarkStart w:id="1489" w:name="review-0624"/>
    <w:p>
      <w:pPr>
        <w:pStyle w:val="Heading3"/>
      </w:pPr>
      <w:r>
        <w:rPr>
          <w:lang w:val="en-US"/>
        </w:rPr>
        <w:t xml:space="preserve">REVIEW-0624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10"/>
        </w:numPr>
      </w:pPr>
      <w:r>
        <w:rPr>
          <w:lang w:val="en-US"/>
        </w:rPr>
        <w:t xml:space="preserve">requirement:Main Controller:IPOS_STBIO1_MAIN_CONTROLLER_1143:clause:1:unresolved</w:t>
      </w:r>
    </w:p>
    <w:p>
      <w:pPr>
        <w:pStyle w:val="FirstParagraph"/>
      </w:pPr>
      <w:r>
        <w:rPr>
          <w:b/>
          <w:bCs/>
          <w:lang w:val="en-US"/>
        </w:rPr>
        <w:t xml:space="preserve">Source references:</w:t>
      </w:r>
    </w:p>
    <w:p>
      <w:pPr>
        <w:pStyle w:val="Compact"/>
        <w:numPr>
          <w:ilvl w:val="0"/>
          <w:numId w:val="3011"/>
        </w:numPr>
      </w:pPr>
      <w:r>
        <w:rPr>
          <w:lang w:val="en-US"/>
        </w:rPr>
        <w:t xml:space="preserve">approved requirement:IPOS_STBIO1_MAIN_CONTROLLER_1143</w:t>
      </w:r>
    </w:p>
    <w:p>
      <w:pPr>
        <w:pStyle w:val="Compact"/>
        <w:numPr>
          <w:ilvl w:val="0"/>
          <w:numId w:val="3011"/>
        </w:numPr>
      </w:pPr>
      <w:r>
        <w:rPr>
          <w:lang w:val="en-US"/>
        </w:rPr>
        <w:t xml:space="preserve">C:\Users\iannuzza\LOCAL_PROJ\Github_copilot_proj\Deterministic_Reqs_workflow\data\canonical\canonical_store.sqlite</w:t>
      </w:r>
    </w:p>
    <w:p>
      <w:pPr>
        <w:pStyle w:val="Compact"/>
        <w:numPr>
          <w:ilvl w:val="0"/>
          <w:numId w:val="3011"/>
        </w:numPr>
      </w:pPr>
      <w:r>
        <w:rPr>
          <w:lang w:val="en-US"/>
        </w:rPr>
        <w:t xml:space="preserve">approved snapshot</w:t>
      </w:r>
    </w:p>
    <w:p>
      <w:pPr>
        <w:pStyle w:val="Compact"/>
        <w:numPr>
          <w:ilvl w:val="0"/>
          <w:numId w:val="301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Controller:IPOS_STBIO1_MAIN_CONTROLLER_1143; offset 0:314: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bookmarkEnd w:id="1489"/>
    <w:bookmarkStart w:id="1490" w:name="review-0625"/>
    <w:p>
      <w:pPr>
        <w:pStyle w:val="Heading3"/>
      </w:pPr>
      <w:r>
        <w:rPr>
          <w:lang w:val="en-US"/>
        </w:rPr>
        <w:t xml:space="preserve">REVIEW-0625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12"/>
        </w:numPr>
      </w:pPr>
      <w:r>
        <w:rPr>
          <w:lang w:val="en-US"/>
        </w:rPr>
        <w:t xml:space="preserve">requirement:Main Controller:IPOS_STBIO1_MAIN_CONTROLLER_138:clause:2:unresolved</w:t>
      </w:r>
    </w:p>
    <w:p>
      <w:pPr>
        <w:pStyle w:val="FirstParagraph"/>
      </w:pPr>
      <w:r>
        <w:rPr>
          <w:b/>
          <w:bCs/>
          <w:lang w:val="en-US"/>
        </w:rPr>
        <w:t xml:space="preserve">Source references:</w:t>
      </w:r>
    </w:p>
    <w:p>
      <w:pPr>
        <w:pStyle w:val="Compact"/>
        <w:numPr>
          <w:ilvl w:val="0"/>
          <w:numId w:val="3013"/>
        </w:numPr>
      </w:pPr>
      <w:r>
        <w:rPr>
          <w:lang w:val="en-US"/>
        </w:rPr>
        <w:t xml:space="preserve">approved requirement:IPOS_STBIO1_MAIN_CONTROLLER_138</w:t>
      </w:r>
    </w:p>
    <w:p>
      <w:pPr>
        <w:pStyle w:val="Compact"/>
        <w:numPr>
          <w:ilvl w:val="0"/>
          <w:numId w:val="3013"/>
        </w:numPr>
      </w:pPr>
      <w:r>
        <w:rPr>
          <w:lang w:val="en-US"/>
        </w:rPr>
        <w:t xml:space="preserve">C:\Users\iannuzza\LOCAL_PROJ\Github_copilot_proj\Deterministic_Reqs_workflow\data\canonical\canonical_store.sqlite</w:t>
      </w:r>
    </w:p>
    <w:p>
      <w:pPr>
        <w:pStyle w:val="Compact"/>
        <w:numPr>
          <w:ilvl w:val="0"/>
          <w:numId w:val="3013"/>
        </w:numPr>
      </w:pPr>
      <w:r>
        <w:rPr>
          <w:lang w:val="en-US"/>
        </w:rPr>
        <w:t xml:space="preserve">approved snapshot</w:t>
      </w:r>
    </w:p>
    <w:p>
      <w:pPr>
        <w:pStyle w:val="Compact"/>
        <w:numPr>
          <w:ilvl w:val="0"/>
          <w:numId w:val="301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Controller:IPOS_STBIO1_MAIN_CONTROLLER_138; offset 78:107:</w:t>
      </w:r>
    </w:p>
    <w:p>
      <w:pPr>
        <w:pStyle w:val="SourceCode"/>
      </w:pPr>
      <w:r>
        <w:rPr>
          <w:rStyle w:val="VerbatimChar"/>
          <w:lang w:val="en-US"/>
        </w:rPr>
        <w:t xml:space="preserve">When the CDS mode is enabled,</w:t>
      </w:r>
    </w:p>
    <w:p>
      <w:pPr>
        <w:pStyle w:val="FirstParagraph"/>
      </w:pPr>
      <w:r>
        <w:rPr>
          <w:b/>
          <w:bCs/>
          <w:lang w:val="en-US"/>
        </w:rPr>
        <w:t xml:space="preserve">Source fragment: requirement:Main Controller:IPOS_STBIO1_MAIN_CONTROLLER_138; offset 107:292:</w:t>
      </w:r>
    </w:p>
    <w:p>
      <w:pPr>
        <w:pStyle w:val="SourceCode"/>
      </w:pPr>
      <w:r>
        <w:rPr>
          <w:rStyle w:val="VerbatimChar"/>
          <w:lang w:val="en-US"/>
        </w:rPr>
        <w:t xml:space="preserve"> the average block shall perform a n average on 16 sample acquisition on GSR ON and 16 sample acquisition on GSR OFF, then shall perform a subtraction operation between the two results.</w:t>
      </w:r>
    </w:p>
    <w:bookmarkEnd w:id="1490"/>
    <w:bookmarkStart w:id="1491" w:name="review-0626"/>
    <w:p>
      <w:pPr>
        <w:pStyle w:val="Heading3"/>
      </w:pPr>
      <w:r>
        <w:rPr>
          <w:lang w:val="en-US"/>
        </w:rPr>
        <w:t xml:space="preserve">REVIEW-0626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014"/>
        </w:numPr>
      </w:pPr>
      <w:r>
        <w:rPr>
          <w:lang w:val="en-US"/>
        </w:rPr>
        <w:t xml:space="preserve">requirement:Main Controller:DDS_STBIO1_0117:clause:1:unresolved</w:t>
      </w:r>
    </w:p>
    <w:p>
      <w:pPr>
        <w:pStyle w:val="FirstParagraph"/>
      </w:pPr>
      <w:r>
        <w:rPr>
          <w:b/>
          <w:bCs/>
          <w:lang w:val="en-US"/>
        </w:rPr>
        <w:t xml:space="preserve">Source references:</w:t>
      </w:r>
    </w:p>
    <w:p>
      <w:pPr>
        <w:pStyle w:val="Compact"/>
        <w:numPr>
          <w:ilvl w:val="0"/>
          <w:numId w:val="3015"/>
        </w:numPr>
      </w:pPr>
      <w:r>
        <w:rPr>
          <w:lang w:val="en-US"/>
        </w:rPr>
        <w:t xml:space="preserve">approved requirement:DDS_STBIO1_0117</w:t>
      </w:r>
    </w:p>
    <w:p>
      <w:pPr>
        <w:pStyle w:val="Compact"/>
        <w:numPr>
          <w:ilvl w:val="0"/>
          <w:numId w:val="3015"/>
        </w:numPr>
      </w:pPr>
      <w:r>
        <w:rPr>
          <w:lang w:val="en-US"/>
        </w:rPr>
        <w:t xml:space="preserve">C:\Users\iannuzza\LOCAL_PROJ\Github_copilot_proj\Deterministic_Reqs_workflow\data\canonical\canonical_store.sqlite</w:t>
      </w:r>
    </w:p>
    <w:p>
      <w:pPr>
        <w:pStyle w:val="Compact"/>
        <w:numPr>
          <w:ilvl w:val="0"/>
          <w:numId w:val="3015"/>
        </w:numPr>
      </w:pPr>
      <w:r>
        <w:rPr>
          <w:lang w:val="en-US"/>
        </w:rPr>
        <w:t xml:space="preserve">approved snapshot</w:t>
      </w:r>
    </w:p>
    <w:p>
      <w:pPr>
        <w:pStyle w:val="Compact"/>
        <w:numPr>
          <w:ilvl w:val="0"/>
          <w:numId w:val="301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Controller:DDS_STBIO1_0117; offset 0:62:</w:t>
      </w:r>
    </w:p>
    <w:p>
      <w:pPr>
        <w:pStyle w:val="SourceCode"/>
      </w:pPr>
      <w:r>
        <w:rPr>
          <w:rStyle w:val="VerbatimChar"/>
          <w:lang w:val="en-US"/>
        </w:rPr>
        <w:t xml:space="preserve">During the Configuration Phase (IDLE STATE of the Device_FSM),</w:t>
      </w:r>
    </w:p>
    <w:p>
      <w:pPr>
        <w:pStyle w:val="FirstParagraph"/>
      </w:pPr>
      <w:r>
        <w:rPr>
          <w:b/>
          <w:bCs/>
          <w:lang w:val="en-US"/>
        </w:rPr>
        <w:t xml:space="preserve">Source fragment: requirement:Main Controller:DDS_STBIO1_0117; offset 62:242:</w:t>
      </w:r>
    </w:p>
    <w:p>
      <w:pPr>
        <w:pStyle w:val="SourceCode"/>
      </w:pPr>
      <w:r>
        <w:rPr>
          <w:rStyle w:val="VerbatimChar"/>
          <w:lang w:val="en-US"/>
        </w:rPr>
        <w:t xml:space="preserve"> the user shall be able to: • Configure Bio-Channel or Optical Channel, the ADC Calibration and then Start a measurement cycle. • Put the device in Debug-Mode. [TO: IPOS_MAIN_CTRL]</w:t>
      </w:r>
    </w:p>
    <w:bookmarkEnd w:id="1491"/>
    <w:bookmarkStart w:id="1492" w:name="review-0627"/>
    <w:p>
      <w:pPr>
        <w:pStyle w:val="Heading3"/>
      </w:pPr>
      <w:r>
        <w:rPr>
          <w:lang w:val="en-US"/>
        </w:rPr>
        <w:t xml:space="preserve">REVIEW-0627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16"/>
        </w:numPr>
      </w:pPr>
      <w:r>
        <w:rPr>
          <w:lang w:val="en-US"/>
        </w:rPr>
        <w:t xml:space="preserve">requirement:Main Controller:DDS_STBIO1_0124:clause:1:unresolved</w:t>
      </w:r>
    </w:p>
    <w:p>
      <w:pPr>
        <w:pStyle w:val="FirstParagraph"/>
      </w:pPr>
      <w:r>
        <w:rPr>
          <w:b/>
          <w:bCs/>
          <w:lang w:val="en-US"/>
        </w:rPr>
        <w:t xml:space="preserve">Source references:</w:t>
      </w:r>
    </w:p>
    <w:p>
      <w:pPr>
        <w:pStyle w:val="Compact"/>
        <w:numPr>
          <w:ilvl w:val="0"/>
          <w:numId w:val="3017"/>
        </w:numPr>
      </w:pPr>
      <w:r>
        <w:rPr>
          <w:lang w:val="en-US"/>
        </w:rPr>
        <w:t xml:space="preserve">approved requirement:DDS_STBIO1_0124</w:t>
      </w:r>
    </w:p>
    <w:p>
      <w:pPr>
        <w:pStyle w:val="Compact"/>
        <w:numPr>
          <w:ilvl w:val="0"/>
          <w:numId w:val="3017"/>
        </w:numPr>
      </w:pPr>
      <w:r>
        <w:rPr>
          <w:lang w:val="en-US"/>
        </w:rPr>
        <w:t xml:space="preserve">C:\Users\iannuzza\LOCAL_PROJ\Github_copilot_proj\Deterministic_Reqs_workflow\data\canonical\canonical_store.sqlite</w:t>
      </w:r>
    </w:p>
    <w:p>
      <w:pPr>
        <w:pStyle w:val="Compact"/>
        <w:numPr>
          <w:ilvl w:val="0"/>
          <w:numId w:val="3017"/>
        </w:numPr>
      </w:pPr>
      <w:r>
        <w:rPr>
          <w:lang w:val="en-US"/>
        </w:rPr>
        <w:t xml:space="preserve">approved snapshot</w:t>
      </w:r>
    </w:p>
    <w:p>
      <w:pPr>
        <w:pStyle w:val="Compact"/>
        <w:numPr>
          <w:ilvl w:val="0"/>
          <w:numId w:val="301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Controller:DDS_STBIO1_0124; offset 0:163:</w:t>
      </w:r>
    </w:p>
    <w:p>
      <w:pPr>
        <w:pStyle w:val="SourceCode"/>
      </w:pPr>
      <w:r>
        <w:rPr>
          <w:rStyle w:val="VerbatimChar"/>
          <w:lang w:val="en-US"/>
        </w:rPr>
        <w:t xml:space="preserve">• To check data in unique FIFO (default config) the user shall check the first MSB which will have to be equal to the table in DATA TAG Table. [TO: IPOS_MAIN_CTRL]</w:t>
      </w:r>
    </w:p>
    <w:bookmarkEnd w:id="1492"/>
    <w:bookmarkStart w:id="1493" w:name="review-0628"/>
    <w:p>
      <w:pPr>
        <w:pStyle w:val="Heading3"/>
      </w:pPr>
      <w:r>
        <w:rPr>
          <w:lang w:val="en-US"/>
        </w:rPr>
        <w:t xml:space="preserve">REVIEW-0628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018"/>
        </w:numPr>
      </w:pPr>
      <w:r>
        <w:rPr>
          <w:lang w:val="en-US"/>
        </w:rPr>
        <w:t xml:space="preserve">requirement:Main Controller:IPOS_STBIO1_MAIN_CONTROLLER_2145:clause:1:unresolved</w:t>
      </w:r>
    </w:p>
    <w:p>
      <w:pPr>
        <w:pStyle w:val="FirstParagraph"/>
      </w:pPr>
      <w:r>
        <w:rPr>
          <w:b/>
          <w:bCs/>
          <w:lang w:val="en-US"/>
        </w:rPr>
        <w:t xml:space="preserve">Source references:</w:t>
      </w:r>
    </w:p>
    <w:p>
      <w:pPr>
        <w:pStyle w:val="Compact"/>
        <w:numPr>
          <w:ilvl w:val="0"/>
          <w:numId w:val="3019"/>
        </w:numPr>
      </w:pPr>
      <w:r>
        <w:rPr>
          <w:lang w:val="en-US"/>
        </w:rPr>
        <w:t xml:space="preserve">approved requirement:IPOS_STBIO1_MAIN_CONTROLLER_2145</w:t>
      </w:r>
    </w:p>
    <w:p>
      <w:pPr>
        <w:pStyle w:val="Compact"/>
        <w:numPr>
          <w:ilvl w:val="0"/>
          <w:numId w:val="3019"/>
        </w:numPr>
      </w:pPr>
      <w:r>
        <w:rPr>
          <w:lang w:val="en-US"/>
        </w:rPr>
        <w:t xml:space="preserve">C:\Users\iannuzza\LOCAL_PROJ\Github_copilot_proj\Deterministic_Reqs_workflow\data\canonical\canonical_store.sqlite</w:t>
      </w:r>
    </w:p>
    <w:p>
      <w:pPr>
        <w:pStyle w:val="Compact"/>
        <w:numPr>
          <w:ilvl w:val="0"/>
          <w:numId w:val="3019"/>
        </w:numPr>
      </w:pPr>
      <w:r>
        <w:rPr>
          <w:lang w:val="en-US"/>
        </w:rPr>
        <w:t xml:space="preserve">approved snapshot</w:t>
      </w:r>
    </w:p>
    <w:p>
      <w:pPr>
        <w:pStyle w:val="Compact"/>
        <w:numPr>
          <w:ilvl w:val="0"/>
          <w:numId w:val="301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Controller:IPOS_STBIO1_MAIN_CONTROLLER_2145; offset 0:35:</w:t>
      </w:r>
    </w:p>
    <w:p>
      <w:pPr>
        <w:pStyle w:val="SourceCode"/>
      </w:pPr>
      <w:r>
        <w:rPr>
          <w:rStyle w:val="VerbatimChar"/>
          <w:lang w:val="en-US"/>
        </w:rPr>
        <w:t xml:space="preserve">The Frame shall work as follows: 1.</w:t>
      </w:r>
    </w:p>
    <w:bookmarkEnd w:id="1493"/>
    <w:bookmarkStart w:id="1494" w:name="review-0629"/>
    <w:p>
      <w:pPr>
        <w:pStyle w:val="Heading3"/>
      </w:pPr>
      <w:r>
        <w:rPr>
          <w:lang w:val="en-US"/>
        </w:rPr>
        <w:t xml:space="preserve">REVIEW-0629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020"/>
        </w:numPr>
      </w:pPr>
      <w:r>
        <w:rPr>
          <w:lang w:val="en-US"/>
        </w:rPr>
        <w:t xml:space="preserve">requirement:Main Controller:IPOS_STBIO1_MAIN_CONTROLLER_2145:clause:5:unresolved</w:t>
      </w:r>
    </w:p>
    <w:p>
      <w:pPr>
        <w:pStyle w:val="FirstParagraph"/>
      </w:pPr>
      <w:r>
        <w:rPr>
          <w:b/>
          <w:bCs/>
          <w:lang w:val="en-US"/>
        </w:rPr>
        <w:t xml:space="preserve">Source references:</w:t>
      </w:r>
    </w:p>
    <w:p>
      <w:pPr>
        <w:pStyle w:val="Compact"/>
        <w:numPr>
          <w:ilvl w:val="0"/>
          <w:numId w:val="3021"/>
        </w:numPr>
      </w:pPr>
      <w:r>
        <w:rPr>
          <w:lang w:val="en-US"/>
        </w:rPr>
        <w:t xml:space="preserve">approved requirement:IPOS_STBIO1_MAIN_CONTROLLER_2145</w:t>
      </w:r>
    </w:p>
    <w:p>
      <w:pPr>
        <w:pStyle w:val="Compact"/>
        <w:numPr>
          <w:ilvl w:val="0"/>
          <w:numId w:val="3021"/>
        </w:numPr>
      </w:pPr>
      <w:r>
        <w:rPr>
          <w:lang w:val="en-US"/>
        </w:rPr>
        <w:t xml:space="preserve">C:\Users\iannuzza\LOCAL_PROJ\Github_copilot_proj\Deterministic_Reqs_workflow\data\canonical\canonical_store.sqlite</w:t>
      </w:r>
    </w:p>
    <w:p>
      <w:pPr>
        <w:pStyle w:val="Compact"/>
        <w:numPr>
          <w:ilvl w:val="0"/>
          <w:numId w:val="3021"/>
        </w:numPr>
      </w:pPr>
      <w:r>
        <w:rPr>
          <w:lang w:val="en-US"/>
        </w:rPr>
        <w:t xml:space="preserve">approved snapshot</w:t>
      </w:r>
    </w:p>
    <w:p>
      <w:pPr>
        <w:pStyle w:val="Compact"/>
        <w:numPr>
          <w:ilvl w:val="0"/>
          <w:numId w:val="302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Controller:IPOS_STBIO1_MAIN_CONTROLLER_2145; offset 382:783:</w:t>
      </w:r>
    </w:p>
    <w:p>
      <w:pPr>
        <w:pStyle w:val="SourceCode"/>
      </w:pPr>
      <w:r>
        <w:rPr>
          <w:rStyle w:val="VerbatimChar"/>
          <w:lang w:val="en-US"/>
        </w:rPr>
        <w:t xml:space="preserve">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bookmarkEnd w:id="1494"/>
    <w:bookmarkStart w:id="1495" w:name="review-0630"/>
    <w:p>
      <w:pPr>
        <w:pStyle w:val="Heading3"/>
      </w:pPr>
      <w:r>
        <w:rPr>
          <w:lang w:val="en-US"/>
        </w:rPr>
        <w:t xml:space="preserve">REVIEW-0630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22"/>
        </w:numPr>
      </w:pPr>
      <w:r>
        <w:rPr>
          <w:lang w:val="en-US"/>
        </w:rPr>
        <w:t xml:space="preserve">requirement:Main Controller:IPOS_STBIO1_MAIN_CONTROLLER_017:clause:2:unresolved</w:t>
      </w:r>
    </w:p>
    <w:p>
      <w:pPr>
        <w:pStyle w:val="FirstParagraph"/>
      </w:pPr>
      <w:r>
        <w:rPr>
          <w:b/>
          <w:bCs/>
          <w:lang w:val="en-US"/>
        </w:rPr>
        <w:t xml:space="preserve">Source references:</w:t>
      </w:r>
    </w:p>
    <w:p>
      <w:pPr>
        <w:pStyle w:val="Compact"/>
        <w:numPr>
          <w:ilvl w:val="0"/>
          <w:numId w:val="3023"/>
        </w:numPr>
      </w:pPr>
      <w:r>
        <w:rPr>
          <w:lang w:val="en-US"/>
        </w:rPr>
        <w:t xml:space="preserve">approved requirement:IPOS_STBIO1_MAIN_CONTROLLER_017</w:t>
      </w:r>
    </w:p>
    <w:p>
      <w:pPr>
        <w:pStyle w:val="Compact"/>
        <w:numPr>
          <w:ilvl w:val="0"/>
          <w:numId w:val="3023"/>
        </w:numPr>
      </w:pPr>
      <w:r>
        <w:rPr>
          <w:lang w:val="en-US"/>
        </w:rPr>
        <w:t xml:space="preserve">C:\Users\iannuzza\LOCAL_PROJ\Github_copilot_proj\Deterministic_Reqs_workflow\data\canonical\canonical_store.sqlite</w:t>
      </w:r>
    </w:p>
    <w:p>
      <w:pPr>
        <w:pStyle w:val="Compact"/>
        <w:numPr>
          <w:ilvl w:val="0"/>
          <w:numId w:val="3023"/>
        </w:numPr>
      </w:pPr>
      <w:r>
        <w:rPr>
          <w:lang w:val="en-US"/>
        </w:rPr>
        <w:t xml:space="preserve">approved snapshot</w:t>
      </w:r>
    </w:p>
    <w:p>
      <w:pPr>
        <w:pStyle w:val="Compact"/>
        <w:numPr>
          <w:ilvl w:val="0"/>
          <w:numId w:val="302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Controller:IPOS_STBIO1_MAIN_CONTROLLER_017; offset 234:348:</w:t>
      </w:r>
    </w:p>
    <w:p>
      <w:pPr>
        <w:pStyle w:val="SourceCode"/>
      </w:pPr>
      <w:r>
        <w:rPr>
          <w:rStyle w:val="VerbatimChar"/>
          <w:lang w:val="en-US"/>
        </w:rPr>
        <w:t xml:space="preserve">On the other hand, if IMP_CURRINJ_EN (CURR_INJ register [3]) is equal to 0, the O_IMP_CURINJ_PD shall remain high.</w:t>
      </w:r>
    </w:p>
    <w:bookmarkEnd w:id="1495"/>
    <w:bookmarkStart w:id="1496" w:name="review-0631"/>
    <w:p>
      <w:pPr>
        <w:pStyle w:val="Heading3"/>
      </w:pPr>
      <w:r>
        <w:rPr>
          <w:lang w:val="en-US"/>
        </w:rPr>
        <w:t xml:space="preserve">REVIEW-0631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24"/>
        </w:numPr>
      </w:pPr>
      <w:r>
        <w:rPr>
          <w:lang w:val="en-US"/>
        </w:rPr>
        <w:t xml:space="preserve">requirement:Main Controller:IPOS_STBIO1_MAIN_CONTROLLER_044:clause:1:unresolved</w:t>
      </w:r>
    </w:p>
    <w:p>
      <w:pPr>
        <w:pStyle w:val="FirstParagraph"/>
      </w:pPr>
      <w:r>
        <w:rPr>
          <w:b/>
          <w:bCs/>
          <w:lang w:val="en-US"/>
        </w:rPr>
        <w:t xml:space="preserve">Source references:</w:t>
      </w:r>
    </w:p>
    <w:p>
      <w:pPr>
        <w:pStyle w:val="Compact"/>
        <w:numPr>
          <w:ilvl w:val="0"/>
          <w:numId w:val="3025"/>
        </w:numPr>
      </w:pPr>
      <w:r>
        <w:rPr>
          <w:lang w:val="en-US"/>
        </w:rPr>
        <w:t xml:space="preserve">approved requirement:IPOS_STBIO1_MAIN_CONTROLLER_044</w:t>
      </w:r>
    </w:p>
    <w:p>
      <w:pPr>
        <w:pStyle w:val="Compact"/>
        <w:numPr>
          <w:ilvl w:val="0"/>
          <w:numId w:val="3025"/>
        </w:numPr>
      </w:pPr>
      <w:r>
        <w:rPr>
          <w:lang w:val="en-US"/>
        </w:rPr>
        <w:t xml:space="preserve">C:\Users\iannuzza\LOCAL_PROJ\Github_copilot_proj\Deterministic_Reqs_workflow\data\canonical\canonical_store.sqlite</w:t>
      </w:r>
    </w:p>
    <w:p>
      <w:pPr>
        <w:pStyle w:val="Compact"/>
        <w:numPr>
          <w:ilvl w:val="0"/>
          <w:numId w:val="3025"/>
        </w:numPr>
      </w:pPr>
      <w:r>
        <w:rPr>
          <w:lang w:val="en-US"/>
        </w:rPr>
        <w:t xml:space="preserve">approved snapshot</w:t>
      </w:r>
    </w:p>
    <w:p>
      <w:pPr>
        <w:pStyle w:val="Compact"/>
        <w:numPr>
          <w:ilvl w:val="0"/>
          <w:numId w:val="302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Controller:IPOS_STBIO1_MAIN_CONTROLLER_044; offset 0:28:</w:t>
      </w:r>
    </w:p>
    <w:p>
      <w:pPr>
        <w:pStyle w:val="SourceCode"/>
      </w:pPr>
      <w:r>
        <w:rPr>
          <w:rStyle w:val="VerbatimChar"/>
          <w:lang w:val="en-US"/>
        </w:rPr>
        <w:t xml:space="preserve">When i_rstn is asserted low,</w:t>
      </w:r>
    </w:p>
    <w:p>
      <w:pPr>
        <w:pStyle w:val="FirstParagraph"/>
      </w:pPr>
      <w:r>
        <w:rPr>
          <w:b/>
          <w:bCs/>
          <w:lang w:val="en-US"/>
        </w:rPr>
        <w:t xml:space="preserve">Source fragment: requirement:Main Controller:IPOS_STBIO1_MAIN_CONTROLLER_044; offset 28:106:</w:t>
      </w:r>
    </w:p>
    <w:p>
      <w:pPr>
        <w:pStyle w:val="SourceCode"/>
      </w:pPr>
      <w:r>
        <w:rPr>
          <w:rStyle w:val="VerbatimChar"/>
          <w:lang w:val="en-US"/>
        </w:rPr>
        <w:t xml:space="preserve"> all the output shall be set to 0, except for count_cap that shall be set to 9</w:t>
      </w:r>
    </w:p>
    <w:p>
      <w:pPr>
        <w:pStyle w:val="FirstParagraph"/>
      </w:pPr>
      <w:r>
        <w:rPr>
          <w:b/>
          <w:bCs/>
          <w:lang w:val="en-US"/>
        </w:rPr>
        <w:t xml:space="preserve">Source fragment: requirement:Main Controller:IPOS_STBIO1_MAIN_CONTROLLER_044; offset 106:153:</w:t>
      </w:r>
    </w:p>
    <w:p>
      <w:pPr>
        <w:pStyle w:val="SourceCode"/>
      </w:pPr>
      <w:r>
        <w:rPr>
          <w:rStyle w:val="VerbatimChar"/>
          <w:lang w:val="en-US"/>
        </w:rPr>
        <w:t xml:space="preserve"> and o_end_cal_phase that shall be set to high.</w:t>
      </w:r>
    </w:p>
    <w:bookmarkEnd w:id="1496"/>
    <w:bookmarkStart w:id="1497" w:name="review-0632"/>
    <w:p>
      <w:pPr>
        <w:pStyle w:val="Heading3"/>
      </w:pPr>
      <w:r>
        <w:rPr>
          <w:lang w:val="en-US"/>
        </w:rPr>
        <w:t xml:space="preserve">REVIEW-0632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26"/>
        </w:numPr>
      </w:pPr>
      <w:r>
        <w:rPr>
          <w:lang w:val="en-US"/>
        </w:rPr>
        <w:t xml:space="preserve">requirement:Main Controller:IPOS_STBIO1_MAIN_CONTROLLER_0152:clause:1:unresolved</w:t>
      </w:r>
    </w:p>
    <w:p>
      <w:pPr>
        <w:pStyle w:val="FirstParagraph"/>
      </w:pPr>
      <w:r>
        <w:rPr>
          <w:b/>
          <w:bCs/>
          <w:lang w:val="en-US"/>
        </w:rPr>
        <w:t xml:space="preserve">Source references:</w:t>
      </w:r>
    </w:p>
    <w:p>
      <w:pPr>
        <w:pStyle w:val="Compact"/>
        <w:numPr>
          <w:ilvl w:val="0"/>
          <w:numId w:val="3027"/>
        </w:numPr>
      </w:pPr>
      <w:r>
        <w:rPr>
          <w:lang w:val="en-US"/>
        </w:rPr>
        <w:t xml:space="preserve">approved requirement:IPOS_STBIO1_MAIN_CONTROLLER_0152</w:t>
      </w:r>
    </w:p>
    <w:p>
      <w:pPr>
        <w:pStyle w:val="Compact"/>
        <w:numPr>
          <w:ilvl w:val="0"/>
          <w:numId w:val="3027"/>
        </w:numPr>
      </w:pPr>
      <w:r>
        <w:rPr>
          <w:lang w:val="en-US"/>
        </w:rPr>
        <w:t xml:space="preserve">C:\Users\iannuzza\LOCAL_PROJ\Github_copilot_proj\Deterministic_Reqs_workflow\data\canonical\canonical_store.sqlite</w:t>
      </w:r>
    </w:p>
    <w:p>
      <w:pPr>
        <w:pStyle w:val="Compact"/>
        <w:numPr>
          <w:ilvl w:val="0"/>
          <w:numId w:val="3027"/>
        </w:numPr>
      </w:pPr>
      <w:r>
        <w:rPr>
          <w:lang w:val="en-US"/>
        </w:rPr>
        <w:t xml:space="preserve">approved snapshot</w:t>
      </w:r>
    </w:p>
    <w:p>
      <w:pPr>
        <w:pStyle w:val="Compact"/>
        <w:numPr>
          <w:ilvl w:val="0"/>
          <w:numId w:val="302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Controller:IPOS_STBIO1_MAIN_CONTROLLER_0152; offset 0:33:</w:t>
      </w:r>
    </w:p>
    <w:p>
      <w:pPr>
        <w:pStyle w:val="SourceCode"/>
      </w:pPr>
      <w:r>
        <w:rPr>
          <w:rStyle w:val="VerbatimChar"/>
          <w:lang w:val="en-US"/>
        </w:rPr>
        <w:t xml:space="preserve">If the calibration has been done,</w:t>
      </w:r>
    </w:p>
    <w:p>
      <w:pPr>
        <w:pStyle w:val="FirstParagraph"/>
      </w:pPr>
      <w:r>
        <w:rPr>
          <w:b/>
          <w:bCs/>
          <w:lang w:val="en-US"/>
        </w:rPr>
        <w:t xml:space="preserve">Source fragment: requirement:Main Controller:IPOS_STBIO1_MAIN_CONTROLLER_0152; offset 33:176:</w:t>
      </w:r>
    </w:p>
    <w:p>
      <w:pPr>
        <w:pStyle w:val="SourceCode"/>
      </w:pPr>
      <w:r>
        <w:rPr>
          <w:rStyle w:val="VerbatimChar"/>
          <w:lang w:val="en-US"/>
        </w:rPr>
        <w:t xml:space="preserve"> the ADC_error_caps values computed shall reset only if the POR signal is asserted or shall be overwritten if another calibration is performed.</w:t>
      </w:r>
    </w:p>
    <w:bookmarkEnd w:id="1497"/>
    <w:bookmarkStart w:id="1498" w:name="review-0633"/>
    <w:p>
      <w:pPr>
        <w:pStyle w:val="Heading3"/>
      </w:pPr>
      <w:r>
        <w:rPr>
          <w:lang w:val="en-US"/>
        </w:rPr>
        <w:t xml:space="preserve">REVIEW-0633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28"/>
        </w:numPr>
      </w:pPr>
      <w:r>
        <w:rPr>
          <w:lang w:val="en-US"/>
        </w:rPr>
        <w:t xml:space="preserve">requirement:Main Controller:IPOS_STBIO1_MAIN_CONTROLLER_128:clause:1:unresolved</w:t>
      </w:r>
    </w:p>
    <w:p>
      <w:pPr>
        <w:pStyle w:val="FirstParagraph"/>
      </w:pPr>
      <w:r>
        <w:rPr>
          <w:b/>
          <w:bCs/>
          <w:lang w:val="en-US"/>
        </w:rPr>
        <w:t xml:space="preserve">Source references:</w:t>
      </w:r>
    </w:p>
    <w:p>
      <w:pPr>
        <w:pStyle w:val="Compact"/>
        <w:numPr>
          <w:ilvl w:val="0"/>
          <w:numId w:val="3029"/>
        </w:numPr>
      </w:pPr>
      <w:r>
        <w:rPr>
          <w:lang w:val="en-US"/>
        </w:rPr>
        <w:t xml:space="preserve">approved requirement:IPOS_STBIO1_MAIN_CONTROLLER_128</w:t>
      </w:r>
    </w:p>
    <w:p>
      <w:pPr>
        <w:pStyle w:val="Compact"/>
        <w:numPr>
          <w:ilvl w:val="0"/>
          <w:numId w:val="3029"/>
        </w:numPr>
      </w:pPr>
      <w:r>
        <w:rPr>
          <w:lang w:val="en-US"/>
        </w:rPr>
        <w:t xml:space="preserve">C:\Users\iannuzza\LOCAL_PROJ\Github_copilot_proj\Deterministic_Reqs_workflow\data\canonical\canonical_store.sqlite</w:t>
      </w:r>
    </w:p>
    <w:p>
      <w:pPr>
        <w:pStyle w:val="Compact"/>
        <w:numPr>
          <w:ilvl w:val="0"/>
          <w:numId w:val="3029"/>
        </w:numPr>
      </w:pPr>
      <w:r>
        <w:rPr>
          <w:lang w:val="en-US"/>
        </w:rPr>
        <w:t xml:space="preserve">approved snapshot</w:t>
      </w:r>
    </w:p>
    <w:p>
      <w:pPr>
        <w:pStyle w:val="Compact"/>
        <w:numPr>
          <w:ilvl w:val="0"/>
          <w:numId w:val="302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Controller:IPOS_STBIO1_MAIN_CONTROLLER_128; offset 0:200:</w:t>
      </w:r>
    </w:p>
    <w:p>
      <w:pPr>
        <w:pStyle w:val="SourceCode"/>
      </w:pPr>
      <w:r>
        <w:rPr>
          <w:rStyle w:val="VerbatimChar"/>
          <w:lang w:val="en-US"/>
        </w:rPr>
        <w:t xml:space="preserve">When ECG0 and BIA are selected 21 acquisitions shall be required (acquisitions described in section 5.4 ADC PHASE) and then device shall go in SLEEP (DEVICE_STATUS_REG register [2:0] is equal to 101).</w:t>
      </w:r>
    </w:p>
    <w:bookmarkEnd w:id="1498"/>
    <w:bookmarkStart w:id="1499" w:name="review-0634"/>
    <w:p>
      <w:pPr>
        <w:pStyle w:val="Heading3"/>
      </w:pPr>
      <w:r>
        <w:rPr>
          <w:lang w:val="en-US"/>
        </w:rPr>
        <w:t xml:space="preserve">REVIEW-0634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conditional consequence marker;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30"/>
        </w:numPr>
      </w:pPr>
      <w:r>
        <w:rPr>
          <w:lang w:val="en-US"/>
        </w:rPr>
        <w:t xml:space="preserve">requirement:Main Controller:IPOS_STBIO1_MAIN_CONTROLLER_097:clause:1:unresolved</w:t>
      </w:r>
    </w:p>
    <w:p>
      <w:pPr>
        <w:pStyle w:val="FirstParagraph"/>
      </w:pPr>
      <w:r>
        <w:rPr>
          <w:b/>
          <w:bCs/>
          <w:lang w:val="en-US"/>
        </w:rPr>
        <w:t xml:space="preserve">Source references:</w:t>
      </w:r>
    </w:p>
    <w:p>
      <w:pPr>
        <w:pStyle w:val="Compact"/>
        <w:numPr>
          <w:ilvl w:val="0"/>
          <w:numId w:val="3031"/>
        </w:numPr>
      </w:pPr>
      <w:r>
        <w:rPr>
          <w:lang w:val="en-US"/>
        </w:rPr>
        <w:t xml:space="preserve">approved requirement:IPOS_STBIO1_MAIN_CONTROLLER_097</w:t>
      </w:r>
    </w:p>
    <w:p>
      <w:pPr>
        <w:pStyle w:val="Compact"/>
        <w:numPr>
          <w:ilvl w:val="0"/>
          <w:numId w:val="3031"/>
        </w:numPr>
      </w:pPr>
      <w:r>
        <w:rPr>
          <w:lang w:val="en-US"/>
        </w:rPr>
        <w:t xml:space="preserve">C:\Users\iannuzza\LOCAL_PROJ\Github_copilot_proj\Deterministic_Reqs_workflow\data\canonical\canonical_store.sqlite</w:t>
      </w:r>
    </w:p>
    <w:p>
      <w:pPr>
        <w:pStyle w:val="Compact"/>
        <w:numPr>
          <w:ilvl w:val="0"/>
          <w:numId w:val="3031"/>
        </w:numPr>
      </w:pPr>
      <w:r>
        <w:rPr>
          <w:lang w:val="en-US"/>
        </w:rPr>
        <w:t xml:space="preserve">approved snapshot</w:t>
      </w:r>
    </w:p>
    <w:p>
      <w:pPr>
        <w:pStyle w:val="Compact"/>
        <w:numPr>
          <w:ilvl w:val="0"/>
          <w:numId w:val="303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 Shared interpretation left this context unresolved; dependent descriptive content cannot be accepted under the active contract.</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Controller:IPOS_STBIO1_MAIN_CONTROLLER_097; offset 0:197:</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w:t>
      </w:r>
    </w:p>
    <w:p>
      <w:pPr>
        <w:pStyle w:val="FirstParagraph"/>
      </w:pPr>
      <w:r>
        <w:rPr>
          <w:b/>
          <w:bCs/>
          <w:lang w:val="en-US"/>
        </w:rPr>
        <w:t xml:space="preserve">Source fragment: requirement:Main Controller:IPOS_STBIO1_MAIN_CONTROLLER_097; offset 197:250:</w:t>
      </w:r>
    </w:p>
    <w:p>
      <w:pPr>
        <w:pStyle w:val="SourceCode"/>
      </w:pPr>
      <w:r>
        <w:rPr>
          <w:rStyle w:val="VerbatimChar"/>
          <w:lang w:val="en-US"/>
        </w:rPr>
        <w:t xml:space="preserve"> then the PPG FSM shall go to ALC Compensation state.</w:t>
      </w:r>
    </w:p>
    <w:bookmarkEnd w:id="1499"/>
    <w:bookmarkStart w:id="1500" w:name="review-0635"/>
    <w:p>
      <w:pPr>
        <w:pStyle w:val="Heading3"/>
      </w:pPr>
      <w:r>
        <w:rPr>
          <w:lang w:val="en-US"/>
        </w:rPr>
        <w:t xml:space="preserve">REVIEW-0635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32"/>
        </w:numPr>
      </w:pPr>
      <w:r>
        <w:rPr>
          <w:lang w:val="en-US"/>
        </w:rPr>
        <w:t xml:space="preserve">requirement:Main Controller:IPOS_STBIO1_MAIN_CONTROLLER_078:clause:1:unresolved</w:t>
      </w:r>
    </w:p>
    <w:p>
      <w:pPr>
        <w:pStyle w:val="FirstParagraph"/>
      </w:pPr>
      <w:r>
        <w:rPr>
          <w:b/>
          <w:bCs/>
          <w:lang w:val="en-US"/>
        </w:rPr>
        <w:t xml:space="preserve">Source references:</w:t>
      </w:r>
    </w:p>
    <w:p>
      <w:pPr>
        <w:pStyle w:val="Compact"/>
        <w:numPr>
          <w:ilvl w:val="0"/>
          <w:numId w:val="3033"/>
        </w:numPr>
      </w:pPr>
      <w:r>
        <w:rPr>
          <w:lang w:val="en-US"/>
        </w:rPr>
        <w:t xml:space="preserve">approved requirement:IPOS_STBIO1_MAIN_CONTROLLER_078</w:t>
      </w:r>
    </w:p>
    <w:p>
      <w:pPr>
        <w:pStyle w:val="Compact"/>
        <w:numPr>
          <w:ilvl w:val="0"/>
          <w:numId w:val="3033"/>
        </w:numPr>
      </w:pPr>
      <w:r>
        <w:rPr>
          <w:lang w:val="en-US"/>
        </w:rPr>
        <w:t xml:space="preserve">C:\Users\iannuzza\LOCAL_PROJ\Github_copilot_proj\Deterministic_Reqs_workflow\data\canonical\canonical_store.sqlite</w:t>
      </w:r>
    </w:p>
    <w:p>
      <w:pPr>
        <w:pStyle w:val="Compact"/>
        <w:numPr>
          <w:ilvl w:val="0"/>
          <w:numId w:val="3033"/>
        </w:numPr>
      </w:pPr>
      <w:r>
        <w:rPr>
          <w:lang w:val="en-US"/>
        </w:rPr>
        <w:t xml:space="preserve">approved snapshot</w:t>
      </w:r>
    </w:p>
    <w:p>
      <w:pPr>
        <w:pStyle w:val="Compact"/>
        <w:numPr>
          <w:ilvl w:val="0"/>
          <w:numId w:val="303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Controller:IPOS_STBIO1_MAIN_CONTROLLER_078; offset 0:28:</w:t>
      </w:r>
    </w:p>
    <w:p>
      <w:pPr>
        <w:pStyle w:val="SourceCode"/>
      </w:pPr>
      <w:r>
        <w:rPr>
          <w:rStyle w:val="VerbatimChar"/>
          <w:lang w:val="en-US"/>
        </w:rPr>
        <w:t xml:space="preserve">If i_su_hlt_dly is set to 0.</w:t>
      </w:r>
    </w:p>
    <w:bookmarkEnd w:id="1500"/>
    <w:bookmarkStart w:id="1501" w:name="review-0636"/>
    <w:p>
      <w:pPr>
        <w:pStyle w:val="Heading3"/>
      </w:pPr>
      <w:r>
        <w:rPr>
          <w:lang w:val="en-US"/>
        </w:rPr>
        <w:t xml:space="preserve">REVIEW-0636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34"/>
        </w:numPr>
      </w:pPr>
      <w:r>
        <w:rPr>
          <w:lang w:val="en-US"/>
        </w:rPr>
        <w:t xml:space="preserve">requirement:Main Controller:IPOS_STBIO1_MAIN_CONTROLLER_089:clause:1:unresolved</w:t>
      </w:r>
    </w:p>
    <w:p>
      <w:pPr>
        <w:pStyle w:val="FirstParagraph"/>
      </w:pPr>
      <w:r>
        <w:rPr>
          <w:b/>
          <w:bCs/>
          <w:lang w:val="en-US"/>
        </w:rPr>
        <w:t xml:space="preserve">Source references:</w:t>
      </w:r>
    </w:p>
    <w:p>
      <w:pPr>
        <w:pStyle w:val="Compact"/>
        <w:numPr>
          <w:ilvl w:val="0"/>
          <w:numId w:val="3035"/>
        </w:numPr>
      </w:pPr>
      <w:r>
        <w:rPr>
          <w:lang w:val="en-US"/>
        </w:rPr>
        <w:t xml:space="preserve">approved requirement:IPOS_STBIO1_MAIN_CONTROLLER_089</w:t>
      </w:r>
    </w:p>
    <w:p>
      <w:pPr>
        <w:pStyle w:val="Compact"/>
        <w:numPr>
          <w:ilvl w:val="0"/>
          <w:numId w:val="3035"/>
        </w:numPr>
      </w:pPr>
      <w:r>
        <w:rPr>
          <w:lang w:val="en-US"/>
        </w:rPr>
        <w:t xml:space="preserve">C:\Users\iannuzza\LOCAL_PROJ\Github_copilot_proj\Deterministic_Reqs_workflow\data\canonical\canonical_store.sqlite</w:t>
      </w:r>
    </w:p>
    <w:p>
      <w:pPr>
        <w:pStyle w:val="Compact"/>
        <w:numPr>
          <w:ilvl w:val="0"/>
          <w:numId w:val="3035"/>
        </w:numPr>
      </w:pPr>
      <w:r>
        <w:rPr>
          <w:lang w:val="en-US"/>
        </w:rPr>
        <w:t xml:space="preserve">approved snapshot</w:t>
      </w:r>
    </w:p>
    <w:p>
      <w:pPr>
        <w:pStyle w:val="Compact"/>
        <w:numPr>
          <w:ilvl w:val="0"/>
          <w:numId w:val="303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Controller:IPOS_STBIO1_MAIN_CONTROLLER_089; offset 0:50:</w:t>
      </w:r>
    </w:p>
    <w:p>
      <w:pPr>
        <w:pStyle w:val="SourceCode"/>
      </w:pPr>
      <w:r>
        <w:rPr>
          <w:rStyle w:val="VerbatimChar"/>
          <w:lang w:val="en-US"/>
        </w:rPr>
        <w:t xml:space="preserve">If the en_gsr_cds [bit 3 of GSR_CTRL] is set High,</w:t>
      </w:r>
    </w:p>
    <w:p>
      <w:pPr>
        <w:pStyle w:val="FirstParagraph"/>
      </w:pPr>
      <w:r>
        <w:rPr>
          <w:b/>
          <w:bCs/>
          <w:lang w:val="en-US"/>
        </w:rPr>
        <w:t xml:space="preserve">Source fragment: requirement:Main Controller:IPOS_STBIO1_MAIN_CONTROLLER_089; offset 50:226:</w:t>
      </w:r>
    </w:p>
    <w:p>
      <w:pPr>
        <w:pStyle w:val="SourceCode"/>
      </w:pPr>
      <w:r>
        <w:rPr>
          <w:rStyle w:val="VerbatimChar"/>
          <w:lang w:val="en-US"/>
        </w:rPr>
        <w:t xml:space="preserve"> the i_m_gsr shall define also in which time slot after the GSR_Curr_on falls from 1 to 0, an acquisition without current injection (o_gsr_curr_on set to 0) shall be performed.</w:t>
      </w:r>
    </w:p>
    <w:bookmarkEnd w:id="1501"/>
    <w:bookmarkStart w:id="1502" w:name="review-0637"/>
    <w:p>
      <w:pPr>
        <w:pStyle w:val="Heading3"/>
      </w:pPr>
      <w:r>
        <w:rPr>
          <w:lang w:val="en-US"/>
        </w:rPr>
        <w:t xml:space="preserve">REVIEW-0637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36"/>
        </w:numPr>
      </w:pPr>
      <w:r>
        <w:rPr>
          <w:lang w:val="en-US"/>
        </w:rPr>
        <w:t xml:space="preserve">requirement:Main Controller:IPOS_STBIO1_MAIN_CONTROLLER_018:clause:1:unresolved</w:t>
      </w:r>
    </w:p>
    <w:p>
      <w:pPr>
        <w:pStyle w:val="FirstParagraph"/>
      </w:pPr>
      <w:r>
        <w:rPr>
          <w:b/>
          <w:bCs/>
          <w:lang w:val="en-US"/>
        </w:rPr>
        <w:t xml:space="preserve">Source references:</w:t>
      </w:r>
    </w:p>
    <w:p>
      <w:pPr>
        <w:pStyle w:val="Compact"/>
        <w:numPr>
          <w:ilvl w:val="0"/>
          <w:numId w:val="3037"/>
        </w:numPr>
      </w:pPr>
      <w:r>
        <w:rPr>
          <w:lang w:val="en-US"/>
        </w:rPr>
        <w:t xml:space="preserve">approved requirement:IPOS_STBIO1_MAIN_CONTROLLER_018</w:t>
      </w:r>
    </w:p>
    <w:p>
      <w:pPr>
        <w:pStyle w:val="Compact"/>
        <w:numPr>
          <w:ilvl w:val="0"/>
          <w:numId w:val="3037"/>
        </w:numPr>
      </w:pPr>
      <w:r>
        <w:rPr>
          <w:lang w:val="en-US"/>
        </w:rPr>
        <w:t xml:space="preserve">C:\Users\iannuzza\LOCAL_PROJ\Github_copilot_proj\Deterministic_Reqs_workflow\data\canonical\canonical_store.sqlite</w:t>
      </w:r>
    </w:p>
    <w:p>
      <w:pPr>
        <w:pStyle w:val="Compact"/>
        <w:numPr>
          <w:ilvl w:val="0"/>
          <w:numId w:val="3037"/>
        </w:numPr>
      </w:pPr>
      <w:r>
        <w:rPr>
          <w:lang w:val="en-US"/>
        </w:rPr>
        <w:t xml:space="preserve">approved snapshot</w:t>
      </w:r>
    </w:p>
    <w:p>
      <w:pPr>
        <w:pStyle w:val="Compact"/>
        <w:numPr>
          <w:ilvl w:val="0"/>
          <w:numId w:val="303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Controller:IPOS_STBIO1_MAIN_CONTROLLER_018; offset 0:263:</w:t>
      </w:r>
    </w:p>
    <w:p>
      <w:pPr>
        <w:pStyle w:val="SourceCode"/>
      </w:pPr>
      <w:r>
        <w:rPr>
          <w:rStyle w:val="VerbatimChar"/>
          <w:lang w:val="en-US"/>
        </w:rPr>
        <w:t xml:space="preserve">When DEVICE is in WAIT_SU, if IMP_EN (IMP_CTRL register [0]) signal is equal to 1 and BIA_SEL (DEVICE_CONFIG_CHANNEL register [2]) is equal to 1, 5ms after the falling of imp_curinj_pd and O_PD_IMP, if IMP_CURRINJ_EN (CURR_INJ register [3]) is equal to 1, O_CK_M,</w:t>
      </w:r>
    </w:p>
    <w:p>
      <w:pPr>
        <w:pStyle w:val="FirstParagraph"/>
      </w:pPr>
      <w:r>
        <w:rPr>
          <w:b/>
          <w:bCs/>
          <w:lang w:val="en-US"/>
        </w:rPr>
        <w:t xml:space="preserve">Source fragment: requirement:Main Controller:IPOS_STBIO1_MAIN_CONTROLLER_018; offset 263:469:</w:t>
      </w:r>
    </w:p>
    <w:p>
      <w:pPr>
        <w:pStyle w:val="SourceCode"/>
      </w:pPr>
      <w:r>
        <w:rPr>
          <w:rStyle w:val="VerbatimChar"/>
          <w:lang w:val="en-US"/>
        </w:rPr>
        <w:t xml:space="preserve"> O_CK_P and O_CK_Q shall be generated from Clock generator block so they run at FREQ_BIA_CLK_m_p_q (EN_CHOP_FREQ_MOD_DEMOD register [4:3] ) and its values shall be chosen from 20kHz, 50kHz, 100kHz, 200kHz .</w:t>
      </w:r>
    </w:p>
    <w:bookmarkEnd w:id="1502"/>
    <w:bookmarkStart w:id="1503" w:name="review-0638"/>
    <w:p>
      <w:pPr>
        <w:pStyle w:val="Heading3"/>
      </w:pPr>
      <w:r>
        <w:rPr>
          <w:lang w:val="en-US"/>
        </w:rPr>
        <w:t xml:space="preserve">REVIEW-0638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or incomplete predicate;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38"/>
        </w:numPr>
      </w:pPr>
      <w:r>
        <w:rPr>
          <w:lang w:val="en-US"/>
        </w:rPr>
        <w:t xml:space="preserve">requirement:Main Controller:IPOS_STBIO1_MAIN_CONTROLLER_018:clause:3:unresolved</w:t>
      </w:r>
    </w:p>
    <w:p>
      <w:pPr>
        <w:pStyle w:val="FirstParagraph"/>
      </w:pPr>
      <w:r>
        <w:rPr>
          <w:b/>
          <w:bCs/>
          <w:lang w:val="en-US"/>
        </w:rPr>
        <w:t xml:space="preserve">Source references:</w:t>
      </w:r>
    </w:p>
    <w:p>
      <w:pPr>
        <w:pStyle w:val="Compact"/>
        <w:numPr>
          <w:ilvl w:val="0"/>
          <w:numId w:val="3039"/>
        </w:numPr>
      </w:pPr>
      <w:r>
        <w:rPr>
          <w:lang w:val="en-US"/>
        </w:rPr>
        <w:t xml:space="preserve">approved requirement:IPOS_STBIO1_MAIN_CONTROLLER_018</w:t>
      </w:r>
    </w:p>
    <w:p>
      <w:pPr>
        <w:pStyle w:val="Compact"/>
        <w:numPr>
          <w:ilvl w:val="0"/>
          <w:numId w:val="3039"/>
        </w:numPr>
      </w:pPr>
      <w:r>
        <w:rPr>
          <w:lang w:val="en-US"/>
        </w:rPr>
        <w:t xml:space="preserve">C:\Users\iannuzza\LOCAL_PROJ\Github_copilot_proj\Deterministic_Reqs_workflow\data\canonical\canonical_store.sqlite</w:t>
      </w:r>
    </w:p>
    <w:p>
      <w:pPr>
        <w:pStyle w:val="Compact"/>
        <w:numPr>
          <w:ilvl w:val="0"/>
          <w:numId w:val="3039"/>
        </w:numPr>
      </w:pPr>
      <w:r>
        <w:rPr>
          <w:lang w:val="en-US"/>
        </w:rPr>
        <w:t xml:space="preserve">approved snapshot</w:t>
      </w:r>
    </w:p>
    <w:p>
      <w:pPr>
        <w:pStyle w:val="Compact"/>
        <w:numPr>
          <w:ilvl w:val="0"/>
          <w:numId w:val="303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Controller:IPOS_STBIO1_MAIN_CONTROLLER_018; offset 582:593:</w:t>
      </w:r>
    </w:p>
    <w:p>
      <w:pPr>
        <w:pStyle w:val="SourceCode"/>
      </w:pPr>
      <w:r>
        <w:rPr>
          <w:rStyle w:val="VerbatimChar"/>
          <w:lang w:val="en-US"/>
        </w:rPr>
        <w:t xml:space="preserve">After this,</w:t>
      </w:r>
    </w:p>
    <w:p>
      <w:pPr>
        <w:pStyle w:val="FirstParagraph"/>
      </w:pPr>
      <w:r>
        <w:rPr>
          <w:b/>
          <w:bCs/>
          <w:lang w:val="en-US"/>
        </w:rPr>
        <w:t xml:space="preserve">Source fragment: requirement:Main Controller:IPOS_STBIO1_MAIN_CONTROLLER_018; offset 593:621:</w:t>
      </w:r>
    </w:p>
    <w:p>
      <w:pPr>
        <w:pStyle w:val="SourceCode"/>
      </w:pPr>
      <w:r>
        <w:rPr>
          <w:rStyle w:val="VerbatimChar"/>
          <w:lang w:val="en-US"/>
        </w:rPr>
        <w:t xml:space="preserve"> the clock shall always run.</w:t>
      </w:r>
    </w:p>
    <w:bookmarkEnd w:id="1503"/>
    <w:bookmarkStart w:id="1504" w:name="review-0639"/>
    <w:p>
      <w:pPr>
        <w:pStyle w:val="Heading3"/>
      </w:pPr>
      <w:r>
        <w:rPr>
          <w:lang w:val="en-US"/>
        </w:rPr>
        <w:t xml:space="preserve">REVIEW-0639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40"/>
        </w:numPr>
      </w:pPr>
      <w:r>
        <w:rPr>
          <w:lang w:val="en-US"/>
        </w:rPr>
        <w:t xml:space="preserve">requirement:Main Controller:IPOS_STBIO1_MAIN_CONTROLLER_036:clause:2:unresolved</w:t>
      </w:r>
    </w:p>
    <w:p>
      <w:pPr>
        <w:pStyle w:val="FirstParagraph"/>
      </w:pPr>
      <w:r>
        <w:rPr>
          <w:b/>
          <w:bCs/>
          <w:lang w:val="en-US"/>
        </w:rPr>
        <w:t xml:space="preserve">Source references:</w:t>
      </w:r>
    </w:p>
    <w:p>
      <w:pPr>
        <w:pStyle w:val="Compact"/>
        <w:numPr>
          <w:ilvl w:val="0"/>
          <w:numId w:val="3041"/>
        </w:numPr>
      </w:pPr>
      <w:r>
        <w:rPr>
          <w:lang w:val="en-US"/>
        </w:rPr>
        <w:t xml:space="preserve">approved requirement:IPOS_STBIO1_MAIN_CONTROLLER_036</w:t>
      </w:r>
    </w:p>
    <w:p>
      <w:pPr>
        <w:pStyle w:val="Compact"/>
        <w:numPr>
          <w:ilvl w:val="0"/>
          <w:numId w:val="3041"/>
        </w:numPr>
      </w:pPr>
      <w:r>
        <w:rPr>
          <w:lang w:val="en-US"/>
        </w:rPr>
        <w:t xml:space="preserve">C:\Users\iannuzza\LOCAL_PROJ\Github_copilot_proj\Deterministic_Reqs_workflow\data\canonical\canonical_store.sqlite</w:t>
      </w:r>
    </w:p>
    <w:p>
      <w:pPr>
        <w:pStyle w:val="Compact"/>
        <w:numPr>
          <w:ilvl w:val="0"/>
          <w:numId w:val="3041"/>
        </w:numPr>
      </w:pPr>
      <w:r>
        <w:rPr>
          <w:lang w:val="en-US"/>
        </w:rPr>
        <w:t xml:space="preserve">approved snapshot</w:t>
      </w:r>
    </w:p>
    <w:p>
      <w:pPr>
        <w:pStyle w:val="Compact"/>
        <w:numPr>
          <w:ilvl w:val="0"/>
          <w:numId w:val="304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Controller:IPOS_STBIO1_MAIN_CONTROLLER_036; offset 147:352:</w:t>
      </w:r>
    </w:p>
    <w:p>
      <w:pPr>
        <w:pStyle w:val="SourceCode"/>
      </w:pPr>
      <w:r>
        <w:rPr>
          <w:rStyle w:val="VerbatimChar"/>
          <w:lang w:val="en-US"/>
        </w:rPr>
        <w:t xml:space="preserve">Furthermore, if no Bio -Channel operations are selected and more than 150us are left before the start of a new time slot, the o_pd_clkf (Digital Top signal) shall be set to 1, otherwise shall be left to 0.</w:t>
      </w:r>
    </w:p>
    <w:bookmarkEnd w:id="1504"/>
    <w:bookmarkStart w:id="1505" w:name="review-0640"/>
    <w:p>
      <w:pPr>
        <w:pStyle w:val="Heading3"/>
      </w:pPr>
      <w:r>
        <w:rPr>
          <w:lang w:val="en-US"/>
        </w:rPr>
        <w:t xml:space="preserve">REVIEW-0640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42"/>
        </w:numPr>
      </w:pPr>
      <w:r>
        <w:rPr>
          <w:lang w:val="en-US"/>
        </w:rPr>
        <w:t xml:space="preserve">requirement:Main Controller:IPOS_STBIO1_MAIN_CONTROLLER_134:clause:1:unresolved</w:t>
      </w:r>
    </w:p>
    <w:p>
      <w:pPr>
        <w:pStyle w:val="FirstParagraph"/>
      </w:pPr>
      <w:r>
        <w:rPr>
          <w:b/>
          <w:bCs/>
          <w:lang w:val="en-US"/>
        </w:rPr>
        <w:t xml:space="preserve">Source references:</w:t>
      </w:r>
    </w:p>
    <w:p>
      <w:pPr>
        <w:pStyle w:val="Compact"/>
        <w:numPr>
          <w:ilvl w:val="0"/>
          <w:numId w:val="3043"/>
        </w:numPr>
      </w:pPr>
      <w:r>
        <w:rPr>
          <w:lang w:val="en-US"/>
        </w:rPr>
        <w:t xml:space="preserve">approved requirement:IPOS_STBIO1_MAIN_CONTROLLER_134</w:t>
      </w:r>
    </w:p>
    <w:p>
      <w:pPr>
        <w:pStyle w:val="Compact"/>
        <w:numPr>
          <w:ilvl w:val="0"/>
          <w:numId w:val="3043"/>
        </w:numPr>
      </w:pPr>
      <w:r>
        <w:rPr>
          <w:lang w:val="en-US"/>
        </w:rPr>
        <w:t xml:space="preserve">C:\Users\iannuzza\LOCAL_PROJ\Github_copilot_proj\Deterministic_Reqs_workflow\data\canonical\canonical_store.sqlite</w:t>
      </w:r>
    </w:p>
    <w:p>
      <w:pPr>
        <w:pStyle w:val="Compact"/>
        <w:numPr>
          <w:ilvl w:val="0"/>
          <w:numId w:val="3043"/>
        </w:numPr>
      </w:pPr>
      <w:r>
        <w:rPr>
          <w:lang w:val="en-US"/>
        </w:rPr>
        <w:t xml:space="preserve">approved snapshot</w:t>
      </w:r>
    </w:p>
    <w:p>
      <w:pPr>
        <w:pStyle w:val="Compact"/>
        <w:numPr>
          <w:ilvl w:val="0"/>
          <w:numId w:val="304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Controller:IPOS_STBIO1_MAIN_CONTROLLER_134; offset 0:294:</w:t>
      </w:r>
    </w:p>
    <w:p>
      <w:pPr>
        <w:pStyle w:val="SourceCode"/>
      </w:pPr>
      <w:r>
        <w:rPr>
          <w:rStyle w:val="VerbatimChar"/>
          <w:lang w:val="en-US"/>
        </w:rPr>
        <w:t xml:space="preserve">According to time diagram, when in RESET_PPG and ELAB_FSM is in PPG state during the first frame (i_id_frame=0) , shall be wait a configurable time PPG_START_UP_TIME (PPG_START_UP_TIME starting from when i_start_operation_ppg is set to 1 and at least 1 clock cycle after i_start_ppg is set to 1</w:t>
      </w:r>
    </w:p>
    <w:bookmarkEnd w:id="1505"/>
    <w:bookmarkStart w:id="1506" w:name="review-0641"/>
    <w:p>
      <w:pPr>
        <w:pStyle w:val="Heading3"/>
      </w:pPr>
      <w:r>
        <w:rPr>
          <w:lang w:val="en-US"/>
        </w:rPr>
        <w:t xml:space="preserve">REVIEW-0641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44"/>
        </w:numPr>
      </w:pPr>
      <w:r>
        <w:rPr>
          <w:lang w:val="en-US"/>
        </w:rPr>
        <w:t xml:space="preserve">requirement:Main Controller:IPOS_STBIO1_MAIN_CONTROLLER_1136:clause:1:unresolved</w:t>
      </w:r>
    </w:p>
    <w:p>
      <w:pPr>
        <w:pStyle w:val="FirstParagraph"/>
      </w:pPr>
      <w:r>
        <w:rPr>
          <w:b/>
          <w:bCs/>
          <w:lang w:val="en-US"/>
        </w:rPr>
        <w:t xml:space="preserve">Source references:</w:t>
      </w:r>
    </w:p>
    <w:p>
      <w:pPr>
        <w:pStyle w:val="Compact"/>
        <w:numPr>
          <w:ilvl w:val="0"/>
          <w:numId w:val="3045"/>
        </w:numPr>
      </w:pPr>
      <w:r>
        <w:rPr>
          <w:lang w:val="en-US"/>
        </w:rPr>
        <w:t xml:space="preserve">approved requirement:IPOS_STBIO1_MAIN_CONTROLLER_1136</w:t>
      </w:r>
    </w:p>
    <w:p>
      <w:pPr>
        <w:pStyle w:val="Compact"/>
        <w:numPr>
          <w:ilvl w:val="0"/>
          <w:numId w:val="3045"/>
        </w:numPr>
      </w:pPr>
      <w:r>
        <w:rPr>
          <w:lang w:val="en-US"/>
        </w:rPr>
        <w:t xml:space="preserve">C:\Users\iannuzza\LOCAL_PROJ\Github_copilot_proj\Deterministic_Reqs_workflow\data\canonical\canonical_store.sqlite</w:t>
      </w:r>
    </w:p>
    <w:p>
      <w:pPr>
        <w:pStyle w:val="Compact"/>
        <w:numPr>
          <w:ilvl w:val="0"/>
          <w:numId w:val="3045"/>
        </w:numPr>
      </w:pPr>
      <w:r>
        <w:rPr>
          <w:lang w:val="en-US"/>
        </w:rPr>
        <w:t xml:space="preserve">approved snapshot</w:t>
      </w:r>
    </w:p>
    <w:p>
      <w:pPr>
        <w:pStyle w:val="Compact"/>
        <w:numPr>
          <w:ilvl w:val="0"/>
          <w:numId w:val="304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Controller:IPOS_STBIO1_MAIN_CONTROLLER_1136; offset 0:188:</w:t>
      </w:r>
    </w:p>
    <w:p>
      <w:pPr>
        <w:pStyle w:val="SourceCode"/>
      </w:pPr>
      <w:r>
        <w:rPr>
          <w:rStyle w:val="VerbatimChar"/>
          <w:lang w:val="en-US"/>
        </w:rPr>
        <w:t xml:space="preserve">After the assertion of i_end_of_conversion a number of times equals to i_n_average_ecg_bia_gsr (in case of ECG, BIA and GSR) or i_n_average_ppg (in case of PPG without frame repetitions) ,</w:t>
      </w:r>
    </w:p>
    <w:p>
      <w:pPr>
        <w:pStyle w:val="FirstParagraph"/>
      </w:pPr>
      <w:r>
        <w:rPr>
          <w:b/>
          <w:bCs/>
          <w:lang w:val="en-US"/>
        </w:rPr>
        <w:t xml:space="preserve">Source fragment: requirement:Main Controller:IPOS_STBIO1_MAIN_CONTROLLER_1136; offset 251:281:</w:t>
      </w:r>
    </w:p>
    <w:p>
      <w:pPr>
        <w:pStyle w:val="SourceCode"/>
      </w:pPr>
      <w:r>
        <w:rPr>
          <w:rStyle w:val="VerbatimChar"/>
          <w:lang w:val="en-US"/>
        </w:rPr>
        <w:t xml:space="preserve"> and o_write_enable shall rise</w:t>
      </w:r>
    </w:p>
    <w:bookmarkEnd w:id="1506"/>
    <w:bookmarkStart w:id="1507" w:name="review-0642"/>
    <w:p>
      <w:pPr>
        <w:pStyle w:val="Heading3"/>
      </w:pPr>
      <w:r>
        <w:rPr>
          <w:lang w:val="en-US"/>
        </w:rPr>
        <w:t xml:space="preserve">REVIEW-0642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46"/>
        </w:numPr>
      </w:pPr>
      <w:r>
        <w:rPr>
          <w:lang w:val="en-US"/>
        </w:rPr>
        <w:t xml:space="preserve">requirement:Main Controller:IPOS_STBIO1_MAIN_CONTROLLER_126:clause:1:unresolved</w:t>
      </w:r>
    </w:p>
    <w:p>
      <w:pPr>
        <w:pStyle w:val="FirstParagraph"/>
      </w:pPr>
      <w:r>
        <w:rPr>
          <w:b/>
          <w:bCs/>
          <w:lang w:val="en-US"/>
        </w:rPr>
        <w:t xml:space="preserve">Source references:</w:t>
      </w:r>
    </w:p>
    <w:p>
      <w:pPr>
        <w:pStyle w:val="Compact"/>
        <w:numPr>
          <w:ilvl w:val="0"/>
          <w:numId w:val="3047"/>
        </w:numPr>
      </w:pPr>
      <w:r>
        <w:rPr>
          <w:lang w:val="en-US"/>
        </w:rPr>
        <w:t xml:space="preserve">approved requirement:IPOS_STBIO1_MAIN_CONTROLLER_126</w:t>
      </w:r>
    </w:p>
    <w:p>
      <w:pPr>
        <w:pStyle w:val="Compact"/>
        <w:numPr>
          <w:ilvl w:val="0"/>
          <w:numId w:val="3047"/>
        </w:numPr>
      </w:pPr>
      <w:r>
        <w:rPr>
          <w:lang w:val="en-US"/>
        </w:rPr>
        <w:t xml:space="preserve">C:\Users\iannuzza\LOCAL_PROJ\Github_copilot_proj\Deterministic_Reqs_workflow\data\canonical\canonical_store.sqlite</w:t>
      </w:r>
    </w:p>
    <w:p>
      <w:pPr>
        <w:pStyle w:val="Compact"/>
        <w:numPr>
          <w:ilvl w:val="0"/>
          <w:numId w:val="3047"/>
        </w:numPr>
      </w:pPr>
      <w:r>
        <w:rPr>
          <w:lang w:val="en-US"/>
        </w:rPr>
        <w:t xml:space="preserve">approved snapshot</w:t>
      </w:r>
    </w:p>
    <w:p>
      <w:pPr>
        <w:pStyle w:val="Compact"/>
        <w:numPr>
          <w:ilvl w:val="0"/>
          <w:numId w:val="304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Controller:IPOS_STBIO1_MAIN_CONTROLLER_126; offset 0:21:</w:t>
      </w:r>
    </w:p>
    <w:p>
      <w:pPr>
        <w:pStyle w:val="SourceCode"/>
      </w:pPr>
      <w:r>
        <w:rPr>
          <w:rStyle w:val="VerbatimChar"/>
          <w:lang w:val="en-US"/>
        </w:rPr>
        <w:t xml:space="preserve">When ALC_COMP starts,</w:t>
      </w:r>
    </w:p>
    <w:p>
      <w:pPr>
        <w:pStyle w:val="FirstParagraph"/>
      </w:pPr>
      <w:r>
        <w:rPr>
          <w:b/>
          <w:bCs/>
          <w:lang w:val="en-US"/>
        </w:rPr>
        <w:t xml:space="preserve">Source fragment: requirement:Main Controller:IPOS_STBIO1_MAIN_CONTROLLER_126; offset 21:158:</w:t>
      </w:r>
    </w:p>
    <w:p>
      <w:pPr>
        <w:pStyle w:val="SourceCode"/>
      </w:pPr>
      <w:r>
        <w:rPr>
          <w:rStyle w:val="VerbatimChar"/>
          <w:lang w:val="en-US"/>
        </w:rPr>
        <w:t xml:space="preserve"> o_BTIA_gain (2:0) shall be set at i_gain_start (PPG_ALC_CONFIG_PARAM_2 register [4:2]) and o_w_BTIA_ALC (8:0) shall be set at 100000000.</w:t>
      </w:r>
    </w:p>
    <w:bookmarkEnd w:id="1507"/>
    <w:bookmarkStart w:id="1508" w:name="review-0643"/>
    <w:p>
      <w:pPr>
        <w:pStyle w:val="Heading3"/>
      </w:pPr>
      <w:r>
        <w:rPr>
          <w:lang w:val="en-US"/>
        </w:rPr>
        <w:t xml:space="preserve">REVIEW-0643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48"/>
        </w:numPr>
      </w:pPr>
      <w:r>
        <w:rPr>
          <w:lang w:val="en-US"/>
        </w:rPr>
        <w:t xml:space="preserve">requirement:Main Controller:IPOS_STBIO1_MAIN_CONTROLLER_132:clause:1:unresolved</w:t>
      </w:r>
    </w:p>
    <w:p>
      <w:pPr>
        <w:pStyle w:val="FirstParagraph"/>
      </w:pPr>
      <w:r>
        <w:rPr>
          <w:b/>
          <w:bCs/>
          <w:lang w:val="en-US"/>
        </w:rPr>
        <w:t xml:space="preserve">Source references:</w:t>
      </w:r>
    </w:p>
    <w:p>
      <w:pPr>
        <w:pStyle w:val="Compact"/>
        <w:numPr>
          <w:ilvl w:val="0"/>
          <w:numId w:val="3049"/>
        </w:numPr>
      </w:pPr>
      <w:r>
        <w:rPr>
          <w:lang w:val="en-US"/>
        </w:rPr>
        <w:t xml:space="preserve">approved requirement:IPOS_STBIO1_MAIN_CONTROLLER_132</w:t>
      </w:r>
    </w:p>
    <w:p>
      <w:pPr>
        <w:pStyle w:val="Compact"/>
        <w:numPr>
          <w:ilvl w:val="0"/>
          <w:numId w:val="3049"/>
        </w:numPr>
      </w:pPr>
      <w:r>
        <w:rPr>
          <w:lang w:val="en-US"/>
        </w:rPr>
        <w:t xml:space="preserve">C:\Users\iannuzza\LOCAL_PROJ\Github_copilot_proj\Deterministic_Reqs_workflow\data\canonical\canonical_store.sqlite</w:t>
      </w:r>
    </w:p>
    <w:p>
      <w:pPr>
        <w:pStyle w:val="Compact"/>
        <w:numPr>
          <w:ilvl w:val="0"/>
          <w:numId w:val="3049"/>
        </w:numPr>
      </w:pPr>
      <w:r>
        <w:rPr>
          <w:lang w:val="en-US"/>
        </w:rPr>
        <w:t xml:space="preserve">approved snapshot</w:t>
      </w:r>
    </w:p>
    <w:p>
      <w:pPr>
        <w:pStyle w:val="Compact"/>
        <w:numPr>
          <w:ilvl w:val="0"/>
          <w:numId w:val="304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Controller:IPOS_STBIO1_MAIN_CONTROLLER_132; offset 0:243:</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w:t>
      </w:r>
    </w:p>
    <w:bookmarkEnd w:id="1508"/>
    <w:bookmarkStart w:id="1509" w:name="review-0644"/>
    <w:p>
      <w:pPr>
        <w:pStyle w:val="Heading3"/>
      </w:pPr>
      <w:r>
        <w:rPr>
          <w:lang w:val="en-US"/>
        </w:rPr>
        <w:t xml:space="preserve">REVIEW-0644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50"/>
        </w:numPr>
      </w:pPr>
      <w:r>
        <w:rPr>
          <w:lang w:val="en-US"/>
        </w:rPr>
        <w:t xml:space="preserve">requirement:Main Controller:IPOS_STBIO1_MAIN_CONTROLLER_132:clause:2:unresolved</w:t>
      </w:r>
    </w:p>
    <w:p>
      <w:pPr>
        <w:pStyle w:val="FirstParagraph"/>
      </w:pPr>
      <w:r>
        <w:rPr>
          <w:b/>
          <w:bCs/>
          <w:lang w:val="en-US"/>
        </w:rPr>
        <w:t xml:space="preserve">Source references:</w:t>
      </w:r>
    </w:p>
    <w:p>
      <w:pPr>
        <w:pStyle w:val="Compact"/>
        <w:numPr>
          <w:ilvl w:val="0"/>
          <w:numId w:val="3051"/>
        </w:numPr>
      </w:pPr>
      <w:r>
        <w:rPr>
          <w:lang w:val="en-US"/>
        </w:rPr>
        <w:t xml:space="preserve">approved requirement:IPOS_STBIO1_MAIN_CONTROLLER_132</w:t>
      </w:r>
    </w:p>
    <w:p>
      <w:pPr>
        <w:pStyle w:val="Compact"/>
        <w:numPr>
          <w:ilvl w:val="0"/>
          <w:numId w:val="3051"/>
        </w:numPr>
      </w:pPr>
      <w:r>
        <w:rPr>
          <w:lang w:val="en-US"/>
        </w:rPr>
        <w:t xml:space="preserve">C:\Users\iannuzza\LOCAL_PROJ\Github_copilot_proj\Deterministic_Reqs_workflow\data\canonical\canonical_store.sqlite</w:t>
      </w:r>
    </w:p>
    <w:p>
      <w:pPr>
        <w:pStyle w:val="Compact"/>
        <w:numPr>
          <w:ilvl w:val="0"/>
          <w:numId w:val="3051"/>
        </w:numPr>
      </w:pPr>
      <w:r>
        <w:rPr>
          <w:lang w:val="en-US"/>
        </w:rPr>
        <w:t xml:space="preserve">approved snapshot</w:t>
      </w:r>
    </w:p>
    <w:p>
      <w:pPr>
        <w:pStyle w:val="Compact"/>
        <w:numPr>
          <w:ilvl w:val="0"/>
          <w:numId w:val="305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Controller:IPOS_STBIO1_MAIN_CONTROLLER_132; offset 244:374:</w:t>
      </w:r>
    </w:p>
    <w:p>
      <w:pPr>
        <w:pStyle w:val="SourceCode"/>
      </w:pPr>
      <w:r>
        <w:rPr>
          <w:rStyle w:val="VerbatimChar"/>
          <w:lang w:val="en-US"/>
        </w:rPr>
        <w:t xml:space="preserve">Instead, if o_BTIA_gain 2:0) &gt;= i_gain_max_set (PPG_ALC_CONFIG_PARAM_2 register [7:5]), o_BTIA_gain shall remain at its old value.</w:t>
      </w:r>
    </w:p>
    <w:bookmarkEnd w:id="1509"/>
    <w:bookmarkStart w:id="1510" w:name="review-0645"/>
    <w:p>
      <w:pPr>
        <w:pStyle w:val="Heading3"/>
      </w:pPr>
      <w:r>
        <w:rPr>
          <w:lang w:val="en-US"/>
        </w:rPr>
        <w:t xml:space="preserve">REVIEW-0645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52"/>
        </w:numPr>
      </w:pPr>
      <w:r>
        <w:rPr>
          <w:lang w:val="en-US"/>
        </w:rPr>
        <w:t xml:space="preserve">requirement:Main Controller:IPOS_STBIO1_MAIN_CONTROLLER_004:clause:1:unresolved</w:t>
      </w:r>
    </w:p>
    <w:p>
      <w:pPr>
        <w:pStyle w:val="FirstParagraph"/>
      </w:pPr>
      <w:r>
        <w:rPr>
          <w:b/>
          <w:bCs/>
          <w:lang w:val="en-US"/>
        </w:rPr>
        <w:t xml:space="preserve">Source references:</w:t>
      </w:r>
    </w:p>
    <w:p>
      <w:pPr>
        <w:pStyle w:val="Compact"/>
        <w:numPr>
          <w:ilvl w:val="0"/>
          <w:numId w:val="3053"/>
        </w:numPr>
      </w:pPr>
      <w:r>
        <w:rPr>
          <w:lang w:val="en-US"/>
        </w:rPr>
        <w:t xml:space="preserve">approved requirement:IPOS_STBIO1_MAIN_CONTROLLER_004</w:t>
      </w:r>
    </w:p>
    <w:p>
      <w:pPr>
        <w:pStyle w:val="Compact"/>
        <w:numPr>
          <w:ilvl w:val="0"/>
          <w:numId w:val="3053"/>
        </w:numPr>
      </w:pPr>
      <w:r>
        <w:rPr>
          <w:lang w:val="en-US"/>
        </w:rPr>
        <w:t xml:space="preserve">C:\Users\iannuzza\LOCAL_PROJ\Github_copilot_proj\Deterministic_Reqs_workflow\data\canonical\canonical_store.sqlite</w:t>
      </w:r>
    </w:p>
    <w:p>
      <w:pPr>
        <w:pStyle w:val="Compact"/>
        <w:numPr>
          <w:ilvl w:val="0"/>
          <w:numId w:val="3053"/>
        </w:numPr>
      </w:pPr>
      <w:r>
        <w:rPr>
          <w:lang w:val="en-US"/>
        </w:rPr>
        <w:t xml:space="preserve">approved snapshot</w:t>
      </w:r>
    </w:p>
    <w:p>
      <w:pPr>
        <w:pStyle w:val="Compact"/>
        <w:numPr>
          <w:ilvl w:val="0"/>
          <w:numId w:val="305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Controller:IPOS_STBIO1_MAIN_CONTROLLER_004; offset 0:250:</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w:t>
      </w:r>
    </w:p>
    <w:bookmarkEnd w:id="1510"/>
    <w:bookmarkStart w:id="1511" w:name="review-0646"/>
    <w:p>
      <w:pPr>
        <w:pStyle w:val="Heading3"/>
      </w:pPr>
      <w:r>
        <w:rPr>
          <w:lang w:val="en-US"/>
        </w:rPr>
        <w:t xml:space="preserve">REVIEW-0646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54"/>
        </w:numPr>
      </w:pPr>
      <w:r>
        <w:rPr>
          <w:lang w:val="en-US"/>
        </w:rPr>
        <w:t xml:space="preserve">requirement:Main Controller:IPOS_STBIO1_MAIN_CONTROLLER_004:clause:2:unresolved</w:t>
      </w:r>
    </w:p>
    <w:p>
      <w:pPr>
        <w:pStyle w:val="FirstParagraph"/>
      </w:pPr>
      <w:r>
        <w:rPr>
          <w:b/>
          <w:bCs/>
          <w:lang w:val="en-US"/>
        </w:rPr>
        <w:t xml:space="preserve">Source references:</w:t>
      </w:r>
    </w:p>
    <w:p>
      <w:pPr>
        <w:pStyle w:val="Compact"/>
        <w:numPr>
          <w:ilvl w:val="0"/>
          <w:numId w:val="3055"/>
        </w:numPr>
      </w:pPr>
      <w:r>
        <w:rPr>
          <w:lang w:val="en-US"/>
        </w:rPr>
        <w:t xml:space="preserve">approved requirement:IPOS_STBIO1_MAIN_CONTROLLER_004</w:t>
      </w:r>
    </w:p>
    <w:p>
      <w:pPr>
        <w:pStyle w:val="Compact"/>
        <w:numPr>
          <w:ilvl w:val="0"/>
          <w:numId w:val="3055"/>
        </w:numPr>
      </w:pPr>
      <w:r>
        <w:rPr>
          <w:lang w:val="en-US"/>
        </w:rPr>
        <w:t xml:space="preserve">C:\Users\iannuzza\LOCAL_PROJ\Github_copilot_proj\Deterministic_Reqs_workflow\data\canonical\canonical_store.sqlite</w:t>
      </w:r>
    </w:p>
    <w:p>
      <w:pPr>
        <w:pStyle w:val="Compact"/>
        <w:numPr>
          <w:ilvl w:val="0"/>
          <w:numId w:val="3055"/>
        </w:numPr>
      </w:pPr>
      <w:r>
        <w:rPr>
          <w:lang w:val="en-US"/>
        </w:rPr>
        <w:t xml:space="preserve">approved snapshot</w:t>
      </w:r>
    </w:p>
    <w:p>
      <w:pPr>
        <w:pStyle w:val="Compact"/>
        <w:numPr>
          <w:ilvl w:val="0"/>
          <w:numId w:val="305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Controller:IPOS_STBIO1_MAIN_CONTROLLER_004; offset 251:280:</w:t>
      </w:r>
    </w:p>
    <w:p>
      <w:pPr>
        <w:pStyle w:val="SourceCode"/>
      </w:pPr>
      <w:r>
        <w:rPr>
          <w:rStyle w:val="VerbatimChar"/>
          <w:lang w:val="en-US"/>
        </w:rPr>
        <w:t xml:space="preserve">When the BOOT Phase is ended,</w:t>
      </w:r>
    </w:p>
    <w:p>
      <w:pPr>
        <w:pStyle w:val="FirstParagraph"/>
      </w:pPr>
      <w:r>
        <w:rPr>
          <w:b/>
          <w:bCs/>
          <w:lang w:val="en-US"/>
        </w:rPr>
        <w:t xml:space="preserve">Source fragment: requirement:Main Controller:IPOS_STBIO1_MAIN_CONTROLLER_004; offset 280:503:</w:t>
      </w:r>
    </w:p>
    <w:p>
      <w:pPr>
        <w:pStyle w:val="SourceCode"/>
      </w:pPr>
      <w:r>
        <w:rPr>
          <w:rStyle w:val="VerbatimChar"/>
          <w:lang w:val="en-US"/>
        </w:rPr>
        <w:t xml:space="preserve"> the Device_FSM FSM shall go to IDLE State, check that DEVICE_STATUS_REG register [2:0]) == 0x02, (main_controller_status_register), check that the w_en_ldo1v8 signal is set low and that the O_PD_CLKF signal is set to high.</w:t>
      </w:r>
    </w:p>
    <w:bookmarkEnd w:id="1511"/>
    <w:bookmarkStart w:id="1512" w:name="review-0647"/>
    <w:p>
      <w:pPr>
        <w:pStyle w:val="Heading3"/>
      </w:pPr>
      <w:r>
        <w:rPr>
          <w:lang w:val="en-US"/>
        </w:rPr>
        <w:t xml:space="preserve">REVIEW-0647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relative-clause subject;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56"/>
        </w:numPr>
      </w:pPr>
      <w:r>
        <w:rPr>
          <w:lang w:val="en-US"/>
        </w:rPr>
        <w:t xml:space="preserve">requirement:Main Controller:IPOS_STBIO1_MAIN_CONTROLLER_075:clause:1:unresolved</w:t>
      </w:r>
    </w:p>
    <w:p>
      <w:pPr>
        <w:pStyle w:val="FirstParagraph"/>
      </w:pPr>
      <w:r>
        <w:rPr>
          <w:b/>
          <w:bCs/>
          <w:lang w:val="en-US"/>
        </w:rPr>
        <w:t xml:space="preserve">Source references:</w:t>
      </w:r>
    </w:p>
    <w:p>
      <w:pPr>
        <w:pStyle w:val="Compact"/>
        <w:numPr>
          <w:ilvl w:val="0"/>
          <w:numId w:val="3057"/>
        </w:numPr>
      </w:pPr>
      <w:r>
        <w:rPr>
          <w:lang w:val="en-US"/>
        </w:rPr>
        <w:t xml:space="preserve">approved requirement:IPOS_STBIO1_MAIN_CONTROLLER_075</w:t>
      </w:r>
    </w:p>
    <w:p>
      <w:pPr>
        <w:pStyle w:val="Compact"/>
        <w:numPr>
          <w:ilvl w:val="0"/>
          <w:numId w:val="3057"/>
        </w:numPr>
      </w:pPr>
      <w:r>
        <w:rPr>
          <w:lang w:val="en-US"/>
        </w:rPr>
        <w:t xml:space="preserve">C:\Users\iannuzza\LOCAL_PROJ\Github_copilot_proj\Deterministic_Reqs_workflow\data\canonical\canonical_store.sqlite</w:t>
      </w:r>
    </w:p>
    <w:p>
      <w:pPr>
        <w:pStyle w:val="Compact"/>
        <w:numPr>
          <w:ilvl w:val="0"/>
          <w:numId w:val="3057"/>
        </w:numPr>
      </w:pPr>
      <w:r>
        <w:rPr>
          <w:lang w:val="en-US"/>
        </w:rPr>
        <w:t xml:space="preserve">approved snapshot</w:t>
      </w:r>
    </w:p>
    <w:p>
      <w:pPr>
        <w:pStyle w:val="Compact"/>
        <w:numPr>
          <w:ilvl w:val="0"/>
          <w:numId w:val="305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Controller:IPOS_STBIO1_MAIN_CONTROLLER_075; offset 0:82:</w:t>
      </w:r>
    </w:p>
    <w:p>
      <w:pPr>
        <w:pStyle w:val="SourceCode"/>
      </w:pPr>
      <w:r>
        <w:rPr>
          <w:rStyle w:val="VerbatimChar"/>
          <w:lang w:val="en-US"/>
        </w:rPr>
        <w:t xml:space="preserve">The counter that defines the timing during the start-up phase shall work at 32KHz.</w:t>
      </w:r>
    </w:p>
    <w:bookmarkEnd w:id="1512"/>
    <w:bookmarkStart w:id="1513" w:name="review-0648"/>
    <w:p>
      <w:pPr>
        <w:pStyle w:val="Heading3"/>
      </w:pPr>
      <w:r>
        <w:rPr>
          <w:lang w:val="en-US"/>
        </w:rPr>
        <w:t xml:space="preserve">REVIEW-0648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58"/>
        </w:numPr>
      </w:pPr>
      <w:r>
        <w:rPr>
          <w:lang w:val="en-US"/>
        </w:rPr>
        <w:t xml:space="preserve">requirement:Main Controller:IPOS_STBIO1_MAIN_CONTROLLER_072:clause:1:unresolved</w:t>
      </w:r>
    </w:p>
    <w:p>
      <w:pPr>
        <w:pStyle w:val="FirstParagraph"/>
      </w:pPr>
      <w:r>
        <w:rPr>
          <w:b/>
          <w:bCs/>
          <w:lang w:val="en-US"/>
        </w:rPr>
        <w:t xml:space="preserve">Source references:</w:t>
      </w:r>
    </w:p>
    <w:p>
      <w:pPr>
        <w:pStyle w:val="Compact"/>
        <w:numPr>
          <w:ilvl w:val="0"/>
          <w:numId w:val="3059"/>
        </w:numPr>
      </w:pPr>
      <w:r>
        <w:rPr>
          <w:lang w:val="en-US"/>
        </w:rPr>
        <w:t xml:space="preserve">approved requirement:IPOS_STBIO1_MAIN_CONTROLLER_072</w:t>
      </w:r>
    </w:p>
    <w:p>
      <w:pPr>
        <w:pStyle w:val="Compact"/>
        <w:numPr>
          <w:ilvl w:val="0"/>
          <w:numId w:val="3059"/>
        </w:numPr>
      </w:pPr>
      <w:r>
        <w:rPr>
          <w:lang w:val="en-US"/>
        </w:rPr>
        <w:t xml:space="preserve">C:\Users\iannuzza\LOCAL_PROJ\Github_copilot_proj\Deterministic_Reqs_workflow\data\canonical\canonical_store.sqlite</w:t>
      </w:r>
    </w:p>
    <w:p>
      <w:pPr>
        <w:pStyle w:val="Compact"/>
        <w:numPr>
          <w:ilvl w:val="0"/>
          <w:numId w:val="3059"/>
        </w:numPr>
      </w:pPr>
      <w:r>
        <w:rPr>
          <w:lang w:val="en-US"/>
        </w:rPr>
        <w:t xml:space="preserve">approved snapshot</w:t>
      </w:r>
    </w:p>
    <w:p>
      <w:pPr>
        <w:pStyle w:val="Compact"/>
        <w:numPr>
          <w:ilvl w:val="0"/>
          <w:numId w:val="305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Controller:IPOS_STBIO1_MAIN_CONTROLLER_072; offset 0:88:</w:t>
      </w:r>
    </w:p>
    <w:p>
      <w:pPr>
        <w:pStyle w:val="SourceCode"/>
      </w:pPr>
      <w:r>
        <w:rPr>
          <w:rStyle w:val="VerbatimChar"/>
          <w:lang w:val="en-US"/>
        </w:rPr>
        <w:t xml:space="preserve">When the i_hc_en is set to 1 and i_imp_en is set to 0 and i_n_ecg_channel is equal to 1,</w:t>
      </w:r>
    </w:p>
    <w:p>
      <w:pPr>
        <w:pStyle w:val="FirstParagraph"/>
      </w:pPr>
      <w:r>
        <w:rPr>
          <w:b/>
          <w:bCs/>
          <w:lang w:val="en-US"/>
        </w:rPr>
        <w:t xml:space="preserve">Source fragment: requirement:Main Controller:IPOS_STBIO1_MAIN_CONTROLLER_072; offset 88:138:</w:t>
      </w:r>
    </w:p>
    <w:p>
      <w:pPr>
        <w:pStyle w:val="SourceCode"/>
      </w:pPr>
      <w:r>
        <w:rPr>
          <w:rStyle w:val="VerbatimChar"/>
          <w:lang w:val="en-US"/>
        </w:rPr>
        <w:t xml:space="preserve"> ECG0 shall be active so the o_pd_hc2 shall go low</w:t>
      </w:r>
    </w:p>
    <w:bookmarkEnd w:id="1513"/>
    <w:bookmarkStart w:id="1514" w:name="review-0649"/>
    <w:p>
      <w:pPr>
        <w:pStyle w:val="Heading3"/>
      </w:pPr>
      <w:r>
        <w:rPr>
          <w:lang w:val="en-US"/>
        </w:rPr>
        <w:t xml:space="preserve">REVIEW-0649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60"/>
        </w:numPr>
      </w:pPr>
      <w:r>
        <w:rPr>
          <w:lang w:val="en-US"/>
        </w:rPr>
        <w:t xml:space="preserve">requirement:Main Controller:IPOS_STBIO1_MAIN_CONTROLLER_053:clause:1:unresolved</w:t>
      </w:r>
    </w:p>
    <w:p>
      <w:pPr>
        <w:pStyle w:val="FirstParagraph"/>
      </w:pPr>
      <w:r>
        <w:rPr>
          <w:b/>
          <w:bCs/>
          <w:lang w:val="en-US"/>
        </w:rPr>
        <w:t xml:space="preserve">Source references:</w:t>
      </w:r>
    </w:p>
    <w:p>
      <w:pPr>
        <w:pStyle w:val="Compact"/>
        <w:numPr>
          <w:ilvl w:val="0"/>
          <w:numId w:val="3061"/>
        </w:numPr>
      </w:pPr>
      <w:r>
        <w:rPr>
          <w:lang w:val="en-US"/>
        </w:rPr>
        <w:t xml:space="preserve">approved requirement:IPOS_STBIO1_MAIN_CONTROLLER_053</w:t>
      </w:r>
    </w:p>
    <w:p>
      <w:pPr>
        <w:pStyle w:val="Compact"/>
        <w:numPr>
          <w:ilvl w:val="0"/>
          <w:numId w:val="3061"/>
        </w:numPr>
      </w:pPr>
      <w:r>
        <w:rPr>
          <w:lang w:val="en-US"/>
        </w:rPr>
        <w:t xml:space="preserve">C:\Users\iannuzza\LOCAL_PROJ\Github_copilot_proj\Deterministic_Reqs_workflow\data\canonical\canonical_store.sqlite</w:t>
      </w:r>
    </w:p>
    <w:p>
      <w:pPr>
        <w:pStyle w:val="Compact"/>
        <w:numPr>
          <w:ilvl w:val="0"/>
          <w:numId w:val="3061"/>
        </w:numPr>
      </w:pPr>
      <w:r>
        <w:rPr>
          <w:lang w:val="en-US"/>
        </w:rPr>
        <w:t xml:space="preserve">approved snapshot</w:t>
      </w:r>
    </w:p>
    <w:p>
      <w:pPr>
        <w:pStyle w:val="Compact"/>
        <w:numPr>
          <w:ilvl w:val="0"/>
          <w:numId w:val="306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Controller:IPOS_STBIO1_MAIN_CONTROLLER_053; offset 0:51:</w:t>
      </w:r>
    </w:p>
    <w:p>
      <w:pPr>
        <w:pStyle w:val="SourceCode"/>
      </w:pPr>
      <w:r>
        <w:rPr>
          <w:rStyle w:val="VerbatimChar"/>
          <w:lang w:val="en-US"/>
        </w:rPr>
        <w:t xml:space="preserve">When the i_ADC_en_mc and i_adc_en_mask is set to 1,</w:t>
      </w:r>
    </w:p>
    <w:p>
      <w:pPr>
        <w:pStyle w:val="FirstParagraph"/>
      </w:pPr>
      <w:r>
        <w:rPr>
          <w:b/>
          <w:bCs/>
          <w:lang w:val="en-US"/>
        </w:rPr>
        <w:t xml:space="preserve">Source fragment: requirement:Main Controller:IPOS_STBIO1_MAIN_CONTROLLER_053; offset 51:121:</w:t>
      </w:r>
    </w:p>
    <w:p>
      <w:pPr>
        <w:pStyle w:val="SourceCode"/>
      </w:pPr>
      <w:r>
        <w:rPr>
          <w:rStyle w:val="VerbatimChar"/>
          <w:lang w:val="en-US"/>
        </w:rPr>
        <w:t xml:space="preserve"> at least 160 clock cycles shall pass before the ADC is ready to work.</w:t>
      </w:r>
    </w:p>
    <w:bookmarkEnd w:id="1514"/>
    <w:bookmarkStart w:id="1515" w:name="review-0650"/>
    <w:p>
      <w:pPr>
        <w:pStyle w:val="Heading3"/>
      </w:pPr>
      <w:r>
        <w:rPr>
          <w:lang w:val="en-US"/>
        </w:rPr>
        <w:t xml:space="preserve">REVIEW-0650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62"/>
        </w:numPr>
      </w:pPr>
      <w:r>
        <w:rPr>
          <w:lang w:val="en-US"/>
        </w:rPr>
        <w:t xml:space="preserve">requirement:Main Controller:IPOS_STBIO1_MAIN_CONTROLLER_029:clause:1:unresolved</w:t>
      </w:r>
    </w:p>
    <w:p>
      <w:pPr>
        <w:pStyle w:val="FirstParagraph"/>
      </w:pPr>
      <w:r>
        <w:rPr>
          <w:b/>
          <w:bCs/>
          <w:lang w:val="en-US"/>
        </w:rPr>
        <w:t xml:space="preserve">Source references:</w:t>
      </w:r>
    </w:p>
    <w:p>
      <w:pPr>
        <w:pStyle w:val="Compact"/>
        <w:numPr>
          <w:ilvl w:val="0"/>
          <w:numId w:val="3063"/>
        </w:numPr>
      </w:pPr>
      <w:r>
        <w:rPr>
          <w:lang w:val="en-US"/>
        </w:rPr>
        <w:t xml:space="preserve">approved requirement:IPOS_STBIO1_MAIN_CONTROLLER_029</w:t>
      </w:r>
    </w:p>
    <w:p>
      <w:pPr>
        <w:pStyle w:val="Compact"/>
        <w:numPr>
          <w:ilvl w:val="0"/>
          <w:numId w:val="3063"/>
        </w:numPr>
      </w:pPr>
      <w:r>
        <w:rPr>
          <w:lang w:val="en-US"/>
        </w:rPr>
        <w:t xml:space="preserve">C:\Users\iannuzza\LOCAL_PROJ\Github_copilot_proj\Deterministic_Reqs_workflow\data\canonical\canonical_store.sqlite</w:t>
      </w:r>
    </w:p>
    <w:p>
      <w:pPr>
        <w:pStyle w:val="Compact"/>
        <w:numPr>
          <w:ilvl w:val="0"/>
          <w:numId w:val="3063"/>
        </w:numPr>
      </w:pPr>
      <w:r>
        <w:rPr>
          <w:lang w:val="en-US"/>
        </w:rPr>
        <w:t xml:space="preserve">approved snapshot</w:t>
      </w:r>
    </w:p>
    <w:p>
      <w:pPr>
        <w:pStyle w:val="Compact"/>
        <w:numPr>
          <w:ilvl w:val="0"/>
          <w:numId w:val="306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Controller:IPOS_STBIO1_MAIN_CONTROLLER_029; offset 0:167:</w:t>
      </w:r>
    </w:p>
    <w:p>
      <w:pPr>
        <w:pStyle w:val="SourceCode"/>
      </w:pPr>
      <w:r>
        <w:rPr>
          <w:rStyle w:val="VerbatimChar"/>
          <w:lang w:val="en-US"/>
        </w:rPr>
        <w:t xml:space="preserve">When DEVICE_FSM FSM is in IDLE if PPG_SEL (DEVICE_CONFIG_CHANNEL [4]) is set to 1 and MODE_OPERATION (bit [1:0] on DEVICE_CONFIG_OPERATION register) is different to 0,</w:t>
      </w:r>
    </w:p>
    <w:p>
      <w:pPr>
        <w:pStyle w:val="FirstParagraph"/>
      </w:pPr>
      <w:r>
        <w:rPr>
          <w:b/>
          <w:bCs/>
          <w:lang w:val="en-US"/>
        </w:rPr>
        <w:t xml:space="preserve">Source fragment: requirement:Main Controller:IPOS_STBIO1_MAIN_CONTROLLER_029; offset 167:291:</w:t>
      </w:r>
    </w:p>
    <w:p>
      <w:pPr>
        <w:pStyle w:val="SourceCode"/>
      </w:pPr>
      <w:r>
        <w:rPr>
          <w:rStyle w:val="VerbatimChar"/>
          <w:lang w:val="en-US"/>
        </w:rPr>
        <w:t xml:space="preserve"> the device shall go in PPG state (main_controller_status_register in ELAB_STATUS_REG register [3:0] shall be equal to 0x05)</w:t>
      </w:r>
    </w:p>
    <w:bookmarkEnd w:id="1515"/>
    <w:bookmarkStart w:id="1516" w:name="review-0651"/>
    <w:p>
      <w:pPr>
        <w:pStyle w:val="Heading3"/>
      </w:pPr>
      <w:r>
        <w:rPr>
          <w:lang w:val="en-US"/>
        </w:rPr>
        <w:t xml:space="preserve">REVIEW-0651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64"/>
        </w:numPr>
      </w:pPr>
      <w:r>
        <w:rPr>
          <w:lang w:val="en-US"/>
        </w:rPr>
        <w:t xml:space="preserve">requirement:Main Controller:IPOS_STBIO1_MAIN_CONTROLLER_4079:clause:1:unresolved</w:t>
      </w:r>
    </w:p>
    <w:p>
      <w:pPr>
        <w:pStyle w:val="FirstParagraph"/>
      </w:pPr>
      <w:r>
        <w:rPr>
          <w:b/>
          <w:bCs/>
          <w:lang w:val="en-US"/>
        </w:rPr>
        <w:t xml:space="preserve">Source references:</w:t>
      </w:r>
    </w:p>
    <w:p>
      <w:pPr>
        <w:pStyle w:val="Compact"/>
        <w:numPr>
          <w:ilvl w:val="0"/>
          <w:numId w:val="3065"/>
        </w:numPr>
      </w:pPr>
      <w:r>
        <w:rPr>
          <w:lang w:val="en-US"/>
        </w:rPr>
        <w:t xml:space="preserve">approved requirement:IPOS_STBIO1_MAIN_CONTROLLER_4079</w:t>
      </w:r>
    </w:p>
    <w:p>
      <w:pPr>
        <w:pStyle w:val="Compact"/>
        <w:numPr>
          <w:ilvl w:val="0"/>
          <w:numId w:val="3065"/>
        </w:numPr>
      </w:pPr>
      <w:r>
        <w:rPr>
          <w:lang w:val="en-US"/>
        </w:rPr>
        <w:t xml:space="preserve">C:\Users\iannuzza\LOCAL_PROJ\Github_copilot_proj\Deterministic_Reqs_workflow\data\canonical\canonical_store.sqlite</w:t>
      </w:r>
    </w:p>
    <w:p>
      <w:pPr>
        <w:pStyle w:val="Compact"/>
        <w:numPr>
          <w:ilvl w:val="0"/>
          <w:numId w:val="3065"/>
        </w:numPr>
      </w:pPr>
      <w:r>
        <w:rPr>
          <w:lang w:val="en-US"/>
        </w:rPr>
        <w:t xml:space="preserve">approved snapshot</w:t>
      </w:r>
    </w:p>
    <w:p>
      <w:pPr>
        <w:pStyle w:val="Compact"/>
        <w:numPr>
          <w:ilvl w:val="0"/>
          <w:numId w:val="306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Controller:IPOS_STBIO1_MAIN_CONTROLLER_4079; offset 0:31:</w:t>
      </w:r>
    </w:p>
    <w:p>
      <w:pPr>
        <w:pStyle w:val="SourceCode"/>
      </w:pPr>
      <w:r>
        <w:rPr>
          <w:rStyle w:val="VerbatimChar"/>
          <w:lang w:val="en-US"/>
        </w:rPr>
        <w:t xml:space="preserve">If i_rst_async_ecg is set to 1,</w:t>
      </w:r>
    </w:p>
    <w:p>
      <w:pPr>
        <w:pStyle w:val="FirstParagraph"/>
      </w:pPr>
      <w:r>
        <w:rPr>
          <w:b/>
          <w:bCs/>
          <w:lang w:val="en-US"/>
        </w:rPr>
        <w:t xml:space="preserve">Source fragment: requirement:Main Controller:IPOS_STBIO1_MAIN_CONTROLLER_4079; offset 31:100:</w:t>
      </w:r>
    </w:p>
    <w:p>
      <w:pPr>
        <w:pStyle w:val="SourceCode"/>
      </w:pPr>
      <w:r>
        <w:rPr>
          <w:rStyle w:val="VerbatimChar"/>
          <w:lang w:val="en-US"/>
        </w:rPr>
        <w:t xml:space="preserve"> the start-up phase shall restart but no clock shall stop if enabled.</w:t>
      </w:r>
    </w:p>
    <w:bookmarkEnd w:id="1516"/>
    <w:bookmarkStart w:id="1517" w:name="review-0652"/>
    <w:p>
      <w:pPr>
        <w:pStyle w:val="Heading3"/>
      </w:pPr>
      <w:r>
        <w:rPr>
          <w:lang w:val="en-US"/>
        </w:rPr>
        <w:t xml:space="preserve">REVIEW-0652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66"/>
        </w:numPr>
      </w:pPr>
      <w:r>
        <w:rPr>
          <w:lang w:val="en-US"/>
        </w:rPr>
        <w:t xml:space="preserve">requirement:Main Controller:IPOS_STBIO1_MAIN_CONTROLLER_021:clause:1:unresolved</w:t>
      </w:r>
    </w:p>
    <w:p>
      <w:pPr>
        <w:pStyle w:val="FirstParagraph"/>
      </w:pPr>
      <w:r>
        <w:rPr>
          <w:b/>
          <w:bCs/>
          <w:lang w:val="en-US"/>
        </w:rPr>
        <w:t xml:space="preserve">Source references:</w:t>
      </w:r>
    </w:p>
    <w:p>
      <w:pPr>
        <w:pStyle w:val="Compact"/>
        <w:numPr>
          <w:ilvl w:val="0"/>
          <w:numId w:val="3067"/>
        </w:numPr>
      </w:pPr>
      <w:r>
        <w:rPr>
          <w:lang w:val="en-US"/>
        </w:rPr>
        <w:t xml:space="preserve">approved requirement:IPOS_STBIO1_MAIN_CONTROLLER_021</w:t>
      </w:r>
    </w:p>
    <w:p>
      <w:pPr>
        <w:pStyle w:val="Compact"/>
        <w:numPr>
          <w:ilvl w:val="0"/>
          <w:numId w:val="3067"/>
        </w:numPr>
      </w:pPr>
      <w:r>
        <w:rPr>
          <w:lang w:val="en-US"/>
        </w:rPr>
        <w:t xml:space="preserve">C:\Users\iannuzza\LOCAL_PROJ\Github_copilot_proj\Deterministic_Reqs_workflow\data\canonical\canonical_store.sqlite</w:t>
      </w:r>
    </w:p>
    <w:p>
      <w:pPr>
        <w:pStyle w:val="Compact"/>
        <w:numPr>
          <w:ilvl w:val="0"/>
          <w:numId w:val="3067"/>
        </w:numPr>
      </w:pPr>
      <w:r>
        <w:rPr>
          <w:lang w:val="en-US"/>
        </w:rPr>
        <w:t xml:space="preserve">approved snapshot</w:t>
      </w:r>
    </w:p>
    <w:p>
      <w:pPr>
        <w:pStyle w:val="Compact"/>
        <w:numPr>
          <w:ilvl w:val="0"/>
          <w:numId w:val="306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Controller:IPOS_STBIO1_MAIN_CONTROLLER_021; offset 0:259:</w:t>
      </w:r>
    </w:p>
    <w:p>
      <w:pPr>
        <w:pStyle w:val="SourceCode"/>
      </w:pPr>
      <w:r>
        <w:rPr>
          <w:rStyle w:val="VerbatimChar"/>
          <w:lang w:val="en-US"/>
        </w:rPr>
        <w:t xml:space="preserve">When DEVICE_FSM FSM is in WAIT_SU state, if IMP_EN (IMP_CTRL register [0]) is equal to 1 and BIA_SEL (DEVICE_CONFIG_CHANNEL register [2]) is equal to 1; 20ms after the falling of O_RST_IMP, if EN_CHOP_CLK_IMP (EN_CHOP_FREQ_MOD_DEMOD register [1]) is set to 1,</w:t>
      </w:r>
    </w:p>
    <w:p>
      <w:pPr>
        <w:pStyle w:val="FirstParagraph"/>
      </w:pPr>
      <w:r>
        <w:rPr>
          <w:b/>
          <w:bCs/>
          <w:lang w:val="en-US"/>
        </w:rPr>
        <w:t xml:space="preserve">Source fragment: requirement:Main Controller:IPOS_STBIO1_MAIN_CONTROLLER_021; offset 259:370:</w:t>
      </w:r>
    </w:p>
    <w:p>
      <w:pPr>
        <w:pStyle w:val="SourceCode"/>
      </w:pPr>
      <w:r>
        <w:rPr>
          <w:rStyle w:val="VerbatimChar"/>
          <w:lang w:val="en-US"/>
        </w:rPr>
        <w:t xml:space="preserve"> O_CK_CHOP_IMP shall be generated from Clock generator block, so O_CK_CHOP_IMP shall be run at 10kHz frequency.</w:t>
      </w:r>
    </w:p>
    <w:bookmarkEnd w:id="1517"/>
    <w:bookmarkStart w:id="1518" w:name="review-0653"/>
    <w:p>
      <w:pPr>
        <w:pStyle w:val="Heading3"/>
      </w:pPr>
      <w:r>
        <w:rPr>
          <w:lang w:val="en-US"/>
        </w:rPr>
        <w:t xml:space="preserve">REVIEW-0653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68"/>
        </w:numPr>
      </w:pPr>
      <w:r>
        <w:rPr>
          <w:lang w:val="en-US"/>
        </w:rPr>
        <w:t xml:space="preserve">requirement:Main Controller:IPOS_STBIO1_MAIN_CONTROLLER_099:clause:2:unresolved</w:t>
      </w:r>
    </w:p>
    <w:p>
      <w:pPr>
        <w:pStyle w:val="FirstParagraph"/>
      </w:pPr>
      <w:r>
        <w:rPr>
          <w:b/>
          <w:bCs/>
          <w:lang w:val="en-US"/>
        </w:rPr>
        <w:t xml:space="preserve">Source references:</w:t>
      </w:r>
    </w:p>
    <w:p>
      <w:pPr>
        <w:pStyle w:val="Compact"/>
        <w:numPr>
          <w:ilvl w:val="0"/>
          <w:numId w:val="3069"/>
        </w:numPr>
      </w:pPr>
      <w:r>
        <w:rPr>
          <w:lang w:val="en-US"/>
        </w:rPr>
        <w:t xml:space="preserve">approved requirement:IPOS_STBIO1_MAIN_CONTROLLER_099</w:t>
      </w:r>
    </w:p>
    <w:p>
      <w:pPr>
        <w:pStyle w:val="Compact"/>
        <w:numPr>
          <w:ilvl w:val="0"/>
          <w:numId w:val="3069"/>
        </w:numPr>
      </w:pPr>
      <w:r>
        <w:rPr>
          <w:lang w:val="en-US"/>
        </w:rPr>
        <w:t xml:space="preserve">C:\Users\iannuzza\LOCAL_PROJ\Github_copilot_proj\Deterministic_Reqs_workflow\data\canonical\canonical_store.sqlite</w:t>
      </w:r>
    </w:p>
    <w:p>
      <w:pPr>
        <w:pStyle w:val="Compact"/>
        <w:numPr>
          <w:ilvl w:val="0"/>
          <w:numId w:val="3069"/>
        </w:numPr>
      </w:pPr>
      <w:r>
        <w:rPr>
          <w:lang w:val="en-US"/>
        </w:rPr>
        <w:t xml:space="preserve">approved snapshot</w:t>
      </w:r>
    </w:p>
    <w:p>
      <w:pPr>
        <w:pStyle w:val="Compact"/>
        <w:numPr>
          <w:ilvl w:val="0"/>
          <w:numId w:val="306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Controller:IPOS_STBIO1_MAIN_CONTROLLER_099; offset 154:185:</w:t>
      </w:r>
    </w:p>
    <w:p>
      <w:pPr>
        <w:pStyle w:val="SourceCode"/>
      </w:pPr>
      <w:r>
        <w:rPr>
          <w:rStyle w:val="VerbatimChar"/>
          <w:lang w:val="en-US"/>
        </w:rPr>
        <w:t xml:space="preserve">This shall happen in OPERATIVE.</w:t>
      </w:r>
    </w:p>
    <w:bookmarkEnd w:id="1518"/>
    <w:bookmarkStart w:id="1519" w:name="review-0654"/>
    <w:p>
      <w:pPr>
        <w:pStyle w:val="Heading3"/>
      </w:pPr>
      <w:r>
        <w:rPr>
          <w:lang w:val="en-US"/>
        </w:rPr>
        <w:t xml:space="preserve">REVIEW-0654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70"/>
        </w:numPr>
      </w:pPr>
      <w:r>
        <w:rPr>
          <w:lang w:val="en-US"/>
        </w:rPr>
        <w:t xml:space="preserve">requirement:Main Controller:IPOS_STBIO1_MAIN_CONTROLLER_074:clause:1:unresolved</w:t>
      </w:r>
    </w:p>
    <w:p>
      <w:pPr>
        <w:pStyle w:val="FirstParagraph"/>
      </w:pPr>
      <w:r>
        <w:rPr>
          <w:b/>
          <w:bCs/>
          <w:lang w:val="en-US"/>
        </w:rPr>
        <w:t xml:space="preserve">Source references:</w:t>
      </w:r>
    </w:p>
    <w:p>
      <w:pPr>
        <w:pStyle w:val="Compact"/>
        <w:numPr>
          <w:ilvl w:val="0"/>
          <w:numId w:val="3071"/>
        </w:numPr>
      </w:pPr>
      <w:r>
        <w:rPr>
          <w:lang w:val="en-US"/>
        </w:rPr>
        <w:t xml:space="preserve">approved requirement:IPOS_STBIO1_MAIN_CONTROLLER_074</w:t>
      </w:r>
    </w:p>
    <w:p>
      <w:pPr>
        <w:pStyle w:val="Compact"/>
        <w:numPr>
          <w:ilvl w:val="0"/>
          <w:numId w:val="3071"/>
        </w:numPr>
      </w:pPr>
      <w:r>
        <w:rPr>
          <w:lang w:val="en-US"/>
        </w:rPr>
        <w:t xml:space="preserve">C:\Users\iannuzza\LOCAL_PROJ\Github_copilot_proj\Deterministic_Reqs_workflow\data\canonical\canonical_store.sqlite</w:t>
      </w:r>
    </w:p>
    <w:p>
      <w:pPr>
        <w:pStyle w:val="Compact"/>
        <w:numPr>
          <w:ilvl w:val="0"/>
          <w:numId w:val="3071"/>
        </w:numPr>
      </w:pPr>
      <w:r>
        <w:rPr>
          <w:lang w:val="en-US"/>
        </w:rPr>
        <w:t xml:space="preserve">approved snapshot</w:t>
      </w:r>
    </w:p>
    <w:p>
      <w:pPr>
        <w:pStyle w:val="Compact"/>
        <w:numPr>
          <w:ilvl w:val="0"/>
          <w:numId w:val="307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Controller:IPOS_STBIO1_MAIN_CONTROLLER_074; offset 0:88:</w:t>
      </w:r>
    </w:p>
    <w:p>
      <w:pPr>
        <w:pStyle w:val="SourceCode"/>
      </w:pPr>
      <w:r>
        <w:rPr>
          <w:rStyle w:val="VerbatimChar"/>
          <w:lang w:val="en-US"/>
        </w:rPr>
        <w:t xml:space="preserve">When the i_hc_en is set to 1 and i_imp_en is set to 1 and i_n_ecg_channel is equal to 3,</w:t>
      </w:r>
    </w:p>
    <w:p>
      <w:pPr>
        <w:pStyle w:val="FirstParagraph"/>
      </w:pPr>
      <w:r>
        <w:rPr>
          <w:b/>
          <w:bCs/>
          <w:lang w:val="en-US"/>
        </w:rPr>
        <w:t xml:space="preserve">Source fragment: requirement:Main Controller:IPOS_STBIO1_MAIN_CONTROLLER_074; offset 88:153:</w:t>
      </w:r>
    </w:p>
    <w:p>
      <w:pPr>
        <w:pStyle w:val="SourceCode"/>
      </w:pPr>
      <w:r>
        <w:rPr>
          <w:rStyle w:val="VerbatimChar"/>
          <w:lang w:val="en-US"/>
        </w:rPr>
        <w:t xml:space="preserve"> ECG0- ECG1 and ECG2 shall be active so the o_pd_hc2 shall go low</w:t>
      </w:r>
    </w:p>
    <w:bookmarkEnd w:id="1519"/>
    <w:bookmarkStart w:id="1520" w:name="review-0655"/>
    <w:p>
      <w:pPr>
        <w:pStyle w:val="Heading3"/>
      </w:pPr>
      <w:r>
        <w:rPr>
          <w:lang w:val="en-US"/>
        </w:rPr>
        <w:t xml:space="preserve">REVIEW-0655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72"/>
        </w:numPr>
      </w:pPr>
      <w:r>
        <w:rPr>
          <w:lang w:val="en-US"/>
        </w:rPr>
        <w:t xml:space="preserve">requirement:Main Controller:IPOS_STBIO1_MAIN_CONTROLLER_038:clause:1:unresolved</w:t>
      </w:r>
    </w:p>
    <w:p>
      <w:pPr>
        <w:pStyle w:val="FirstParagraph"/>
      </w:pPr>
      <w:r>
        <w:rPr>
          <w:b/>
          <w:bCs/>
          <w:lang w:val="en-US"/>
        </w:rPr>
        <w:t xml:space="preserve">Source references:</w:t>
      </w:r>
    </w:p>
    <w:p>
      <w:pPr>
        <w:pStyle w:val="Compact"/>
        <w:numPr>
          <w:ilvl w:val="0"/>
          <w:numId w:val="3073"/>
        </w:numPr>
      </w:pPr>
      <w:r>
        <w:rPr>
          <w:lang w:val="en-US"/>
        </w:rPr>
        <w:t xml:space="preserve">approved requirement:IPOS_STBIO1_MAIN_CONTROLLER_038</w:t>
      </w:r>
    </w:p>
    <w:p>
      <w:pPr>
        <w:pStyle w:val="Compact"/>
        <w:numPr>
          <w:ilvl w:val="0"/>
          <w:numId w:val="3073"/>
        </w:numPr>
      </w:pPr>
      <w:r>
        <w:rPr>
          <w:lang w:val="en-US"/>
        </w:rPr>
        <w:t xml:space="preserve">C:\Users\iannuzza\LOCAL_PROJ\Github_copilot_proj\Deterministic_Reqs_workflow\data\canonical\canonical_store.sqlite</w:t>
      </w:r>
    </w:p>
    <w:p>
      <w:pPr>
        <w:pStyle w:val="Compact"/>
        <w:numPr>
          <w:ilvl w:val="0"/>
          <w:numId w:val="3073"/>
        </w:numPr>
      </w:pPr>
      <w:r>
        <w:rPr>
          <w:lang w:val="en-US"/>
        </w:rPr>
        <w:t xml:space="preserve">approved snapshot</w:t>
      </w:r>
    </w:p>
    <w:p>
      <w:pPr>
        <w:pStyle w:val="Compact"/>
        <w:numPr>
          <w:ilvl w:val="0"/>
          <w:numId w:val="307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Controller:IPOS_STBIO1_MAIN_CONTROLLER_038; offset 0:80:</w:t>
      </w:r>
    </w:p>
    <w:p>
      <w:pPr>
        <w:pStyle w:val="SourceCode"/>
      </w:pPr>
      <w:r>
        <w:rPr>
          <w:rStyle w:val="VerbatimChar"/>
          <w:lang w:val="en-US"/>
        </w:rPr>
        <w:t xml:space="preserve">When the ELAB_FSM is in ECG State, the ADC_Mux (concatenation of {o_adc_mux_sel,</w:t>
      </w:r>
    </w:p>
    <w:p>
      <w:pPr>
        <w:pStyle w:val="FirstParagraph"/>
      </w:pPr>
      <w:r>
        <w:rPr>
          <w:b/>
          <w:bCs/>
          <w:lang w:val="en-US"/>
        </w:rPr>
        <w:t xml:space="preserve">Source fragment: requirement:Main Controller:IPOS_STBIO1_MAIN_CONTROLLER_038; offset 80:235:</w:t>
      </w:r>
    </w:p>
    <w:p>
      <w:pPr>
        <w:pStyle w:val="SourceCode"/>
      </w:pPr>
      <w:r>
        <w:rPr>
          <w:rStyle w:val="VerbatimChar"/>
          <w:lang w:val="en-US"/>
        </w:rPr>
        <w:t xml:space="preserve"> o_adc_mux_bio_channel} on digital top) output shall be set equal to 001 and after 4 acquisitions (described in section 5.4 ADC PHASE) shall be set to 010.</w:t>
      </w:r>
    </w:p>
    <w:bookmarkEnd w:id="1520"/>
    <w:bookmarkStart w:id="1521" w:name="review-0656"/>
    <w:p>
      <w:pPr>
        <w:pStyle w:val="Heading3"/>
      </w:pPr>
      <w:r>
        <w:rPr>
          <w:lang w:val="en-US"/>
        </w:rPr>
        <w:t xml:space="preserve">REVIEW-0656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74"/>
        </w:numPr>
      </w:pPr>
      <w:r>
        <w:rPr>
          <w:lang w:val="en-US"/>
        </w:rPr>
        <w:t xml:space="preserve">requirement:Main Controller:IPOS_STBIO1_MAIN_CONTROLLER_038:clause:3:unresolved</w:t>
      </w:r>
    </w:p>
    <w:p>
      <w:pPr>
        <w:pStyle w:val="FirstParagraph"/>
      </w:pPr>
      <w:r>
        <w:rPr>
          <w:b/>
          <w:bCs/>
          <w:lang w:val="en-US"/>
        </w:rPr>
        <w:t xml:space="preserve">Source references:</w:t>
      </w:r>
    </w:p>
    <w:p>
      <w:pPr>
        <w:pStyle w:val="Compact"/>
        <w:numPr>
          <w:ilvl w:val="0"/>
          <w:numId w:val="3075"/>
        </w:numPr>
      </w:pPr>
      <w:r>
        <w:rPr>
          <w:lang w:val="en-US"/>
        </w:rPr>
        <w:t xml:space="preserve">approved requirement:IPOS_STBIO1_MAIN_CONTROLLER_038</w:t>
      </w:r>
    </w:p>
    <w:p>
      <w:pPr>
        <w:pStyle w:val="Compact"/>
        <w:numPr>
          <w:ilvl w:val="0"/>
          <w:numId w:val="3075"/>
        </w:numPr>
      </w:pPr>
      <w:r>
        <w:rPr>
          <w:lang w:val="en-US"/>
        </w:rPr>
        <w:t xml:space="preserve">C:\Users\iannuzza\LOCAL_PROJ\Github_copilot_proj\Deterministic_Reqs_workflow\data\canonical\canonical_store.sqlite</w:t>
      </w:r>
    </w:p>
    <w:p>
      <w:pPr>
        <w:pStyle w:val="Compact"/>
        <w:numPr>
          <w:ilvl w:val="0"/>
          <w:numId w:val="3075"/>
        </w:numPr>
      </w:pPr>
      <w:r>
        <w:rPr>
          <w:lang w:val="en-US"/>
        </w:rPr>
        <w:t xml:space="preserve">approved snapshot</w:t>
      </w:r>
    </w:p>
    <w:p>
      <w:pPr>
        <w:pStyle w:val="Compact"/>
        <w:numPr>
          <w:ilvl w:val="0"/>
          <w:numId w:val="307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Controller:IPOS_STBIO1_MAIN_CONTROLLER_038; offset 336:353:</w:t>
      </w:r>
    </w:p>
    <w:p>
      <w:pPr>
        <w:pStyle w:val="SourceCode"/>
      </w:pPr>
      <w:r>
        <w:rPr>
          <w:rStyle w:val="VerbatimChar"/>
          <w:lang w:val="en-US"/>
        </w:rPr>
        <w:t xml:space="preserve">In the ECG state.</w:t>
      </w:r>
    </w:p>
    <w:bookmarkEnd w:id="1521"/>
    <w:bookmarkStart w:id="1522" w:name="review-0657"/>
    <w:p>
      <w:pPr>
        <w:pStyle w:val="Heading3"/>
      </w:pPr>
      <w:r>
        <w:rPr>
          <w:lang w:val="en-US"/>
        </w:rPr>
        <w:t xml:space="preserve">REVIEW-0657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relative-clause subject;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76"/>
        </w:numPr>
      </w:pPr>
      <w:r>
        <w:rPr>
          <w:lang w:val="en-US"/>
        </w:rPr>
        <w:t xml:space="preserve">requirement:Main Controller:IPOS_STBIO1_MAIN_CONTROLLER_5004:clause:1:unresolved</w:t>
      </w:r>
    </w:p>
    <w:p>
      <w:pPr>
        <w:pStyle w:val="FirstParagraph"/>
      </w:pPr>
      <w:r>
        <w:rPr>
          <w:b/>
          <w:bCs/>
          <w:lang w:val="en-US"/>
        </w:rPr>
        <w:t xml:space="preserve">Source references:</w:t>
      </w:r>
    </w:p>
    <w:p>
      <w:pPr>
        <w:pStyle w:val="Compact"/>
        <w:numPr>
          <w:ilvl w:val="0"/>
          <w:numId w:val="3077"/>
        </w:numPr>
      </w:pPr>
      <w:r>
        <w:rPr>
          <w:lang w:val="en-US"/>
        </w:rPr>
        <w:t xml:space="preserve">approved requirement:IPOS_STBIO1_MAIN_CONTROLLER_5004</w:t>
      </w:r>
    </w:p>
    <w:p>
      <w:pPr>
        <w:pStyle w:val="Compact"/>
        <w:numPr>
          <w:ilvl w:val="0"/>
          <w:numId w:val="3077"/>
        </w:numPr>
      </w:pPr>
      <w:r>
        <w:rPr>
          <w:lang w:val="en-US"/>
        </w:rPr>
        <w:t xml:space="preserve">C:\Users\iannuzza\LOCAL_PROJ\Github_copilot_proj\Deterministic_Reqs_workflow\data\canonical\canonical_store.sqlite</w:t>
      </w:r>
    </w:p>
    <w:p>
      <w:pPr>
        <w:pStyle w:val="Compact"/>
        <w:numPr>
          <w:ilvl w:val="0"/>
          <w:numId w:val="3077"/>
        </w:numPr>
      </w:pPr>
      <w:r>
        <w:rPr>
          <w:lang w:val="en-US"/>
        </w:rPr>
        <w:t xml:space="preserve">approved snapshot</w:t>
      </w:r>
    </w:p>
    <w:p>
      <w:pPr>
        <w:pStyle w:val="Compact"/>
        <w:numPr>
          <w:ilvl w:val="0"/>
          <w:numId w:val="307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relative-clause subject;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Controller:IPOS_STBIO1_MAIN_CONTROLLER_5004; offset 0:97:</w:t>
      </w:r>
    </w:p>
    <w:p>
      <w:pPr>
        <w:pStyle w:val="SourceCode"/>
      </w:pPr>
      <w:r>
        <w:rPr>
          <w:rStyle w:val="VerbatimChar"/>
          <w:lang w:val="en-US"/>
        </w:rPr>
        <w:t xml:space="preserve">The max value that the user shall use for every m_channel (m_ecg, m_bia, m_gsr and m_ppg) is 1024</w:t>
      </w:r>
    </w:p>
    <w:bookmarkEnd w:id="1522"/>
    <w:bookmarkStart w:id="1523" w:name="review-0658"/>
    <w:p>
      <w:pPr>
        <w:pStyle w:val="Heading3"/>
      </w:pPr>
      <w:r>
        <w:rPr>
          <w:lang w:val="en-US"/>
        </w:rPr>
        <w:t xml:space="preserve">REVIEW-0658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78"/>
        </w:numPr>
      </w:pPr>
      <w:r>
        <w:rPr>
          <w:lang w:val="en-US"/>
        </w:rPr>
        <w:t xml:space="preserve">requirement:Main Controller:IPOS_STBIO1_MAIN_CONTROLLER_093:clause:1:unresolved</w:t>
      </w:r>
    </w:p>
    <w:p>
      <w:pPr>
        <w:pStyle w:val="FirstParagraph"/>
      </w:pPr>
      <w:r>
        <w:rPr>
          <w:b/>
          <w:bCs/>
          <w:lang w:val="en-US"/>
        </w:rPr>
        <w:t xml:space="preserve">Source references:</w:t>
      </w:r>
    </w:p>
    <w:p>
      <w:pPr>
        <w:pStyle w:val="Compact"/>
        <w:numPr>
          <w:ilvl w:val="0"/>
          <w:numId w:val="3079"/>
        </w:numPr>
      </w:pPr>
      <w:r>
        <w:rPr>
          <w:lang w:val="en-US"/>
        </w:rPr>
        <w:t xml:space="preserve">approved requirement:IPOS_STBIO1_MAIN_CONTROLLER_093</w:t>
      </w:r>
    </w:p>
    <w:p>
      <w:pPr>
        <w:pStyle w:val="Compact"/>
        <w:numPr>
          <w:ilvl w:val="0"/>
          <w:numId w:val="3079"/>
        </w:numPr>
      </w:pPr>
      <w:r>
        <w:rPr>
          <w:lang w:val="en-US"/>
        </w:rPr>
        <w:t xml:space="preserve">C:\Users\iannuzza\LOCAL_PROJ\Github_copilot_proj\Deterministic_Reqs_workflow\data\canonical\canonical_store.sqlite</w:t>
      </w:r>
    </w:p>
    <w:p>
      <w:pPr>
        <w:pStyle w:val="Compact"/>
        <w:numPr>
          <w:ilvl w:val="0"/>
          <w:numId w:val="3079"/>
        </w:numPr>
      </w:pPr>
      <w:r>
        <w:rPr>
          <w:lang w:val="en-US"/>
        </w:rPr>
        <w:t xml:space="preserve">approved snapshot</w:t>
      </w:r>
    </w:p>
    <w:p>
      <w:pPr>
        <w:pStyle w:val="Compact"/>
        <w:numPr>
          <w:ilvl w:val="0"/>
          <w:numId w:val="307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Controller:IPOS_STBIO1_MAIN_CONTROLLER_093; offset 0:316:</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w:t>
      </w:r>
    </w:p>
    <w:bookmarkEnd w:id="1523"/>
    <w:bookmarkStart w:id="1524" w:name="review-0659"/>
    <w:p>
      <w:pPr>
        <w:pStyle w:val="Heading3"/>
      </w:pPr>
      <w:r>
        <w:rPr>
          <w:lang w:val="en-US"/>
        </w:rPr>
        <w:t xml:space="preserve">REVIEW-0659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80"/>
        </w:numPr>
      </w:pPr>
      <w:r>
        <w:rPr>
          <w:lang w:val="en-US"/>
        </w:rPr>
        <w:t xml:space="preserve">requirement:Main Controller:IPOS_STBIO1_MAIN_CONTROLLER_113:clause:2:unresolved</w:t>
      </w:r>
    </w:p>
    <w:p>
      <w:pPr>
        <w:pStyle w:val="FirstParagraph"/>
      </w:pPr>
      <w:r>
        <w:rPr>
          <w:b/>
          <w:bCs/>
          <w:lang w:val="en-US"/>
        </w:rPr>
        <w:t xml:space="preserve">Source references:</w:t>
      </w:r>
    </w:p>
    <w:p>
      <w:pPr>
        <w:pStyle w:val="Compact"/>
        <w:numPr>
          <w:ilvl w:val="0"/>
          <w:numId w:val="3081"/>
        </w:numPr>
      </w:pPr>
      <w:r>
        <w:rPr>
          <w:lang w:val="en-US"/>
        </w:rPr>
        <w:t xml:space="preserve">approved requirement:IPOS_STBIO1_MAIN_CONTROLLER_113</w:t>
      </w:r>
    </w:p>
    <w:p>
      <w:pPr>
        <w:pStyle w:val="Compact"/>
        <w:numPr>
          <w:ilvl w:val="0"/>
          <w:numId w:val="3081"/>
        </w:numPr>
      </w:pPr>
      <w:r>
        <w:rPr>
          <w:lang w:val="en-US"/>
        </w:rPr>
        <w:t xml:space="preserve">C:\Users\iannuzza\LOCAL_PROJ\Github_copilot_proj\Deterministic_Reqs_workflow\data\canonical\canonical_store.sqlite</w:t>
      </w:r>
    </w:p>
    <w:p>
      <w:pPr>
        <w:pStyle w:val="Compact"/>
        <w:numPr>
          <w:ilvl w:val="0"/>
          <w:numId w:val="3081"/>
        </w:numPr>
      </w:pPr>
      <w:r>
        <w:rPr>
          <w:lang w:val="en-US"/>
        </w:rPr>
        <w:t xml:space="preserve">approved snapshot</w:t>
      </w:r>
    </w:p>
    <w:p>
      <w:pPr>
        <w:pStyle w:val="Compact"/>
        <w:numPr>
          <w:ilvl w:val="0"/>
          <w:numId w:val="308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Controller:IPOS_STBIO1_MAIN_CONTROLLER_113; offset 138:185:</w:t>
      </w:r>
    </w:p>
    <w:p>
      <w:pPr>
        <w:pStyle w:val="SourceCode"/>
      </w:pPr>
      <w:r>
        <w:rPr>
          <w:rStyle w:val="VerbatimChar"/>
          <w:lang w:val="en-US"/>
        </w:rPr>
        <w:t xml:space="preserve">After that, if there are no more frames to run,</w:t>
      </w:r>
    </w:p>
    <w:p>
      <w:pPr>
        <w:pStyle w:val="FirstParagraph"/>
      </w:pPr>
      <w:r>
        <w:rPr>
          <w:b/>
          <w:bCs/>
          <w:lang w:val="en-US"/>
        </w:rPr>
        <w:t xml:space="preserve">Source fragment: requirement:Main Controller:IPOS_STBIO1_MAIN_CONTROLLER_113; offset 185:352:</w:t>
      </w:r>
    </w:p>
    <w:p>
      <w:pPr>
        <w:pStyle w:val="SourceCode"/>
      </w:pPr>
      <w:r>
        <w:rPr>
          <w:rStyle w:val="VerbatimChar"/>
          <w:lang w:val="en-US"/>
        </w:rPr>
        <w:t xml:space="preserve"> the PPG_FSM shall go into the Reset State, otherwise, if there are other frames to run and channel rx is not changed, the PPG_FSM shall go into the Rx_start_up phase.</w:t>
      </w:r>
    </w:p>
    <w:bookmarkEnd w:id="1524"/>
    <w:bookmarkStart w:id="1525" w:name="review-0660"/>
    <w:p>
      <w:pPr>
        <w:pStyle w:val="Heading3"/>
      </w:pPr>
      <w:r>
        <w:rPr>
          <w:lang w:val="en-US"/>
        </w:rPr>
        <w:t xml:space="preserve">REVIEW-0660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82"/>
        </w:numPr>
      </w:pPr>
      <w:r>
        <w:rPr>
          <w:lang w:val="en-US"/>
        </w:rPr>
        <w:t xml:space="preserve">requirement:Main Controller:IPOS_STBIO1_MAIN_CONTROLLER_3126:clause:1:unresolved</w:t>
      </w:r>
    </w:p>
    <w:p>
      <w:pPr>
        <w:pStyle w:val="FirstParagraph"/>
      </w:pPr>
      <w:r>
        <w:rPr>
          <w:b/>
          <w:bCs/>
          <w:lang w:val="en-US"/>
        </w:rPr>
        <w:t xml:space="preserve">Source references:</w:t>
      </w:r>
    </w:p>
    <w:p>
      <w:pPr>
        <w:pStyle w:val="Compact"/>
        <w:numPr>
          <w:ilvl w:val="0"/>
          <w:numId w:val="3083"/>
        </w:numPr>
      </w:pPr>
      <w:r>
        <w:rPr>
          <w:lang w:val="en-US"/>
        </w:rPr>
        <w:t xml:space="preserve">approved requirement:IPOS_STBIO1_MAIN_CONTROLLER_3126</w:t>
      </w:r>
    </w:p>
    <w:p>
      <w:pPr>
        <w:pStyle w:val="Compact"/>
        <w:numPr>
          <w:ilvl w:val="0"/>
          <w:numId w:val="3083"/>
        </w:numPr>
      </w:pPr>
      <w:r>
        <w:rPr>
          <w:lang w:val="en-US"/>
        </w:rPr>
        <w:t xml:space="preserve">C:\Users\iannuzza\LOCAL_PROJ\Github_copilot_proj\Deterministic_Reqs_workflow\data\canonical\canonical_store.sqlite</w:t>
      </w:r>
    </w:p>
    <w:p>
      <w:pPr>
        <w:pStyle w:val="Compact"/>
        <w:numPr>
          <w:ilvl w:val="0"/>
          <w:numId w:val="3083"/>
        </w:numPr>
      </w:pPr>
      <w:r>
        <w:rPr>
          <w:lang w:val="en-US"/>
        </w:rPr>
        <w:t xml:space="preserve">approved snapshot</w:t>
      </w:r>
    </w:p>
    <w:p>
      <w:pPr>
        <w:pStyle w:val="Compact"/>
        <w:numPr>
          <w:ilvl w:val="0"/>
          <w:numId w:val="308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Controller:IPOS_STBIO1_MAIN_CONTROLLER_3126; offset 0:67:</w:t>
      </w:r>
    </w:p>
    <w:p>
      <w:pPr>
        <w:pStyle w:val="SourceCode"/>
      </w:pPr>
      <w:r>
        <w:rPr>
          <w:rStyle w:val="VerbatimChar"/>
          <w:lang w:val="en-US"/>
        </w:rPr>
        <w:t xml:space="preserve">When ELAB_FSM is in ECG state and EC0, ECG1 and ECG2 are selected ,</w:t>
      </w:r>
    </w:p>
    <w:p>
      <w:pPr>
        <w:pStyle w:val="FirstParagraph"/>
      </w:pPr>
      <w:r>
        <w:rPr>
          <w:b/>
          <w:bCs/>
          <w:lang w:val="en-US"/>
        </w:rPr>
        <w:t xml:space="preserve">Source fragment: requirement:Main Controller:IPOS_STBIO1_MAIN_CONTROLLER_3126; offset 67:251:</w:t>
      </w:r>
    </w:p>
    <w:p>
      <w:pPr>
        <w:pStyle w:val="SourceCode"/>
      </w:pPr>
      <w:r>
        <w:rPr>
          <w:rStyle w:val="VerbatimChar"/>
          <w:lang w:val="en-US"/>
        </w:rPr>
        <w:t xml:space="preserve"> o_ADC_EN shall go high and15 acquisitions are required (acquisitions described in 5.4 ADC PHASE) and then device shall go in SLEEP (DEVICE_STATUS_REG register [2:0] is equal to 0x05).</w:t>
      </w:r>
    </w:p>
    <w:bookmarkEnd w:id="1525"/>
    <w:bookmarkStart w:id="1526" w:name="review-0661"/>
    <w:p>
      <w:pPr>
        <w:pStyle w:val="Heading3"/>
      </w:pPr>
      <w:r>
        <w:rPr>
          <w:lang w:val="en-US"/>
        </w:rPr>
        <w:t xml:space="preserve">REVIEW-0661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84"/>
        </w:numPr>
      </w:pPr>
      <w:r>
        <w:rPr>
          <w:lang w:val="en-US"/>
        </w:rPr>
        <w:t xml:space="preserve">requirement:Main Controller:IPOS_STBIO1_MAIN_CONTROLLER_008:clause:2:unresolved</w:t>
      </w:r>
    </w:p>
    <w:p>
      <w:pPr>
        <w:pStyle w:val="FirstParagraph"/>
      </w:pPr>
      <w:r>
        <w:rPr>
          <w:b/>
          <w:bCs/>
          <w:lang w:val="en-US"/>
        </w:rPr>
        <w:t xml:space="preserve">Source references:</w:t>
      </w:r>
    </w:p>
    <w:p>
      <w:pPr>
        <w:pStyle w:val="Compact"/>
        <w:numPr>
          <w:ilvl w:val="0"/>
          <w:numId w:val="3085"/>
        </w:numPr>
      </w:pPr>
      <w:r>
        <w:rPr>
          <w:lang w:val="en-US"/>
        </w:rPr>
        <w:t xml:space="preserve">approved requirement:IPOS_STBIO1_MAIN_CONTROLLER_008</w:t>
      </w:r>
    </w:p>
    <w:p>
      <w:pPr>
        <w:pStyle w:val="Compact"/>
        <w:numPr>
          <w:ilvl w:val="0"/>
          <w:numId w:val="3085"/>
        </w:numPr>
      </w:pPr>
      <w:r>
        <w:rPr>
          <w:lang w:val="en-US"/>
        </w:rPr>
        <w:t xml:space="preserve">C:\Users\iannuzza\LOCAL_PROJ\Github_copilot_proj\Deterministic_Reqs_workflow\data\canonical\canonical_store.sqlite</w:t>
      </w:r>
    </w:p>
    <w:p>
      <w:pPr>
        <w:pStyle w:val="Compact"/>
        <w:numPr>
          <w:ilvl w:val="0"/>
          <w:numId w:val="3085"/>
        </w:numPr>
      </w:pPr>
      <w:r>
        <w:rPr>
          <w:lang w:val="en-US"/>
        </w:rPr>
        <w:t xml:space="preserve">approved snapshot</w:t>
      </w:r>
    </w:p>
    <w:p>
      <w:pPr>
        <w:pStyle w:val="Compact"/>
        <w:numPr>
          <w:ilvl w:val="0"/>
          <w:numId w:val="308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Controller:IPOS_STBIO1_MAIN_CONTROLLER_008; offset 190:289:</w:t>
      </w:r>
    </w:p>
    <w:p>
      <w:pPr>
        <w:pStyle w:val="SourceCode"/>
      </w:pPr>
      <w:r>
        <w:rPr>
          <w:rStyle w:val="VerbatimChar"/>
          <w:lang w:val="en-US"/>
        </w:rPr>
        <w:t xml:space="preserve">The value of the time_slot_data shall be referred to the start of the entire measurement cycle (for</w:t>
      </w:r>
    </w:p>
    <w:bookmarkEnd w:id="1526"/>
    <w:bookmarkStart w:id="1527" w:name="review-0662"/>
    <w:p>
      <w:pPr>
        <w:pStyle w:val="Heading3"/>
      </w:pPr>
      <w:r>
        <w:rPr>
          <w:lang w:val="en-US"/>
        </w:rPr>
        <w:t xml:space="preserve">REVIEW-0662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or incomplete predicate;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86"/>
        </w:numPr>
      </w:pPr>
      <w:r>
        <w:rPr>
          <w:lang w:val="en-US"/>
        </w:rPr>
        <w:t xml:space="preserve">requirement:Main Controller:IPOS_STBIO1_MAIN_CONTROLLER_728:clause:1:unresolved</w:t>
      </w:r>
    </w:p>
    <w:p>
      <w:pPr>
        <w:pStyle w:val="FirstParagraph"/>
      </w:pPr>
      <w:r>
        <w:rPr>
          <w:b/>
          <w:bCs/>
          <w:lang w:val="en-US"/>
        </w:rPr>
        <w:t xml:space="preserve">Source references:</w:t>
      </w:r>
    </w:p>
    <w:p>
      <w:pPr>
        <w:pStyle w:val="Compact"/>
        <w:numPr>
          <w:ilvl w:val="0"/>
          <w:numId w:val="3087"/>
        </w:numPr>
      </w:pPr>
      <w:r>
        <w:rPr>
          <w:lang w:val="en-US"/>
        </w:rPr>
        <w:t xml:space="preserve">approved requirement:IPOS_STBIO1_MAIN_CONTROLLER_728</w:t>
      </w:r>
    </w:p>
    <w:p>
      <w:pPr>
        <w:pStyle w:val="Compact"/>
        <w:numPr>
          <w:ilvl w:val="0"/>
          <w:numId w:val="3087"/>
        </w:numPr>
      </w:pPr>
      <w:r>
        <w:rPr>
          <w:lang w:val="en-US"/>
        </w:rPr>
        <w:t xml:space="preserve">C:\Users\iannuzza\LOCAL_PROJ\Github_copilot_proj\Deterministic_Reqs_workflow\data\canonical\canonical_store.sqlite</w:t>
      </w:r>
    </w:p>
    <w:p>
      <w:pPr>
        <w:pStyle w:val="Compact"/>
        <w:numPr>
          <w:ilvl w:val="0"/>
          <w:numId w:val="3087"/>
        </w:numPr>
      </w:pPr>
      <w:r>
        <w:rPr>
          <w:lang w:val="en-US"/>
        </w:rPr>
        <w:t xml:space="preserve">approved snapshot</w:t>
      </w:r>
    </w:p>
    <w:p>
      <w:pPr>
        <w:pStyle w:val="Compact"/>
        <w:numPr>
          <w:ilvl w:val="0"/>
          <w:numId w:val="308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Controller:IPOS_STBIO1_MAIN_CONTROLLER_728; offset 0:97:</w:t>
      </w:r>
    </w:p>
    <w:p>
      <w:pPr>
        <w:pStyle w:val="SourceCode"/>
      </w:pPr>
      <w:r>
        <w:rPr>
          <w:rStyle w:val="VerbatimChar"/>
          <w:lang w:val="en-US"/>
        </w:rPr>
        <w:t xml:space="preserve">At the end of ALC compensation, if ALC is not masked, o_w_BTIA_ALC relative to the running frame,</w:t>
      </w:r>
    </w:p>
    <w:p>
      <w:pPr>
        <w:pStyle w:val="FirstParagraph"/>
      </w:pPr>
      <w:r>
        <w:rPr>
          <w:b/>
          <w:bCs/>
          <w:lang w:val="en-US"/>
        </w:rPr>
        <w:t xml:space="preserve">Source fragment: requirement:Main Controller:IPOS_STBIO1_MAIN_CONTROLLER_728; offset 97:179:</w:t>
      </w:r>
    </w:p>
    <w:p>
      <w:pPr>
        <w:pStyle w:val="SourceCode"/>
      </w:pPr>
      <w:r>
        <w:rPr>
          <w:rStyle w:val="VerbatimChar"/>
          <w:lang w:val="en-US"/>
        </w:rPr>
        <w:t xml:space="preserve"> shall be set to output system (check when i_end_of_compensation rise in PPG FSM).</w:t>
      </w:r>
    </w:p>
    <w:bookmarkEnd w:id="1527"/>
    <w:bookmarkStart w:id="1528" w:name="review-0663"/>
    <w:p>
      <w:pPr>
        <w:pStyle w:val="Heading3"/>
      </w:pPr>
      <w:r>
        <w:rPr>
          <w:lang w:val="en-US"/>
        </w:rPr>
        <w:t xml:space="preserve">REVIEW-0663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088"/>
        </w:numPr>
      </w:pPr>
      <w:r>
        <w:rPr>
          <w:lang w:val="en-US"/>
        </w:rPr>
        <w:t xml:space="preserve">requirement:Main Controller:IPOS_STBIO1_MAIN_CONTROLLER_088:clause:1:unresolved</w:t>
      </w:r>
    </w:p>
    <w:p>
      <w:pPr>
        <w:pStyle w:val="FirstParagraph"/>
      </w:pPr>
      <w:r>
        <w:rPr>
          <w:b/>
          <w:bCs/>
          <w:lang w:val="en-US"/>
        </w:rPr>
        <w:t xml:space="preserve">Source references:</w:t>
      </w:r>
    </w:p>
    <w:p>
      <w:pPr>
        <w:pStyle w:val="Compact"/>
        <w:numPr>
          <w:ilvl w:val="0"/>
          <w:numId w:val="3089"/>
        </w:numPr>
      </w:pPr>
      <w:r>
        <w:rPr>
          <w:lang w:val="en-US"/>
        </w:rPr>
        <w:t xml:space="preserve">approved requirement:IPOS_STBIO1_MAIN_CONTROLLER_088</w:t>
      </w:r>
    </w:p>
    <w:p>
      <w:pPr>
        <w:pStyle w:val="Compact"/>
        <w:numPr>
          <w:ilvl w:val="0"/>
          <w:numId w:val="3089"/>
        </w:numPr>
      </w:pPr>
      <w:r>
        <w:rPr>
          <w:lang w:val="en-US"/>
        </w:rPr>
        <w:t xml:space="preserve">C:\Users\iannuzza\LOCAL_PROJ\Github_copilot_proj\Deterministic_Reqs_workflow\data\canonical\canonical_store.sqlite</w:t>
      </w:r>
    </w:p>
    <w:p>
      <w:pPr>
        <w:pStyle w:val="Compact"/>
        <w:numPr>
          <w:ilvl w:val="0"/>
          <w:numId w:val="3089"/>
        </w:numPr>
      </w:pPr>
      <w:r>
        <w:rPr>
          <w:lang w:val="en-US"/>
        </w:rPr>
        <w:t xml:space="preserve">approved snapshot</w:t>
      </w:r>
    </w:p>
    <w:p>
      <w:pPr>
        <w:pStyle w:val="Compact"/>
        <w:numPr>
          <w:ilvl w:val="0"/>
          <w:numId w:val="308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Controller:IPOS_STBIO1_MAIN_CONTROLLER_088; offset 114:170:</w:t>
      </w:r>
    </w:p>
    <w:p>
      <w:pPr>
        <w:pStyle w:val="SourceCode"/>
      </w:pPr>
      <w:r>
        <w:rPr>
          <w:rStyle w:val="VerbatimChar"/>
          <w:lang w:val="en-US"/>
        </w:rPr>
        <w:t xml:space="preserve"> following this formula: GSRdata = time_slot 2 ∗ m_gsr .</w:t>
      </w:r>
    </w:p>
    <w:bookmarkEnd w:id="1528"/>
    <w:bookmarkStart w:id="1529" w:name="review-0664"/>
    <w:p>
      <w:pPr>
        <w:pStyle w:val="Heading3"/>
      </w:pPr>
      <w:r>
        <w:rPr>
          <w:lang w:val="en-US"/>
        </w:rPr>
        <w:t xml:space="preserve">REVIEW-0664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90"/>
        </w:numPr>
      </w:pPr>
      <w:r>
        <w:rPr>
          <w:lang w:val="en-US"/>
        </w:rPr>
        <w:t xml:space="preserve">requirement:Main Controller:IPOS_STBIO1_MAIN_CONTROLLER_010:clause:1:unresolved</w:t>
      </w:r>
    </w:p>
    <w:p>
      <w:pPr>
        <w:pStyle w:val="FirstParagraph"/>
      </w:pPr>
      <w:r>
        <w:rPr>
          <w:b/>
          <w:bCs/>
          <w:lang w:val="en-US"/>
        </w:rPr>
        <w:t xml:space="preserve">Source references:</w:t>
      </w:r>
    </w:p>
    <w:p>
      <w:pPr>
        <w:pStyle w:val="Compact"/>
        <w:numPr>
          <w:ilvl w:val="0"/>
          <w:numId w:val="3091"/>
        </w:numPr>
      </w:pPr>
      <w:r>
        <w:rPr>
          <w:lang w:val="en-US"/>
        </w:rPr>
        <w:t xml:space="preserve">approved requirement:IPOS_STBIO1_MAIN_CONTROLLER_010</w:t>
      </w:r>
    </w:p>
    <w:p>
      <w:pPr>
        <w:pStyle w:val="Compact"/>
        <w:numPr>
          <w:ilvl w:val="0"/>
          <w:numId w:val="3091"/>
        </w:numPr>
      </w:pPr>
      <w:r>
        <w:rPr>
          <w:lang w:val="en-US"/>
        </w:rPr>
        <w:t xml:space="preserve">C:\Users\iannuzza\LOCAL_PROJ\Github_copilot_proj\Deterministic_Reqs_workflow\data\canonical\canonical_store.sqlite</w:t>
      </w:r>
    </w:p>
    <w:p>
      <w:pPr>
        <w:pStyle w:val="Compact"/>
        <w:numPr>
          <w:ilvl w:val="0"/>
          <w:numId w:val="3091"/>
        </w:numPr>
      </w:pPr>
      <w:r>
        <w:rPr>
          <w:lang w:val="en-US"/>
        </w:rPr>
        <w:t xml:space="preserve">approved snapshot</w:t>
      </w:r>
    </w:p>
    <w:p>
      <w:pPr>
        <w:pStyle w:val="Compact"/>
        <w:numPr>
          <w:ilvl w:val="0"/>
          <w:numId w:val="309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Controller:IPOS_STBIO1_MAIN_CONTROLLER_010; offset 0:204:</w:t>
      </w:r>
    </w:p>
    <w:p>
      <w:pPr>
        <w:pStyle w:val="SourceCode"/>
      </w:pPr>
      <w:r>
        <w:rPr>
          <w:rStyle w:val="VerbatimChar"/>
          <w:lang w:val="en-US"/>
        </w:rPr>
        <w:t xml:space="preserve">[Covers: DDS_STBIO1_0119] When the FSM is in IDLE State, if ECG0_SEL (DEVICE_CONFIG_CHANNEL register [0]) is high, HC_EN (ECG_CTRL register [0]) is set to 1 and IMP_EN (IMP_CTRL register [0]) is set to 0,</w:t>
      </w:r>
    </w:p>
    <w:p>
      <w:pPr>
        <w:pStyle w:val="FirstParagraph"/>
      </w:pPr>
      <w:r>
        <w:rPr>
          <w:b/>
          <w:bCs/>
          <w:lang w:val="en-US"/>
        </w:rPr>
        <w:t xml:space="preserve">Source fragment: requirement:Main Controller:IPOS_STBIO1_MAIN_CONTROLLER_010; offset 204:342:</w:t>
      </w:r>
    </w:p>
    <w:p>
      <w:pPr>
        <w:pStyle w:val="SourceCode"/>
      </w:pPr>
      <w:r>
        <w:rPr>
          <w:rStyle w:val="VerbatimChar"/>
          <w:lang w:val="en-US"/>
        </w:rPr>
        <w:t xml:space="preserve"> ECG0 shall be active so, when MODE_OPERATION (DEVICE_CONFIG_OPERATION register [1:0] ) is set different from 0, the O_PD_HC2 shall go low</w:t>
      </w:r>
    </w:p>
    <w:p>
      <w:pPr>
        <w:pStyle w:val="FirstParagraph"/>
      </w:pPr>
      <w:r>
        <w:rPr>
          <w:b/>
          <w:bCs/>
          <w:lang w:val="en-US"/>
        </w:rPr>
        <w:t xml:space="preserve">Source fragment: requirement:Main Controller:IPOS_STBIO1_MAIN_CONTROLLER_010; offset 342:495:</w:t>
      </w:r>
    </w:p>
    <w:p>
      <w:pPr>
        <w:pStyle w:val="SourceCode"/>
      </w:pPr>
      <w:r>
        <w:rPr>
          <w:rStyle w:val="VerbatimChar"/>
          <w:lang w:val="en-US"/>
        </w:rPr>
        <w:t xml:space="preserve"> and the Device_FSM FSM shall go to the WAIT_SU State , so the main_controller_status_register (DEVICE_STATUS_REG register [2:0]) shall be equal to 0x03.</w:t>
      </w:r>
    </w:p>
    <w:bookmarkEnd w:id="1529"/>
    <w:bookmarkStart w:id="1530" w:name="review-0665"/>
    <w:p>
      <w:pPr>
        <w:pStyle w:val="Heading3"/>
      </w:pPr>
      <w:r>
        <w:rPr>
          <w:lang w:val="en-US"/>
        </w:rPr>
        <w:t xml:space="preserve">REVIEW-0665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92"/>
        </w:numPr>
      </w:pPr>
      <w:r>
        <w:rPr>
          <w:lang w:val="en-US"/>
        </w:rPr>
        <w:t xml:space="preserve">requirement:Main Controller:IPOS_STBIO1_MAIN_CONTROLLER_033:clause:1:unresolved</w:t>
      </w:r>
    </w:p>
    <w:p>
      <w:pPr>
        <w:pStyle w:val="FirstParagraph"/>
      </w:pPr>
      <w:r>
        <w:rPr>
          <w:b/>
          <w:bCs/>
          <w:lang w:val="en-US"/>
        </w:rPr>
        <w:t xml:space="preserve">Source references:</w:t>
      </w:r>
    </w:p>
    <w:p>
      <w:pPr>
        <w:pStyle w:val="Compact"/>
        <w:numPr>
          <w:ilvl w:val="0"/>
          <w:numId w:val="3093"/>
        </w:numPr>
      </w:pPr>
      <w:r>
        <w:rPr>
          <w:lang w:val="en-US"/>
        </w:rPr>
        <w:t xml:space="preserve">approved requirement:IPOS_STBIO1_MAIN_CONTROLLER_033</w:t>
      </w:r>
    </w:p>
    <w:p>
      <w:pPr>
        <w:pStyle w:val="Compact"/>
        <w:numPr>
          <w:ilvl w:val="0"/>
          <w:numId w:val="3093"/>
        </w:numPr>
      </w:pPr>
      <w:r>
        <w:rPr>
          <w:lang w:val="en-US"/>
        </w:rPr>
        <w:t xml:space="preserve">C:\Users\iannuzza\LOCAL_PROJ\Github_copilot_proj\Deterministic_Reqs_workflow\data\canonical\canonical_store.sqlite</w:t>
      </w:r>
    </w:p>
    <w:p>
      <w:pPr>
        <w:pStyle w:val="Compact"/>
        <w:numPr>
          <w:ilvl w:val="0"/>
          <w:numId w:val="3093"/>
        </w:numPr>
      </w:pPr>
      <w:r>
        <w:rPr>
          <w:lang w:val="en-US"/>
        </w:rPr>
        <w:t xml:space="preserve">approved snapshot</w:t>
      </w:r>
    </w:p>
    <w:p>
      <w:pPr>
        <w:pStyle w:val="Compact"/>
        <w:numPr>
          <w:ilvl w:val="0"/>
          <w:numId w:val="309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Controller:IPOS_STBIO1_MAIN_CONTROLLER_033; offset 0:110:</w:t>
      </w:r>
    </w:p>
    <w:p>
      <w:pPr>
        <w:pStyle w:val="SourceCode"/>
      </w:pPr>
      <w:r>
        <w:rPr>
          <w:rStyle w:val="VerbatimChar"/>
          <w:lang w:val="en-US"/>
        </w:rPr>
        <w:t xml:space="preserve">When not in IDLE STATE (main_controller_status_register (DEVICE_STATUS_REG register [2:0]) is equal to 0x02) ,</w:t>
      </w:r>
    </w:p>
    <w:p>
      <w:pPr>
        <w:pStyle w:val="FirstParagraph"/>
      </w:pPr>
      <w:r>
        <w:rPr>
          <w:b/>
          <w:bCs/>
          <w:lang w:val="en-US"/>
        </w:rPr>
        <w:t xml:space="preserve">Source fragment: requirement:Main Controller:IPOS_STBIO1_MAIN_CONTROLLER_033; offset 110:244:</w:t>
      </w:r>
    </w:p>
    <w:p>
      <w:pPr>
        <w:pStyle w:val="SourceCode"/>
      </w:pPr>
      <w:r>
        <w:rPr>
          <w:rStyle w:val="VerbatimChar"/>
          <w:lang w:val="en-US"/>
        </w:rPr>
        <w:t xml:space="preserve"> Device_FSM shall go back in IDLE only if the user turns off the MODE_OPERATION (DEVICE_CONFIG_OPERATION register [1:0]) is set to 0).</w:t>
      </w:r>
    </w:p>
    <w:bookmarkEnd w:id="1530"/>
    <w:bookmarkStart w:id="1531" w:name="review-0666"/>
    <w:p>
      <w:pPr>
        <w:pStyle w:val="Heading3"/>
      </w:pPr>
      <w:r>
        <w:rPr>
          <w:lang w:val="en-US"/>
        </w:rPr>
        <w:t xml:space="preserve">REVIEW-0666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94"/>
        </w:numPr>
      </w:pPr>
      <w:r>
        <w:rPr>
          <w:lang w:val="en-US"/>
        </w:rPr>
        <w:t xml:space="preserve">requirement:Main Controller:IPOS_STBIO1_MAIN_CONTROLLER_073:clause:1:unresolved</w:t>
      </w:r>
    </w:p>
    <w:p>
      <w:pPr>
        <w:pStyle w:val="FirstParagraph"/>
      </w:pPr>
      <w:r>
        <w:rPr>
          <w:b/>
          <w:bCs/>
          <w:lang w:val="en-US"/>
        </w:rPr>
        <w:t xml:space="preserve">Source references:</w:t>
      </w:r>
    </w:p>
    <w:p>
      <w:pPr>
        <w:pStyle w:val="Compact"/>
        <w:numPr>
          <w:ilvl w:val="0"/>
          <w:numId w:val="3095"/>
        </w:numPr>
      </w:pPr>
      <w:r>
        <w:rPr>
          <w:lang w:val="en-US"/>
        </w:rPr>
        <w:t xml:space="preserve">approved requirement:IPOS_STBIO1_MAIN_CONTROLLER_073</w:t>
      </w:r>
    </w:p>
    <w:p>
      <w:pPr>
        <w:pStyle w:val="Compact"/>
        <w:numPr>
          <w:ilvl w:val="0"/>
          <w:numId w:val="3095"/>
        </w:numPr>
      </w:pPr>
      <w:r>
        <w:rPr>
          <w:lang w:val="en-US"/>
        </w:rPr>
        <w:t xml:space="preserve">C:\Users\iannuzza\LOCAL_PROJ\Github_copilot_proj\Deterministic_Reqs_workflow\data\canonical\canonical_store.sqlite</w:t>
      </w:r>
    </w:p>
    <w:p>
      <w:pPr>
        <w:pStyle w:val="Compact"/>
        <w:numPr>
          <w:ilvl w:val="0"/>
          <w:numId w:val="3095"/>
        </w:numPr>
      </w:pPr>
      <w:r>
        <w:rPr>
          <w:lang w:val="en-US"/>
        </w:rPr>
        <w:t xml:space="preserve">approved snapshot</w:t>
      </w:r>
    </w:p>
    <w:p>
      <w:pPr>
        <w:pStyle w:val="Compact"/>
        <w:numPr>
          <w:ilvl w:val="0"/>
          <w:numId w:val="309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Controller:IPOS_STBIO1_MAIN_CONTROLLER_073; offset 0:88:</w:t>
      </w:r>
    </w:p>
    <w:p>
      <w:pPr>
        <w:pStyle w:val="SourceCode"/>
      </w:pPr>
      <w:r>
        <w:rPr>
          <w:rStyle w:val="VerbatimChar"/>
          <w:lang w:val="en-US"/>
        </w:rPr>
        <w:t xml:space="preserve">When the i_hc_en is set to 0 and i_imp_en is set to 1 and i_n_ecg_channel is equal to 2,</w:t>
      </w:r>
    </w:p>
    <w:p>
      <w:pPr>
        <w:pStyle w:val="FirstParagraph"/>
      </w:pPr>
      <w:r>
        <w:rPr>
          <w:b/>
          <w:bCs/>
          <w:lang w:val="en-US"/>
        </w:rPr>
        <w:t xml:space="preserve">Source fragment: requirement:Main Controller:IPOS_STBIO1_MAIN_CONTROLLER_073; offset 88:152:</w:t>
      </w:r>
    </w:p>
    <w:p>
      <w:pPr>
        <w:pStyle w:val="SourceCode"/>
      </w:pPr>
      <w:r>
        <w:rPr>
          <w:rStyle w:val="VerbatimChar"/>
          <w:lang w:val="en-US"/>
        </w:rPr>
        <w:t xml:space="preserve"> ECG1 and ECG2 shall be active so the o_pd_hc2 shall remain high</w:t>
      </w:r>
    </w:p>
    <w:bookmarkEnd w:id="1531"/>
    <w:bookmarkStart w:id="1532" w:name="review-0667"/>
    <w:p>
      <w:pPr>
        <w:pStyle w:val="Heading3"/>
      </w:pPr>
      <w:r>
        <w:rPr>
          <w:lang w:val="en-US"/>
        </w:rPr>
        <w:t xml:space="preserve">REVIEW-0667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096"/>
        </w:numPr>
      </w:pPr>
      <w:r>
        <w:rPr>
          <w:lang w:val="en-US"/>
        </w:rPr>
        <w:t xml:space="preserve">requirement:Main Controller:IPOS_STBIO1_MAIN_CONTROLLER_2144:clause:1:unresolved</w:t>
      </w:r>
    </w:p>
    <w:p>
      <w:pPr>
        <w:pStyle w:val="FirstParagraph"/>
      </w:pPr>
      <w:r>
        <w:rPr>
          <w:b/>
          <w:bCs/>
          <w:lang w:val="en-US"/>
        </w:rPr>
        <w:t xml:space="preserve">Source references:</w:t>
      </w:r>
    </w:p>
    <w:p>
      <w:pPr>
        <w:pStyle w:val="Compact"/>
        <w:numPr>
          <w:ilvl w:val="0"/>
          <w:numId w:val="3097"/>
        </w:numPr>
      </w:pPr>
      <w:r>
        <w:rPr>
          <w:lang w:val="en-US"/>
        </w:rPr>
        <w:t xml:space="preserve">approved requirement:IPOS_STBIO1_MAIN_CONTROLLER_2144</w:t>
      </w:r>
    </w:p>
    <w:p>
      <w:pPr>
        <w:pStyle w:val="Compact"/>
        <w:numPr>
          <w:ilvl w:val="0"/>
          <w:numId w:val="3097"/>
        </w:numPr>
      </w:pPr>
      <w:r>
        <w:rPr>
          <w:lang w:val="en-US"/>
        </w:rPr>
        <w:t xml:space="preserve">C:\Users\iannuzza\LOCAL_PROJ\Github_copilot_proj\Deterministic_Reqs_workflow\data\canonical\canonical_store.sqlite</w:t>
      </w:r>
    </w:p>
    <w:p>
      <w:pPr>
        <w:pStyle w:val="Compact"/>
        <w:numPr>
          <w:ilvl w:val="0"/>
          <w:numId w:val="3097"/>
        </w:numPr>
      </w:pPr>
      <w:r>
        <w:rPr>
          <w:lang w:val="en-US"/>
        </w:rPr>
        <w:t xml:space="preserve">approved snapshot</w:t>
      </w:r>
    </w:p>
    <w:p>
      <w:pPr>
        <w:pStyle w:val="Compact"/>
        <w:numPr>
          <w:ilvl w:val="0"/>
          <w:numId w:val="309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Controller:IPOS_STBIO1_MAIN_CONTROLLER_2144; offset 0:721:</w:t>
      </w:r>
    </w:p>
    <w:p>
      <w:pPr>
        <w:pStyle w:val="SourceCode"/>
      </w:pPr>
      <w:r>
        <w:rPr>
          <w:rStyle w:val="VerbatimChar"/>
          <w:lang w:val="en-US"/>
        </w:rPr>
        <w:t xml:space="preserve">[Covers: DDS_STBIO1_0124] [Covers: DDS_STBIO1_0142] The data written in FIFO shall have the following tag: DATA TYPE BIT: 23 - 20 BIT: 19 - 16 BIT: 15 - 0 PPG FRAME 0 0000 DATA 20 BIT DATA 20 BIT DATA 20 BIT DATA 20 BIT DATA 20 BIT DATA 20 BIT DATA 20 BIT DATA 20 BIT DATA 20 BIT DATA 20 BIT DATA 20 BIT DATA 20 BIT PPG FRAME 1 0001 PPG FRAME 2 0010 PPG FRAME 3 0011 PPG FRAME 4 0100 PPG FRAME 5 0101 PPG FRAME 6 0110 PPG FRAME 7 0111 PPG FRAME 8 1000 PPG FRAME 9 1001 PPG FRAME 10 1010 PPG FRAME 11 1011 TIME SLOT DATA 1111 0000 DATA 16 BIT ECG0_AC 1100 0000 DATA 16 BIT ECG0_DC 1101 0000 DATA 16 BIT ECG1_AC 1100 0001 DATA 16 BIT ECG1_DC 1101 0001 DATA 16 BIT ECG2_AC 1100 0010 DATA 16 BIT ECG2_DC 1101 0010 DATA 16 BIT</w:t>
      </w:r>
    </w:p>
    <w:bookmarkEnd w:id="1532"/>
    <w:bookmarkStart w:id="1533" w:name="review-0668"/>
    <w:p>
      <w:pPr>
        <w:pStyle w:val="Heading3"/>
      </w:pPr>
      <w:r>
        <w:rPr>
          <w:lang w:val="en-US"/>
        </w:rPr>
        <w:t xml:space="preserve">REVIEW-0668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098"/>
        </w:numPr>
      </w:pPr>
      <w:r>
        <w:rPr>
          <w:lang w:val="en-US"/>
        </w:rPr>
        <w:t xml:space="preserve">requirement:Main Controller:IPOS_STBIO1_MAIN_CONTROLLER_077:clause:1:unresolved</w:t>
      </w:r>
    </w:p>
    <w:p>
      <w:pPr>
        <w:pStyle w:val="FirstParagraph"/>
      </w:pPr>
      <w:r>
        <w:rPr>
          <w:b/>
          <w:bCs/>
          <w:lang w:val="en-US"/>
        </w:rPr>
        <w:t xml:space="preserve">Source references:</w:t>
      </w:r>
    </w:p>
    <w:p>
      <w:pPr>
        <w:pStyle w:val="Compact"/>
        <w:numPr>
          <w:ilvl w:val="0"/>
          <w:numId w:val="3099"/>
        </w:numPr>
      </w:pPr>
      <w:r>
        <w:rPr>
          <w:lang w:val="en-US"/>
        </w:rPr>
        <w:t xml:space="preserve">approved requirement:IPOS_STBIO1_MAIN_CONTROLLER_077</w:t>
      </w:r>
    </w:p>
    <w:p>
      <w:pPr>
        <w:pStyle w:val="Compact"/>
        <w:numPr>
          <w:ilvl w:val="0"/>
          <w:numId w:val="3099"/>
        </w:numPr>
      </w:pPr>
      <w:r>
        <w:rPr>
          <w:lang w:val="en-US"/>
        </w:rPr>
        <w:t xml:space="preserve">C:\Users\iannuzza\LOCAL_PROJ\Github_copilot_proj\Deterministic_Reqs_workflow\data\canonical\canonical_store.sqlite</w:t>
      </w:r>
    </w:p>
    <w:p>
      <w:pPr>
        <w:pStyle w:val="Compact"/>
        <w:numPr>
          <w:ilvl w:val="0"/>
          <w:numId w:val="3099"/>
        </w:numPr>
      </w:pPr>
      <w:r>
        <w:rPr>
          <w:lang w:val="en-US"/>
        </w:rPr>
        <w:t xml:space="preserve">approved snapshot</w:t>
      </w:r>
    </w:p>
    <w:p>
      <w:pPr>
        <w:pStyle w:val="Compact"/>
        <w:numPr>
          <w:ilvl w:val="0"/>
          <w:numId w:val="309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Controller:IPOS_STBIO1_MAIN_CONTROLLER_077; offset 0:73:</w:t>
      </w:r>
    </w:p>
    <w:p>
      <w:pPr>
        <w:pStyle w:val="SourceCode"/>
      </w:pPr>
      <w:r>
        <w:rPr>
          <w:rStyle w:val="VerbatimChar"/>
          <w:lang w:val="en-US"/>
        </w:rPr>
        <w:t xml:space="preserve">20ms after that the o_rst_hc2 is gone low, if i_clk_hlt_en is equal to 1,</w:t>
      </w:r>
    </w:p>
    <w:p>
      <w:pPr>
        <w:pStyle w:val="FirstParagraph"/>
      </w:pPr>
      <w:r>
        <w:rPr>
          <w:b/>
          <w:bCs/>
          <w:lang w:val="en-US"/>
        </w:rPr>
        <w:t xml:space="preserve">Source fragment: requirement:Main Controller:IPOS_STBIO1_MAIN_CONTROLLER_077; offset 73:155:</w:t>
      </w:r>
    </w:p>
    <w:p>
      <w:pPr>
        <w:pStyle w:val="SourceCode"/>
      </w:pPr>
      <w:r>
        <w:rPr>
          <w:rStyle w:val="VerbatimChar"/>
          <w:lang w:val="en-US"/>
        </w:rPr>
        <w:t xml:space="preserve"> chopper_clock shall be generated and after another 10ms, o_rsti_hc2 shall go low.</w:t>
      </w:r>
    </w:p>
    <w:bookmarkEnd w:id="1533"/>
    <w:bookmarkStart w:id="1534" w:name="review-0669"/>
    <w:p>
      <w:pPr>
        <w:pStyle w:val="Heading3"/>
      </w:pPr>
      <w:r>
        <w:rPr>
          <w:lang w:val="en-US"/>
        </w:rPr>
        <w:t xml:space="preserve">REVIEW-0669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unresolved subject reference;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00"/>
        </w:numPr>
      </w:pPr>
      <w:r>
        <w:rPr>
          <w:lang w:val="en-US"/>
        </w:rPr>
        <w:t xml:space="preserve">requirement:Main Controller:IPOS_STBIO1_MAIN_CONTROLLER_5015:clause:2:unresolved</w:t>
      </w:r>
    </w:p>
    <w:p>
      <w:pPr>
        <w:pStyle w:val="FirstParagraph"/>
      </w:pPr>
      <w:r>
        <w:rPr>
          <w:b/>
          <w:bCs/>
          <w:lang w:val="en-US"/>
        </w:rPr>
        <w:t xml:space="preserve">Source references:</w:t>
      </w:r>
    </w:p>
    <w:p>
      <w:pPr>
        <w:pStyle w:val="Compact"/>
        <w:numPr>
          <w:ilvl w:val="0"/>
          <w:numId w:val="3101"/>
        </w:numPr>
      </w:pPr>
      <w:r>
        <w:rPr>
          <w:lang w:val="en-US"/>
        </w:rPr>
        <w:t xml:space="preserve">approved requirement:IPOS_STBIO1_MAIN_CONTROLLER_5015</w:t>
      </w:r>
    </w:p>
    <w:p>
      <w:pPr>
        <w:pStyle w:val="Compact"/>
        <w:numPr>
          <w:ilvl w:val="0"/>
          <w:numId w:val="3101"/>
        </w:numPr>
      </w:pPr>
      <w:r>
        <w:rPr>
          <w:lang w:val="en-US"/>
        </w:rPr>
        <w:t xml:space="preserve">C:\Users\iannuzza\LOCAL_PROJ\Github_copilot_proj\Deterministic_Reqs_workflow\data\canonical\canonical_store.sqlite</w:t>
      </w:r>
    </w:p>
    <w:p>
      <w:pPr>
        <w:pStyle w:val="Compact"/>
        <w:numPr>
          <w:ilvl w:val="0"/>
          <w:numId w:val="3101"/>
        </w:numPr>
      </w:pPr>
      <w:r>
        <w:rPr>
          <w:lang w:val="en-US"/>
        </w:rPr>
        <w:t xml:space="preserve">approved snapshot</w:t>
      </w:r>
    </w:p>
    <w:p>
      <w:pPr>
        <w:pStyle w:val="Compact"/>
        <w:numPr>
          <w:ilvl w:val="0"/>
          <w:numId w:val="310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Controller:IPOS_STBIO1_MAIN_CONTROLLER_5015; offset 83:132:</w:t>
      </w:r>
    </w:p>
    <w:p>
      <w:pPr>
        <w:pStyle w:val="SourceCode"/>
      </w:pPr>
      <w:r>
        <w:rPr>
          <w:rStyle w:val="VerbatimChar"/>
          <w:lang w:val="en-US"/>
        </w:rPr>
        <w:t xml:space="preserve">If the user wants to interrupt the WAIT_SU state,</w:t>
      </w:r>
    </w:p>
    <w:p>
      <w:pPr>
        <w:pStyle w:val="FirstParagraph"/>
      </w:pPr>
      <w:r>
        <w:rPr>
          <w:b/>
          <w:bCs/>
          <w:lang w:val="en-US"/>
        </w:rPr>
        <w:t xml:space="preserve">Source fragment: requirement:Main Controller:IPOS_STBIO1_MAIN_CONTROLLER_5015; offset 132:213:</w:t>
      </w:r>
    </w:p>
    <w:p>
      <w:pPr>
        <w:pStyle w:val="SourceCode"/>
      </w:pPr>
      <w:r>
        <w:rPr>
          <w:rStyle w:val="VerbatimChar"/>
          <w:lang w:val="en-US"/>
        </w:rPr>
        <w:t xml:space="preserve"> it shall perform the Soft Reset procedure described in the DDS [DDS_STBIO1_1114]</w:t>
      </w:r>
    </w:p>
    <w:bookmarkEnd w:id="1534"/>
    <w:bookmarkStart w:id="1535" w:name="review-0670"/>
    <w:p>
      <w:pPr>
        <w:pStyle w:val="Heading3"/>
      </w:pPr>
      <w:r>
        <w:rPr>
          <w:lang w:val="en-US"/>
        </w:rPr>
        <w:t xml:space="preserve">REVIEW-0670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unresolved subject reference;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02"/>
        </w:numPr>
      </w:pPr>
      <w:r>
        <w:rPr>
          <w:lang w:val="en-US"/>
        </w:rPr>
        <w:t xml:space="preserve">requirement:Main Controller:IPOS_STBIO1_MAIN_CONTROLLER_7135:clause:1:unresolved</w:t>
      </w:r>
    </w:p>
    <w:p>
      <w:pPr>
        <w:pStyle w:val="FirstParagraph"/>
      </w:pPr>
      <w:r>
        <w:rPr>
          <w:b/>
          <w:bCs/>
          <w:lang w:val="en-US"/>
        </w:rPr>
        <w:t xml:space="preserve">Source references:</w:t>
      </w:r>
    </w:p>
    <w:p>
      <w:pPr>
        <w:pStyle w:val="Compact"/>
        <w:numPr>
          <w:ilvl w:val="0"/>
          <w:numId w:val="3103"/>
        </w:numPr>
      </w:pPr>
      <w:r>
        <w:rPr>
          <w:lang w:val="en-US"/>
        </w:rPr>
        <w:t xml:space="preserve">approved requirement:IPOS_STBIO1_MAIN_CONTROLLER_7135</w:t>
      </w:r>
    </w:p>
    <w:p>
      <w:pPr>
        <w:pStyle w:val="Compact"/>
        <w:numPr>
          <w:ilvl w:val="0"/>
          <w:numId w:val="3103"/>
        </w:numPr>
      </w:pPr>
      <w:r>
        <w:rPr>
          <w:lang w:val="en-US"/>
        </w:rPr>
        <w:t xml:space="preserve">C:\Users\iannuzza\LOCAL_PROJ\Github_copilot_proj\Deterministic_Reqs_workflow\data\canonical\canonical_store.sqlite</w:t>
      </w:r>
    </w:p>
    <w:p>
      <w:pPr>
        <w:pStyle w:val="Compact"/>
        <w:numPr>
          <w:ilvl w:val="0"/>
          <w:numId w:val="3103"/>
        </w:numPr>
      </w:pPr>
      <w:r>
        <w:rPr>
          <w:lang w:val="en-US"/>
        </w:rPr>
        <w:t xml:space="preserve">approved snapshot</w:t>
      </w:r>
    </w:p>
    <w:p>
      <w:pPr>
        <w:pStyle w:val="Compact"/>
        <w:numPr>
          <w:ilvl w:val="0"/>
          <w:numId w:val="310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Controller:IPOS_STBIO1_MAIN_CONTROLLER_7135; offset 0:57:</w:t>
      </w:r>
    </w:p>
    <w:p>
      <w:pPr>
        <w:pStyle w:val="SourceCode"/>
      </w:pPr>
      <w:r>
        <w:rPr>
          <w:rStyle w:val="VerbatimChar"/>
          <w:lang w:val="en-US"/>
        </w:rPr>
        <w:t xml:space="preserve">If the ALC_COARSE (o_w_BTIA_ALC) result is equal to zero,</w:t>
      </w:r>
    </w:p>
    <w:p>
      <w:pPr>
        <w:pStyle w:val="FirstParagraph"/>
      </w:pPr>
      <w:r>
        <w:rPr>
          <w:b/>
          <w:bCs/>
          <w:lang w:val="en-US"/>
        </w:rPr>
        <w:t xml:space="preserve">Source fragment: requirement:Main Controller:IPOS_STBIO1_MAIN_CONTROLLER_7135; offset 57:82:</w:t>
      </w:r>
    </w:p>
    <w:p>
      <w:pPr>
        <w:pStyle w:val="SourceCode"/>
      </w:pPr>
      <w:r>
        <w:rPr>
          <w:rStyle w:val="VerbatimChar"/>
          <w:lang w:val="en-US"/>
        </w:rPr>
        <w:t xml:space="preserve"> it shall be brought to 1</w:t>
      </w:r>
    </w:p>
    <w:bookmarkEnd w:id="1535"/>
    <w:bookmarkStart w:id="1536" w:name="review-0671"/>
    <w:p>
      <w:pPr>
        <w:pStyle w:val="Heading3"/>
      </w:pPr>
      <w:r>
        <w:rPr>
          <w:lang w:val="en-US"/>
        </w:rPr>
        <w:t xml:space="preserve">REVIEW-0671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04"/>
        </w:numPr>
      </w:pPr>
      <w:r>
        <w:rPr>
          <w:lang w:val="en-US"/>
        </w:rPr>
        <w:t xml:space="preserve">requirement:Main Controller:IPOS_STBIO1_MAIN_CONTROLLER_031:clause:1:unresolved</w:t>
      </w:r>
    </w:p>
    <w:p>
      <w:pPr>
        <w:pStyle w:val="FirstParagraph"/>
      </w:pPr>
      <w:r>
        <w:rPr>
          <w:b/>
          <w:bCs/>
          <w:lang w:val="en-US"/>
        </w:rPr>
        <w:t xml:space="preserve">Source references:</w:t>
      </w:r>
    </w:p>
    <w:p>
      <w:pPr>
        <w:pStyle w:val="Compact"/>
        <w:numPr>
          <w:ilvl w:val="0"/>
          <w:numId w:val="3105"/>
        </w:numPr>
      </w:pPr>
      <w:r>
        <w:rPr>
          <w:lang w:val="en-US"/>
        </w:rPr>
        <w:t xml:space="preserve">approved requirement:IPOS_STBIO1_MAIN_CONTROLLER_031</w:t>
      </w:r>
    </w:p>
    <w:p>
      <w:pPr>
        <w:pStyle w:val="Compact"/>
        <w:numPr>
          <w:ilvl w:val="0"/>
          <w:numId w:val="3105"/>
        </w:numPr>
      </w:pPr>
      <w:r>
        <w:rPr>
          <w:lang w:val="en-US"/>
        </w:rPr>
        <w:t xml:space="preserve">C:\Users\iannuzza\LOCAL_PROJ\Github_copilot_proj\Deterministic_Reqs_workflow\data\canonical\canonical_store.sqlite</w:t>
      </w:r>
    </w:p>
    <w:p>
      <w:pPr>
        <w:pStyle w:val="Compact"/>
        <w:numPr>
          <w:ilvl w:val="0"/>
          <w:numId w:val="3105"/>
        </w:numPr>
      </w:pPr>
      <w:r>
        <w:rPr>
          <w:lang w:val="en-US"/>
        </w:rPr>
        <w:t xml:space="preserve">approved snapshot</w:t>
      </w:r>
    </w:p>
    <w:p>
      <w:pPr>
        <w:pStyle w:val="Compact"/>
        <w:numPr>
          <w:ilvl w:val="0"/>
          <w:numId w:val="310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Controller:IPOS_STBIO1_MAIN_CONTROLLER_031; offset 0:309:</w:t>
      </w:r>
    </w:p>
    <w:p>
      <w:pPr>
        <w:pStyle w:val="SourceCode"/>
      </w:pPr>
      <w:r>
        <w:rPr>
          <w:rStyle w:val="VerbatimChar"/>
          <w:lang w:val="en-US"/>
        </w:rPr>
        <w:t xml:space="preserve">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w:t>
      </w:r>
    </w:p>
    <w:bookmarkEnd w:id="1536"/>
    <w:bookmarkStart w:id="1537" w:name="review-0672"/>
    <w:p>
      <w:pPr>
        <w:pStyle w:val="Heading3"/>
      </w:pPr>
      <w:r>
        <w:rPr>
          <w:lang w:val="en-US"/>
        </w:rPr>
        <w:t xml:space="preserve">REVIEW-0672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06"/>
        </w:numPr>
      </w:pPr>
      <w:r>
        <w:rPr>
          <w:lang w:val="en-US"/>
        </w:rPr>
        <w:t xml:space="preserve">requirement:Main Controller:IPOS_STBIO1_MAIN_CONTROLLER_6129:clause:1:unresolved</w:t>
      </w:r>
    </w:p>
    <w:p>
      <w:pPr>
        <w:pStyle w:val="FirstParagraph"/>
      </w:pPr>
      <w:r>
        <w:rPr>
          <w:b/>
          <w:bCs/>
          <w:lang w:val="en-US"/>
        </w:rPr>
        <w:t xml:space="preserve">Source references:</w:t>
      </w:r>
    </w:p>
    <w:p>
      <w:pPr>
        <w:pStyle w:val="Compact"/>
        <w:numPr>
          <w:ilvl w:val="0"/>
          <w:numId w:val="3107"/>
        </w:numPr>
      </w:pPr>
      <w:r>
        <w:rPr>
          <w:lang w:val="en-US"/>
        </w:rPr>
        <w:t xml:space="preserve">approved requirement:IPOS_STBIO1_MAIN_CONTROLLER_6129</w:t>
      </w:r>
    </w:p>
    <w:p>
      <w:pPr>
        <w:pStyle w:val="Compact"/>
        <w:numPr>
          <w:ilvl w:val="0"/>
          <w:numId w:val="3107"/>
        </w:numPr>
      </w:pPr>
      <w:r>
        <w:rPr>
          <w:lang w:val="en-US"/>
        </w:rPr>
        <w:t xml:space="preserve">C:\Users\iannuzza\LOCAL_PROJ\Github_copilot_proj\Deterministic_Reqs_workflow\data\canonical\canonical_store.sqlite</w:t>
      </w:r>
    </w:p>
    <w:p>
      <w:pPr>
        <w:pStyle w:val="Compact"/>
        <w:numPr>
          <w:ilvl w:val="0"/>
          <w:numId w:val="3107"/>
        </w:numPr>
      </w:pPr>
      <w:r>
        <w:rPr>
          <w:lang w:val="en-US"/>
        </w:rPr>
        <w:t xml:space="preserve">approved snapshot</w:t>
      </w:r>
    </w:p>
    <w:p>
      <w:pPr>
        <w:pStyle w:val="Compact"/>
        <w:numPr>
          <w:ilvl w:val="0"/>
          <w:numId w:val="310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Controller:IPOS_STBIO1_MAIN_CONTROLLER_6129; offset 0:34:</w:t>
      </w:r>
    </w:p>
    <w:p>
      <w:pPr>
        <w:pStyle w:val="SourceCode"/>
      </w:pPr>
      <w:r>
        <w:rPr>
          <w:rStyle w:val="VerbatimChar"/>
          <w:lang w:val="en-US"/>
        </w:rPr>
        <w:t xml:space="preserve">When i_ALC_comp_start is set to 1,</w:t>
      </w:r>
    </w:p>
    <w:p>
      <w:pPr>
        <w:pStyle w:val="FirstParagraph"/>
      </w:pPr>
      <w:r>
        <w:rPr>
          <w:b/>
          <w:bCs/>
          <w:lang w:val="en-US"/>
        </w:rPr>
        <w:t xml:space="preserve">Source fragment: requirement:Main Controller:IPOS_STBIO1_MAIN_CONTROLLER_6129; offset 34:146:</w:t>
      </w:r>
    </w:p>
    <w:p>
      <w:pPr>
        <w:pStyle w:val="SourceCode"/>
      </w:pPr>
      <w:r>
        <w:rPr>
          <w:rStyle w:val="VerbatimChar"/>
          <w:lang w:val="en-US"/>
        </w:rPr>
        <w:t xml:space="preserve"> the first rise of the o_comp_rx_ck shall happen at least after a T1+T_TIA_On time, both configurable by regmap.</w:t>
      </w:r>
    </w:p>
    <w:bookmarkEnd w:id="1537"/>
    <w:bookmarkStart w:id="1538" w:name="review-0673"/>
    <w:p>
      <w:pPr>
        <w:pStyle w:val="Heading3"/>
      </w:pPr>
      <w:r>
        <w:rPr>
          <w:lang w:val="en-US"/>
        </w:rPr>
        <w:t xml:space="preserve">REVIEW-0673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unbalanced source delimiters;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08"/>
        </w:numPr>
      </w:pPr>
      <w:r>
        <w:rPr>
          <w:lang w:val="en-US"/>
        </w:rPr>
        <w:t xml:space="preserve">requirement:Main Controller:IPOS_STBIO1_MAIN_CONTROLLER_101:clause:1:unresolved</w:t>
      </w:r>
    </w:p>
    <w:p>
      <w:pPr>
        <w:pStyle w:val="FirstParagraph"/>
      </w:pPr>
      <w:r>
        <w:rPr>
          <w:b/>
          <w:bCs/>
          <w:lang w:val="en-US"/>
        </w:rPr>
        <w:t xml:space="preserve">Source references:</w:t>
      </w:r>
    </w:p>
    <w:p>
      <w:pPr>
        <w:pStyle w:val="Compact"/>
        <w:numPr>
          <w:ilvl w:val="0"/>
          <w:numId w:val="3109"/>
        </w:numPr>
      </w:pPr>
      <w:r>
        <w:rPr>
          <w:lang w:val="en-US"/>
        </w:rPr>
        <w:t xml:space="preserve">approved requirement:IPOS_STBIO1_MAIN_CONTROLLER_101</w:t>
      </w:r>
    </w:p>
    <w:p>
      <w:pPr>
        <w:pStyle w:val="Compact"/>
        <w:numPr>
          <w:ilvl w:val="0"/>
          <w:numId w:val="3109"/>
        </w:numPr>
      </w:pPr>
      <w:r>
        <w:rPr>
          <w:lang w:val="en-US"/>
        </w:rPr>
        <w:t xml:space="preserve">C:\Users\iannuzza\LOCAL_PROJ\Github_copilot_proj\Deterministic_Reqs_workflow\data\canonical\canonical_store.sqlite</w:t>
      </w:r>
    </w:p>
    <w:p>
      <w:pPr>
        <w:pStyle w:val="Compact"/>
        <w:numPr>
          <w:ilvl w:val="0"/>
          <w:numId w:val="3109"/>
        </w:numPr>
      </w:pPr>
      <w:r>
        <w:rPr>
          <w:lang w:val="en-US"/>
        </w:rPr>
        <w:t xml:space="preserve">approved snapshot</w:t>
      </w:r>
    </w:p>
    <w:p>
      <w:pPr>
        <w:pStyle w:val="Compact"/>
        <w:numPr>
          <w:ilvl w:val="0"/>
          <w:numId w:val="310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unbalanced source delimiters;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Controller:IPOS_STBIO1_MAIN_CONTROLLER_101; offset 0:26:</w:t>
      </w:r>
    </w:p>
    <w:p>
      <w:pPr>
        <w:pStyle w:val="SourceCode"/>
      </w:pPr>
      <w:r>
        <w:rPr>
          <w:rStyle w:val="VerbatimChar"/>
          <w:lang w:val="en-US"/>
        </w:rPr>
        <w:t xml:space="preserve">When in Rx_Start_Up state,</w:t>
      </w:r>
    </w:p>
    <w:p>
      <w:pPr>
        <w:pStyle w:val="FirstParagraph"/>
      </w:pPr>
      <w:r>
        <w:rPr>
          <w:b/>
          <w:bCs/>
          <w:lang w:val="en-US"/>
        </w:rPr>
        <w:t xml:space="preserve">Source fragment: requirement:Main Controller:IPOS_STBIO1_MAIN_CONTROLLER_101; offset 26:174:</w:t>
      </w:r>
    </w:p>
    <w:p>
      <w:pPr>
        <w:pStyle w:val="SourceCode"/>
      </w:pPr>
      <w:r>
        <w:rPr>
          <w:rStyle w:val="VerbatimChar"/>
          <w:lang w:val="en-US"/>
        </w:rPr>
        <w:t xml:space="preserve"> the PPG_FSM shall stay in this state for the T_rx_set time (GENERAL_PPG_PARAMETERS_3 register [3:0])) and then go into the FIRST_ALC_SAMPLES state.</w:t>
      </w:r>
    </w:p>
    <w:bookmarkEnd w:id="1538"/>
    <w:bookmarkStart w:id="1539" w:name="review-0674"/>
    <w:p>
      <w:pPr>
        <w:pStyle w:val="Heading3"/>
      </w:pPr>
      <w:r>
        <w:rPr>
          <w:lang w:val="en-US"/>
        </w:rPr>
        <w:t xml:space="preserve">REVIEW-0674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10"/>
        </w:numPr>
      </w:pPr>
      <w:r>
        <w:rPr>
          <w:lang w:val="en-US"/>
        </w:rPr>
        <w:t xml:space="preserve">requirement:Main Controller:IPOS_STBIO1_MAIN_CONTROLLER_030:clause:1:unresolved</w:t>
      </w:r>
    </w:p>
    <w:p>
      <w:pPr>
        <w:pStyle w:val="FirstParagraph"/>
      </w:pPr>
      <w:r>
        <w:rPr>
          <w:b/>
          <w:bCs/>
          <w:lang w:val="en-US"/>
        </w:rPr>
        <w:t xml:space="preserve">Source references:</w:t>
      </w:r>
    </w:p>
    <w:p>
      <w:pPr>
        <w:pStyle w:val="Compact"/>
        <w:numPr>
          <w:ilvl w:val="0"/>
          <w:numId w:val="3111"/>
        </w:numPr>
      </w:pPr>
      <w:r>
        <w:rPr>
          <w:lang w:val="en-US"/>
        </w:rPr>
        <w:t xml:space="preserve">approved requirement:IPOS_STBIO1_MAIN_CONTROLLER_030</w:t>
      </w:r>
    </w:p>
    <w:p>
      <w:pPr>
        <w:pStyle w:val="Compact"/>
        <w:numPr>
          <w:ilvl w:val="0"/>
          <w:numId w:val="3111"/>
        </w:numPr>
      </w:pPr>
      <w:r>
        <w:rPr>
          <w:lang w:val="en-US"/>
        </w:rPr>
        <w:t xml:space="preserve">C:\Users\iannuzza\LOCAL_PROJ\Github_copilot_proj\Deterministic_Reqs_workflow\data\canonical\canonical_store.sqlite</w:t>
      </w:r>
    </w:p>
    <w:p>
      <w:pPr>
        <w:pStyle w:val="Compact"/>
        <w:numPr>
          <w:ilvl w:val="0"/>
          <w:numId w:val="3111"/>
        </w:numPr>
      </w:pPr>
      <w:r>
        <w:rPr>
          <w:lang w:val="en-US"/>
        </w:rPr>
        <w:t xml:space="preserve">approved snapshot</w:t>
      </w:r>
    </w:p>
    <w:p>
      <w:pPr>
        <w:pStyle w:val="Compact"/>
        <w:numPr>
          <w:ilvl w:val="0"/>
          <w:numId w:val="311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Controller:IPOS_STBIO1_MAIN_CONTROLLER_030; offset 0:309:</w:t>
      </w:r>
    </w:p>
    <w:p>
      <w:pPr>
        <w:pStyle w:val="SourceCode"/>
      </w:pPr>
      <w:r>
        <w:rPr>
          <w:rStyle w:val="VerbatimChar"/>
          <w:lang w:val="en-US"/>
        </w:rPr>
        <w:t xml:space="preserve">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w:t>
      </w:r>
    </w:p>
    <w:bookmarkEnd w:id="1539"/>
    <w:bookmarkStart w:id="1540" w:name="review-0675"/>
    <w:p>
      <w:pPr>
        <w:pStyle w:val="Heading3"/>
      </w:pPr>
      <w:r>
        <w:rPr>
          <w:lang w:val="en-US"/>
        </w:rPr>
        <w:t xml:space="preserve">REVIEW-0675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12"/>
        </w:numPr>
      </w:pPr>
      <w:r>
        <w:rPr>
          <w:lang w:val="en-US"/>
        </w:rPr>
        <w:t xml:space="preserve">requirement:Main Controller:IPOS_STBIO1_MAIN_CONTROLLER_030:clause:2:unresolved</w:t>
      </w:r>
    </w:p>
    <w:p>
      <w:pPr>
        <w:pStyle w:val="FirstParagraph"/>
      </w:pPr>
      <w:r>
        <w:rPr>
          <w:b/>
          <w:bCs/>
          <w:lang w:val="en-US"/>
        </w:rPr>
        <w:t xml:space="preserve">Source references:</w:t>
      </w:r>
    </w:p>
    <w:p>
      <w:pPr>
        <w:pStyle w:val="Compact"/>
        <w:numPr>
          <w:ilvl w:val="0"/>
          <w:numId w:val="3113"/>
        </w:numPr>
      </w:pPr>
      <w:r>
        <w:rPr>
          <w:lang w:val="en-US"/>
        </w:rPr>
        <w:t xml:space="preserve">approved requirement:IPOS_STBIO1_MAIN_CONTROLLER_030</w:t>
      </w:r>
    </w:p>
    <w:p>
      <w:pPr>
        <w:pStyle w:val="Compact"/>
        <w:numPr>
          <w:ilvl w:val="0"/>
          <w:numId w:val="3113"/>
        </w:numPr>
      </w:pPr>
      <w:r>
        <w:rPr>
          <w:lang w:val="en-US"/>
        </w:rPr>
        <w:t xml:space="preserve">C:\Users\iannuzza\LOCAL_PROJ\Github_copilot_proj\Deterministic_Reqs_workflow\data\canonical\canonical_store.sqlite</w:t>
      </w:r>
    </w:p>
    <w:p>
      <w:pPr>
        <w:pStyle w:val="Compact"/>
        <w:numPr>
          <w:ilvl w:val="0"/>
          <w:numId w:val="3113"/>
        </w:numPr>
      </w:pPr>
      <w:r>
        <w:rPr>
          <w:lang w:val="en-US"/>
        </w:rPr>
        <w:t xml:space="preserve">approved snapshot</w:t>
      </w:r>
    </w:p>
    <w:p>
      <w:pPr>
        <w:pStyle w:val="Compact"/>
        <w:numPr>
          <w:ilvl w:val="0"/>
          <w:numId w:val="311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Controller:IPOS_STBIO1_MAIN_CONTROLLER_030; offset 310:363:</w:t>
      </w:r>
    </w:p>
    <w:p>
      <w:pPr>
        <w:pStyle w:val="SourceCode"/>
      </w:pPr>
      <w:r>
        <w:rPr>
          <w:rStyle w:val="VerbatimChar"/>
          <w:lang w:val="en-US"/>
        </w:rPr>
        <w:t xml:space="preserve">At the beginning of each frame o_ADC_EN shall go high</w:t>
      </w:r>
    </w:p>
    <w:p>
      <w:pPr>
        <w:pStyle w:val="FirstParagraph"/>
      </w:pPr>
      <w:r>
        <w:rPr>
          <w:b/>
          <w:bCs/>
          <w:lang w:val="en-US"/>
        </w:rPr>
        <w:t xml:space="preserve">Source fragment: requirement:Main Controller:IPOS_STBIO1_MAIN_CONTROLLER_030; offset 363:451:</w:t>
      </w:r>
    </w:p>
    <w:p>
      <w:pPr>
        <w:pStyle w:val="SourceCode"/>
      </w:pPr>
      <w:r>
        <w:rPr>
          <w:rStyle w:val="VerbatimChar"/>
          <w:lang w:val="en-US"/>
        </w:rPr>
        <w:t xml:space="preserve"> and it shall go low when ALC_COMPENSATION is performed or at the end of the last frame.</w:t>
      </w:r>
    </w:p>
    <w:bookmarkEnd w:id="1540"/>
    <w:bookmarkStart w:id="1541" w:name="review-0676"/>
    <w:p>
      <w:pPr>
        <w:pStyle w:val="Heading3"/>
      </w:pPr>
      <w:r>
        <w:rPr>
          <w:lang w:val="en-US"/>
        </w:rPr>
        <w:t xml:space="preserve">REVIEW-0676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14"/>
        </w:numPr>
      </w:pPr>
      <w:r>
        <w:rPr>
          <w:lang w:val="en-US"/>
        </w:rPr>
        <w:t xml:space="preserve">requirement:Main Controller:IPOS_STBIO1_MAIN_CONTROLLER_1105:clause:1:unresolved</w:t>
      </w:r>
    </w:p>
    <w:p>
      <w:pPr>
        <w:pStyle w:val="FirstParagraph"/>
      </w:pPr>
      <w:r>
        <w:rPr>
          <w:b/>
          <w:bCs/>
          <w:lang w:val="en-US"/>
        </w:rPr>
        <w:t xml:space="preserve">Source references:</w:t>
      </w:r>
    </w:p>
    <w:p>
      <w:pPr>
        <w:pStyle w:val="Compact"/>
        <w:numPr>
          <w:ilvl w:val="0"/>
          <w:numId w:val="3115"/>
        </w:numPr>
      </w:pPr>
      <w:r>
        <w:rPr>
          <w:lang w:val="en-US"/>
        </w:rPr>
        <w:t xml:space="preserve">approved requirement:IPOS_STBIO1_MAIN_CONTROLLER_1105</w:t>
      </w:r>
    </w:p>
    <w:p>
      <w:pPr>
        <w:pStyle w:val="Compact"/>
        <w:numPr>
          <w:ilvl w:val="0"/>
          <w:numId w:val="3115"/>
        </w:numPr>
      </w:pPr>
      <w:r>
        <w:rPr>
          <w:lang w:val="en-US"/>
        </w:rPr>
        <w:t xml:space="preserve">C:\Users\iannuzza\LOCAL_PROJ\Github_copilot_proj\Deterministic_Reqs_workflow\data\canonical\canonical_store.sqlite</w:t>
      </w:r>
    </w:p>
    <w:p>
      <w:pPr>
        <w:pStyle w:val="Compact"/>
        <w:numPr>
          <w:ilvl w:val="0"/>
          <w:numId w:val="3115"/>
        </w:numPr>
      </w:pPr>
      <w:r>
        <w:rPr>
          <w:lang w:val="en-US"/>
        </w:rPr>
        <w:t xml:space="preserve">approved snapshot</w:t>
      </w:r>
    </w:p>
    <w:p>
      <w:pPr>
        <w:pStyle w:val="Compact"/>
        <w:numPr>
          <w:ilvl w:val="0"/>
          <w:numId w:val="311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Controller:IPOS_STBIO1_MAIN_CONTROLLER_1105; offset 0:108:</w:t>
      </w:r>
    </w:p>
    <w:p>
      <w:pPr>
        <w:pStyle w:val="SourceCode"/>
      </w:pPr>
      <w:r>
        <w:rPr>
          <w:rStyle w:val="VerbatimChar"/>
          <w:lang w:val="en-US"/>
        </w:rPr>
        <w:t xml:space="preserve">If no multiple frame is selected (i_frame_repetition in ppg_fsm set to 0), when Tx Preset falls from 1 to 0,</w:t>
      </w:r>
    </w:p>
    <w:p>
      <w:pPr>
        <w:pStyle w:val="FirstParagraph"/>
      </w:pPr>
      <w:r>
        <w:rPr>
          <w:b/>
          <w:bCs/>
          <w:lang w:val="en-US"/>
        </w:rPr>
        <w:t xml:space="preserve">Source fragment: requirement:Main Controller:IPOS_STBIO1_MAIN_CONTROLLER_1105; offset 108:147:</w:t>
      </w:r>
    </w:p>
    <w:p>
      <w:pPr>
        <w:pStyle w:val="SourceCode"/>
      </w:pPr>
      <w:r>
        <w:rPr>
          <w:rStyle w:val="VerbatimChar"/>
          <w:lang w:val="en-US"/>
        </w:rPr>
        <w:t xml:space="preserve"> also the en_tx shall pass from 1 to 0.</w:t>
      </w:r>
    </w:p>
    <w:bookmarkEnd w:id="1541"/>
    <w:bookmarkStart w:id="1542" w:name="review-0677"/>
    <w:p>
      <w:pPr>
        <w:pStyle w:val="Heading3"/>
      </w:pPr>
      <w:r>
        <w:rPr>
          <w:lang w:val="en-US"/>
        </w:rPr>
        <w:t xml:space="preserve">REVIEW-0677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unsupported or incomplete predicate;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16"/>
        </w:numPr>
      </w:pPr>
      <w:r>
        <w:rPr>
          <w:lang w:val="en-US"/>
        </w:rPr>
        <w:t xml:space="preserve">requirement:Main Controller:IPOS_STBIO1_MAIN_CONTROLLER_061:clause:1:unresolved</w:t>
      </w:r>
    </w:p>
    <w:p>
      <w:pPr>
        <w:pStyle w:val="FirstParagraph"/>
      </w:pPr>
      <w:r>
        <w:rPr>
          <w:b/>
          <w:bCs/>
          <w:lang w:val="en-US"/>
        </w:rPr>
        <w:t xml:space="preserve">Source references:</w:t>
      </w:r>
    </w:p>
    <w:p>
      <w:pPr>
        <w:pStyle w:val="Compact"/>
        <w:numPr>
          <w:ilvl w:val="0"/>
          <w:numId w:val="3117"/>
        </w:numPr>
      </w:pPr>
      <w:r>
        <w:rPr>
          <w:lang w:val="en-US"/>
        </w:rPr>
        <w:t xml:space="preserve">approved requirement:IPOS_STBIO1_MAIN_CONTROLLER_061</w:t>
      </w:r>
    </w:p>
    <w:p>
      <w:pPr>
        <w:pStyle w:val="Compact"/>
        <w:numPr>
          <w:ilvl w:val="0"/>
          <w:numId w:val="3117"/>
        </w:numPr>
      </w:pPr>
      <w:r>
        <w:rPr>
          <w:lang w:val="en-US"/>
        </w:rPr>
        <w:t xml:space="preserve">C:\Users\iannuzza\LOCAL_PROJ\Github_copilot_proj\Deterministic_Reqs_workflow\data\canonical\canonical_store.sqlite</w:t>
      </w:r>
    </w:p>
    <w:p>
      <w:pPr>
        <w:pStyle w:val="Compact"/>
        <w:numPr>
          <w:ilvl w:val="0"/>
          <w:numId w:val="3117"/>
        </w:numPr>
      </w:pPr>
      <w:r>
        <w:rPr>
          <w:lang w:val="en-US"/>
        </w:rPr>
        <w:t xml:space="preserve">approved snapshot</w:t>
      </w:r>
    </w:p>
    <w:p>
      <w:pPr>
        <w:pStyle w:val="Compact"/>
        <w:numPr>
          <w:ilvl w:val="0"/>
          <w:numId w:val="311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Controller:IPOS_STBIO1_MAIN_CONTROLLER_061; offset 0:70:</w:t>
      </w:r>
    </w:p>
    <w:p>
      <w:pPr>
        <w:pStyle w:val="SourceCode"/>
      </w:pPr>
      <w:r>
        <w:rPr>
          <w:rStyle w:val="VerbatimChar"/>
          <w:lang w:val="en-US"/>
        </w:rPr>
        <w:t xml:space="preserve">When the i_data_out_adc is sampled, the 15 bit (MSB in little endian),</w:t>
      </w:r>
    </w:p>
    <w:p>
      <w:pPr>
        <w:pStyle w:val="FirstParagraph"/>
      </w:pPr>
      <w:r>
        <w:rPr>
          <w:b/>
          <w:bCs/>
          <w:lang w:val="en-US"/>
        </w:rPr>
        <w:t xml:space="preserve">Source fragment: requirement:Main Controller:IPOS_STBIO1_MAIN_CONTROLLER_061; offset 70:136:</w:t>
      </w:r>
    </w:p>
    <w:p>
      <w:pPr>
        <w:pStyle w:val="SourceCode"/>
      </w:pPr>
      <w:r>
        <w:rPr>
          <w:rStyle w:val="VerbatimChar"/>
          <w:lang w:val="en-US"/>
        </w:rPr>
        <w:t xml:space="preserve"> shall be negated in order to convert the input in Two Complement.</w:t>
      </w:r>
    </w:p>
    <w:bookmarkEnd w:id="1542"/>
    <w:bookmarkStart w:id="1543" w:name="review-0678"/>
    <w:p>
      <w:pPr>
        <w:pStyle w:val="Heading3"/>
      </w:pPr>
      <w:r>
        <w:rPr>
          <w:lang w:val="en-US"/>
        </w:rPr>
        <w:t xml:space="preserve">REVIEW-0678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unresolved subject reference;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18"/>
        </w:numPr>
      </w:pPr>
      <w:r>
        <w:rPr>
          <w:lang w:val="en-US"/>
        </w:rPr>
        <w:t xml:space="preserve">requirement:Main Controller:IPOS_STBIO1_MAIN_CONTROLLER_1116:clause:1:unresolved</w:t>
      </w:r>
    </w:p>
    <w:p>
      <w:pPr>
        <w:pStyle w:val="FirstParagraph"/>
      </w:pPr>
      <w:r>
        <w:rPr>
          <w:b/>
          <w:bCs/>
          <w:lang w:val="en-US"/>
        </w:rPr>
        <w:t xml:space="preserve">Source references:</w:t>
      </w:r>
    </w:p>
    <w:p>
      <w:pPr>
        <w:pStyle w:val="Compact"/>
        <w:numPr>
          <w:ilvl w:val="0"/>
          <w:numId w:val="3119"/>
        </w:numPr>
      </w:pPr>
      <w:r>
        <w:rPr>
          <w:lang w:val="en-US"/>
        </w:rPr>
        <w:t xml:space="preserve">approved requirement:IPOS_STBIO1_MAIN_CONTROLLER_1116</w:t>
      </w:r>
    </w:p>
    <w:p>
      <w:pPr>
        <w:pStyle w:val="Compact"/>
        <w:numPr>
          <w:ilvl w:val="0"/>
          <w:numId w:val="3119"/>
        </w:numPr>
      </w:pPr>
      <w:r>
        <w:rPr>
          <w:lang w:val="en-US"/>
        </w:rPr>
        <w:t xml:space="preserve">C:\Users\iannuzza\LOCAL_PROJ\Github_copilot_proj\Deterministic_Reqs_workflow\data\canonical\canonical_store.sqlite</w:t>
      </w:r>
    </w:p>
    <w:p>
      <w:pPr>
        <w:pStyle w:val="Compact"/>
        <w:numPr>
          <w:ilvl w:val="0"/>
          <w:numId w:val="3119"/>
        </w:numPr>
      </w:pPr>
      <w:r>
        <w:rPr>
          <w:lang w:val="en-US"/>
        </w:rPr>
        <w:t xml:space="preserve">approved snapshot</w:t>
      </w:r>
    </w:p>
    <w:p>
      <w:pPr>
        <w:pStyle w:val="Compact"/>
        <w:numPr>
          <w:ilvl w:val="0"/>
          <w:numId w:val="311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unresolved subject reference;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Controller:IPOS_STBIO1_MAIN_CONTROLLER_1116; offset 0:47:</w:t>
      </w:r>
    </w:p>
    <w:p>
      <w:pPr>
        <w:pStyle w:val="SourceCode"/>
      </w:pPr>
      <w:r>
        <w:rPr>
          <w:rStyle w:val="VerbatimChar"/>
          <w:lang w:val="en-US"/>
        </w:rPr>
        <w:t xml:space="preserve">When the Ioff Calibration algorithm is enabled,</w:t>
      </w:r>
    </w:p>
    <w:p>
      <w:pPr>
        <w:pStyle w:val="FirstParagraph"/>
      </w:pPr>
      <w:r>
        <w:rPr>
          <w:b/>
          <w:bCs/>
          <w:lang w:val="en-US"/>
        </w:rPr>
        <w:t xml:space="preserve">Source fragment: requirement:Main Controller:IPOS_STBIO1_MAIN_CONTROLLER_1116; offset 47:113:</w:t>
      </w:r>
    </w:p>
    <w:p>
      <w:pPr>
        <w:pStyle w:val="SourceCode"/>
      </w:pPr>
      <w:r>
        <w:rPr>
          <w:rStyle w:val="VerbatimChar"/>
          <w:lang w:val="en-US"/>
        </w:rPr>
        <w:t xml:space="preserve"> it shall be performed every time a new measurements cycle starts.</w:t>
      </w:r>
    </w:p>
    <w:bookmarkEnd w:id="1543"/>
    <w:bookmarkStart w:id="1544" w:name="review-0679"/>
    <w:p>
      <w:pPr>
        <w:pStyle w:val="Heading3"/>
      </w:pPr>
      <w:r>
        <w:rPr>
          <w:lang w:val="en-US"/>
        </w:rPr>
        <w:t xml:space="preserve">REVIEW-0679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20"/>
        </w:numPr>
      </w:pPr>
      <w:r>
        <w:rPr>
          <w:lang w:val="en-US"/>
        </w:rPr>
        <w:t xml:space="preserve">requirement:Main Controller:IPOS_STBIO1_MAIN_CONTROLLER_139:clause:1:unresolved</w:t>
      </w:r>
    </w:p>
    <w:p>
      <w:pPr>
        <w:pStyle w:val="FirstParagraph"/>
      </w:pPr>
      <w:r>
        <w:rPr>
          <w:b/>
          <w:bCs/>
          <w:lang w:val="en-US"/>
        </w:rPr>
        <w:t xml:space="preserve">Source references:</w:t>
      </w:r>
    </w:p>
    <w:p>
      <w:pPr>
        <w:pStyle w:val="Compact"/>
        <w:numPr>
          <w:ilvl w:val="0"/>
          <w:numId w:val="3121"/>
        </w:numPr>
      </w:pPr>
      <w:r>
        <w:rPr>
          <w:lang w:val="en-US"/>
        </w:rPr>
        <w:t xml:space="preserve">approved requirement:IPOS_STBIO1_MAIN_CONTROLLER_139</w:t>
      </w:r>
    </w:p>
    <w:p>
      <w:pPr>
        <w:pStyle w:val="Compact"/>
        <w:numPr>
          <w:ilvl w:val="0"/>
          <w:numId w:val="3121"/>
        </w:numPr>
      </w:pPr>
      <w:r>
        <w:rPr>
          <w:lang w:val="en-US"/>
        </w:rPr>
        <w:t xml:space="preserve">C:\Users\iannuzza\LOCAL_PROJ\Github_copilot_proj\Deterministic_Reqs_workflow\data\canonical\canonical_store.sqlite</w:t>
      </w:r>
    </w:p>
    <w:p>
      <w:pPr>
        <w:pStyle w:val="Compact"/>
        <w:numPr>
          <w:ilvl w:val="0"/>
          <w:numId w:val="3121"/>
        </w:numPr>
      </w:pPr>
      <w:r>
        <w:rPr>
          <w:lang w:val="en-US"/>
        </w:rPr>
        <w:t xml:space="preserve">approved snapshot</w:t>
      </w:r>
    </w:p>
    <w:p>
      <w:pPr>
        <w:pStyle w:val="Compact"/>
        <w:numPr>
          <w:ilvl w:val="0"/>
          <w:numId w:val="312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Controller:IPOS_STBIO1_MAIN_CONTROLLER_139; offset 0:220:</w:t>
      </w:r>
    </w:p>
    <w:p>
      <w:pPr>
        <w:pStyle w:val="SourceCode"/>
      </w:pPr>
      <w:r>
        <w:rPr>
          <w:rStyle w:val="VerbatimChar"/>
          <w:lang w:val="en-US"/>
        </w:rPr>
        <w:t xml:space="preserve">When a PPG Raw data ( i_data_valid_ppg_adc set to 1) or a PPG_Noise (i_data_valid_noise_ppg_adc set to 1) data is sampled (i_end_of_conversion set to 1) the data shall be accumulated until i_n_average_ppg is not reached.</w:t>
      </w:r>
    </w:p>
    <w:bookmarkEnd w:id="1544"/>
    <w:bookmarkStart w:id="1545" w:name="review-0680"/>
    <w:p>
      <w:pPr>
        <w:pStyle w:val="Heading3"/>
      </w:pPr>
      <w:r>
        <w:rPr>
          <w:lang w:val="en-US"/>
        </w:rPr>
        <w:t xml:space="preserve">REVIEW-0680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disposition</w:t>
      </w:r>
    </w:p>
    <w:p>
      <w:pPr>
        <w:pStyle w:val="BodyText"/>
      </w:pPr>
      <w:r>
        <w:rPr>
          <w:b/>
          <w:bCs/>
          <w:lang w:val="en-US"/>
        </w:rPr>
        <w:t xml:space="preserve">Blocker class:</w:t>
      </w:r>
      <w:r>
        <w:rPr>
          <w:lang w:val="en-US"/>
        </w:rPr>
        <w:t xml:space="preserve"> </w:t>
      </w:r>
      <w:r>
        <w:rPr>
          <w:lang w:val="en-US"/>
        </w:rPr>
        <w:t xml:space="preserve">no_supported_claim</w:t>
      </w:r>
    </w:p>
    <w:p>
      <w:pPr>
        <w:pStyle w:val="BodyText"/>
      </w:pPr>
      <w:r>
        <w:rPr>
          <w:b/>
          <w:bCs/>
          <w:lang w:val="en-US"/>
        </w:rPr>
        <w:t xml:space="preserve">Explanation:</w:t>
      </w:r>
      <w:r>
        <w:rPr>
          <w:lang w:val="en-US"/>
        </w:rPr>
        <w:t xml:space="preserve"> </w:t>
      </w:r>
      <w:r>
        <w:rPr>
          <w:lang w:val="en-US"/>
        </w:rPr>
        <w:t xml:space="preserve">The shared claim plan did not preserve this descriptive contribution: unresolved.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22"/>
        </w:numPr>
      </w:pPr>
      <w:r>
        <w:rPr>
          <w:lang w:val="en-US"/>
        </w:rPr>
        <w:t xml:space="preserve">requirement:Main Controller:IPOS_STBIO1_MAIN_CONTROLLER_2145:clause:2:meaning:1</w:t>
      </w:r>
    </w:p>
    <w:p>
      <w:pPr>
        <w:pStyle w:val="FirstParagraph"/>
      </w:pPr>
      <w:r>
        <w:rPr>
          <w:b/>
          <w:bCs/>
          <w:lang w:val="en-US"/>
        </w:rPr>
        <w:t xml:space="preserve">Source references:</w:t>
      </w:r>
    </w:p>
    <w:p>
      <w:pPr>
        <w:pStyle w:val="Compact"/>
        <w:numPr>
          <w:ilvl w:val="0"/>
          <w:numId w:val="3123"/>
        </w:numPr>
      </w:pPr>
      <w:r>
        <w:rPr>
          <w:lang w:val="en-US"/>
        </w:rPr>
        <w:t xml:space="preserve">approved requirement:IPOS_STBIO1_MAIN_CONTROLLER_2145</w:t>
      </w:r>
    </w:p>
    <w:p>
      <w:pPr>
        <w:pStyle w:val="Compact"/>
        <w:numPr>
          <w:ilvl w:val="0"/>
          <w:numId w:val="3123"/>
        </w:numPr>
      </w:pPr>
      <w:r>
        <w:rPr>
          <w:lang w:val="en-US"/>
        </w:rPr>
        <w:t xml:space="preserve">C:\Users\iannuzza\LOCAL_PROJ\Github_copilot_proj\Deterministic_Reqs_workflow\data\canonical\canonical_store.sqlite</w:t>
      </w:r>
    </w:p>
    <w:p>
      <w:pPr>
        <w:pStyle w:val="Compact"/>
        <w:numPr>
          <w:ilvl w:val="0"/>
          <w:numId w:val="3123"/>
        </w:numPr>
      </w:pPr>
      <w:r>
        <w:rPr>
          <w:lang w:val="en-US"/>
        </w:rPr>
        <w:t xml:space="preserve">approved snapshot</w:t>
      </w:r>
    </w:p>
    <w:p>
      <w:pPr>
        <w:pStyle w:val="Compact"/>
        <w:numPr>
          <w:ilvl w:val="0"/>
          <w:numId w:val="3123"/>
        </w:numPr>
      </w:pPr>
      <w:r>
        <w:rPr>
          <w:lang w:val="en-US"/>
        </w:rPr>
        <w:t xml:space="preserve">artifacts/stage2_mirco_arc/block_inventory.csv</w:t>
      </w:r>
    </w:p>
    <w:p>
      <w:pPr>
        <w:pStyle w:val="FirstParagraph"/>
      </w:pPr>
      <w:r>
        <w:rPr>
          <w:b/>
          <w:bCs/>
          <w:lang w:val="en-US"/>
        </w:rPr>
        <w:t xml:space="preserve">Disposition:</w:t>
      </w:r>
      <w:r>
        <w:rPr>
          <w:lang w:val="en-US"/>
        </w:rPr>
        <w:t xml:space="preserve"> </w:t>
      </w:r>
      <w:r>
        <w:rPr>
          <w:lang w:val="en-US"/>
        </w:rPr>
        <w:t xml:space="preserve">unresolved</w:t>
      </w:r>
    </w:p>
    <w:p>
      <w:pPr>
        <w:pStyle w:val="BodyText"/>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The approved procedure explicitly instructs selection of a repetition count. The program incorrectly treats that instruction as a subject. The procedural actor and numeric list boundaries are not a justified fixed setting; repair shared interpretation, not the approved source.</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Controller:IPOS_STBIO1_MAIN_CONTROLLER_2145; offset 36:97:</w:t>
      </w:r>
    </w:p>
    <w:p>
      <w:pPr>
        <w:pStyle w:val="SourceCode"/>
      </w:pPr>
      <w:r>
        <w:rPr>
          <w:rStyle w:val="VerbatimChar"/>
          <w:lang w:val="en-US"/>
        </w:rPr>
        <w:t xml:space="preserve">Select how many times a particular frame shall be repeated 2.</w:t>
      </w:r>
    </w:p>
    <w:bookmarkEnd w:id="1545"/>
    <w:bookmarkStart w:id="1546" w:name="review-0681"/>
    <w:p>
      <w:pPr>
        <w:pStyle w:val="Heading3"/>
      </w:pPr>
      <w:r>
        <w:rPr>
          <w:lang w:val="en-US"/>
        </w:rPr>
        <w:t xml:space="preserve">REVIEW-0681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descriptive disposition</w:t>
      </w:r>
    </w:p>
    <w:p>
      <w:pPr>
        <w:pStyle w:val="BodyText"/>
      </w:pPr>
      <w:r>
        <w:rPr>
          <w:b/>
          <w:bCs/>
          <w:lang w:val="en-US"/>
        </w:rPr>
        <w:t xml:space="preserve">Blocker class:</w:t>
      </w:r>
      <w:r>
        <w:rPr>
          <w:lang w:val="en-US"/>
        </w:rPr>
        <w:t xml:space="preserve"> </w:t>
      </w:r>
      <w:r>
        <w:rPr>
          <w:lang w:val="en-US"/>
        </w:rPr>
        <w:t xml:space="preserve">no_supported_claim</w:t>
      </w:r>
    </w:p>
    <w:p>
      <w:pPr>
        <w:pStyle w:val="BodyText"/>
      </w:pPr>
      <w:r>
        <w:rPr>
          <w:b/>
          <w:bCs/>
          <w:lang w:val="en-US"/>
        </w:rPr>
        <w:t xml:space="preserve">Explanation:</w:t>
      </w:r>
      <w:r>
        <w:rPr>
          <w:lang w:val="en-US"/>
        </w:rPr>
        <w:t xml:space="preserve"> </w:t>
      </w:r>
      <w:r>
        <w:rPr>
          <w:lang w:val="en-US"/>
        </w:rPr>
        <w:t xml:space="preserve">The shared claim plan did not preserve this descriptive contribution: unresolved.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24"/>
        </w:numPr>
      </w:pPr>
      <w:r>
        <w:rPr>
          <w:lang w:val="en-US"/>
        </w:rPr>
        <w:t xml:space="preserve">requirement:Main Controller:IPOS_STBIO1_MAIN_CONTROLLER_2145:clause:3:meaning:1</w:t>
      </w:r>
    </w:p>
    <w:p>
      <w:pPr>
        <w:pStyle w:val="FirstParagraph"/>
      </w:pPr>
      <w:r>
        <w:rPr>
          <w:b/>
          <w:bCs/>
          <w:lang w:val="en-US"/>
        </w:rPr>
        <w:t xml:space="preserve">Source references:</w:t>
      </w:r>
    </w:p>
    <w:p>
      <w:pPr>
        <w:pStyle w:val="Compact"/>
        <w:numPr>
          <w:ilvl w:val="0"/>
          <w:numId w:val="3125"/>
        </w:numPr>
      </w:pPr>
      <w:r>
        <w:rPr>
          <w:lang w:val="en-US"/>
        </w:rPr>
        <w:t xml:space="preserve">approved requirement:IPOS_STBIO1_MAIN_CONTROLLER_2145</w:t>
      </w:r>
    </w:p>
    <w:p>
      <w:pPr>
        <w:pStyle w:val="Compact"/>
        <w:numPr>
          <w:ilvl w:val="0"/>
          <w:numId w:val="3125"/>
        </w:numPr>
      </w:pPr>
      <w:r>
        <w:rPr>
          <w:lang w:val="en-US"/>
        </w:rPr>
        <w:t xml:space="preserve">C:\Users\iannuzza\LOCAL_PROJ\Github_copilot_proj\Deterministic_Reqs_workflow\data\canonical\canonical_store.sqlite</w:t>
      </w:r>
    </w:p>
    <w:p>
      <w:pPr>
        <w:pStyle w:val="Compact"/>
        <w:numPr>
          <w:ilvl w:val="0"/>
          <w:numId w:val="3125"/>
        </w:numPr>
      </w:pPr>
      <w:r>
        <w:rPr>
          <w:lang w:val="en-US"/>
        </w:rPr>
        <w:t xml:space="preserve">approved snapshot</w:t>
      </w:r>
    </w:p>
    <w:p>
      <w:pPr>
        <w:pStyle w:val="Compact"/>
        <w:numPr>
          <w:ilvl w:val="0"/>
          <w:numId w:val="3125"/>
        </w:numPr>
      </w:pPr>
      <w:r>
        <w:rPr>
          <w:lang w:val="en-US"/>
        </w:rPr>
        <w:t xml:space="preserve">artifacts/stage2_mirco_arc/block_inventory.csv</w:t>
      </w:r>
    </w:p>
    <w:p>
      <w:pPr>
        <w:pStyle w:val="FirstParagraph"/>
      </w:pPr>
      <w:r>
        <w:rPr>
          <w:b/>
          <w:bCs/>
          <w:lang w:val="en-US"/>
        </w:rPr>
        <w:t xml:space="preserve">Disposition:</w:t>
      </w:r>
      <w:r>
        <w:rPr>
          <w:lang w:val="en-US"/>
        </w:rPr>
        <w:t xml:space="preserve"> </w:t>
      </w:r>
      <w:r>
        <w:rPr>
          <w:lang w:val="en-US"/>
        </w:rPr>
        <w:t xml:space="preserve">unresolved</w:t>
      </w:r>
    </w:p>
    <w:p>
      <w:pPr>
        <w:pStyle w:val="BodyText"/>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The shared claim plan did not preserve this descriptive contribution: unresolved. This is a projection result, not proof of missing source information. Exact finding: no_supported_claim</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requirement:Main Controller:IPOS_STBIO1_MAIN_CONTROLLER_2145; offset 98:211:</w:t>
      </w:r>
    </w:p>
    <w:p>
      <w:pPr>
        <w:pStyle w:val="SourceCode"/>
      </w:pPr>
      <w:r>
        <w:rPr>
          <w:rStyle w:val="VerbatimChar"/>
          <w:lang w:val="en-US"/>
        </w:rPr>
        <w:t xml:space="preserve">The result of each repetition shall be obtained as explained in [IPOS_STBIO1_MAIN_CONTROLLER_1 40] REQUIREMENT 3.</w:t>
      </w:r>
    </w:p>
    <w:bookmarkEnd w:id="1546"/>
    <w:bookmarkStart w:id="1547" w:name="review-0682"/>
    <w:p>
      <w:pPr>
        <w:pStyle w:val="Heading3"/>
      </w:pPr>
      <w:r>
        <w:rPr>
          <w:lang w:val="en-US"/>
        </w:rPr>
        <w:t xml:space="preserve">REVIEW-0682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descriptive_synthesis_unresolved:no_supported_claim</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26"/>
        </w:numPr>
      </w:pPr>
      <w:r>
        <w:rPr>
          <w:lang w:val="en-US"/>
        </w:rPr>
        <w:t xml:space="preserve">Main Controller</w:t>
      </w:r>
    </w:p>
    <w:p>
      <w:pPr>
        <w:pStyle w:val="FirstParagraph"/>
      </w:pPr>
      <w:r>
        <w:rPr>
          <w:b/>
          <w:bCs/>
          <w:lang w:val="en-US"/>
        </w:rPr>
        <w:t xml:space="preserve">Source references:</w:t>
      </w:r>
    </w:p>
    <w:p>
      <w:pPr>
        <w:pStyle w:val="Compact"/>
        <w:numPr>
          <w:ilvl w:val="0"/>
          <w:numId w:val="3127"/>
        </w:numPr>
      </w:pPr>
      <w:r>
        <w:rPr>
          <w:lang w:val="en-US"/>
        </w:rPr>
        <w:t xml:space="preserve">C:\Users\iannuzza\LOCAL_PROJ\Github_copilot_proj\Deterministic_Reqs_workflow\data\canonical\canonical_store.sqlite</w:t>
      </w:r>
    </w:p>
    <w:p>
      <w:pPr>
        <w:pStyle w:val="Compact"/>
        <w:numPr>
          <w:ilvl w:val="0"/>
          <w:numId w:val="3127"/>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descriptive_synthesis_unresolved:no_supported_claim.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47"/>
    <w:bookmarkStart w:id="1548" w:name="review-0683"/>
    <w:p>
      <w:pPr>
        <w:pStyle w:val="Heading3"/>
      </w:pPr>
      <w:r>
        <w:rPr>
          <w:lang w:val="en-US"/>
        </w:rPr>
        <w:t xml:space="preserve">REVIEW-0683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descriptive_synthesis_unresolved:unsupported relative-clause subject;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28"/>
        </w:numPr>
      </w:pPr>
      <w:r>
        <w:rPr>
          <w:lang w:val="en-US"/>
        </w:rPr>
        <w:t xml:space="preserve">Main Controller</w:t>
      </w:r>
    </w:p>
    <w:p>
      <w:pPr>
        <w:pStyle w:val="FirstParagraph"/>
      </w:pPr>
      <w:r>
        <w:rPr>
          <w:b/>
          <w:bCs/>
          <w:lang w:val="en-US"/>
        </w:rPr>
        <w:t xml:space="preserve">Source references:</w:t>
      </w:r>
    </w:p>
    <w:p>
      <w:pPr>
        <w:pStyle w:val="Compact"/>
        <w:numPr>
          <w:ilvl w:val="0"/>
          <w:numId w:val="3129"/>
        </w:numPr>
      </w:pPr>
      <w:r>
        <w:rPr>
          <w:lang w:val="en-US"/>
        </w:rPr>
        <w:t xml:space="preserve">C:\Users\iannuzza\LOCAL_PROJ\Github_copilot_proj\Deterministic_Reqs_workflow\data\canonical\canonical_store.sqlite</w:t>
      </w:r>
    </w:p>
    <w:p>
      <w:pPr>
        <w:pStyle w:val="Compact"/>
        <w:numPr>
          <w:ilvl w:val="0"/>
          <w:numId w:val="3129"/>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relative-clause subject;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48"/>
    <w:bookmarkStart w:id="1549" w:name="review-0684"/>
    <w:p>
      <w:pPr>
        <w:pStyle w:val="Heading3"/>
      </w:pPr>
      <w:r>
        <w:rPr>
          <w:lang w:val="en-US"/>
        </w:rPr>
        <w:t xml:space="preserve">REVIEW-0684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descriptive_synthesis_unresolved:unbalanced source delimiters;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30"/>
        </w:numPr>
      </w:pPr>
      <w:r>
        <w:rPr>
          <w:lang w:val="en-US"/>
        </w:rPr>
        <w:t xml:space="preserve">Main Controller</w:t>
      </w:r>
    </w:p>
    <w:p>
      <w:pPr>
        <w:pStyle w:val="FirstParagraph"/>
      </w:pPr>
      <w:r>
        <w:rPr>
          <w:b/>
          <w:bCs/>
          <w:lang w:val="en-US"/>
        </w:rPr>
        <w:t xml:space="preserve">Source references:</w:t>
      </w:r>
    </w:p>
    <w:p>
      <w:pPr>
        <w:pStyle w:val="Compact"/>
        <w:numPr>
          <w:ilvl w:val="0"/>
          <w:numId w:val="3131"/>
        </w:numPr>
      </w:pPr>
      <w:r>
        <w:rPr>
          <w:lang w:val="en-US"/>
        </w:rPr>
        <w:t xml:space="preserve">C:\Users\iannuzza\LOCAL_PROJ\Github_copilot_proj\Deterministic_Reqs_workflow\data\canonical\canonical_store.sqlite</w:t>
      </w:r>
    </w:p>
    <w:p>
      <w:pPr>
        <w:pStyle w:val="Compact"/>
        <w:numPr>
          <w:ilvl w:val="0"/>
          <w:numId w:val="3131"/>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descriptive_synthesis_unresolved:unbalanced source delimiters;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49"/>
    <w:bookmarkStart w:id="1550" w:name="review-0685"/>
    <w:p>
      <w:pPr>
        <w:pStyle w:val="Heading3"/>
      </w:pPr>
      <w:r>
        <w:rPr>
          <w:lang w:val="en-US"/>
        </w:rPr>
        <w:t xml:space="preserve">REVIEW-0685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32"/>
        </w:numPr>
      </w:pPr>
      <w:r>
        <w:rPr>
          <w:lang w:val="en-US"/>
        </w:rPr>
        <w:t xml:space="preserve">Main Controller</w:t>
      </w:r>
    </w:p>
    <w:p>
      <w:pPr>
        <w:pStyle w:val="FirstParagraph"/>
      </w:pPr>
      <w:r>
        <w:rPr>
          <w:b/>
          <w:bCs/>
          <w:lang w:val="en-US"/>
        </w:rPr>
        <w:t xml:space="preserve">Source references:</w:t>
      </w:r>
    </w:p>
    <w:p>
      <w:pPr>
        <w:pStyle w:val="Compact"/>
        <w:numPr>
          <w:ilvl w:val="0"/>
          <w:numId w:val="3133"/>
        </w:numPr>
      </w:pPr>
      <w:r>
        <w:rPr>
          <w:lang w:val="en-US"/>
        </w:rPr>
        <w:t xml:space="preserve">C:\Users\iannuzza\LOCAL_PROJ\Github_copilot_proj\Deterministic_Reqs_workflow\data\canonical\canonical_store.sqlite</w:t>
      </w:r>
    </w:p>
    <w:p>
      <w:pPr>
        <w:pStyle w:val="Compact"/>
        <w:numPr>
          <w:ilvl w:val="0"/>
          <w:numId w:val="3133"/>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50"/>
    <w:bookmarkStart w:id="1551" w:name="review-0686"/>
    <w:p>
      <w:pPr>
        <w:pStyle w:val="Heading3"/>
      </w:pPr>
      <w:r>
        <w:rPr>
          <w:lang w:val="en-US"/>
        </w:rPr>
        <w:t xml:space="preserve">REVIEW-0686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descriptive_synthesis_unresolved:ambiguous guard boundary;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34"/>
        </w:numPr>
      </w:pPr>
      <w:r>
        <w:rPr>
          <w:lang w:val="en-US"/>
        </w:rPr>
        <w:t xml:space="preserve">Main Controller</w:t>
      </w:r>
    </w:p>
    <w:p>
      <w:pPr>
        <w:pStyle w:val="FirstParagraph"/>
      </w:pPr>
      <w:r>
        <w:rPr>
          <w:b/>
          <w:bCs/>
          <w:lang w:val="en-US"/>
        </w:rPr>
        <w:t xml:space="preserve">Source references:</w:t>
      </w:r>
    </w:p>
    <w:p>
      <w:pPr>
        <w:pStyle w:val="Compact"/>
        <w:numPr>
          <w:ilvl w:val="0"/>
          <w:numId w:val="3135"/>
        </w:numPr>
      </w:pPr>
      <w:r>
        <w:rPr>
          <w:lang w:val="en-US"/>
        </w:rPr>
        <w:t xml:space="preserve">C:\Users\iannuzza\LOCAL_PROJ\Github_copilot_proj\Deterministic_Reqs_workflow\data\canonical\canonical_store.sqlite</w:t>
      </w:r>
    </w:p>
    <w:p>
      <w:pPr>
        <w:pStyle w:val="Compact"/>
        <w:numPr>
          <w:ilvl w:val="0"/>
          <w:numId w:val="3135"/>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descriptive_synthesis_unresolved:ambiguous guard boundary;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51"/>
    <w:bookmarkStart w:id="1552" w:name="review-0687"/>
    <w:p>
      <w:pPr>
        <w:pStyle w:val="Heading3"/>
      </w:pPr>
      <w:r>
        <w:rPr>
          <w:lang w:val="en-US"/>
        </w:rPr>
        <w:t xml:space="preserve">REVIEW-0687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136"/>
        </w:numPr>
      </w:pPr>
      <w:r>
        <w:rPr>
          <w:lang w:val="en-US"/>
        </w:rPr>
        <w:t xml:space="preserve">Main Controller</w:t>
      </w:r>
    </w:p>
    <w:p>
      <w:pPr>
        <w:pStyle w:val="FirstParagraph"/>
      </w:pPr>
      <w:r>
        <w:rPr>
          <w:b/>
          <w:bCs/>
          <w:lang w:val="en-US"/>
        </w:rPr>
        <w:t xml:space="preserve">Source references:</w:t>
      </w:r>
    </w:p>
    <w:p>
      <w:pPr>
        <w:pStyle w:val="Compact"/>
        <w:numPr>
          <w:ilvl w:val="0"/>
          <w:numId w:val="3137"/>
        </w:numPr>
      </w:pPr>
      <w:r>
        <w:rPr>
          <w:lang w:val="en-US"/>
        </w:rPr>
        <w:t xml:space="preserve">C:\Users\iannuzza\LOCAL_PROJ\Github_copilot_proj\Deterministic_Reqs_workflow\data\canonical\canonical_store.sqlite</w:t>
      </w:r>
    </w:p>
    <w:p>
      <w:pPr>
        <w:pStyle w:val="Compact"/>
        <w:numPr>
          <w:ilvl w:val="0"/>
          <w:numId w:val="3137"/>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structured/table/procedure evidence;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52"/>
    <w:bookmarkStart w:id="1553" w:name="review-0688"/>
    <w:p>
      <w:pPr>
        <w:pStyle w:val="Heading3"/>
      </w:pPr>
      <w:r>
        <w:rPr>
          <w:lang w:val="en-US"/>
        </w:rPr>
        <w:t xml:space="preserve">REVIEW-0688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descriptive_synthesis_unresolved:unsupported predicate grammar;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38"/>
        </w:numPr>
      </w:pPr>
      <w:r>
        <w:rPr>
          <w:lang w:val="en-US"/>
        </w:rPr>
        <w:t xml:space="preserve">Main Controller</w:t>
      </w:r>
    </w:p>
    <w:p>
      <w:pPr>
        <w:pStyle w:val="FirstParagraph"/>
      </w:pPr>
      <w:r>
        <w:rPr>
          <w:b/>
          <w:bCs/>
          <w:lang w:val="en-US"/>
        </w:rPr>
        <w:t xml:space="preserve">Source references:</w:t>
      </w:r>
    </w:p>
    <w:p>
      <w:pPr>
        <w:pStyle w:val="Compact"/>
        <w:numPr>
          <w:ilvl w:val="0"/>
          <w:numId w:val="3139"/>
        </w:numPr>
      </w:pPr>
      <w:r>
        <w:rPr>
          <w:lang w:val="en-US"/>
        </w:rPr>
        <w:t xml:space="preserve">C:\Users\iannuzza\LOCAL_PROJ\Github_copilot_proj\Deterministic_Reqs_workflow\data\canonical\canonical_store.sqlite</w:t>
      </w:r>
    </w:p>
    <w:p>
      <w:pPr>
        <w:pStyle w:val="Compact"/>
        <w:numPr>
          <w:ilvl w:val="0"/>
          <w:numId w:val="3139"/>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predicate grammar;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53"/>
    <w:bookmarkStart w:id="1554" w:name="review-0689"/>
    <w:p>
      <w:pPr>
        <w:pStyle w:val="Heading3"/>
      </w:pPr>
      <w:r>
        <w:rPr>
          <w:lang w:val="en-US"/>
        </w:rPr>
        <w:t xml:space="preserve">REVIEW-0689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descriptive_synthesis_unresolved:unsupported conditional consequence marker;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40"/>
        </w:numPr>
      </w:pPr>
      <w:r>
        <w:rPr>
          <w:lang w:val="en-US"/>
        </w:rPr>
        <w:t xml:space="preserve">Main Controller</w:t>
      </w:r>
    </w:p>
    <w:p>
      <w:pPr>
        <w:pStyle w:val="FirstParagraph"/>
      </w:pPr>
      <w:r>
        <w:rPr>
          <w:b/>
          <w:bCs/>
          <w:lang w:val="en-US"/>
        </w:rPr>
        <w:t xml:space="preserve">Source references:</w:t>
      </w:r>
    </w:p>
    <w:p>
      <w:pPr>
        <w:pStyle w:val="Compact"/>
        <w:numPr>
          <w:ilvl w:val="0"/>
          <w:numId w:val="3141"/>
        </w:numPr>
      </w:pPr>
      <w:r>
        <w:rPr>
          <w:lang w:val="en-US"/>
        </w:rPr>
        <w:t xml:space="preserve">C:\Users\iannuzza\LOCAL_PROJ\Github_copilot_proj\Deterministic_Reqs_workflow\data\canonical\canonical_store.sqlite</w:t>
      </w:r>
    </w:p>
    <w:p>
      <w:pPr>
        <w:pStyle w:val="Compact"/>
        <w:numPr>
          <w:ilvl w:val="0"/>
          <w:numId w:val="3141"/>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descriptive_synthesis_unresolved:unsupported conditional consequence marker;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54"/>
    <w:bookmarkStart w:id="1555" w:name="review-0690"/>
    <w:p>
      <w:pPr>
        <w:pStyle w:val="Heading3"/>
      </w:pPr>
      <w:r>
        <w:rPr>
          <w:lang w:val="en-US"/>
        </w:rPr>
        <w:t xml:space="preserve">REVIEW-0690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descriptive_synthesis_unresolved:unsupported or incomplete predicate;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42"/>
        </w:numPr>
      </w:pPr>
      <w:r>
        <w:rPr>
          <w:lang w:val="en-US"/>
        </w:rPr>
        <w:t xml:space="preserve">Main Controller</w:t>
      </w:r>
    </w:p>
    <w:p>
      <w:pPr>
        <w:pStyle w:val="FirstParagraph"/>
      </w:pPr>
      <w:r>
        <w:rPr>
          <w:b/>
          <w:bCs/>
          <w:lang w:val="en-US"/>
        </w:rPr>
        <w:t xml:space="preserve">Source references:</w:t>
      </w:r>
    </w:p>
    <w:p>
      <w:pPr>
        <w:pStyle w:val="Compact"/>
        <w:numPr>
          <w:ilvl w:val="0"/>
          <w:numId w:val="3143"/>
        </w:numPr>
      </w:pPr>
      <w:r>
        <w:rPr>
          <w:lang w:val="en-US"/>
        </w:rPr>
        <w:t xml:space="preserve">C:\Users\iannuzza\LOCAL_PROJ\Github_copilot_proj\Deterministic_Reqs_workflow\data\canonical\canonical_store.sqlite</w:t>
      </w:r>
    </w:p>
    <w:p>
      <w:pPr>
        <w:pStyle w:val="Compact"/>
        <w:numPr>
          <w:ilvl w:val="0"/>
          <w:numId w:val="3143"/>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or incomplete predicate;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55"/>
    <w:bookmarkStart w:id="1556" w:name="review-0691"/>
    <w:p>
      <w:pPr>
        <w:pStyle w:val="Heading3"/>
      </w:pPr>
      <w:r>
        <w:rPr>
          <w:lang w:val="en-US"/>
        </w:rPr>
        <w:t xml:space="preserve">REVIEW-0691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descriptive_synthesis_unresolved:unresolved subject reference;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44"/>
        </w:numPr>
      </w:pPr>
      <w:r>
        <w:rPr>
          <w:lang w:val="en-US"/>
        </w:rPr>
        <w:t xml:space="preserve">Main Controller</w:t>
      </w:r>
    </w:p>
    <w:p>
      <w:pPr>
        <w:pStyle w:val="FirstParagraph"/>
      </w:pPr>
      <w:r>
        <w:rPr>
          <w:b/>
          <w:bCs/>
          <w:lang w:val="en-US"/>
        </w:rPr>
        <w:t xml:space="preserve">Source references:</w:t>
      </w:r>
    </w:p>
    <w:p>
      <w:pPr>
        <w:pStyle w:val="Compact"/>
        <w:numPr>
          <w:ilvl w:val="0"/>
          <w:numId w:val="3145"/>
        </w:numPr>
      </w:pPr>
      <w:r>
        <w:rPr>
          <w:lang w:val="en-US"/>
        </w:rPr>
        <w:t xml:space="preserve">C:\Users\iannuzza\LOCAL_PROJ\Github_copilot_proj\Deterministic_Reqs_workflow\data\canonical\canonical_store.sqlite</w:t>
      </w:r>
    </w:p>
    <w:p>
      <w:pPr>
        <w:pStyle w:val="Compact"/>
        <w:numPr>
          <w:ilvl w:val="0"/>
          <w:numId w:val="3145"/>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 clarification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descriptive_synthesis_unresolved:unresolved subject reference;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56"/>
    <w:bookmarkStart w:id="1557" w:name="review-0692"/>
    <w:p>
      <w:pPr>
        <w:pStyle w:val="Heading3"/>
      </w:pPr>
      <w:r>
        <w:rPr>
          <w:lang w:val="en-US"/>
        </w:rPr>
        <w:t xml:space="preserve">REVIEW-0692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Main Controller: shared preflight</w:t>
      </w:r>
    </w:p>
    <w:p>
      <w:pPr>
        <w:pStyle w:val="BodyText"/>
      </w:pPr>
      <w:r>
        <w:rPr>
          <w:b/>
          <w:bCs/>
          <w:lang w:val="en-US"/>
        </w:rPr>
        <w:t xml:space="preserve">Blocker class:</w:t>
      </w:r>
      <w:r>
        <w:rPr>
          <w:lang w:val="en-US"/>
        </w:rPr>
        <w:t xml:space="preserve"> </w:t>
      </w:r>
      <w:r>
        <w:rPr>
          <w:lang w:val="en-US"/>
        </w:rPr>
        <w:t xml:space="preserve">ipos_source_relationship_changed:requirement:Main Controller:IPOS_STBIO1_MAIN_CONTROLLER_064</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Source-model relationship needs review</w:t>
      </w:r>
    </w:p>
    <w:p>
      <w:pPr>
        <w:pStyle w:val="BodyText"/>
      </w:pPr>
      <w:r>
        <w:rPr>
          <w:b/>
          <w:bCs/>
          <w:lang w:val="en-US"/>
        </w:rPr>
        <w:t xml:space="preserve">Requirement or context references:</w:t>
      </w:r>
    </w:p>
    <w:p>
      <w:pPr>
        <w:pStyle w:val="Compact"/>
        <w:numPr>
          <w:ilvl w:val="0"/>
          <w:numId w:val="3146"/>
        </w:numPr>
      </w:pPr>
      <w:r>
        <w:rPr>
          <w:lang w:val="en-US"/>
        </w:rPr>
        <w:t xml:space="preserve">requirement:Main Controller:IPOS_STBIO1_MAIN_CONTROLLER_064</w:t>
      </w:r>
    </w:p>
    <w:p>
      <w:pPr>
        <w:pStyle w:val="FirstParagraph"/>
      </w:pPr>
      <w:r>
        <w:rPr>
          <w:b/>
          <w:bCs/>
          <w:lang w:val="en-US"/>
        </w:rPr>
        <w:t xml:space="preserve">Source references:</w:t>
      </w:r>
    </w:p>
    <w:p>
      <w:pPr>
        <w:pStyle w:val="Compact"/>
        <w:numPr>
          <w:ilvl w:val="0"/>
          <w:numId w:val="3147"/>
        </w:numPr>
      </w:pPr>
      <w:r>
        <w:rPr>
          <w:lang w:val="en-US"/>
        </w:rPr>
        <w:t xml:space="preserve">approved requirement:IPOS_STBIO1_MAIN_CONTROLLER_064</w:t>
      </w:r>
    </w:p>
    <w:p>
      <w:pPr>
        <w:pStyle w:val="Compact"/>
        <w:numPr>
          <w:ilvl w:val="0"/>
          <w:numId w:val="3147"/>
        </w:numPr>
      </w:pPr>
      <w:r>
        <w:rPr>
          <w:lang w:val="en-US"/>
        </w:rPr>
        <w:t xml:space="preserve">C:\Users\iannuzza\LOCAL_PROJ\Github_copilot_proj\Deterministic_Reqs_workflow\data\canonical\canonical_store.sqlite</w:t>
      </w:r>
    </w:p>
    <w:p>
      <w:pPr>
        <w:pStyle w:val="Compact"/>
        <w:numPr>
          <w:ilvl w:val="0"/>
          <w:numId w:val="3147"/>
        </w:numPr>
      </w:pPr>
      <w:r>
        <w:rPr>
          <w:lang w:val="en-US"/>
        </w:rPr>
        <w:t xml:space="preserve">approved snapshot</w:t>
      </w:r>
    </w:p>
    <w:p>
      <w:pPr>
        <w:pStyle w:val="Compact"/>
        <w:numPr>
          <w:ilvl w:val="0"/>
          <w:numId w:val="314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source_model_relationship_review</w:t>
      </w:r>
      <w:r>
        <w:rPr>
          <w:lang w:val="en-US"/>
        </w:rPr>
        <w:t xml:space="preserve"> </w:t>
      </w:r>
      <w:r>
        <w:rPr>
          <w:b/>
          <w:bCs/>
          <w:lang w:val="en-US"/>
        </w:rPr>
        <w:t xml:space="preserve">missing_or_unresolved_information:</w:t>
      </w:r>
      <w:r>
        <w:rPr>
          <w:lang w:val="en-US"/>
        </w:rPr>
        <w:t xml:space="preserve"> </w:t>
      </w:r>
      <w:r>
        <w:rPr>
          <w:lang w:val="en-US"/>
        </w:rPr>
        <w:t xml:space="preserve">Approved source meaning is present, but the projected relationship did not preserve it. Affected meaning is withheld rather than passed through. No missing source information is established. Findings: ipos_source_relationship_changed:requirement:Main Controller:IPOS_STBIO1_MAIN_CONTROLLER_064</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57"/>
    <w:bookmarkStart w:id="1558" w:name="review-0693"/>
    <w:p>
      <w:pPr>
        <w:pStyle w:val="Heading3"/>
      </w:pPr>
      <w:r>
        <w:rPr>
          <w:lang w:val="en-US"/>
        </w:rPr>
        <w:t xml:space="preserve">REVIEW-0693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48"/>
        </w:numPr>
      </w:pPr>
      <w:r>
        <w:rPr>
          <w:lang w:val="en-US"/>
        </w:rPr>
        <w:t xml:space="preserve">requirement:PAD MUX:DDS_STBIO1_302:clause:1:unresolved</w:t>
      </w:r>
    </w:p>
    <w:p>
      <w:pPr>
        <w:pStyle w:val="FirstParagraph"/>
      </w:pPr>
      <w:r>
        <w:rPr>
          <w:b/>
          <w:bCs/>
          <w:lang w:val="en-US"/>
        </w:rPr>
        <w:t xml:space="preserve">Source references:</w:t>
      </w:r>
    </w:p>
    <w:p>
      <w:pPr>
        <w:pStyle w:val="Compact"/>
        <w:numPr>
          <w:ilvl w:val="0"/>
          <w:numId w:val="3149"/>
        </w:numPr>
      </w:pPr>
      <w:r>
        <w:rPr>
          <w:lang w:val="en-US"/>
        </w:rPr>
        <w:t xml:space="preserve">approved requirement:DDS_STBIO1_302</w:t>
      </w:r>
    </w:p>
    <w:p>
      <w:pPr>
        <w:pStyle w:val="Compact"/>
        <w:numPr>
          <w:ilvl w:val="0"/>
          <w:numId w:val="3149"/>
        </w:numPr>
      </w:pPr>
      <w:r>
        <w:rPr>
          <w:lang w:val="en-US"/>
        </w:rPr>
        <w:t xml:space="preserve">C:\Users\iannuzza\LOCAL_PROJ\Github_copilot_proj\Deterministic_Reqs_workflow\data\canonical\canonical_store.sqlite</w:t>
      </w:r>
    </w:p>
    <w:p>
      <w:pPr>
        <w:pStyle w:val="Compact"/>
        <w:numPr>
          <w:ilvl w:val="0"/>
          <w:numId w:val="3149"/>
        </w:numPr>
      </w:pPr>
      <w:r>
        <w:rPr>
          <w:lang w:val="en-US"/>
        </w:rPr>
        <w:t xml:space="preserve">approved snapshot</w:t>
      </w:r>
    </w:p>
    <w:p>
      <w:pPr>
        <w:pStyle w:val="Compact"/>
        <w:numPr>
          <w:ilvl w:val="0"/>
          <w:numId w:val="314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MUX:DDS_STBIO1_302; offset 0:100:</w:t>
      </w:r>
    </w:p>
    <w:p>
      <w:pPr>
        <w:pStyle w:val="SourceCode"/>
      </w:pPr>
      <w:r>
        <w:rPr>
          <w:rStyle w:val="VerbatimChar"/>
          <w:lang w:val="en-US"/>
        </w:rPr>
        <w:t xml:space="preserve">[DDS_STBIO1_302] Requirement If MODE_CONFIG register is 0x00 the operative mode shall be functional.</w:t>
      </w:r>
    </w:p>
    <w:bookmarkEnd w:id="1558"/>
    <w:bookmarkStart w:id="1559" w:name="review-0694"/>
    <w:p>
      <w:pPr>
        <w:pStyle w:val="Heading3"/>
      </w:pPr>
      <w:r>
        <w:rPr>
          <w:lang w:val="en-US"/>
        </w:rPr>
        <w:t xml:space="preserve">REVIEW-0694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unsupported or incomplete predicate;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50"/>
        </w:numPr>
      </w:pPr>
      <w:r>
        <w:rPr>
          <w:lang w:val="en-US"/>
        </w:rPr>
        <w:t xml:space="preserve">requirement:PAD MUX:DDS_STBIO1_394:clause:1:unresolved</w:t>
      </w:r>
    </w:p>
    <w:p>
      <w:pPr>
        <w:pStyle w:val="FirstParagraph"/>
      </w:pPr>
      <w:r>
        <w:rPr>
          <w:b/>
          <w:bCs/>
          <w:lang w:val="en-US"/>
        </w:rPr>
        <w:t xml:space="preserve">Source references:</w:t>
      </w:r>
    </w:p>
    <w:p>
      <w:pPr>
        <w:pStyle w:val="Compact"/>
        <w:numPr>
          <w:ilvl w:val="0"/>
          <w:numId w:val="3151"/>
        </w:numPr>
      </w:pPr>
      <w:r>
        <w:rPr>
          <w:lang w:val="en-US"/>
        </w:rPr>
        <w:t xml:space="preserve">approved requirement:DDS_STBIO1_394</w:t>
      </w:r>
    </w:p>
    <w:p>
      <w:pPr>
        <w:pStyle w:val="Compact"/>
        <w:numPr>
          <w:ilvl w:val="0"/>
          <w:numId w:val="3151"/>
        </w:numPr>
      </w:pPr>
      <w:r>
        <w:rPr>
          <w:lang w:val="en-US"/>
        </w:rPr>
        <w:t xml:space="preserve">C:\Users\iannuzza\LOCAL_PROJ\Github_copilot_proj\Deterministic_Reqs_workflow\data\canonical\canonical_store.sqlite</w:t>
      </w:r>
    </w:p>
    <w:p>
      <w:pPr>
        <w:pStyle w:val="Compact"/>
        <w:numPr>
          <w:ilvl w:val="0"/>
          <w:numId w:val="3151"/>
        </w:numPr>
      </w:pPr>
      <w:r>
        <w:rPr>
          <w:lang w:val="en-US"/>
        </w:rPr>
        <w:t xml:space="preserve">approved snapshot</w:t>
      </w:r>
    </w:p>
    <w:p>
      <w:pPr>
        <w:pStyle w:val="Compact"/>
        <w:numPr>
          <w:ilvl w:val="0"/>
          <w:numId w:val="315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MUX:DDS_STBIO1_394; offset 0:126:</w:t>
      </w:r>
    </w:p>
    <w:p>
      <w:pPr>
        <w:pStyle w:val="SourceCode"/>
      </w:pPr>
      <w:r>
        <w:rPr>
          <w:rStyle w:val="VerbatimChar"/>
          <w:lang w:val="en-US"/>
        </w:rPr>
        <w:t xml:space="preserve">If O_DCCK_P_i changes its value from '1' to '0' and DCCK_IRQ_MASK is set to '1', then irq_DCCK_IRQ_ST, output of u_regmap_otp,</w:t>
      </w:r>
    </w:p>
    <w:p>
      <w:pPr>
        <w:pStyle w:val="FirstParagraph"/>
      </w:pPr>
      <w:r>
        <w:rPr>
          <w:b/>
          <w:bCs/>
          <w:lang w:val="en-US"/>
        </w:rPr>
        <w:t xml:space="preserve">Source fragment: requirement:PAD MUX:DDS_STBIO1_394; offset 126:146:</w:t>
      </w:r>
    </w:p>
    <w:p>
      <w:pPr>
        <w:pStyle w:val="SourceCode"/>
      </w:pPr>
      <w:r>
        <w:rPr>
          <w:rStyle w:val="VerbatimChar"/>
          <w:lang w:val="en-US"/>
        </w:rPr>
        <w:t xml:space="preserve"> shall be set to '1'</w:t>
      </w:r>
    </w:p>
    <w:bookmarkEnd w:id="1559"/>
    <w:bookmarkStart w:id="1560" w:name="review-0695"/>
    <w:p>
      <w:pPr>
        <w:pStyle w:val="Heading3"/>
      </w:pPr>
      <w:r>
        <w:rPr>
          <w:lang w:val="en-US"/>
        </w:rPr>
        <w:t xml:space="preserve">REVIEW-0695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unsupported or incomplete predicate;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52"/>
        </w:numPr>
      </w:pPr>
      <w:r>
        <w:rPr>
          <w:lang w:val="en-US"/>
        </w:rPr>
        <w:t xml:space="preserve">requirement:PAD MUX:DDS_STBIO1_393:clause:1:unresolved</w:t>
      </w:r>
    </w:p>
    <w:p>
      <w:pPr>
        <w:pStyle w:val="FirstParagraph"/>
      </w:pPr>
      <w:r>
        <w:rPr>
          <w:b/>
          <w:bCs/>
          <w:lang w:val="en-US"/>
        </w:rPr>
        <w:t xml:space="preserve">Source references:</w:t>
      </w:r>
    </w:p>
    <w:p>
      <w:pPr>
        <w:pStyle w:val="Compact"/>
        <w:numPr>
          <w:ilvl w:val="0"/>
          <w:numId w:val="3153"/>
        </w:numPr>
      </w:pPr>
      <w:r>
        <w:rPr>
          <w:lang w:val="en-US"/>
        </w:rPr>
        <w:t xml:space="preserve">approved requirement:DDS_STBIO1_393</w:t>
      </w:r>
    </w:p>
    <w:p>
      <w:pPr>
        <w:pStyle w:val="Compact"/>
        <w:numPr>
          <w:ilvl w:val="0"/>
          <w:numId w:val="3153"/>
        </w:numPr>
      </w:pPr>
      <w:r>
        <w:rPr>
          <w:lang w:val="en-US"/>
        </w:rPr>
        <w:t xml:space="preserve">C:\Users\iannuzza\LOCAL_PROJ\Github_copilot_proj\Deterministic_Reqs_workflow\data\canonical\canonical_store.sqlite</w:t>
      </w:r>
    </w:p>
    <w:p>
      <w:pPr>
        <w:pStyle w:val="Compact"/>
        <w:numPr>
          <w:ilvl w:val="0"/>
          <w:numId w:val="3153"/>
        </w:numPr>
      </w:pPr>
      <w:r>
        <w:rPr>
          <w:lang w:val="en-US"/>
        </w:rPr>
        <w:t xml:space="preserve">approved snapshot</w:t>
      </w:r>
    </w:p>
    <w:p>
      <w:pPr>
        <w:pStyle w:val="Compact"/>
        <w:numPr>
          <w:ilvl w:val="0"/>
          <w:numId w:val="315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MUX:DDS_STBIO1_393; offset 0:126:</w:t>
      </w:r>
    </w:p>
    <w:p>
      <w:pPr>
        <w:pStyle w:val="SourceCode"/>
      </w:pPr>
      <w:r>
        <w:rPr>
          <w:rStyle w:val="VerbatimChar"/>
          <w:lang w:val="en-US"/>
        </w:rPr>
        <w:t xml:space="preserve">If O_DCCK_N_i changes its value from '0' to '1' and DCCK_IRQ_MASK is set to '1', then irq_DCCK_IRQ_ST, output of u_regmap_otp,</w:t>
      </w:r>
    </w:p>
    <w:p>
      <w:pPr>
        <w:pStyle w:val="FirstParagraph"/>
      </w:pPr>
      <w:r>
        <w:rPr>
          <w:b/>
          <w:bCs/>
          <w:lang w:val="en-US"/>
        </w:rPr>
        <w:t xml:space="preserve">Source fragment: requirement:PAD MUX:DDS_STBIO1_393; offset 126:146:</w:t>
      </w:r>
    </w:p>
    <w:p>
      <w:pPr>
        <w:pStyle w:val="SourceCode"/>
      </w:pPr>
      <w:r>
        <w:rPr>
          <w:rStyle w:val="VerbatimChar"/>
          <w:lang w:val="en-US"/>
        </w:rPr>
        <w:t xml:space="preserve"> shall be set to '1'</w:t>
      </w:r>
    </w:p>
    <w:bookmarkEnd w:id="1560"/>
    <w:bookmarkStart w:id="1561" w:name="review-0696"/>
    <w:p>
      <w:pPr>
        <w:pStyle w:val="Heading3"/>
      </w:pPr>
      <w:r>
        <w:rPr>
          <w:lang w:val="en-US"/>
        </w:rPr>
        <w:t xml:space="preserve">REVIEW-0696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54"/>
        </w:numPr>
      </w:pPr>
      <w:r>
        <w:rPr>
          <w:lang w:val="en-US"/>
        </w:rPr>
        <w:t xml:space="preserve">requirement:PAD MUX:DDS_STBIO1_395:clause:1:unresolved</w:t>
      </w:r>
    </w:p>
    <w:p>
      <w:pPr>
        <w:pStyle w:val="FirstParagraph"/>
      </w:pPr>
      <w:r>
        <w:rPr>
          <w:b/>
          <w:bCs/>
          <w:lang w:val="en-US"/>
        </w:rPr>
        <w:t xml:space="preserve">Source references:</w:t>
      </w:r>
    </w:p>
    <w:p>
      <w:pPr>
        <w:pStyle w:val="Compact"/>
        <w:numPr>
          <w:ilvl w:val="0"/>
          <w:numId w:val="3155"/>
        </w:numPr>
      </w:pPr>
      <w:r>
        <w:rPr>
          <w:lang w:val="en-US"/>
        </w:rPr>
        <w:t xml:space="preserve">approved requirement:DDS_STBIO1_395</w:t>
      </w:r>
    </w:p>
    <w:p>
      <w:pPr>
        <w:pStyle w:val="Compact"/>
        <w:numPr>
          <w:ilvl w:val="0"/>
          <w:numId w:val="3155"/>
        </w:numPr>
      </w:pPr>
      <w:r>
        <w:rPr>
          <w:lang w:val="en-US"/>
        </w:rPr>
        <w:t xml:space="preserve">C:\Users\iannuzza\LOCAL_PROJ\Github_copilot_proj\Deterministic_Reqs_workflow\data\canonical\canonical_store.sqlite</w:t>
      </w:r>
    </w:p>
    <w:p>
      <w:pPr>
        <w:pStyle w:val="Compact"/>
        <w:numPr>
          <w:ilvl w:val="0"/>
          <w:numId w:val="3155"/>
        </w:numPr>
      </w:pPr>
      <w:r>
        <w:rPr>
          <w:lang w:val="en-US"/>
        </w:rPr>
        <w:t xml:space="preserve">approved snapshot</w:t>
      </w:r>
    </w:p>
    <w:p>
      <w:pPr>
        <w:pStyle w:val="Compact"/>
        <w:numPr>
          <w:ilvl w:val="0"/>
          <w:numId w:val="315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MUX:DDS_STBIO1_395; offset 0:228:</w:t>
      </w:r>
    </w:p>
    <w:p>
      <w:pPr>
        <w:pStyle w:val="SourceCode"/>
      </w:pPr>
      <w:r>
        <w:rPr>
          <w:rStyle w:val="VerbatimChar"/>
          <w:lang w:val="en-US"/>
        </w:rPr>
        <w:t xml:space="preserve">The DCC feature consists of two stages that detect whether one of six electrode inputs is in the range 0 to 1.5V; thresholds have a 100mV step, and continuous current from 25nA to 200nA flows from the stages into the electrodes.</w:t>
      </w:r>
    </w:p>
    <w:bookmarkEnd w:id="1561"/>
    <w:bookmarkStart w:id="1562" w:name="review-0697"/>
    <w:p>
      <w:pPr>
        <w:pStyle w:val="Heading3"/>
      </w:pPr>
      <w:r>
        <w:rPr>
          <w:lang w:val="en-US"/>
        </w:rPr>
        <w:t xml:space="preserve">REVIEW-0697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56"/>
        </w:numPr>
      </w:pPr>
      <w:r>
        <w:rPr>
          <w:lang w:val="en-US"/>
        </w:rPr>
        <w:t xml:space="preserve">requirement:PAD MUX:DDS_STBIO1_306:clause:1:unresolved</w:t>
      </w:r>
    </w:p>
    <w:p>
      <w:pPr>
        <w:pStyle w:val="FirstParagraph"/>
      </w:pPr>
      <w:r>
        <w:rPr>
          <w:b/>
          <w:bCs/>
          <w:lang w:val="en-US"/>
        </w:rPr>
        <w:t xml:space="preserve">Source references:</w:t>
      </w:r>
    </w:p>
    <w:p>
      <w:pPr>
        <w:pStyle w:val="Compact"/>
        <w:numPr>
          <w:ilvl w:val="0"/>
          <w:numId w:val="3157"/>
        </w:numPr>
      </w:pPr>
      <w:r>
        <w:rPr>
          <w:lang w:val="en-US"/>
        </w:rPr>
        <w:t xml:space="preserve">approved requirement:DDS_STBIO1_306</w:t>
      </w:r>
    </w:p>
    <w:p>
      <w:pPr>
        <w:pStyle w:val="Compact"/>
        <w:numPr>
          <w:ilvl w:val="0"/>
          <w:numId w:val="3157"/>
        </w:numPr>
      </w:pPr>
      <w:r>
        <w:rPr>
          <w:lang w:val="en-US"/>
        </w:rPr>
        <w:t xml:space="preserve">C:\Users\iannuzza\LOCAL_PROJ\Github_copilot_proj\Deterministic_Reqs_workflow\data\canonical\canonical_store.sqlite</w:t>
      </w:r>
    </w:p>
    <w:p>
      <w:pPr>
        <w:pStyle w:val="Compact"/>
        <w:numPr>
          <w:ilvl w:val="0"/>
          <w:numId w:val="3157"/>
        </w:numPr>
      </w:pPr>
      <w:r>
        <w:rPr>
          <w:lang w:val="en-US"/>
        </w:rPr>
        <w:t xml:space="preserve">approved snapshot</w:t>
      </w:r>
    </w:p>
    <w:p>
      <w:pPr>
        <w:pStyle w:val="Compact"/>
        <w:numPr>
          <w:ilvl w:val="0"/>
          <w:numId w:val="315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MUX:DDS_STBIO1_306; offset 0:100:</w:t>
      </w:r>
    </w:p>
    <w:p>
      <w:pPr>
        <w:pStyle w:val="SourceCode"/>
      </w:pPr>
      <w:r>
        <w:rPr>
          <w:rStyle w:val="VerbatimChar"/>
          <w:lang w:val="en-US"/>
        </w:rPr>
        <w:t xml:space="preserve">[DDS_STBIO1_306] Requirement If MODE_CONFIG register is 0x10 the operative mode shall be ISPU_DEBUG.</w:t>
      </w:r>
    </w:p>
    <w:bookmarkEnd w:id="1562"/>
    <w:bookmarkStart w:id="1563" w:name="review-0698"/>
    <w:p>
      <w:pPr>
        <w:pStyle w:val="Heading3"/>
      </w:pPr>
      <w:r>
        <w:rPr>
          <w:lang w:val="en-US"/>
        </w:rPr>
        <w:t xml:space="preserve">REVIEW-0698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58"/>
        </w:numPr>
      </w:pPr>
      <w:r>
        <w:rPr>
          <w:lang w:val="en-US"/>
        </w:rPr>
        <w:t xml:space="preserve">requirement:PAD MUX:DDS_STBIO1_308:clause:1:unresolved</w:t>
      </w:r>
    </w:p>
    <w:p>
      <w:pPr>
        <w:pStyle w:val="FirstParagraph"/>
      </w:pPr>
      <w:r>
        <w:rPr>
          <w:b/>
          <w:bCs/>
          <w:lang w:val="en-US"/>
        </w:rPr>
        <w:t xml:space="preserve">Source references:</w:t>
      </w:r>
    </w:p>
    <w:p>
      <w:pPr>
        <w:pStyle w:val="Compact"/>
        <w:numPr>
          <w:ilvl w:val="0"/>
          <w:numId w:val="3159"/>
        </w:numPr>
      </w:pPr>
      <w:r>
        <w:rPr>
          <w:lang w:val="en-US"/>
        </w:rPr>
        <w:t xml:space="preserve">approved requirement:DDS_STBIO1_308</w:t>
      </w:r>
    </w:p>
    <w:p>
      <w:pPr>
        <w:pStyle w:val="Compact"/>
        <w:numPr>
          <w:ilvl w:val="0"/>
          <w:numId w:val="3159"/>
        </w:numPr>
      </w:pPr>
      <w:r>
        <w:rPr>
          <w:lang w:val="en-US"/>
        </w:rPr>
        <w:t xml:space="preserve">C:\Users\iannuzza\LOCAL_PROJ\Github_copilot_proj\Deterministic_Reqs_workflow\data\canonical\canonical_store.sqlite</w:t>
      </w:r>
    </w:p>
    <w:p>
      <w:pPr>
        <w:pStyle w:val="Compact"/>
        <w:numPr>
          <w:ilvl w:val="0"/>
          <w:numId w:val="3159"/>
        </w:numPr>
      </w:pPr>
      <w:r>
        <w:rPr>
          <w:lang w:val="en-US"/>
        </w:rPr>
        <w:t xml:space="preserve">approved snapshot</w:t>
      </w:r>
    </w:p>
    <w:p>
      <w:pPr>
        <w:pStyle w:val="Compact"/>
        <w:numPr>
          <w:ilvl w:val="0"/>
          <w:numId w:val="315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MUX:DDS_STBIO1_308; offset 0:106:</w:t>
      </w:r>
    </w:p>
    <w:p>
      <w:pPr>
        <w:pStyle w:val="SourceCode"/>
      </w:pPr>
      <w:r>
        <w:rPr>
          <w:rStyle w:val="VerbatimChar"/>
          <w:lang w:val="en-US"/>
        </w:rPr>
        <w:t xml:space="preserve">[DDS_STBIO1_308] Requirement If MODE_CONFIG register is 0x40 the operative mode shall be Bist Bypass mode.</w:t>
      </w:r>
    </w:p>
    <w:bookmarkEnd w:id="1563"/>
    <w:bookmarkStart w:id="1564" w:name="review-0699"/>
    <w:p>
      <w:pPr>
        <w:pStyle w:val="Heading3"/>
      </w:pPr>
      <w:r>
        <w:rPr>
          <w:lang w:val="en-US"/>
        </w:rPr>
        <w:t xml:space="preserve">REVIEW-0699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60"/>
        </w:numPr>
      </w:pPr>
      <w:r>
        <w:rPr>
          <w:lang w:val="en-US"/>
        </w:rPr>
        <w:t xml:space="preserve">requirement:PAD MUX:DDS_STBIO1_307:clause:1:unresolved</w:t>
      </w:r>
    </w:p>
    <w:p>
      <w:pPr>
        <w:pStyle w:val="FirstParagraph"/>
      </w:pPr>
      <w:r>
        <w:rPr>
          <w:b/>
          <w:bCs/>
          <w:lang w:val="en-US"/>
        </w:rPr>
        <w:t xml:space="preserve">Source references:</w:t>
      </w:r>
    </w:p>
    <w:p>
      <w:pPr>
        <w:pStyle w:val="Compact"/>
        <w:numPr>
          <w:ilvl w:val="0"/>
          <w:numId w:val="3161"/>
        </w:numPr>
      </w:pPr>
      <w:r>
        <w:rPr>
          <w:lang w:val="en-US"/>
        </w:rPr>
        <w:t xml:space="preserve">approved requirement:DDS_STBIO1_307</w:t>
      </w:r>
    </w:p>
    <w:p>
      <w:pPr>
        <w:pStyle w:val="Compact"/>
        <w:numPr>
          <w:ilvl w:val="0"/>
          <w:numId w:val="3161"/>
        </w:numPr>
      </w:pPr>
      <w:r>
        <w:rPr>
          <w:lang w:val="en-US"/>
        </w:rPr>
        <w:t xml:space="preserve">C:\Users\iannuzza\LOCAL_PROJ\Github_copilot_proj\Deterministic_Reqs_workflow\data\canonical\canonical_store.sqlite</w:t>
      </w:r>
    </w:p>
    <w:p>
      <w:pPr>
        <w:pStyle w:val="Compact"/>
        <w:numPr>
          <w:ilvl w:val="0"/>
          <w:numId w:val="3161"/>
        </w:numPr>
      </w:pPr>
      <w:r>
        <w:rPr>
          <w:lang w:val="en-US"/>
        </w:rPr>
        <w:t xml:space="preserve">approved snapshot</w:t>
      </w:r>
    </w:p>
    <w:p>
      <w:pPr>
        <w:pStyle w:val="Compact"/>
        <w:numPr>
          <w:ilvl w:val="0"/>
          <w:numId w:val="316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MUX:DDS_STBIO1_307; offset 0:107:</w:t>
      </w:r>
    </w:p>
    <w:p>
      <w:pPr>
        <w:pStyle w:val="SourceCode"/>
      </w:pPr>
      <w:r>
        <w:rPr>
          <w:rStyle w:val="VerbatimChar"/>
          <w:lang w:val="en-US"/>
        </w:rPr>
        <w:t xml:space="preserve">[DDS_STBIO1_307] Requirement If MODE_CONFIG register is 0x20 the operative mode shall be Bist MEMSAFE mode.</w:t>
      </w:r>
    </w:p>
    <w:bookmarkEnd w:id="1564"/>
    <w:bookmarkStart w:id="1565" w:name="review-0700"/>
    <w:p>
      <w:pPr>
        <w:pStyle w:val="Heading3"/>
      </w:pPr>
      <w:r>
        <w:rPr>
          <w:lang w:val="en-US"/>
        </w:rPr>
        <w:t xml:space="preserve">REVIEW-0700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62"/>
        </w:numPr>
      </w:pPr>
      <w:r>
        <w:rPr>
          <w:lang w:val="en-US"/>
        </w:rPr>
        <w:t xml:space="preserve">requirement:PAD MUX:DDS_STBIO1_303:clause:1:unresolved</w:t>
      </w:r>
    </w:p>
    <w:p>
      <w:pPr>
        <w:pStyle w:val="FirstParagraph"/>
      </w:pPr>
      <w:r>
        <w:rPr>
          <w:b/>
          <w:bCs/>
          <w:lang w:val="en-US"/>
        </w:rPr>
        <w:t xml:space="preserve">Source references:</w:t>
      </w:r>
    </w:p>
    <w:p>
      <w:pPr>
        <w:pStyle w:val="Compact"/>
        <w:numPr>
          <w:ilvl w:val="0"/>
          <w:numId w:val="3163"/>
        </w:numPr>
      </w:pPr>
      <w:r>
        <w:rPr>
          <w:lang w:val="en-US"/>
        </w:rPr>
        <w:t xml:space="preserve">approved requirement:DDS_STBIO1_303</w:t>
      </w:r>
    </w:p>
    <w:p>
      <w:pPr>
        <w:pStyle w:val="Compact"/>
        <w:numPr>
          <w:ilvl w:val="0"/>
          <w:numId w:val="3163"/>
        </w:numPr>
      </w:pPr>
      <w:r>
        <w:rPr>
          <w:lang w:val="en-US"/>
        </w:rPr>
        <w:t xml:space="preserve">C:\Users\iannuzza\LOCAL_PROJ\Github_copilot_proj\Deterministic_Reqs_workflow\data\canonical\canonical_store.sqlite</w:t>
      </w:r>
    </w:p>
    <w:p>
      <w:pPr>
        <w:pStyle w:val="Compact"/>
        <w:numPr>
          <w:ilvl w:val="0"/>
          <w:numId w:val="3163"/>
        </w:numPr>
      </w:pPr>
      <w:r>
        <w:rPr>
          <w:lang w:val="en-US"/>
        </w:rPr>
        <w:t xml:space="preserve">approved snapshot</w:t>
      </w:r>
    </w:p>
    <w:p>
      <w:pPr>
        <w:pStyle w:val="Compact"/>
        <w:numPr>
          <w:ilvl w:val="0"/>
          <w:numId w:val="316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MUX:DDS_STBIO1_303; offset 0:94:</w:t>
      </w:r>
    </w:p>
    <w:p>
      <w:pPr>
        <w:pStyle w:val="SourceCode"/>
      </w:pPr>
      <w:r>
        <w:rPr>
          <w:rStyle w:val="VerbatimChar"/>
          <w:lang w:val="en-US"/>
        </w:rPr>
        <w:t xml:space="preserve">[DDS_STBIO1_303] Requirement If MODE_CONFIG register is 0x01 the operative mode shall be SCAN.</w:t>
      </w:r>
    </w:p>
    <w:bookmarkEnd w:id="1565"/>
    <w:bookmarkStart w:id="1566" w:name="review-0701"/>
    <w:p>
      <w:pPr>
        <w:pStyle w:val="Heading3"/>
      </w:pPr>
      <w:r>
        <w:rPr>
          <w:lang w:val="en-US"/>
        </w:rPr>
        <w:t xml:space="preserve">REVIEW-0701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64"/>
        </w:numPr>
      </w:pPr>
      <w:r>
        <w:rPr>
          <w:lang w:val="en-US"/>
        </w:rPr>
        <w:t xml:space="preserve">requirement:PAD MUX:DDS_STBIO1_305:clause:1:unresolved</w:t>
      </w:r>
    </w:p>
    <w:p>
      <w:pPr>
        <w:pStyle w:val="FirstParagraph"/>
      </w:pPr>
      <w:r>
        <w:rPr>
          <w:b/>
          <w:bCs/>
          <w:lang w:val="en-US"/>
        </w:rPr>
        <w:t xml:space="preserve">Source references:</w:t>
      </w:r>
    </w:p>
    <w:p>
      <w:pPr>
        <w:pStyle w:val="Compact"/>
        <w:numPr>
          <w:ilvl w:val="0"/>
          <w:numId w:val="3165"/>
        </w:numPr>
      </w:pPr>
      <w:r>
        <w:rPr>
          <w:lang w:val="en-US"/>
        </w:rPr>
        <w:t xml:space="preserve">approved requirement:DDS_STBIO1_305</w:t>
      </w:r>
    </w:p>
    <w:p>
      <w:pPr>
        <w:pStyle w:val="Compact"/>
        <w:numPr>
          <w:ilvl w:val="0"/>
          <w:numId w:val="3165"/>
        </w:numPr>
      </w:pPr>
      <w:r>
        <w:rPr>
          <w:lang w:val="en-US"/>
        </w:rPr>
        <w:t xml:space="preserve">C:\Users\iannuzza\LOCAL_PROJ\Github_copilot_proj\Deterministic_Reqs_workflow\data\canonical\canonical_store.sqlite</w:t>
      </w:r>
    </w:p>
    <w:p>
      <w:pPr>
        <w:pStyle w:val="Compact"/>
        <w:numPr>
          <w:ilvl w:val="0"/>
          <w:numId w:val="3165"/>
        </w:numPr>
      </w:pPr>
      <w:r>
        <w:rPr>
          <w:lang w:val="en-US"/>
        </w:rPr>
        <w:t xml:space="preserve">approved snapshot</w:t>
      </w:r>
    </w:p>
    <w:p>
      <w:pPr>
        <w:pStyle w:val="Compact"/>
        <w:numPr>
          <w:ilvl w:val="0"/>
          <w:numId w:val="316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MUX:DDS_STBIO1_305; offset 0:95:</w:t>
      </w:r>
    </w:p>
    <w:p>
      <w:pPr>
        <w:pStyle w:val="SourceCode"/>
      </w:pPr>
      <w:r>
        <w:rPr>
          <w:rStyle w:val="VerbatimChar"/>
          <w:lang w:val="en-US"/>
        </w:rPr>
        <w:t xml:space="preserve">[DDS_STBIO1_305] Requirement If MODE_CONFIG register is 0x08 the operative mode shall be DEBUG.</w:t>
      </w:r>
    </w:p>
    <w:bookmarkEnd w:id="1566"/>
    <w:bookmarkStart w:id="1567" w:name="review-0702"/>
    <w:p>
      <w:pPr>
        <w:pStyle w:val="Heading3"/>
      </w:pPr>
      <w:r>
        <w:rPr>
          <w:lang w:val="en-US"/>
        </w:rPr>
        <w:t xml:space="preserve">REVIEW-0702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unsupported or incomplete predicate;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66"/>
        </w:numPr>
      </w:pPr>
      <w:r>
        <w:rPr>
          <w:lang w:val="en-US"/>
        </w:rPr>
        <w:t xml:space="preserve">requirement:PAD MUX:DDS_STBIO1_392:clause:1:unresolved</w:t>
      </w:r>
    </w:p>
    <w:p>
      <w:pPr>
        <w:pStyle w:val="FirstParagraph"/>
      </w:pPr>
      <w:r>
        <w:rPr>
          <w:b/>
          <w:bCs/>
          <w:lang w:val="en-US"/>
        </w:rPr>
        <w:t xml:space="preserve">Source references:</w:t>
      </w:r>
    </w:p>
    <w:p>
      <w:pPr>
        <w:pStyle w:val="Compact"/>
        <w:numPr>
          <w:ilvl w:val="0"/>
          <w:numId w:val="3167"/>
        </w:numPr>
      </w:pPr>
      <w:r>
        <w:rPr>
          <w:lang w:val="en-US"/>
        </w:rPr>
        <w:t xml:space="preserve">approved requirement:DDS_STBIO1_392</w:t>
      </w:r>
    </w:p>
    <w:p>
      <w:pPr>
        <w:pStyle w:val="Compact"/>
        <w:numPr>
          <w:ilvl w:val="0"/>
          <w:numId w:val="3167"/>
        </w:numPr>
      </w:pPr>
      <w:r>
        <w:rPr>
          <w:lang w:val="en-US"/>
        </w:rPr>
        <w:t xml:space="preserve">C:\Users\iannuzza\LOCAL_PROJ\Github_copilot_proj\Deterministic_Reqs_workflow\data\canonical\canonical_store.sqlite</w:t>
      </w:r>
    </w:p>
    <w:p>
      <w:pPr>
        <w:pStyle w:val="Compact"/>
        <w:numPr>
          <w:ilvl w:val="0"/>
          <w:numId w:val="3167"/>
        </w:numPr>
      </w:pPr>
      <w:r>
        <w:rPr>
          <w:lang w:val="en-US"/>
        </w:rPr>
        <w:t xml:space="preserve">approved snapshot</w:t>
      </w:r>
    </w:p>
    <w:p>
      <w:pPr>
        <w:pStyle w:val="Compact"/>
        <w:numPr>
          <w:ilvl w:val="0"/>
          <w:numId w:val="316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or incomplete predicate;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MUX:DDS_STBIO1_392; offset 0:126:</w:t>
      </w:r>
    </w:p>
    <w:p>
      <w:pPr>
        <w:pStyle w:val="SourceCode"/>
      </w:pPr>
      <w:r>
        <w:rPr>
          <w:rStyle w:val="VerbatimChar"/>
          <w:lang w:val="en-US"/>
        </w:rPr>
        <w:t xml:space="preserve">If O_DCCK_P_i changes its value from '0' to '1' and DCCK_IRQ_MASK is set to '1', then irq_DCCK_IRQ_ST, output of u_regmap_otp,</w:t>
      </w:r>
    </w:p>
    <w:p>
      <w:pPr>
        <w:pStyle w:val="FirstParagraph"/>
      </w:pPr>
      <w:r>
        <w:rPr>
          <w:b/>
          <w:bCs/>
          <w:lang w:val="en-US"/>
        </w:rPr>
        <w:t xml:space="preserve">Source fragment: requirement:PAD MUX:DDS_STBIO1_392; offset 126:146:</w:t>
      </w:r>
    </w:p>
    <w:p>
      <w:pPr>
        <w:pStyle w:val="SourceCode"/>
      </w:pPr>
      <w:r>
        <w:rPr>
          <w:rStyle w:val="VerbatimChar"/>
          <w:lang w:val="en-US"/>
        </w:rPr>
        <w:t xml:space="preserve"> shall be set to '1'</w:t>
      </w:r>
    </w:p>
    <w:bookmarkEnd w:id="1567"/>
    <w:bookmarkStart w:id="1568" w:name="review-0703"/>
    <w:p>
      <w:pPr>
        <w:pStyle w:val="Heading3"/>
      </w:pPr>
      <w:r>
        <w:rPr>
          <w:lang w:val="en-US"/>
        </w:rPr>
        <w:t xml:space="preserve">REVIEW-0703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descriptive claim preflight</w:t>
      </w:r>
    </w:p>
    <w:p>
      <w:pPr>
        <w:pStyle w:val="BodyText"/>
      </w:pPr>
      <w:r>
        <w:rPr>
          <w:b/>
          <w:bCs/>
          <w:lang w:val="en-US"/>
        </w:rPr>
        <w:t xml:space="preserve">Blocker class:</w:t>
      </w:r>
      <w:r>
        <w:rPr>
          <w:lang w:val="en-US"/>
        </w:rPr>
        <w:t xml:space="preserve"> </w:t>
      </w:r>
      <w:r>
        <w:rPr>
          <w:lang w:val="en-US"/>
        </w:rPr>
        <w:t xml:space="preserve">ambiguous guard boundary;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68"/>
        </w:numPr>
      </w:pPr>
      <w:r>
        <w:rPr>
          <w:lang w:val="en-US"/>
        </w:rPr>
        <w:t xml:space="preserve">requirement:PAD MUX:DDS_STBIO1_304:clause:1:unresolved</w:t>
      </w:r>
    </w:p>
    <w:p>
      <w:pPr>
        <w:pStyle w:val="FirstParagraph"/>
      </w:pPr>
      <w:r>
        <w:rPr>
          <w:b/>
          <w:bCs/>
          <w:lang w:val="en-US"/>
        </w:rPr>
        <w:t xml:space="preserve">Source references:</w:t>
      </w:r>
    </w:p>
    <w:p>
      <w:pPr>
        <w:pStyle w:val="Compact"/>
        <w:numPr>
          <w:ilvl w:val="0"/>
          <w:numId w:val="3169"/>
        </w:numPr>
      </w:pPr>
      <w:r>
        <w:rPr>
          <w:lang w:val="en-US"/>
        </w:rPr>
        <w:t xml:space="preserve">approved requirement:DDS_STBIO1_304</w:t>
      </w:r>
    </w:p>
    <w:p>
      <w:pPr>
        <w:pStyle w:val="Compact"/>
        <w:numPr>
          <w:ilvl w:val="0"/>
          <w:numId w:val="3169"/>
        </w:numPr>
      </w:pPr>
      <w:r>
        <w:rPr>
          <w:lang w:val="en-US"/>
        </w:rPr>
        <w:t xml:space="preserve">C:\Users\iannuzza\LOCAL_PROJ\Github_copilot_proj\Deterministic_Reqs_workflow\data\canonical\canonical_store.sqlite</w:t>
      </w:r>
    </w:p>
    <w:p>
      <w:pPr>
        <w:pStyle w:val="Compact"/>
        <w:numPr>
          <w:ilvl w:val="0"/>
          <w:numId w:val="3169"/>
        </w:numPr>
      </w:pPr>
      <w:r>
        <w:rPr>
          <w:lang w:val="en-US"/>
        </w:rPr>
        <w:t xml:space="preserve">approved snapshot</w:t>
      </w:r>
    </w:p>
    <w:p>
      <w:pPr>
        <w:pStyle w:val="Compact"/>
        <w:numPr>
          <w:ilvl w:val="0"/>
          <w:numId w:val="316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ambiguous guard boundary;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requirement:PAD MUX:DDS_STBIO1_304; offset 0:94:</w:t>
      </w:r>
    </w:p>
    <w:p>
      <w:pPr>
        <w:pStyle w:val="SourceCode"/>
      </w:pPr>
      <w:r>
        <w:rPr>
          <w:rStyle w:val="VerbatimChar"/>
          <w:lang w:val="en-US"/>
        </w:rPr>
        <w:t xml:space="preserve">[DDS_STBIO1_304] Requirement If MODE_CONFIG register is 0x04 the operative mode shall be BIST.</w:t>
      </w:r>
    </w:p>
    <w:bookmarkEnd w:id="1568"/>
    <w:bookmarkStart w:id="1569" w:name="review-0704"/>
    <w:p>
      <w:pPr>
        <w:pStyle w:val="Heading3"/>
      </w:pPr>
      <w:r>
        <w:rPr>
          <w:lang w:val="en-US"/>
        </w:rPr>
        <w:t xml:space="preserve">REVIEW-0704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shared preflight</w:t>
      </w:r>
    </w:p>
    <w:p>
      <w:pPr>
        <w:pStyle w:val="BodyText"/>
      </w:pPr>
      <w:r>
        <w:rPr>
          <w:b/>
          <w:bCs/>
          <w:lang w:val="en-US"/>
        </w:rPr>
        <w:t xml:space="preserve">Blocker class:</w:t>
      </w:r>
      <w:r>
        <w:rPr>
          <w:lang w:val="en-US"/>
        </w:rPr>
        <w:t xml:space="preserve"> </w:t>
      </w:r>
      <w:r>
        <w:rPr>
          <w:lang w:val="en-US"/>
        </w:rPr>
        <w:t xml:space="preserve">descriptive_synthesis_unresolved:ambiguous guard boundary;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70"/>
        </w:numPr>
      </w:pPr>
      <w:r>
        <w:rPr>
          <w:lang w:val="en-US"/>
        </w:rPr>
        <w:t xml:space="preserve">PAD MUX</w:t>
      </w:r>
    </w:p>
    <w:p>
      <w:pPr>
        <w:pStyle w:val="FirstParagraph"/>
      </w:pPr>
      <w:r>
        <w:rPr>
          <w:b/>
          <w:bCs/>
          <w:lang w:val="en-US"/>
        </w:rPr>
        <w:t xml:space="preserve">Source references:</w:t>
      </w:r>
    </w:p>
    <w:p>
      <w:pPr>
        <w:pStyle w:val="Compact"/>
        <w:numPr>
          <w:ilvl w:val="0"/>
          <w:numId w:val="3171"/>
        </w:numPr>
      </w:pPr>
      <w:r>
        <w:rPr>
          <w:lang w:val="en-US"/>
        </w:rPr>
        <w:t xml:space="preserve">C:\Users\iannuzza\LOCAL_PROJ\Github_copilot_proj\Deterministic_Reqs_workflow\data\canonical\canonical_store.sqlite</w:t>
      </w:r>
    </w:p>
    <w:p>
      <w:pPr>
        <w:pStyle w:val="Compact"/>
        <w:numPr>
          <w:ilvl w:val="0"/>
          <w:numId w:val="3171"/>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descriptive_synthesis_unresolved:ambiguous guard boundary;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69"/>
    <w:bookmarkStart w:id="1570" w:name="review-0705"/>
    <w:p>
      <w:pPr>
        <w:pStyle w:val="Heading3"/>
      </w:pPr>
      <w:r>
        <w:rPr>
          <w:lang w:val="en-US"/>
        </w:rPr>
        <w:t xml:space="preserve">REVIEW-0705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shared preflight</w:t>
      </w:r>
    </w:p>
    <w:p>
      <w:pPr>
        <w:pStyle w:val="BodyText"/>
      </w:pPr>
      <w:r>
        <w:rPr>
          <w:b/>
          <w:bCs/>
          <w:lang w:val="en-US"/>
        </w:rPr>
        <w:t xml:space="preserve">Blocker class:</w:t>
      </w:r>
      <w:r>
        <w:rPr>
          <w:lang w:val="en-US"/>
        </w:rPr>
        <w:t xml:space="preserve"> </w:t>
      </w:r>
      <w:r>
        <w:rPr>
          <w:lang w:val="en-US"/>
        </w:rPr>
        <w:t xml:space="preserve">descriptive_synthesis_unresolved:unsupported or incomplete predicate;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72"/>
        </w:numPr>
      </w:pPr>
      <w:r>
        <w:rPr>
          <w:lang w:val="en-US"/>
        </w:rPr>
        <w:t xml:space="preserve">PAD MUX</w:t>
      </w:r>
    </w:p>
    <w:p>
      <w:pPr>
        <w:pStyle w:val="FirstParagraph"/>
      </w:pPr>
      <w:r>
        <w:rPr>
          <w:b/>
          <w:bCs/>
          <w:lang w:val="en-US"/>
        </w:rPr>
        <w:t xml:space="preserve">Source references:</w:t>
      </w:r>
    </w:p>
    <w:p>
      <w:pPr>
        <w:pStyle w:val="Compact"/>
        <w:numPr>
          <w:ilvl w:val="0"/>
          <w:numId w:val="3173"/>
        </w:numPr>
      </w:pPr>
      <w:r>
        <w:rPr>
          <w:lang w:val="en-US"/>
        </w:rPr>
        <w:t xml:space="preserve">C:\Users\iannuzza\LOCAL_PROJ\Github_copilot_proj\Deterministic_Reqs_workflow\data\canonical\canonical_store.sqlite</w:t>
      </w:r>
    </w:p>
    <w:p>
      <w:pPr>
        <w:pStyle w:val="Compact"/>
        <w:numPr>
          <w:ilvl w:val="0"/>
          <w:numId w:val="3173"/>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source-model relationship review needed</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or incomplete predicate;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70"/>
    <w:bookmarkStart w:id="1571" w:name="review-0706"/>
    <w:p>
      <w:pPr>
        <w:pStyle w:val="Heading3"/>
      </w:pPr>
      <w:r>
        <w:rPr>
          <w:lang w:val="en-US"/>
        </w:rPr>
        <w:t xml:space="preserve">REVIEW-0706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PAD MUX: shared preflight</w:t>
      </w:r>
    </w:p>
    <w:p>
      <w:pPr>
        <w:pStyle w:val="BodyText"/>
      </w:pPr>
      <w:r>
        <w:rPr>
          <w:b/>
          <w:bCs/>
          <w:lang w:val="en-US"/>
        </w:rPr>
        <w:t xml:space="preserve">Blocker class:</w:t>
      </w:r>
      <w:r>
        <w:rPr>
          <w:lang w:val="en-US"/>
        </w:rPr>
        <w:t xml:space="preserve"> </w:t>
      </w:r>
      <w:r>
        <w:rPr>
          <w:lang w:val="en-US"/>
        </w:rPr>
        <w:t xml:space="preserve">descriptive_synthesis_unresolved:unsupported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74"/>
        </w:numPr>
      </w:pPr>
      <w:r>
        <w:rPr>
          <w:lang w:val="en-US"/>
        </w:rPr>
        <w:t xml:space="preserve">PAD MUX</w:t>
      </w:r>
    </w:p>
    <w:p>
      <w:pPr>
        <w:pStyle w:val="FirstParagraph"/>
      </w:pPr>
      <w:r>
        <w:rPr>
          <w:b/>
          <w:bCs/>
          <w:lang w:val="en-US"/>
        </w:rPr>
        <w:t xml:space="preserve">Source references:</w:t>
      </w:r>
    </w:p>
    <w:p>
      <w:pPr>
        <w:pStyle w:val="Compact"/>
        <w:numPr>
          <w:ilvl w:val="0"/>
          <w:numId w:val="3175"/>
        </w:numPr>
      </w:pPr>
      <w:r>
        <w:rPr>
          <w:lang w:val="en-US"/>
        </w:rPr>
        <w:t xml:space="preserve">C:\Users\iannuzza\LOCAL_PROJ\Github_copilot_proj\Deterministic_Reqs_workflow\data\canonical\canonical_store.sqlite</w:t>
      </w:r>
    </w:p>
    <w:p>
      <w:pPr>
        <w:pStyle w:val="Compact"/>
        <w:numPr>
          <w:ilvl w:val="0"/>
          <w:numId w:val="3175"/>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71"/>
    <w:bookmarkStart w:id="1572" w:name="review-0707"/>
    <w:p>
      <w:pPr>
        <w:pStyle w:val="Heading3"/>
      </w:pPr>
      <w:r>
        <w:rPr>
          <w:lang w:val="en-US"/>
        </w:rPr>
        <w:t xml:space="preserve">REVIEW-0707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PMU: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76"/>
        </w:numPr>
      </w:pPr>
      <w:r>
        <w:rPr>
          <w:lang w:val="en-US"/>
        </w:rPr>
        <w:t xml:space="preserve">requirement:PMU:DDS_STBIO1_2052:clause:1:unresolved</w:t>
      </w:r>
    </w:p>
    <w:p>
      <w:pPr>
        <w:pStyle w:val="FirstParagraph"/>
      </w:pPr>
      <w:r>
        <w:rPr>
          <w:b/>
          <w:bCs/>
          <w:lang w:val="en-US"/>
        </w:rPr>
        <w:t xml:space="preserve">Source references:</w:t>
      </w:r>
    </w:p>
    <w:p>
      <w:pPr>
        <w:pStyle w:val="Compact"/>
        <w:numPr>
          <w:ilvl w:val="0"/>
          <w:numId w:val="3177"/>
        </w:numPr>
      </w:pPr>
      <w:r>
        <w:rPr>
          <w:lang w:val="en-US"/>
        </w:rPr>
        <w:t xml:space="preserve">approved requirement:DDS_STBIO1_2052</w:t>
      </w:r>
    </w:p>
    <w:p>
      <w:pPr>
        <w:pStyle w:val="Compact"/>
        <w:numPr>
          <w:ilvl w:val="0"/>
          <w:numId w:val="3177"/>
        </w:numPr>
      </w:pPr>
      <w:r>
        <w:rPr>
          <w:lang w:val="en-US"/>
        </w:rPr>
        <w:t xml:space="preserve">C:\Users\iannuzza\LOCAL_PROJ\Github_copilot_proj\Deterministic_Reqs_workflow\data\canonical\canonical_store.sqlite</w:t>
      </w:r>
    </w:p>
    <w:p>
      <w:pPr>
        <w:pStyle w:val="Compact"/>
        <w:numPr>
          <w:ilvl w:val="0"/>
          <w:numId w:val="3177"/>
        </w:numPr>
      </w:pPr>
      <w:r>
        <w:rPr>
          <w:lang w:val="en-US"/>
        </w:rPr>
        <w:t xml:space="preserve">approved snapshot</w:t>
      </w:r>
    </w:p>
    <w:p>
      <w:pPr>
        <w:pStyle w:val="Compact"/>
        <w:numPr>
          <w:ilvl w:val="0"/>
          <w:numId w:val="317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requirement:PMU:DDS_STBIO1_2052; offset 0:36:</w:t>
      </w:r>
    </w:p>
    <w:p>
      <w:pPr>
        <w:pStyle w:val="SourceCode"/>
      </w:pPr>
      <w:r>
        <w:rPr>
          <w:rStyle w:val="VerbatimChar"/>
          <w:lang w:val="en-US"/>
        </w:rPr>
        <w:t xml:space="preserve">The stbio1_top.dig_wrapper_LV.u_pmu.</w:t>
      </w:r>
    </w:p>
    <w:bookmarkEnd w:id="1572"/>
    <w:bookmarkStart w:id="1573" w:name="review-0708"/>
    <w:p>
      <w:pPr>
        <w:pStyle w:val="Heading3"/>
      </w:pPr>
      <w:r>
        <w:rPr>
          <w:lang w:val="en-US"/>
        </w:rPr>
        <w:t xml:space="preserve">REVIEW-0708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PMU: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78"/>
        </w:numPr>
      </w:pPr>
      <w:r>
        <w:rPr>
          <w:lang w:val="en-US"/>
        </w:rPr>
        <w:t xml:space="preserve">requirement:PMU:DDS_STBIO1_0114:clause:1:unresolved</w:t>
      </w:r>
    </w:p>
    <w:p>
      <w:pPr>
        <w:pStyle w:val="FirstParagraph"/>
      </w:pPr>
      <w:r>
        <w:rPr>
          <w:b/>
          <w:bCs/>
          <w:lang w:val="en-US"/>
        </w:rPr>
        <w:t xml:space="preserve">Source references:</w:t>
      </w:r>
    </w:p>
    <w:p>
      <w:pPr>
        <w:pStyle w:val="Compact"/>
        <w:numPr>
          <w:ilvl w:val="0"/>
          <w:numId w:val="3179"/>
        </w:numPr>
      </w:pPr>
      <w:r>
        <w:rPr>
          <w:lang w:val="en-US"/>
        </w:rPr>
        <w:t xml:space="preserve">approved requirement:DDS_STBIO1_0114</w:t>
      </w:r>
    </w:p>
    <w:p>
      <w:pPr>
        <w:pStyle w:val="Compact"/>
        <w:numPr>
          <w:ilvl w:val="0"/>
          <w:numId w:val="3179"/>
        </w:numPr>
      </w:pPr>
      <w:r>
        <w:rPr>
          <w:lang w:val="en-US"/>
        </w:rPr>
        <w:t xml:space="preserve">C:\Users\iannuzza\LOCAL_PROJ\Github_copilot_proj\Deterministic_Reqs_workflow\data\canonical\canonical_store.sqlite</w:t>
      </w:r>
    </w:p>
    <w:p>
      <w:pPr>
        <w:pStyle w:val="Compact"/>
        <w:numPr>
          <w:ilvl w:val="0"/>
          <w:numId w:val="3179"/>
        </w:numPr>
      </w:pPr>
      <w:r>
        <w:rPr>
          <w:lang w:val="en-US"/>
        </w:rPr>
        <w:t xml:space="preserve">approved snapshot</w:t>
      </w:r>
    </w:p>
    <w:p>
      <w:pPr>
        <w:pStyle w:val="Compact"/>
        <w:numPr>
          <w:ilvl w:val="0"/>
          <w:numId w:val="317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requirement:PMU:DDS_STBIO1_0114; offset 0:56:</w:t>
      </w:r>
    </w:p>
    <w:p>
      <w:pPr>
        <w:pStyle w:val="SourceCode"/>
      </w:pPr>
      <w:r>
        <w:rPr>
          <w:rStyle w:val="VerbatimChar"/>
          <w:lang w:val="en-US"/>
        </w:rPr>
        <w:t xml:space="preserve">At the release of the POR signal from the analog domain,</w:t>
      </w:r>
    </w:p>
    <w:p>
      <w:pPr>
        <w:pStyle w:val="FirstParagraph"/>
      </w:pPr>
      <w:r>
        <w:rPr>
          <w:b/>
          <w:bCs/>
          <w:lang w:val="en-US"/>
        </w:rPr>
        <w:t xml:space="preserve">Source fragment: requirement:PMU:DDS_STBIO1_0114; offset 56:177:</w:t>
      </w:r>
    </w:p>
    <w:p>
      <w:pPr>
        <w:pStyle w:val="SourceCode"/>
      </w:pPr>
      <w:r>
        <w:rPr>
          <w:rStyle w:val="VerbatimChar"/>
          <w:lang w:val="en-US"/>
        </w:rPr>
        <w:t xml:space="preserve"> the PMU shall manage the turn-on of the LDO1V8 and starts clocks Start-Up Sequence (reported in PMU IPOS) [TO: IPOS_PMU]</w:t>
      </w:r>
    </w:p>
    <w:bookmarkEnd w:id="1573"/>
    <w:bookmarkStart w:id="1574" w:name="review-0709"/>
    <w:p>
      <w:pPr>
        <w:pStyle w:val="Heading3"/>
      </w:pPr>
      <w:r>
        <w:rPr>
          <w:lang w:val="en-US"/>
        </w:rPr>
        <w:t xml:space="preserve">REVIEW-0709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PMU: shared preflight</w:t>
      </w:r>
    </w:p>
    <w:p>
      <w:pPr>
        <w:pStyle w:val="BodyText"/>
      </w:pPr>
      <w:r>
        <w:rPr>
          <w:b/>
          <w:bCs/>
          <w:lang w:val="en-US"/>
        </w:rPr>
        <w:t xml:space="preserve">Blocker class:</w:t>
      </w:r>
      <w:r>
        <w:rPr>
          <w:lang w:val="en-US"/>
        </w:rPr>
        <w:t xml:space="preserve"> </w:t>
      </w:r>
      <w:r>
        <w:rPr>
          <w:lang w:val="en-US"/>
        </w:rPr>
        <w:t xml:space="preserve">descriptive_synthesis_unresolved:unsupported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80"/>
        </w:numPr>
      </w:pPr>
      <w:r>
        <w:rPr>
          <w:lang w:val="en-US"/>
        </w:rPr>
        <w:t xml:space="preserve">PMU</w:t>
      </w:r>
    </w:p>
    <w:p>
      <w:pPr>
        <w:pStyle w:val="FirstParagraph"/>
      </w:pPr>
      <w:r>
        <w:rPr>
          <w:b/>
          <w:bCs/>
          <w:lang w:val="en-US"/>
        </w:rPr>
        <w:t xml:space="preserve">Source references:</w:t>
      </w:r>
    </w:p>
    <w:p>
      <w:pPr>
        <w:pStyle w:val="Compact"/>
        <w:numPr>
          <w:ilvl w:val="0"/>
          <w:numId w:val="3181"/>
        </w:numPr>
      </w:pPr>
      <w:r>
        <w:rPr>
          <w:lang w:val="en-US"/>
        </w:rPr>
        <w:t xml:space="preserve">C:\Users\iannuzza\LOCAL_PROJ\Github_copilot_proj\Deterministic_Reqs_workflow\data\canonical\canonical_store.sqlite</w:t>
      </w:r>
    </w:p>
    <w:p>
      <w:pPr>
        <w:pStyle w:val="Compact"/>
        <w:numPr>
          <w:ilvl w:val="0"/>
          <w:numId w:val="3181"/>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74"/>
    <w:bookmarkStart w:id="1575" w:name="review-0710"/>
    <w:p>
      <w:pPr>
        <w:pStyle w:val="Heading3"/>
      </w:pPr>
      <w:r>
        <w:rPr>
          <w:lang w:val="en-US"/>
        </w:rPr>
        <w:t xml:space="preserve">REVIEW-0710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PMU: shared preflight</w:t>
      </w:r>
    </w:p>
    <w:p>
      <w:pPr>
        <w:pStyle w:val="BodyText"/>
      </w:pPr>
      <w:r>
        <w:rPr>
          <w:b/>
          <w:bCs/>
          <w:lang w:val="en-US"/>
        </w:rPr>
        <w:t xml:space="preserve">Blocker class:</w:t>
      </w:r>
      <w:r>
        <w:rPr>
          <w:lang w:val="en-US"/>
        </w:rPr>
        <w:t xml:space="preserve"> </w:t>
      </w:r>
      <w:r>
        <w:rPr>
          <w:lang w:val="en-US"/>
        </w:rPr>
        <w:t xml:space="preserve">descriptive_synthesis_unresolved:unsupported predicate grammar;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82"/>
        </w:numPr>
      </w:pPr>
      <w:r>
        <w:rPr>
          <w:lang w:val="en-US"/>
        </w:rPr>
        <w:t xml:space="preserve">PMU</w:t>
      </w:r>
    </w:p>
    <w:p>
      <w:pPr>
        <w:pStyle w:val="FirstParagraph"/>
      </w:pPr>
      <w:r>
        <w:rPr>
          <w:b/>
          <w:bCs/>
          <w:lang w:val="en-US"/>
        </w:rPr>
        <w:t xml:space="preserve">Source references:</w:t>
      </w:r>
    </w:p>
    <w:p>
      <w:pPr>
        <w:pStyle w:val="Compact"/>
        <w:numPr>
          <w:ilvl w:val="0"/>
          <w:numId w:val="3183"/>
        </w:numPr>
      </w:pPr>
      <w:r>
        <w:rPr>
          <w:lang w:val="en-US"/>
        </w:rPr>
        <w:t xml:space="preserve">C:\Users\iannuzza\LOCAL_PROJ\Github_copilot_proj\Deterministic_Reqs_workflow\data\canonical\canonical_store.sqlite</w:t>
      </w:r>
    </w:p>
    <w:p>
      <w:pPr>
        <w:pStyle w:val="Compact"/>
        <w:numPr>
          <w:ilvl w:val="0"/>
          <w:numId w:val="3183"/>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predicate grammar;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75"/>
    <w:bookmarkStart w:id="1576" w:name="review-0711"/>
    <w:p>
      <w:pPr>
        <w:pStyle w:val="Heading3"/>
      </w:pPr>
      <w:r>
        <w:rPr>
          <w:lang w:val="en-US"/>
        </w:rPr>
        <w:t xml:space="preserve">REVIEW-0711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84"/>
        </w:numPr>
      </w:pPr>
      <w:r>
        <w:rPr>
          <w:lang w:val="en-US"/>
        </w:rPr>
        <w:t xml:space="preserve">requirement:Regmap:DDS_STBIO1_3004:clause:1:unresolved</w:t>
      </w:r>
    </w:p>
    <w:p>
      <w:pPr>
        <w:pStyle w:val="FirstParagraph"/>
      </w:pPr>
      <w:r>
        <w:rPr>
          <w:b/>
          <w:bCs/>
          <w:lang w:val="en-US"/>
        </w:rPr>
        <w:t xml:space="preserve">Source references:</w:t>
      </w:r>
    </w:p>
    <w:p>
      <w:pPr>
        <w:pStyle w:val="Compact"/>
        <w:numPr>
          <w:ilvl w:val="0"/>
          <w:numId w:val="3185"/>
        </w:numPr>
      </w:pPr>
      <w:r>
        <w:rPr>
          <w:lang w:val="en-US"/>
        </w:rPr>
        <w:t xml:space="preserve">approved requirement:DDS_STBIO1_3004</w:t>
      </w:r>
    </w:p>
    <w:p>
      <w:pPr>
        <w:pStyle w:val="Compact"/>
        <w:numPr>
          <w:ilvl w:val="0"/>
          <w:numId w:val="3185"/>
        </w:numPr>
      </w:pPr>
      <w:r>
        <w:rPr>
          <w:lang w:val="en-US"/>
        </w:rPr>
        <w:t xml:space="preserve">C:\Users\iannuzza\LOCAL_PROJ\Github_copilot_proj\Deterministic_Reqs_workflow\data\canonical\canonical_store.sqlite</w:t>
      </w:r>
    </w:p>
    <w:p>
      <w:pPr>
        <w:pStyle w:val="Compact"/>
        <w:numPr>
          <w:ilvl w:val="0"/>
          <w:numId w:val="3185"/>
        </w:numPr>
      </w:pPr>
      <w:r>
        <w:rPr>
          <w:lang w:val="en-US"/>
        </w:rPr>
        <w:t xml:space="preserve">approved snapshot</w:t>
      </w:r>
    </w:p>
    <w:p>
      <w:pPr>
        <w:pStyle w:val="Compact"/>
        <w:numPr>
          <w:ilvl w:val="0"/>
          <w:numId w:val="318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requirement:Regmap:DDS_STBIO1_3004; offset 0:69:</w:t>
      </w:r>
    </w:p>
    <w:p>
      <w:pPr>
        <w:pStyle w:val="SourceCode"/>
      </w:pPr>
      <w:r>
        <w:rPr>
          <w:rStyle w:val="VerbatimChar"/>
          <w:lang w:val="en-US"/>
        </w:rPr>
        <w:t xml:space="preserve">0xCA000 SYSTEM_REGISTER 32 0xCA140 tst_main_reset_n, regmap_sw_resetn</w:t>
      </w:r>
    </w:p>
    <w:bookmarkEnd w:id="1576"/>
    <w:bookmarkStart w:id="1577" w:name="review-0712"/>
    <w:p>
      <w:pPr>
        <w:pStyle w:val="Heading3"/>
      </w:pPr>
      <w:r>
        <w:rPr>
          <w:lang w:val="en-US"/>
        </w:rPr>
        <w:t xml:space="preserve">REVIEW-0712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86"/>
        </w:numPr>
      </w:pPr>
      <w:r>
        <w:rPr>
          <w:lang w:val="en-US"/>
        </w:rPr>
        <w:t xml:space="preserve">requirement:Regmap:DDS_STBIO1_3006:clause:1:unresolved</w:t>
      </w:r>
    </w:p>
    <w:p>
      <w:pPr>
        <w:pStyle w:val="FirstParagraph"/>
      </w:pPr>
      <w:r>
        <w:rPr>
          <w:b/>
          <w:bCs/>
          <w:lang w:val="en-US"/>
        </w:rPr>
        <w:t xml:space="preserve">Source references:</w:t>
      </w:r>
    </w:p>
    <w:p>
      <w:pPr>
        <w:pStyle w:val="Compact"/>
        <w:numPr>
          <w:ilvl w:val="0"/>
          <w:numId w:val="3187"/>
        </w:numPr>
      </w:pPr>
      <w:r>
        <w:rPr>
          <w:lang w:val="en-US"/>
        </w:rPr>
        <w:t xml:space="preserve">approved requirement:DDS_STBIO1_3006</w:t>
      </w:r>
    </w:p>
    <w:p>
      <w:pPr>
        <w:pStyle w:val="Compact"/>
        <w:numPr>
          <w:ilvl w:val="0"/>
          <w:numId w:val="3187"/>
        </w:numPr>
      </w:pPr>
      <w:r>
        <w:rPr>
          <w:lang w:val="en-US"/>
        </w:rPr>
        <w:t xml:space="preserve">C:\Users\iannuzza\LOCAL_PROJ\Github_copilot_proj\Deterministic_Reqs_workflow\data\canonical\canonical_store.sqlite</w:t>
      </w:r>
    </w:p>
    <w:p>
      <w:pPr>
        <w:pStyle w:val="Compact"/>
        <w:numPr>
          <w:ilvl w:val="0"/>
          <w:numId w:val="3187"/>
        </w:numPr>
      </w:pPr>
      <w:r>
        <w:rPr>
          <w:lang w:val="en-US"/>
        </w:rPr>
        <w:t xml:space="preserve">approved snapshot</w:t>
      </w:r>
    </w:p>
    <w:p>
      <w:pPr>
        <w:pStyle w:val="Compact"/>
        <w:numPr>
          <w:ilvl w:val="0"/>
          <w:numId w:val="318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requirement:Regmap:DDS_STBIO1_3006; offset 0:70:</w:t>
      </w:r>
    </w:p>
    <w:p>
      <w:pPr>
        <w:pStyle w:val="SourceCode"/>
      </w:pPr>
      <w:r>
        <w:rPr>
          <w:rStyle w:val="VerbatimChar"/>
          <w:lang w:val="en-US"/>
        </w:rPr>
        <w:t xml:space="preserve">0xCD000 OTP (TRIMM REGS) 32 0xCD02F tst_main_reset_n, regmap_sw_resetn</w:t>
      </w:r>
    </w:p>
    <w:bookmarkEnd w:id="1577"/>
    <w:bookmarkStart w:id="1578" w:name="review-0713"/>
    <w:p>
      <w:pPr>
        <w:pStyle w:val="Heading3"/>
      </w:pPr>
      <w:r>
        <w:rPr>
          <w:lang w:val="en-US"/>
        </w:rPr>
        <w:t xml:space="preserve">REVIEW-0713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88"/>
        </w:numPr>
      </w:pPr>
      <w:r>
        <w:rPr>
          <w:lang w:val="en-US"/>
        </w:rPr>
        <w:t xml:space="preserve">requirement:Regmap:DDS_STBIO1_3002:clause:1:unresolved</w:t>
      </w:r>
    </w:p>
    <w:p>
      <w:pPr>
        <w:pStyle w:val="FirstParagraph"/>
      </w:pPr>
      <w:r>
        <w:rPr>
          <w:b/>
          <w:bCs/>
          <w:lang w:val="en-US"/>
        </w:rPr>
        <w:t xml:space="preserve">Source references:</w:t>
      </w:r>
    </w:p>
    <w:p>
      <w:pPr>
        <w:pStyle w:val="Compact"/>
        <w:numPr>
          <w:ilvl w:val="0"/>
          <w:numId w:val="3189"/>
        </w:numPr>
      </w:pPr>
      <w:r>
        <w:rPr>
          <w:lang w:val="en-US"/>
        </w:rPr>
        <w:t xml:space="preserve">approved requirement:DDS_STBIO1_3002</w:t>
      </w:r>
    </w:p>
    <w:p>
      <w:pPr>
        <w:pStyle w:val="Compact"/>
        <w:numPr>
          <w:ilvl w:val="0"/>
          <w:numId w:val="3189"/>
        </w:numPr>
      </w:pPr>
      <w:r>
        <w:rPr>
          <w:lang w:val="en-US"/>
        </w:rPr>
        <w:t xml:space="preserve">C:\Users\iannuzza\LOCAL_PROJ\Github_copilot_proj\Deterministic_Reqs_workflow\data\canonical\canonical_store.sqlite</w:t>
      </w:r>
    </w:p>
    <w:p>
      <w:pPr>
        <w:pStyle w:val="Compact"/>
        <w:numPr>
          <w:ilvl w:val="0"/>
          <w:numId w:val="3189"/>
        </w:numPr>
      </w:pPr>
      <w:r>
        <w:rPr>
          <w:lang w:val="en-US"/>
        </w:rPr>
        <w:t xml:space="preserve">approved snapshot</w:t>
      </w:r>
    </w:p>
    <w:p>
      <w:pPr>
        <w:pStyle w:val="Compact"/>
        <w:numPr>
          <w:ilvl w:val="0"/>
          <w:numId w:val="318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requirement:Regmap:DDS_STBIO1_3002; offset 0:47:</w:t>
      </w:r>
    </w:p>
    <w:p>
      <w:pPr>
        <w:pStyle w:val="SourceCode"/>
      </w:pPr>
      <w:r>
        <w:rPr>
          <w:rStyle w:val="VerbatimChar"/>
          <w:lang w:val="en-US"/>
        </w:rPr>
        <w:t xml:space="preserve">0xC9000 OTP REGISTER 8 0xC902C tst_main_reset_n</w:t>
      </w:r>
    </w:p>
    <w:bookmarkEnd w:id="1578"/>
    <w:bookmarkStart w:id="1579" w:name="review-0714"/>
    <w:p>
      <w:pPr>
        <w:pStyle w:val="Heading3"/>
      </w:pPr>
      <w:r>
        <w:rPr>
          <w:lang w:val="en-US"/>
        </w:rPr>
        <w:t xml:space="preserve">REVIEW-0714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90"/>
        </w:numPr>
      </w:pPr>
      <w:r>
        <w:rPr>
          <w:lang w:val="en-US"/>
        </w:rPr>
        <w:t xml:space="preserve">requirement:Regmap:DDS_STBIO1_3001:clause:1:unresolved</w:t>
      </w:r>
    </w:p>
    <w:p>
      <w:pPr>
        <w:pStyle w:val="FirstParagraph"/>
      </w:pPr>
      <w:r>
        <w:rPr>
          <w:b/>
          <w:bCs/>
          <w:lang w:val="en-US"/>
        </w:rPr>
        <w:t xml:space="preserve">Source references:</w:t>
      </w:r>
    </w:p>
    <w:p>
      <w:pPr>
        <w:pStyle w:val="Compact"/>
        <w:numPr>
          <w:ilvl w:val="0"/>
          <w:numId w:val="3191"/>
        </w:numPr>
      </w:pPr>
      <w:r>
        <w:rPr>
          <w:lang w:val="en-US"/>
        </w:rPr>
        <w:t xml:space="preserve">approved requirement:DDS_STBIO1_3001</w:t>
      </w:r>
    </w:p>
    <w:p>
      <w:pPr>
        <w:pStyle w:val="Compact"/>
        <w:numPr>
          <w:ilvl w:val="0"/>
          <w:numId w:val="3191"/>
        </w:numPr>
      </w:pPr>
      <w:r>
        <w:rPr>
          <w:lang w:val="en-US"/>
        </w:rPr>
        <w:t xml:space="preserve">C:\Users\iannuzza\LOCAL_PROJ\Github_copilot_proj\Deterministic_Reqs_workflow\data\canonical\canonical_store.sqlite</w:t>
      </w:r>
    </w:p>
    <w:p>
      <w:pPr>
        <w:pStyle w:val="Compact"/>
        <w:numPr>
          <w:ilvl w:val="0"/>
          <w:numId w:val="3191"/>
        </w:numPr>
      </w:pPr>
      <w:r>
        <w:rPr>
          <w:lang w:val="en-US"/>
        </w:rPr>
        <w:t xml:space="preserve">approved snapshot</w:t>
      </w:r>
    </w:p>
    <w:p>
      <w:pPr>
        <w:pStyle w:val="Compact"/>
        <w:numPr>
          <w:ilvl w:val="0"/>
          <w:numId w:val="319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requirement:Regmap:DDS_STBIO1_3001; offset 0:59:</w:t>
      </w:r>
    </w:p>
    <w:p>
      <w:pPr>
        <w:pStyle w:val="SourceCode"/>
      </w:pPr>
      <w:r>
        <w:rPr>
          <w:rStyle w:val="VerbatimChar"/>
          <w:lang w:val="en-US"/>
        </w:rPr>
        <w:t xml:space="preserve">0xC80EC RESERVED 0xC8FFF tst_main_reset_n, regmap_sw_resetn</w:t>
      </w:r>
    </w:p>
    <w:bookmarkEnd w:id="1579"/>
    <w:bookmarkStart w:id="1580" w:name="review-0715"/>
    <w:p>
      <w:pPr>
        <w:pStyle w:val="Heading3"/>
      </w:pPr>
      <w:r>
        <w:rPr>
          <w:lang w:val="en-US"/>
        </w:rPr>
        <w:t xml:space="preserve">REVIEW-0715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92"/>
        </w:numPr>
      </w:pPr>
      <w:r>
        <w:rPr>
          <w:lang w:val="en-US"/>
        </w:rPr>
        <w:t xml:space="preserve">requirement:Regmap:DDS_STBIO1_3005:clause:1:unresolved</w:t>
      </w:r>
    </w:p>
    <w:p>
      <w:pPr>
        <w:pStyle w:val="FirstParagraph"/>
      </w:pPr>
      <w:r>
        <w:rPr>
          <w:b/>
          <w:bCs/>
          <w:lang w:val="en-US"/>
        </w:rPr>
        <w:t xml:space="preserve">Source references:</w:t>
      </w:r>
    </w:p>
    <w:p>
      <w:pPr>
        <w:pStyle w:val="Compact"/>
        <w:numPr>
          <w:ilvl w:val="0"/>
          <w:numId w:val="3193"/>
        </w:numPr>
      </w:pPr>
      <w:r>
        <w:rPr>
          <w:lang w:val="en-US"/>
        </w:rPr>
        <w:t xml:space="preserve">approved requirement:DDS_STBIO1_3005</w:t>
      </w:r>
    </w:p>
    <w:p>
      <w:pPr>
        <w:pStyle w:val="Compact"/>
        <w:numPr>
          <w:ilvl w:val="0"/>
          <w:numId w:val="3193"/>
        </w:numPr>
      </w:pPr>
      <w:r>
        <w:rPr>
          <w:lang w:val="en-US"/>
        </w:rPr>
        <w:t xml:space="preserve">C:\Users\iannuzza\LOCAL_PROJ\Github_copilot_proj\Deterministic_Reqs_workflow\data\canonical\canonical_store.sqlite</w:t>
      </w:r>
    </w:p>
    <w:p>
      <w:pPr>
        <w:pStyle w:val="Compact"/>
        <w:numPr>
          <w:ilvl w:val="0"/>
          <w:numId w:val="3193"/>
        </w:numPr>
      </w:pPr>
      <w:r>
        <w:rPr>
          <w:lang w:val="en-US"/>
        </w:rPr>
        <w:t xml:space="preserve">approved snapshot</w:t>
      </w:r>
    </w:p>
    <w:p>
      <w:pPr>
        <w:pStyle w:val="Compact"/>
        <w:numPr>
          <w:ilvl w:val="0"/>
          <w:numId w:val="319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requirement:Regmap:DDS_STBIO1_3005; offset 0:59:</w:t>
      </w:r>
    </w:p>
    <w:p>
      <w:pPr>
        <w:pStyle w:val="SourceCode"/>
      </w:pPr>
      <w:r>
        <w:rPr>
          <w:rStyle w:val="VerbatimChar"/>
          <w:lang w:val="en-US"/>
        </w:rPr>
        <w:t xml:space="preserve">0xCA144 RESERVED 0xCCFFF tst_main_reset_n, regmap_sw_resetn</w:t>
      </w:r>
    </w:p>
    <w:bookmarkEnd w:id="1580"/>
    <w:bookmarkStart w:id="1581" w:name="review-0716"/>
    <w:p>
      <w:pPr>
        <w:pStyle w:val="Heading3"/>
      </w:pPr>
      <w:r>
        <w:rPr>
          <w:lang w:val="en-US"/>
        </w:rPr>
        <w:t xml:space="preserve">REVIEW-0716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94"/>
        </w:numPr>
      </w:pPr>
      <w:r>
        <w:rPr>
          <w:lang w:val="en-US"/>
        </w:rPr>
        <w:t xml:space="preserve">requirement:Regmap:DDS_STBIO1_3003:clause:1:unresolved</w:t>
      </w:r>
    </w:p>
    <w:p>
      <w:pPr>
        <w:pStyle w:val="FirstParagraph"/>
      </w:pPr>
      <w:r>
        <w:rPr>
          <w:b/>
          <w:bCs/>
          <w:lang w:val="en-US"/>
        </w:rPr>
        <w:t xml:space="preserve">Source references:</w:t>
      </w:r>
    </w:p>
    <w:p>
      <w:pPr>
        <w:pStyle w:val="Compact"/>
        <w:numPr>
          <w:ilvl w:val="0"/>
          <w:numId w:val="3195"/>
        </w:numPr>
      </w:pPr>
      <w:r>
        <w:rPr>
          <w:lang w:val="en-US"/>
        </w:rPr>
        <w:t xml:space="preserve">approved requirement:DDS_STBIO1_3003</w:t>
      </w:r>
    </w:p>
    <w:p>
      <w:pPr>
        <w:pStyle w:val="Compact"/>
        <w:numPr>
          <w:ilvl w:val="0"/>
          <w:numId w:val="3195"/>
        </w:numPr>
      </w:pPr>
      <w:r>
        <w:rPr>
          <w:lang w:val="en-US"/>
        </w:rPr>
        <w:t xml:space="preserve">C:\Users\iannuzza\LOCAL_PROJ\Github_copilot_proj\Deterministic_Reqs_workflow\data\canonical\canonical_store.sqlite</w:t>
      </w:r>
    </w:p>
    <w:p>
      <w:pPr>
        <w:pStyle w:val="Compact"/>
        <w:numPr>
          <w:ilvl w:val="0"/>
          <w:numId w:val="3195"/>
        </w:numPr>
      </w:pPr>
      <w:r>
        <w:rPr>
          <w:lang w:val="en-US"/>
        </w:rPr>
        <w:t xml:space="preserve">approved snapshot</w:t>
      </w:r>
    </w:p>
    <w:p>
      <w:pPr>
        <w:pStyle w:val="Compact"/>
        <w:numPr>
          <w:ilvl w:val="0"/>
          <w:numId w:val="319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requirement:Regmap:DDS_STBIO1_3003; offset 0:59:</w:t>
      </w:r>
    </w:p>
    <w:p>
      <w:pPr>
        <w:pStyle w:val="SourceCode"/>
      </w:pPr>
      <w:r>
        <w:rPr>
          <w:rStyle w:val="VerbatimChar"/>
          <w:lang w:val="en-US"/>
        </w:rPr>
        <w:t xml:space="preserve">0xC9030 RESERVED 0xC9FFF tst_main_reset_n, regmap_sw_resetn</w:t>
      </w:r>
    </w:p>
    <w:bookmarkEnd w:id="1581"/>
    <w:bookmarkStart w:id="1582" w:name="review-0717"/>
    <w:p>
      <w:pPr>
        <w:pStyle w:val="Heading3"/>
      </w:pPr>
      <w:r>
        <w:rPr>
          <w:lang w:val="en-US"/>
        </w:rPr>
        <w:t xml:space="preserve">REVIEW-0717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96"/>
        </w:numPr>
      </w:pPr>
      <w:r>
        <w:rPr>
          <w:lang w:val="en-US"/>
        </w:rPr>
        <w:t xml:space="preserve">requirement:Regmap:DDS_STBIO1_3000:clause:1:unresolved</w:t>
      </w:r>
    </w:p>
    <w:p>
      <w:pPr>
        <w:pStyle w:val="FirstParagraph"/>
      </w:pPr>
      <w:r>
        <w:rPr>
          <w:b/>
          <w:bCs/>
          <w:lang w:val="en-US"/>
        </w:rPr>
        <w:t xml:space="preserve">Source references:</w:t>
      </w:r>
    </w:p>
    <w:p>
      <w:pPr>
        <w:pStyle w:val="Compact"/>
        <w:numPr>
          <w:ilvl w:val="0"/>
          <w:numId w:val="3197"/>
        </w:numPr>
      </w:pPr>
      <w:r>
        <w:rPr>
          <w:lang w:val="en-US"/>
        </w:rPr>
        <w:t xml:space="preserve">approved requirement:DDS_STBIO1_3000</w:t>
      </w:r>
    </w:p>
    <w:p>
      <w:pPr>
        <w:pStyle w:val="Compact"/>
        <w:numPr>
          <w:ilvl w:val="0"/>
          <w:numId w:val="3197"/>
        </w:numPr>
      </w:pPr>
      <w:r>
        <w:rPr>
          <w:lang w:val="en-US"/>
        </w:rPr>
        <w:t xml:space="preserve">C:\Users\iannuzza\LOCAL_PROJ\Github_copilot_proj\Deterministic_Reqs_workflow\data\canonical\canonical_store.sqlite</w:t>
      </w:r>
    </w:p>
    <w:p>
      <w:pPr>
        <w:pStyle w:val="Compact"/>
        <w:numPr>
          <w:ilvl w:val="0"/>
          <w:numId w:val="3197"/>
        </w:numPr>
      </w:pPr>
      <w:r>
        <w:rPr>
          <w:lang w:val="en-US"/>
        </w:rPr>
        <w:t xml:space="preserve">approved snapshot</w:t>
      </w:r>
    </w:p>
    <w:p>
      <w:pPr>
        <w:pStyle w:val="Compact"/>
        <w:numPr>
          <w:ilvl w:val="0"/>
          <w:numId w:val="319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requirement:Regmap:DDS_STBIO1_3000; offset 0:52:</w:t>
      </w:r>
    </w:p>
    <w:p>
      <w:pPr>
        <w:pStyle w:val="SourceCode"/>
      </w:pPr>
      <w:r>
        <w:rPr>
          <w:rStyle w:val="VerbatimChar"/>
          <w:lang w:val="en-US"/>
        </w:rPr>
        <w:t xml:space="preserve">132 **Update-IR** Run-Test/Idle Select-DR-Scan 13.4.</w:t>
      </w:r>
    </w:p>
    <w:bookmarkEnd w:id="1582"/>
    <w:bookmarkStart w:id="1583" w:name="review-0718"/>
    <w:p>
      <w:pPr>
        <w:pStyle w:val="Heading3"/>
      </w:pPr>
      <w:r>
        <w:rPr>
          <w:lang w:val="en-US"/>
        </w:rPr>
        <w:t xml:space="preserve">REVIEW-0718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198"/>
        </w:numPr>
      </w:pPr>
      <w:r>
        <w:rPr>
          <w:lang w:val="en-US"/>
        </w:rPr>
        <w:t xml:space="preserve">requirement:Regmap:DDS_STBIO1_3000:clause:2:unresolved</w:t>
      </w:r>
    </w:p>
    <w:p>
      <w:pPr>
        <w:pStyle w:val="FirstParagraph"/>
      </w:pPr>
      <w:r>
        <w:rPr>
          <w:b/>
          <w:bCs/>
          <w:lang w:val="en-US"/>
        </w:rPr>
        <w:t xml:space="preserve">Source references:</w:t>
      </w:r>
    </w:p>
    <w:p>
      <w:pPr>
        <w:pStyle w:val="Compact"/>
        <w:numPr>
          <w:ilvl w:val="0"/>
          <w:numId w:val="3199"/>
        </w:numPr>
      </w:pPr>
      <w:r>
        <w:rPr>
          <w:lang w:val="en-US"/>
        </w:rPr>
        <w:t xml:space="preserve">approved requirement:DDS_STBIO1_3000</w:t>
      </w:r>
    </w:p>
    <w:p>
      <w:pPr>
        <w:pStyle w:val="Compact"/>
        <w:numPr>
          <w:ilvl w:val="0"/>
          <w:numId w:val="3199"/>
        </w:numPr>
      </w:pPr>
      <w:r>
        <w:rPr>
          <w:lang w:val="en-US"/>
        </w:rPr>
        <w:t xml:space="preserve">C:\Users\iannuzza\LOCAL_PROJ\Github_copilot_proj\Deterministic_Reqs_workflow\data\canonical\canonical_store.sqlite</w:t>
      </w:r>
    </w:p>
    <w:p>
      <w:pPr>
        <w:pStyle w:val="Compact"/>
        <w:numPr>
          <w:ilvl w:val="0"/>
          <w:numId w:val="3199"/>
        </w:numPr>
      </w:pPr>
      <w:r>
        <w:rPr>
          <w:lang w:val="en-US"/>
        </w:rPr>
        <w:t xml:space="preserve">approved snapshot</w:t>
      </w:r>
    </w:p>
    <w:p>
      <w:pPr>
        <w:pStyle w:val="Compact"/>
        <w:numPr>
          <w:ilvl w:val="0"/>
          <w:numId w:val="319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requirement:Regmap:DDS_STBIO1_3000; offset 53:80:</w:t>
      </w:r>
    </w:p>
    <w:p>
      <w:pPr>
        <w:pStyle w:val="SourceCode"/>
      </w:pPr>
      <w:r>
        <w:rPr>
          <w:rStyle w:val="VerbatimChar"/>
          <w:lang w:val="en-US"/>
        </w:rPr>
        <w:t xml:space="preserve">STBIO1 Register Map 13.4.1.</w:t>
      </w:r>
    </w:p>
    <w:bookmarkEnd w:id="1583"/>
    <w:bookmarkStart w:id="1584" w:name="review-0719"/>
    <w:p>
      <w:pPr>
        <w:pStyle w:val="Heading3"/>
      </w:pPr>
      <w:r>
        <w:rPr>
          <w:lang w:val="en-US"/>
        </w:rPr>
        <w:t xml:space="preserve">REVIEW-0719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00"/>
        </w:numPr>
      </w:pPr>
      <w:r>
        <w:rPr>
          <w:lang w:val="en-US"/>
        </w:rPr>
        <w:t xml:space="preserve">requirement:Regmap:DDS_STBIO1_3000:clause:3:unresolved</w:t>
      </w:r>
    </w:p>
    <w:p>
      <w:pPr>
        <w:pStyle w:val="FirstParagraph"/>
      </w:pPr>
      <w:r>
        <w:rPr>
          <w:b/>
          <w:bCs/>
          <w:lang w:val="en-US"/>
        </w:rPr>
        <w:t xml:space="preserve">Source references:</w:t>
      </w:r>
    </w:p>
    <w:p>
      <w:pPr>
        <w:pStyle w:val="Compact"/>
        <w:numPr>
          <w:ilvl w:val="0"/>
          <w:numId w:val="3201"/>
        </w:numPr>
      </w:pPr>
      <w:r>
        <w:rPr>
          <w:lang w:val="en-US"/>
        </w:rPr>
        <w:t xml:space="preserve">approved requirement:DDS_STBIO1_3000</w:t>
      </w:r>
    </w:p>
    <w:p>
      <w:pPr>
        <w:pStyle w:val="Compact"/>
        <w:numPr>
          <w:ilvl w:val="0"/>
          <w:numId w:val="3201"/>
        </w:numPr>
      </w:pPr>
      <w:r>
        <w:rPr>
          <w:lang w:val="en-US"/>
        </w:rPr>
        <w:t xml:space="preserve">C:\Users\iannuzza\LOCAL_PROJ\Github_copilot_proj\Deterministic_Reqs_workflow\data\canonical\canonical_store.sqlite</w:t>
      </w:r>
    </w:p>
    <w:p>
      <w:pPr>
        <w:pStyle w:val="Compact"/>
        <w:numPr>
          <w:ilvl w:val="0"/>
          <w:numId w:val="3201"/>
        </w:numPr>
      </w:pPr>
      <w:r>
        <w:rPr>
          <w:lang w:val="en-US"/>
        </w:rPr>
        <w:t xml:space="preserve">approved snapshot</w:t>
      </w:r>
    </w:p>
    <w:p>
      <w:pPr>
        <w:pStyle w:val="Compact"/>
        <w:numPr>
          <w:ilvl w:val="0"/>
          <w:numId w:val="320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requirement:Regmap:DDS_STBIO1_3000; offset 81:161:</w:t>
      </w:r>
    </w:p>
    <w:p>
      <w:pPr>
        <w:pStyle w:val="SourceCode"/>
      </w:pPr>
      <w:r>
        <w:rPr>
          <w:rStyle w:val="VerbatimChar"/>
          <w:lang w:val="en-US"/>
        </w:rPr>
        <w:t xml:space="preserve">STBIO1 Register Map Here is described the list of registers in the register map.</w:t>
      </w:r>
    </w:p>
    <w:bookmarkEnd w:id="1584"/>
    <w:bookmarkStart w:id="1585" w:name="review-0720"/>
    <w:p>
      <w:pPr>
        <w:pStyle w:val="Heading3"/>
      </w:pPr>
      <w:r>
        <w:rPr>
          <w:lang w:val="en-US"/>
        </w:rPr>
        <w:t xml:space="preserve">REVIEW-0720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02"/>
        </w:numPr>
      </w:pPr>
      <w:r>
        <w:rPr>
          <w:lang w:val="en-US"/>
        </w:rPr>
        <w:t xml:space="preserve">requirement:Regmap:DDS_STBIO1_3000:clause:4:unresolved</w:t>
      </w:r>
    </w:p>
    <w:p>
      <w:pPr>
        <w:pStyle w:val="FirstParagraph"/>
      </w:pPr>
      <w:r>
        <w:rPr>
          <w:b/>
          <w:bCs/>
          <w:lang w:val="en-US"/>
        </w:rPr>
        <w:t xml:space="preserve">Source references:</w:t>
      </w:r>
    </w:p>
    <w:p>
      <w:pPr>
        <w:pStyle w:val="Compact"/>
        <w:numPr>
          <w:ilvl w:val="0"/>
          <w:numId w:val="3203"/>
        </w:numPr>
      </w:pPr>
      <w:r>
        <w:rPr>
          <w:lang w:val="en-US"/>
        </w:rPr>
        <w:t xml:space="preserve">approved requirement:DDS_STBIO1_3000</w:t>
      </w:r>
    </w:p>
    <w:p>
      <w:pPr>
        <w:pStyle w:val="Compact"/>
        <w:numPr>
          <w:ilvl w:val="0"/>
          <w:numId w:val="3203"/>
        </w:numPr>
      </w:pPr>
      <w:r>
        <w:rPr>
          <w:lang w:val="en-US"/>
        </w:rPr>
        <w:t xml:space="preserve">C:\Users\iannuzza\LOCAL_PROJ\Github_copilot_proj\Deterministic_Reqs_workflow\data\canonical\canonical_store.sqlite</w:t>
      </w:r>
    </w:p>
    <w:p>
      <w:pPr>
        <w:pStyle w:val="Compact"/>
        <w:numPr>
          <w:ilvl w:val="0"/>
          <w:numId w:val="3203"/>
        </w:numPr>
      </w:pPr>
      <w:r>
        <w:rPr>
          <w:lang w:val="en-US"/>
        </w:rPr>
        <w:t xml:space="preserve">approved snapshot</w:t>
      </w:r>
    </w:p>
    <w:p>
      <w:pPr>
        <w:pStyle w:val="Compact"/>
        <w:numPr>
          <w:ilvl w:val="0"/>
          <w:numId w:val="320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requirement:Regmap:DDS_STBIO1_3000; offset 162:278:</w:t>
      </w:r>
    </w:p>
    <w:p>
      <w:pPr>
        <w:pStyle w:val="SourceCode"/>
      </w:pPr>
      <w:r>
        <w:rPr>
          <w:rStyle w:val="VerbatimChar"/>
          <w:lang w:val="en-US"/>
        </w:rPr>
        <w:t xml:space="preserve">The AFE_BLOCK registers are accessible by I2C/SPI direct access and AHB interface, while the others are only by AHB.</w:t>
      </w:r>
    </w:p>
    <w:bookmarkEnd w:id="1585"/>
    <w:bookmarkStart w:id="1586" w:name="review-0721"/>
    <w:p>
      <w:pPr>
        <w:pStyle w:val="Heading3"/>
      </w:pPr>
      <w:r>
        <w:rPr>
          <w:lang w:val="en-US"/>
        </w:rPr>
        <w:t xml:space="preserve">REVIEW-0721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04"/>
        </w:numPr>
      </w:pPr>
      <w:r>
        <w:rPr>
          <w:lang w:val="en-US"/>
        </w:rPr>
        <w:t xml:space="preserve">requirement:Regmap:DDS_STBIO1_3000:clause:5:unresolved</w:t>
      </w:r>
    </w:p>
    <w:p>
      <w:pPr>
        <w:pStyle w:val="FirstParagraph"/>
      </w:pPr>
      <w:r>
        <w:rPr>
          <w:b/>
          <w:bCs/>
          <w:lang w:val="en-US"/>
        </w:rPr>
        <w:t xml:space="preserve">Source references:</w:t>
      </w:r>
    </w:p>
    <w:p>
      <w:pPr>
        <w:pStyle w:val="Compact"/>
        <w:numPr>
          <w:ilvl w:val="0"/>
          <w:numId w:val="3205"/>
        </w:numPr>
      </w:pPr>
      <w:r>
        <w:rPr>
          <w:lang w:val="en-US"/>
        </w:rPr>
        <w:t xml:space="preserve">approved requirement:DDS_STBIO1_3000</w:t>
      </w:r>
    </w:p>
    <w:p>
      <w:pPr>
        <w:pStyle w:val="Compact"/>
        <w:numPr>
          <w:ilvl w:val="0"/>
          <w:numId w:val="3205"/>
        </w:numPr>
      </w:pPr>
      <w:r>
        <w:rPr>
          <w:lang w:val="en-US"/>
        </w:rPr>
        <w:t xml:space="preserve">C:\Users\iannuzza\LOCAL_PROJ\Github_copilot_proj\Deterministic_Reqs_workflow\data\canonical\canonical_store.sqlite</w:t>
      </w:r>
    </w:p>
    <w:p>
      <w:pPr>
        <w:pStyle w:val="Compact"/>
        <w:numPr>
          <w:ilvl w:val="0"/>
          <w:numId w:val="3205"/>
        </w:numPr>
      </w:pPr>
      <w:r>
        <w:rPr>
          <w:lang w:val="en-US"/>
        </w:rPr>
        <w:t xml:space="preserve">approved snapshot</w:t>
      </w:r>
    </w:p>
    <w:p>
      <w:pPr>
        <w:pStyle w:val="Compact"/>
        <w:numPr>
          <w:ilvl w:val="0"/>
          <w:numId w:val="320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requirement:Regmap:DDS_STBIO1_3000; offset 279:437:</w:t>
      </w:r>
    </w:p>
    <w:p>
      <w:pPr>
        <w:pStyle w:val="SourceCode"/>
      </w:pPr>
      <w:r>
        <w:rPr>
          <w:rStyle w:val="VerbatimChar"/>
          <w:lang w:val="en-US"/>
        </w:rPr>
        <w:t xml:space="preserve">The I2C/SPI direct access mode is done by the HOST INTF port (I2C/SPI AHB) and the address of the AFE_BLOCK registers are arranged in 4 pages of 64 registers.</w:t>
      </w:r>
    </w:p>
    <w:bookmarkEnd w:id="1586"/>
    <w:bookmarkStart w:id="1587" w:name="review-0722"/>
    <w:p>
      <w:pPr>
        <w:pStyle w:val="Heading3"/>
      </w:pPr>
      <w:r>
        <w:rPr>
          <w:lang w:val="en-US"/>
        </w:rPr>
        <w:t xml:space="preserve">REVIEW-0722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06"/>
        </w:numPr>
      </w:pPr>
      <w:r>
        <w:rPr>
          <w:lang w:val="en-US"/>
        </w:rPr>
        <w:t xml:space="preserve">requirement:Regmap:DDS_STBIO1_3000:clause:6:unresolved</w:t>
      </w:r>
    </w:p>
    <w:p>
      <w:pPr>
        <w:pStyle w:val="FirstParagraph"/>
      </w:pPr>
      <w:r>
        <w:rPr>
          <w:b/>
          <w:bCs/>
          <w:lang w:val="en-US"/>
        </w:rPr>
        <w:t xml:space="preserve">Source references:</w:t>
      </w:r>
    </w:p>
    <w:p>
      <w:pPr>
        <w:pStyle w:val="Compact"/>
        <w:numPr>
          <w:ilvl w:val="0"/>
          <w:numId w:val="3207"/>
        </w:numPr>
      </w:pPr>
      <w:r>
        <w:rPr>
          <w:lang w:val="en-US"/>
        </w:rPr>
        <w:t xml:space="preserve">approved requirement:DDS_STBIO1_3000</w:t>
      </w:r>
    </w:p>
    <w:p>
      <w:pPr>
        <w:pStyle w:val="Compact"/>
        <w:numPr>
          <w:ilvl w:val="0"/>
          <w:numId w:val="3207"/>
        </w:numPr>
      </w:pPr>
      <w:r>
        <w:rPr>
          <w:lang w:val="en-US"/>
        </w:rPr>
        <w:t xml:space="preserve">C:\Users\iannuzza\LOCAL_PROJ\Github_copilot_proj\Deterministic_Reqs_workflow\data\canonical\canonical_store.sqlite</w:t>
      </w:r>
    </w:p>
    <w:p>
      <w:pPr>
        <w:pStyle w:val="Compact"/>
        <w:numPr>
          <w:ilvl w:val="0"/>
          <w:numId w:val="3207"/>
        </w:numPr>
      </w:pPr>
      <w:r>
        <w:rPr>
          <w:lang w:val="en-US"/>
        </w:rPr>
        <w:t xml:space="preserve">approved snapshot</w:t>
      </w:r>
    </w:p>
    <w:p>
      <w:pPr>
        <w:pStyle w:val="Compact"/>
        <w:numPr>
          <w:ilvl w:val="0"/>
          <w:numId w:val="320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requirement:Regmap:DDS_STBIO1_3000; offset 438:589:</w:t>
      </w:r>
    </w:p>
    <w:p>
      <w:pPr>
        <w:pStyle w:val="SourceCode"/>
      </w:pPr>
      <w:r>
        <w:rPr>
          <w:rStyle w:val="VerbatimChar"/>
          <w:lang w:val="en-US"/>
        </w:rPr>
        <w:t xml:space="preserve">BASE START ADDRESS ADDRESS BLOCK REGISTER WIDTH BASE END ADDRE VREF_TRIM SS RESET REQ_ID 0xC8000 AFE_BLOCK 8 0xC80EB tst_main_reset_n, regmap_sw_resetn</w:t>
      </w:r>
    </w:p>
    <w:bookmarkEnd w:id="1587"/>
    <w:bookmarkStart w:id="1588" w:name="review-0723"/>
    <w:p>
      <w:pPr>
        <w:pStyle w:val="Heading3"/>
      </w:pPr>
      <w:r>
        <w:rPr>
          <w:lang w:val="en-US"/>
        </w:rPr>
        <w:t xml:space="preserve">REVIEW-0723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Regmap: shared preflight</w:t>
      </w:r>
    </w:p>
    <w:p>
      <w:pPr>
        <w:pStyle w:val="BodyText"/>
      </w:pPr>
      <w:r>
        <w:rPr>
          <w:b/>
          <w:bCs/>
          <w:lang w:val="en-US"/>
        </w:rPr>
        <w:t xml:space="preserve">Blocker class:</w:t>
      </w:r>
      <w:r>
        <w:rPr>
          <w:lang w:val="en-US"/>
        </w:rPr>
        <w:t xml:space="preserve"> </w:t>
      </w:r>
      <w:r>
        <w:rPr>
          <w:lang w:val="en-US"/>
        </w:rPr>
        <w:t xml:space="preserve">descriptive_synthesis_unresolved:unsupported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08"/>
        </w:numPr>
      </w:pPr>
      <w:r>
        <w:rPr>
          <w:lang w:val="en-US"/>
        </w:rPr>
        <w:t xml:space="preserve">Regmap</w:t>
      </w:r>
    </w:p>
    <w:p>
      <w:pPr>
        <w:pStyle w:val="FirstParagraph"/>
      </w:pPr>
      <w:r>
        <w:rPr>
          <w:b/>
          <w:bCs/>
          <w:lang w:val="en-US"/>
        </w:rPr>
        <w:t xml:space="preserve">Source references:</w:t>
      </w:r>
    </w:p>
    <w:p>
      <w:pPr>
        <w:pStyle w:val="Compact"/>
        <w:numPr>
          <w:ilvl w:val="0"/>
          <w:numId w:val="3209"/>
        </w:numPr>
      </w:pPr>
      <w:r>
        <w:rPr>
          <w:lang w:val="en-US"/>
        </w:rPr>
        <w:t xml:space="preserve">C:\Users\iannuzza\LOCAL_PROJ\Github_copilot_proj\Deterministic_Reqs_workflow\data\canonical\canonical_store.sqlite</w:t>
      </w:r>
    </w:p>
    <w:p>
      <w:pPr>
        <w:pStyle w:val="Compact"/>
        <w:numPr>
          <w:ilvl w:val="0"/>
          <w:numId w:val="3209"/>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88"/>
    <w:bookmarkStart w:id="1589" w:name="review-0724"/>
    <w:p>
      <w:pPr>
        <w:pStyle w:val="Heading3"/>
      </w:pPr>
      <w:r>
        <w:rPr>
          <w:lang w:val="en-US"/>
        </w:rPr>
        <w:t xml:space="preserve">REVIEW-0724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Sensor-Hub: descriptive claim preflight</w:t>
      </w:r>
    </w:p>
    <w:p>
      <w:pPr>
        <w:pStyle w:val="BodyText"/>
      </w:pPr>
      <w:r>
        <w:rPr>
          <w:b/>
          <w:bCs/>
          <w:lang w:val="en-US"/>
        </w:rPr>
        <w:t xml:space="preserve">Blocker class:</w:t>
      </w:r>
      <w:r>
        <w:rPr>
          <w:lang w:val="en-US"/>
        </w:rPr>
        <w:t xml:space="preserve"> </w:t>
      </w:r>
      <w:r>
        <w:rPr>
          <w:lang w:val="en-US"/>
        </w:rPr>
        <w:t xml:space="preserve">unsupported conditional consequence marker;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10"/>
        </w:numPr>
      </w:pPr>
      <w:r>
        <w:rPr>
          <w:lang w:val="en-US"/>
        </w:rPr>
        <w:t xml:space="preserve">requirement:Sensor-Hub:DDS_STBIO1_9500:clause:1:unresolved</w:t>
      </w:r>
    </w:p>
    <w:p>
      <w:pPr>
        <w:pStyle w:val="FirstParagraph"/>
      </w:pPr>
      <w:r>
        <w:rPr>
          <w:b/>
          <w:bCs/>
          <w:lang w:val="en-US"/>
        </w:rPr>
        <w:t xml:space="preserve">Source references:</w:t>
      </w:r>
    </w:p>
    <w:p>
      <w:pPr>
        <w:pStyle w:val="Compact"/>
        <w:numPr>
          <w:ilvl w:val="0"/>
          <w:numId w:val="3211"/>
        </w:numPr>
      </w:pPr>
      <w:r>
        <w:rPr>
          <w:lang w:val="en-US"/>
        </w:rPr>
        <w:t xml:space="preserve">approved requirement:DDS_STBIO1_9500</w:t>
      </w:r>
    </w:p>
    <w:p>
      <w:pPr>
        <w:pStyle w:val="Compact"/>
        <w:numPr>
          <w:ilvl w:val="0"/>
          <w:numId w:val="3211"/>
        </w:numPr>
      </w:pPr>
      <w:r>
        <w:rPr>
          <w:lang w:val="en-US"/>
        </w:rPr>
        <w:t xml:space="preserve">C:\Users\iannuzza\LOCAL_PROJ\Github_copilot_proj\Deterministic_Reqs_workflow\data\canonical\canonical_store.sqlite</w:t>
      </w:r>
    </w:p>
    <w:p>
      <w:pPr>
        <w:pStyle w:val="Compact"/>
        <w:numPr>
          <w:ilvl w:val="0"/>
          <w:numId w:val="3211"/>
        </w:numPr>
      </w:pPr>
      <w:r>
        <w:rPr>
          <w:lang w:val="en-US"/>
        </w:rPr>
        <w:t xml:space="preserve">approved snapshot</w:t>
      </w:r>
    </w:p>
    <w:p>
      <w:pPr>
        <w:pStyle w:val="Compact"/>
        <w:numPr>
          <w:ilvl w:val="0"/>
          <w:numId w:val="321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unsupported conditional consequence marker; full source retained. Shared interpretation left this context unresolved; dependent descriptive content cannot be accepted under the active contract.</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requirement:Sensor-Hub:DDS_STBIO1_9500; offset 0:186:</w:t>
      </w:r>
    </w:p>
    <w:p>
      <w:pPr>
        <w:pStyle w:val="SourceCode"/>
      </w:pPr>
      <w:r>
        <w:rPr>
          <w:rStyle w:val="VerbatimChar"/>
          <w:lang w:val="en-US"/>
        </w:rPr>
        <w:t xml:space="preserve">[DDS_STBIO1_9500] Requirement In case also other sources that writes into FIFO are active, then sensor hub shall work always in multi-fifo mode fifo_mode input of sensor hub set to '1' .</w:t>
      </w:r>
    </w:p>
    <w:bookmarkEnd w:id="1589"/>
    <w:bookmarkStart w:id="1590" w:name="review-0725"/>
    <w:p>
      <w:pPr>
        <w:pStyle w:val="Heading3"/>
      </w:pPr>
      <w:r>
        <w:rPr>
          <w:lang w:val="en-US"/>
        </w:rPr>
        <w:t xml:space="preserve">REVIEW-0725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Sensor-Hub: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12"/>
        </w:numPr>
      </w:pPr>
      <w:r>
        <w:rPr>
          <w:lang w:val="en-US"/>
        </w:rPr>
        <w:t xml:space="preserve">requirement:Sensor-Hub:DDS_STBIO1_9027:clause:1:unresolved</w:t>
      </w:r>
    </w:p>
    <w:p>
      <w:pPr>
        <w:pStyle w:val="FirstParagraph"/>
      </w:pPr>
      <w:r>
        <w:rPr>
          <w:b/>
          <w:bCs/>
          <w:lang w:val="en-US"/>
        </w:rPr>
        <w:t xml:space="preserve">Source references:</w:t>
      </w:r>
    </w:p>
    <w:p>
      <w:pPr>
        <w:pStyle w:val="Compact"/>
        <w:numPr>
          <w:ilvl w:val="0"/>
          <w:numId w:val="3213"/>
        </w:numPr>
      </w:pPr>
      <w:r>
        <w:rPr>
          <w:lang w:val="en-US"/>
        </w:rPr>
        <w:t xml:space="preserve">approved requirement:DDS_STBIO1_9027</w:t>
      </w:r>
    </w:p>
    <w:p>
      <w:pPr>
        <w:pStyle w:val="Compact"/>
        <w:numPr>
          <w:ilvl w:val="0"/>
          <w:numId w:val="3213"/>
        </w:numPr>
      </w:pPr>
      <w:r>
        <w:rPr>
          <w:lang w:val="en-US"/>
        </w:rPr>
        <w:t xml:space="preserve">C:\Users\iannuzza\LOCAL_PROJ\Github_copilot_proj\Deterministic_Reqs_workflow\data\canonical\canonical_store.sqlite</w:t>
      </w:r>
    </w:p>
    <w:p>
      <w:pPr>
        <w:pStyle w:val="Compact"/>
        <w:numPr>
          <w:ilvl w:val="0"/>
          <w:numId w:val="3213"/>
        </w:numPr>
      </w:pPr>
      <w:r>
        <w:rPr>
          <w:lang w:val="en-US"/>
        </w:rPr>
        <w:t xml:space="preserve">approved snapshot</w:t>
      </w:r>
    </w:p>
    <w:p>
      <w:pPr>
        <w:pStyle w:val="Compact"/>
        <w:numPr>
          <w:ilvl w:val="0"/>
          <w:numId w:val="321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requirement:Sensor-Hub:DDS_STBIO1_9027; offset 0:188:</w:t>
      </w:r>
    </w:p>
    <w:p>
      <w:pPr>
        <w:pStyle w:val="SourceCode"/>
      </w:pPr>
      <w:r>
        <w:rPr>
          <w:rStyle w:val="VerbatimChar"/>
          <w:lang w:val="en-US"/>
        </w:rPr>
        <w:t xml:space="preserve">[DDS_STBIO1_9027] Requirement The bit 0 of SLAVE1_DEV_ADD, SLAVE2_DEV_ADD, SLAVE3_DEV_ADD registers shall be ignored: ONLY read operations towards I2C target 1, 2 and 3 shall be performed.</w:t>
      </w:r>
    </w:p>
    <w:bookmarkEnd w:id="1590"/>
    <w:bookmarkStart w:id="1591" w:name="review-0726"/>
    <w:p>
      <w:pPr>
        <w:pStyle w:val="Heading3"/>
      </w:pPr>
      <w:r>
        <w:rPr>
          <w:lang w:val="en-US"/>
        </w:rPr>
        <w:t xml:space="preserve">REVIEW-0726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Sensor-Hub: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14"/>
        </w:numPr>
      </w:pPr>
      <w:r>
        <w:rPr>
          <w:lang w:val="en-US"/>
        </w:rPr>
        <w:t xml:space="preserve">requirement:Sensor-Hub:DDS_STBIO1_9034:clause:1:unresolved</w:t>
      </w:r>
    </w:p>
    <w:p>
      <w:pPr>
        <w:pStyle w:val="FirstParagraph"/>
      </w:pPr>
      <w:r>
        <w:rPr>
          <w:b/>
          <w:bCs/>
          <w:lang w:val="en-US"/>
        </w:rPr>
        <w:t xml:space="preserve">Source references:</w:t>
      </w:r>
    </w:p>
    <w:p>
      <w:pPr>
        <w:pStyle w:val="Compact"/>
        <w:numPr>
          <w:ilvl w:val="0"/>
          <w:numId w:val="3215"/>
        </w:numPr>
      </w:pPr>
      <w:r>
        <w:rPr>
          <w:lang w:val="en-US"/>
        </w:rPr>
        <w:t xml:space="preserve">approved requirement:DDS_STBIO1_9034</w:t>
      </w:r>
    </w:p>
    <w:p>
      <w:pPr>
        <w:pStyle w:val="Compact"/>
        <w:numPr>
          <w:ilvl w:val="0"/>
          <w:numId w:val="3215"/>
        </w:numPr>
      </w:pPr>
      <w:r>
        <w:rPr>
          <w:lang w:val="en-US"/>
        </w:rPr>
        <w:t xml:space="preserve">C:\Users\iannuzza\LOCAL_PROJ\Github_copilot_proj\Deterministic_Reqs_workflow\data\canonical\canonical_store.sqlite</w:t>
      </w:r>
    </w:p>
    <w:p>
      <w:pPr>
        <w:pStyle w:val="Compact"/>
        <w:numPr>
          <w:ilvl w:val="0"/>
          <w:numId w:val="3215"/>
        </w:numPr>
      </w:pPr>
      <w:r>
        <w:rPr>
          <w:lang w:val="en-US"/>
        </w:rPr>
        <w:t xml:space="preserve">approved snapshot</w:t>
      </w:r>
    </w:p>
    <w:p>
      <w:pPr>
        <w:pStyle w:val="Compact"/>
        <w:numPr>
          <w:ilvl w:val="0"/>
          <w:numId w:val="321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requirement:Sensor-Hub:DDS_STBIO1_9034; offset 0:100:</w:t>
      </w:r>
    </w:p>
    <w:p>
      <w:pPr>
        <w:pStyle w:val="SourceCode"/>
      </w:pPr>
      <w:r>
        <w:rPr>
          <w:rStyle w:val="VerbatimChar"/>
          <w:lang w:val="en-US"/>
        </w:rPr>
        <w:t xml:space="preserve">The NACK_REGISTER register is reset every time a new I2C operation starts. [TO: IPOS_Senshub_MB_i2c]</w:t>
      </w:r>
    </w:p>
    <w:bookmarkEnd w:id="1591"/>
    <w:bookmarkStart w:id="1592" w:name="review-0727"/>
    <w:p>
      <w:pPr>
        <w:pStyle w:val="Heading3"/>
      </w:pPr>
      <w:r>
        <w:rPr>
          <w:lang w:val="en-US"/>
        </w:rPr>
        <w:t xml:space="preserve">REVIEW-0727</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Sensor-Hub: shared preflight</w:t>
      </w:r>
    </w:p>
    <w:p>
      <w:pPr>
        <w:pStyle w:val="BodyText"/>
      </w:pPr>
      <w:r>
        <w:rPr>
          <w:b/>
          <w:bCs/>
          <w:lang w:val="en-US"/>
        </w:rPr>
        <w:t xml:space="preserve">Blocker class:</w:t>
      </w:r>
      <w:r>
        <w:rPr>
          <w:lang w:val="en-US"/>
        </w:rPr>
        <w:t xml:space="preserve"> </w:t>
      </w:r>
      <w:r>
        <w:rPr>
          <w:lang w:val="en-US"/>
        </w:rPr>
        <w:t xml:space="preserve">descriptive_synthesis_unresolved:unsupported conditional consequence marker;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16"/>
        </w:numPr>
      </w:pPr>
      <w:r>
        <w:rPr>
          <w:lang w:val="en-US"/>
        </w:rPr>
        <w:t xml:space="preserve">Sensor-Hub</w:t>
      </w:r>
    </w:p>
    <w:p>
      <w:pPr>
        <w:pStyle w:val="FirstParagraph"/>
      </w:pPr>
      <w:r>
        <w:rPr>
          <w:b/>
          <w:bCs/>
          <w:lang w:val="en-US"/>
        </w:rPr>
        <w:t xml:space="preserve">Source references:</w:t>
      </w:r>
    </w:p>
    <w:p>
      <w:pPr>
        <w:pStyle w:val="Compact"/>
        <w:numPr>
          <w:ilvl w:val="0"/>
          <w:numId w:val="3217"/>
        </w:numPr>
      </w:pPr>
      <w:r>
        <w:rPr>
          <w:lang w:val="en-US"/>
        </w:rPr>
        <w:t xml:space="preserve">C:\Users\iannuzza\LOCAL_PROJ\Github_copilot_proj\Deterministic_Reqs_workflow\data\canonical\canonical_store.sqlite</w:t>
      </w:r>
    </w:p>
    <w:p>
      <w:pPr>
        <w:pStyle w:val="Compact"/>
        <w:numPr>
          <w:ilvl w:val="0"/>
          <w:numId w:val="3217"/>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publication_quality_violation</w:t>
      </w:r>
      <w:r>
        <w:rPr>
          <w:lang w:val="en-US"/>
        </w:rPr>
        <w:t xml:space="preserve"> </w:t>
      </w:r>
      <w:r>
        <w:rPr>
          <w:b/>
          <w:bCs/>
          <w:lang w:val="en-US"/>
        </w:rPr>
        <w:t xml:space="preserve">missing_or_unresolved_information:</w:t>
      </w:r>
      <w:r>
        <w:rPr>
          <w:lang w:val="en-US"/>
        </w:rPr>
        <w:t xml:space="preserve"> </w:t>
      </w:r>
      <w:r>
        <w:rPr>
          <w:lang w:val="en-US"/>
        </w:rPr>
        <w:t xml:space="preserve">The finding concerns rendered wording or presentation, not absent technical behavior. Exact publication defect: descriptive_synthesis_unresolved:unsupported conditional consequence marker;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92"/>
    <w:bookmarkStart w:id="1593" w:name="review-0728"/>
    <w:p>
      <w:pPr>
        <w:pStyle w:val="Heading3"/>
      </w:pPr>
      <w:r>
        <w:rPr>
          <w:lang w:val="en-US"/>
        </w:rPr>
        <w:t xml:space="preserve">REVIEW-0728</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Sensor-Hub: shared preflight</w:t>
      </w:r>
    </w:p>
    <w:p>
      <w:pPr>
        <w:pStyle w:val="BodyText"/>
      </w:pPr>
      <w:r>
        <w:rPr>
          <w:b/>
          <w:bCs/>
          <w:lang w:val="en-US"/>
        </w:rPr>
        <w:t xml:space="preserve">Blocker class:</w:t>
      </w:r>
      <w:r>
        <w:rPr>
          <w:lang w:val="en-US"/>
        </w:rPr>
        <w:t xml:space="preserve"> </w:t>
      </w:r>
      <w:r>
        <w:rPr>
          <w:lang w:val="en-US"/>
        </w:rPr>
        <w:t xml:space="preserve">descriptive_synthesis_unresolved:unsupported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18"/>
        </w:numPr>
      </w:pPr>
      <w:r>
        <w:rPr>
          <w:lang w:val="en-US"/>
        </w:rPr>
        <w:t xml:space="preserve">Sensor-Hub</w:t>
      </w:r>
    </w:p>
    <w:p>
      <w:pPr>
        <w:pStyle w:val="FirstParagraph"/>
      </w:pPr>
      <w:r>
        <w:rPr>
          <w:b/>
          <w:bCs/>
          <w:lang w:val="en-US"/>
        </w:rPr>
        <w:t xml:space="preserve">Source references:</w:t>
      </w:r>
    </w:p>
    <w:p>
      <w:pPr>
        <w:pStyle w:val="Compact"/>
        <w:numPr>
          <w:ilvl w:val="0"/>
          <w:numId w:val="3219"/>
        </w:numPr>
      </w:pPr>
      <w:r>
        <w:rPr>
          <w:lang w:val="en-US"/>
        </w:rPr>
        <w:t xml:space="preserve">C:\Users\iannuzza\LOCAL_PROJ\Github_copilot_proj\Deterministic_Reqs_workflow\data\canonical\canonical_store.sqlite</w:t>
      </w:r>
    </w:p>
    <w:p>
      <w:pPr>
        <w:pStyle w:val="Compact"/>
        <w:numPr>
          <w:ilvl w:val="0"/>
          <w:numId w:val="3219"/>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93"/>
    <w:bookmarkStart w:id="1594" w:name="review-0729"/>
    <w:p>
      <w:pPr>
        <w:pStyle w:val="Heading3"/>
      </w:pPr>
      <w:r>
        <w:rPr>
          <w:lang w:val="en-US"/>
        </w:rPr>
        <w:t xml:space="preserve">REVIEW-0729</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220"/>
        </w:numPr>
      </w:pPr>
      <w:r>
        <w:rPr>
          <w:lang w:val="en-US"/>
        </w:rPr>
        <w:t xml:space="preserve">requirement:Smart FIFO:DDS_STBIO1_00001199:clause:1:unresolved</w:t>
      </w:r>
    </w:p>
    <w:p>
      <w:pPr>
        <w:pStyle w:val="FirstParagraph"/>
      </w:pPr>
      <w:r>
        <w:rPr>
          <w:b/>
          <w:bCs/>
          <w:lang w:val="en-US"/>
        </w:rPr>
        <w:t xml:space="preserve">Source references:</w:t>
      </w:r>
    </w:p>
    <w:p>
      <w:pPr>
        <w:pStyle w:val="Compact"/>
        <w:numPr>
          <w:ilvl w:val="0"/>
          <w:numId w:val="3221"/>
        </w:numPr>
      </w:pPr>
      <w:r>
        <w:rPr>
          <w:lang w:val="en-US"/>
        </w:rPr>
        <w:t xml:space="preserve">approved requirement:DDS_STBIO1_00001199</w:t>
      </w:r>
    </w:p>
    <w:p>
      <w:pPr>
        <w:pStyle w:val="Compact"/>
        <w:numPr>
          <w:ilvl w:val="0"/>
          <w:numId w:val="3221"/>
        </w:numPr>
      </w:pPr>
      <w:r>
        <w:rPr>
          <w:lang w:val="en-US"/>
        </w:rPr>
        <w:t xml:space="preserve">C:\Users\iannuzza\LOCAL_PROJ\Github_copilot_proj\Deterministic_Reqs_workflow\data\canonical\canonical_store.sqlite</w:t>
      </w:r>
    </w:p>
    <w:p>
      <w:pPr>
        <w:pStyle w:val="Compact"/>
        <w:numPr>
          <w:ilvl w:val="0"/>
          <w:numId w:val="3221"/>
        </w:numPr>
      </w:pPr>
      <w:r>
        <w:rPr>
          <w:lang w:val="en-US"/>
        </w:rPr>
        <w:t xml:space="preserve">approved snapshot</w:t>
      </w:r>
    </w:p>
    <w:p>
      <w:pPr>
        <w:pStyle w:val="Compact"/>
        <w:numPr>
          <w:ilvl w:val="0"/>
          <w:numId w:val="3221"/>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requirement:Smart FIFO:DDS_STBIO1_00001199; offset 0:22:</w:t>
      </w:r>
    </w:p>
    <w:p>
      <w:pPr>
        <w:pStyle w:val="SourceCode"/>
      </w:pPr>
      <w:r>
        <w:rPr>
          <w:rStyle w:val="VerbatimChar"/>
          <w:lang w:val="en-US"/>
        </w:rPr>
        <w:t xml:space="preserve">When in Multiple Fifo,</w:t>
      </w:r>
    </w:p>
    <w:p>
      <w:pPr>
        <w:pStyle w:val="FirstParagraph"/>
      </w:pPr>
      <w:r>
        <w:rPr>
          <w:b/>
          <w:bCs/>
          <w:lang w:val="en-US"/>
        </w:rPr>
        <w:t xml:space="preserve">Source fragment: requirement:Smart FIFO:DDS_STBIO1_00001199; offset 22:306:</w:t>
      </w:r>
    </w:p>
    <w:p>
      <w:pPr>
        <w:pStyle w:val="SourceCode"/>
      </w:pPr>
      <w:r>
        <w:rPr>
          <w:rStyle w:val="VerbatimChar"/>
          <w:lang w:val="en-US"/>
        </w:rPr>
        <w:t xml:space="preserve"> the 6 sub-FIFO offset shall coincide with the following table : FIFO OFFSET DATA TYPE ECG FIFO OFFSET ECG0_AC, ECG0_DC BIA FIFO OFFSET BIA_AC_P, BIA_DC_P, BIA_AC_Q, BIA_DC_Q, ECG1_AC, ECG2_DC GSR FIFO OFFSET GSR, ECG1_DC, ECG2_AC PPG FIFO OFFSET PPG Table 31 : FIFO Offset Data Table</w:t>
      </w:r>
    </w:p>
    <w:bookmarkEnd w:id="1594"/>
    <w:bookmarkStart w:id="1595" w:name="review-0730"/>
    <w:p>
      <w:pPr>
        <w:pStyle w:val="Heading3"/>
      </w:pPr>
      <w:r>
        <w:rPr>
          <w:lang w:val="en-US"/>
        </w:rPr>
        <w:t xml:space="preserve">REVIEW-0730</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22"/>
        </w:numPr>
      </w:pPr>
      <w:r>
        <w:rPr>
          <w:lang w:val="en-US"/>
        </w:rPr>
        <w:t xml:space="preserve">requirement:Smart FIFO:DDS_STBIO1_89455449:clause:2:unresolved</w:t>
      </w:r>
    </w:p>
    <w:p>
      <w:pPr>
        <w:pStyle w:val="FirstParagraph"/>
      </w:pPr>
      <w:r>
        <w:rPr>
          <w:b/>
          <w:bCs/>
          <w:lang w:val="en-US"/>
        </w:rPr>
        <w:t xml:space="preserve">Source references:</w:t>
      </w:r>
    </w:p>
    <w:p>
      <w:pPr>
        <w:pStyle w:val="Compact"/>
        <w:numPr>
          <w:ilvl w:val="0"/>
          <w:numId w:val="3223"/>
        </w:numPr>
      </w:pPr>
      <w:r>
        <w:rPr>
          <w:lang w:val="en-US"/>
        </w:rPr>
        <w:t xml:space="preserve">approved requirement:DDS_STBIO1_89455449</w:t>
      </w:r>
    </w:p>
    <w:p>
      <w:pPr>
        <w:pStyle w:val="Compact"/>
        <w:numPr>
          <w:ilvl w:val="0"/>
          <w:numId w:val="3223"/>
        </w:numPr>
      </w:pPr>
      <w:r>
        <w:rPr>
          <w:lang w:val="en-US"/>
        </w:rPr>
        <w:t xml:space="preserve">C:\Users\iannuzza\LOCAL_PROJ\Github_copilot_proj\Deterministic_Reqs_workflow\data\canonical\canonical_store.sqlite</w:t>
      </w:r>
    </w:p>
    <w:p>
      <w:pPr>
        <w:pStyle w:val="Compact"/>
        <w:numPr>
          <w:ilvl w:val="0"/>
          <w:numId w:val="3223"/>
        </w:numPr>
      </w:pPr>
      <w:r>
        <w:rPr>
          <w:lang w:val="en-US"/>
        </w:rPr>
        <w:t xml:space="preserve">approved snapshot</w:t>
      </w:r>
    </w:p>
    <w:p>
      <w:pPr>
        <w:pStyle w:val="Compact"/>
        <w:numPr>
          <w:ilvl w:val="0"/>
          <w:numId w:val="3223"/>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requirement:Smart FIFO:DDS_STBIO1_89455449; offset 81:150:</w:t>
      </w:r>
    </w:p>
    <w:p>
      <w:pPr>
        <w:pStyle w:val="SourceCode"/>
      </w:pPr>
      <w:r>
        <w:rPr>
          <w:rStyle w:val="VerbatimChar"/>
          <w:lang w:val="en-US"/>
        </w:rPr>
        <w:t xml:space="preserve">These two modes are mutually exclusive. [TO: IPOS_FIFO_CTRL_89455449]</w:t>
      </w:r>
    </w:p>
    <w:bookmarkEnd w:id="1595"/>
    <w:bookmarkStart w:id="1596" w:name="review-0731"/>
    <w:p>
      <w:pPr>
        <w:pStyle w:val="Heading3"/>
      </w:pPr>
      <w:r>
        <w:rPr>
          <w:lang w:val="en-US"/>
        </w:rPr>
        <w:t xml:space="preserve">REVIEW-0731</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descriptive claim preflight</w:t>
      </w:r>
    </w:p>
    <w:p>
      <w:pPr>
        <w:pStyle w:val="BodyText"/>
      </w:pPr>
      <w:r>
        <w:rPr>
          <w:b/>
          <w:bCs/>
          <w:lang w:val="en-US"/>
        </w:rPr>
        <w:t xml:space="preserve">Blocker class:</w:t>
      </w:r>
      <w:r>
        <w:rPr>
          <w:lang w:val="en-US"/>
        </w:rPr>
        <w:t xml:space="preserve"> </w:t>
      </w:r>
      <w:r>
        <w:rPr>
          <w:lang w:val="en-US"/>
        </w:rPr>
        <w:t xml:space="preserve">unsupported predicate grammar;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24"/>
        </w:numPr>
      </w:pPr>
      <w:r>
        <w:rPr>
          <w:lang w:val="en-US"/>
        </w:rPr>
        <w:t xml:space="preserve">requirement:Smart FIFO:DDS_STBIO1_89456557:clause:1:unresolved</w:t>
      </w:r>
    </w:p>
    <w:p>
      <w:pPr>
        <w:pStyle w:val="FirstParagraph"/>
      </w:pPr>
      <w:r>
        <w:rPr>
          <w:b/>
          <w:bCs/>
          <w:lang w:val="en-US"/>
        </w:rPr>
        <w:t xml:space="preserve">Source references:</w:t>
      </w:r>
    </w:p>
    <w:p>
      <w:pPr>
        <w:pStyle w:val="Compact"/>
        <w:numPr>
          <w:ilvl w:val="0"/>
          <w:numId w:val="3225"/>
        </w:numPr>
      </w:pPr>
      <w:r>
        <w:rPr>
          <w:lang w:val="en-US"/>
        </w:rPr>
        <w:t xml:space="preserve">approved requirement:DDS_STBIO1_89456557</w:t>
      </w:r>
    </w:p>
    <w:p>
      <w:pPr>
        <w:pStyle w:val="Compact"/>
        <w:numPr>
          <w:ilvl w:val="0"/>
          <w:numId w:val="3225"/>
        </w:numPr>
      </w:pPr>
      <w:r>
        <w:rPr>
          <w:lang w:val="en-US"/>
        </w:rPr>
        <w:t xml:space="preserve">C:\Users\iannuzza\LOCAL_PROJ\Github_copilot_proj\Deterministic_Reqs_workflow\data\canonical\canonical_store.sqlite</w:t>
      </w:r>
    </w:p>
    <w:p>
      <w:pPr>
        <w:pStyle w:val="Compact"/>
        <w:numPr>
          <w:ilvl w:val="0"/>
          <w:numId w:val="3225"/>
        </w:numPr>
      </w:pPr>
      <w:r>
        <w:rPr>
          <w:lang w:val="en-US"/>
        </w:rPr>
        <w:t xml:space="preserve">approved snapshot</w:t>
      </w:r>
    </w:p>
    <w:p>
      <w:pPr>
        <w:pStyle w:val="Compact"/>
        <w:numPr>
          <w:ilvl w:val="0"/>
          <w:numId w:val="3225"/>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predicate grammar;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requirement:Smart FIFO:DDS_STBIO1_89456557; offset 0:113:</w:t>
      </w:r>
    </w:p>
    <w:p>
      <w:pPr>
        <w:pStyle w:val="SourceCode"/>
      </w:pPr>
      <w:r>
        <w:rPr>
          <w:rStyle w:val="VerbatimChar"/>
          <w:lang w:val="en-US"/>
        </w:rPr>
        <w:t xml:space="preserve">The FIFO Controller shall be able to address 1.5 kbyte divided into 32-bit address. [TO: IPOS_FIFO_CTRL_89456557]</w:t>
      </w:r>
    </w:p>
    <w:bookmarkEnd w:id="1596"/>
    <w:bookmarkStart w:id="1597" w:name="review-0732"/>
    <w:p>
      <w:pPr>
        <w:pStyle w:val="Heading3"/>
      </w:pPr>
      <w:r>
        <w:rPr>
          <w:lang w:val="en-US"/>
        </w:rPr>
        <w:t xml:space="preserve">REVIEW-0732</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descriptive claim preflight</w:t>
      </w:r>
    </w:p>
    <w:p>
      <w:pPr>
        <w:pStyle w:val="BodyText"/>
      </w:pPr>
      <w:r>
        <w:rPr>
          <w:b/>
          <w:bCs/>
          <w:lang w:val="en-US"/>
        </w:rPr>
        <w:t xml:space="preserve">Blocker class:</w:t>
      </w:r>
      <w:r>
        <w:rPr>
          <w:lang w:val="en-US"/>
        </w:rPr>
        <w:t xml:space="preserve"> </w:t>
      </w:r>
      <w:r>
        <w:rPr>
          <w:lang w:val="en-US"/>
        </w:rPr>
        <w:t xml:space="preserve">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26"/>
        </w:numPr>
      </w:pPr>
      <w:r>
        <w:rPr>
          <w:lang w:val="en-US"/>
        </w:rPr>
        <w:t xml:space="preserve">requirement:Smart FIFO:DDS_STBIO1_89457790:clause:1:unresolved</w:t>
      </w:r>
    </w:p>
    <w:p>
      <w:pPr>
        <w:pStyle w:val="FirstParagraph"/>
      </w:pPr>
      <w:r>
        <w:rPr>
          <w:b/>
          <w:bCs/>
          <w:lang w:val="en-US"/>
        </w:rPr>
        <w:t xml:space="preserve">Source references:</w:t>
      </w:r>
    </w:p>
    <w:p>
      <w:pPr>
        <w:pStyle w:val="Compact"/>
        <w:numPr>
          <w:ilvl w:val="0"/>
          <w:numId w:val="3227"/>
        </w:numPr>
      </w:pPr>
      <w:r>
        <w:rPr>
          <w:lang w:val="en-US"/>
        </w:rPr>
        <w:t xml:space="preserve">approved requirement:DDS_STBIO1_89457790</w:t>
      </w:r>
    </w:p>
    <w:p>
      <w:pPr>
        <w:pStyle w:val="Compact"/>
        <w:numPr>
          <w:ilvl w:val="0"/>
          <w:numId w:val="3227"/>
        </w:numPr>
      </w:pPr>
      <w:r>
        <w:rPr>
          <w:lang w:val="en-US"/>
        </w:rPr>
        <w:t xml:space="preserve">C:\Users\iannuzza\LOCAL_PROJ\Github_copilot_proj\Deterministic_Reqs_workflow\data\canonical\canonical_store.sqlite</w:t>
      </w:r>
    </w:p>
    <w:p>
      <w:pPr>
        <w:pStyle w:val="Compact"/>
        <w:numPr>
          <w:ilvl w:val="0"/>
          <w:numId w:val="3227"/>
        </w:numPr>
      </w:pPr>
      <w:r>
        <w:rPr>
          <w:lang w:val="en-US"/>
        </w:rPr>
        <w:t xml:space="preserve">approved snapshot</w:t>
      </w:r>
    </w:p>
    <w:p>
      <w:pPr>
        <w:pStyle w:val="Compact"/>
        <w:numPr>
          <w:ilvl w:val="0"/>
          <w:numId w:val="3227"/>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multi-clause or non-normative construction;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requirement:Smart FIFO:DDS_STBIO1_89457790; offset 0:133:</w:t>
      </w:r>
    </w:p>
    <w:p>
      <w:pPr>
        <w:pStyle w:val="SourceCode"/>
      </w:pPr>
      <w:r>
        <w:rPr>
          <w:rStyle w:val="VerbatimChar"/>
          <w:lang w:val="en-US"/>
        </w:rPr>
        <w:t xml:space="preserve">The FIFO 6 memory locations to access each sub-FIFO in Multiple mode are obtained adding multiples of 256 to the memory base address.</w:t>
      </w:r>
    </w:p>
    <w:bookmarkEnd w:id="1597"/>
    <w:bookmarkStart w:id="1598" w:name="review-0733"/>
    <w:p>
      <w:pPr>
        <w:pStyle w:val="Heading3"/>
      </w:pPr>
      <w:r>
        <w:rPr>
          <w:lang w:val="en-US"/>
        </w:rPr>
        <w:t xml:space="preserve">REVIEW-0733</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descriptive claim preflight</w:t>
      </w:r>
    </w:p>
    <w:p>
      <w:pPr>
        <w:pStyle w:val="BodyText"/>
      </w:pPr>
      <w:r>
        <w:rPr>
          <w:b/>
          <w:bCs/>
          <w:lang w:val="en-US"/>
        </w:rPr>
        <w:t xml:space="preserve">Blocker class:</w:t>
      </w:r>
      <w:r>
        <w:rPr>
          <w:lang w:val="en-US"/>
        </w:rPr>
        <w:t xml:space="preserve"> </w:t>
      </w:r>
      <w:r>
        <w:rPr>
          <w:lang w:val="en-US"/>
        </w:rPr>
        <w:t xml:space="preserve">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Shared interpretation left this context unresolved; dependent descriptive content cannot be accepted under the active contract.</w:t>
      </w:r>
    </w:p>
    <w:p>
      <w:pPr>
        <w:pStyle w:val="BodyText"/>
      </w:pPr>
      <w:r>
        <w:rPr>
          <w:b/>
          <w:bCs/>
          <w:lang w:val="en-US"/>
        </w:rPr>
        <w:t xml:space="preserve">Historical 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228"/>
        </w:numPr>
      </w:pPr>
      <w:r>
        <w:rPr>
          <w:lang w:val="en-US"/>
        </w:rPr>
        <w:t xml:space="preserve">requirement:Smart FIFO:DDS_STBIO1_89457790:clause:2:unresolved</w:t>
      </w:r>
    </w:p>
    <w:p>
      <w:pPr>
        <w:pStyle w:val="FirstParagraph"/>
      </w:pPr>
      <w:r>
        <w:rPr>
          <w:b/>
          <w:bCs/>
          <w:lang w:val="en-US"/>
        </w:rPr>
        <w:t xml:space="preserve">Source references:</w:t>
      </w:r>
    </w:p>
    <w:p>
      <w:pPr>
        <w:pStyle w:val="Compact"/>
        <w:numPr>
          <w:ilvl w:val="0"/>
          <w:numId w:val="3229"/>
        </w:numPr>
      </w:pPr>
      <w:r>
        <w:rPr>
          <w:lang w:val="en-US"/>
        </w:rPr>
        <w:t xml:space="preserve">approved requirement:DDS_STBIO1_89457790</w:t>
      </w:r>
    </w:p>
    <w:p>
      <w:pPr>
        <w:pStyle w:val="Compact"/>
        <w:numPr>
          <w:ilvl w:val="0"/>
          <w:numId w:val="3229"/>
        </w:numPr>
      </w:pPr>
      <w:r>
        <w:rPr>
          <w:lang w:val="en-US"/>
        </w:rPr>
        <w:t xml:space="preserve">C:\Users\iannuzza\LOCAL_PROJ\Github_copilot_proj\Deterministic_Reqs_workflow\data\canonical\canonical_store.sqlite</w:t>
      </w:r>
    </w:p>
    <w:p>
      <w:pPr>
        <w:pStyle w:val="Compact"/>
        <w:numPr>
          <w:ilvl w:val="0"/>
          <w:numId w:val="3229"/>
        </w:numPr>
      </w:pPr>
      <w:r>
        <w:rPr>
          <w:lang w:val="en-US"/>
        </w:rPr>
        <w:t xml:space="preserve">approved snapshot</w:t>
      </w:r>
    </w:p>
    <w:p>
      <w:pPr>
        <w:pStyle w:val="Compact"/>
        <w:numPr>
          <w:ilvl w:val="0"/>
          <w:numId w:val="3229"/>
        </w:numPr>
      </w:pPr>
      <w:r>
        <w:rPr>
          <w:lang w:val="en-US"/>
        </w:rPr>
        <w:t xml:space="preserve">artifacts/stage2_mirco_arc/block_inventory.csv</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parser_or_projection_limitation</w:t>
      </w:r>
      <w:r>
        <w:rPr>
          <w:lang w:val="en-US"/>
        </w:rPr>
        <w:t xml:space="preserve"> </w:t>
      </w:r>
      <w:r>
        <w:rPr>
          <w:b/>
          <w:bCs/>
          <w:lang w:val="en-US"/>
        </w:rPr>
        <w:t xml:space="preserve">missing_or_unresolved_information:</w:t>
      </w:r>
      <w:r>
        <w:rPr>
          <w:lang w:val="en-US"/>
        </w:rPr>
        <w:t xml:space="preserve"> </w:t>
      </w:r>
      <w:r>
        <w:rPr>
          <w:lang w:val="en-US"/>
        </w:rPr>
        <w:t xml:space="preserve">Approved text is present, but the program has not established its complete subject/action/object relationship and required context. Shared interpretation left this context unresolved; dependent descriptive content cannot be accepted under the active contract. This is a projection result, not proof of missing source information. Exact finding: unsupported structured/table/procedure evidence; full source retained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p>
      <w:pPr>
        <w:pStyle w:val="BodyText"/>
      </w:pPr>
      <w:r>
        <w:rPr>
          <w:b/>
          <w:bCs/>
          <w:lang w:val="en-US"/>
        </w:rPr>
        <w:t xml:space="preserve">Source fragment: requirement:Smart FIFO:DDS_STBIO1_89457790; offset 134:434:</w:t>
      </w:r>
    </w:p>
    <w:p>
      <w:pPr>
        <w:pStyle w:val="SourceCode"/>
      </w:pPr>
      <w:r>
        <w:rPr>
          <w:rStyle w:val="VerbatimChar"/>
          <w:lang w:val="en-US"/>
        </w:rPr>
        <w:t xml:space="preserve">Example: FIFO Memory Base Address = 0xC4000, then: FIFO 0 memory location 0xC4000 FIFO 1 memory location 0xC4100 FIFO 2 memory location 0xC4200 FIFO 3 memory location 0xC4300 FIFO 4 memory location 0xC4400 FIFO 5 memory location 0xC4500 Table 29: SUB FIFO Memory Address [TO: IPOS_FIFO_CTRL_89457790]</w:t>
      </w:r>
    </w:p>
    <w:bookmarkEnd w:id="1598"/>
    <w:bookmarkStart w:id="1599" w:name="review-0734"/>
    <w:p>
      <w:pPr>
        <w:pStyle w:val="Heading3"/>
      </w:pPr>
      <w:r>
        <w:rPr>
          <w:lang w:val="en-US"/>
        </w:rPr>
        <w:t xml:space="preserve">REVIEW-0734</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shared preflight</w:t>
      </w:r>
    </w:p>
    <w:p>
      <w:pPr>
        <w:pStyle w:val="BodyText"/>
      </w:pPr>
      <w:r>
        <w:rPr>
          <w:b/>
          <w:bCs/>
          <w:lang w:val="en-US"/>
        </w:rPr>
        <w:t xml:space="preserve">Blocker class:</w:t>
      </w:r>
      <w:r>
        <w:rPr>
          <w:lang w:val="en-US"/>
        </w:rPr>
        <w:t xml:space="preserve"> </w:t>
      </w:r>
      <w:r>
        <w:rPr>
          <w:lang w:val="en-US"/>
        </w:rPr>
        <w:t xml:space="preserve">descriptive_synthesis_unresolved:unsupported structured/table/procedure evidence;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Structured evidence not sufficiently recoverable</w:t>
      </w:r>
    </w:p>
    <w:p>
      <w:pPr>
        <w:pStyle w:val="BodyText"/>
      </w:pPr>
      <w:r>
        <w:rPr>
          <w:b/>
          <w:bCs/>
          <w:lang w:val="en-US"/>
        </w:rPr>
        <w:t xml:space="preserve">Requirement or context references:</w:t>
      </w:r>
    </w:p>
    <w:p>
      <w:pPr>
        <w:pStyle w:val="Compact"/>
        <w:numPr>
          <w:ilvl w:val="0"/>
          <w:numId w:val="3230"/>
        </w:numPr>
      </w:pPr>
      <w:r>
        <w:rPr>
          <w:lang w:val="en-US"/>
        </w:rPr>
        <w:t xml:space="preserve">Smart FIFO</w:t>
      </w:r>
    </w:p>
    <w:p>
      <w:pPr>
        <w:pStyle w:val="FirstParagraph"/>
      </w:pPr>
      <w:r>
        <w:rPr>
          <w:b/>
          <w:bCs/>
          <w:lang w:val="en-US"/>
        </w:rPr>
        <w:t xml:space="preserve">Source references:</w:t>
      </w:r>
    </w:p>
    <w:p>
      <w:pPr>
        <w:pStyle w:val="Compact"/>
        <w:numPr>
          <w:ilvl w:val="0"/>
          <w:numId w:val="3231"/>
        </w:numPr>
      </w:pPr>
      <w:r>
        <w:rPr>
          <w:lang w:val="en-US"/>
        </w:rPr>
        <w:t xml:space="preserve">C:\Users\iannuzza\LOCAL_PROJ\Github_copilot_proj\Deterministic_Reqs_workflow\data\canonical\canonical_store.sqlite</w:t>
      </w:r>
    </w:p>
    <w:p>
      <w:pPr>
        <w:pStyle w:val="Compact"/>
        <w:numPr>
          <w:ilvl w:val="0"/>
          <w:numId w:val="3231"/>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structured-evidence recovery beyond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structured/table/procedure evidence;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599"/>
    <w:bookmarkStart w:id="1600" w:name="review-0735"/>
    <w:p>
      <w:pPr>
        <w:pStyle w:val="Heading3"/>
      </w:pPr>
      <w:r>
        <w:rPr>
          <w:lang w:val="en-US"/>
        </w:rPr>
        <w:t xml:space="preserve">REVIEW-0735</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shared preflight</w:t>
      </w:r>
    </w:p>
    <w:p>
      <w:pPr>
        <w:pStyle w:val="BodyText"/>
      </w:pPr>
      <w:r>
        <w:rPr>
          <w:b/>
          <w:bCs/>
          <w:lang w:val="en-US"/>
        </w:rPr>
        <w:t xml:space="preserve">Blocker class:</w:t>
      </w:r>
      <w:r>
        <w:rPr>
          <w:lang w:val="en-US"/>
        </w:rPr>
        <w:t xml:space="preserve"> </w:t>
      </w:r>
      <w:r>
        <w:rPr>
          <w:lang w:val="en-US"/>
        </w:rPr>
        <w:t xml:space="preserve">descriptive_synthesis_unresolved:unsupported multi-clause or non-normative construction;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32"/>
        </w:numPr>
      </w:pPr>
      <w:r>
        <w:rPr>
          <w:lang w:val="en-US"/>
        </w:rPr>
        <w:t xml:space="preserve">Smart FIFO</w:t>
      </w:r>
    </w:p>
    <w:p>
      <w:pPr>
        <w:pStyle w:val="FirstParagraph"/>
      </w:pPr>
      <w:r>
        <w:rPr>
          <w:b/>
          <w:bCs/>
          <w:lang w:val="en-US"/>
        </w:rPr>
        <w:t xml:space="preserve">Source references:</w:t>
      </w:r>
    </w:p>
    <w:p>
      <w:pPr>
        <w:pStyle w:val="Compact"/>
        <w:numPr>
          <w:ilvl w:val="0"/>
          <w:numId w:val="3233"/>
        </w:numPr>
      </w:pPr>
      <w:r>
        <w:rPr>
          <w:lang w:val="en-US"/>
        </w:rPr>
        <w:t xml:space="preserve">C:\Users\iannuzza\LOCAL_PROJ\Github_copilot_proj\Deterministic_Reqs_workflow\data\canonical\canonical_store.sqlite</w:t>
      </w:r>
    </w:p>
    <w:p>
      <w:pPr>
        <w:pStyle w:val="Compact"/>
        <w:numPr>
          <w:ilvl w:val="0"/>
          <w:numId w:val="3233"/>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multi-clause or non-normative construction;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600"/>
    <w:bookmarkStart w:id="1601" w:name="review-0736"/>
    <w:p>
      <w:pPr>
        <w:pStyle w:val="Heading3"/>
      </w:pPr>
      <w:r>
        <w:rPr>
          <w:lang w:val="en-US"/>
        </w:rPr>
        <w:t xml:space="preserve">REVIEW-0736</w:t>
      </w:r>
    </w:p>
    <w:p>
      <w:pPr>
        <w:pStyle w:val="FirstParagraph"/>
      </w:pPr>
      <w:r>
        <w:rPr>
          <w:b/>
          <w:bCs/>
          <w:lang w:val="en-US"/>
        </w:rPr>
        <w:t xml:space="preserve">Document:</w:t>
      </w:r>
      <w:r>
        <w:rPr>
          <w:lang w:val="en-US"/>
        </w:rPr>
        <w:t xml:space="preserve"> </w:t>
      </w:r>
      <w:r>
        <w:rPr>
          <w:lang w:val="en-US"/>
        </w:rPr>
        <w:t xml:space="preserve">Digital IPOS</w:t>
      </w:r>
    </w:p>
    <w:p>
      <w:pPr>
        <w:pStyle w:val="BodyText"/>
      </w:pPr>
      <w:r>
        <w:rPr>
          <w:b/>
          <w:bCs/>
          <w:lang w:val="en-US"/>
        </w:rPr>
        <w:t xml:space="preserve">Location:</w:t>
      </w:r>
      <w:r>
        <w:rPr>
          <w:lang w:val="en-US"/>
        </w:rPr>
        <w:t xml:space="preserve"> </w:t>
      </w:r>
      <w:r>
        <w:rPr>
          <w:lang w:val="en-US"/>
        </w:rPr>
        <w:t xml:space="preserve">Smart FIFO: shared preflight</w:t>
      </w:r>
    </w:p>
    <w:p>
      <w:pPr>
        <w:pStyle w:val="BodyText"/>
      </w:pPr>
      <w:r>
        <w:rPr>
          <w:b/>
          <w:bCs/>
          <w:lang w:val="en-US"/>
        </w:rPr>
        <w:t xml:space="preserve">Blocker class:</w:t>
      </w:r>
      <w:r>
        <w:rPr>
          <w:lang w:val="en-US"/>
        </w:rPr>
        <w:t xml:space="preserve"> </w:t>
      </w:r>
      <w:r>
        <w:rPr>
          <w:lang w:val="en-US"/>
        </w:rPr>
        <w:t xml:space="preserve">descriptive_synthesis_unresolved:unsupported predicate grammar; full source retained</w:t>
      </w:r>
    </w:p>
    <w:p>
      <w:pPr>
        <w:pStyle w:val="BodyText"/>
      </w:pPr>
      <w:r>
        <w:rPr>
          <w:b/>
          <w:bCs/>
          <w:lang w:val="en-US"/>
        </w:rPr>
        <w:t xml:space="preserve">Explanation:</w:t>
      </w:r>
      <w:r>
        <w:rPr>
          <w:lang w:val="en-US"/>
        </w:rPr>
        <w:t xml:space="preserve"> </w:t>
      </w:r>
      <w:r>
        <w:rPr>
          <w:lang w:val="en-US"/>
        </w:rPr>
        <w:t xml:space="preserve">The existing shared preflight returned this finding; no override or source correction was applied.</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34"/>
        </w:numPr>
      </w:pPr>
      <w:r>
        <w:rPr>
          <w:lang w:val="en-US"/>
        </w:rPr>
        <w:t xml:space="preserve">Smart FIFO</w:t>
      </w:r>
    </w:p>
    <w:p>
      <w:pPr>
        <w:pStyle w:val="FirstParagraph"/>
      </w:pPr>
      <w:r>
        <w:rPr>
          <w:b/>
          <w:bCs/>
          <w:lang w:val="en-US"/>
        </w:rPr>
        <w:t xml:space="preserve">Source references:</w:t>
      </w:r>
    </w:p>
    <w:p>
      <w:pPr>
        <w:pStyle w:val="Compact"/>
        <w:numPr>
          <w:ilvl w:val="0"/>
          <w:numId w:val="3235"/>
        </w:numPr>
      </w:pPr>
      <w:r>
        <w:rPr>
          <w:lang w:val="en-US"/>
        </w:rPr>
        <w:t xml:space="preserve">C:\Users\iannuzza\LOCAL_PROJ\Github_copilot_proj\Deterministic_Reqs_workflow\data\canonical\canonical_store.sqlite</w:t>
      </w:r>
    </w:p>
    <w:p>
      <w:pPr>
        <w:pStyle w:val="Compact"/>
        <w:numPr>
          <w:ilvl w:val="0"/>
          <w:numId w:val="3235"/>
        </w:numPr>
      </w:pPr>
      <w:r>
        <w:rPr>
          <w:lang w:val="en-US"/>
        </w:rPr>
        <w:t xml:space="preserve">scripts/workflow_routing.py</w:t>
      </w:r>
    </w:p>
    <w:p>
      <w:pPr>
        <w:pStyle w:val="FirstParagraph"/>
      </w:pPr>
      <w:r>
        <w:rPr>
          <w:b/>
          <w:bCs/>
          <w:lang w:val="en-US"/>
        </w:rPr>
        <w:t xml:space="preserve">Closure classification:</w:t>
      </w:r>
      <w:r>
        <w:rPr>
          <w:lang w:val="en-US"/>
        </w:rPr>
        <w:t xml:space="preserve"> </w:t>
      </w:r>
      <w:r>
        <w:rPr>
          <w:lang w:val="en-US"/>
        </w:rPr>
        <w:t xml:space="preserve">not worth pursuing in this step</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descriptive_synthesis_unresolved:unsupported predicate grammar; full source retained. The existing shared preflight returned this finding; no override or source correction was applied.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601"/>
    <w:bookmarkEnd w:id="1602"/>
    <w:bookmarkStart w:id="1604" w:name="analog-ipos"/>
    <w:p>
      <w:pPr>
        <w:pStyle w:val="Heading2"/>
      </w:pPr>
      <w:r>
        <w:rPr>
          <w:lang w:val="en-US"/>
        </w:rPr>
        <w:t xml:space="preserve">Analog IPOS</w:t>
      </w:r>
    </w:p>
    <w:bookmarkStart w:id="1603" w:name="review-0737"/>
    <w:p>
      <w:pPr>
        <w:pStyle w:val="Heading3"/>
      </w:pPr>
      <w:r>
        <w:rPr>
          <w:lang w:val="en-US"/>
        </w:rPr>
        <w:t xml:space="preserve">REVIEW-0737</w:t>
      </w:r>
    </w:p>
    <w:p>
      <w:pPr>
        <w:pStyle w:val="FirstParagraph"/>
      </w:pPr>
      <w:r>
        <w:rPr>
          <w:b/>
          <w:bCs/>
          <w:lang w:val="en-US"/>
        </w:rPr>
        <w:t xml:space="preserve">Document:</w:t>
      </w:r>
      <w:r>
        <w:rPr>
          <w:lang w:val="en-US"/>
        </w:rPr>
        <w:t xml:space="preserve"> </w:t>
      </w:r>
      <w:r>
        <w:rPr>
          <w:lang w:val="en-US"/>
        </w:rPr>
        <w:t xml:space="preserve">Analog IPOS</w:t>
      </w:r>
    </w:p>
    <w:p>
      <w:pPr>
        <w:pStyle w:val="BodyText"/>
      </w:pPr>
      <w:r>
        <w:rPr>
          <w:b/>
          <w:bCs/>
          <w:lang w:val="en-US"/>
        </w:rPr>
        <w:t xml:space="preserve">Location:</w:t>
      </w:r>
      <w:r>
        <w:rPr>
          <w:lang w:val="en-US"/>
        </w:rPr>
        <w:t xml:space="preserve"> </w:t>
      </w:r>
      <w:r>
        <w:rPr>
          <w:lang w:val="en-US"/>
        </w:rPr>
        <w:t xml:space="preserve">artifacts/stage7_analog_ipos</w:t>
      </w:r>
    </w:p>
    <w:p>
      <w:pPr>
        <w:pStyle w:val="BodyText"/>
      </w:pPr>
      <w:r>
        <w:rPr>
          <w:b/>
          <w:bCs/>
          <w:lang w:val="en-US"/>
        </w:rPr>
        <w:t xml:space="preserve">Blocker class:</w:t>
      </w:r>
      <w:r>
        <w:rPr>
          <w:lang w:val="en-US"/>
        </w:rPr>
        <w:t xml:space="preserve"> </w:t>
      </w:r>
      <w:r>
        <w:rPr>
          <w:lang w:val="en-US"/>
        </w:rPr>
        <w:t xml:space="preserve">stage_not_executed</w:t>
      </w:r>
    </w:p>
    <w:p>
      <w:pPr>
        <w:pStyle w:val="BodyText"/>
      </w:pPr>
      <w:r>
        <w:rPr>
          <w:b/>
          <w:bCs/>
          <w:lang w:val="en-US"/>
        </w:rPr>
        <w:t xml:space="preserve">Explanation:</w:t>
      </w:r>
      <w:r>
        <w:rPr>
          <w:lang w:val="en-US"/>
        </w:rPr>
        <w:t xml:space="preserve"> </w:t>
      </w:r>
      <w:r>
        <w:rPr>
          <w:lang w:val="en-US"/>
        </w:rPr>
        <w:t xml:space="preserve">No whole-stage runner was recorded in this window. Any verified block outputs are reported separately and do not complete the stage. A valid-empty allocation is not a generation or validation result.</w:t>
      </w:r>
    </w:p>
    <w:p>
      <w:pPr>
        <w:pStyle w:val="BodyText"/>
      </w:pPr>
      <w:r>
        <w:rPr>
          <w:b/>
          <w:bCs/>
          <w:lang w:val="en-US"/>
        </w:rPr>
        <w:t xml:space="preserve">Historical conclusion:</w:t>
      </w:r>
      <w:r>
        <w:rPr>
          <w:lang w:val="en-US"/>
        </w:rPr>
        <w:t xml:space="preserve"> </w:t>
      </w:r>
      <w:r>
        <w:rPr>
          <w:lang w:val="en-US"/>
        </w:rPr>
        <w:t xml:space="preserve">Need clarification</w:t>
      </w:r>
    </w:p>
    <w:p>
      <w:pPr>
        <w:pStyle w:val="BodyText"/>
      </w:pPr>
      <w:r>
        <w:rPr>
          <w:b/>
          <w:bCs/>
          <w:lang w:val="en-US"/>
        </w:rPr>
        <w:t xml:space="preserve">Requirement or context references:</w:t>
      </w:r>
    </w:p>
    <w:p>
      <w:pPr>
        <w:pStyle w:val="Compact"/>
        <w:numPr>
          <w:ilvl w:val="0"/>
          <w:numId w:val="3236"/>
        </w:numPr>
      </w:pPr>
      <w:r>
        <w:rPr>
          <w:lang w:val="en-US"/>
        </w:rPr>
        <w:t xml:space="preserve">snap-73c872b1307b6adb5eaf843e</w:t>
      </w:r>
    </w:p>
    <w:p>
      <w:pPr>
        <w:pStyle w:val="FirstParagraph"/>
      </w:pPr>
      <w:r>
        <w:rPr>
          <w:b/>
          <w:bCs/>
          <w:lang w:val="en-US"/>
        </w:rPr>
        <w:t xml:space="preserve">Source references:</w:t>
      </w:r>
    </w:p>
    <w:p>
      <w:pPr>
        <w:pStyle w:val="Compact"/>
        <w:numPr>
          <w:ilvl w:val="0"/>
          <w:numId w:val="3237"/>
        </w:numPr>
      </w:pPr>
      <w:r>
        <w:rPr>
          <w:lang w:val="en-US"/>
        </w:rPr>
        <w:t xml:space="preserve">artifacts/orchestrator/workflow_cli_runs.jsonl</w:t>
      </w:r>
    </w:p>
    <w:p>
      <w:pPr>
        <w:pStyle w:val="FirstParagraph"/>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historical_observation</w:t>
      </w:r>
      <w:r>
        <w:rPr>
          <w:lang w:val="en-US"/>
        </w:rPr>
        <w:t xml:space="preserve"> </w:t>
      </w:r>
      <w:r>
        <w:rPr>
          <w:b/>
          <w:bCs/>
          <w:lang w:val="en-US"/>
        </w:rPr>
        <w:t xml:space="preserve">missing_or_unresolved_information:</w:t>
      </w:r>
      <w:r>
        <w:rPr>
          <w:lang w:val="en-US"/>
        </w:rPr>
        <w:t xml:space="preserve"> </w:t>
      </w:r>
      <w:r>
        <w:rPr>
          <w:lang w:val="en-US"/>
        </w:rPr>
        <w:t xml:space="preserve">The prior diagnostic does not establish a current technical-information gap or a current required-section failure. Exact recorded finding: stage_not_executed. No whole-stage runner was recorded in this window. Any verified block outputs are reported separately and do not complete the stage. A valid-empty allocation is not a generation or validation result.</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Historical diagnostic retained for traceability, not an active veto in the current flow. Current block preflight and existing-artifact gate results are reported separately.</w:t>
      </w:r>
    </w:p>
    <w:bookmarkEnd w:id="1603"/>
    <w:bookmarkEnd w:id="1604"/>
    <w:bookmarkEnd w:id="16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1"/>
  </w:num>
  <w:num w:numId="2360">
    <w:abstractNumId w:val="991"/>
  </w:num>
  <w:num w:numId="2361">
    <w:abstractNumId w:val="991"/>
  </w:num>
  <w:num w:numId="2362">
    <w:abstractNumId w:val="991"/>
  </w:num>
  <w:num w:numId="2363">
    <w:abstractNumId w:val="991"/>
  </w:num>
  <w:num w:numId="2364">
    <w:abstractNumId w:val="991"/>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1"/>
  </w:num>
  <w:num w:numId="2629">
    <w:abstractNumId w:val="991"/>
  </w:num>
  <w:num w:numId="2630">
    <w:abstractNumId w:val="991"/>
  </w:num>
  <w:num w:numId="2631">
    <w:abstractNumId w:val="991"/>
  </w:num>
  <w:num w:numId="2632">
    <w:abstractNumId w:val="991"/>
  </w:num>
  <w:num w:numId="2633">
    <w:abstractNumId w:val="991"/>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 w:numId="2651">
    <w:abstractNumId w:val="991"/>
  </w:num>
  <w:num w:numId="2652">
    <w:abstractNumId w:val="991"/>
  </w:num>
  <w:num w:numId="2653">
    <w:abstractNumId w:val="991"/>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1"/>
  </w:num>
  <w:num w:numId="2666">
    <w:abstractNumId w:val="991"/>
  </w:num>
  <w:num w:numId="2667">
    <w:abstractNumId w:val="991"/>
  </w:num>
  <w:num w:numId="2668">
    <w:abstractNumId w:val="991"/>
  </w:num>
  <w:num w:numId="2669">
    <w:abstractNumId w:val="991"/>
  </w:num>
  <w:num w:numId="2670">
    <w:abstractNumId w:val="991"/>
  </w:num>
  <w:num w:numId="2671">
    <w:abstractNumId w:val="991"/>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1"/>
  </w:num>
  <w:num w:numId="2682">
    <w:abstractNumId w:val="991"/>
  </w:num>
  <w:num w:numId="2683">
    <w:abstractNumId w:val="991"/>
  </w:num>
  <w:num w:numId="2684">
    <w:abstractNumId w:val="991"/>
  </w:num>
  <w:num w:numId="2685">
    <w:abstractNumId w:val="991"/>
  </w:num>
  <w:num w:numId="2686">
    <w:abstractNumId w:val="991"/>
  </w:num>
  <w:num w:numId="2687">
    <w:abstractNumId w:val="991"/>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1"/>
  </w:num>
  <w:num w:numId="2698">
    <w:abstractNumId w:val="991"/>
  </w:num>
  <w:num w:numId="2699">
    <w:abstractNumId w:val="991"/>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 w:numId="2707">
    <w:abstractNumId w:val="991"/>
  </w:num>
  <w:num w:numId="2708">
    <w:abstractNumId w:val="991"/>
  </w:num>
  <w:num w:numId="2709">
    <w:abstractNumId w:val="991"/>
  </w:num>
  <w:num w:numId="2710">
    <w:abstractNumId w:val="991"/>
  </w:num>
  <w:num w:numId="2711">
    <w:abstractNumId w:val="991"/>
  </w:num>
  <w:num w:numId="2712">
    <w:abstractNumId w:val="991"/>
  </w:num>
  <w:num w:numId="2713">
    <w:abstractNumId w:val="991"/>
  </w:num>
  <w:num w:numId="2714">
    <w:abstractNumId w:val="991"/>
  </w:num>
  <w:num w:numId="2715">
    <w:abstractNumId w:val="991"/>
  </w:num>
  <w:num w:numId="2716">
    <w:abstractNumId w:val="991"/>
  </w:num>
  <w:num w:numId="2717">
    <w:abstractNumId w:val="991"/>
  </w:num>
  <w:num w:numId="2718">
    <w:abstractNumId w:val="991"/>
  </w:num>
  <w:num w:numId="2719">
    <w:abstractNumId w:val="991"/>
  </w:num>
  <w:num w:numId="2720">
    <w:abstractNumId w:val="991"/>
  </w:num>
  <w:num w:numId="2721">
    <w:abstractNumId w:val="991"/>
  </w:num>
  <w:num w:numId="2722">
    <w:abstractNumId w:val="991"/>
  </w:num>
  <w:num w:numId="2723">
    <w:abstractNumId w:val="991"/>
  </w:num>
  <w:num w:numId="2724">
    <w:abstractNumId w:val="991"/>
  </w:num>
  <w:num w:numId="2725">
    <w:abstractNumId w:val="991"/>
  </w:num>
  <w:num w:numId="2726">
    <w:abstractNumId w:val="991"/>
  </w:num>
  <w:num w:numId="2727">
    <w:abstractNumId w:val="991"/>
  </w:num>
  <w:num w:numId="2728">
    <w:abstractNumId w:val="991"/>
  </w:num>
  <w:num w:numId="2729">
    <w:abstractNumId w:val="991"/>
  </w:num>
  <w:num w:numId="2730">
    <w:abstractNumId w:val="991"/>
  </w:num>
  <w:num w:numId="2731">
    <w:abstractNumId w:val="991"/>
  </w:num>
  <w:num w:numId="2732">
    <w:abstractNumId w:val="991"/>
  </w:num>
  <w:num w:numId="2733">
    <w:abstractNumId w:val="991"/>
  </w:num>
  <w:num w:numId="2734">
    <w:abstractNumId w:val="991"/>
  </w:num>
  <w:num w:numId="2735">
    <w:abstractNumId w:val="991"/>
  </w:num>
  <w:num w:numId="2736">
    <w:abstractNumId w:val="991"/>
  </w:num>
  <w:num w:numId="2737">
    <w:abstractNumId w:val="991"/>
  </w:num>
  <w:num w:numId="2738">
    <w:abstractNumId w:val="991"/>
  </w:num>
  <w:num w:numId="2739">
    <w:abstractNumId w:val="991"/>
  </w:num>
  <w:num w:numId="2740">
    <w:abstractNumId w:val="991"/>
  </w:num>
  <w:num w:numId="2741">
    <w:abstractNumId w:val="991"/>
  </w:num>
  <w:num w:numId="2742">
    <w:abstractNumId w:val="991"/>
  </w:num>
  <w:num w:numId="2743">
    <w:abstractNumId w:val="991"/>
  </w:num>
  <w:num w:numId="2744">
    <w:abstractNumId w:val="991"/>
  </w:num>
  <w:num w:numId="2745">
    <w:abstractNumId w:val="991"/>
  </w:num>
  <w:num w:numId="2746">
    <w:abstractNumId w:val="991"/>
  </w:num>
  <w:num w:numId="2747">
    <w:abstractNumId w:val="991"/>
  </w:num>
  <w:num w:numId="2748">
    <w:abstractNumId w:val="991"/>
  </w:num>
  <w:num w:numId="2749">
    <w:abstractNumId w:val="991"/>
  </w:num>
  <w:num w:numId="2750">
    <w:abstractNumId w:val="991"/>
  </w:num>
  <w:num w:numId="2751">
    <w:abstractNumId w:val="991"/>
  </w:num>
  <w:num w:numId="2752">
    <w:abstractNumId w:val="991"/>
  </w:num>
  <w:num w:numId="2753">
    <w:abstractNumId w:val="991"/>
  </w:num>
  <w:num w:numId="2754">
    <w:abstractNumId w:val="991"/>
  </w:num>
  <w:num w:numId="2755">
    <w:abstractNumId w:val="991"/>
  </w:num>
  <w:num w:numId="2756">
    <w:abstractNumId w:val="991"/>
  </w:num>
  <w:num w:numId="2757">
    <w:abstractNumId w:val="991"/>
  </w:num>
  <w:num w:numId="2758">
    <w:abstractNumId w:val="991"/>
  </w:num>
  <w:num w:numId="2759">
    <w:abstractNumId w:val="991"/>
  </w:num>
  <w:num w:numId="2760">
    <w:abstractNumId w:val="991"/>
  </w:num>
  <w:num w:numId="2761">
    <w:abstractNumId w:val="991"/>
  </w:num>
  <w:num w:numId="2762">
    <w:abstractNumId w:val="991"/>
  </w:num>
  <w:num w:numId="2763">
    <w:abstractNumId w:val="991"/>
  </w:num>
  <w:num w:numId="2764">
    <w:abstractNumId w:val="991"/>
  </w:num>
  <w:num w:numId="2765">
    <w:abstractNumId w:val="991"/>
  </w:num>
  <w:num w:numId="2766">
    <w:abstractNumId w:val="991"/>
  </w:num>
  <w:num w:numId="2767">
    <w:abstractNumId w:val="991"/>
  </w:num>
  <w:num w:numId="2768">
    <w:abstractNumId w:val="991"/>
  </w:num>
  <w:num w:numId="2769">
    <w:abstractNumId w:val="991"/>
  </w:num>
  <w:num w:numId="2770">
    <w:abstractNumId w:val="991"/>
  </w:num>
  <w:num w:numId="2771">
    <w:abstractNumId w:val="991"/>
  </w:num>
  <w:num w:numId="2772">
    <w:abstractNumId w:val="991"/>
  </w:num>
  <w:num w:numId="2773">
    <w:abstractNumId w:val="991"/>
  </w:num>
  <w:num w:numId="2774">
    <w:abstractNumId w:val="991"/>
  </w:num>
  <w:num w:numId="2775">
    <w:abstractNumId w:val="991"/>
  </w:num>
  <w:num w:numId="2776">
    <w:abstractNumId w:val="991"/>
  </w:num>
  <w:num w:numId="2777">
    <w:abstractNumId w:val="991"/>
  </w:num>
  <w:num w:numId="2778">
    <w:abstractNumId w:val="991"/>
  </w:num>
  <w:num w:numId="2779">
    <w:abstractNumId w:val="991"/>
  </w:num>
  <w:num w:numId="2780">
    <w:abstractNumId w:val="991"/>
  </w:num>
  <w:num w:numId="2781">
    <w:abstractNumId w:val="991"/>
  </w:num>
  <w:num w:numId="2782">
    <w:abstractNumId w:val="991"/>
  </w:num>
  <w:num w:numId="2783">
    <w:abstractNumId w:val="991"/>
  </w:num>
  <w:num w:numId="2784">
    <w:abstractNumId w:val="991"/>
  </w:num>
  <w:num w:numId="2785">
    <w:abstractNumId w:val="991"/>
  </w:num>
  <w:num w:numId="2786">
    <w:abstractNumId w:val="991"/>
  </w:num>
  <w:num w:numId="2787">
    <w:abstractNumId w:val="991"/>
  </w:num>
  <w:num w:numId="2788">
    <w:abstractNumId w:val="991"/>
  </w:num>
  <w:num w:numId="2789">
    <w:abstractNumId w:val="991"/>
  </w:num>
  <w:num w:numId="2790">
    <w:abstractNumId w:val="991"/>
  </w:num>
  <w:num w:numId="2791">
    <w:abstractNumId w:val="991"/>
  </w:num>
  <w:num w:numId="2792">
    <w:abstractNumId w:val="991"/>
  </w:num>
  <w:num w:numId="2793">
    <w:abstractNumId w:val="991"/>
  </w:num>
  <w:num w:numId="2794">
    <w:abstractNumId w:val="991"/>
  </w:num>
  <w:num w:numId="2795">
    <w:abstractNumId w:val="991"/>
  </w:num>
  <w:num w:numId="2796">
    <w:abstractNumId w:val="991"/>
  </w:num>
  <w:num w:numId="2797">
    <w:abstractNumId w:val="991"/>
  </w:num>
  <w:num w:numId="2798">
    <w:abstractNumId w:val="991"/>
  </w:num>
  <w:num w:numId="2799">
    <w:abstractNumId w:val="991"/>
  </w:num>
  <w:num w:numId="2800">
    <w:abstractNumId w:val="991"/>
  </w:num>
  <w:num w:numId="2801">
    <w:abstractNumId w:val="991"/>
  </w:num>
  <w:num w:numId="2802">
    <w:abstractNumId w:val="991"/>
  </w:num>
  <w:num w:numId="2803">
    <w:abstractNumId w:val="991"/>
  </w:num>
  <w:num w:numId="2804">
    <w:abstractNumId w:val="991"/>
  </w:num>
  <w:num w:numId="2805">
    <w:abstractNumId w:val="991"/>
  </w:num>
  <w:num w:numId="2806">
    <w:abstractNumId w:val="991"/>
  </w:num>
  <w:num w:numId="2807">
    <w:abstractNumId w:val="991"/>
  </w:num>
  <w:num w:numId="2808">
    <w:abstractNumId w:val="991"/>
  </w:num>
  <w:num w:numId="2809">
    <w:abstractNumId w:val="991"/>
  </w:num>
  <w:num w:numId="2810">
    <w:abstractNumId w:val="991"/>
  </w:num>
  <w:num w:numId="2811">
    <w:abstractNumId w:val="991"/>
  </w:num>
  <w:num w:numId="2812">
    <w:abstractNumId w:val="991"/>
  </w:num>
  <w:num w:numId="2813">
    <w:abstractNumId w:val="991"/>
  </w:num>
  <w:num w:numId="2814">
    <w:abstractNumId w:val="991"/>
  </w:num>
  <w:num w:numId="2815">
    <w:abstractNumId w:val="991"/>
  </w:num>
  <w:num w:numId="2816">
    <w:abstractNumId w:val="991"/>
  </w:num>
  <w:num w:numId="2817">
    <w:abstractNumId w:val="991"/>
  </w:num>
  <w:num w:numId="2818">
    <w:abstractNumId w:val="991"/>
  </w:num>
  <w:num w:numId="2819">
    <w:abstractNumId w:val="991"/>
  </w:num>
  <w:num w:numId="2820">
    <w:abstractNumId w:val="991"/>
  </w:num>
  <w:num w:numId="2821">
    <w:abstractNumId w:val="991"/>
  </w:num>
  <w:num w:numId="2822">
    <w:abstractNumId w:val="991"/>
  </w:num>
  <w:num w:numId="2823">
    <w:abstractNumId w:val="991"/>
  </w:num>
  <w:num w:numId="2824">
    <w:abstractNumId w:val="991"/>
  </w:num>
  <w:num w:numId="2825">
    <w:abstractNumId w:val="991"/>
  </w:num>
  <w:num w:numId="2826">
    <w:abstractNumId w:val="991"/>
  </w:num>
  <w:num w:numId="2827">
    <w:abstractNumId w:val="991"/>
  </w:num>
  <w:num w:numId="2828">
    <w:abstractNumId w:val="991"/>
  </w:num>
  <w:num w:numId="2829">
    <w:abstractNumId w:val="991"/>
  </w:num>
  <w:num w:numId="2830">
    <w:abstractNumId w:val="991"/>
  </w:num>
  <w:num w:numId="2831">
    <w:abstractNumId w:val="991"/>
  </w:num>
  <w:num w:numId="2832">
    <w:abstractNumId w:val="991"/>
  </w:num>
  <w:num w:numId="2833">
    <w:abstractNumId w:val="991"/>
  </w:num>
  <w:num w:numId="2834">
    <w:abstractNumId w:val="991"/>
  </w:num>
  <w:num w:numId="2835">
    <w:abstractNumId w:val="991"/>
  </w:num>
  <w:num w:numId="2836">
    <w:abstractNumId w:val="991"/>
  </w:num>
  <w:num w:numId="2837">
    <w:abstractNumId w:val="991"/>
  </w:num>
  <w:num w:numId="2838">
    <w:abstractNumId w:val="991"/>
  </w:num>
  <w:num w:numId="2839">
    <w:abstractNumId w:val="991"/>
  </w:num>
  <w:num w:numId="2840">
    <w:abstractNumId w:val="991"/>
  </w:num>
  <w:num w:numId="2841">
    <w:abstractNumId w:val="991"/>
  </w:num>
  <w:num w:numId="2842">
    <w:abstractNumId w:val="991"/>
  </w:num>
  <w:num w:numId="2843">
    <w:abstractNumId w:val="991"/>
  </w:num>
  <w:num w:numId="2844">
    <w:abstractNumId w:val="991"/>
  </w:num>
  <w:num w:numId="2845">
    <w:abstractNumId w:val="991"/>
  </w:num>
  <w:num w:numId="2846">
    <w:abstractNumId w:val="991"/>
  </w:num>
  <w:num w:numId="2847">
    <w:abstractNumId w:val="991"/>
  </w:num>
  <w:num w:numId="2848">
    <w:abstractNumId w:val="991"/>
  </w:num>
  <w:num w:numId="2849">
    <w:abstractNumId w:val="991"/>
  </w:num>
  <w:num w:numId="2850">
    <w:abstractNumId w:val="991"/>
  </w:num>
  <w:num w:numId="2851">
    <w:abstractNumId w:val="991"/>
  </w:num>
  <w:num w:numId="2852">
    <w:abstractNumId w:val="991"/>
  </w:num>
  <w:num w:numId="2853">
    <w:abstractNumId w:val="991"/>
  </w:num>
  <w:num w:numId="2854">
    <w:abstractNumId w:val="991"/>
  </w:num>
  <w:num w:numId="2855">
    <w:abstractNumId w:val="991"/>
  </w:num>
  <w:num w:numId="2856">
    <w:abstractNumId w:val="991"/>
  </w:num>
  <w:num w:numId="2857">
    <w:abstractNumId w:val="991"/>
  </w:num>
  <w:num w:numId="2858">
    <w:abstractNumId w:val="991"/>
  </w:num>
  <w:num w:numId="2859">
    <w:abstractNumId w:val="991"/>
  </w:num>
  <w:num w:numId="2860">
    <w:abstractNumId w:val="991"/>
  </w:num>
  <w:num w:numId="2861">
    <w:abstractNumId w:val="991"/>
  </w:num>
  <w:num w:numId="2862">
    <w:abstractNumId w:val="991"/>
  </w:num>
  <w:num w:numId="2863">
    <w:abstractNumId w:val="991"/>
  </w:num>
  <w:num w:numId="2864">
    <w:abstractNumId w:val="991"/>
  </w:num>
  <w:num w:numId="2865">
    <w:abstractNumId w:val="991"/>
  </w:num>
  <w:num w:numId="2866">
    <w:abstractNumId w:val="991"/>
  </w:num>
  <w:num w:numId="2867">
    <w:abstractNumId w:val="991"/>
  </w:num>
  <w:num w:numId="2868">
    <w:abstractNumId w:val="991"/>
  </w:num>
  <w:num w:numId="2869">
    <w:abstractNumId w:val="991"/>
  </w:num>
  <w:num w:numId="2870">
    <w:abstractNumId w:val="991"/>
  </w:num>
  <w:num w:numId="2871">
    <w:abstractNumId w:val="991"/>
  </w:num>
  <w:num w:numId="2872">
    <w:abstractNumId w:val="991"/>
  </w:num>
  <w:num w:numId="2873">
    <w:abstractNumId w:val="991"/>
  </w:num>
  <w:num w:numId="2874">
    <w:abstractNumId w:val="991"/>
  </w:num>
  <w:num w:numId="2875">
    <w:abstractNumId w:val="991"/>
  </w:num>
  <w:num w:numId="2876">
    <w:abstractNumId w:val="991"/>
  </w:num>
  <w:num w:numId="2877">
    <w:abstractNumId w:val="991"/>
  </w:num>
  <w:num w:numId="2878">
    <w:abstractNumId w:val="991"/>
  </w:num>
  <w:num w:numId="2879">
    <w:abstractNumId w:val="991"/>
  </w:num>
  <w:num w:numId="2880">
    <w:abstractNumId w:val="991"/>
  </w:num>
  <w:num w:numId="2881">
    <w:abstractNumId w:val="991"/>
  </w:num>
  <w:num w:numId="2882">
    <w:abstractNumId w:val="991"/>
  </w:num>
  <w:num w:numId="2883">
    <w:abstractNumId w:val="991"/>
  </w:num>
  <w:num w:numId="2884">
    <w:abstractNumId w:val="991"/>
  </w:num>
  <w:num w:numId="2885">
    <w:abstractNumId w:val="991"/>
  </w:num>
  <w:num w:numId="2886">
    <w:abstractNumId w:val="991"/>
  </w:num>
  <w:num w:numId="2887">
    <w:abstractNumId w:val="991"/>
  </w:num>
  <w:num w:numId="2888">
    <w:abstractNumId w:val="991"/>
  </w:num>
  <w:num w:numId="2889">
    <w:abstractNumId w:val="991"/>
  </w:num>
  <w:num w:numId="2890">
    <w:abstractNumId w:val="991"/>
  </w:num>
  <w:num w:numId="2891">
    <w:abstractNumId w:val="991"/>
  </w:num>
  <w:num w:numId="2892">
    <w:abstractNumId w:val="991"/>
  </w:num>
  <w:num w:numId="2893">
    <w:abstractNumId w:val="991"/>
  </w:num>
  <w:num w:numId="2894">
    <w:abstractNumId w:val="991"/>
  </w:num>
  <w:num w:numId="2895">
    <w:abstractNumId w:val="991"/>
  </w:num>
  <w:num w:numId="2896">
    <w:abstractNumId w:val="991"/>
  </w:num>
  <w:num w:numId="2897">
    <w:abstractNumId w:val="991"/>
  </w:num>
  <w:num w:numId="2898">
    <w:abstractNumId w:val="991"/>
  </w:num>
  <w:num w:numId="2899">
    <w:abstractNumId w:val="991"/>
  </w:num>
  <w:num w:numId="2900">
    <w:abstractNumId w:val="991"/>
  </w:num>
  <w:num w:numId="2901">
    <w:abstractNumId w:val="991"/>
  </w:num>
  <w:num w:numId="2902">
    <w:abstractNumId w:val="991"/>
  </w:num>
  <w:num w:numId="2903">
    <w:abstractNumId w:val="991"/>
  </w:num>
  <w:num w:numId="2904">
    <w:abstractNumId w:val="991"/>
  </w:num>
  <w:num w:numId="2905">
    <w:abstractNumId w:val="991"/>
  </w:num>
  <w:num w:numId="2906">
    <w:abstractNumId w:val="991"/>
  </w:num>
  <w:num w:numId="2907">
    <w:abstractNumId w:val="991"/>
  </w:num>
  <w:num w:numId="2908">
    <w:abstractNumId w:val="991"/>
  </w:num>
  <w:num w:numId="2909">
    <w:abstractNumId w:val="991"/>
  </w:num>
  <w:num w:numId="2910">
    <w:abstractNumId w:val="991"/>
  </w:num>
  <w:num w:numId="2911">
    <w:abstractNumId w:val="991"/>
  </w:num>
  <w:num w:numId="2912">
    <w:abstractNumId w:val="991"/>
  </w:num>
  <w:num w:numId="2913">
    <w:abstractNumId w:val="991"/>
  </w:num>
  <w:num w:numId="2914">
    <w:abstractNumId w:val="991"/>
  </w:num>
  <w:num w:numId="2915">
    <w:abstractNumId w:val="991"/>
  </w:num>
  <w:num w:numId="2916">
    <w:abstractNumId w:val="991"/>
  </w:num>
  <w:num w:numId="2917">
    <w:abstractNumId w:val="991"/>
  </w:num>
  <w:num w:numId="2918">
    <w:abstractNumId w:val="991"/>
  </w:num>
  <w:num w:numId="2919">
    <w:abstractNumId w:val="991"/>
  </w:num>
  <w:num w:numId="2920">
    <w:abstractNumId w:val="991"/>
  </w:num>
  <w:num w:numId="2921">
    <w:abstractNumId w:val="991"/>
  </w:num>
  <w:num w:numId="2922">
    <w:abstractNumId w:val="991"/>
  </w:num>
  <w:num w:numId="2923">
    <w:abstractNumId w:val="991"/>
  </w:num>
  <w:num w:numId="2924">
    <w:abstractNumId w:val="991"/>
  </w:num>
  <w:num w:numId="2925">
    <w:abstractNumId w:val="991"/>
  </w:num>
  <w:num w:numId="2926">
    <w:abstractNumId w:val="991"/>
  </w:num>
  <w:num w:numId="2927">
    <w:abstractNumId w:val="991"/>
  </w:num>
  <w:num w:numId="2928">
    <w:abstractNumId w:val="991"/>
  </w:num>
  <w:num w:numId="2929">
    <w:abstractNumId w:val="991"/>
  </w:num>
  <w:num w:numId="2930">
    <w:abstractNumId w:val="991"/>
  </w:num>
  <w:num w:numId="2931">
    <w:abstractNumId w:val="991"/>
  </w:num>
  <w:num w:numId="2932">
    <w:abstractNumId w:val="991"/>
  </w:num>
  <w:num w:numId="2933">
    <w:abstractNumId w:val="991"/>
  </w:num>
  <w:num w:numId="2934">
    <w:abstractNumId w:val="991"/>
  </w:num>
  <w:num w:numId="2935">
    <w:abstractNumId w:val="991"/>
  </w:num>
  <w:num w:numId="2936">
    <w:abstractNumId w:val="991"/>
  </w:num>
  <w:num w:numId="2937">
    <w:abstractNumId w:val="991"/>
  </w:num>
  <w:num w:numId="2938">
    <w:abstractNumId w:val="991"/>
  </w:num>
  <w:num w:numId="2939">
    <w:abstractNumId w:val="991"/>
  </w:num>
  <w:num w:numId="2940">
    <w:abstractNumId w:val="991"/>
  </w:num>
  <w:num w:numId="2941">
    <w:abstractNumId w:val="991"/>
  </w:num>
  <w:num w:numId="2942">
    <w:abstractNumId w:val="991"/>
  </w:num>
  <w:num w:numId="2943">
    <w:abstractNumId w:val="991"/>
  </w:num>
  <w:num w:numId="2944">
    <w:abstractNumId w:val="991"/>
  </w:num>
  <w:num w:numId="2945">
    <w:abstractNumId w:val="991"/>
  </w:num>
  <w:num w:numId="2946">
    <w:abstractNumId w:val="991"/>
  </w:num>
  <w:num w:numId="2947">
    <w:abstractNumId w:val="991"/>
  </w:num>
  <w:num w:numId="2948">
    <w:abstractNumId w:val="991"/>
  </w:num>
  <w:num w:numId="2949">
    <w:abstractNumId w:val="991"/>
  </w:num>
  <w:num w:numId="2950">
    <w:abstractNumId w:val="991"/>
  </w:num>
  <w:num w:numId="2951">
    <w:abstractNumId w:val="991"/>
  </w:num>
  <w:num w:numId="2952">
    <w:abstractNumId w:val="991"/>
  </w:num>
  <w:num w:numId="2953">
    <w:abstractNumId w:val="991"/>
  </w:num>
  <w:num w:numId="2954">
    <w:abstractNumId w:val="991"/>
  </w:num>
  <w:num w:numId="2955">
    <w:abstractNumId w:val="991"/>
  </w:num>
  <w:num w:numId="2956">
    <w:abstractNumId w:val="991"/>
  </w:num>
  <w:num w:numId="2957">
    <w:abstractNumId w:val="991"/>
  </w:num>
  <w:num w:numId="2958">
    <w:abstractNumId w:val="991"/>
  </w:num>
  <w:num w:numId="2959">
    <w:abstractNumId w:val="991"/>
  </w:num>
  <w:num w:numId="2960">
    <w:abstractNumId w:val="991"/>
  </w:num>
  <w:num w:numId="2961">
    <w:abstractNumId w:val="991"/>
  </w:num>
  <w:num w:numId="2962">
    <w:abstractNumId w:val="991"/>
  </w:num>
  <w:num w:numId="2963">
    <w:abstractNumId w:val="991"/>
  </w:num>
  <w:num w:numId="2964">
    <w:abstractNumId w:val="991"/>
  </w:num>
  <w:num w:numId="2965">
    <w:abstractNumId w:val="991"/>
  </w:num>
  <w:num w:numId="2966">
    <w:abstractNumId w:val="991"/>
  </w:num>
  <w:num w:numId="2967">
    <w:abstractNumId w:val="991"/>
  </w:num>
  <w:num w:numId="2968">
    <w:abstractNumId w:val="991"/>
  </w:num>
  <w:num w:numId="2969">
    <w:abstractNumId w:val="991"/>
  </w:num>
  <w:num w:numId="2970">
    <w:abstractNumId w:val="991"/>
  </w:num>
  <w:num w:numId="2971">
    <w:abstractNumId w:val="991"/>
  </w:num>
  <w:num w:numId="2972">
    <w:abstractNumId w:val="991"/>
  </w:num>
  <w:num w:numId="2973">
    <w:abstractNumId w:val="991"/>
  </w:num>
  <w:num w:numId="2974">
    <w:abstractNumId w:val="991"/>
  </w:num>
  <w:num w:numId="2975">
    <w:abstractNumId w:val="991"/>
  </w:num>
  <w:num w:numId="2976">
    <w:abstractNumId w:val="991"/>
  </w:num>
  <w:num w:numId="2977">
    <w:abstractNumId w:val="991"/>
  </w:num>
  <w:num w:numId="2978">
    <w:abstractNumId w:val="991"/>
  </w:num>
  <w:num w:numId="2979">
    <w:abstractNumId w:val="991"/>
  </w:num>
  <w:num w:numId="2980">
    <w:abstractNumId w:val="991"/>
  </w:num>
  <w:num w:numId="2981">
    <w:abstractNumId w:val="991"/>
  </w:num>
  <w:num w:numId="2982">
    <w:abstractNumId w:val="991"/>
  </w:num>
  <w:num w:numId="2983">
    <w:abstractNumId w:val="991"/>
  </w:num>
  <w:num w:numId="2984">
    <w:abstractNumId w:val="991"/>
  </w:num>
  <w:num w:numId="2985">
    <w:abstractNumId w:val="991"/>
  </w:num>
  <w:num w:numId="2986">
    <w:abstractNumId w:val="991"/>
  </w:num>
  <w:num w:numId="2987">
    <w:abstractNumId w:val="991"/>
  </w:num>
  <w:num w:numId="2988">
    <w:abstractNumId w:val="991"/>
  </w:num>
  <w:num w:numId="2989">
    <w:abstractNumId w:val="991"/>
  </w:num>
  <w:num w:numId="2990">
    <w:abstractNumId w:val="991"/>
  </w:num>
  <w:num w:numId="2991">
    <w:abstractNumId w:val="991"/>
  </w:num>
  <w:num w:numId="2992">
    <w:abstractNumId w:val="991"/>
  </w:num>
  <w:num w:numId="2993">
    <w:abstractNumId w:val="991"/>
  </w:num>
  <w:num w:numId="2994">
    <w:abstractNumId w:val="991"/>
  </w:num>
  <w:num w:numId="2995">
    <w:abstractNumId w:val="991"/>
  </w:num>
  <w:num w:numId="2996">
    <w:abstractNumId w:val="991"/>
  </w:num>
  <w:num w:numId="2997">
    <w:abstractNumId w:val="991"/>
  </w:num>
  <w:num w:numId="2998">
    <w:abstractNumId w:val="991"/>
  </w:num>
  <w:num w:numId="2999">
    <w:abstractNumId w:val="991"/>
  </w:num>
  <w:num w:numId="3000">
    <w:abstractNumId w:val="991"/>
  </w:num>
  <w:num w:numId="3001">
    <w:abstractNumId w:val="991"/>
  </w:num>
  <w:num w:numId="3002">
    <w:abstractNumId w:val="991"/>
  </w:num>
  <w:num w:numId="3003">
    <w:abstractNumId w:val="991"/>
  </w:num>
  <w:num w:numId="3004">
    <w:abstractNumId w:val="991"/>
  </w:num>
  <w:num w:numId="3005">
    <w:abstractNumId w:val="991"/>
  </w:num>
  <w:num w:numId="3006">
    <w:abstractNumId w:val="991"/>
  </w:num>
  <w:num w:numId="3007">
    <w:abstractNumId w:val="991"/>
  </w:num>
  <w:num w:numId="3008">
    <w:abstractNumId w:val="991"/>
  </w:num>
  <w:num w:numId="3009">
    <w:abstractNumId w:val="991"/>
  </w:num>
  <w:num w:numId="3010">
    <w:abstractNumId w:val="991"/>
  </w:num>
  <w:num w:numId="3011">
    <w:abstractNumId w:val="991"/>
  </w:num>
  <w:num w:numId="3012">
    <w:abstractNumId w:val="991"/>
  </w:num>
  <w:num w:numId="3013">
    <w:abstractNumId w:val="991"/>
  </w:num>
  <w:num w:numId="3014">
    <w:abstractNumId w:val="991"/>
  </w:num>
  <w:num w:numId="3015">
    <w:abstractNumId w:val="991"/>
  </w:num>
  <w:num w:numId="3016">
    <w:abstractNumId w:val="991"/>
  </w:num>
  <w:num w:numId="3017">
    <w:abstractNumId w:val="991"/>
  </w:num>
  <w:num w:numId="3018">
    <w:abstractNumId w:val="991"/>
  </w:num>
  <w:num w:numId="3019">
    <w:abstractNumId w:val="991"/>
  </w:num>
  <w:num w:numId="3020">
    <w:abstractNumId w:val="991"/>
  </w:num>
  <w:num w:numId="3021">
    <w:abstractNumId w:val="991"/>
  </w:num>
  <w:num w:numId="3022">
    <w:abstractNumId w:val="991"/>
  </w:num>
  <w:num w:numId="3023">
    <w:abstractNumId w:val="991"/>
  </w:num>
  <w:num w:numId="3024">
    <w:abstractNumId w:val="991"/>
  </w:num>
  <w:num w:numId="3025">
    <w:abstractNumId w:val="991"/>
  </w:num>
  <w:num w:numId="3026">
    <w:abstractNumId w:val="991"/>
  </w:num>
  <w:num w:numId="3027">
    <w:abstractNumId w:val="991"/>
  </w:num>
  <w:num w:numId="3028">
    <w:abstractNumId w:val="991"/>
  </w:num>
  <w:num w:numId="3029">
    <w:abstractNumId w:val="991"/>
  </w:num>
  <w:num w:numId="3030">
    <w:abstractNumId w:val="991"/>
  </w:num>
  <w:num w:numId="3031">
    <w:abstractNumId w:val="991"/>
  </w:num>
  <w:num w:numId="3032">
    <w:abstractNumId w:val="991"/>
  </w:num>
  <w:num w:numId="3033">
    <w:abstractNumId w:val="991"/>
  </w:num>
  <w:num w:numId="3034">
    <w:abstractNumId w:val="991"/>
  </w:num>
  <w:num w:numId="3035">
    <w:abstractNumId w:val="991"/>
  </w:num>
  <w:num w:numId="3036">
    <w:abstractNumId w:val="991"/>
  </w:num>
  <w:num w:numId="3037">
    <w:abstractNumId w:val="991"/>
  </w:num>
  <w:num w:numId="3038">
    <w:abstractNumId w:val="991"/>
  </w:num>
  <w:num w:numId="3039">
    <w:abstractNumId w:val="991"/>
  </w:num>
  <w:num w:numId="3040">
    <w:abstractNumId w:val="991"/>
  </w:num>
  <w:num w:numId="3041">
    <w:abstractNumId w:val="991"/>
  </w:num>
  <w:num w:numId="3042">
    <w:abstractNumId w:val="991"/>
  </w:num>
  <w:num w:numId="3043">
    <w:abstractNumId w:val="991"/>
  </w:num>
  <w:num w:numId="3044">
    <w:abstractNumId w:val="991"/>
  </w:num>
  <w:num w:numId="3045">
    <w:abstractNumId w:val="991"/>
  </w:num>
  <w:num w:numId="3046">
    <w:abstractNumId w:val="991"/>
  </w:num>
  <w:num w:numId="3047">
    <w:abstractNumId w:val="991"/>
  </w:num>
  <w:num w:numId="3048">
    <w:abstractNumId w:val="991"/>
  </w:num>
  <w:num w:numId="3049">
    <w:abstractNumId w:val="991"/>
  </w:num>
  <w:num w:numId="3050">
    <w:abstractNumId w:val="991"/>
  </w:num>
  <w:num w:numId="3051">
    <w:abstractNumId w:val="991"/>
  </w:num>
  <w:num w:numId="3052">
    <w:abstractNumId w:val="991"/>
  </w:num>
  <w:num w:numId="3053">
    <w:abstractNumId w:val="991"/>
  </w:num>
  <w:num w:numId="3054">
    <w:abstractNumId w:val="991"/>
  </w:num>
  <w:num w:numId="3055">
    <w:abstractNumId w:val="991"/>
  </w:num>
  <w:num w:numId="3056">
    <w:abstractNumId w:val="991"/>
  </w:num>
  <w:num w:numId="3057">
    <w:abstractNumId w:val="991"/>
  </w:num>
  <w:num w:numId="3058">
    <w:abstractNumId w:val="991"/>
  </w:num>
  <w:num w:numId="3059">
    <w:abstractNumId w:val="991"/>
  </w:num>
  <w:num w:numId="3060">
    <w:abstractNumId w:val="991"/>
  </w:num>
  <w:num w:numId="3061">
    <w:abstractNumId w:val="991"/>
  </w:num>
  <w:num w:numId="3062">
    <w:abstractNumId w:val="991"/>
  </w:num>
  <w:num w:numId="3063">
    <w:abstractNumId w:val="991"/>
  </w:num>
  <w:num w:numId="3064">
    <w:abstractNumId w:val="991"/>
  </w:num>
  <w:num w:numId="3065">
    <w:abstractNumId w:val="991"/>
  </w:num>
  <w:num w:numId="3066">
    <w:abstractNumId w:val="991"/>
  </w:num>
  <w:num w:numId="3067">
    <w:abstractNumId w:val="991"/>
  </w:num>
  <w:num w:numId="3068">
    <w:abstractNumId w:val="991"/>
  </w:num>
  <w:num w:numId="3069">
    <w:abstractNumId w:val="991"/>
  </w:num>
  <w:num w:numId="3070">
    <w:abstractNumId w:val="991"/>
  </w:num>
  <w:num w:numId="3071">
    <w:abstractNumId w:val="991"/>
  </w:num>
  <w:num w:numId="3072">
    <w:abstractNumId w:val="991"/>
  </w:num>
  <w:num w:numId="3073">
    <w:abstractNumId w:val="991"/>
  </w:num>
  <w:num w:numId="3074">
    <w:abstractNumId w:val="991"/>
  </w:num>
  <w:num w:numId="3075">
    <w:abstractNumId w:val="991"/>
  </w:num>
  <w:num w:numId="3076">
    <w:abstractNumId w:val="991"/>
  </w:num>
  <w:num w:numId="3077">
    <w:abstractNumId w:val="991"/>
  </w:num>
  <w:num w:numId="3078">
    <w:abstractNumId w:val="991"/>
  </w:num>
  <w:num w:numId="3079">
    <w:abstractNumId w:val="991"/>
  </w:num>
  <w:num w:numId="3080">
    <w:abstractNumId w:val="991"/>
  </w:num>
  <w:num w:numId="3081">
    <w:abstractNumId w:val="991"/>
  </w:num>
  <w:num w:numId="3082">
    <w:abstractNumId w:val="991"/>
  </w:num>
  <w:num w:numId="3083">
    <w:abstractNumId w:val="991"/>
  </w:num>
  <w:num w:numId="3084">
    <w:abstractNumId w:val="991"/>
  </w:num>
  <w:num w:numId="3085">
    <w:abstractNumId w:val="991"/>
  </w:num>
  <w:num w:numId="3086">
    <w:abstractNumId w:val="991"/>
  </w:num>
  <w:num w:numId="3087">
    <w:abstractNumId w:val="991"/>
  </w:num>
  <w:num w:numId="3088">
    <w:abstractNumId w:val="991"/>
  </w:num>
  <w:num w:numId="3089">
    <w:abstractNumId w:val="991"/>
  </w:num>
  <w:num w:numId="3090">
    <w:abstractNumId w:val="991"/>
  </w:num>
  <w:num w:numId="3091">
    <w:abstractNumId w:val="991"/>
  </w:num>
  <w:num w:numId="3092">
    <w:abstractNumId w:val="991"/>
  </w:num>
  <w:num w:numId="3093">
    <w:abstractNumId w:val="991"/>
  </w:num>
  <w:num w:numId="3094">
    <w:abstractNumId w:val="991"/>
  </w:num>
  <w:num w:numId="3095">
    <w:abstractNumId w:val="991"/>
  </w:num>
  <w:num w:numId="3096">
    <w:abstractNumId w:val="991"/>
  </w:num>
  <w:num w:numId="3097">
    <w:abstractNumId w:val="991"/>
  </w:num>
  <w:num w:numId="3098">
    <w:abstractNumId w:val="991"/>
  </w:num>
  <w:num w:numId="3099">
    <w:abstractNumId w:val="991"/>
  </w:num>
  <w:num w:numId="3100">
    <w:abstractNumId w:val="991"/>
  </w:num>
  <w:num w:numId="3101">
    <w:abstractNumId w:val="991"/>
  </w:num>
  <w:num w:numId="3102">
    <w:abstractNumId w:val="991"/>
  </w:num>
  <w:num w:numId="3103">
    <w:abstractNumId w:val="991"/>
  </w:num>
  <w:num w:numId="3104">
    <w:abstractNumId w:val="991"/>
  </w:num>
  <w:num w:numId="3105">
    <w:abstractNumId w:val="991"/>
  </w:num>
  <w:num w:numId="3106">
    <w:abstractNumId w:val="991"/>
  </w:num>
  <w:num w:numId="3107">
    <w:abstractNumId w:val="991"/>
  </w:num>
  <w:num w:numId="3108">
    <w:abstractNumId w:val="991"/>
  </w:num>
  <w:num w:numId="3109">
    <w:abstractNumId w:val="991"/>
  </w:num>
  <w:num w:numId="3110">
    <w:abstractNumId w:val="991"/>
  </w:num>
  <w:num w:numId="3111">
    <w:abstractNumId w:val="991"/>
  </w:num>
  <w:num w:numId="3112">
    <w:abstractNumId w:val="991"/>
  </w:num>
  <w:num w:numId="3113">
    <w:abstractNumId w:val="991"/>
  </w:num>
  <w:num w:numId="3114">
    <w:abstractNumId w:val="991"/>
  </w:num>
  <w:num w:numId="3115">
    <w:abstractNumId w:val="991"/>
  </w:num>
  <w:num w:numId="3116">
    <w:abstractNumId w:val="991"/>
  </w:num>
  <w:num w:numId="3117">
    <w:abstractNumId w:val="991"/>
  </w:num>
  <w:num w:numId="3118">
    <w:abstractNumId w:val="991"/>
  </w:num>
  <w:num w:numId="3119">
    <w:abstractNumId w:val="991"/>
  </w:num>
  <w:num w:numId="3120">
    <w:abstractNumId w:val="991"/>
  </w:num>
  <w:num w:numId="3121">
    <w:abstractNumId w:val="991"/>
  </w:num>
  <w:num w:numId="3122">
    <w:abstractNumId w:val="991"/>
  </w:num>
  <w:num w:numId="3123">
    <w:abstractNumId w:val="991"/>
  </w:num>
  <w:num w:numId="3124">
    <w:abstractNumId w:val="991"/>
  </w:num>
  <w:num w:numId="3125">
    <w:abstractNumId w:val="991"/>
  </w:num>
  <w:num w:numId="3126">
    <w:abstractNumId w:val="991"/>
  </w:num>
  <w:num w:numId="3127">
    <w:abstractNumId w:val="991"/>
  </w:num>
  <w:num w:numId="3128">
    <w:abstractNumId w:val="991"/>
  </w:num>
  <w:num w:numId="3129">
    <w:abstractNumId w:val="991"/>
  </w:num>
  <w:num w:numId="3130">
    <w:abstractNumId w:val="991"/>
  </w:num>
  <w:num w:numId="3131">
    <w:abstractNumId w:val="991"/>
  </w:num>
  <w:num w:numId="3132">
    <w:abstractNumId w:val="991"/>
  </w:num>
  <w:num w:numId="3133">
    <w:abstractNumId w:val="991"/>
  </w:num>
  <w:num w:numId="3134">
    <w:abstractNumId w:val="991"/>
  </w:num>
  <w:num w:numId="3135">
    <w:abstractNumId w:val="991"/>
  </w:num>
  <w:num w:numId="3136">
    <w:abstractNumId w:val="991"/>
  </w:num>
  <w:num w:numId="3137">
    <w:abstractNumId w:val="991"/>
  </w:num>
  <w:num w:numId="3138">
    <w:abstractNumId w:val="991"/>
  </w:num>
  <w:num w:numId="3139">
    <w:abstractNumId w:val="991"/>
  </w:num>
  <w:num w:numId="3140">
    <w:abstractNumId w:val="991"/>
  </w:num>
  <w:num w:numId="3141">
    <w:abstractNumId w:val="991"/>
  </w:num>
  <w:num w:numId="3142">
    <w:abstractNumId w:val="991"/>
  </w:num>
  <w:num w:numId="3143">
    <w:abstractNumId w:val="991"/>
  </w:num>
  <w:num w:numId="3144">
    <w:abstractNumId w:val="991"/>
  </w:num>
  <w:num w:numId="3145">
    <w:abstractNumId w:val="991"/>
  </w:num>
  <w:num w:numId="3146">
    <w:abstractNumId w:val="991"/>
  </w:num>
  <w:num w:numId="3147">
    <w:abstractNumId w:val="991"/>
  </w:num>
  <w:num w:numId="3148">
    <w:abstractNumId w:val="991"/>
  </w:num>
  <w:num w:numId="3149">
    <w:abstractNumId w:val="991"/>
  </w:num>
  <w:num w:numId="3150">
    <w:abstractNumId w:val="991"/>
  </w:num>
  <w:num w:numId="3151">
    <w:abstractNumId w:val="991"/>
  </w:num>
  <w:num w:numId="3152">
    <w:abstractNumId w:val="991"/>
  </w:num>
  <w:num w:numId="3153">
    <w:abstractNumId w:val="991"/>
  </w:num>
  <w:num w:numId="3154">
    <w:abstractNumId w:val="991"/>
  </w:num>
  <w:num w:numId="3155">
    <w:abstractNumId w:val="991"/>
  </w:num>
  <w:num w:numId="3156">
    <w:abstractNumId w:val="991"/>
  </w:num>
  <w:num w:numId="3157">
    <w:abstractNumId w:val="991"/>
  </w:num>
  <w:num w:numId="3158">
    <w:abstractNumId w:val="991"/>
  </w:num>
  <w:num w:numId="3159">
    <w:abstractNumId w:val="991"/>
  </w:num>
  <w:num w:numId="3160">
    <w:abstractNumId w:val="991"/>
  </w:num>
  <w:num w:numId="3161">
    <w:abstractNumId w:val="991"/>
  </w:num>
  <w:num w:numId="3162">
    <w:abstractNumId w:val="991"/>
  </w:num>
  <w:num w:numId="3163">
    <w:abstractNumId w:val="991"/>
  </w:num>
  <w:num w:numId="3164">
    <w:abstractNumId w:val="991"/>
  </w:num>
  <w:num w:numId="3165">
    <w:abstractNumId w:val="991"/>
  </w:num>
  <w:num w:numId="3166">
    <w:abstractNumId w:val="991"/>
  </w:num>
  <w:num w:numId="3167">
    <w:abstractNumId w:val="991"/>
  </w:num>
  <w:num w:numId="3168">
    <w:abstractNumId w:val="991"/>
  </w:num>
  <w:num w:numId="3169">
    <w:abstractNumId w:val="991"/>
  </w:num>
  <w:num w:numId="3170">
    <w:abstractNumId w:val="991"/>
  </w:num>
  <w:num w:numId="3171">
    <w:abstractNumId w:val="991"/>
  </w:num>
  <w:num w:numId="3172">
    <w:abstractNumId w:val="991"/>
  </w:num>
  <w:num w:numId="3173">
    <w:abstractNumId w:val="991"/>
  </w:num>
  <w:num w:numId="3174">
    <w:abstractNumId w:val="991"/>
  </w:num>
  <w:num w:numId="3175">
    <w:abstractNumId w:val="991"/>
  </w:num>
  <w:num w:numId="3176">
    <w:abstractNumId w:val="991"/>
  </w:num>
  <w:num w:numId="3177">
    <w:abstractNumId w:val="991"/>
  </w:num>
  <w:num w:numId="3178">
    <w:abstractNumId w:val="991"/>
  </w:num>
  <w:num w:numId="3179">
    <w:abstractNumId w:val="991"/>
  </w:num>
  <w:num w:numId="3180">
    <w:abstractNumId w:val="991"/>
  </w:num>
  <w:num w:numId="3181">
    <w:abstractNumId w:val="991"/>
  </w:num>
  <w:num w:numId="3182">
    <w:abstractNumId w:val="991"/>
  </w:num>
  <w:num w:numId="3183">
    <w:abstractNumId w:val="991"/>
  </w:num>
  <w:num w:numId="3184">
    <w:abstractNumId w:val="991"/>
  </w:num>
  <w:num w:numId="3185">
    <w:abstractNumId w:val="991"/>
  </w:num>
  <w:num w:numId="3186">
    <w:abstractNumId w:val="991"/>
  </w:num>
  <w:num w:numId="3187">
    <w:abstractNumId w:val="991"/>
  </w:num>
  <w:num w:numId="3188">
    <w:abstractNumId w:val="991"/>
  </w:num>
  <w:num w:numId="3189">
    <w:abstractNumId w:val="991"/>
  </w:num>
  <w:num w:numId="3190">
    <w:abstractNumId w:val="991"/>
  </w:num>
  <w:num w:numId="3191">
    <w:abstractNumId w:val="991"/>
  </w:num>
  <w:num w:numId="3192">
    <w:abstractNumId w:val="991"/>
  </w:num>
  <w:num w:numId="3193">
    <w:abstractNumId w:val="991"/>
  </w:num>
  <w:num w:numId="3194">
    <w:abstractNumId w:val="991"/>
  </w:num>
  <w:num w:numId="3195">
    <w:abstractNumId w:val="991"/>
  </w:num>
  <w:num w:numId="3196">
    <w:abstractNumId w:val="991"/>
  </w:num>
  <w:num w:numId="3197">
    <w:abstractNumId w:val="991"/>
  </w:num>
  <w:num w:numId="3198">
    <w:abstractNumId w:val="991"/>
  </w:num>
  <w:num w:numId="3199">
    <w:abstractNumId w:val="991"/>
  </w:num>
  <w:num w:numId="3200">
    <w:abstractNumId w:val="991"/>
  </w:num>
  <w:num w:numId="3201">
    <w:abstractNumId w:val="991"/>
  </w:num>
  <w:num w:numId="3202">
    <w:abstractNumId w:val="991"/>
  </w:num>
  <w:num w:numId="3203">
    <w:abstractNumId w:val="991"/>
  </w:num>
  <w:num w:numId="3204">
    <w:abstractNumId w:val="991"/>
  </w:num>
  <w:num w:numId="3205">
    <w:abstractNumId w:val="991"/>
  </w:num>
  <w:num w:numId="3206">
    <w:abstractNumId w:val="991"/>
  </w:num>
  <w:num w:numId="3207">
    <w:abstractNumId w:val="991"/>
  </w:num>
  <w:num w:numId="3208">
    <w:abstractNumId w:val="991"/>
  </w:num>
  <w:num w:numId="3209">
    <w:abstractNumId w:val="991"/>
  </w:num>
  <w:num w:numId="3210">
    <w:abstractNumId w:val="991"/>
  </w:num>
  <w:num w:numId="3211">
    <w:abstractNumId w:val="991"/>
  </w:num>
  <w:num w:numId="3212">
    <w:abstractNumId w:val="991"/>
  </w:num>
  <w:num w:numId="3213">
    <w:abstractNumId w:val="991"/>
  </w:num>
  <w:num w:numId="3214">
    <w:abstractNumId w:val="991"/>
  </w:num>
  <w:num w:numId="3215">
    <w:abstractNumId w:val="991"/>
  </w:num>
  <w:num w:numId="3216">
    <w:abstractNumId w:val="991"/>
  </w:num>
  <w:num w:numId="3217">
    <w:abstractNumId w:val="991"/>
  </w:num>
  <w:num w:numId="3218">
    <w:abstractNumId w:val="991"/>
  </w:num>
  <w:num w:numId="3219">
    <w:abstractNumId w:val="991"/>
  </w:num>
  <w:num w:numId="3220">
    <w:abstractNumId w:val="991"/>
  </w:num>
  <w:num w:numId="3221">
    <w:abstractNumId w:val="991"/>
  </w:num>
  <w:num w:numId="3222">
    <w:abstractNumId w:val="991"/>
  </w:num>
  <w:num w:numId="3223">
    <w:abstractNumId w:val="991"/>
  </w:num>
  <w:num w:numId="3224">
    <w:abstractNumId w:val="991"/>
  </w:num>
  <w:num w:numId="3225">
    <w:abstractNumId w:val="991"/>
  </w:num>
  <w:num w:numId="3226">
    <w:abstractNumId w:val="991"/>
  </w:num>
  <w:num w:numId="3227">
    <w:abstractNumId w:val="991"/>
  </w:num>
  <w:num w:numId="3228">
    <w:abstractNumId w:val="991"/>
  </w:num>
  <w:num w:numId="3229">
    <w:abstractNumId w:val="991"/>
  </w:num>
  <w:num w:numId="3230">
    <w:abstractNumId w:val="991"/>
  </w:num>
  <w:num w:numId="3231">
    <w:abstractNumId w:val="991"/>
  </w:num>
  <w:num w:numId="3232">
    <w:abstractNumId w:val="991"/>
  </w:num>
  <w:num w:numId="3233">
    <w:abstractNumId w:val="991"/>
  </w:num>
  <w:num w:numId="3234">
    <w:abstractNumId w:val="991"/>
  </w:num>
  <w:num w:numId="3235">
    <w:abstractNumId w:val="991"/>
  </w:num>
  <w:num w:numId="3236">
    <w:abstractNumId w:val="991"/>
  </w:num>
  <w:num w:numId="32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2026-10-12T13:14:06Z</dcterms:created>
  <dcterms:modified xsi:type="dcterms:W3CDTF">2026-10-12T13:14:06Z</dcterms:modified>
</cp:coreProperties>
</file>

<file path=docProps/custom.xml><?xml version="1.0" encoding="utf-8"?>
<Properties xmlns="http://schemas.openxmlformats.org/officeDocument/2006/custom-properties" xmlns:vt="http://schemas.openxmlformats.org/officeDocument/2006/docPropsVTypes"/>
</file>