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login to account via google, record responses to prompts, receive responses based on mood, access history of moods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System: authenticate the user, retain users’ information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