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spacing w:before="240" w:after="240"/>
      </w:pPr>
      <w:r>
        <w:t xml:space="preserve">公式</w:t>
      </w:r>
    </w:p>
    <w:p>
      <w:pPr>
        <w:pStyle w:val="2"/>
      </w:pPr>
      <w:r>
        <w:t xml:space="preserve">写数学公式</w:t>
      </w:r>
    </w:p>
    <w:p>
      <w:pPr>
        <w:pStyle w:val="3"/>
      </w:pPr>
      <w:r>
        <w:t xml:space="preserve">测试</w:t>
      </w:r>
    </w:p>
    <w:p w:rsidR="00B2497B" w:rsidRDefault="00B2497B" w:rsidP="00B2497B">
      <w:pPr>
        <w:pStyle w:val="a3"/>
      </w:pPr>
      <w:r>
        <w:tab/>
      </w:r>
      <w:r>
        <w:rPr/>
        <w:t>写数学公式的时候，按正常使用，插入数学公式，然后在下一段落插入题注，注意是下一段落。最后排版好会自己调整编号的方式，弄到同一行的右边。</w:t>
      </w:r>
    </w:p>
    <w:p w:rsidR="00BD6505" w:rsidRPr="001A1C36" w:rsidRDefault="00BD6505" w:rsidP="001A1C36">
      <w:pPr>
        <w:pStyle w:val="af3"/>
        <w:rPr>
          <w:vanish/>
          <w:specVanish/>
        </w:rPr>
      </w:pPr>
      <w:r>
        <w:tab/>
      </w: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  <w:r>
        <w:tab/>
      </w:r>
    </w:p>
    <w:p w:rsidR="001A1C36" w:rsidRDefault="001A1C36" w:rsidP="001A1C36">
      <w:pPr>
        <w:pStyle w:val="af5"/>
      </w:pPr>
      <w:bookmarkStart w:id="0" w:name="_Ref531787913"/>
      <w:r>
        <w:t xml:space="preserve">(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/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)</w:t>
      </w:r>
      <w:bookmarkEnd w:id="0"/>
    </w:p>
    <w:p w:rsidR="00BD6505" w:rsidRDefault="00BD6505" w:rsidP="00BD6505">
      <w:pPr>
        <w:pStyle w:val="a3"/>
      </w:pPr>
      <w:r>
        <w:tab/>
      </w:r>
      <w:r>
        <w:rPr/>
        <w:t>引用公式的方法</w:t>
      </w:r>
      <w:r w:rsidR="00A075D4">
        <w:rPr/>
        <w:t>和其它图片，表格的题注一样，也是在引用里面点交叉引用，然后选。由公式</w:t>
      </w:r>
      <w:r w:rsidR="001A1C36">
        <w:fldChar w:fldCharType="begin"/>
      </w:r>
      <w:r w:rsidR="001A1C36">
        <w:instrText xml:space="preserve"> </w:instrText>
      </w:r>
      <w:r w:rsidR="001A1C36">
        <w:rPr/>
        <w:instrText>REF _Ref531787913 \h</w:instrText>
      </w:r>
      <w:r w:rsidR="001A1C36">
        <w:instrText xml:space="preserve"> </w:instrText>
      </w:r>
      <w:r w:rsidR="001A1C36">
        <w:fldChar w:fldCharType="separate"/>
      </w:r>
      <w:r w:rsidR="001A1C36">
        <w:t xml:space="preserve">公式 </w:t>
      </w:r>
      <w:r w:rsidR="001A1C36">
        <w:rPr>
          <w:noProof/>
        </w:rPr>
        <w:t>1</w:t>
      </w:r>
      <w:r w:rsidR="001A1C36">
        <w:fldChar w:fldCharType="end"/>
      </w:r>
      <w:r>
        <w:rPr/>
        <w:t>所示。</w:t>
      </w:r>
      <w:r w:rsidR="005B7F73">
        <w:rPr/>
        <w:t>编号那些最后自己会调好。</w:t>
      </w:r>
      <w:r w:rsidR="00A075D4">
        <w:rPr/>
        <w:t>由于引用图可以写“见式</w:t>
      </w:r>
      <w:r w:rsidR="00A075D4">
        <w:t>…</w:t>
      </w:r>
      <w:r w:rsidR="00A075D4">
        <w:rPr/>
        <w:t>”，也可以写“由公式</w:t>
      </w:r>
      <w:r w:rsidR="00A075D4">
        <w:t>…</w:t>
      </w:r>
      <w:r w:rsidR="00A075D4">
        <w:rPr/>
        <w:t>”。所以前一句的“公式1”最后会变成编号(</w:t>
      </w:r>
      <w:r w:rsidR="00A075D4">
        <w:t>1.1</w:t>
      </w:r>
      <w:r w:rsidR="00A075D4">
        <w:rPr/>
        <w:t>)，前面的文字由作者自己定。这和图表的固定说法不一样。虽然这样看起来重复了公式两个字。</w:t>
      </w:r>
      <w:bookmarkStart w:id="1" w:name="_GoBack"/>
      <w:bookmarkEnd w:id="1"/>
    </w:p>
    <w:p w:rsidR="00263928" w:rsidRDefault="00263928" w:rsidP="00BD6505">
      <w:pPr>
        <w:pStyle w:val="a3"/>
      </w:pPr>
      <w:r>
        <w:tab/>
      </w:r>
      <w:r>
        <w:rPr/>
        <w:t>再来一个公式：</w:t>
      </w:r>
    </w:p>
    <w:p w:rsidR="00DE53D7" w:rsidRDefault="00DE53D7" w:rsidP="00DE53D7">
      <w:pPr>
        <w:pStyle w:val="af3"/>
        <w:rPr>
          <w:vanish/>
          <w:specVanish/>
        </w:rPr>
      </w:pPr>
      <w:r>
        <w:tab/>
      </w: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  <w:r>
        <w:tab/>
      </w:r>
    </w:p>
    <w:p w:rsidR="00DE53D7" w:rsidRDefault="00DE53D7" w:rsidP="00DE53D7">
      <w:pPr>
        <w:pStyle w:val="af5"/>
      </w:pPr>
      <w:r>
        <w:t xml:space="preserve">(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/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)</w:t>
      </w:r>
    </w:p>
    <w:p>
      <w:pPr>
        <w:pStyle w:val="1"/>
        <w:spacing w:before="240" w:after="240"/>
      </w:pPr>
      <w:r>
        <w:t xml:space="preserve">新的一章</w:t>
      </w:r>
    </w:p>
    <w:p>
      <w:pPr>
        <w:pStyle w:val="2"/>
      </w:pPr>
      <w:r>
        <w:t xml:space="preserve">测试编号</w:t>
      </w:r>
    </w:p>
    <w:p>
      <w:pPr>
        <w:pStyle w:val="3"/>
      </w:pPr>
      <w:r>
        <w:t xml:space="preserve">测试</w:t>
      </w:r>
    </w:p>
    <w:p w:rsidR="00DE53D7" w:rsidRDefault="00DE53D7" w:rsidP="00DE53D7">
      <w:pPr>
        <w:pStyle w:val="a3"/>
      </w:pPr>
      <w:r>
        <w:rPr/>
        <w:t>写数学公式的时候，按正常使用，插入数学公式，然后在下一段落插入题注，注意是下一段落。最后排版好会自己调整编号的方式，弄到同一行的右边。</w:t>
      </w:r>
    </w:p>
    <w:p w:rsidR="00DE53D7" w:rsidRDefault="00A075D4" w:rsidP="00DE53D7">
      <w:pPr>
        <w:pStyle w:val="af3"/>
        <w:rPr>
          <w:vanish/>
          <w:specVanish/>
        </w:rPr>
      </w:pPr>
      <w:r>
        <w:tab/>
      </w: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  <w:r>
        <w:tab/>
      </w:r>
    </w:p>
    <w:p w:rsidR="00DE53D7" w:rsidRDefault="00DE53D7" w:rsidP="00DE53D7">
      <w:pPr>
        <w:pStyle w:val="af5"/>
      </w:pPr>
      <w:r>
        <w:t xml:space="preserve">(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/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)</w:t>
      </w:r>
    </w:p>
    <w:p w:rsidR="00DE53D7" w:rsidRPr="00DE53D7" w:rsidRDefault="00DE53D7" w:rsidP="00E96791">
      <w:pPr>
        <w:pStyle w:val="a3"/>
      </w:pPr>
      <w:r>
        <w:rPr/>
        <w:t>写数学公式的时候，按正常使用，插入数学公式，然后在下一段落插入题注，注意是下一段落。最后排版好会自己调整编号的方式，弄到同一行的右边。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858" w:rsidRDefault="00E30858" w:rsidP="00C57CA6">
      <w:pPr>
        <w:spacing w:line="240" w:lineRule="auto"/>
      </w:pPr>
      <w:r>
        <w:separator/>
      </w:r>
    </w:p>
  </w:endnote>
  <w:endnote w:type="continuationSeparator" w:id="0">
    <w:p w:rsidR="00E30858" w:rsidRDefault="00E30858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858" w:rsidRDefault="00E30858" w:rsidP="00C57CA6">
      <w:pPr>
        <w:spacing w:line="240" w:lineRule="auto"/>
      </w:pPr>
      <w:r>
        <w:separator/>
      </w:r>
    </w:p>
  </w:footnote>
  <w:footnote w:type="continuationSeparator" w:id="0">
    <w:p w:rsidR="00E30858" w:rsidRDefault="00E30858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A4"/>
    <w:rsid w:val="00151085"/>
    <w:rsid w:val="001A1C36"/>
    <w:rsid w:val="00263928"/>
    <w:rsid w:val="005B7F73"/>
    <w:rsid w:val="00817905"/>
    <w:rsid w:val="00896BA4"/>
    <w:rsid w:val="00A075D4"/>
    <w:rsid w:val="00B2497B"/>
    <w:rsid w:val="00B76EB8"/>
    <w:rsid w:val="00BD6505"/>
    <w:rsid w:val="00DE53D7"/>
    <w:rsid w:val="00E9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CE34"/>
  <w15:chartTrackingRefBased/>
  <w15:docId w15:val="{51868032-9887-425C-8973-A6C6AF3F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F51E28"/>
    <w:pPr>
      <w:pageBreakBefore w:val="0"/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endnotes" Target="endnotes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75AB9-762B-4172-9617-3286DAFD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10</cp:revision>
  <dcterms:created xsi:type="dcterms:W3CDTF">2018-12-05T07:37:00Z</dcterms:created>
  <dcterms:modified xsi:type="dcterms:W3CDTF">2018-12-06T12:23:00Z</dcterms:modified>
</cp:coreProperties>
</file>