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Define the path to the speech file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file_path = "state_of_the_union.txt"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Open the file and read its full text into a variable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with open(file_path, "r") as file: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speech = file.read()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Split the speech into sentences using punctuation (., !, ?)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sentences = split text by sentence-ending punctuation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Extract all word tokens using regular expressions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words = find all word-like patterns in the text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Calculate total number of words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word_count = length of words list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Calculate total number of characters in the original text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char_count = length of entire speech string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Calculate average word length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avg_word_len = total characters in words / word_count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Calculate average sentence length in words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avg_sent_len = word_count / number of sentences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Convert all words to lowercase for consistent counting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lowercase_words = convert all words to lowercase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Count frequency of each word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word_freq = dictionary of word counts from lowercase_words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Get the 10 most frequent words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top_words = top 10 entries from word_freq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Identify unique words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unique_words = set of words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Sort unique words by length in descending order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sorted_by_length = sort unique_words by word length (descending)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Get the top 10 longest words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longest_words = first 10 words from sorted_by_length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Display statistics in a summary table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 word count, character count, average word length, average sentence length, top 10 longest words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Display top 10 word frequencies in another table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 top_words and their counts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End of program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Source 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"""Title: State of the Union Speech Analyzer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Description: This Python script reads a speech from a text file and performs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     statistical analysis including word count, character count,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     average word and sentence lengths, word frequency distribution,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     and the longest words used in the speech.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Author: Ian Patricio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Date: July 26, 2025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collections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Counter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tabulate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tabulate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Load the speech from a file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file_path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"state_of_the_union.txt"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Replace with your actual path if needed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(file_path,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file: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speech = file.read()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Sentence and word tokenization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sentences = re.split(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r'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[.!?]+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speech)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words = re.findall(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r'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\b\w+\b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speech)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Basic statistics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word_count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(words)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char_count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(speech)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avg_word_len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(word)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words) / word_count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avg_sent_len = word_count /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(sentences)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Word frequency (case insensitive)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word_freq = Counter(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.lower, words))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most_common_words = word_freq.most_common(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Top 10 longest unique words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unique_words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(words)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longest_words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(unique_words,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)[: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Summary table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summary_table = [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"Word Count"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word_count],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"Character Count"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char_count],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"Average Word Length"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avg_word_len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"Average Sentence Length (words)"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avg_sent_len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"Top 10 Longest Words"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.join(longest_words)],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Display summary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Speech Summary:"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(tabulate(summary_table,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"Metric"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tablefmt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"fancy_grid"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Display word frequency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Word Frequency Distribution (Top 10 Words):"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(tabulate(most_common_words,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"Word"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"Frequency"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tablefmt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"grid"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Repository: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https://github.com/ianpatricio-csuglobal/CSC484-1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