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Cartomancy: An Exhaustive Analysis of Tarot Standards, Geometry, and Iconographic Traditions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the Ludological and Esoteric Artifact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modern tarot deck is a highly complex socio-technical artifact that seamlessly bridges the disciplines of materials engineering, computational geometry, historical ludology, and Western esotericism. Far from being a monolithic object of singular origin, the tarot represents centuries of cross-cultural transmission, iterative industrial standardization, and profound mathematical engineering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From its documented roots as a fifteenth-century trick-taking card game in northern Italy to its later codification as an overarching hermetic tool by nineteenth- and twentieth-century occultists, the tarot has been shaped by a continuous interplay between functional gaming requirements and the allegorical preservation of hidden philosophies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exhaustive report provides a granular examination of the standard practices, structural dimensions, geometric invariants, and historical iconography associated with tarot cards. By analyzing global manufacturing metrics and tracing the iconographic transmission of traditional figures—from the Mamluk courts of the Islamic Golden Age to the esoterica preserved within specialized academic archives such as those in Evanston, Illinois—the analysis establishes a definitive taxonomy of the tarot deck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this report elucidates the precise topological grids, projective synthetic geometries, and physical substrate parameters that define the medium, demonstrating how the simple pasteboard card evolved into a sophisticated instrument of probability, psychology, and structural mathematics.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Dimensional Metrology and Substrate Engineering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canvas of the tarot is governed by rigid industrial standardization designed to optimize visual surface area, handling dynamics, and high-speed die-cutting efficiency. Unlike standard poker or bridge cards, which are engineered primarily for concealment and rapid fanning within a player's hand, the tarot is engineered for tableau presentation and dense visual narrative, necessitating entirely distinct dimensional metrics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Dimensional Standards, Aspect Ratios, and Coordinates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globally accepted baseline for a standard commercial tarot card is 2.75 inches in width by 4.75 inches in height (</w:t>
      </w:r>
      <w:r w:rsidDel="00000000" w:rsidR="00000000" w:rsidRPr="00000000">
        <w:rPr>
          <w:rFonts w:ascii="Google Sans" w:cs="Google Sans" w:eastAsia="Google Sans" w:hAnsi="Google Sans"/>
        </w:rPr>
        <w:drawing>
          <wp:inline distB="19050" distT="19050" distL="19050" distR="19050">
            <wp:extent cx="1784509" cy="237266"/>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84509" cy="23726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specific dimension produces an aspect ratio of roughly </w:t>
      </w:r>
      <w:r w:rsidDel="00000000" w:rsidR="00000000" w:rsidRPr="00000000">
        <w:rPr>
          <w:rFonts w:ascii="Google Sans" w:cs="Google Sans" w:eastAsia="Google Sans" w:hAnsi="Google Sans"/>
        </w:rPr>
        <w:drawing>
          <wp:inline distB="19050" distT="19050" distL="19050" distR="19050">
            <wp:extent cx="359252" cy="236175"/>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252" cy="236175"/>
                    </a:xfrm>
                    <a:prstGeom prst="rect"/>
                    <a:ln/>
                  </pic:spPr>
                </pic:pic>
              </a:graphicData>
            </a:graphic>
          </wp:inline>
        </w:drawing>
      </w:r>
      <w:r w:rsidDel="00000000" w:rsidR="00000000" w:rsidRPr="00000000">
        <w:rPr>
          <w:rFonts w:ascii="Google Sans" w:cs="Google Sans" w:eastAsia="Google Sans" w:hAnsi="Google Sans"/>
          <w:rtl w:val="0"/>
        </w:rPr>
        <w:t xml:space="preserve"> (or approximately </w:t>
      </w:r>
      <w:r w:rsidDel="00000000" w:rsidR="00000000" w:rsidRPr="00000000">
        <w:rPr>
          <w:rFonts w:ascii="Google Sans" w:cs="Google Sans" w:eastAsia="Google Sans" w:hAnsi="Google Sans"/>
        </w:rPr>
        <w:drawing>
          <wp:inline distB="19050" distT="19050" distL="19050" distR="19050">
            <wp:extent cx="446246" cy="236444"/>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6246" cy="236444"/>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proportional relationship is mathematically critical; it maintains the geometric balance of the artwork whether the card is scaled down to a miniature format or expanded to an oversized collector's edition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accommodate the mechanical realities of mass commercial printing and offset lithography, strict manufacturing tolerances are applied to the digital layout. Professional tarot files require a 3 mm (or 0.125-inch) bleed area extending beyond the final trim line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bleed prevents the appearance of unprinted white edges caused by mechanical micro-shifts during the steel-rule die-cutting phase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All critical text, borders, and iconographic details must remain within a "safe zone" measuring approximately 3 mm inside the trim line, resulting in an active interior grid space of roughly 2.50 by 4.50 inches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At a standard high-fidelity print resolution of 300 Dots Per Inch (DPI), a standard tarot card file requires absolute digital pixel dimensions of </w:t>
      </w:r>
      <w:r w:rsidDel="00000000" w:rsidR="00000000" w:rsidRPr="00000000">
        <w:rPr>
          <w:rFonts w:ascii="Google Sans" w:cs="Google Sans" w:eastAsia="Google Sans" w:hAnsi="Google Sans"/>
        </w:rPr>
        <w:drawing>
          <wp:inline distB="19050" distT="19050" distL="19050" distR="19050">
            <wp:extent cx="925037" cy="237103"/>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925037" cy="237103"/>
                    </a:xfrm>
                    <a:prstGeom prst="rect"/>
                    <a:ln/>
                  </pic:spPr>
                </pic:pic>
              </a:graphicData>
            </a:graphic>
          </wp:inline>
        </w:drawing>
      </w:r>
      <w:r w:rsidDel="00000000" w:rsidR="00000000" w:rsidRPr="00000000">
        <w:rPr>
          <w:rFonts w:ascii="Google Sans" w:cs="Google Sans" w:eastAsia="Google Sans" w:hAnsi="Google Sans"/>
          <w:rtl w:val="0"/>
        </w:rPr>
        <w:t xml:space="preserve"> pixels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Standardized Playing and Tarot Card Dimensional Metrics</w:t>
      </w:r>
      <w:r w:rsidDel="00000000" w:rsidR="00000000" w:rsidRPr="00000000">
        <w:rPr>
          <w:rFonts w:ascii="Google Sans" w:cs="Google Sans" w:eastAsia="Google Sans" w:hAnsi="Google Sans"/>
          <w:sz w:val="24"/>
          <w:szCs w:val="24"/>
          <w:vertAlign w:val="superscript"/>
          <w:rtl w:val="0"/>
        </w:rPr>
        <w:t xml:space="preserve">2</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Width × Height (Inches)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Width × Height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Aspect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Digital Canvas (300 DPI)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Poker (US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 </w:t>
            </w:r>
            <w:r w:rsidDel="00000000" w:rsidR="00000000" w:rsidRPr="00000000">
              <w:rPr>
                <w:rFonts w:ascii="Google Sans" w:cs="Google Sans" w:eastAsia="Google Sans" w:hAnsi="Google Sans"/>
              </w:rPr>
              <w:drawing>
                <wp:inline distB="19050" distT="19050" distL="19050" distR="19050">
                  <wp:extent cx="152400" cy="240453"/>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63.5 </w:t>
            </w:r>
            <w:r w:rsidDel="00000000" w:rsidR="00000000" w:rsidRPr="00000000">
              <w:rPr>
                <w:rFonts w:ascii="Google Sans" w:cs="Google Sans" w:eastAsia="Google Sans" w:hAnsi="Google Sans"/>
              </w:rPr>
              <w:drawing>
                <wp:inline distB="19050" distT="19050" distL="19050" distR="19050">
                  <wp:extent cx="152400" cy="240453"/>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88.9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59252" cy="236175"/>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252" cy="2361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25037" cy="237103"/>
                  <wp:effectExtent b="0" l="0" r="0" t="0"/>
                  <wp:docPr id="2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925037" cy="2371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Casino gaming, Trading Card Games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Bridge / Slim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 </w:t>
            </w:r>
            <w:r w:rsidDel="00000000" w:rsidR="00000000" w:rsidRPr="00000000">
              <w:rPr>
                <w:rFonts w:ascii="Google Sans" w:cs="Google Sans" w:eastAsia="Google Sans" w:hAnsi="Google Sans"/>
              </w:rPr>
              <w:drawing>
                <wp:inline distB="19050" distT="19050" distL="19050" distR="19050">
                  <wp:extent cx="152400" cy="240453"/>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57.15 </w:t>
            </w:r>
            <w:r w:rsidDel="00000000" w:rsidR="00000000" w:rsidRPr="00000000">
              <w:rPr>
                <w:rFonts w:ascii="Google Sans" w:cs="Google Sans" w:eastAsia="Google Sans" w:hAnsi="Google Sans"/>
              </w:rPr>
              <w:drawing>
                <wp:inline distB="19050" distT="19050" distL="19050" distR="19050">
                  <wp:extent cx="152400" cy="240453"/>
                  <wp:effectExtent b="0" l="0" r="0" t="0"/>
                  <wp:docPr id="2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88.9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55148" cy="238882"/>
                  <wp:effectExtent b="0" l="0" r="0" t="0"/>
                  <wp:docPr id="2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55148" cy="23888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25037" cy="237103"/>
                  <wp:effectExtent b="0" l="0" r="0" t="0"/>
                  <wp:docPr id="2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925037" cy="2371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Trick-taking games, European casinos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Tarot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2.75 </w:t>
            </w:r>
            <w:r w:rsidDel="00000000" w:rsidR="00000000" w:rsidRPr="00000000">
              <w:rPr>
                <w:rFonts w:ascii="Google Sans" w:cs="Google Sans" w:eastAsia="Google Sans" w:hAnsi="Google Sans"/>
              </w:rPr>
              <w:drawing>
                <wp:inline distB="19050" distT="19050" distL="19050" distR="19050">
                  <wp:extent cx="152400" cy="240453"/>
                  <wp:effectExtent b="0" l="0" r="0" t="0"/>
                  <wp:docPr id="2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70.0 </w:t>
            </w:r>
            <w:r w:rsidDel="00000000" w:rsidR="00000000" w:rsidRPr="00000000">
              <w:rPr>
                <w:rFonts w:ascii="Google Sans" w:cs="Google Sans" w:eastAsia="Google Sans" w:hAnsi="Google Sans"/>
              </w:rPr>
              <w:drawing>
                <wp:inline distB="19050" distT="19050" distL="19050" distR="19050">
                  <wp:extent cx="152400" cy="240453"/>
                  <wp:effectExtent b="0" l="0" r="0" t="0"/>
                  <wp:docPr id="2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120.7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59252" cy="236175"/>
                  <wp:effectExtent b="0" l="0" r="0" t="0"/>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252" cy="2361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25037" cy="237103"/>
                  <wp:effectExtent b="0" l="0" r="0" t="0"/>
                  <wp:docPr id="2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925037" cy="2371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Cartomancy, Oracle decks, Esoteric study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Tarot (Oversized)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3.00 </w:t>
            </w:r>
            <w:r w:rsidDel="00000000" w:rsidR="00000000" w:rsidRPr="00000000">
              <w:rPr>
                <w:rFonts w:ascii="Google Sans" w:cs="Google Sans" w:eastAsia="Google Sans" w:hAnsi="Google Sans"/>
              </w:rPr>
              <w:drawing>
                <wp:inline distB="19050" distT="19050" distL="19050" distR="19050">
                  <wp:extent cx="152400" cy="240453"/>
                  <wp:effectExtent b="0" l="0" r="0" t="0"/>
                  <wp:docPr id="3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76.2 </w:t>
            </w:r>
            <w:r w:rsidDel="00000000" w:rsidR="00000000" w:rsidRPr="00000000">
              <w:rPr>
                <w:rFonts w:ascii="Google Sans" w:cs="Google Sans" w:eastAsia="Google Sans" w:hAnsi="Google Sans"/>
              </w:rPr>
              <w:drawing>
                <wp:inline distB="19050" distT="19050" distL="19050" distR="19050">
                  <wp:extent cx="152400" cy="240453"/>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127.0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59252" cy="236175"/>
                  <wp:effectExtent b="0" l="0" r="0" t="0"/>
                  <wp:docPr id="3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59252" cy="2361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25037" cy="237103"/>
                  <wp:effectExtent b="0" l="0" r="0" t="0"/>
                  <wp:docPr id="3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925037" cy="2371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Premium collector decks, Art showcases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1.75 </w:t>
            </w:r>
            <w:r w:rsidDel="00000000" w:rsidR="00000000" w:rsidRPr="00000000">
              <w:rPr>
                <w:rFonts w:ascii="Google Sans" w:cs="Google Sans" w:eastAsia="Google Sans" w:hAnsi="Google Sans"/>
              </w:rPr>
              <w:drawing>
                <wp:inline distB="19050" distT="19050" distL="19050" distR="19050">
                  <wp:extent cx="152400" cy="240453"/>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44.45 </w:t>
            </w:r>
            <w:r w:rsidDel="00000000" w:rsidR="00000000" w:rsidRPr="00000000">
              <w:rPr>
                <w:rFonts w:ascii="Google Sans" w:cs="Google Sans" w:eastAsia="Google Sans" w:hAnsi="Google Sans"/>
              </w:rPr>
              <w:drawing>
                <wp:inline distB="19050" distT="19050" distL="19050" distR="19050">
                  <wp:extent cx="152400" cy="240453"/>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240453"/>
                          </a:xfrm>
                          <a:prstGeom prst="rect"/>
                          <a:ln/>
                        </pic:spPr>
                      </pic:pic>
                    </a:graphicData>
                  </a:graphic>
                </wp:inline>
              </w:drawing>
            </w:r>
            <w:r w:rsidDel="00000000" w:rsidR="00000000" w:rsidRPr="00000000">
              <w:rPr>
                <w:rFonts w:ascii="Google Sans" w:cs="Google Sans" w:eastAsia="Google Sans" w:hAnsi="Google Sans"/>
                <w:rtl w:val="0"/>
              </w:rPr>
              <w:t xml:space="preserve"> 63.5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57200" cy="23694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7200" cy="236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27087" cy="236787"/>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27087" cy="2367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Travel decks, Spatial constraints</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Edge Geometry and Steel-Rule Die Tolerances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Cards are initially printed on large master sheets before being punched into individual rectangles using custom steel-rule dies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During this phase, standard tarot cards are subjected to a precision corner rounding process. While poker cards utilize a tight 3.5 mm (0.138-inch) radius to prevent fraying during aggressive riffle shuffling, tarot cards typically utilize a broader 5 mm to 6 mm (0.196 to 0.236-inch) corner radius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wider curve maintains visual proportionality with the increased surface area of the larger substrate and allows for smooth interlacing during the slower, hand-over-hand shuffling techniques typical of professional tarot readers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steel-rule cutting process operates within a strict mechanical tolerance of </w:t>
      </w:r>
      <w:r w:rsidDel="00000000" w:rsidR="00000000" w:rsidRPr="00000000">
        <w:rPr>
          <w:rFonts w:ascii="Google Sans" w:cs="Google Sans" w:eastAsia="Google Sans" w:hAnsi="Google Sans"/>
        </w:rPr>
        <w:drawing>
          <wp:inline distB="19050" distT="19050" distL="19050" distR="19050">
            <wp:extent cx="402748" cy="238293"/>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02748" cy="238293"/>
                    </a:xfrm>
                    <a:prstGeom prst="rect"/>
                    <a:ln/>
                  </pic:spPr>
                </pic:pic>
              </a:graphicData>
            </a:graphic>
          </wp:inline>
        </w:drawing>
      </w:r>
      <w:r w:rsidDel="00000000" w:rsidR="00000000" w:rsidRPr="00000000">
        <w:rPr>
          <w:rFonts w:ascii="Google Sans" w:cs="Google Sans" w:eastAsia="Google Sans" w:hAnsi="Google Sans"/>
          <w:rtl w:val="0"/>
        </w:rPr>
        <w:t xml:space="preserve"> mm, making the application of thin, symmetrical borders on the card artwork highly sensitive to mechanical misalignment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Substrate Density, Caliper, and Core Engineering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tactile performance of a tarot card—its flexural rigidity, snap, memory, and longevity—is dictated almost entirely by its paper substrate. The weight of the paper is measured internationally in Grams per Square Meter (GSM), while the physical thickness is measured in millimeters, microns, or point (PT) caliper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Converting between systems requires specific algorithmic multipliers; for example, one gram per square meter is equivalent to 0.676 pounds of text paper or 0.369 pounds of cover paper</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Entry-level or prototype tarot decks typically utilize 250 to 300 GSM art paper with a caliper of approximately 0.25 mm (10PT)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However, professional cartomancy requires absolute substrate opacity to prevent opponents or clients from identifying cards through the back design under harsh lighting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To achieve this zero-transparency requirement, high-end decks utilize a "black core" or "blue core" composite construction, wherein two outer layers of printable paper are bonded via lamination over a dense, light-blocking graphite or polymer center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Premium reading and collector decks frequently specify 350 to 450 GSM black core stock with a caliper reaching 0.35 mm to 0.45 mm (14PT)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multi-layer construction dramatically increases Taber stiffness—a metric measuring the force required to bend the material—yielding a machine direction (MD) stiffness of 16 mN·m, compared to just 12 mN·m for standard playing cards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While this provides superior durability and prevents warping at high humidity, it also thickens the cumulative depth of a 78-card deck significantly, necessitating highly specialized tuck boxes and packaging tolerances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2: Industrial Substrate Specifications for Commercial Playing and Tarot Cards</w:t>
      </w:r>
      <w:r w:rsidDel="00000000" w:rsidR="00000000" w:rsidRPr="00000000">
        <w:rPr>
          <w:rFonts w:ascii="Google Sans" w:cs="Google Sans" w:eastAsia="Google Sans" w:hAnsi="Google Sans"/>
          <w:sz w:val="24"/>
          <w:szCs w:val="24"/>
          <w:vertAlign w:val="superscript"/>
          <w:rtl w:val="0"/>
        </w:rPr>
        <w:t xml:space="preserve">19</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Substrate Caliper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GSM Equivalence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Thickness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Taber Stiffness (MD)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End-Use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10PT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 – 270 GSM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033939" cy="236044"/>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939" cy="2360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mN·m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Budget prototypes, Promos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12PT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300 – 310 GSM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033939" cy="236044"/>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033939" cy="2360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Casino Poker, Standard retail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14PT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340 – 360 GSM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033939" cy="236044"/>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033939" cy="2360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 mN·m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Premium Tarot, Black 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Heavyweight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400 – 450 GSM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033939" cy="236044"/>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033939" cy="23604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02748" cy="238293"/>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02748" cy="238293"/>
                          </a:xfrm>
                          <a:prstGeom prst="rect"/>
                          <a:ln/>
                        </pic:spPr>
                      </pic:pic>
                    </a:graphicData>
                  </a:graphic>
                </wp:inline>
              </w:drawing>
            </w:r>
            <w:r w:rsidDel="00000000" w:rsidR="00000000" w:rsidRPr="00000000">
              <w:rPr>
                <w:rFonts w:ascii="Google Sans" w:cs="Google Sans" w:eastAsia="Google Sans" w:hAnsi="Google Sans"/>
                <w:rtl w:val="0"/>
              </w:rPr>
              <w:t xml:space="preserve"> mN·m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Luxury collector tarot decks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the broad, flat paper surfaces from creating a vacuum and sticking together, the front and back of the cards are treated with UV coatings or friction-reducing embossed finishes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most effective of these is a microscopic, dimpled "linen" texture pressed into the paper stock via heavy metal cylinders during the finishing phase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These dimples, pressed to a depth of 15 to 25 microns, trap microscopic pockets of air between the cards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physical alteration reduces the coefficient of friction from 0.45 down to between 0.25 and 0.35, allowing the large, heavy tarot cards to glide effortlessly without clumping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Topological Grid and Mathematical Pip Matrices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the physical dimensions of the cardstock, the internal visual layout of standard pip cards (the minor arcana numbered two through ten) is anchored in highly specific geometric grids and algebraic coordinates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Although many modern tarot decks feature fully illustrated narrative scenes for their minor arcana, traditional European decks (like the Tarot de Marseille) and esoteric systems (like the Thoth Tarot) rely entirely on geometric arrays of swords, batons, cups, and coins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placement is governed by a precise, percentage-based Cartesian coordinate 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utilizing percentages rather than fixed absolute metric distances, the layout algorithm scales flawlessly across varying card dimensions. In this Cartesian space, the origin </w:t>
      </w:r>
      <w:r w:rsidDel="00000000" w:rsidR="00000000" w:rsidRPr="00000000">
        <w:rPr>
          <w:rFonts w:ascii="Google Sans" w:cs="Google Sans" w:eastAsia="Google Sans" w:hAnsi="Google Sans"/>
        </w:rPr>
        <w:drawing>
          <wp:inline distB="19050" distT="19050" distL="19050" distR="19050">
            <wp:extent cx="435452" cy="236008"/>
            <wp:effectExtent b="0" l="0" r="0" t="0"/>
            <wp:docPr id="1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35452" cy="236008"/>
                    </a:xfrm>
                    <a:prstGeom prst="rect"/>
                    <a:ln/>
                  </pic:spPr>
                </pic:pic>
              </a:graphicData>
            </a:graphic>
          </wp:inline>
        </w:drawing>
      </w:r>
      <w:r w:rsidDel="00000000" w:rsidR="00000000" w:rsidRPr="00000000">
        <w:rPr>
          <w:rFonts w:ascii="Google Sans" w:cs="Google Sans" w:eastAsia="Google Sans" w:hAnsi="Google Sans"/>
          <w:rtl w:val="0"/>
        </w:rPr>
        <w:t xml:space="preserve"> is located at the top-left corner of the trim 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exact placement of any graphical element relies on defined horizontal margins (typically 20% of the total width) and vertical margins (typically 12% of the total height)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layout relies on two distinct classes of pip rendering and orientation to enforce 180-degree rotational symmetry: Standard and Mirrored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Standard (std) pips are individual graphical vectors placed perfectly upright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Mirrored (mirror) pairs involve the algorithm accepting a single seed coordinate and executing an affine transformation to generate exactly two pips: one upright at </w:t>
      </w:r>
      <w:r w:rsidDel="00000000" w:rsidR="00000000" w:rsidRPr="00000000">
        <w:rPr>
          <w:rFonts w:ascii="Google Sans" w:cs="Google Sans" w:eastAsia="Google Sans" w:hAnsi="Google Sans"/>
        </w:rPr>
        <w:drawing>
          <wp:inline distB="19050" distT="19050" distL="19050" distR="19050">
            <wp:extent cx="454660" cy="245583"/>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54660" cy="245583"/>
                    </a:xfrm>
                    <a:prstGeom prst="rect"/>
                    <a:ln/>
                  </pic:spPr>
                </pic:pic>
              </a:graphicData>
            </a:graphic>
          </wp:inline>
        </w:drawing>
      </w:r>
      <w:r w:rsidDel="00000000" w:rsidR="00000000" w:rsidRPr="00000000">
        <w:rPr>
          <w:rFonts w:ascii="Google Sans" w:cs="Google Sans" w:eastAsia="Google Sans" w:hAnsi="Google Sans"/>
          <w:rtl w:val="0"/>
        </w:rPr>
        <w:t xml:space="preserve">, and a second mathematically inverted counterpart placed at </w:t>
      </w:r>
      <w:r w:rsidDel="00000000" w:rsidR="00000000" w:rsidRPr="00000000">
        <w:rPr>
          <w:rFonts w:ascii="Google Sans" w:cs="Google Sans" w:eastAsia="Google Sans" w:hAnsi="Google Sans"/>
        </w:rPr>
        <w:drawing>
          <wp:inline distB="19050" distT="19050" distL="19050" distR="19050">
            <wp:extent cx="1521142" cy="246312"/>
            <wp:effectExtent b="0" l="0" r="0" t="0"/>
            <wp:docPr id="2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521142" cy="246312"/>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this strict adherence to rotational symmetry matrices, certain number cards inherently possess a one-way orientation due to the unavoidable mathematics of odd numbers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standard upright pips do not have an inverted pair, rotating a card with a central, un-paired standard pip 180 degrees will physically turn that pip upside down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Cards containing this geometric anomaly—specifically the Three, Five, Seven, Eight, and Nine—will reveal their orientation if observed closely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structural asymmetry was frequently exploited by early advantage players and stage magicians as a subtle location marker, predating modern marked decks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Ludology and Structural Permutations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modern tarot deck consists of 78 cards, divided into the 22 Major Arcana (trumps) and the 56 Minor Arcana (suit cards)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Minor Arcana evolved directly from the Mamluk decks of the Islamic Golden Age, which arrived in Europe in the late fourteenth century featuring suits of polo sticks (</w:t>
      </w:r>
      <w:r w:rsidDel="00000000" w:rsidR="00000000" w:rsidRPr="00000000">
        <w:rPr>
          <w:rFonts w:ascii="Google Sans" w:cs="Google Sans" w:eastAsia="Google Sans" w:hAnsi="Google Sans"/>
          <w:i w:val="1"/>
          <w:iCs w:val="1"/>
          <w:rtl w:val="0"/>
        </w:rPr>
        <w:t xml:space="preserve">jawkān</w:t>
      </w:r>
      <w:r w:rsidDel="00000000" w:rsidR="00000000" w:rsidRPr="00000000">
        <w:rPr>
          <w:rFonts w:ascii="Google Sans" w:cs="Google Sans" w:eastAsia="Google Sans" w:hAnsi="Google Sans"/>
          <w:rtl w:val="0"/>
        </w:rPr>
        <w:t xml:space="preserve">), cups (</w:t>
      </w:r>
      <w:r w:rsidDel="00000000" w:rsidR="00000000" w:rsidRPr="00000000">
        <w:rPr>
          <w:rFonts w:ascii="Google Sans" w:cs="Google Sans" w:eastAsia="Google Sans" w:hAnsi="Google Sans"/>
          <w:i w:val="1"/>
          <w:iCs w:val="1"/>
          <w:rtl w:val="0"/>
        </w:rPr>
        <w:t xml:space="preserve">ṭūmān</w:t>
      </w:r>
      <w:r w:rsidDel="00000000" w:rsidR="00000000" w:rsidRPr="00000000">
        <w:rPr>
          <w:rFonts w:ascii="Google Sans" w:cs="Google Sans" w:eastAsia="Google Sans" w:hAnsi="Google Sans"/>
          <w:rtl w:val="0"/>
        </w:rPr>
        <w:t xml:space="preserve">), swords (</w:t>
      </w:r>
      <w:r w:rsidDel="00000000" w:rsidR="00000000" w:rsidRPr="00000000">
        <w:rPr>
          <w:rFonts w:ascii="Google Sans" w:cs="Google Sans" w:eastAsia="Google Sans" w:hAnsi="Google Sans"/>
          <w:i w:val="1"/>
          <w:iCs w:val="1"/>
          <w:rtl w:val="0"/>
        </w:rPr>
        <w:t xml:space="preserve">suyūf</w:t>
      </w:r>
      <w:r w:rsidDel="00000000" w:rsidR="00000000" w:rsidRPr="00000000">
        <w:rPr>
          <w:rFonts w:ascii="Google Sans" w:cs="Google Sans" w:eastAsia="Google Sans" w:hAnsi="Google Sans"/>
          <w:rtl w:val="0"/>
        </w:rPr>
        <w:t xml:space="preserve">), and coins (</w:t>
      </w:r>
      <w:r w:rsidDel="00000000" w:rsidR="00000000" w:rsidRPr="00000000">
        <w:rPr>
          <w:rFonts w:ascii="Google Sans" w:cs="Google Sans" w:eastAsia="Google Sans" w:hAnsi="Google Sans"/>
          <w:i w:val="1"/>
          <w:iCs w:val="1"/>
          <w:rtl w:val="0"/>
        </w:rPr>
        <w:t xml:space="preserve">darāhim</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polo was largely unknown to medieval Europeans, the polo sticks were immediately reinterpreted as batons or wands, thereby establishing the Latin suit system that remains utilized in tarot today</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Historically, the tarot was not originally designed for occult divination, but rather as a highly strategic trick-taking card game known as </w:t>
      </w:r>
      <w:r w:rsidDel="00000000" w:rsidR="00000000" w:rsidRPr="00000000">
        <w:rPr>
          <w:rFonts w:ascii="Google Sans" w:cs="Google Sans" w:eastAsia="Google Sans" w:hAnsi="Google Sans"/>
          <w:i w:val="1"/>
          <w:iCs w:val="1"/>
          <w:rtl w:val="0"/>
        </w:rPr>
        <w:t xml:space="preserve">trionfi</w:t>
      </w:r>
      <w:r w:rsidDel="00000000" w:rsidR="00000000" w:rsidRPr="00000000">
        <w:rPr>
          <w:rFonts w:ascii="Google Sans" w:cs="Google Sans" w:eastAsia="Google Sans" w:hAnsi="Google Sans"/>
          <w:rtl w:val="0"/>
        </w:rPr>
        <w:t xml:space="preserve"> (triumphs)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As definitively demonstrated by ludological historian Michael Dummett in </w:t>
      </w:r>
      <w:r w:rsidDel="00000000" w:rsidR="00000000" w:rsidRPr="00000000">
        <w:rPr>
          <w:rFonts w:ascii="Google Sans" w:cs="Google Sans" w:eastAsia="Google Sans" w:hAnsi="Google Sans"/>
          <w:i w:val="1"/>
          <w:iCs w:val="1"/>
          <w:rtl w:val="0"/>
        </w:rPr>
        <w:t xml:space="preserve">The Game of Tarot</w:t>
      </w:r>
      <w:r w:rsidDel="00000000" w:rsidR="00000000" w:rsidRPr="00000000">
        <w:rPr>
          <w:rFonts w:ascii="Google Sans" w:cs="Google Sans" w:eastAsia="Google Sans" w:hAnsi="Google Sans"/>
          <w:rtl w:val="0"/>
        </w:rPr>
        <w:t xml:space="preserve"> (1980), the insertion of an extra suite of 21 allegorical picture cards, plus the unnumbered Fool, was a mechanical invention in northern Italy (c. 1440) intended to serve as a permanent suit of trumps during gameplay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was not until late-eighteenth-century France, catalyzed by the speculative writings of Antoine Court de Gébelin and Jean-Baptiste Alliette (Etteilla), that the deck was purloined from card players, stripped of its gaming context, and retroactively assigned ancient Egyptian and Kabbalistic pedigrees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78-card deck became the baseline for Western esotericism, the evolutionary tree of the tarot features significant regional permutations that fundamentally alter the mathematics, scoring, and structure of the deck.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3: Historical Tarot Deck Variations and Structures</w:t>
      </w:r>
      <w:r w:rsidDel="00000000" w:rsidR="00000000" w:rsidRPr="00000000">
        <w:rPr>
          <w:rFonts w:ascii="Google Sans" w:cs="Google Sans" w:eastAsia="Google Sans" w:hAnsi="Google Sans"/>
          <w:sz w:val="24"/>
          <w:szCs w:val="24"/>
          <w:vertAlign w:val="superscript"/>
          <w:rtl w:val="0"/>
        </w:rPr>
        <w:t xml:space="preserve">30</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Deck Variant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Cards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Trumps (Major Arcana)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Plain Suit Alterations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Geographical Origin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Tarot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(incl. Fool)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 cards (1-10, 4 courts per suit)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Northern Italy / France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Tarocco Bolognese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(incl. Fool)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Omits pip cards 2, 3, 4, and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Bologna, Italy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Minchiate Etruria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(plus Fool)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56 Minor Arcana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Florence, Italy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Minchiate Francesi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(plus Fool)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Suits altered to French (Clubs, Spades)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France</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Minchiate deck represents the most extreme expansion of the tarot structure. Originating in Florence in the early 1500s, the Minchiate balloons the major arcana to 41 trumps by injecting the twelve signs of the Zodiac, the four classical elements (Fire, Water, Air, Earth), and three additional theological virtues (Faith, Hope, and Charity) into the standard sequence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expanded deck was utilized for a complex trick-taking game that rewarded players for assembling combinations of specific trumps, known as a </w:t>
      </w:r>
      <w:r w:rsidDel="00000000" w:rsidR="00000000" w:rsidRPr="00000000">
        <w:rPr>
          <w:rFonts w:ascii="Google Sans" w:cs="Google Sans" w:eastAsia="Google Sans" w:hAnsi="Google Sans"/>
          <w:i w:val="1"/>
          <w:iCs w:val="1"/>
          <w:rtl w:val="0"/>
        </w:rPr>
        <w:t xml:space="preserve">versicola</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Conversely, the Tarocco Bolognese accelerates gameplay by actively pruning the deck to 62 cards, entirely omitting the numerals two through five in the plain suits, a ludological practice common in rapid Mediterranean card games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Geometry and the Marseille Architecture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tarot transitioned from a parlor game to an esoteric instrument, the visual layout of the cards became subject to strict geometric regulation. The </w:t>
      </w:r>
      <w:r w:rsidDel="00000000" w:rsidR="00000000" w:rsidRPr="00000000">
        <w:rPr>
          <w:rFonts w:ascii="Google Sans" w:cs="Google Sans" w:eastAsia="Google Sans" w:hAnsi="Google Sans"/>
          <w:i w:val="1"/>
          <w:iCs w:val="1"/>
          <w:rtl w:val="0"/>
        </w:rPr>
        <w:t xml:space="preserve">Tarot de Marseille</w:t>
      </w:r>
      <w:r w:rsidDel="00000000" w:rsidR="00000000" w:rsidRPr="00000000">
        <w:rPr>
          <w:rFonts w:ascii="Google Sans" w:cs="Google Sans" w:eastAsia="Google Sans" w:hAnsi="Google Sans"/>
          <w:rtl w:val="0"/>
        </w:rPr>
        <w:t xml:space="preserve"> pattern serves as the definitive baseline for classical cartomancy, prized for its stark, non-narrative abstraction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earliest surviving manifestation of this pattern was printed by Jean Noblet in Paris around 1650, followed a century later by the highly influential Nicolas Conver deck of 1760</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The subtle differences between the Noblet and Conver designs—such as the Noblet naming the Death card "La Mort" while the Conver leaves the 13th arcanum entirely unnamed—highlight the gradual codification of the deck's esoteric ambiguity</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More crucially, the Marseille images are constructed utilizing a rigorous, underlying sacred geometry</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Reconstructive geometric analysis of the Marseille pattern reveals that the figures, architectural borders, and horizons are proportioned using an invisible double-square grid enveloped within an eight-fold divided circle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Central figures and dynamic actions are aligned precisely to the intersections of a dynamic square rotated 45 degrees within a primary static square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This hidden mathematical scaffolding ensured that illiterate woodblock cutters could reproduce the complex theological and alchemical proportions accurately across centuries, relying on the rigid coordinates of the compass and straightedge rather than freehand illustration</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1889, Swiss occultist and Freemason Oswald Wirth further refined this geometry, releasing a 22-card trump-only deck that explicitly synthesized the Marseille proportions with Masonic principles of light, structural alchemy, and Kabbalistic pathways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Iconographic Lineage of the Major and Minor Arcana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figures depicted on tarot cards are not random artistic archetypes but the descendants of specific historical personages, mythological deities, and political propaganda. The visual transmission of these figures has been subject to mechanical degradation, deliberate esoteric coding, and sweeping cultural shifts.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Paris Pattern Namesakes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modern tarot courts are generally anonymous, their visual DNA is rooted in the "Paris Pattern" of French playing cards, which assigned explicit identities to the royalty in the late sixteenth century</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These names linked the suits to ancient empires, military strategy, and biblical lore:</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Spades:</w:t>
      </w:r>
      <w:r w:rsidDel="00000000" w:rsidR="00000000" w:rsidRPr="00000000">
        <w:rPr>
          <w:rFonts w:ascii="Google Sans" w:cs="Google Sans" w:eastAsia="Google Sans" w:hAnsi="Google Sans"/>
          <w:rtl w:val="0"/>
        </w:rPr>
        <w:t xml:space="preserve"> King David (Israel), Pallas Athena (Greece), and Ogier the Dane (knight of Charlemagne)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Hearts:</w:t>
      </w:r>
      <w:r w:rsidDel="00000000" w:rsidR="00000000" w:rsidRPr="00000000">
        <w:rPr>
          <w:rFonts w:ascii="Google Sans" w:cs="Google Sans" w:eastAsia="Google Sans" w:hAnsi="Google Sans"/>
          <w:rtl w:val="0"/>
        </w:rPr>
        <w:t xml:space="preserve"> Charlemagne (King of the Franks), Judith (Biblical heroine), and La Hire (French military commander alongside Joan of Arc)</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Diamonds:</w:t>
      </w:r>
      <w:r w:rsidDel="00000000" w:rsidR="00000000" w:rsidRPr="00000000">
        <w:rPr>
          <w:rFonts w:ascii="Google Sans" w:cs="Google Sans" w:eastAsia="Google Sans" w:hAnsi="Google Sans"/>
          <w:rtl w:val="0"/>
        </w:rPr>
        <w:t xml:space="preserve"> Julius Caesar (Rome), Rachel (Israel), and Hector (Troy)</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Clubs:</w:t>
      </w:r>
      <w:r w:rsidDel="00000000" w:rsidR="00000000" w:rsidRPr="00000000">
        <w:rPr>
          <w:rFonts w:ascii="Google Sans" w:cs="Google Sans" w:eastAsia="Google Sans" w:hAnsi="Google Sans"/>
          <w:rtl w:val="0"/>
        </w:rPr>
        <w:t xml:space="preserve"> Alexander the Great (Macedonia), Argine (an anagram for </w:t>
      </w:r>
      <w:r w:rsidDel="00000000" w:rsidR="00000000" w:rsidRPr="00000000">
        <w:rPr>
          <w:rFonts w:ascii="Google Sans" w:cs="Google Sans" w:eastAsia="Google Sans" w:hAnsi="Google Sans"/>
          <w:i w:val="1"/>
          <w:iCs w:val="1"/>
          <w:rtl w:val="0"/>
        </w:rPr>
        <w:t xml:space="preserve">regina</w:t>
      </w:r>
      <w:r w:rsidDel="00000000" w:rsidR="00000000" w:rsidRPr="00000000">
        <w:rPr>
          <w:rFonts w:ascii="Google Sans" w:cs="Google Sans" w:eastAsia="Google Sans" w:hAnsi="Google Sans"/>
          <w:rtl w:val="0"/>
        </w:rPr>
        <w:t xml:space="preserve">), and Sir Lancelot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Though British and American decks abstracted these figures via the "Rouen Pattern"—resulting in the loss of features such as the King of Hearts' mustache and the transformation of his axe into the sword of the famous "Suicide King"—these specific imperial and biblical archetypes implicitly inform the martial and authoritative posture of the tarot's Minor Arcana court cards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Sola Busca (1491): Antiquity and Ritual Sorcery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earliest completely extant 78-card deck is the </w:t>
      </w:r>
      <w:r w:rsidDel="00000000" w:rsidR="00000000" w:rsidRPr="00000000">
        <w:rPr>
          <w:rFonts w:ascii="Google Sans" w:cs="Google Sans" w:eastAsia="Google Sans" w:hAnsi="Google Sans"/>
          <w:i w:val="1"/>
          <w:iCs w:val="1"/>
          <w:rtl w:val="0"/>
        </w:rPr>
        <w:t xml:space="preserve">Sola Busca Tarocchi</w:t>
      </w:r>
      <w:r w:rsidDel="00000000" w:rsidR="00000000" w:rsidRPr="00000000">
        <w:rPr>
          <w:rFonts w:ascii="Google Sans" w:cs="Google Sans" w:eastAsia="Google Sans" w:hAnsi="Google Sans"/>
          <w:rtl w:val="0"/>
        </w:rPr>
        <w:t xml:space="preserve">, engraved on copperplates in 1491, likely in Ferrara, and later hand-colored in Venice</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Unlike the crude woodblock decks of the era, the copperplate medium allowed for exquisite anatomical precision, dense shading, and complex cross-hatching</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Sola Busca is groundbreaking because it was the first deck in history to feature fully illustrated, allegorical scenes on all 56 Minor Arcana pip cards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trumps of the Sola Busca abandon traditional Christian allegories in favor of a dark, violent pantheon of Roman and Greek historical figures. The trumps include Alexander the Great (as the King of Swords), Catone (Cato the Younger, representing Roman stoicism and political machination), and Nabuchodenasor (Nebuchadnezzar)</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deck is heavily encoded with symbols of alchemy, warfare, and astrology, prominently featuring the Latin motto </w:t>
      </w:r>
      <w:r w:rsidDel="00000000" w:rsidR="00000000" w:rsidRPr="00000000">
        <w:rPr>
          <w:rFonts w:ascii="Google Sans" w:cs="Google Sans" w:eastAsia="Google Sans" w:hAnsi="Google Sans"/>
          <w:i w:val="1"/>
          <w:iCs w:val="1"/>
          <w:rtl w:val="0"/>
        </w:rPr>
        <w:t xml:space="preserve">TRAHOR FATIS</w:t>
      </w:r>
      <w:r w:rsidDel="00000000" w:rsidR="00000000" w:rsidRPr="00000000">
        <w:rPr>
          <w:rFonts w:ascii="Google Sans" w:cs="Google Sans" w:eastAsia="Google Sans" w:hAnsi="Google Sans"/>
          <w:rtl w:val="0"/>
        </w:rPr>
        <w:t xml:space="preserve"> ("I am drawn by Fate") alongside depictions of a seven-pointed </w:t>
      </w:r>
      <w:r w:rsidDel="00000000" w:rsidR="00000000" w:rsidRPr="00000000">
        <w:rPr>
          <w:rFonts w:ascii="Google Sans" w:cs="Google Sans" w:eastAsia="Google Sans" w:hAnsi="Google Sans"/>
          <w:i w:val="1"/>
          <w:iCs w:val="1"/>
          <w:rtl w:val="0"/>
        </w:rPr>
        <w:t xml:space="preserve">pogonius</w:t>
      </w:r>
      <w:r w:rsidDel="00000000" w:rsidR="00000000" w:rsidRPr="00000000">
        <w:rPr>
          <w:rFonts w:ascii="Google Sans" w:cs="Google Sans" w:eastAsia="Google Sans" w:hAnsi="Google Sans"/>
          <w:rtl w:val="0"/>
        </w:rPr>
        <w:t xml:space="preserve"> (bearded star), basilisks, and falcons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esoteric scholarship, notably Peter Mark Adams' landmark publication </w:t>
      </w:r>
      <w:r w:rsidDel="00000000" w:rsidR="00000000" w:rsidRPr="00000000">
        <w:rPr>
          <w:rFonts w:ascii="Google Sans" w:cs="Google Sans" w:eastAsia="Google Sans" w:hAnsi="Google Sans"/>
          <w:i w:val="1"/>
          <w:iCs w:val="1"/>
          <w:rtl w:val="0"/>
        </w:rPr>
        <w:t xml:space="preserve">The Game of Saturn</w:t>
      </w:r>
      <w:r w:rsidDel="00000000" w:rsidR="00000000" w:rsidRPr="00000000">
        <w:rPr>
          <w:rFonts w:ascii="Google Sans" w:cs="Google Sans" w:eastAsia="Google Sans" w:hAnsi="Google Sans"/>
          <w:rtl w:val="0"/>
        </w:rPr>
        <w:t xml:space="preserve"> (2017), posits that the Sola Busca was never a parlor game, but an elite, visual grimoire utilized by a Venetian patrician cabal</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Adams argues that the deck encodes the draconian cosmological and theurgic teachings of the Byzantine philosopher Georgios Gemistus Plethon</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Under this thesis, specific cards like Trump XIII (Catone) act as ritual instructions for directing the malignant astrological influence of the star Caput Algol for attack sorcery, highlighting the deck's function as an instrument of Renaissance statecraft and antinomian magic</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Popess: Maifreda Visconti and the Guglielmites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the most persistent historical mysteries of the tarot is the figure of the Popess (La Papessa), later sanitized and re-titled The High Priestess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While later occultists linked her to the myth of Pope Joan or the Egyptian goddess Isis, compelling historical evidence suggests she represents a specific, martyred historical figure: Sister Maifreda (Manfreda) Visconti da Pirovano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Maifreda was a thirteenth-century noblewoman and an Abbess in the Humiliati Order in Milan</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She was the chief proponent of the Guglielmites, an unorthodox, quasi-Joachimite religious sect centered around a deceased Bohemian princess named Guglielma, whom they venerated as the female incarnation of the Holy Spirit</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The Guglielmites sought to completely transcend the patriarchal gender binary of the medieval church, predicting a new age in which Maifreda would be installed as the first female Pope of a purified, nonviolent ecclesiastical hierarchy</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year 1300, the Dominican Inquisition in Milan mercilessly suppressed the sect. Guglielma's body was exhumed and burned, and Maifreda Visconti, alongside the layman Andrea Saramita, was burned at the stake as a relapsed heretic</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This historical event was meticulously documented in the inquisitorial notebooks of the notary Beltramo Salvagno, currently preserved in the Biblioteca Ambrosiana in Milan, which served as the foundation for modern academic reconstruction by scholar Barbara Newman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More than a century later, when the powerful Visconti-Sforza family commissioned the first gilded, hand-painted tarot decks in Milan (c. 1450), they prominently included the figure of a female Pope</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Tarot historian Gertrude Moakley, in her seminal 1966 analysis </w:t>
      </w:r>
      <w:r w:rsidDel="00000000" w:rsidR="00000000" w:rsidRPr="00000000">
        <w:rPr>
          <w:rFonts w:ascii="Google Sans" w:cs="Google Sans" w:eastAsia="Google Sans" w:hAnsi="Google Sans"/>
          <w:i w:val="1"/>
          <w:iCs w:val="1"/>
          <w:rtl w:val="0"/>
        </w:rPr>
        <w:t xml:space="preserve">The Tarot Cards Painted by Bonifacio Bembo</w:t>
      </w:r>
      <w:r w:rsidDel="00000000" w:rsidR="00000000" w:rsidRPr="00000000">
        <w:rPr>
          <w:rFonts w:ascii="Google Sans" w:cs="Google Sans" w:eastAsia="Google Sans" w:hAnsi="Google Sans"/>
          <w:rtl w:val="0"/>
        </w:rPr>
        <w:t xml:space="preserve">, was the first to propose that the Visconti family deliberately inserted Maifreda into the Major Arcana as an act of familial memorialization and subversion, immortalizing their martyred relative as a permanent archetype of hidden, feminine spiritual authority</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Projective Geometry and Qabalistic Coordinates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tarot was integrated into modern occultism, its geometric underpinnings were radically restructured. In 1943, Aleister Crowley and artist Lady Frieda Harris finalized the </w:t>
      </w:r>
      <w:r w:rsidDel="00000000" w:rsidR="00000000" w:rsidRPr="00000000">
        <w:rPr>
          <w:rFonts w:ascii="Google Sans" w:cs="Google Sans" w:eastAsia="Google Sans" w:hAnsi="Google Sans"/>
          <w:i w:val="1"/>
          <w:iCs w:val="1"/>
          <w:rtl w:val="0"/>
        </w:rPr>
        <w:t xml:space="preserve">Thoth Tarot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To visually represent the multi-dimensional nature of the cosmos, Harris discarded flat Euclidean geometry entirely in favor of "Projective Synthetic Geometry"</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Projective geometry, evolving from the 17th-century work of René Descartes, introduces the concept of the "point at infinity"—a mathematical reality where parallel lines are conceived to meet, bringing perspective and motion to static forms</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Harris utilized these non-Euclidean grids to create interlocking, crystalline spatial curves that force the observer's eye to perceive dimensional warping within the flat pasteboard</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In the Minor Arcana, rather than drawing narrative scenes, Harris placed the suit symbols at precise geometric nodes within these projective lattices to reflect the mathematical purity of their astrological and sephirothic associations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overarching mathematical structure of this esoteric tarot is inexorably linked to the Hermetic Qabalah, specifically the Tree of Life diagram</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In Crowley's </w:t>
      </w:r>
      <w:r w:rsidDel="00000000" w:rsidR="00000000" w:rsidRPr="00000000">
        <w:rPr>
          <w:rFonts w:ascii="Google Sans" w:cs="Google Sans" w:eastAsia="Google Sans" w:hAnsi="Google Sans"/>
          <w:i w:val="1"/>
          <w:iCs w:val="1"/>
          <w:rtl w:val="0"/>
        </w:rPr>
        <w:t xml:space="preserve">Liber 777</w:t>
      </w:r>
      <w:r w:rsidDel="00000000" w:rsidR="00000000" w:rsidRPr="00000000">
        <w:rPr>
          <w:rFonts w:ascii="Google Sans" w:cs="Google Sans" w:eastAsia="Google Sans" w:hAnsi="Google Sans"/>
          <w:rtl w:val="0"/>
        </w:rPr>
        <w:t xml:space="preserve"> (1909), the deck's structure is systematically mapped onto this glyph</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 Tree of Life features 10 spheres (Sephiroth) and 22 connecting paths</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The 22 Major Arcana are assigned as exact equivalents to these 22 paths and the 22 letters of the Hebrew alphabet, turning the trumps into a sequential algorithm of cosmological principles</w:t>
      </w:r>
      <w:r w:rsidDel="00000000" w:rsidR="00000000" w:rsidRPr="00000000">
        <w:rPr>
          <w:rFonts w:ascii="Google Sans" w:cs="Google Sans" w:eastAsia="Google Sans" w:hAnsi="Google Sans"/>
          <w:sz w:val="24"/>
          <w:szCs w:val="24"/>
          <w:vertAlign w:val="superscript"/>
          <w:rtl w:val="0"/>
        </w:rPr>
        <w:t xml:space="preserve">69</w:t>
      </w:r>
      <w:r w:rsidDel="00000000" w:rsidR="00000000" w:rsidRPr="00000000">
        <w:rPr>
          <w:rFonts w:ascii="Google Sans" w:cs="Google Sans" w:eastAsia="Google Sans" w:hAnsi="Google Sans"/>
          <w:rtl w:val="0"/>
        </w:rPr>
        <w:t xml:space="preserve">. The Minor Arcana are mapped to the 10 Sephiroth across four nested worlds representing the four elements, creating a fully integrated, multidimensional grid of correspondence where every single card possesses an absolute alphanumeric and geographical coordinate within the metaphysical model</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Rider-Waite-Smith Revolution and Aesthetic Formalism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 vocabulary of modern cartomancy was fundamentally rewritten in 1909 with the publication of the Rider-Waite-Smith (RWS) deck, conceived by Arthur Edward Waite and executed by artist Pamela Colman Smith (1878–1951)</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Arthur Wesley Dow and Compositional Geometry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Pamela Colman Smith's distinct artistic style was forged at the Pratt Institute in Brooklyn, New York, where she studied from 1893 to 1897 under the influential arts educator Arthur Wesley Dow</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 Dow actively rejected Victorian realism, teaching that art should not mimic nature but express internal understanding through harmonious formal geometric design</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 His 1899 treatise, </w:t>
      </w:r>
      <w:r w:rsidDel="00000000" w:rsidR="00000000" w:rsidRPr="00000000">
        <w:rPr>
          <w:rFonts w:ascii="Google Sans" w:cs="Google Sans" w:eastAsia="Google Sans" w:hAnsi="Google Sans"/>
          <w:i w:val="1"/>
          <w:iCs w:val="1"/>
          <w:rtl w:val="0"/>
        </w:rPr>
        <w:t xml:space="preserve">Composition</w:t>
      </w:r>
      <w:r w:rsidDel="00000000" w:rsidR="00000000" w:rsidRPr="00000000">
        <w:rPr>
          <w:rFonts w:ascii="Google Sans" w:cs="Google Sans" w:eastAsia="Google Sans" w:hAnsi="Google Sans"/>
          <w:rtl w:val="0"/>
        </w:rPr>
        <w:t xml:space="preserve">, introduced Smith to the Japanese concept of </w:t>
      </w:r>
      <w:r w:rsidDel="00000000" w:rsidR="00000000" w:rsidRPr="00000000">
        <w:rPr>
          <w:rFonts w:ascii="Google Sans" w:cs="Google Sans" w:eastAsia="Google Sans" w:hAnsi="Google Sans"/>
          <w:i w:val="1"/>
          <w:iCs w:val="1"/>
          <w:rtl w:val="0"/>
        </w:rPr>
        <w:t xml:space="preserve">notan</w:t>
      </w:r>
      <w:r w:rsidDel="00000000" w:rsidR="00000000" w:rsidRPr="00000000">
        <w:rPr>
          <w:rFonts w:ascii="Google Sans" w:cs="Google Sans" w:eastAsia="Google Sans" w:hAnsi="Google Sans"/>
          <w:rtl w:val="0"/>
        </w:rPr>
        <w:t xml:space="preserve">—the precise, asymmetric balancing of dark and light spaces—and emphasized simplicity of line and color symmetry</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Smith possessed a neurological condition known as synesthesia, allowing her to physically experience visual color and form from auditory stimuli</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In her 1908 essay "Pictures in Music," published in </w:t>
      </w:r>
      <w:r w:rsidDel="00000000" w:rsidR="00000000" w:rsidRPr="00000000">
        <w:rPr>
          <w:rFonts w:ascii="Google Sans" w:cs="Google Sans" w:eastAsia="Google Sans" w:hAnsi="Google Sans"/>
          <w:i w:val="1"/>
          <w:iCs w:val="1"/>
          <w:rtl w:val="0"/>
        </w:rPr>
        <w:t xml:space="preserve">The Strand Magazine</w:t>
      </w:r>
      <w:r w:rsidDel="00000000" w:rsidR="00000000" w:rsidRPr="00000000">
        <w:rPr>
          <w:rFonts w:ascii="Google Sans" w:cs="Google Sans" w:eastAsia="Google Sans" w:hAnsi="Google Sans"/>
          <w:rtl w:val="0"/>
        </w:rPr>
        <w:t xml:space="preserve">, she articulated how sound unlocked "subconscious energy," a sensory mechanism that deeply informed the intuitive, fluid coloration and mystical dreamscapes of her tarot illustrations</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Dow's insistence on flat, decorative spatial arrangement, combined with Smith's synesthetic intuition, resulted in the heavy outlines, flat planes of vibrant color, and staged, theatrical postures that make the RWS deck an enduring masterpiece of Symbolism and Arts and Crafts aesthetics</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Sola Busca Influence and the Minor Arcana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Waite's primary directive to Smith was to fully illustrate the 56 Minor Arcana with human, narrative scenes—a massive departure from the Marseille tradition which featured only sparse geometric arrangements of swords, cups, coins, and batons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To achieve this, Waite directed Smith to the British Museum in 1908 to study black-and-white photographs of the 1491 Sola Busca deck, the only historical precedent for fully illustrated pips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Smith directly imported several complex compositions from the Sola Busca into the RWS deck. The most famous example is the Three of Swords, in which Smith flawlessly copied the Sola Busca's distinct, floating heart pierced precisely by three swords at intersecting angles</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Similarly, the RWS Ten of Wands and the posture of the miser guarding his coins in the Four of Pentacles heavily parallel their 15th-century counterparts</w:t>
      </w:r>
      <w:r w:rsidDel="00000000" w:rsidR="00000000" w:rsidRPr="00000000">
        <w:rPr>
          <w:rFonts w:ascii="Google Sans" w:cs="Google Sans" w:eastAsia="Google Sans" w:hAnsi="Google Sans"/>
          <w:sz w:val="24"/>
          <w:szCs w:val="24"/>
          <w:vertAlign w:val="superscript"/>
          <w:rtl w:val="0"/>
        </w:rPr>
        <w:t xml:space="preserve">80</w:t>
      </w:r>
      <w:r w:rsidDel="00000000" w:rsidR="00000000" w:rsidRPr="00000000">
        <w:rPr>
          <w:rFonts w:ascii="Google Sans" w:cs="Google Sans" w:eastAsia="Google Sans" w:hAnsi="Google Sans"/>
          <w:rtl w:val="0"/>
        </w:rPr>
        <w:t xml:space="preserve">. However, Smith systematically stripped away the violent, elite, and classical baggage of the Sola Busca, replacing it with accessible, stage-like allegories of daily life, rendering the deck readable to those without decades of occult training</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Waite also mandated structural changes to align the deck with the astrological teachings of the Hermetic Order of the Golden Dawn. Most notably, he transposed the traditional numbering of Strength and Justice. By moving Strength to Trump VIII and Justice to Trump XI, the cards achieved perfect alignment with the sequential Zodiac signs of Leo and Libra, respectively—a geometric numbering swap that remains a contentious standard in modern esoteric decks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Roses and Lilies Metric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history of the RWS deck is demarcated by its card backs, which operate as highly sought-after archival metrics. The initial, extremely limited printing in December 1909 featured a distinctive back design of blue and white roses and lilies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In esoteric symbolism, the roses represented terrestrial passion, while the lilies symbolized spiritual purity—a duality central to Golden Dawn philosophy</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However, the paper stock of the 1909 "roses and lilies" edition was thin, unlaminated, and fragile, prompting Rider &amp; Son to quickly recall the deck</w:t>
      </w:r>
      <w:r w:rsidDel="00000000" w:rsidR="00000000" w:rsidRPr="00000000">
        <w:rPr>
          <w:rFonts w:ascii="Google Sans" w:cs="Google Sans" w:eastAsia="Google Sans" w:hAnsi="Google Sans"/>
          <w:sz w:val="24"/>
          <w:szCs w:val="24"/>
          <w:vertAlign w:val="superscript"/>
          <w:rtl w:val="0"/>
        </w:rPr>
        <w:t xml:space="preserve">81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March 1910, the deck was reissued on superior, thicker card stock, featuring a completely different, abstract "cracked mud" or pebbled backing to mask dirt and wear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1910 edition, known to collectors as the "Pam A" deck, cemented the global visual standard, while the surviving 1909 "roses and lilies" decks have become exceedingly rare, museum-grade archival artifacts</w:t>
      </w:r>
      <w:r w:rsidDel="00000000" w:rsidR="00000000" w:rsidRPr="00000000">
        <w:rPr>
          <w:rFonts w:ascii="Google Sans" w:cs="Google Sans" w:eastAsia="Google Sans" w:hAnsi="Google Sans"/>
          <w:sz w:val="24"/>
          <w:szCs w:val="24"/>
          <w:vertAlign w:val="superscript"/>
          <w:rtl w:val="0"/>
        </w:rPr>
        <w:t xml:space="preserve">81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Ephemeral Metrics and Global Archives: The Evanston Connection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mass-market metrics of tarot (caliper, corner radii, and GSM) dictate its global commercial footprint, the academic and esoteric metrics of the practice are preserved within highly specialized archival collections. The study of cartomancy is deeply entangled with the broader history of Western occultism, spiritualism, and initiatic discourse—a paradigm where interaction with symbols, texts, and divination tools is viewed as a performative, transformational ritual</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repository for the metrics of this esoteric transmission is located globally, but heavily concentrated in the midwestern United States—specifically in Evanston, Illinois. The Charles Deering McCormick Library of Special Collections at Northwestern University houses the massive Michael McDowell Death Collection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Compiled by the late author and screenwriter Michael McDowell, the 76-box collection exhaustively archives the material culture of the nineteenth- and twentieth-century occult revival, providing the empirical foundation for studying the societal environments in which esoteric cartomancy thrived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McDowell collection preserves the physical metrics of this ecosystem. For instance, Box 37, Folder 4 of the collection contains a small, black ebonite accordion-style album holding exceptional examples of spirit photography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include 1871 photographs bearing the studio mark of Schemboche (Turin and Florence) and later copies by British spirit photographer Frederick Hudson, alongside works by B.C. Hazelton and William Mumler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Furthermore, the collection holds the complete 28-portrait set of the 1874 "Spirit Art Gallery," featuring finely rendered, medium-channeled drawings of historical figures like Sir Francis Bacon, guided by an invisible entity called the "Band"</w:t>
      </w:r>
      <w:r w:rsidDel="00000000" w:rsidR="00000000" w:rsidRPr="00000000">
        <w:rPr>
          <w:rFonts w:ascii="Google Sans" w:cs="Google Sans" w:eastAsia="Google Sans" w:hAnsi="Google Sans"/>
          <w:sz w:val="24"/>
          <w:szCs w:val="24"/>
          <w:vertAlign w:val="superscript"/>
          <w:rtl w:val="0"/>
        </w:rPr>
        <w:t xml:space="preserve">85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housing these artifacts—alongside mechanical divination tools like the Bangs Williams Insulated Planchette in its original packaging—the Deering Library in Evanston allows researchers to tangibly measure the socio-cultural environment that permitted the occult tarot to transition from a parlor game into a global spiritual tool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preservation of these esoteric artifacts demonstrates how nineteenth-century society sought to bridge the material and spiritual worlds through precisely engineered paper ephemera and pasteboard instruments</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tarot deck is the sum of exacting physical engineering and profound philosophical synthesis. Its physical metrics are governed by rigid industrial tolerances, demanding 350 to 450 GSM black-core substrates, precisely calculated 6 mm corner radii, and mathematical 5:7 aspect ratios to endure the rigors of mechanical shuffling while providing an expansive canvas for visual art.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Mathematically, the deck functions as a grid of esoteric coordinates. From the double-square sacred geometry utilized by 17th-century woodblock artisans in Marseille, to the non-Euclidean projective synthetic geometry implemented by Frieda Harris in the Thoth Tarot, the placement of symbols is engineered to reflect higher-order Qabalistic and astrological relationships.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Iconographically, the cards preserve the ghosts of the past. The martial and imperial identities of the French Paris pattern remain echoed in the court cards, while the Visconti-Sforza deck immortalized the heretical defiance of Maifreda Visconti and the Guglielmites as the High Priestess. The narrative revolution of the Rider-Waite-Smith deck, catalyzed by Arthur Wesley Dow's compositional theories and Pamela Colman Smith's synesthetic genius, brought the dark, Renaissance ritual magic of the 1491 Sola Busca into the accessible light of the modern era. Today, the ongoing academic scrutiny of these cards—supported by vital esoteric archives such as those maintained in Evanston, Illinois—ensures that the tarot remains an unparalleled metric of human ludology, art history, and spiritual inquiry.</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Design Standards, </w:t>
      </w:r>
      <w:hyperlink r:id="rId27">
        <w:r w:rsidDel="00000000" w:rsidR="00000000" w:rsidRPr="00000000">
          <w:rPr>
            <w:rFonts w:ascii="Google Sans" w:cs="Google Sans" w:eastAsia="Google Sans" w:hAnsi="Google Sans"/>
            <w:color w:val="0000ee"/>
            <w:sz w:val="24"/>
            <w:szCs w:val="24"/>
            <w:u w:val="single"/>
            <w:rtl w:val="0"/>
          </w:rPr>
          <w:t xml:space="preserve">https://drive.google.com/open?id=1GA936xycCWNE30sQfOc7kQgyK821qdttwiabNcqCpwg</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Math Specifications, </w:t>
      </w:r>
      <w:hyperlink r:id="rId28">
        <w:r w:rsidDel="00000000" w:rsidR="00000000" w:rsidRPr="00000000">
          <w:rPr>
            <w:rFonts w:ascii="Google Sans" w:cs="Google Sans" w:eastAsia="Google Sans" w:hAnsi="Google Sans"/>
            <w:color w:val="0000ee"/>
            <w:sz w:val="24"/>
            <w:szCs w:val="24"/>
            <w:u w:val="single"/>
            <w:rtl w:val="0"/>
          </w:rPr>
          <w:t xml:space="preserve">https://drive.google.com/open?id=1Qv7FoYqicWYKaom86gz8cD6Ude_DI7FH78rA-5F6Q9g</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Origins of the Occult Tarot History | PDF | Alchemy - Scribd,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https://www.scribd.com/document/840718999/1996-Dummett-Decker-Depaulis-A-Wicked-Pack-of-Cards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Dummett and the game of tarot - ResearchGate,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https://www.researchgate.net/publication/298554752_Dummett_and_the_game_of_tarot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Michael Dummett - Wikipedia, </w:t>
      </w:r>
      <w:hyperlink r:id="rId31">
        <w:r w:rsidDel="00000000" w:rsidR="00000000" w:rsidRPr="00000000">
          <w:rPr>
            <w:rFonts w:ascii="Google Sans" w:cs="Google Sans" w:eastAsia="Google Sans" w:hAnsi="Google Sans"/>
            <w:color w:val="0000ee"/>
            <w:sz w:val="24"/>
            <w:szCs w:val="24"/>
            <w:u w:val="single"/>
            <w:rtl w:val="0"/>
          </w:rPr>
          <w:t xml:space="preserve">https://en.wikipedia.org/wiki/Michael_Dummett</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Boas, Franz. A.Ms. of "Verzeichnis der Schriften von Georg Huth, </w:t>
      </w:r>
      <w:hyperlink r:id="rId32">
        <w:r w:rsidDel="00000000" w:rsidR="00000000" w:rsidRPr="00000000">
          <w:rPr>
            <w:rFonts w:ascii="Google Sans" w:cs="Google Sans" w:eastAsia="Google Sans" w:hAnsi="Google Sans"/>
            <w:color w:val="0000ee"/>
            <w:sz w:val="24"/>
            <w:szCs w:val="24"/>
            <w:u w:val="single"/>
            <w:rtl w:val="0"/>
          </w:rPr>
          <w:t xml:space="preserve">https://dc.library.northwestern.edu/items/b8e46a68-6873-4d04-bbf5-d73726c79bf5</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Collection Michael McEachern McDowell was the author, </w:t>
      </w:r>
      <w:hyperlink r:id="rId33">
        <w:r w:rsidDel="00000000" w:rsidR="00000000" w:rsidRPr="00000000">
          <w:rPr>
            <w:rFonts w:ascii="Google Sans" w:cs="Google Sans" w:eastAsia="Google Sans" w:hAnsi="Google Sans"/>
            <w:color w:val="0000ee"/>
            <w:sz w:val="24"/>
            <w:szCs w:val="24"/>
            <w:u w:val="single"/>
            <w:rtl w:val="0"/>
          </w:rPr>
          <w:t xml:space="preserve">http://iapsop.com/archive/materials/wing_ephemera/MMDC_Box_37_Fold_4_Hazelton_Hudson_Schemboche_Album.pdf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Tarot Card Product Configuration Guide - Alibaba.com Seller Blog, </w:t>
      </w:r>
      <w:hyperlink r:id="rId34">
        <w:r w:rsidDel="00000000" w:rsidR="00000000" w:rsidRPr="00000000">
          <w:rPr>
            <w:rFonts w:ascii="Google Sans" w:cs="Google Sans" w:eastAsia="Google Sans" w:hAnsi="Google Sans"/>
            <w:color w:val="0000ee"/>
            <w:sz w:val="24"/>
            <w:szCs w:val="24"/>
            <w:u w:val="single"/>
            <w:rtl w:val="0"/>
          </w:rPr>
          <w:t xml:space="preserve">https://seller.alibaba.com/blogs/2026/southeast-asia/tarot-merchandise/tarot-card-configuration-guide-alibaba-b2b</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Standard Playing Card Sizes - My Box Printing, </w:t>
      </w:r>
      <w:hyperlink r:id="rId35">
        <w:r w:rsidDel="00000000" w:rsidR="00000000" w:rsidRPr="00000000">
          <w:rPr>
            <w:rFonts w:ascii="Google Sans" w:cs="Google Sans" w:eastAsia="Google Sans" w:hAnsi="Google Sans"/>
            <w:color w:val="0000ee"/>
            <w:sz w:val="24"/>
            <w:szCs w:val="24"/>
            <w:u w:val="single"/>
            <w:rtl w:val="0"/>
          </w:rPr>
          <w:t xml:space="preserve">https://www.myboxprinting.com/blog/playing-card-sizes/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Dimensions: The Complete Guide | AP USA - Aura Print, </w:t>
      </w:r>
      <w:hyperlink r:id="rId36">
        <w:r w:rsidDel="00000000" w:rsidR="00000000" w:rsidRPr="00000000">
          <w:rPr>
            <w:rFonts w:ascii="Google Sans" w:cs="Google Sans" w:eastAsia="Google Sans" w:hAnsi="Google Sans"/>
            <w:color w:val="0000ee"/>
            <w:sz w:val="24"/>
            <w:szCs w:val="24"/>
            <w:u w:val="single"/>
            <w:rtl w:val="0"/>
          </w:rPr>
          <w:t xml:space="preserve">https://aura-print.com/usa/blog/post/playing-card-dimensions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Dimensions: Sizes, Types &amp; Design Guide - iPackU, </w:t>
      </w:r>
      <w:hyperlink r:id="rId37">
        <w:r w:rsidDel="00000000" w:rsidR="00000000" w:rsidRPr="00000000">
          <w:rPr>
            <w:rFonts w:ascii="Google Sans" w:cs="Google Sans" w:eastAsia="Google Sans" w:hAnsi="Google Sans"/>
            <w:color w:val="0000ee"/>
            <w:sz w:val="24"/>
            <w:szCs w:val="24"/>
            <w:u w:val="single"/>
            <w:rtl w:val="0"/>
          </w:rPr>
          <w:t xml:space="preserve">https://ipacku.com/blog/playing-card-dimensions-sizes-types-design-guide/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Size - EzraCard, </w:t>
      </w:r>
      <w:hyperlink r:id="rId38">
        <w:r w:rsidDel="00000000" w:rsidR="00000000" w:rsidRPr="00000000">
          <w:rPr>
            <w:rFonts w:ascii="Google Sans" w:cs="Google Sans" w:eastAsia="Google Sans" w:hAnsi="Google Sans"/>
            <w:color w:val="0000ee"/>
            <w:sz w:val="24"/>
            <w:szCs w:val="24"/>
            <w:u w:val="single"/>
            <w:rtl w:val="0"/>
          </w:rPr>
          <w:t xml:space="preserve">https://ezracard.com/playing-card-size/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equipment is needed to print a game card? The complete guide, </w:t>
      </w:r>
      <w:hyperlink r:id="rId39">
        <w:r w:rsidDel="00000000" w:rsidR="00000000" w:rsidRPr="00000000">
          <w:rPr>
            <w:rFonts w:ascii="Google Sans" w:cs="Google Sans" w:eastAsia="Google Sans" w:hAnsi="Google Sans"/>
            <w:color w:val="0000ee"/>
            <w:sz w:val="24"/>
            <w:szCs w:val="24"/>
            <w:u w:val="single"/>
            <w:rtl w:val="0"/>
          </w:rPr>
          <w:t xml:space="preserve">https://www.gobookprinting.com/equipment-needed-to-print-a-game-card/</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Offset vs POD: Custom Tarot Deck Printing Guide - Acelion, </w:t>
      </w:r>
      <w:hyperlink r:id="rId40">
        <w:r w:rsidDel="00000000" w:rsidR="00000000" w:rsidRPr="00000000">
          <w:rPr>
            <w:rFonts w:ascii="Google Sans" w:cs="Google Sans" w:eastAsia="Google Sans" w:hAnsi="Google Sans"/>
            <w:color w:val="0000ee"/>
            <w:sz w:val="24"/>
            <w:szCs w:val="24"/>
            <w:u w:val="single"/>
            <w:rtl w:val="0"/>
          </w:rPr>
          <w:t xml:space="preserve">https://acelioncards.com/offset-vs-pod-custom-tarot-printing/</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Card Sizes: The Essential Guide You Actually Need, </w:t>
      </w:r>
      <w:hyperlink r:id="rId41">
        <w:r w:rsidDel="00000000" w:rsidR="00000000" w:rsidRPr="00000000">
          <w:rPr>
            <w:rFonts w:ascii="Google Sans" w:cs="Google Sans" w:eastAsia="Google Sans" w:hAnsi="Google Sans"/>
            <w:color w:val="0000ee"/>
            <w:sz w:val="24"/>
            <w:szCs w:val="24"/>
            <w:u w:val="single"/>
            <w:rtl w:val="0"/>
          </w:rPr>
          <w:t xml:space="preserve">https://www.chinaprinting4u.com/blog/standard-card-sizes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Print on Playing Cards: Complete 2025 Guide, </w:t>
      </w:r>
      <w:hyperlink r:id="rId42">
        <w:r w:rsidDel="00000000" w:rsidR="00000000" w:rsidRPr="00000000">
          <w:rPr>
            <w:rFonts w:ascii="Google Sans" w:cs="Google Sans" w:eastAsia="Google Sans" w:hAnsi="Google Sans"/>
            <w:color w:val="0000ee"/>
            <w:sz w:val="24"/>
            <w:szCs w:val="24"/>
            <w:u w:val="single"/>
            <w:rtl w:val="0"/>
          </w:rPr>
          <w:t xml:space="preserve">https://www.gobookprinting.com/how-to-print-on-playing-cards/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Die Cutting PMMA Acrylic Sticker Custom Solutions, </w:t>
      </w:r>
      <w:hyperlink r:id="rId43">
        <w:r w:rsidDel="00000000" w:rsidR="00000000" w:rsidRPr="00000000">
          <w:rPr>
            <w:rFonts w:ascii="Google Sans" w:cs="Google Sans" w:eastAsia="Google Sans" w:hAnsi="Google Sans"/>
            <w:color w:val="0000ee"/>
            <w:sz w:val="24"/>
            <w:szCs w:val="24"/>
            <w:u w:val="single"/>
            <w:rtl w:val="0"/>
          </w:rPr>
          <w:t xml:space="preserve">https://www.accio.com/plp/oem-die-cutting-pmma-acrylic-sticker</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Dimensions: The Complete Guide | AP UK - Aura Print, </w:t>
      </w:r>
      <w:hyperlink r:id="rId44">
        <w:r w:rsidDel="00000000" w:rsidR="00000000" w:rsidRPr="00000000">
          <w:rPr>
            <w:rFonts w:ascii="Google Sans" w:cs="Google Sans" w:eastAsia="Google Sans" w:hAnsi="Google Sans"/>
            <w:color w:val="0000ee"/>
            <w:sz w:val="24"/>
            <w:szCs w:val="24"/>
            <w:u w:val="single"/>
            <w:rtl w:val="0"/>
          </w:rPr>
          <w:t xml:space="preserve">https://aura-print.com/uk/blog/post/playing-card-dimensions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Kind of Paper Are Playing Cards Printed On? The Complete, </w:t>
      </w:r>
      <w:hyperlink r:id="rId45">
        <w:r w:rsidDel="00000000" w:rsidR="00000000" w:rsidRPr="00000000">
          <w:rPr>
            <w:rFonts w:ascii="Google Sans" w:cs="Google Sans" w:eastAsia="Google Sans" w:hAnsi="Google Sans"/>
            <w:color w:val="0000ee"/>
            <w:sz w:val="24"/>
            <w:szCs w:val="24"/>
            <w:u w:val="single"/>
            <w:rtl w:val="0"/>
          </w:rPr>
          <w:t xml:space="preserve">https://www.gobookprinting.com/kind-of-paper-are-playing-cards-printed-on/</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Board Game Card Stock Guide: GSM, Core, Finish and Durability, </w:t>
      </w:r>
      <w:hyperlink r:id="rId46">
        <w:r w:rsidDel="00000000" w:rsidR="00000000" w:rsidRPr="00000000">
          <w:rPr>
            <w:rFonts w:ascii="Google Sans" w:cs="Google Sans" w:eastAsia="Google Sans" w:hAnsi="Google Sans"/>
            <w:color w:val="0000ee"/>
            <w:sz w:val="24"/>
            <w:szCs w:val="24"/>
            <w:u w:val="single"/>
            <w:rtl w:val="0"/>
          </w:rPr>
          <w:t xml:space="preserve">https://m.kylinmanufactory.com/news/Board_Game_Pieces/Board_Game_Card_Stock_Guide_GSM_Core_Finish_and_Durability.html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Weight Conversion: GSM to LB - QinPrinting, </w:t>
      </w:r>
      <w:hyperlink r:id="rId47">
        <w:r w:rsidDel="00000000" w:rsidR="00000000" w:rsidRPr="00000000">
          <w:rPr>
            <w:rFonts w:ascii="Google Sans" w:cs="Google Sans" w:eastAsia="Google Sans" w:hAnsi="Google Sans"/>
            <w:color w:val="0000ee"/>
            <w:sz w:val="24"/>
            <w:szCs w:val="24"/>
            <w:u w:val="single"/>
            <w:rtl w:val="0"/>
          </w:rPr>
          <w:t xml:space="preserve">https://www.qinprinting.com/paper-weight-conversion-gsm-to-lbs/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determine type of cardstock : r/cardmaking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https://www.reddit.com/r/cardmaking/comments/1p2obc5/how_to_determine_type_of_cardstock/</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Non-Standard Playing Cards OEM ODM Manufacturer, </w:t>
      </w:r>
      <w:hyperlink r:id="rId49">
        <w:r w:rsidDel="00000000" w:rsidR="00000000" w:rsidRPr="00000000">
          <w:rPr>
            <w:rFonts w:ascii="Google Sans" w:cs="Google Sans" w:eastAsia="Google Sans" w:hAnsi="Google Sans"/>
            <w:color w:val="0000ee"/>
            <w:sz w:val="24"/>
            <w:szCs w:val="24"/>
            <w:u w:val="single"/>
            <w:rtl w:val="0"/>
          </w:rPr>
          <w:t xml:space="preserve">https://wellcards1990.com/playing-cards/non-standard/</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Tarot Decks Guide 2026: Beginner to Advanced - Thalira, </w:t>
      </w:r>
      <w:hyperlink r:id="rId50">
        <w:r w:rsidDel="00000000" w:rsidR="00000000" w:rsidRPr="00000000">
          <w:rPr>
            <w:rFonts w:ascii="Google Sans" w:cs="Google Sans" w:eastAsia="Google Sans" w:hAnsi="Google Sans"/>
            <w:color w:val="0000ee"/>
            <w:sz w:val="24"/>
            <w:szCs w:val="24"/>
            <w:u w:val="single"/>
            <w:rtl w:val="0"/>
          </w:rPr>
          <w:t xml:space="preserve">https://thalira.com/blogs/quantum-codex/best-tarot-decks-guide</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Tarot of Marseilles - The Tarot Reader Blog - WordPress.com, </w:t>
      </w:r>
      <w:hyperlink r:id="rId51">
        <w:r w:rsidDel="00000000" w:rsidR="00000000" w:rsidRPr="00000000">
          <w:rPr>
            <w:rFonts w:ascii="Google Sans" w:cs="Google Sans" w:eastAsia="Google Sans" w:hAnsi="Google Sans"/>
            <w:color w:val="0000ee"/>
            <w:sz w:val="24"/>
            <w:szCs w:val="24"/>
            <w:u w:val="single"/>
            <w:rtl w:val="0"/>
          </w:rPr>
          <w:t xml:space="preserve">https://thetarotreader.wordpress.com/reviews/tarot-decks/ancient-tarot-of-marseilles/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Rider–Waite Tarot - Wikipedia, </w:t>
      </w:r>
      <w:hyperlink r:id="rId52">
        <w:r w:rsidDel="00000000" w:rsidR="00000000" w:rsidRPr="00000000">
          <w:rPr>
            <w:rFonts w:ascii="Google Sans" w:cs="Google Sans" w:eastAsia="Google Sans" w:hAnsi="Google Sans"/>
            <w:color w:val="0000ee"/>
            <w:sz w:val="24"/>
            <w:szCs w:val="24"/>
            <w:u w:val="single"/>
            <w:rtl w:val="0"/>
          </w:rPr>
          <w:t xml:space="preserve">https://en.wikipedia.org/wiki/Rider%E2%80%93Waite_Tarot</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Tarot Cards: Game to Divination | Crazy Alchemist, </w:t>
      </w:r>
      <w:hyperlink r:id="rId53">
        <w:r w:rsidDel="00000000" w:rsidR="00000000" w:rsidRPr="00000000">
          <w:rPr>
            <w:rFonts w:ascii="Google Sans" w:cs="Google Sans" w:eastAsia="Google Sans" w:hAnsi="Google Sans"/>
            <w:color w:val="0000ee"/>
            <w:sz w:val="24"/>
            <w:szCs w:val="24"/>
            <w:u w:val="single"/>
            <w:rtl w:val="0"/>
          </w:rPr>
          <w:t xml:space="preserve">https://www.crazyalchemist.com/mysteries-esoterica/tarot-cartomancy-history-how-to-read/</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Card Backs and Virtual Implementations, </w:t>
      </w:r>
      <w:hyperlink r:id="rId54">
        <w:r w:rsidDel="00000000" w:rsidR="00000000" w:rsidRPr="00000000">
          <w:rPr>
            <w:rFonts w:ascii="Google Sans" w:cs="Google Sans" w:eastAsia="Google Sans" w:hAnsi="Google Sans"/>
            <w:color w:val="0000ee"/>
            <w:sz w:val="24"/>
            <w:szCs w:val="24"/>
            <w:u w:val="single"/>
            <w:rtl w:val="0"/>
          </w:rPr>
          <w:t xml:space="preserve">https://drive.google.com/open?id=1NWhyCsdp9sBgbSzn-uHexnTbABpyn2lPCluX_0ded5o</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Gertrude Moakley - Wikipedia, </w:t>
      </w:r>
      <w:hyperlink r:id="rId55">
        <w:r w:rsidDel="00000000" w:rsidR="00000000" w:rsidRPr="00000000">
          <w:rPr>
            <w:rFonts w:ascii="Google Sans" w:cs="Google Sans" w:eastAsia="Google Sans" w:hAnsi="Google Sans"/>
            <w:color w:val="0000ee"/>
            <w:sz w:val="24"/>
            <w:szCs w:val="24"/>
            <w:u w:val="single"/>
            <w:rtl w:val="0"/>
          </w:rPr>
          <w:t xml:space="preserve">https://en.wikipedia.org/wiki/Gertrude_Moakley</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Tarot - Wikipedia, </w:t>
      </w:r>
      <w:hyperlink r:id="rId56">
        <w:r w:rsidDel="00000000" w:rsidR="00000000" w:rsidRPr="00000000">
          <w:rPr>
            <w:rFonts w:ascii="Google Sans" w:cs="Google Sans" w:eastAsia="Google Sans" w:hAnsi="Google Sans"/>
            <w:color w:val="0000ee"/>
            <w:sz w:val="24"/>
            <w:szCs w:val="24"/>
            <w:u w:val="single"/>
            <w:rtl w:val="0"/>
          </w:rPr>
          <w:t xml:space="preserve">https://en.wikipedia.org/wiki/Tarot</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Game of Saturn by Peter Mark Adams REVIEW - Academia.edu, </w:t>
      </w:r>
      <w:hyperlink r:id="rId57">
        <w:r w:rsidDel="00000000" w:rsidR="00000000" w:rsidRPr="00000000">
          <w:rPr>
            <w:rFonts w:ascii="Google Sans" w:cs="Google Sans" w:eastAsia="Google Sans" w:hAnsi="Google Sans"/>
            <w:color w:val="0000ee"/>
            <w:sz w:val="24"/>
            <w:szCs w:val="24"/>
            <w:u w:val="single"/>
            <w:rtl w:val="0"/>
          </w:rPr>
          <w:t xml:space="preserve">https://www.academia.edu/37020088/The_Game_of_Saturn_by_Peter_Mark_Adams_REVIEW</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Minchiate Tarot Deck | PDF | Clothing - Scribd,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https://www.scribd.com/document/506980838/minchiate-study</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Minchiate de Poilly / Minchiate Francesi (François de Poilly, Paris), </w:t>
      </w:r>
      <w:hyperlink r:id="rId59">
        <w:r w:rsidDel="00000000" w:rsidR="00000000" w:rsidRPr="00000000">
          <w:rPr>
            <w:rFonts w:ascii="Google Sans" w:cs="Google Sans" w:eastAsia="Google Sans" w:hAnsi="Google Sans"/>
            <w:color w:val="0000ee"/>
            <w:sz w:val="24"/>
            <w:szCs w:val="24"/>
            <w:u w:val="single"/>
            <w:rtl w:val="0"/>
          </w:rPr>
          <w:t xml:space="preserve">https://steve-p.org/cards/MiDP.html</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Minchiate Etruria Tarot: History, Symbolism, and Divination, </w:t>
      </w:r>
      <w:hyperlink r:id="rId60">
        <w:r w:rsidDel="00000000" w:rsidR="00000000" w:rsidRPr="00000000">
          <w:rPr>
            <w:rFonts w:ascii="Google Sans" w:cs="Google Sans" w:eastAsia="Google Sans" w:hAnsi="Google Sans"/>
            <w:color w:val="0000ee"/>
            <w:sz w:val="24"/>
            <w:szCs w:val="24"/>
            <w:u w:val="single"/>
            <w:rtl w:val="0"/>
          </w:rPr>
          <w:t xml:space="preserve">https://thejestersdeck.com/the-minchiate-etruria-tarot-history-symbolism-and-divination/</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Minchiate Etruria (Florence, 1806) – Limited Edition - Anima Antiqua, </w:t>
      </w:r>
      <w:hyperlink r:id="rId61">
        <w:r w:rsidDel="00000000" w:rsidR="00000000" w:rsidRPr="00000000">
          <w:rPr>
            <w:rFonts w:ascii="Google Sans" w:cs="Google Sans" w:eastAsia="Google Sans" w:hAnsi="Google Sans"/>
            <w:color w:val="0000ee"/>
            <w:sz w:val="24"/>
            <w:szCs w:val="24"/>
            <w:u w:val="single"/>
            <w:rtl w:val="0"/>
          </w:rPr>
          <w:t xml:space="preserve">https://phytognosis.com/products/minchiate-etruria-florence-1806-limited-edition-anima-antiqua</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Tarocco Bolognese - The World of Playing Cards, </w:t>
      </w:r>
      <w:hyperlink r:id="rId62">
        <w:r w:rsidDel="00000000" w:rsidR="00000000" w:rsidRPr="00000000">
          <w:rPr>
            <w:rFonts w:ascii="Google Sans" w:cs="Google Sans" w:eastAsia="Google Sans" w:hAnsi="Google Sans"/>
            <w:color w:val="0000ee"/>
            <w:sz w:val="24"/>
            <w:szCs w:val="24"/>
            <w:u w:val="single"/>
            <w:rtl w:val="0"/>
          </w:rPr>
          <w:t xml:space="preserve">https://www.wopc.co.uk/italy/beghi/</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 - Tarot De Marseille (Yoav Ben-Dov restoration) - steve-p.org, </w:t>
      </w:r>
      <w:hyperlink r:id="rId63">
        <w:r w:rsidDel="00000000" w:rsidR="00000000" w:rsidRPr="00000000">
          <w:rPr>
            <w:rFonts w:ascii="Google Sans" w:cs="Google Sans" w:eastAsia="Google Sans" w:hAnsi="Google Sans"/>
            <w:color w:val="0000ee"/>
            <w:sz w:val="24"/>
            <w:szCs w:val="24"/>
            <w:u w:val="single"/>
            <w:rtl w:val="0"/>
          </w:rPr>
          <w:t xml:space="preserve">https://steve-p.org/cards/MaBD.html</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Marseille Tarot Deck Comparisons | PDF - Scribd, </w:t>
      </w:r>
      <w:hyperlink r:id="rId64">
        <w:r w:rsidDel="00000000" w:rsidR="00000000" w:rsidRPr="00000000">
          <w:rPr>
            <w:rFonts w:ascii="Google Sans" w:cs="Google Sans" w:eastAsia="Google Sans" w:hAnsi="Google Sans"/>
            <w:color w:val="0000ee"/>
            <w:sz w:val="24"/>
            <w:szCs w:val="24"/>
            <w:u w:val="single"/>
            <w:rtl w:val="0"/>
          </w:rPr>
          <w:t xml:space="preserve">https://www.scribd.com/document/275670120/Robert-Mealing-Hunting-the-True-Marseille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Tarot de Marseille decks - The Queen's Sword, </w:t>
      </w:r>
      <w:hyperlink r:id="rId65">
        <w:r w:rsidDel="00000000" w:rsidR="00000000" w:rsidRPr="00000000">
          <w:rPr>
            <w:rFonts w:ascii="Google Sans" w:cs="Google Sans" w:eastAsia="Google Sans" w:hAnsi="Google Sans"/>
            <w:color w:val="0000ee"/>
            <w:sz w:val="24"/>
            <w:szCs w:val="24"/>
            <w:u w:val="single"/>
            <w:rtl w:val="0"/>
          </w:rPr>
          <w:t xml:space="preserve">http://www.thequeenssword.com/top-9-tarot-de-marseille-decks/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 Sandy Kurt: 4fold Pattern Tutorial | PDF | Circle - Scribd, </w:t>
      </w:r>
      <w:hyperlink r:id="rId66">
        <w:r w:rsidDel="00000000" w:rsidR="00000000" w:rsidRPr="00000000">
          <w:rPr>
            <w:rFonts w:ascii="Google Sans" w:cs="Google Sans" w:eastAsia="Google Sans" w:hAnsi="Google Sans"/>
            <w:color w:val="0000ee"/>
            <w:sz w:val="24"/>
            <w:szCs w:val="24"/>
            <w:u w:val="single"/>
            <w:rtl w:val="0"/>
          </w:rPr>
          <w:t xml:space="preserve">https://www.scribd.com/document/574319816/4fold-pattern</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 Roxanna Bikadoroff, </w:t>
      </w:r>
      <w:hyperlink r:id="rId67">
        <w:r w:rsidDel="00000000" w:rsidR="00000000" w:rsidRPr="00000000">
          <w:rPr>
            <w:rFonts w:ascii="Google Sans" w:cs="Google Sans" w:eastAsia="Google Sans" w:hAnsi="Google Sans"/>
            <w:color w:val="0000ee"/>
            <w:sz w:val="24"/>
            <w:szCs w:val="24"/>
            <w:u w:val="single"/>
            <w:rtl w:val="0"/>
          </w:rPr>
          <w:t xml:space="preserve">https://roxannamundi.ca/author/roxanna/</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Masonic Tarot by Jean Beauchard – History &amp; Symbolism, </w:t>
      </w:r>
      <w:hyperlink r:id="rId68">
        <w:r w:rsidDel="00000000" w:rsidR="00000000" w:rsidRPr="00000000">
          <w:rPr>
            <w:rFonts w:ascii="Google Sans" w:cs="Google Sans" w:eastAsia="Google Sans" w:hAnsi="Google Sans"/>
            <w:color w:val="0000ee"/>
            <w:sz w:val="24"/>
            <w:szCs w:val="24"/>
            <w:u w:val="single"/>
            <w:rtl w:val="0"/>
          </w:rPr>
          <w:t xml:space="preserve">https://www.antiquearcana.com/products/masonic-symbolic-tarot-history-and-symbols-ebook-in-english</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"A History of Magic Witchcraft and The Occult", </w:t>
      </w:r>
      <w:hyperlink r:id="rId69">
        <w:r w:rsidDel="00000000" w:rsidR="00000000" w:rsidRPr="00000000">
          <w:rPr>
            <w:rFonts w:ascii="Google Sans" w:cs="Google Sans" w:eastAsia="Google Sans" w:hAnsi="Google Sans"/>
            <w:color w:val="0000ee"/>
            <w:sz w:val="24"/>
            <w:szCs w:val="24"/>
            <w:u w:val="single"/>
            <w:rtl w:val="0"/>
          </w:rPr>
          <w:t xml:space="preserve">https://archive.org/stream/a-history-of-magic-witchcraft-and-the-occult/A%20History%20of%20Magic%20Witchcraft%20and%20the%20Occult_djvu.txt</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WAY of TAROT - The Spiritual Teacher in the Cards Alejandro, </w:t>
      </w:r>
      <w:hyperlink r:id="rId70">
        <w:r w:rsidDel="00000000" w:rsidR="00000000" w:rsidRPr="00000000">
          <w:rPr>
            <w:rFonts w:ascii="Google Sans" w:cs="Google Sans" w:eastAsia="Google Sans" w:hAnsi="Google Sans"/>
            <w:color w:val="0000ee"/>
            <w:sz w:val="24"/>
            <w:szCs w:val="24"/>
            <w:u w:val="single"/>
            <w:rtl w:val="0"/>
          </w:rPr>
          <w:t xml:space="preserve">https://irp-cdn.multiscreensite.com/24669b51/files/uploaded/The_Way_of_Tarot%20%281%29.pdf</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Game of Tarot, </w:t>
      </w:r>
      <w:hyperlink r:id="rId71">
        <w:r w:rsidDel="00000000" w:rsidR="00000000" w:rsidRPr="00000000">
          <w:rPr>
            <w:rFonts w:ascii="Google Sans" w:cs="Google Sans" w:eastAsia="Google Sans" w:hAnsi="Google Sans"/>
            <w:color w:val="0000ee"/>
            <w:sz w:val="24"/>
            <w:szCs w:val="24"/>
            <w:u w:val="single"/>
            <w:rtl w:val="0"/>
          </w:rPr>
          <w:t xml:space="preserve">https://archive.org/download/1980-dummett-the-game-of-tarot-chap-20-txt/1980_Dummett_The_Game_of_Tarot_chap_20_txt.pdf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Tarocchi Sola Busca | Spiral Nature Magazine, </w:t>
      </w:r>
      <w:hyperlink r:id="rId72">
        <w:r w:rsidDel="00000000" w:rsidR="00000000" w:rsidRPr="00000000">
          <w:rPr>
            <w:rFonts w:ascii="Google Sans" w:cs="Google Sans" w:eastAsia="Google Sans" w:hAnsi="Google Sans"/>
            <w:color w:val="0000ee"/>
            <w:sz w:val="24"/>
            <w:szCs w:val="24"/>
            <w:u w:val="single"/>
            <w:rtl w:val="0"/>
          </w:rPr>
          <w:t xml:space="preserve">https://www.spiralnature.com/reviews/tarocchi-sola-busca/</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Renaissance Riddle: The Sola Busca Tarot Deck (1491), </w:t>
      </w:r>
      <w:hyperlink r:id="rId73">
        <w:r w:rsidDel="00000000" w:rsidR="00000000" w:rsidRPr="00000000">
          <w:rPr>
            <w:rFonts w:ascii="Google Sans" w:cs="Google Sans" w:eastAsia="Google Sans" w:hAnsi="Google Sans"/>
            <w:color w:val="0000ee"/>
            <w:sz w:val="24"/>
            <w:szCs w:val="24"/>
            <w:u w:val="single"/>
            <w:rtl w:val="0"/>
          </w:rPr>
          <w:t xml:space="preserve">https://publicdomainreview.org/collection/sola-busca/</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 Busca tarot - Wikipedia, </w:t>
      </w:r>
      <w:hyperlink r:id="rId74">
        <w:r w:rsidDel="00000000" w:rsidR="00000000" w:rsidRPr="00000000">
          <w:rPr>
            <w:rFonts w:ascii="Google Sans" w:cs="Google Sans" w:eastAsia="Google Sans" w:hAnsi="Google Sans"/>
            <w:color w:val="0000ee"/>
            <w:sz w:val="24"/>
            <w:szCs w:val="24"/>
            <w:u w:val="single"/>
            <w:rtl w:val="0"/>
          </w:rPr>
          <w:t xml:space="preserve">https://en.wikipedia.org/wiki/Sola_Busca_tarot</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Tarot History | Blazing Heart Cards, </w:t>
      </w:r>
      <w:hyperlink r:id="rId75">
        <w:r w:rsidDel="00000000" w:rsidR="00000000" w:rsidRPr="00000000">
          <w:rPr>
            <w:rFonts w:ascii="Google Sans" w:cs="Google Sans" w:eastAsia="Google Sans" w:hAnsi="Google Sans"/>
            <w:color w:val="0000ee"/>
            <w:sz w:val="24"/>
            <w:szCs w:val="24"/>
            <w:u w:val="single"/>
            <w:rtl w:val="0"/>
          </w:rPr>
          <w:t xml:space="preserve">https://www.blazingheartcards.com/copy-of-thoth-collector-s-guide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Sola-Busca Tarot - The World of Playing Cards, </w:t>
      </w:r>
      <w:hyperlink r:id="rId76">
        <w:r w:rsidDel="00000000" w:rsidR="00000000" w:rsidRPr="00000000">
          <w:rPr>
            <w:rFonts w:ascii="Google Sans" w:cs="Google Sans" w:eastAsia="Google Sans" w:hAnsi="Google Sans"/>
            <w:color w:val="0000ee"/>
            <w:sz w:val="24"/>
            <w:szCs w:val="24"/>
            <w:u w:val="single"/>
            <w:rtl w:val="0"/>
          </w:rPr>
          <w:t xml:space="preserve">https://www.wopc.co.uk/tarot/sola-busca-tarocchi</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Mark Adams Trump Xiii | PDF - Scribd, </w:t>
      </w:r>
      <w:hyperlink r:id="rId77">
        <w:r w:rsidDel="00000000" w:rsidR="00000000" w:rsidRPr="00000000">
          <w:rPr>
            <w:rFonts w:ascii="Google Sans" w:cs="Google Sans" w:eastAsia="Google Sans" w:hAnsi="Google Sans"/>
            <w:color w:val="0000ee"/>
            <w:sz w:val="24"/>
            <w:szCs w:val="24"/>
            <w:u w:val="single"/>
            <w:rtl w:val="0"/>
          </w:rPr>
          <w:t xml:space="preserve">https://www.scribd.com/document/726853818/Peter-Mark-Adams-Trump-Xiii</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Esoteric Tarots | www.petermarkadams.com, </w:t>
      </w:r>
      <w:hyperlink r:id="rId78">
        <w:r w:rsidDel="00000000" w:rsidR="00000000" w:rsidRPr="00000000">
          <w:rPr>
            <w:rFonts w:ascii="Google Sans" w:cs="Google Sans" w:eastAsia="Google Sans" w:hAnsi="Google Sans"/>
            <w:color w:val="0000ee"/>
            <w:sz w:val="24"/>
            <w:szCs w:val="24"/>
            <w:u w:val="single"/>
            <w:rtl w:val="0"/>
          </w:rPr>
          <w:t xml:space="preserve">https://petermarkadams.com/twoesoterictarots/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Peter Mark Adams &amp; Christophe Poncet's 'Two Esoteric, </w:t>
      </w:r>
      <w:hyperlink r:id="rId79">
        <w:r w:rsidDel="00000000" w:rsidR="00000000" w:rsidRPr="00000000">
          <w:rPr>
            <w:rFonts w:ascii="Google Sans" w:cs="Google Sans" w:eastAsia="Google Sans" w:hAnsi="Google Sans"/>
            <w:color w:val="0000ee"/>
            <w:sz w:val="24"/>
            <w:szCs w:val="24"/>
            <w:u w:val="single"/>
            <w:rtl w:val="0"/>
          </w:rPr>
          <w:t xml:space="preserve">https://via-hygeia.art/a-review-of-peter-mark-adams-christophe-poncets-two-esoteric-tarots/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Game of Saturn: Decoding the Sola-Busca Tarrochi, </w:t>
      </w:r>
      <w:hyperlink r:id="rId80">
        <w:r w:rsidDel="00000000" w:rsidR="00000000" w:rsidRPr="00000000">
          <w:rPr>
            <w:rFonts w:ascii="Google Sans" w:cs="Google Sans" w:eastAsia="Google Sans" w:hAnsi="Google Sans"/>
            <w:color w:val="0000ee"/>
            <w:sz w:val="24"/>
            <w:szCs w:val="24"/>
            <w:u w:val="single"/>
            <w:rtl w:val="0"/>
          </w:rPr>
          <w:t xml:space="preserve">https://voxhermes.wordpress.com/2020/04/25/review-of-the-game-of-saturn-decoding-the-sola-busca-tarrochi-part-three/</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Esoteric Tarots | Scarlet Imprint, </w:t>
      </w:r>
      <w:hyperlink r:id="rId81">
        <w:r w:rsidDel="00000000" w:rsidR="00000000" w:rsidRPr="00000000">
          <w:rPr>
            <w:rFonts w:ascii="Google Sans" w:cs="Google Sans" w:eastAsia="Google Sans" w:hAnsi="Google Sans"/>
            <w:color w:val="0000ee"/>
            <w:sz w:val="24"/>
            <w:szCs w:val="24"/>
            <w:u w:val="single"/>
            <w:rtl w:val="0"/>
          </w:rPr>
          <w:t xml:space="preserve">https://scarletimprint.com/publications/p/two-esoteric-tarots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High Priestess Tarot Card Meanings: Love, Reversed &amp; More, </w:t>
      </w:r>
      <w:hyperlink r:id="rId82">
        <w:r w:rsidDel="00000000" w:rsidR="00000000" w:rsidRPr="00000000">
          <w:rPr>
            <w:rFonts w:ascii="Google Sans" w:cs="Google Sans" w:eastAsia="Google Sans" w:hAnsi="Google Sans"/>
            <w:color w:val="0000ee"/>
            <w:sz w:val="24"/>
            <w:szCs w:val="24"/>
            <w:u w:val="single"/>
            <w:rtl w:val="0"/>
          </w:rPr>
          <w:t xml:space="preserve">https://www.terravara.com/the-high-priestess-tarot-card-meaning/</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Pictorial Key to the Tarot Guide | PDF | Major Arcana - Scribd, </w:t>
      </w:r>
      <w:hyperlink r:id="rId83">
        <w:r w:rsidDel="00000000" w:rsidR="00000000" w:rsidRPr="00000000">
          <w:rPr>
            <w:rFonts w:ascii="Google Sans" w:cs="Google Sans" w:eastAsia="Google Sans" w:hAnsi="Google Sans"/>
            <w:color w:val="0000ee"/>
            <w:sz w:val="24"/>
            <w:szCs w:val="24"/>
            <w:u w:val="single"/>
            <w:rtl w:val="0"/>
          </w:rPr>
          <w:t xml:space="preserve">https://www.scribd.com/document/638496059/Pictorial-key-to-Tarot</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Maifreda Visconti: Papess and Guglielmites | PDF | Religion And Belief, </w:t>
      </w:r>
      <w:hyperlink r:id="rId84">
        <w:r w:rsidDel="00000000" w:rsidR="00000000" w:rsidRPr="00000000">
          <w:rPr>
            <w:rFonts w:ascii="Google Sans" w:cs="Google Sans" w:eastAsia="Google Sans" w:hAnsi="Google Sans"/>
            <w:color w:val="0000ee"/>
            <w:sz w:val="24"/>
            <w:szCs w:val="24"/>
            <w:u w:val="single"/>
            <w:rtl w:val="0"/>
          </w:rPr>
          <w:t xml:space="preserve">https://www.scribd.com/document/209893635/Papess-Maifreda-Visconti-of-the-Guglielmites-new-evidence-Mary-K-pdf</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Papess Maifreda Visconti of the Guglielmites—new evidence, </w:t>
      </w:r>
      <w:hyperlink r:id="rId85">
        <w:r w:rsidDel="00000000" w:rsidR="00000000" w:rsidRPr="00000000">
          <w:rPr>
            <w:rFonts w:ascii="Google Sans" w:cs="Google Sans" w:eastAsia="Google Sans" w:hAnsi="Google Sans"/>
            <w:color w:val="0000ee"/>
            <w:sz w:val="24"/>
            <w:szCs w:val="24"/>
            <w:u w:val="single"/>
            <w:rtl w:val="0"/>
          </w:rPr>
          <w:t xml:space="preserve">https://marykgreer.com/2009/11/07/papess-maifreda-visconti-of-the-guglielmites%E2%80%94new-evidence/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 is the Holy Spirit”: Guglielma of Milan and Her Devotees, ca,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https://www.researchgate.net/publication/401545648_She_is_the_Holy_Spirit_Guglielma_of_Milan_and_Her_Devotees_ca_1260-1300</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Kimen, Defense of Women - Iberian Connections, </w:t>
      </w:r>
      <w:hyperlink r:id="rId87">
        <w:r w:rsidDel="00000000" w:rsidR="00000000" w:rsidRPr="00000000">
          <w:rPr>
            <w:rFonts w:ascii="Google Sans" w:cs="Google Sans" w:eastAsia="Google Sans" w:hAnsi="Google Sans"/>
            <w:color w:val="0000ee"/>
            <w:sz w:val="24"/>
            <w:szCs w:val="24"/>
            <w:u w:val="single"/>
            <w:rtl w:val="0"/>
          </w:rPr>
          <w:t xml:space="preserve">https://iberian-connections.yale.edu/wp-content/uploads/2019/10/Defense-of-Women_Between_Kim.pdf</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she-is-the-holy-spirit-guglielma-of-milan-and-her-devotees-ca-1260, </w:t>
      </w:r>
      <w:hyperlink r:id="rId88">
        <w:r w:rsidDel="00000000" w:rsidR="00000000" w:rsidRPr="00000000">
          <w:rPr>
            <w:rFonts w:ascii="Google Sans" w:cs="Google Sans" w:eastAsia="Google Sans" w:hAnsi="Google Sans"/>
            <w:color w:val="0000ee"/>
            <w:sz w:val="24"/>
            <w:szCs w:val="24"/>
            <w:u w:val="single"/>
            <w:rtl w:val="0"/>
          </w:rPr>
          <w:t xml:space="preserve">https://www.cambridge.org/core/services/aop-cambridge-core/content/view/882782C84A96133B0586510A0FE197A5/S0009640726102972a.pdf/she-is-the-holy-spirit-guglielma-of-milan-and-her-devotees-ca-1260-1300.pdf</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Popess of the Tarot and the Double Life of Guglielma: 2015, </w:t>
      </w:r>
      <w:hyperlink r:id="rId89">
        <w:r w:rsidDel="00000000" w:rsidR="00000000" w:rsidRPr="00000000">
          <w:rPr>
            <w:rFonts w:ascii="Google Sans" w:cs="Google Sans" w:eastAsia="Google Sans" w:hAnsi="Google Sans"/>
            <w:color w:val="0000ee"/>
            <w:sz w:val="24"/>
            <w:szCs w:val="24"/>
            <w:u w:val="single"/>
            <w:rtl w:val="0"/>
          </w:rPr>
          <w:t xml:space="preserve">http://popessofthetarot.blogspot.com/2015/</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Tarot Cards Painted By Bonifacio Bembo For The ... - YouTube, </w:t>
      </w:r>
      <w:hyperlink r:id="rId90">
        <w:r w:rsidDel="00000000" w:rsidR="00000000" w:rsidRPr="00000000">
          <w:rPr>
            <w:rFonts w:ascii="Google Sans" w:cs="Google Sans" w:eastAsia="Google Sans" w:hAnsi="Google Sans"/>
            <w:color w:val="0000ee"/>
            <w:sz w:val="24"/>
            <w:szCs w:val="24"/>
            <w:u w:val="single"/>
            <w:rtl w:val="0"/>
          </w:rPr>
          <w:t xml:space="preserve">https://www.youtube.com/watch?v=KubzkSH-gfU</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Projective Synthetic Geometry of the Tarot and Book of the Law by, </w:t>
      </w:r>
      <w:hyperlink r:id="rId91">
        <w:r w:rsidDel="00000000" w:rsidR="00000000" w:rsidRPr="00000000">
          <w:rPr>
            <w:rFonts w:ascii="Google Sans" w:cs="Google Sans" w:eastAsia="Google Sans" w:hAnsi="Google Sans"/>
            <w:color w:val="0000ee"/>
            <w:sz w:val="24"/>
            <w:szCs w:val="24"/>
            <w:u w:val="single"/>
            <w:rtl w:val="0"/>
          </w:rPr>
          <w:t xml:space="preserve">https://www.aetherforce.energy/projective-synthetic-geometry-of-the-tarot-and-book-of-the-law-by-class-hoffman/</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Secrets of the Thoth Tarot VOL I: A Magical Atlas of the Universe, </w:t>
      </w:r>
      <w:hyperlink r:id="rId92">
        <w:r w:rsidDel="00000000" w:rsidR="00000000" w:rsidRPr="00000000">
          <w:rPr>
            <w:rFonts w:ascii="Google Sans" w:cs="Google Sans" w:eastAsia="Google Sans" w:hAnsi="Google Sans"/>
            <w:color w:val="0000ee"/>
            <w:sz w:val="24"/>
            <w:szCs w:val="24"/>
            <w:u w:val="single"/>
            <w:rtl w:val="0"/>
          </w:rPr>
          <w:t xml:space="preserve">https://dokumen.pub/secrets-of-the-thoth-tarot-vol-i-a-magical-atlas-of-the-universe.html</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Edward - Total Darkness | PDF | Mediumship - Scribd, </w:t>
      </w:r>
      <w:hyperlink r:id="rId93">
        <w:r w:rsidDel="00000000" w:rsidR="00000000" w:rsidRPr="00000000">
          <w:rPr>
            <w:rFonts w:ascii="Google Sans" w:cs="Google Sans" w:eastAsia="Google Sans" w:hAnsi="Google Sans"/>
            <w:color w:val="0000ee"/>
            <w:sz w:val="24"/>
            <w:szCs w:val="24"/>
            <w:u w:val="single"/>
            <w:rtl w:val="0"/>
          </w:rPr>
          <w:t xml:space="preserve">https://www.scribd.com/document/595767893/Mark-Edward-Total-Darkness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Qaballah and Tarot: A Basic Course. Lesson III-bd | PDF - Scribd, </w:t>
      </w:r>
      <w:hyperlink r:id="rId94">
        <w:r w:rsidDel="00000000" w:rsidR="00000000" w:rsidRPr="00000000">
          <w:rPr>
            <w:rFonts w:ascii="Google Sans" w:cs="Google Sans" w:eastAsia="Google Sans" w:hAnsi="Google Sans"/>
            <w:color w:val="0000ee"/>
            <w:sz w:val="24"/>
            <w:szCs w:val="24"/>
            <w:u w:val="single"/>
            <w:rtl w:val="0"/>
          </w:rPr>
          <w:t xml:space="preserve">https://www.scribd.com/document/35451872/Qaballah-and-Tarot-A-Basic-Course-Lesson-III-bd</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Tarot: History &amp; Use | PDF | Neoplatonism - Scribd, </w:t>
      </w:r>
      <w:hyperlink r:id="rId95">
        <w:r w:rsidDel="00000000" w:rsidR="00000000" w:rsidRPr="00000000">
          <w:rPr>
            <w:rFonts w:ascii="Google Sans" w:cs="Google Sans" w:eastAsia="Google Sans" w:hAnsi="Google Sans"/>
            <w:color w:val="0000ee"/>
            <w:sz w:val="24"/>
            <w:szCs w:val="24"/>
            <w:u w:val="single"/>
            <w:rtl w:val="0"/>
          </w:rPr>
          <w:t xml:space="preserve">https://www.scribd.com/document/95417643/24320742-Tarot-Articles-1</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Psychology's Primitive Tongues - Study Links, </w:t>
      </w:r>
      <w:hyperlink r:id="rId96">
        <w:r w:rsidDel="00000000" w:rsidR="00000000" w:rsidRPr="00000000">
          <w:rPr>
            <w:rFonts w:ascii="Google Sans" w:cs="Google Sans" w:eastAsia="Google Sans" w:hAnsi="Google Sans"/>
            <w:color w:val="0000ee"/>
            <w:sz w:val="24"/>
            <w:szCs w:val="24"/>
            <w:u w:val="single"/>
            <w:rtl w:val="0"/>
          </w:rPr>
          <w:t xml:space="preserve">https://www.hermetica.info/TongLink.htm</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Tarot Magick | Tarot, Witchcraft, Wicca &amp; Divination, </w:t>
      </w:r>
      <w:hyperlink r:id="rId97">
        <w:r w:rsidDel="00000000" w:rsidR="00000000" w:rsidRPr="00000000">
          <w:rPr>
            <w:rFonts w:ascii="Google Sans" w:cs="Google Sans" w:eastAsia="Google Sans" w:hAnsi="Google Sans"/>
            <w:color w:val="0000ee"/>
            <w:sz w:val="24"/>
            <w:szCs w:val="24"/>
            <w:u w:val="single"/>
            <w:rtl w:val="0"/>
          </w:rPr>
          <w:t xml:space="preserve">https://tarotmagick.org/</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"The Occult" - Internet Archive, </w:t>
      </w:r>
      <w:hyperlink r:id="rId98">
        <w:r w:rsidDel="00000000" w:rsidR="00000000" w:rsidRPr="00000000">
          <w:rPr>
            <w:rFonts w:ascii="Google Sans" w:cs="Google Sans" w:eastAsia="Google Sans" w:hAnsi="Google Sans"/>
            <w:color w:val="0000ee"/>
            <w:sz w:val="24"/>
            <w:szCs w:val="24"/>
            <w:u w:val="single"/>
            <w:rtl w:val="0"/>
          </w:rPr>
          <w:t xml:space="preserve">https://archive.org/stream/tibetan-book-of-the-dead/Stephen%20Skinner%20The%20Complete%20Magicians%20Tables_djvu.txt</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Pamela Colman Smith - Wikipedia, </w:t>
      </w:r>
      <w:hyperlink r:id="rId99">
        <w:r w:rsidDel="00000000" w:rsidR="00000000" w:rsidRPr="00000000">
          <w:rPr>
            <w:rFonts w:ascii="Google Sans" w:cs="Google Sans" w:eastAsia="Google Sans" w:hAnsi="Google Sans"/>
            <w:color w:val="0000ee"/>
            <w:sz w:val="24"/>
            <w:szCs w:val="24"/>
            <w:u w:val="single"/>
            <w:rtl w:val="0"/>
          </w:rPr>
          <w:t xml:space="preserve">https://en.wikipedia.org/wiki/Pamela_Colman_Smith</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"Advertising Women's Entrepreneurship in 'The Green Sheaf, </w:t>
      </w:r>
      <w:hyperlink r:id="rId100">
        <w:r w:rsidDel="00000000" w:rsidR="00000000" w:rsidRPr="00000000">
          <w:rPr>
            <w:rFonts w:ascii="Google Sans" w:cs="Google Sans" w:eastAsia="Google Sans" w:hAnsi="Google Sans"/>
            <w:color w:val="0000ee"/>
            <w:sz w:val="24"/>
            <w:szCs w:val="24"/>
            <w:u w:val="single"/>
            <w:rtl w:val="0"/>
          </w:rPr>
          <w:t xml:space="preserve">https://www.ncgsjournal.com/issue182/grant.html</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Reviving a Forgotten Artist of the Occult - Hyperallergic, </w:t>
      </w:r>
      <w:hyperlink r:id="rId101">
        <w:r w:rsidDel="00000000" w:rsidR="00000000" w:rsidRPr="00000000">
          <w:rPr>
            <w:rFonts w:ascii="Google Sans" w:cs="Google Sans" w:eastAsia="Google Sans" w:hAnsi="Google Sans"/>
            <w:color w:val="0000ee"/>
            <w:sz w:val="24"/>
            <w:szCs w:val="24"/>
            <w:u w:val="single"/>
            <w:rtl w:val="0"/>
          </w:rPr>
          <w:t xml:space="preserve">https://hyperallergic.com/pamela-colman-smith-pratt-institute-libraries/</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Adopters - The Magazine Antiques, </w:t>
      </w:r>
      <w:hyperlink r:id="rId102">
        <w:r w:rsidDel="00000000" w:rsidR="00000000" w:rsidRPr="00000000">
          <w:rPr>
            <w:rFonts w:ascii="Google Sans" w:cs="Google Sans" w:eastAsia="Google Sans" w:hAnsi="Google Sans"/>
            <w:color w:val="0000ee"/>
            <w:sz w:val="24"/>
            <w:szCs w:val="24"/>
            <w:u w:val="single"/>
            <w:rtl w:val="0"/>
          </w:rPr>
          <w:t xml:space="preserve">https://www.themagazineantiques.com/article/early-adopters/</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Hyperallergic | Reviving a Forgotten Artist of the Occult | March 23, </w:t>
      </w:r>
      <w:hyperlink r:id="rId103">
        <w:r w:rsidDel="00000000" w:rsidR="00000000" w:rsidRPr="00000000">
          <w:rPr>
            <w:rFonts w:ascii="Google Sans" w:cs="Google Sans" w:eastAsia="Google Sans" w:hAnsi="Google Sans"/>
            <w:color w:val="0000ee"/>
            <w:sz w:val="24"/>
            <w:szCs w:val="24"/>
            <w:u w:val="single"/>
            <w:rtl w:val="0"/>
          </w:rPr>
          <w:t xml:space="preserve">https://sharmistharay.com/media/hyperallergic-reviving-a-forgotten-artist-of-the-occult-march-23-2019/</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Rider-Waite® Tarot Deck - U.S. Games Systems, </w:t>
      </w:r>
      <w:hyperlink r:id="rId104">
        <w:r w:rsidDel="00000000" w:rsidR="00000000" w:rsidRPr="00000000">
          <w:rPr>
            <w:rFonts w:ascii="Google Sans" w:cs="Google Sans" w:eastAsia="Google Sans" w:hAnsi="Google Sans"/>
            <w:color w:val="0000ee"/>
            <w:sz w:val="24"/>
            <w:szCs w:val="24"/>
            <w:u w:val="single"/>
            <w:rtl w:val="0"/>
          </w:rPr>
          <w:t xml:space="preserve">https://www.usgamesinc.com/Rider-Waite-Tarot-Deck.html</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Rider Waite Smith System - Kate Minerva Harris, </w:t>
      </w:r>
      <w:hyperlink r:id="rId105">
        <w:r w:rsidDel="00000000" w:rsidR="00000000" w:rsidRPr="00000000">
          <w:rPr>
            <w:rFonts w:ascii="Google Sans" w:cs="Google Sans" w:eastAsia="Google Sans" w:hAnsi="Google Sans"/>
            <w:color w:val="0000ee"/>
            <w:sz w:val="24"/>
            <w:szCs w:val="24"/>
            <w:u w:val="single"/>
            <w:rtl w:val="0"/>
          </w:rPr>
          <w:t xml:space="preserve">https://kateminervaharris.co.uk/the-rider-waite-smith-system</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of Pentacles - 500 Years Ago &amp; Today - Wayfinder Tarot, </w:t>
      </w:r>
      <w:hyperlink r:id="rId106">
        <w:r w:rsidDel="00000000" w:rsidR="00000000" w:rsidRPr="00000000">
          <w:rPr>
            <w:rFonts w:ascii="Google Sans" w:cs="Google Sans" w:eastAsia="Google Sans" w:hAnsi="Google Sans"/>
            <w:color w:val="0000ee"/>
            <w:sz w:val="24"/>
            <w:szCs w:val="24"/>
            <w:u w:val="single"/>
            <w:rtl w:val="0"/>
          </w:rPr>
          <w:t xml:space="preserve">https://wayfindertarot.com/four-of-pentacles-sola-busca/</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Pam's Original Art Only Tarot | Three Hundred and Sixty-Six, </w:t>
      </w:r>
      <w:hyperlink r:id="rId107">
        <w:r w:rsidDel="00000000" w:rsidR="00000000" w:rsidRPr="00000000">
          <w:rPr>
            <w:rFonts w:ascii="Google Sans" w:cs="Google Sans" w:eastAsia="Google Sans" w:hAnsi="Google Sans"/>
            <w:color w:val="0000ee"/>
            <w:sz w:val="24"/>
            <w:szCs w:val="24"/>
            <w:u w:val="single"/>
            <w:rtl w:val="0"/>
          </w:rPr>
          <w:t xml:space="preserve">https://threehundredandsixtysix.wordpress.com/2019/06/18/review-pams-original-art-only-tarot/</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Tarot in Troubled Blood - StrikeFans -, </w:t>
      </w:r>
      <w:hyperlink r:id="rId108">
        <w:r w:rsidDel="00000000" w:rsidR="00000000" w:rsidRPr="00000000">
          <w:rPr>
            <w:rFonts w:ascii="Google Sans" w:cs="Google Sans" w:eastAsia="Google Sans" w:hAnsi="Google Sans"/>
            <w:color w:val="0000ee"/>
            <w:sz w:val="24"/>
            <w:szCs w:val="24"/>
            <w:u w:val="single"/>
            <w:rtl w:val="0"/>
          </w:rPr>
          <w:t xml:space="preserve">https://strikefans.com/tarot-in-troubled-blood/</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Waite–Smith : r/TarotDecks - Reddit, </w:t>
      </w:r>
      <w:hyperlink r:id="rId109">
        <w:r w:rsidDel="00000000" w:rsidR="00000000" w:rsidRPr="00000000">
          <w:rPr>
            <w:rFonts w:ascii="Google Sans" w:cs="Google Sans" w:eastAsia="Google Sans" w:hAnsi="Google Sans"/>
            <w:color w:val="0000ee"/>
            <w:sz w:val="24"/>
            <w:szCs w:val="24"/>
            <w:u w:val="single"/>
            <w:rtl w:val="0"/>
          </w:rPr>
          <w:t xml:space="preserve">https://www.reddit.com/r/TarotDecks/comments/1m7iww4/waitesmith/</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Thinning the Veils: Initiation and the Performance of Occultism, </w:t>
      </w:r>
      <w:hyperlink r:id="rId110">
        <w:r w:rsidDel="00000000" w:rsidR="00000000" w:rsidRPr="00000000">
          <w:rPr>
            <w:rFonts w:ascii="Google Sans" w:cs="Google Sans" w:eastAsia="Google Sans" w:hAnsi="Google Sans"/>
            <w:color w:val="0000ee"/>
            <w:sz w:val="24"/>
            <w:szCs w:val="24"/>
            <w:u w:val="single"/>
            <w:rtl w:val="0"/>
          </w:rPr>
          <w:t xml:space="preserve">https://arch.library.northwestern.edu/concern/generic_works/g158bh45b</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19th-Century Portraits of Historical Figures, Guided by Their Spirits, </w:t>
      </w:r>
      <w:hyperlink r:id="rId111">
        <w:r w:rsidDel="00000000" w:rsidR="00000000" w:rsidRPr="00000000">
          <w:rPr>
            <w:rFonts w:ascii="Google Sans" w:cs="Google Sans" w:eastAsia="Google Sans" w:hAnsi="Google Sans"/>
            <w:color w:val="0000ee"/>
            <w:sz w:val="24"/>
            <w:szCs w:val="24"/>
            <w:u w:val="single"/>
            <w:rtl w:val="0"/>
          </w:rPr>
          <w:t xml:space="preserve">https://hyperallergic.com/19th-century-portraits-of-historical-figures-guided-by-their-spirits/</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Literary Hub » On the weird literary origins of Beetlejuice, </w:t>
      </w:r>
      <w:hyperlink r:id="rId112">
        <w:r w:rsidDel="00000000" w:rsidR="00000000" w:rsidRPr="00000000">
          <w:rPr>
            <w:rFonts w:ascii="Google Sans" w:cs="Google Sans" w:eastAsia="Google Sans" w:hAnsi="Google Sans"/>
            <w:color w:val="0000ee"/>
            <w:sz w:val="24"/>
            <w:szCs w:val="24"/>
            <w:u w:val="single"/>
            <w:rtl w:val="0"/>
          </w:rPr>
          <w:t xml:space="preserve">https://lithub.com/on-the-weird-literary-origins-of-beetlejuice-beetlejuice-beetlejuice/</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Bang for My Buck: The Bangs Williams Restoration, </w:t>
      </w:r>
      <w:hyperlink r:id="rId113">
        <w:r w:rsidDel="00000000" w:rsidR="00000000" w:rsidRPr="00000000">
          <w:rPr>
            <w:rFonts w:ascii="Google Sans" w:cs="Google Sans" w:eastAsia="Google Sans" w:hAnsi="Google Sans"/>
            <w:color w:val="0000ee"/>
            <w:sz w:val="24"/>
            <w:szCs w:val="24"/>
            <w:u w:val="single"/>
            <w:rtl w:val="0"/>
          </w:rPr>
          <w:t xml:space="preserve">http://mysteriousplanchette.blogspot.com/2014/09/more-bang-for-my-buck-bangs-williams.html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elioncards.com/offset-vs-pod-custom-tarot-printing/" TargetMode="External"/><Relationship Id="rId42" Type="http://schemas.openxmlformats.org/officeDocument/2006/relationships/hyperlink" Target="https://www.gobookprinting.com/how-to-print-on-playing-cards/" TargetMode="External"/><Relationship Id="rId41" Type="http://schemas.openxmlformats.org/officeDocument/2006/relationships/hyperlink" Target="https://www.chinaprinting4u.com/blog/standard-card-sizes" TargetMode="External"/><Relationship Id="rId44" Type="http://schemas.openxmlformats.org/officeDocument/2006/relationships/hyperlink" Target="https://aura-print.com/uk/blog/post/playing-card-dimensions" TargetMode="External"/><Relationship Id="rId43" Type="http://schemas.openxmlformats.org/officeDocument/2006/relationships/hyperlink" Target="https://www.accio.com/plp/oem-die-cutting-pmma-acrylic-sticker" TargetMode="External"/><Relationship Id="rId46" Type="http://schemas.openxmlformats.org/officeDocument/2006/relationships/hyperlink" Target="https://m.kylinmanufactory.com/news/Board_Game_Pieces/Board_Game_Card_Stock_Guide_GSM_Core_Finish_and_Durability.html" TargetMode="External"/><Relationship Id="rId45" Type="http://schemas.openxmlformats.org/officeDocument/2006/relationships/hyperlink" Target="https://www.gobookprinting.com/kind-of-paper-are-playing-cards-printed-on/" TargetMode="External"/><Relationship Id="rId107" Type="http://schemas.openxmlformats.org/officeDocument/2006/relationships/hyperlink" Target="https://threehundredandsixtysix.wordpress.com/2019/06/18/review-pams-original-art-only-tarot/" TargetMode="External"/><Relationship Id="rId106" Type="http://schemas.openxmlformats.org/officeDocument/2006/relationships/hyperlink" Target="https://wayfindertarot.com/four-of-pentacles-sola-busca/" TargetMode="External"/><Relationship Id="rId105" Type="http://schemas.openxmlformats.org/officeDocument/2006/relationships/hyperlink" Target="https://kateminervaharris.co.uk/the-rider-waite-smith-system" TargetMode="External"/><Relationship Id="rId104" Type="http://schemas.openxmlformats.org/officeDocument/2006/relationships/hyperlink" Target="https://www.usgamesinc.com/Rider-Waite-Tarot-Deck.html" TargetMode="External"/><Relationship Id="rId109" Type="http://schemas.openxmlformats.org/officeDocument/2006/relationships/hyperlink" Target="https://www.reddit.com/r/TarotDecks/comments/1m7iww4/waitesmith/" TargetMode="External"/><Relationship Id="rId108" Type="http://schemas.openxmlformats.org/officeDocument/2006/relationships/hyperlink" Target="https://strikefans.com/tarot-in-troubled-blood/" TargetMode="External"/><Relationship Id="rId48" Type="http://schemas.openxmlformats.org/officeDocument/2006/relationships/hyperlink" Target="https://www.reddit.com/r/cardmaking/comments/1p2obc5/how_to_determine_type_of_cardstock/" TargetMode="External"/><Relationship Id="rId47" Type="http://schemas.openxmlformats.org/officeDocument/2006/relationships/hyperlink" Target="https://www.qinprinting.com/paper-weight-conversion-gsm-to-lbs/" TargetMode="External"/><Relationship Id="rId49" Type="http://schemas.openxmlformats.org/officeDocument/2006/relationships/hyperlink" Target="https://wellcards1990.com/playing-cards/non-standard/" TargetMode="External"/><Relationship Id="rId103" Type="http://schemas.openxmlformats.org/officeDocument/2006/relationships/hyperlink" Target="https://sharmistharay.com/media/hyperallergic-reviving-a-forgotten-artist-of-the-occult-march-23-2019/" TargetMode="External"/><Relationship Id="rId102" Type="http://schemas.openxmlformats.org/officeDocument/2006/relationships/hyperlink" Target="https://www.themagazineantiques.com/article/early-adopters/" TargetMode="External"/><Relationship Id="rId101" Type="http://schemas.openxmlformats.org/officeDocument/2006/relationships/hyperlink" Target="https://hyperallergic.com/pamela-colman-smith-pratt-institute-libraries/" TargetMode="External"/><Relationship Id="rId100" Type="http://schemas.openxmlformats.org/officeDocument/2006/relationships/hyperlink" Target="https://www.ncgsjournal.com/issue182/grant.html" TargetMode="External"/><Relationship Id="rId31" Type="http://schemas.openxmlformats.org/officeDocument/2006/relationships/hyperlink" Target="https://en.wikipedia.org/wiki/Michael_Dummett" TargetMode="External"/><Relationship Id="rId30" Type="http://schemas.openxmlformats.org/officeDocument/2006/relationships/hyperlink" Target="https://www.researchgate.net/publication/298554752_Dummett_and_the_game_of_tarot" TargetMode="External"/><Relationship Id="rId33" Type="http://schemas.openxmlformats.org/officeDocument/2006/relationships/hyperlink" Target="http://iapsop.com/archive/materials/wing_ephemera/MMDC_Box_37_Fold_4_Hazelton_Hudson_Schemboche_Album.pdf" TargetMode="External"/><Relationship Id="rId32" Type="http://schemas.openxmlformats.org/officeDocument/2006/relationships/hyperlink" Target="https://dc.library.northwestern.edu/items/b8e46a68-6873-4d04-bbf5-d73726c79bf5" TargetMode="External"/><Relationship Id="rId35" Type="http://schemas.openxmlformats.org/officeDocument/2006/relationships/hyperlink" Target="https://www.myboxprinting.com/blog/playing-card-sizes/" TargetMode="External"/><Relationship Id="rId34" Type="http://schemas.openxmlformats.org/officeDocument/2006/relationships/hyperlink" Target="https://seller.alibaba.com/blogs/2026/southeast-asia/tarot-merchandise/tarot-card-configuration-guide-alibaba-b2b" TargetMode="External"/><Relationship Id="rId37" Type="http://schemas.openxmlformats.org/officeDocument/2006/relationships/hyperlink" Target="https://ipacku.com/blog/playing-card-dimensions-sizes-types-design-guide/" TargetMode="External"/><Relationship Id="rId36" Type="http://schemas.openxmlformats.org/officeDocument/2006/relationships/hyperlink" Target="https://aura-print.com/usa/blog/post/playing-card-dimensions" TargetMode="External"/><Relationship Id="rId39" Type="http://schemas.openxmlformats.org/officeDocument/2006/relationships/hyperlink" Target="https://www.gobookprinting.com/equipment-needed-to-print-a-game-card/" TargetMode="External"/><Relationship Id="rId38" Type="http://schemas.openxmlformats.org/officeDocument/2006/relationships/hyperlink" Target="https://ezracard.com/playing-card-size/" TargetMode="External"/><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11.png"/><Relationship Id="rId26" Type="http://schemas.openxmlformats.org/officeDocument/2006/relationships/image" Target="media/image14.png"/><Relationship Id="rId25" Type="http://schemas.openxmlformats.org/officeDocument/2006/relationships/image" Target="media/image18.png"/><Relationship Id="rId28" Type="http://schemas.openxmlformats.org/officeDocument/2006/relationships/hyperlink" Target="https://drive.google.com/open?id=1Qv7FoYqicWYKaom86gz8cD6Ude_DI7FH78rA-5F6Q9g" TargetMode="External"/><Relationship Id="rId27" Type="http://schemas.openxmlformats.org/officeDocument/2006/relationships/hyperlink" Target="https://drive.google.com/open?id=1GA936xycCWNE30sQfOc7kQgyK821qdttwiabNcqCpwg" TargetMode="External"/><Relationship Id="rId29" Type="http://schemas.openxmlformats.org/officeDocument/2006/relationships/hyperlink" Target="https://www.scribd.com/document/840718999/1996-Dummett-Decker-Depaulis-A-Wicked-Pack-of-Cards" TargetMode="External"/><Relationship Id="rId95" Type="http://schemas.openxmlformats.org/officeDocument/2006/relationships/hyperlink" Target="https://www.scribd.com/document/95417643/24320742-Tarot-Articles-1" TargetMode="External"/><Relationship Id="rId94" Type="http://schemas.openxmlformats.org/officeDocument/2006/relationships/hyperlink" Target="https://www.scribd.com/document/35451872/Qaballah-and-Tarot-A-Basic-Course-Lesson-III-bd" TargetMode="External"/><Relationship Id="rId97" Type="http://schemas.openxmlformats.org/officeDocument/2006/relationships/hyperlink" Target="https://tarotmagick.org/" TargetMode="External"/><Relationship Id="rId96" Type="http://schemas.openxmlformats.org/officeDocument/2006/relationships/hyperlink" Target="https://www.hermetica.info/TongLink.htm" TargetMode="External"/><Relationship Id="rId11" Type="http://schemas.openxmlformats.org/officeDocument/2006/relationships/image" Target="media/image19.png"/><Relationship Id="rId99" Type="http://schemas.openxmlformats.org/officeDocument/2006/relationships/hyperlink" Target="https://en.wikipedia.org/wiki/Pamela_Colman_Smith" TargetMode="External"/><Relationship Id="rId10" Type="http://schemas.openxmlformats.org/officeDocument/2006/relationships/image" Target="media/image6.png"/><Relationship Id="rId98" Type="http://schemas.openxmlformats.org/officeDocument/2006/relationships/hyperlink" Target="https://archive.org/stream/tibetan-book-of-the-dead/Stephen%20Skinner%20The%20Complete%20Magicians%20Tables_djvu.txt" TargetMode="External"/><Relationship Id="rId13" Type="http://schemas.openxmlformats.org/officeDocument/2006/relationships/image" Target="media/image20.png"/><Relationship Id="rId12" Type="http://schemas.openxmlformats.org/officeDocument/2006/relationships/image" Target="media/image17.png"/><Relationship Id="rId91" Type="http://schemas.openxmlformats.org/officeDocument/2006/relationships/hyperlink" Target="https://www.aetherforce.energy/projective-synthetic-geometry-of-the-tarot-and-book-of-the-law-by-class-hoffman/" TargetMode="External"/><Relationship Id="rId90" Type="http://schemas.openxmlformats.org/officeDocument/2006/relationships/hyperlink" Target="https://www.youtube.com/watch?v=KubzkSH-gfU" TargetMode="External"/><Relationship Id="rId93" Type="http://schemas.openxmlformats.org/officeDocument/2006/relationships/hyperlink" Target="https://www.scribd.com/document/595767893/Mark-Edward-Total-Darkness" TargetMode="External"/><Relationship Id="rId92" Type="http://schemas.openxmlformats.org/officeDocument/2006/relationships/hyperlink" Target="https://dokumen.pub/secrets-of-the-thoth-tarot-vol-i-a-magical-atlas-of-the-universe.html" TargetMode="External"/><Relationship Id="rId15" Type="http://schemas.openxmlformats.org/officeDocument/2006/relationships/image" Target="media/image16.png"/><Relationship Id="rId110" Type="http://schemas.openxmlformats.org/officeDocument/2006/relationships/hyperlink" Target="https://arch.library.northwestern.edu/concern/generic_works/g158bh45b" TargetMode="External"/><Relationship Id="rId14" Type="http://schemas.openxmlformats.org/officeDocument/2006/relationships/image" Target="media/image2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4.png"/><Relationship Id="rId113" Type="http://schemas.openxmlformats.org/officeDocument/2006/relationships/hyperlink" Target="http://mysteriousplanchette.blogspot.com/2014/09/more-bang-for-my-buck-bangs-williams.html" TargetMode="External"/><Relationship Id="rId112" Type="http://schemas.openxmlformats.org/officeDocument/2006/relationships/hyperlink" Target="https://lithub.com/on-the-weird-literary-origins-of-beetlejuice-beetlejuice-beetlejuice/" TargetMode="External"/><Relationship Id="rId111" Type="http://schemas.openxmlformats.org/officeDocument/2006/relationships/hyperlink" Target="https://hyperallergic.com/19th-century-portraits-of-historical-figures-guided-by-their-spirits/" TargetMode="External"/><Relationship Id="rId84" Type="http://schemas.openxmlformats.org/officeDocument/2006/relationships/hyperlink" Target="https://www.scribd.com/document/209893635/Papess-Maifreda-Visconti-of-the-Guglielmites-new-evidence-Mary-K-pdf" TargetMode="External"/><Relationship Id="rId83" Type="http://schemas.openxmlformats.org/officeDocument/2006/relationships/hyperlink" Target="https://www.scribd.com/document/638496059/Pictorial-key-to-Tarot" TargetMode="External"/><Relationship Id="rId86" Type="http://schemas.openxmlformats.org/officeDocument/2006/relationships/hyperlink" Target="https://www.researchgate.net/publication/401545648_She_is_the_Holy_Spirit_Guglielma_of_Milan_and_Her_Devotees_ca_1260-1300" TargetMode="External"/><Relationship Id="rId85" Type="http://schemas.openxmlformats.org/officeDocument/2006/relationships/hyperlink" Target="https://marykgreer.com/2009/11/07/papess-maifreda-visconti-of-the-guglielmites%E2%80%94new-evidence/" TargetMode="External"/><Relationship Id="rId88" Type="http://schemas.openxmlformats.org/officeDocument/2006/relationships/hyperlink" Target="https://www.cambridge.org/core/services/aop-cambridge-core/content/view/882782C84A96133B0586510A0FE197A5/S0009640726102972a.pdf/she-is-the-holy-spirit-guglielma-of-milan-and-her-devotees-ca-1260-1300.pdf" TargetMode="External"/><Relationship Id="rId87" Type="http://schemas.openxmlformats.org/officeDocument/2006/relationships/hyperlink" Target="https://iberian-connections.yale.edu/wp-content/uploads/2019/10/Defense-of-Women_Between_Kim.pdf" TargetMode="External"/><Relationship Id="rId89" Type="http://schemas.openxmlformats.org/officeDocument/2006/relationships/hyperlink" Target="http://popessofthetarot.blogspot.com/2015/" TargetMode="External"/><Relationship Id="rId80" Type="http://schemas.openxmlformats.org/officeDocument/2006/relationships/hyperlink" Target="https://voxhermes.wordpress.com/2020/04/25/review-of-the-game-of-saturn-decoding-the-sola-busca-tarrochi-part-three/" TargetMode="External"/><Relationship Id="rId82" Type="http://schemas.openxmlformats.org/officeDocument/2006/relationships/hyperlink" Target="https://www.terravara.com/the-high-priestess-tarot-card-meaning/" TargetMode="External"/><Relationship Id="rId81" Type="http://schemas.openxmlformats.org/officeDocument/2006/relationships/hyperlink" Target="https://scarletimprint.com/publications/p/two-esoteric-taro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8.png"/><Relationship Id="rId73" Type="http://schemas.openxmlformats.org/officeDocument/2006/relationships/hyperlink" Target="https://publicdomainreview.org/collection/sola-busca/" TargetMode="External"/><Relationship Id="rId72" Type="http://schemas.openxmlformats.org/officeDocument/2006/relationships/hyperlink" Target="https://www.spiralnature.com/reviews/tarocchi-sola-busca/" TargetMode="External"/><Relationship Id="rId75" Type="http://schemas.openxmlformats.org/officeDocument/2006/relationships/hyperlink" Target="https://www.blazingheartcards.com/copy-of-thoth-collector-s-guide" TargetMode="External"/><Relationship Id="rId74" Type="http://schemas.openxmlformats.org/officeDocument/2006/relationships/hyperlink" Target="https://en.wikipedia.org/wiki/Sola_Busca_tarot" TargetMode="External"/><Relationship Id="rId77" Type="http://schemas.openxmlformats.org/officeDocument/2006/relationships/hyperlink" Target="https://www.scribd.com/document/726853818/Peter-Mark-Adams-Trump-Xiii" TargetMode="External"/><Relationship Id="rId76" Type="http://schemas.openxmlformats.org/officeDocument/2006/relationships/hyperlink" Target="https://www.wopc.co.uk/tarot/sola-busca-tarocchi" TargetMode="External"/><Relationship Id="rId79" Type="http://schemas.openxmlformats.org/officeDocument/2006/relationships/hyperlink" Target="https://via-hygeia.art/a-review-of-peter-mark-adams-christophe-poncets-two-esoteric-tarots/" TargetMode="External"/><Relationship Id="rId78" Type="http://schemas.openxmlformats.org/officeDocument/2006/relationships/hyperlink" Target="https://petermarkadams.com/twoesoterictarots/" TargetMode="External"/><Relationship Id="rId71" Type="http://schemas.openxmlformats.org/officeDocument/2006/relationships/hyperlink" Target="https://archive.org/download/1980-dummett-the-game-of-tarot-chap-20-txt/1980_Dummett_The_Game_of_Tarot_chap_20_txt.pdf" TargetMode="External"/><Relationship Id="rId70" Type="http://schemas.openxmlformats.org/officeDocument/2006/relationships/hyperlink" Target="https://irp-cdn.multiscreensite.com/24669b51/files/uploaded/The_Way_of_Tarot%20%281%29.pdf" TargetMode="External"/><Relationship Id="rId62" Type="http://schemas.openxmlformats.org/officeDocument/2006/relationships/hyperlink" Target="https://www.wopc.co.uk/italy/beghi/" TargetMode="External"/><Relationship Id="rId61" Type="http://schemas.openxmlformats.org/officeDocument/2006/relationships/hyperlink" Target="https://phytognosis.com/products/minchiate-etruria-florence-1806-limited-edition-anima-antiqua" TargetMode="External"/><Relationship Id="rId64" Type="http://schemas.openxmlformats.org/officeDocument/2006/relationships/hyperlink" Target="https://www.scribd.com/document/275670120/Robert-Mealing-Hunting-the-True-Marseille" TargetMode="External"/><Relationship Id="rId63" Type="http://schemas.openxmlformats.org/officeDocument/2006/relationships/hyperlink" Target="https://steve-p.org/cards/MaBD.html" TargetMode="External"/><Relationship Id="rId66" Type="http://schemas.openxmlformats.org/officeDocument/2006/relationships/hyperlink" Target="https://www.scribd.com/document/574319816/4fold-pattern" TargetMode="External"/><Relationship Id="rId65" Type="http://schemas.openxmlformats.org/officeDocument/2006/relationships/hyperlink" Target="http://www.thequeenssword.com/top-9-tarot-de-marseille-decks/" TargetMode="External"/><Relationship Id="rId68" Type="http://schemas.openxmlformats.org/officeDocument/2006/relationships/hyperlink" Target="https://www.antiquearcana.com/products/masonic-symbolic-tarot-history-and-symbols-ebook-in-english" TargetMode="External"/><Relationship Id="rId67" Type="http://schemas.openxmlformats.org/officeDocument/2006/relationships/hyperlink" Target="https://roxannamundi.ca/author/roxanna/" TargetMode="External"/><Relationship Id="rId60" Type="http://schemas.openxmlformats.org/officeDocument/2006/relationships/hyperlink" Target="https://thejestersdeck.com/the-minchiate-etruria-tarot-history-symbolism-and-divination/" TargetMode="External"/><Relationship Id="rId69" Type="http://schemas.openxmlformats.org/officeDocument/2006/relationships/hyperlink" Target="https://archive.org/stream/a-history-of-magic-witchcraft-and-the-occult/A%20History%20of%20Magic%20Witchcraft%20and%20the%20Occult_djvu.txt" TargetMode="External"/><Relationship Id="rId51" Type="http://schemas.openxmlformats.org/officeDocument/2006/relationships/hyperlink" Target="https://thetarotreader.wordpress.com/reviews/tarot-decks/ancient-tarot-of-marseilles/" TargetMode="External"/><Relationship Id="rId50" Type="http://schemas.openxmlformats.org/officeDocument/2006/relationships/hyperlink" Target="https://thalira.com/blogs/quantum-codex/best-tarot-decks-guide" TargetMode="External"/><Relationship Id="rId53" Type="http://schemas.openxmlformats.org/officeDocument/2006/relationships/hyperlink" Target="https://www.crazyalchemist.com/mysteries-esoterica/tarot-cartomancy-history-how-to-read/" TargetMode="External"/><Relationship Id="rId52" Type="http://schemas.openxmlformats.org/officeDocument/2006/relationships/hyperlink" Target="https://en.wikipedia.org/wiki/Rider%E2%80%93Waite_Tarot" TargetMode="External"/><Relationship Id="rId55" Type="http://schemas.openxmlformats.org/officeDocument/2006/relationships/hyperlink" Target="https://en.wikipedia.org/wiki/Gertrude_Moakley" TargetMode="External"/><Relationship Id="rId54" Type="http://schemas.openxmlformats.org/officeDocument/2006/relationships/hyperlink" Target="https://drive.google.com/open?id=1NWhyCsdp9sBgbSzn-uHexnTbABpyn2lPCluX_0ded5o" TargetMode="External"/><Relationship Id="rId57" Type="http://schemas.openxmlformats.org/officeDocument/2006/relationships/hyperlink" Target="https://www.academia.edu/37020088/The_Game_of_Saturn_by_Peter_Mark_Adams_REVIEW" TargetMode="External"/><Relationship Id="rId56" Type="http://schemas.openxmlformats.org/officeDocument/2006/relationships/hyperlink" Target="https://en.wikipedia.org/wiki/Tarot" TargetMode="External"/><Relationship Id="rId59" Type="http://schemas.openxmlformats.org/officeDocument/2006/relationships/hyperlink" Target="https://steve-p.org/cards/MiDP.html" TargetMode="External"/><Relationship Id="rId58" Type="http://schemas.openxmlformats.org/officeDocument/2006/relationships/hyperlink" Target="https://www.scribd.com/document/506980838/minchiate-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