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Georgia" w:cs="Georgia" w:hAnsi="Georgia" w:eastAsia="Georgia"/>
          <w:b w:val="1"/>
          <w:bCs w:val="1"/>
          <w:outline w:val="0"/>
          <w:color w:val="000000"/>
          <w:sz w:val="36"/>
          <w:szCs w:val="36"/>
          <w:u w:color="000000"/>
          <w14:textFill>
            <w14:solidFill>
              <w14:srgbClr w14:val="000000"/>
            </w14:solidFill>
          </w14:textFill>
        </w:rPr>
      </w:pPr>
      <w:r>
        <w:rPr>
          <w:rFonts w:ascii="Georgia" w:hAnsi="Georgia"/>
          <w:b w:val="1"/>
          <w:bCs w:val="1"/>
          <w:outline w:val="0"/>
          <w:color w:val="000000"/>
          <w:sz w:val="36"/>
          <w:szCs w:val="36"/>
          <w:u w:color="000000"/>
          <w:rtl w:val="0"/>
          <w:lang w:val="de-DE"/>
          <w14:textFill>
            <w14:solidFill>
              <w14:srgbClr w14:val="000000"/>
            </w14:solidFill>
          </w14:textFill>
        </w:rPr>
        <w:t xml:space="preserve">Name: </w:t>
      </w:r>
      <w:r>
        <w:rPr>
          <w:rFonts w:ascii="Georgia" w:hAnsi="Georgia"/>
          <w:b w:val="1"/>
          <w:bCs w:val="1"/>
          <w:outline w:val="0"/>
          <w:color w:val="000000"/>
          <w:sz w:val="36"/>
          <w:szCs w:val="36"/>
          <w:u w:color="000000"/>
          <w:rtl w:val="0"/>
          <w:lang w:val="en-US"/>
          <w14:textFill>
            <w14:solidFill>
              <w14:srgbClr w14:val="000000"/>
            </w14:solidFill>
          </w14:textFill>
        </w:rPr>
        <w:t>Steven Peng</w:t>
      </w:r>
    </w:p>
    <w:p>
      <w:pPr>
        <w:pStyle w:val="Body"/>
        <w:rPr>
          <w:b w:val="1"/>
          <w:bCs w:val="1"/>
          <w:outline w:val="0"/>
          <w:color w:val="000000"/>
          <w:u w:color="000000"/>
          <w14:textFill>
            <w14:solidFill>
              <w14:srgbClr w14:val="000000"/>
            </w14:solidFill>
          </w14:textFill>
        </w:rPr>
      </w:pPr>
    </w:p>
    <w:p>
      <w:pPr>
        <w:pStyle w:val="Body"/>
        <w:rPr>
          <w:rFonts w:ascii="Georgia" w:cs="Georgia" w:hAnsi="Georgia" w:eastAsia="Georgia"/>
          <w:b w:val="1"/>
          <w:bCs w:val="1"/>
          <w:outline w:val="0"/>
          <w:color w:val="000000"/>
          <w:sz w:val="36"/>
          <w:szCs w:val="36"/>
          <w:u w:color="000000"/>
          <w14:textFill>
            <w14:solidFill>
              <w14:srgbClr w14:val="000000"/>
            </w14:solidFill>
          </w14:textFill>
        </w:rPr>
      </w:pPr>
      <w:r>
        <w:rPr>
          <w:rFonts w:ascii="Georgia" w:hAnsi="Georgia"/>
          <w:b w:val="1"/>
          <w:bCs w:val="1"/>
          <w:outline w:val="0"/>
          <w:color w:val="000000"/>
          <w:sz w:val="36"/>
          <w:szCs w:val="36"/>
          <w:u w:color="000000"/>
          <w:rtl w:val="0"/>
          <w:lang w:val="fr-FR"/>
          <w14:textFill>
            <w14:solidFill>
              <w14:srgbClr w14:val="000000"/>
            </w14:solidFill>
          </w14:textFill>
        </w:rPr>
        <w:t>Group:</w:t>
      </w:r>
      <w:r>
        <w:rPr>
          <w:rFonts w:ascii="Georgia" w:hAnsi="Georgia" w:hint="default"/>
          <w:b w:val="1"/>
          <w:bCs w:val="1"/>
          <w:outline w:val="0"/>
          <w:color w:val="000000"/>
          <w:sz w:val="36"/>
          <w:szCs w:val="36"/>
          <w:u w:color="000000"/>
          <w:rtl w:val="0"/>
          <w:lang w:val="en-US"/>
          <w14:textFill>
            <w14:solidFill>
              <w14:srgbClr w14:val="000000"/>
            </w14:solidFill>
          </w14:textFill>
        </w:rPr>
        <w:t> </w:t>
      </w:r>
      <w:r>
        <w:rPr>
          <w:rFonts w:ascii="Georgia" w:hAnsi="Georgia"/>
          <w:b w:val="1"/>
          <w:bCs w:val="1"/>
          <w:outline w:val="0"/>
          <w:color w:val="000000"/>
          <w:sz w:val="36"/>
          <w:szCs w:val="36"/>
          <w:u w:color="000000"/>
          <w:rtl w:val="0"/>
          <w:lang w:val="en-US"/>
          <w14:textFill>
            <w14:solidFill>
              <w14:srgbClr w14:val="000000"/>
            </w14:solidFill>
          </w14:textFill>
        </w:rPr>
        <w:t>Technology Committee</w:t>
      </w:r>
    </w:p>
    <w:p>
      <w:pPr>
        <w:pStyle w:val="Body"/>
        <w:rPr>
          <w:rFonts w:ascii="Georgia" w:cs="Georgia" w:hAnsi="Georgia" w:eastAsia="Georgia"/>
        </w:rPr>
      </w:pPr>
      <w:r>
        <w:rPr>
          <w:rFonts w:ascii="Georgia" w:hAnsi="Georgia"/>
          <w:rtl w:val="0"/>
          <w:lang w:val="en-US"/>
        </w:rPr>
        <w:t>Ie. Technology Committee, Legends, etc</w:t>
      </w:r>
    </w:p>
    <w:p>
      <w:pPr>
        <w:pStyle w:val="Body"/>
      </w:pPr>
    </w:p>
    <w:p>
      <w:pPr>
        <w:pStyle w:val="Body"/>
      </w:pPr>
      <w:r>
        <w:rPr>
          <w:rFonts w:ascii="Georgia" w:hAnsi="Georgia"/>
          <w:b w:val="1"/>
          <w:bCs w:val="1"/>
          <w:outline w:val="0"/>
          <w:color w:val="000000"/>
          <w:sz w:val="36"/>
          <w:szCs w:val="36"/>
          <w:u w:color="000000"/>
          <w:rtl w:val="0"/>
          <w:lang w:val="de-DE"/>
          <w14:textFill>
            <w14:solidFill>
              <w14:srgbClr w14:val="000000"/>
            </w14:solidFill>
          </w14:textFill>
        </w:rPr>
        <w:t>Date:</w:t>
      </w:r>
      <w:r>
        <w:rPr>
          <w:rFonts w:ascii="Georgia" w:hAnsi="Georgia" w:hint="default"/>
          <w:b w:val="1"/>
          <w:bCs w:val="1"/>
          <w:outline w:val="0"/>
          <w:color w:val="000000"/>
          <w:sz w:val="36"/>
          <w:szCs w:val="36"/>
          <w:u w:color="000000"/>
          <w:rtl w:val="0"/>
          <w:lang w:val="en-US"/>
          <w14:textFill>
            <w14:solidFill>
              <w14:srgbClr w14:val="000000"/>
            </w14:solidFill>
          </w14:textFill>
        </w:rPr>
        <w:t> </w:t>
      </w:r>
      <w:r>
        <w:rPr>
          <w:rFonts w:ascii="Georgia" w:hAnsi="Georgia"/>
          <w:b w:val="1"/>
          <w:bCs w:val="1"/>
          <w:outline w:val="0"/>
          <w:color w:val="000000"/>
          <w:sz w:val="36"/>
          <w:szCs w:val="36"/>
          <w:u w:color="000000"/>
          <w:rtl w:val="0"/>
          <w:lang w:val="en-US"/>
          <w14:textFill>
            <w14:solidFill>
              <w14:srgbClr w14:val="000000"/>
            </w14:solidFill>
          </w14:textFill>
        </w:rPr>
        <w:t>10/19/2020</w:t>
      </w:r>
    </w:p>
    <w:p>
      <w:pPr>
        <w:pStyle w:val="Body"/>
      </w:pPr>
    </w:p>
    <w:p>
      <w:pPr>
        <w:pStyle w:val="Body"/>
      </w:pPr>
      <w:r>
        <w:rPr>
          <w:rFonts w:ascii="Georgia" w:hAnsi="Georgia"/>
          <w:b w:val="1"/>
          <w:bCs w:val="1"/>
          <w:outline w:val="0"/>
          <w:color w:val="000000"/>
          <w:sz w:val="36"/>
          <w:szCs w:val="36"/>
          <w:u w:color="000000"/>
          <w:rtl w:val="0"/>
          <w:lang w:val="en-US"/>
          <w14:textFill>
            <w14:solidFill>
              <w14:srgbClr w14:val="000000"/>
            </w14:solidFill>
          </w14:textFill>
        </w:rPr>
        <w:t xml:space="preserve">Total Amount Requested: </w:t>
      </w:r>
      <w:r>
        <w:rPr>
          <w:rFonts w:ascii="Georgia" w:hAnsi="Georgia"/>
          <w:b w:val="1"/>
          <w:bCs w:val="1"/>
          <w:outline w:val="0"/>
          <w:color w:val="000000"/>
          <w:sz w:val="36"/>
          <w:szCs w:val="36"/>
          <w:u w:color="000000"/>
          <w:rtl w:val="0"/>
          <w:lang w:val="en-US"/>
          <w14:textFill>
            <w14:solidFill>
              <w14:srgbClr w14:val="000000"/>
            </w14:solidFill>
          </w14:textFill>
        </w:rPr>
        <w:t>$21.05</w:t>
      </w:r>
    </w:p>
    <w:p>
      <w:pPr>
        <w:pStyle w:val="Body"/>
      </w:pPr>
      <w:r>
        <w:rPr>
          <w:rFonts w:ascii="Arial Unicode MS" w:cs="Arial Unicode MS" w:hAnsi="Arial Unicode MS" w:eastAsia="Arial Unicode MS"/>
          <w:b w:val="0"/>
          <w:bCs w:val="0"/>
          <w:i w:val="0"/>
          <w:iCs w:val="0"/>
        </w:rPr>
        <w:br w:type="page"/>
      </w:r>
    </w:p>
    <w:p>
      <w:pPr>
        <w:pStyle w:val="Body"/>
        <w:rPr>
          <w:rFonts w:ascii="Georgia" w:cs="Georgia" w:hAnsi="Georgia" w:eastAsia="Georgia"/>
          <w:b w:val="1"/>
          <w:bCs w:val="1"/>
        </w:rPr>
      </w:pPr>
      <w:r>
        <w:rPr>
          <w:rFonts w:ascii="Georgia" w:hAnsi="Georgia"/>
          <w:b w:val="1"/>
          <w:bCs w:val="1"/>
          <w:rtl w:val="0"/>
          <w:lang w:val="en-US"/>
        </w:rPr>
        <w:t xml:space="preserve">Please list the items you request for funding in order of priority from most essential to least essential. Expenditures at the top should be those whose funding is most essential to the organization. </w:t>
      </w:r>
    </w:p>
    <w:p>
      <w:pPr>
        <w:pStyle w:val="Body"/>
        <w:rPr>
          <w:rFonts w:ascii="Georgia" w:cs="Georgia" w:hAnsi="Georgia" w:eastAsia="Georgia"/>
          <w:b w:val="1"/>
          <w:bCs w:val="1"/>
        </w:rPr>
      </w:pPr>
      <w:bookmarkStart w:name="_headingh.gjdgxs" w:id="0"/>
      <w:bookmarkEnd w:id="0"/>
      <w:r>
        <w:rPr>
          <w:rFonts w:ascii="Georgia" w:hAnsi="Georgia"/>
          <w:b w:val="1"/>
          <w:bCs w:val="1"/>
          <w:rtl w:val="0"/>
        </w:rPr>
        <w:t>*</w:t>
      </w:r>
      <w:r>
        <w:rPr>
          <w:rFonts w:ascii="Georgia" w:hAnsi="Georgia"/>
          <w:b w:val="1"/>
          <w:bCs w:val="1"/>
          <w:rtl w:val="0"/>
          <w:lang w:val="en-US"/>
        </w:rPr>
        <w:t>*WHEN PROVIDING A PRICE ESTIMATE, PLEASE INCLUDE TAX AND SHIPPING TO HELP OVERESTIMATE THE COST**</w:t>
      </w:r>
    </w:p>
    <w:p>
      <w:pPr>
        <w:pStyle w:val="Body"/>
        <w:rPr>
          <w:rFonts w:ascii="Georgia" w:cs="Georgia" w:hAnsi="Georgia" w:eastAsia="Georgia"/>
        </w:rPr>
      </w:pPr>
    </w:p>
    <w:tbl>
      <w:tblPr>
        <w:tblW w:w="1342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5"/>
        <w:gridCol w:w="3090"/>
        <w:gridCol w:w="1320"/>
        <w:gridCol w:w="1200"/>
        <w:gridCol w:w="1170"/>
        <w:gridCol w:w="1800"/>
        <w:gridCol w:w="2820"/>
      </w:tblGrid>
      <w:tr>
        <w:tblPrEx>
          <w:shd w:val="clear" w:color="auto" w:fill="ced7e7"/>
        </w:tblPrEx>
        <w:trPr>
          <w:trHeight w:val="910" w:hRule="atLeast"/>
        </w:trPr>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ITEM</w:t>
            </w:r>
          </w:p>
        </w:tc>
        <w:tc>
          <w:tcPr>
            <w:tcW w:type="dxa" w:w="3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PURPOSE</w:t>
            </w:r>
          </w:p>
        </w:tc>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DATE YOU NEED THIS ITEM BY (LATEST)</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QUANTITY</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UNIT PRICE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TOTAL AMOUNT REQUESTED (PRICE x QUANTITY)</w:t>
            </w:r>
          </w:p>
        </w:tc>
        <w:tc>
          <w:tcPr>
            <w:tcW w:type="dxa" w:w="2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Georgia" w:hAnsi="Georgia"/>
                <w:b w:val="1"/>
                <w:bCs w:val="1"/>
                <w:sz w:val="16"/>
                <w:szCs w:val="16"/>
                <w:shd w:val="nil" w:color="auto" w:fill="auto"/>
                <w:rtl w:val="0"/>
                <w:lang w:val="en-US"/>
              </w:rPr>
              <w:t>OVERESTIMATION NOTES (DID YOU CHOOSE A MORE EXPENSIVE PART/INCREASE SHIPPING? BY APPROX HOW MUCH?)</w:t>
            </w:r>
          </w:p>
        </w:tc>
      </w:tr>
      <w:tr>
        <w:tblPrEx>
          <w:shd w:val="clear" w:color="auto" w:fill="ced7e7"/>
        </w:tblPrEx>
        <w:trPr>
          <w:trHeight w:val="1130" w:hRule="atLeast"/>
        </w:trPr>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Toner</w:t>
            </w:r>
          </w:p>
        </w:tc>
        <w:tc>
          <w:tcPr>
            <w:tcW w:type="dxa" w:w="3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Toner refill so that we</w:t>
            </w:r>
            <w:r>
              <w:rPr>
                <w:rFonts w:ascii="Georgia" w:cs="Arial Unicode MS" w:hAnsi="Georgia" w:eastAsia="Arial Unicode MS" w:hint="default"/>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 able to print things, such as inventorying labels</w:t>
            </w:r>
          </w:p>
        </w:tc>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11/15</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21.05</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21.05</w:t>
            </w:r>
          </w:p>
        </w:tc>
        <w:tc>
          <w:tcPr>
            <w:tcW w:type="dxa" w:w="2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Tax included in price, free shipping since its Amazon</w:t>
            </w:r>
          </w:p>
        </w:tc>
      </w:tr>
      <w:tr>
        <w:tblPrEx>
          <w:shd w:val="clear" w:color="auto" w:fill="ced7e7"/>
        </w:tblPrEx>
        <w:trPr>
          <w:trHeight w:val="704" w:hRule="atLeast"/>
        </w:trPr>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4" w:hRule="atLeast"/>
        </w:trPr>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jc w:val="center"/>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b w:val="1"/>
          <w:bCs w:val="1"/>
        </w:rPr>
      </w:pPr>
    </w:p>
    <w:p>
      <w:pPr>
        <w:pStyle w:val="Body"/>
        <w:rPr>
          <w:rFonts w:ascii="Georgia" w:cs="Georgia" w:hAnsi="Georgia" w:eastAsia="Georgia"/>
        </w:rPr>
      </w:pPr>
      <w:r>
        <w:rPr>
          <w:rFonts w:ascii="Georgia" w:hAnsi="Georgia"/>
          <w:b w:val="1"/>
          <w:bCs w:val="1"/>
          <w:rtl w:val="0"/>
          <w:lang w:val="en-US"/>
        </w:rPr>
        <w:t xml:space="preserve">How does each requested expense support the mission of the organization? Please be specific and answer regarding </w:t>
      </w:r>
      <w:r>
        <w:rPr>
          <w:rFonts w:ascii="Georgia" w:hAnsi="Georgia"/>
          <w:b w:val="1"/>
          <w:bCs w:val="1"/>
          <w:i w:val="1"/>
          <w:iCs w:val="1"/>
          <w:rtl w:val="0"/>
          <w:lang w:val="en-US"/>
        </w:rPr>
        <w:t>each line item</w:t>
      </w:r>
      <w:r>
        <w:rPr>
          <w:rFonts w:ascii="Georgia" w:hAnsi="Georgia"/>
          <w:b w:val="1"/>
          <w:bCs w:val="1"/>
          <w:rtl w:val="0"/>
          <w:lang w:val="en-US"/>
        </w:rPr>
        <w:t>. (Every item needs to have a description for why you need it. At least 2 sentences per item.)</w:t>
      </w:r>
    </w:p>
    <w:p>
      <w:pPr>
        <w:pStyle w:val="Body"/>
        <w:rPr>
          <w:rFonts w:ascii="Georgia" w:cs="Georgia" w:hAnsi="Georgia" w:eastAsia="Georgia"/>
        </w:rPr>
      </w:pPr>
    </w:p>
    <w:p>
      <w:pPr>
        <w:pStyle w:val="Body"/>
        <w:rPr>
          <w:rFonts w:ascii="Georgia" w:cs="Georgia" w:hAnsi="Georgia" w:eastAsia="Georgia"/>
        </w:rPr>
      </w:pPr>
      <w:r>
        <w:rPr>
          <w:rFonts w:ascii="Georgia" w:hAnsi="Georgia"/>
          <w:rtl w:val="0"/>
          <w:lang w:val="en-US"/>
        </w:rPr>
        <w:t>The toner allows us to use the printers we have once again for printing out instructions, agendas, and inventorying labels. Without the toner, we would not be able to do any of the aforementioned tasks as we are currently out of toner.</w:t>
      </w:r>
    </w:p>
    <w:p>
      <w:pPr>
        <w:pStyle w:val="Body"/>
        <w:rPr>
          <w:rFonts w:ascii="Georgia" w:cs="Georgia" w:hAnsi="Georgia" w:eastAsia="Georgia"/>
          <w:b w:val="1"/>
          <w:bCs w:val="1"/>
        </w:rPr>
      </w:pPr>
    </w:p>
    <w:p>
      <w:pPr>
        <w:pStyle w:val="Body"/>
        <w:rPr>
          <w:rFonts w:ascii="Georgia" w:cs="Georgia" w:hAnsi="Georgia" w:eastAsia="Georgia"/>
          <w:b w:val="1"/>
          <w:bCs w:val="1"/>
        </w:rPr>
      </w:pPr>
      <w:r>
        <w:rPr>
          <w:rFonts w:ascii="Georgia" w:hAnsi="Georgia"/>
          <w:b w:val="1"/>
          <w:bCs w:val="1"/>
          <w:rtl w:val="0"/>
          <w:lang w:val="en-US"/>
        </w:rPr>
        <w:t xml:space="preserve">Please list below all links to invoices and price quotes. You may use photographs, scans, or screenshots instead if it conveys the price quotes better (ie. if the link is to more than one item/ the website is just an order form), but make sure to also include the link. </w:t>
      </w:r>
    </w:p>
    <w:p>
      <w:pPr>
        <w:pStyle w:val="Body"/>
        <w:rPr>
          <w:rFonts w:ascii="Georgia" w:cs="Georgia" w:hAnsi="Georgia" w:eastAsia="Georgia"/>
          <w:b w:val="1"/>
          <w:bCs w:val="1"/>
        </w:rPr>
      </w:pPr>
    </w:p>
    <w:p>
      <w:pPr>
        <w:pStyle w:val="Body"/>
      </w:pPr>
      <w:r>
        <w:rPr>
          <w:rStyle w:val="Hyperlink.0"/>
        </w:rPr>
        <w:fldChar w:fldCharType="begin" w:fldLock="0"/>
      </w:r>
      <w:r>
        <w:rPr>
          <w:rStyle w:val="Hyperlink.0"/>
        </w:rPr>
        <w:instrText xml:space="preserve"> HYPERLINK "https://www.amazon.com/dp/B01LWLG44Z/"</w:instrText>
      </w:r>
      <w:r>
        <w:rPr>
          <w:rStyle w:val="Hyperlink.0"/>
        </w:rPr>
        <w:fldChar w:fldCharType="separate" w:fldLock="0"/>
      </w:r>
      <w:r>
        <w:rPr>
          <w:rStyle w:val="Hyperlink.0"/>
          <w:rtl w:val="0"/>
        </w:rPr>
        <w:t>https://www.amazon.com/dp/B01LWLG44Z/</w:t>
      </w:r>
      <w:r>
        <w:rPr/>
        <w:fldChar w:fldCharType="end" w:fldLock="0"/>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233441</wp:posOffset>
            </wp:positionV>
            <wp:extent cx="7077053" cy="3884300"/>
            <wp:effectExtent l="0" t="0" r="0" b="0"/>
            <wp:wrapThrough wrapText="bothSides" distL="152400" distR="152400">
              <wp:wrapPolygon edited="1">
                <wp:start x="0" y="0"/>
                <wp:lineTo x="21600" y="0"/>
                <wp:lineTo x="21600"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18 at 20.44.23.png"/>
                    <pic:cNvPicPr>
                      <a:picLocks noChangeAspect="1"/>
                    </pic:cNvPicPr>
                  </pic:nvPicPr>
                  <pic:blipFill>
                    <a:blip r:embed="rId4">
                      <a:extLst/>
                    </a:blip>
                    <a:stretch>
                      <a:fillRect/>
                    </a:stretch>
                  </pic:blipFill>
                  <pic:spPr>
                    <a:xfrm>
                      <a:off x="0" y="0"/>
                      <a:ext cx="7077053" cy="3884300"/>
                    </a:xfrm>
                    <a:prstGeom prst="rect">
                      <a:avLst/>
                    </a:prstGeom>
                    <a:ln w="12700" cap="flat">
                      <a:noFill/>
                      <a:miter lim="400000"/>
                    </a:ln>
                    <a:effectLst/>
                  </pic:spPr>
                </pic:pic>
              </a:graphicData>
            </a:graphic>
          </wp:anchor>
        </w:drawing>
      </w:r>
    </w:p>
    <w:sectPr>
      <w:headerReference w:type="default" r:id="rId5"/>
      <w:footerReference w:type="default" r:id="rId6"/>
      <w:pgSz w:w="15840" w:h="12240" w:orient="landscape"/>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jc w:val="right"/>
    </w:pPr>
    <w:r>
      <w:rPr>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SAF Funding Request Form</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