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Doe</w:t>
      </w:r>
    </w:p>
    <w:p>
      <w:r>
        <w:t>Software Engineer</w:t>
      </w:r>
    </w:p>
    <w:p>
      <w:r>
        <w:t>alex@example.com</w:t>
      </w:r>
    </w:p>
    <w:p>
      <w:r>
        <w:t>Example Company | Software Engineer | January 2023 - Present</w:t>
      </w:r>
    </w:p>
    <w:p>
      <w:r>
        <w:t>Integrated REST APIs into React applications.</w:t>
      </w:r>
    </w:p>
    <w:p>
      <w:r>
        <w:t>Skills: React, TypeScript</w:t>
      </w:r>
    </w:p>
  </w:body>
</w:document>
</file>