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mbria" w:cs="Cambria" w:eastAsia="Cambria" w:hAnsi="Cambria"/>
          <w:b/>
          <w:bCs/>
          <w:color w:val="1F4E78"/>
          <w:sz w:val="53"/>
          <w:szCs w:val="53"/>
        </w:rPr>
        <w:t xml:space="preserve">Ian Caffey</w:t>
      </w:r>
    </w:p>
    <w:p>
      <w:pPr>
        <w:spacing w:after="100"/>
        <w:jc w:val="left"/>
      </w:pPr>
      <w:r>
        <w:rPr>
          <w:rFonts w:ascii="Cambria" w:cs="Cambria" w:eastAsia="Cambria" w:hAnsi="Cambria"/>
          <w:b w:val="false"/>
          <w:bCs w:val="false"/>
          <w:color w:val="1F4E78"/>
          <w:sz w:val="30"/>
          <w:szCs w:val="30"/>
        </w:rPr>
        <w:t xml:space="preserve">Staff Software Engineer</w:t>
      </w:r>
    </w:p>
    <w:p>
      <w:pPr>
        <w:spacing w:after="40"/>
        <w:jc w:val="left"/>
      </w:pPr>
      <w:r>
        <w:rPr>
          <w:rFonts w:ascii="Cambria" w:cs="Cambria" w:eastAsia="Cambria" w:hAnsi="Cambria"/>
          <w:b w:val="false"/>
          <w:bCs w:val="false"/>
          <w:sz w:val="24"/>
          <w:szCs w:val="24"/>
        </w:rPr>
        <w:t xml:space="preserve">AUSTIN, TX 78754 | caffey95d@proton.me | +1(918)9194091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PROFESSIONAL SUMMARY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Staff Software Engineer with over 9 years of experience in designing and operating scalable SaaS platforms and distributed systems, particularly in fintech and healthcare domains. Expertise in architecting cloud-native microservices and AI-driven solutions to enhance developer productivity and system reliability. Proficient in leveraging modern AI tools to automate workflows and improve code quality. Adept at building infrastructure that supports high-velocity engineering teams, ensuring seamless integration and deployment of mission-critical applications.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SKILLS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Backend &amp; API Development: Node.js, NestJS, Python, Django, FastAPI, C#, .NET, Java, Spring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Distributed Systems &amp; Architecture: Microservices, Event-Driven Architecture, Service-Oriented Architecture (SOA)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Cloud &amp; Infrastructure: AWS, Azure, Kubernetes, Docker, Auto-Scaling, Containerized Workloads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AI &amp; Automation: AI-Native Workflows, AI DevX Systems, Semantic Search, Retrieval-Augmented Generation (RAG)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Frontend Engineering: React, Next.js, Angular, Vue, TypeScript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Data &amp; Storage: PostgreSQL, MongoDB, Redis, Elasticsearch, Solr, Data Modeling, Caching Strategies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CI/CD &amp; DevOps: GitHub Actions, Jenkins, Bitbucket Pipelines, Automated Testing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Observability &amp; Reliability: New Relic, Grafana, Monitoring, Logging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Messaging &amp; Streaming: Kafka, RabbitMQ, Asynchronous Processing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CMS &amp; Content Management: Adobe Experience Manager (AEM), WordPress, Drupal, Strapi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Testing &amp; Quality Assurance: JUnit, Mockito, REST Assured, Jest, Cypress, Playwright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PROFESSIONAL EXPERIENCE</w:t>
      </w:r>
    </w:p>
    <w:p>
      <w:pPr>
        <w:spacing w:before="0" w:after="40"/>
      </w:pPr>
      <w:r>
        <w:rPr>
          <w:rFonts w:ascii="Cambria" w:cs="Cambria" w:eastAsia="Cambria" w:hAnsi="Cambria"/>
          <w:b/>
          <w:bCs/>
          <w:color w:val="1F4E78"/>
          <w:sz w:val="30"/>
          <w:szCs w:val="30"/>
        </w:rPr>
        <w:t xml:space="preserve">PayPal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Senior Software Engineer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|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1/2023 - Present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|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San Jose, CA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Architected a scalable AI-driven platform for fintech and healthcare SaaS applications, enhancing operational workflows and ensuring compliance with strict data integrity standards.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distributed backend services processing over 5M payment and search events daily, utilizing Kafka and RabbitMQ for seamless event-driven architecture.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Managed Kubernetes deployments on Azure, optimizing 300+ containers for automated scaling and self-healing, ensuring uninterrupted service delivery.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and maintained robust GraphQL and REST APIs with Node.js and NestJS, focusing on long-term maintainability and explicit contracts.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high-performance frontend applications using React and Next.js, supporting over 3M active users with a focus on accessibility and UI complexity management.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Optimized PostgreSQL, MongoDB, and Redis databases, enhancing query performance and caching strategies for tens of millions of records.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Adobe Experience Manager (AEM) to manage compliance-sensitive CMS-driven content across thousands of pages.</w:t>
      </w:r>
    </w:p>
    <w:p>
      <w:pPr>
        <w:spacing w:before="0" w:after="40"/>
      </w:pPr>
      <w:r>
        <w:rPr>
          <w:rFonts w:ascii="Cambria" w:cs="Cambria" w:eastAsia="Cambria" w:hAnsi="Cambria"/>
          <w:b/>
          <w:bCs/>
          <w:color w:val="1F4E78"/>
          <w:sz w:val="30"/>
          <w:szCs w:val="30"/>
        </w:rPr>
        <w:t xml:space="preserve">Google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Technical Architect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|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5/2020 - 12/2022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|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Mountain View, CA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Engineered backend platforms integrated with Salesforce, supporting diverse business units with varying compliance and stability needs.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Designed RESTful SaaS platforms using C#, .NET, and Python, handling 8M+ API calls per day with efficient latency management.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AI-powered services with FastAPI and Azure AI Search, enabling semantic search capabilities across extensive document indexes.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Deployed distributed services on AWS, balancing cost and performance across multiple production environments.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and maintained 100+ CI/CD pipelines using GitHub Actions and Jenkins, ensuring reliable and automated deployments.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observability with New Relic and Grafana, monitoring thousands of metrics for improved operational clarity.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Mentored engineering teams, bridging product requirements with technical capabilities through pair programming and design reviews.</w:t>
      </w:r>
    </w:p>
    <w:p>
      <w:pPr>
        <w:spacing w:before="0" w:after="40"/>
      </w:pPr>
      <w:r>
        <w:rPr>
          <w:rFonts w:ascii="Cambria" w:cs="Cambria" w:eastAsia="Cambria" w:hAnsi="Cambria"/>
          <w:b/>
          <w:bCs/>
          <w:color w:val="1F4E78"/>
          <w:sz w:val="30"/>
          <w:szCs w:val="30"/>
        </w:rPr>
        <w:t xml:space="preserve">Datalog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Software Engineer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|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1/2019 - 4/2020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|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Chicago, IL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Supported high-volume logistics SaaS platforms, ensuring performance and reliability in operational workflows.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RESTful services using Python, Django, Java, and Spring, processing over 500K logistics events daily.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Applied SOA patterns to maintain domain resilience and manage complexity in logistics operations.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internal tools with Vue, enhancing operational efficiency for logistics teams.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Expanded automated testing coverage with JUnit, Mockito, and pytest, ensuring robust release cycles.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ETL and ML-ready services with FastAPI, processing millions of records for analytics.</w:t>
      </w:r>
    </w:p>
    <w:p>
      <w:pPr>
        <w:spacing w:before="0" w:after="40"/>
      </w:pPr>
      <w:r>
        <w:rPr>
          <w:rFonts w:ascii="Cambria" w:cs="Cambria" w:eastAsia="Cambria" w:hAnsi="Cambria"/>
          <w:b/>
          <w:bCs/>
          <w:color w:val="1F4E78"/>
          <w:sz w:val="30"/>
          <w:szCs w:val="30"/>
        </w:rPr>
        <w:t xml:space="preserve">BaresDev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Full Stack Developer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|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9/2017 - 12/2018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|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San Francisco, CA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full-stack SaaS applications integrated with Salesforce, using C#, .NET, PHP, and Laravel.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frontend systems for 750K+ monthly active users, maintaining high performance and reliability.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scalable service-oriented backend APIs, ensuring predictable performance without frequent rewrites.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modern UIs with React, backed by GraphQL and REST APIs.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Conducted comprehensive frontend testing with Jest and Cypress, ensuring quality and reliability.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EDUCATION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1F4E78"/>
          <w:sz w:val="30"/>
          <w:szCs w:val="30"/>
        </w:rPr>
        <w:t xml:space="preserve">The University of Texas at Austin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Bachelor's degree in Computer Science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2013 - 2017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CERTIFICATIONS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 certifications provided.</w:t>
      </w:r>
    </w:p>
    <w:sectPr>
      <w:pgSz w:w="12240" w:h="15840" w:orient="portrait"/>
      <w:pgMar w:top="763" w:right="677" w:bottom="274" w:left="6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2026-01-28T00:05:39.350Z</dcterms:created>
  <dcterms:modified xsi:type="dcterms:W3CDTF">2026-01-28T00:05:39.350Z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