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Backend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Backend Engineer with 9 years of experience in designing and implementing scalable backend systems and distributed architectures. Proficient in Go, Solidity, and AWS services, with deep knowledge of Ethereum and EVM. Experienced in leading end-to-end critical projects, optimizing performance, and ensuring security through threat modeling and IAM practices. Skilled in Docker, ECS, and Terraform, with a strong desire to contribute to the blockchain space. Known for operational excellence and mentoring teams to adhere to best practices and testing standards.</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Led the design and evolution of a multi-tenant SaaS platform for fintech and healthcare, integrating 20+ services to ensure compliance and reliability in regulated environments using Node.js and NestJS.</w:t>
      </w:r>
    </w:p>
    <w:p>
      <w:pPr>
        <w:spacing w:after="80"/>
        <w:ind w:left="400"/>
      </w:pPr>
      <w:r>
        <w:rPr>
          <w:rFonts w:ascii="Times New Roman" w:cs="Times New Roman" w:eastAsia="Times New Roman" w:hAnsi="Times New Roman"/>
          <w:b w:val="false"/>
          <w:bCs w:val="false"/>
          <w:sz w:val="24"/>
          <w:szCs w:val="24"/>
        </w:rPr>
        <w:t xml:space="preserve">• Architected distributed backend services processing over 5M payment and search events daily, leveraging Kafka and RabbitMQ to handle peak traffic and edge cases efficiently.</w:t>
      </w:r>
    </w:p>
    <w:p>
      <w:pPr>
        <w:spacing w:after="80"/>
        <w:ind w:left="400"/>
      </w:pPr>
      <w:r>
        <w:rPr>
          <w:rFonts w:ascii="Times New Roman" w:cs="Times New Roman" w:eastAsia="Times New Roman" w:hAnsi="Times New Roman"/>
          <w:b w:val="false"/>
          <w:bCs w:val="false"/>
          <w:sz w:val="24"/>
          <w:szCs w:val="24"/>
        </w:rPr>
        <w:t xml:space="preserve">• Managed Kubernetes clusters on Azure, orchestrating 300+ containers with automated scaling and self-healing capabilities, ensuring seamless production releases.</w:t>
      </w:r>
    </w:p>
    <w:p>
      <w:pPr>
        <w:spacing w:after="80"/>
        <w:ind w:left="400"/>
      </w:pPr>
      <w:r>
        <w:rPr>
          <w:rFonts w:ascii="Times New Roman" w:cs="Times New Roman" w:eastAsia="Times New Roman" w:hAnsi="Times New Roman"/>
          <w:b w:val="false"/>
          <w:bCs w:val="false"/>
          <w:sz w:val="24"/>
          <w:szCs w:val="24"/>
        </w:rPr>
        <w:t xml:space="preserve">• Developed and maintained GraphQL and REST APIs, focusing on stability and explicit contracts, supporting over 3M active users with React and Next.js frontend applications.</w:t>
      </w:r>
    </w:p>
    <w:p>
      <w:pPr>
        <w:spacing w:after="80"/>
        <w:ind w:left="400"/>
      </w:pPr>
      <w:r>
        <w:rPr>
          <w:rFonts w:ascii="Times New Roman" w:cs="Times New Roman" w:eastAsia="Times New Roman" w:hAnsi="Times New Roman"/>
          <w:b w:val="false"/>
          <w:bCs w:val="false"/>
          <w:sz w:val="24"/>
          <w:szCs w:val="24"/>
        </w:rPr>
        <w:t xml:space="preserve">• Optimized PostgreSQL, MongoDB, and Redis databases, enhancing query performance and schema design to support millions of records under real-world loads.</w:t>
      </w:r>
    </w:p>
    <w:p>
      <w:pPr>
        <w:spacing w:after="80"/>
        <w:ind w:left="400"/>
      </w:pPr>
      <w:r>
        <w:rPr>
          <w:rFonts w:ascii="Times New Roman" w:cs="Times New Roman" w:eastAsia="Times New Roman" w:hAnsi="Times New Roman"/>
          <w:b w:val="false"/>
          <w:bCs w:val="false"/>
          <w:sz w:val="24"/>
          <w:szCs w:val="24"/>
        </w:rPr>
        <w:t xml:space="preserve">• Implemented search pipelines using Elasticsearch and Solr, indexing 100M+ entities for both customer-facing and internal tools, improving search accuracy and speed.</w:t>
      </w:r>
    </w:p>
    <w:p>
      <w:pPr>
        <w:spacing w:after="80"/>
        <w:ind w:left="400"/>
      </w:pPr>
      <w:r>
        <w:rPr>
          <w:rFonts w:ascii="Times New Roman" w:cs="Times New Roman" w:eastAsia="Times New Roman" w:hAnsi="Times New Roman"/>
          <w:b w:val="false"/>
          <w:bCs w:val="false"/>
          <w:sz w:val="24"/>
          <w:szCs w:val="24"/>
        </w:rPr>
        <w:t xml:space="preserve">• Integrated Adobe Experience Manager to manage CMS-driven pages, ensuring compliance and content accuracy across thousands of pages.</w:t>
      </w:r>
    </w:p>
    <w:p>
      <w:pPr>
        <w:spacing w:after="80"/>
        <w:ind w:left="400"/>
      </w:pPr>
      <w:r>
        <w:rPr>
          <w:rFonts w:ascii="Times New Roman" w:cs="Times New Roman" w:eastAsia="Times New Roman" w:hAnsi="Times New Roman"/>
          <w:b w:val="false"/>
          <w:bCs w:val="false"/>
          <w:sz w:val="24"/>
          <w:szCs w:val="24"/>
        </w:rPr>
        <w:t xml:space="preserve">• Spearheaded Agile delivery processes, conducting architecture reviews, code reviews, and operational oversight to maintain platform stability and performance.</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Developed backend platforms integrated with Salesforce, supporting diverse business units with varying stability and compliance needs, using C#, .NET, and Python.</w:t>
      </w:r>
    </w:p>
    <w:p>
      <w:pPr>
        <w:spacing w:after="80"/>
        <w:ind w:left="400"/>
      </w:pPr>
      <w:r>
        <w:rPr>
          <w:rFonts w:ascii="Times New Roman" w:cs="Times New Roman" w:eastAsia="Times New Roman" w:hAnsi="Times New Roman"/>
          <w:b w:val="false"/>
          <w:bCs w:val="false"/>
          <w:sz w:val="24"/>
          <w:szCs w:val="24"/>
        </w:rPr>
        <w:t xml:space="preserve">• Designed RESTful SaaS platforms handling 8M+ API calls daily, ensuring predictable latency and graceful degradation, utilizing Django and FastAPI.</w:t>
      </w:r>
    </w:p>
    <w:p>
      <w:pPr>
        <w:spacing w:after="80"/>
        <w:ind w:left="400"/>
      </w:pPr>
      <w:r>
        <w:rPr>
          <w:rFonts w:ascii="Times New Roman" w:cs="Times New Roman" w:eastAsia="Times New Roman" w:hAnsi="Times New Roman"/>
          <w:b w:val="false"/>
          <w:bCs w:val="false"/>
          <w:sz w:val="24"/>
          <w:szCs w:val="24"/>
        </w:rPr>
        <w:t xml:space="preserve">• Implemented AI-powered services with Azure AI Search and RAG pipelines, enabling semantic search across millions of documents while isolating AI workloads.</w:t>
      </w:r>
    </w:p>
    <w:p>
      <w:pPr>
        <w:spacing w:after="80"/>
        <w:ind w:left="400"/>
      </w:pPr>
      <w:r>
        <w:rPr>
          <w:rFonts w:ascii="Times New Roman" w:cs="Times New Roman" w:eastAsia="Times New Roman" w:hAnsi="Times New Roman"/>
          <w:b w:val="false"/>
          <w:bCs w:val="false"/>
          <w:sz w:val="24"/>
          <w:szCs w:val="24"/>
        </w:rPr>
        <w:t xml:space="preserve">• Deployed distributed services on AWS, balancing cost and performance across dozens of workloads, using Terraform and Docker for infrastructure management.</w:t>
      </w:r>
    </w:p>
    <w:p>
      <w:pPr>
        <w:spacing w:after="80"/>
        <w:jc w:val="left"/>
      </w:pPr>
      <w:r>
        <w:rPr>
          <w:rFonts w:ascii="Palatino Linotype" w:cs="Palatino Linotype" w:eastAsia="Palatino Linotype" w:hAnsi="Palatino Linotype"/>
          <w:sz w:val="24"/>
          <w:szCs w:val="24"/>
        </w:rPr>
        <w:t xml:space="preserve">- Built 100+ CI/CD pipelines with GitHub Actions and Jenkins, facilitating reliable deployments without manual intervention, enhancing development efficiency.</w:t>
      </w:r>
    </w:p>
    <w:p>
      <w:pPr>
        <w:spacing w:after="80"/>
        <w:ind w:left="400"/>
      </w:pPr>
      <w:r>
        <w:rPr>
          <w:rFonts w:ascii="Times New Roman" w:cs="Times New Roman" w:eastAsia="Times New Roman" w:hAnsi="Times New Roman"/>
          <w:b w:val="false"/>
          <w:bCs w:val="false"/>
          <w:sz w:val="24"/>
          <w:szCs w:val="24"/>
        </w:rPr>
        <w:t xml:space="preserve">• Established observability with New Relic and Grafana, monitoring thousands of metrics to ensure operational clarity and performance across services.</w:t>
      </w:r>
    </w:p>
    <w:p>
      <w:pPr>
        <w:spacing w:after="80"/>
        <w:ind w:left="400"/>
      </w:pPr>
      <w:r>
        <w:rPr>
          <w:rFonts w:ascii="Times New Roman" w:cs="Times New Roman" w:eastAsia="Times New Roman" w:hAnsi="Times New Roman"/>
          <w:b w:val="false"/>
          <w:bCs w:val="false"/>
          <w:sz w:val="24"/>
          <w:szCs w:val="24"/>
        </w:rPr>
        <w:t xml:space="preserve">• Developed Angular-based frontend applications, focusing on maintainable architectures and seamless API integration, enhancing user experience.</w:t>
      </w:r>
    </w:p>
    <w:p>
      <w:pPr>
        <w:spacing w:after="80"/>
        <w:ind w:left="400"/>
      </w:pPr>
      <w:r>
        <w:rPr>
          <w:rFonts w:ascii="Times New Roman" w:cs="Times New Roman" w:eastAsia="Times New Roman" w:hAnsi="Times New Roman"/>
          <w:b w:val="false"/>
          <w:bCs w:val="false"/>
          <w:sz w:val="24"/>
          <w:szCs w:val="24"/>
        </w:rPr>
        <w:t xml:space="preserve">• Mentored engineering teams, guiding design reviews and pair programming sessions, bridging product requirements with technical constraints.</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logistics SaaS platforms, ensuring high performance and reliability for operational workflows, using Python, Django, Java, and Spring.</w:t>
      </w:r>
    </w:p>
    <w:p>
      <w:pPr>
        <w:spacing w:after="80"/>
        <w:ind w:left="400"/>
      </w:pPr>
      <w:r>
        <w:rPr>
          <w:rFonts w:ascii="Times New Roman" w:cs="Times New Roman" w:eastAsia="Times New Roman" w:hAnsi="Times New Roman"/>
          <w:b w:val="false"/>
          <w:bCs w:val="false"/>
          <w:sz w:val="24"/>
          <w:szCs w:val="24"/>
        </w:rPr>
        <w:t xml:space="preserve">• Built RESTful services processing 500K+ logistics events daily, applying SOA patterns to maintain domain clarity and resilience under load.</w:t>
      </w:r>
    </w:p>
    <w:p>
      <w:pPr>
        <w:spacing w:after="80"/>
        <w:ind w:left="400"/>
      </w:pPr>
      <w:r>
        <w:rPr>
          <w:rFonts w:ascii="Times New Roman" w:cs="Times New Roman" w:eastAsia="Times New Roman" w:hAnsi="Times New Roman"/>
          <w:b w:val="false"/>
          <w:bCs w:val="false"/>
          <w:sz w:val="24"/>
          <w:szCs w:val="24"/>
        </w:rPr>
        <w:t xml:space="preserve">• Developed internal tools with Vue, supporting hundreds of daily users, enhancing operational efficiency for logistics teams.</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Mockito, and pytest, running thousands of tests per release to ensure software quality.</w:t>
      </w:r>
    </w:p>
    <w:p>
      <w:pPr>
        <w:spacing w:after="80"/>
        <w:ind w:left="400"/>
      </w:pPr>
      <w:r>
        <w:rPr>
          <w:rFonts w:ascii="Times New Roman" w:cs="Times New Roman" w:eastAsia="Times New Roman" w:hAnsi="Times New Roman"/>
          <w:b w:val="false"/>
          <w:bCs w:val="false"/>
          <w:sz w:val="24"/>
          <w:szCs w:val="24"/>
        </w:rPr>
        <w:t xml:space="preserve">• Delivered ETL and ML-ready services with FastAPI, processing millions of records for analytics, supporting data-driven decision-making.</w:t>
      </w:r>
    </w:p>
    <w:p>
      <w:pPr>
        <w:spacing w:after="80"/>
        <w:ind w:left="400"/>
      </w:pPr>
      <w:r>
        <w:rPr>
          <w:rFonts w:ascii="Times New Roman" w:cs="Times New Roman" w:eastAsia="Times New Roman" w:hAnsi="Times New Roman"/>
          <w:b w:val="false"/>
          <w:bCs w:val="false"/>
          <w:sz w:val="24"/>
          <w:szCs w:val="24"/>
        </w:rPr>
        <w:t xml:space="preserve">• Integrated Strapi for content management, streamlining operations for teams managing structured content.</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ensuring consistent deployments across containerized services.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Developed full-stack SaaS applications integrated with Salesforce, using C#, .NET, PHP, and Laravel, supporting 750K+ monthly active users.</w:t>
      </w:r>
    </w:p>
    <w:p>
      <w:pPr>
        <w:spacing w:after="80"/>
        <w:ind w:left="400"/>
      </w:pPr>
      <w:r>
        <w:rPr>
          <w:rFonts w:ascii="Times New Roman" w:cs="Times New Roman" w:eastAsia="Times New Roman" w:hAnsi="Times New Roman"/>
          <w:b w:val="false"/>
          <w:bCs w:val="false"/>
          <w:sz w:val="24"/>
          <w:szCs w:val="24"/>
        </w:rPr>
        <w:t xml:space="preserve">• Built service-oriented backend APIs, ensuring scalability and maintainability without frequent rewrites, leveraging GraphQL and REST.</w:t>
      </w:r>
    </w:p>
    <w:p>
      <w:pPr>
        <w:spacing w:after="80"/>
        <w:ind w:left="400"/>
      </w:pPr>
      <w:r>
        <w:rPr>
          <w:rFonts w:ascii="Times New Roman" w:cs="Times New Roman" w:eastAsia="Times New Roman" w:hAnsi="Times New Roman"/>
          <w:b w:val="false"/>
          <w:bCs w:val="false"/>
          <w:sz w:val="24"/>
          <w:szCs w:val="24"/>
        </w:rPr>
        <w:t xml:space="preserve">• Created modern UIs with React, enhancing user interaction and performance, supported by comprehensive frontend testing with Jest and Cypress.</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features, facilitating seamless content management and delivery.</w:t>
      </w:r>
    </w:p>
    <w:p>
      <w:pPr>
        <w:spacing w:after="80"/>
        <w:ind w:left="400"/>
      </w:pPr>
      <w:r>
        <w:rPr>
          <w:rFonts w:ascii="Times New Roman" w:cs="Times New Roman" w:eastAsia="Times New Roman" w:hAnsi="Times New Roman"/>
          <w:b w:val="false"/>
          <w:bCs w:val="false"/>
          <w:sz w:val="24"/>
          <w:szCs w:val="24"/>
        </w:rPr>
        <w:t xml:space="preserve">• Collaborated with product and engineering teams to evolve API contracts, adapting to rapidly changing requirements and ensuring alignment.</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Development: Go, Solidity, Node.js, Python, Django, C#, .NET</w:t>
      </w:r>
    </w:p>
    <w:p>
      <w:pPr>
        <w:spacing w:after="80"/>
        <w:ind w:left="400"/>
      </w:pPr>
      <w:r>
        <w:rPr>
          <w:rFonts w:ascii="Times New Roman" w:cs="Times New Roman" w:eastAsia="Times New Roman" w:hAnsi="Times New Roman"/>
          <w:b w:val="false"/>
          <w:bCs w:val="false"/>
          <w:sz w:val="24"/>
          <w:szCs w:val="24"/>
        </w:rPr>
        <w:t xml:space="preserve">• Distributed Systems: Microservices, Event-Driven Architecture, Kafka, RabbitMQ</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Terraform</w:t>
      </w:r>
    </w:p>
    <w:p>
      <w:pPr>
        <w:spacing w:after="80"/>
        <w:ind w:left="400"/>
      </w:pPr>
      <w:r>
        <w:rPr>
          <w:rFonts w:ascii="Times New Roman" w:cs="Times New Roman" w:eastAsia="Times New Roman" w:hAnsi="Times New Roman"/>
          <w:b w:val="false"/>
          <w:bCs w:val="false"/>
          <w:sz w:val="24"/>
          <w:szCs w:val="24"/>
        </w:rPr>
        <w:t xml:space="preserve">• Blockchain &amp; Crypto: Ethereum, EVM, OP Stack, Arbitrum</w:t>
      </w:r>
    </w:p>
    <w:p>
      <w:pPr>
        <w:spacing w:after="80"/>
        <w:jc w:val="left"/>
      </w:pPr>
      <w:r>
        <w:rPr>
          <w:rFonts w:ascii="Palatino Linotype" w:cs="Palatino Linotype" w:eastAsia="Palatino Linotype" w:hAnsi="Palatino Linotype"/>
          <w:sz w:val="24"/>
          <w:szCs w:val="24"/>
        </w:rPr>
        <w:t xml:space="preserve">• DevOps &amp; CI/CD: GitHub Actions, Jenkins, Bitbucket Pipelines</w:t>
      </w:r>
    </w:p>
    <w:p>
      <w:pPr>
        <w:spacing w:after="80"/>
        <w:ind w:left="400"/>
      </w:pPr>
      <w:r>
        <w:rPr>
          <w:rFonts w:ascii="Times New Roman" w:cs="Times New Roman" w:eastAsia="Times New Roman" w:hAnsi="Times New Roman"/>
          <w:b w:val="false"/>
          <w:bCs w:val="false"/>
          <w:sz w:val="24"/>
          <w:szCs w:val="24"/>
        </w:rPr>
        <w:t xml:space="preserve">• Security &amp; Performance: Threat Modeling, IAM, Performance Tuning, Load Testing</w:t>
      </w:r>
    </w:p>
    <w:p>
      <w:pPr>
        <w:spacing w:after="80"/>
        <w:ind w:left="400"/>
      </w:pPr>
      <w:r>
        <w:rPr>
          <w:rFonts w:ascii="Times New Roman" w:cs="Times New Roman" w:eastAsia="Times New Roman" w:hAnsi="Times New Roman"/>
          <w:b w:val="false"/>
          <w:bCs w:val="false"/>
          <w:sz w:val="24"/>
          <w:szCs w:val="24"/>
        </w:rPr>
        <w:t xml:space="preserve">• Frontend Development: React, Next.js, Angular, Vue</w:t>
      </w:r>
    </w:p>
    <w:p>
      <w:pPr>
        <w:spacing w:after="80"/>
        <w:ind w:left="400"/>
      </w:pPr>
      <w:r>
        <w:rPr>
          <w:rFonts w:ascii="Times New Roman" w:cs="Times New Roman" w:eastAsia="Times New Roman" w:hAnsi="Times New Roman"/>
          <w:b w:val="false"/>
          <w:bCs w:val="false"/>
          <w:sz w:val="24"/>
          <w:szCs w:val="24"/>
        </w:rPr>
        <w:t xml:space="preserve">• Data &amp; Storage: PostgreSQL, MongoDB, Redis, Elasticsearch</w:t>
      </w:r>
    </w:p>
    <w:p>
      <w:pPr>
        <w:spacing w:after="80"/>
        <w:ind w:left="400"/>
      </w:pPr>
      <w:r>
        <w:rPr>
          <w:rFonts w:ascii="Times New Roman" w:cs="Times New Roman" w:eastAsia="Times New Roman" w:hAnsi="Times New Roman"/>
          <w:b w:val="false"/>
          <w:bCs w:val="false"/>
          <w:sz w:val="24"/>
          <w:szCs w:val="24"/>
        </w:rPr>
        <w:t xml:space="preserve">• Testing &amp; Quality Assurance: JUnit, Mockito, Jest, Cypress, Playwright</w:t>
      </w:r>
    </w:p>
    <w:p>
      <w:pPr>
        <w:spacing w:after="80"/>
        <w:ind w:left="400"/>
      </w:pPr>
      <w:r>
        <w:rPr>
          <w:rFonts w:ascii="Times New Roman" w:cs="Times New Roman" w:eastAsia="Times New Roman" w:hAnsi="Times New Roman"/>
          <w:b w:val="false"/>
          <w:bCs w:val="false"/>
          <w:sz w:val="24"/>
          <w:szCs w:val="24"/>
        </w:rPr>
        <w:t xml:space="preserve">• Process &amp; Leadership: Agile, Scrum, Technical Mentorship, Architecture Reviews</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pStyle w:val="Heading2"/>
        <w:spacing w:after="40"/>
      </w:pPr>
      <w:r>
        <w:rPr>
          <w:rFonts w:ascii="Palatino Linotype" w:cs="Palatino Linotype" w:eastAsia="Palatino Linotype" w:hAnsi="Palatino Linotype"/>
          <w:b/>
          <w:bCs/>
          <w:color w:val="1F4E78"/>
          <w:sz w:val="24"/>
          <w:szCs w:val="24"/>
        </w:rPr>
        <w:t xml:space="preserve">Bachelor's degree in Computer Science, The University of Texas at Austin</w:t>
      </w:r>
    </w:p>
    <w:p>
      <w:pPr>
        <w:spacing w:after="60"/>
      </w:pPr>
      <w:r>
        <w:rPr>
          <w:rFonts w:ascii="Palatino Linotype" w:cs="Palatino Linotype" w:eastAsia="Palatino Linotype" w:hAnsi="Palatino Linotype"/>
          <w:sz w:val="20"/>
          <w:szCs w:val="20"/>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2026-01-23T00:36:16.241Z</dcterms:created>
  <dcterms:modified xsi:type="dcterms:W3CDTF">2026-01-23T00:36:16.241Z</dcterms:modified>
</cp:coreProperties>
</file>

<file path=docProps/custom.xml><?xml version="1.0" encoding="utf-8"?>
<Properties xmlns="http://schemas.openxmlformats.org/officeDocument/2006/custom-properties" xmlns:vt="http://schemas.openxmlformats.org/officeDocument/2006/docPropsVTypes"/>
</file>