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mbria" w:cs="Cambria" w:eastAsia="Cambria" w:hAnsi="Cambria"/>
          <w:b/>
          <w:bCs/>
          <w:color w:val="1F4E78"/>
          <w:sz w:val="53"/>
          <w:szCs w:val="53"/>
        </w:rPr>
        <w:t xml:space="preserve">Ian Caffey</w:t>
      </w:r>
    </w:p>
    <w:p>
      <w:pPr>
        <w:spacing w:after="100"/>
        <w:jc w:val="left"/>
      </w:pPr>
      <w:r>
        <w:rPr>
          <w:rFonts w:ascii="Cambria" w:cs="Cambria" w:eastAsia="Cambria" w:hAnsi="Cambria"/>
          <w:b w:val="false"/>
          <w:bCs w:val="false"/>
          <w:color w:val="1F4E78"/>
          <w:sz w:val="28"/>
          <w:szCs w:val="28"/>
        </w:rPr>
        <w:t xml:space="preserve">Senior Software Engineer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• caffey95d@proton.me • +1(918)9194091 • AUSTIN, TX 78754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Summary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Experienced Senior Software Engineer with 9+ years in designing and implementing scalable SaaS platforms and distributed systems across fintech and healthcare domains. Proficient in JavaScript, React, and TypeScript, with a strong focus on enhancing Developer Experience through intuitive tools and comprehensive documentation. Adept at collaborating with cross-functional teams, including Product Management and Customer Success, to deliver solutions that drive meaningful business outcomes. Skilled in automated testing, RESTful APIs, and cloud-native microservices on AWS and Azure, ensuring high reliability and performance. Passionate about mentoring and fostering a culture of continuous learning and innovation.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Experience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Senior 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PayPal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Jose,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1/2023 – Present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Spearheaded the development of a multi-tenant SaaS platform, integrating 20+ services in fintech and healthcare, ensuring compliance with strict data integrity and reliability standards using Node.js and NestJS.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Architected distributed backend services processing over 5 million payment and search events daily, utilizing Kafka and RabbitMQ to manage peak traffic and edge cases, enhancing system resilience.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Managed Kubernetes clusters on Azure, orchestrating 300+ containers with automated scaling and self-healing capabilities, enabling seamless deployment and reducing downtime.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and maintained GraphQL and REST APIs, focusing on stability and long-term maintainability, supporting 3 million active users with React and Next.js frontend applications.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Optimized PostgreSQL, MongoDB, and Redis databases, handling tens of millions of records, improving query performance and caching strategies under high load conditions.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Elasticsearch and Solr search pipelines, indexing over 100 million entities, enhancing both customer-facing discovery and internal operational tools.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Adobe Experience Manager for CMS-driven content management, ensuring compliance and facilitating content updates across thousands of pages.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Led Agile delivery processes, conducting architecture reviews, code reviews, and managing Jira workflows to ensure platform stability and feature delivery.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Technical Architect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Google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Mountain View,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5/2020 – 12/2022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Engineered backend platforms integrated with Salesforce, supporting diverse business units with varying compliance and delivery needs, leveraging C#, .NET, and Python.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Designed RESTful SaaS platforms handling 8 million+ API calls daily, ensuring predictable latency and graceful degradation under load using Django and FastAPI.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AI-powered semantic search services with Azure AI Search and RAG pipelines, indexing millions of documents and isolating AI workloads from core transaction paths.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Deployed distributed services on AWS, optimizing for cost efficiency and performance across dozens of production workloads, enhancing operational clarity.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- Developed 100+ CI/CD pipelines with GitHub Actions and Jenkins, ensuring reliable deployments without manual intervention, streamlining the release process.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Established production-grade observability using New Relic and Grafana, monitoring thousands of metrics to maintain system reliability and performance.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Created Angular-based frontend applications, focusing on maintainable component architectures and seamless backend API integration.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Mentored engineering teams of 6–10, bridging product requirements with technical constraints through pair programming and design reviews.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Datalog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Chicago, IL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1/2019 – 4/2020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logistics SaaS platforms managing high-volume workflows, ensuring performance and reliability with Python, Django, Java, and Spring.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Built RESTful services processing over 500,000 logistics events daily, applying SOA patterns for domain resilience and loose coupling.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Created internal operational tools with Vue, supporting hundreds of daily users in logistics and operations teams, enhancing workflow efficiency.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Expanded automated testing coverage using JUnit, Mockito, and REST Assured, executing thousands of tests per release cycle to ensure software quality.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Delivered ETL and ML-ready services with FastAPI, processing millions of records for analytics and automation, supporting data-driven decision-making.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Strapi for structured content management, facilitating operational team workflows and content updates.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Maintained CI/CD pipelines with Bitbucket and Docker, ensuring consistent deployment across containerized services.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Skills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Backend &amp; API Engineering: Node.js, NestJS, TypeScript, C#, .NET, Python, Django, FastAPI, Java, Spring, RESTful APIs, GraphQL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Distributed Systems &amp; Architecture: SaaS Platforms, Multi-Tenant Systems, Distributed Systems, Microservices, Service-Oriented Architecture (SOA), Event-Driven Architecture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Messaging &amp; Streaming: Kafka, RabbitMQ, Asynchronous Processing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Data &amp; Storage: PostgreSQL, MongoDB, Redis, SQL Optimization, Data Modeling, Caching Strategies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Search &amp; Discovery: Elasticsearch, Solr, Semantic Search, Search Indexing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Frontend Engineering: React, Next.js, Angular, TypeScript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Cloud &amp; Infrastructure: AWS, Azure, Kubernetes, Docker, Containerized Workloads, Auto-Scaling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- CI/CD &amp; DevOps: GitHub Actions, Jenkins, Bitbucket Pipelines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Observability &amp; Reliability: New Relic, Grafana, Metrics, Logging, Monitoring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AI &amp; Search Platforms: Azure AI Search, Retrieval-Augmented Generation (RAG)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CMS Platforms: Adobe Experience Manager (AEM), WordPress, Drupal, Strapi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Testing &amp; Quality: JUnit, Mockito, REST Assured, JaCoCo, pytest, unittest, Jest, Cypress, Playwright, Vitest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Process &amp; Leadership: Agile / Scrum, Jira, Architecture Reviews, Code Reviews, Technical Mentorship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Education</w:t>
      </w:r>
    </w:p>
    <w:p>
      <w:pPr>
        <w:pStyle w:val="Heading2"/>
        <w:spacing w:after="40"/>
      </w:pPr>
      <w:r>
        <w:rPr>
          <w:rFonts w:ascii="Palatino Linotype" w:cs="Palatino Linotype" w:eastAsia="Palatino Linotype" w:hAnsi="Palatino Linotype"/>
          <w:b/>
          <w:bCs/>
          <w:color w:val="1F4E78"/>
          <w:sz w:val="24"/>
          <w:szCs w:val="24"/>
        </w:rPr>
        <w:t xml:space="preserve">Bachelor's degree in Computer Science, The University of Texas at Austin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2013 - 2017</w:t>
      </w:r>
    </w:p>
    <w:sectPr>
      <w:pgSz w:w="12240" w:h="15840" w:orient="portrait"/>
      <w:pgMar w:top="763" w:right="677" w:bottom="274" w:left="67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2026-01-23T00:17:49.370Z</dcterms:created>
  <dcterms:modified xsi:type="dcterms:W3CDTF">2026-01-23T00:17:49.370Z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