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4C3B9C" w:rsidR="00223F70" w:rsidRDefault="00000000">
      <w:pPr>
        <w:pStyle w:val="Title"/>
      </w:pPr>
      <w:bookmarkStart w:id="0" w:name="_i3w0mqh9pv79" w:colFirst="0" w:colLast="0"/>
      <w:bookmarkEnd w:id="0"/>
      <w:r>
        <w:rPr>
          <w:sz w:val="40"/>
          <w:szCs w:val="40"/>
        </w:rPr>
        <w:t>Zebrafish Development and Genetics Course 202</w:t>
      </w:r>
      <w:r w:rsidR="00B84B3C">
        <w:rPr>
          <w:sz w:val="40"/>
          <w:szCs w:val="40"/>
        </w:rPr>
        <w:t>3</w:t>
      </w:r>
    </w:p>
    <w:p w14:paraId="00000002" w14:textId="77777777" w:rsidR="00223F70" w:rsidRDefault="00000000">
      <w:pPr>
        <w:pStyle w:val="Subtitle"/>
      </w:pPr>
      <w:bookmarkStart w:id="1" w:name="_xd4lxdx72b5e" w:colFirst="0" w:colLast="0"/>
      <w:bookmarkEnd w:id="1"/>
      <w:r>
        <w:t>Zebrafish Genome Literacy Workshop</w:t>
      </w:r>
    </w:p>
    <w:p w14:paraId="00000003" w14:textId="77777777" w:rsidR="00223F70" w:rsidRDefault="00000000">
      <w:r>
        <w:t>This document contains a list of all the tools recommended in this workshop, including those that are used in the exercises.</w:t>
      </w:r>
    </w:p>
    <w:p w14:paraId="00000004" w14:textId="77777777" w:rsidR="00223F70" w:rsidRDefault="00223F70"/>
    <w:p w14:paraId="00000005" w14:textId="2D7D558E" w:rsidR="00223F70" w:rsidRDefault="00000000">
      <w:r>
        <w:rPr>
          <w:b/>
        </w:rPr>
        <w:t>To access the exercises and workshop slides, please see:</w:t>
      </w:r>
      <w:r>
        <w:t xml:space="preserve"> </w:t>
      </w:r>
      <w:hyperlink r:id="rId4" w:history="1">
        <w:r w:rsidR="00B84B3C" w:rsidRPr="002563A1">
          <w:rPr>
            <w:rStyle w:val="Hyperlink"/>
          </w:rPr>
          <w:t>https://mbl20</w:t>
        </w:r>
        <w:r w:rsidR="00B84B3C" w:rsidRPr="002563A1">
          <w:rPr>
            <w:rStyle w:val="Hyperlink"/>
          </w:rPr>
          <w:t>2</w:t>
        </w:r>
        <w:r w:rsidR="00B84B3C" w:rsidRPr="002563A1">
          <w:rPr>
            <w:rStyle w:val="Hyperlink"/>
          </w:rPr>
          <w:t>3.buschlab.org/</w:t>
        </w:r>
      </w:hyperlink>
    </w:p>
    <w:p w14:paraId="00000006" w14:textId="77777777" w:rsidR="00223F70" w:rsidRDefault="00223F70"/>
    <w:p w14:paraId="00000007" w14:textId="77777777" w:rsidR="00223F70" w:rsidRDefault="00000000">
      <w:proofErr w:type="spellStart"/>
      <w:r>
        <w:t>Ensembl</w:t>
      </w:r>
      <w:proofErr w:type="spellEnd"/>
      <w:r>
        <w:t>:</w:t>
      </w:r>
    </w:p>
    <w:p w14:paraId="00000008" w14:textId="77777777" w:rsidR="00223F70" w:rsidRDefault="00000000">
      <w:hyperlink r:id="rId5">
        <w:r>
          <w:rPr>
            <w:color w:val="1155CC"/>
            <w:u w:val="single"/>
          </w:rPr>
          <w:t>https://www.ensembl.org/Danio_rerio/</w:t>
        </w:r>
      </w:hyperlink>
    </w:p>
    <w:p w14:paraId="00000009" w14:textId="77777777" w:rsidR="00223F70" w:rsidRDefault="00223F70"/>
    <w:p w14:paraId="0000000A" w14:textId="77777777" w:rsidR="00223F70" w:rsidRDefault="00000000">
      <w:r>
        <w:t>UCSC:</w:t>
      </w:r>
    </w:p>
    <w:p w14:paraId="0000000B" w14:textId="77777777" w:rsidR="00223F70" w:rsidRDefault="00000000">
      <w:hyperlink r:id="rId6">
        <w:r>
          <w:rPr>
            <w:color w:val="1155CC"/>
            <w:u w:val="single"/>
          </w:rPr>
          <w:t>https://genome.ucsc.edu/cgi-bin/hgTracks?db=danRer11</w:t>
        </w:r>
      </w:hyperlink>
    </w:p>
    <w:p w14:paraId="0000000C" w14:textId="77777777" w:rsidR="00223F70" w:rsidRDefault="00223F70"/>
    <w:p w14:paraId="0000000D" w14:textId="77777777" w:rsidR="00223F70" w:rsidRDefault="00000000">
      <w:proofErr w:type="spellStart"/>
      <w:r>
        <w:t>Ensembl</w:t>
      </w:r>
      <w:proofErr w:type="spellEnd"/>
      <w:r>
        <w:t xml:space="preserve"> Archives:</w:t>
      </w:r>
    </w:p>
    <w:p w14:paraId="0000000E" w14:textId="77777777" w:rsidR="00223F70" w:rsidRDefault="00000000">
      <w:hyperlink r:id="rId7">
        <w:r>
          <w:rPr>
            <w:color w:val="1155CC"/>
            <w:u w:val="single"/>
          </w:rPr>
          <w:t>http://www.ensembl.org/info/website/archives/assembly.html</w:t>
        </w:r>
      </w:hyperlink>
    </w:p>
    <w:p w14:paraId="0000000F" w14:textId="77777777" w:rsidR="00223F70" w:rsidRDefault="00000000">
      <w:r>
        <w:t xml:space="preserve">GRCz10: </w:t>
      </w:r>
      <w:hyperlink r:id="rId8">
        <w:r>
          <w:rPr>
            <w:color w:val="1155CC"/>
            <w:u w:val="single"/>
          </w:rPr>
          <w:t>http://e91.ensembl.org/</w:t>
        </w:r>
      </w:hyperlink>
    </w:p>
    <w:p w14:paraId="00000010" w14:textId="77777777" w:rsidR="00223F70" w:rsidRDefault="00000000">
      <w:r>
        <w:t xml:space="preserve">Zv9: </w:t>
      </w:r>
      <w:hyperlink r:id="rId9">
        <w:r>
          <w:rPr>
            <w:color w:val="1155CC"/>
            <w:u w:val="single"/>
          </w:rPr>
          <w:t>http://e77.ensembl.org/</w:t>
        </w:r>
      </w:hyperlink>
    </w:p>
    <w:p w14:paraId="00000011" w14:textId="77777777" w:rsidR="00223F70" w:rsidRDefault="00000000">
      <w:r>
        <w:t xml:space="preserve">Zv8: </w:t>
      </w:r>
      <w:hyperlink r:id="rId10">
        <w:r>
          <w:rPr>
            <w:color w:val="1155CC"/>
            <w:u w:val="single"/>
          </w:rPr>
          <w:t>http://e54.ensembl.org/</w:t>
        </w:r>
      </w:hyperlink>
    </w:p>
    <w:p w14:paraId="00000012" w14:textId="77777777" w:rsidR="00223F70" w:rsidRDefault="00223F70"/>
    <w:p w14:paraId="00000013" w14:textId="77777777" w:rsidR="00223F70" w:rsidRDefault="00000000">
      <w:proofErr w:type="spellStart"/>
      <w:r>
        <w:t>Ensembl</w:t>
      </w:r>
      <w:proofErr w:type="spellEnd"/>
      <w:r>
        <w:t xml:space="preserve"> BLAST/BLAT:</w:t>
      </w:r>
    </w:p>
    <w:p w14:paraId="00000014" w14:textId="77777777" w:rsidR="00223F70" w:rsidRDefault="00000000">
      <w:hyperlink r:id="rId11">
        <w:r>
          <w:rPr>
            <w:color w:val="1155CC"/>
            <w:u w:val="single"/>
          </w:rPr>
          <w:t>https://www.ensembl.org/Danio_rerio/Tools/Blast</w:t>
        </w:r>
      </w:hyperlink>
    </w:p>
    <w:p w14:paraId="00000015" w14:textId="77777777" w:rsidR="00223F70" w:rsidRDefault="00223F70"/>
    <w:p w14:paraId="00000016" w14:textId="77777777" w:rsidR="00223F70" w:rsidRDefault="00000000">
      <w:r>
        <w:t>UCSC BLAT:</w:t>
      </w:r>
    </w:p>
    <w:p w14:paraId="00000017" w14:textId="77777777" w:rsidR="00223F70" w:rsidRDefault="00000000">
      <w:hyperlink r:id="rId12">
        <w:r>
          <w:rPr>
            <w:color w:val="1155CC"/>
            <w:u w:val="single"/>
          </w:rPr>
          <w:t>https://genome.ucsc.edu/cgi-bin/hgBlat</w:t>
        </w:r>
      </w:hyperlink>
    </w:p>
    <w:p w14:paraId="00000018" w14:textId="77777777" w:rsidR="00223F70" w:rsidRDefault="00223F70"/>
    <w:p w14:paraId="00000019" w14:textId="77777777" w:rsidR="00223F70" w:rsidRDefault="00000000">
      <w:r>
        <w:t>UCSC In-Silico PCR:</w:t>
      </w:r>
    </w:p>
    <w:p w14:paraId="0000001A" w14:textId="77777777" w:rsidR="00223F70" w:rsidRDefault="00000000">
      <w:hyperlink r:id="rId13">
        <w:r>
          <w:rPr>
            <w:color w:val="1155CC"/>
            <w:u w:val="single"/>
          </w:rPr>
          <w:t>https://genome.ucsc.edu/cgi-bin/hgPcr</w:t>
        </w:r>
      </w:hyperlink>
    </w:p>
    <w:p w14:paraId="0000001B" w14:textId="77777777" w:rsidR="00223F70" w:rsidRDefault="00223F70"/>
    <w:p w14:paraId="0000001C" w14:textId="77777777" w:rsidR="00223F70" w:rsidRDefault="00000000">
      <w:proofErr w:type="spellStart"/>
      <w:r>
        <w:t>Ensembl</w:t>
      </w:r>
      <w:proofErr w:type="spellEnd"/>
      <w:r>
        <w:t xml:space="preserve"> Assembly Converter:</w:t>
      </w:r>
    </w:p>
    <w:p w14:paraId="0000001D" w14:textId="77777777" w:rsidR="00223F70" w:rsidRDefault="00000000">
      <w:hyperlink r:id="rId14">
        <w:r>
          <w:rPr>
            <w:color w:val="1155CC"/>
            <w:u w:val="single"/>
          </w:rPr>
          <w:t>https://www.ensembl.org/Danio_rerio/Tools/AssemblyConverter</w:t>
        </w:r>
      </w:hyperlink>
    </w:p>
    <w:p w14:paraId="0000001E" w14:textId="77777777" w:rsidR="00223F70" w:rsidRDefault="00223F70"/>
    <w:p w14:paraId="0000001F" w14:textId="77777777" w:rsidR="00223F70" w:rsidRDefault="00000000">
      <w:r>
        <w:t xml:space="preserve">UCSC </w:t>
      </w:r>
      <w:proofErr w:type="spellStart"/>
      <w:r>
        <w:t>LiftOver</w:t>
      </w:r>
      <w:proofErr w:type="spellEnd"/>
      <w:r>
        <w:t>:</w:t>
      </w:r>
    </w:p>
    <w:p w14:paraId="00000020" w14:textId="77777777" w:rsidR="00223F70" w:rsidRDefault="00000000">
      <w:hyperlink r:id="rId15">
        <w:r>
          <w:rPr>
            <w:color w:val="1155CC"/>
            <w:u w:val="single"/>
          </w:rPr>
          <w:t>https://genome.ucsc.edu/cgi-bin/hgLiftOver</w:t>
        </w:r>
      </w:hyperlink>
    </w:p>
    <w:p w14:paraId="00000021" w14:textId="77777777" w:rsidR="00223F70" w:rsidRDefault="00223F70"/>
    <w:p w14:paraId="00000022" w14:textId="77777777" w:rsidR="00223F70" w:rsidRDefault="00000000">
      <w:proofErr w:type="spellStart"/>
      <w:r>
        <w:t>Ensembl</w:t>
      </w:r>
      <w:proofErr w:type="spellEnd"/>
      <w:r>
        <w:t xml:space="preserve"> </w:t>
      </w:r>
      <w:proofErr w:type="spellStart"/>
      <w:r>
        <w:t>BioMart</w:t>
      </w:r>
      <w:proofErr w:type="spellEnd"/>
      <w:r>
        <w:t>:</w:t>
      </w:r>
    </w:p>
    <w:p w14:paraId="00000023" w14:textId="77777777" w:rsidR="00223F70" w:rsidRDefault="00000000">
      <w:hyperlink r:id="rId16">
        <w:r>
          <w:rPr>
            <w:color w:val="1155CC"/>
            <w:u w:val="single"/>
          </w:rPr>
          <w:t>https://www.ensembl.org/biomart/martview</w:t>
        </w:r>
      </w:hyperlink>
    </w:p>
    <w:p w14:paraId="00000024" w14:textId="77777777" w:rsidR="00223F70" w:rsidRDefault="00223F70"/>
    <w:p w14:paraId="00000025" w14:textId="77777777" w:rsidR="00223F70" w:rsidRDefault="00000000">
      <w:r>
        <w:t>UCSC Table Browser:</w:t>
      </w:r>
    </w:p>
    <w:p w14:paraId="00000026" w14:textId="77777777" w:rsidR="00223F70" w:rsidRDefault="00000000">
      <w:hyperlink r:id="rId17">
        <w:r>
          <w:rPr>
            <w:color w:val="1155CC"/>
            <w:u w:val="single"/>
          </w:rPr>
          <w:t>https://genome.ucsc.edu/cgi-bin/hgTables</w:t>
        </w:r>
      </w:hyperlink>
    </w:p>
    <w:p w14:paraId="00000027" w14:textId="77777777" w:rsidR="00223F70" w:rsidRDefault="00223F70"/>
    <w:p w14:paraId="00000028" w14:textId="77777777" w:rsidR="00223F70" w:rsidRDefault="00000000">
      <w:proofErr w:type="spellStart"/>
      <w:r>
        <w:t>Ensembl</w:t>
      </w:r>
      <w:proofErr w:type="spellEnd"/>
      <w:r>
        <w:t xml:space="preserve"> Variant Effect Predictor:</w:t>
      </w:r>
    </w:p>
    <w:p w14:paraId="00000029" w14:textId="77777777" w:rsidR="00223F70" w:rsidRDefault="00000000">
      <w:hyperlink r:id="rId18">
        <w:r>
          <w:rPr>
            <w:color w:val="1155CC"/>
            <w:u w:val="single"/>
          </w:rPr>
          <w:t>https://www.ensembl.org/Danio_rerio/Tools/VEP</w:t>
        </w:r>
      </w:hyperlink>
    </w:p>
    <w:p w14:paraId="0000002A" w14:textId="77777777" w:rsidR="00223F70" w:rsidRDefault="00223F70"/>
    <w:p w14:paraId="0000002B" w14:textId="77777777" w:rsidR="00223F70" w:rsidRDefault="00000000">
      <w:proofErr w:type="spellStart"/>
      <w:r>
        <w:t>Ensembl</w:t>
      </w:r>
      <w:proofErr w:type="spellEnd"/>
      <w:r>
        <w:t xml:space="preserve"> ID History Converter:</w:t>
      </w:r>
    </w:p>
    <w:p w14:paraId="0000002C" w14:textId="77777777" w:rsidR="00223F70" w:rsidRDefault="00000000">
      <w:hyperlink r:id="rId19">
        <w:r>
          <w:rPr>
            <w:color w:val="1155CC"/>
            <w:u w:val="single"/>
          </w:rPr>
          <w:t>https://www.ensembl.org/Danio_rerio/Tools/IDMapper</w:t>
        </w:r>
      </w:hyperlink>
    </w:p>
    <w:sectPr w:rsidR="00223F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70"/>
    <w:rsid w:val="00223F70"/>
    <w:rsid w:val="00B8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770ED"/>
  <w15:docId w15:val="{3C58CF7A-6431-A64F-9B17-7B7BAF56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84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91.ensembl.org/" TargetMode="External"/><Relationship Id="rId13" Type="http://schemas.openxmlformats.org/officeDocument/2006/relationships/hyperlink" Target="https://genome.ucsc.edu/cgi-bin/hgPcr" TargetMode="External"/><Relationship Id="rId18" Type="http://schemas.openxmlformats.org/officeDocument/2006/relationships/hyperlink" Target="https://www.ensembl.org/Danio_rerio/Tools/VEP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ensembl.org/info/website/archives/assembly.html" TargetMode="External"/><Relationship Id="rId12" Type="http://schemas.openxmlformats.org/officeDocument/2006/relationships/hyperlink" Target="https://genome.ucsc.edu/cgi-bin/hgBlat" TargetMode="External"/><Relationship Id="rId17" Type="http://schemas.openxmlformats.org/officeDocument/2006/relationships/hyperlink" Target="https://genome.ucsc.edu/cgi-bin/hgTabl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nsembl.org/biomart/martview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enome.ucsc.edu/cgi-bin/hgTracks?db=danRer11" TargetMode="External"/><Relationship Id="rId11" Type="http://schemas.openxmlformats.org/officeDocument/2006/relationships/hyperlink" Target="https://www.ensembl.org/Danio_rerio/Tools/Blast" TargetMode="External"/><Relationship Id="rId5" Type="http://schemas.openxmlformats.org/officeDocument/2006/relationships/hyperlink" Target="https://www.ensembl.org/Danio_rerio/" TargetMode="External"/><Relationship Id="rId15" Type="http://schemas.openxmlformats.org/officeDocument/2006/relationships/hyperlink" Target="https://genome.ucsc.edu/cgi-bin/hgLiftOver" TargetMode="External"/><Relationship Id="rId10" Type="http://schemas.openxmlformats.org/officeDocument/2006/relationships/hyperlink" Target="http://e54.ensembl.org/" TargetMode="External"/><Relationship Id="rId19" Type="http://schemas.openxmlformats.org/officeDocument/2006/relationships/hyperlink" Target="https://www.ensembl.org/Danio_rerio/Tools/IDMapper" TargetMode="External"/><Relationship Id="rId4" Type="http://schemas.openxmlformats.org/officeDocument/2006/relationships/hyperlink" Target="https://mbl2023.buschlab.org/" TargetMode="External"/><Relationship Id="rId9" Type="http://schemas.openxmlformats.org/officeDocument/2006/relationships/hyperlink" Target="http://e77.ensembl.org/" TargetMode="External"/><Relationship Id="rId14" Type="http://schemas.openxmlformats.org/officeDocument/2006/relationships/hyperlink" Target="https://www.ensembl.org/Danio_rerio/Tools/AssemblyConve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Sealy</cp:lastModifiedBy>
  <cp:revision>2</cp:revision>
  <dcterms:created xsi:type="dcterms:W3CDTF">2023-06-26T10:29:00Z</dcterms:created>
  <dcterms:modified xsi:type="dcterms:W3CDTF">2023-06-26T10:29:00Z</dcterms:modified>
</cp:coreProperties>
</file>