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12462" w14:textId="77777777" w:rsidR="00C47617" w:rsidRPr="00C47617" w:rsidRDefault="00C47617" w:rsidP="00C47617">
      <w:pPr>
        <w:shd w:val="clear" w:color="auto" w:fill="FEFFFF"/>
        <w:spacing w:before="300" w:line="480" w:lineRule="auto"/>
        <w:outlineLvl w:val="1"/>
        <w:rPr>
          <w:rFonts w:ascii="Open Sans" w:eastAsia="Times New Roman" w:hAnsi="Open Sans" w:cs="Open Sans"/>
          <w:b/>
          <w:bCs/>
          <w:sz w:val="24"/>
          <w:lang w:eastAsia="pt-BR"/>
        </w:rPr>
      </w:pPr>
      <w:r w:rsidRPr="00C47617">
        <w:rPr>
          <w:rFonts w:ascii="Open Sans" w:eastAsia="Times New Roman" w:hAnsi="Open Sans" w:cs="Open Sans"/>
          <w:sz w:val="24"/>
          <w:shd w:val="clear" w:color="auto" w:fill="FEFFFF"/>
          <w:lang w:eastAsia="pt-BR"/>
        </w:rPr>
        <w:t>Métodos de pagamentos explorados</w:t>
      </w:r>
    </w:p>
    <w:p w14:paraId="183DAC47" w14:textId="77777777" w:rsidR="00C47617" w:rsidRPr="00C47617" w:rsidRDefault="00C47617" w:rsidP="00C47617">
      <w:pPr>
        <w:shd w:val="clear" w:color="auto" w:fill="FEFFFF"/>
        <w:spacing w:before="160" w:after="300" w:line="240" w:lineRule="auto"/>
        <w:rPr>
          <w:rFonts w:ascii="Open Sans" w:eastAsia="Times New Roman" w:hAnsi="Open Sans" w:cs="Open Sans"/>
          <w:lang w:eastAsia="pt-BR"/>
        </w:rPr>
      </w:pPr>
      <w:r w:rsidRPr="00C47617">
        <w:rPr>
          <w:rFonts w:ascii="Open Sans" w:eastAsia="Times New Roman" w:hAnsi="Open Sans" w:cs="Open Sans"/>
          <w:shd w:val="clear" w:color="auto" w:fill="FEFFFF"/>
          <w:lang w:eastAsia="pt-BR"/>
        </w:rPr>
        <w:t xml:space="preserve">Por envolver extorsão, o desenvolvimento e a disseminação de </w:t>
      </w:r>
      <w:proofErr w:type="spellStart"/>
      <w:r w:rsidRPr="00C47617">
        <w:rPr>
          <w:rFonts w:ascii="Open Sans" w:eastAsia="Times New Roman" w:hAnsi="Open Sans" w:cs="Open Sans"/>
          <w:shd w:val="clear" w:color="auto" w:fill="FEFFFF"/>
          <w:lang w:eastAsia="pt-BR"/>
        </w:rPr>
        <w:t>ransomwares</w:t>
      </w:r>
      <w:proofErr w:type="spellEnd"/>
      <w:r w:rsidRPr="00C47617">
        <w:rPr>
          <w:rFonts w:ascii="Open Sans" w:eastAsia="Times New Roman" w:hAnsi="Open Sans" w:cs="Open Sans"/>
          <w:shd w:val="clear" w:color="auto" w:fill="FEFFFF"/>
          <w:lang w:eastAsia="pt-BR"/>
        </w:rPr>
        <w:t xml:space="preserve"> podem ser consideradas atividades criminosas, razão pela qual os responsáveis por esses malwares costumam ser bastante cuidadosos: uma operação de pagamento pode ser rastreada rapidamente pelas autoridades.</w:t>
      </w:r>
    </w:p>
    <w:p w14:paraId="1106F01F" w14:textId="77777777" w:rsidR="00C47617" w:rsidRPr="00C47617" w:rsidRDefault="00C47617" w:rsidP="00C47617">
      <w:pPr>
        <w:shd w:val="clear" w:color="auto" w:fill="FEFFFF"/>
        <w:spacing w:before="160" w:after="300" w:line="240" w:lineRule="auto"/>
        <w:rPr>
          <w:rFonts w:ascii="Open Sans" w:eastAsia="Times New Roman" w:hAnsi="Open Sans" w:cs="Open Sans"/>
          <w:lang w:eastAsia="pt-BR"/>
        </w:rPr>
      </w:pPr>
      <w:r w:rsidRPr="00C47617">
        <w:rPr>
          <w:rFonts w:ascii="Open Sans" w:eastAsia="Times New Roman" w:hAnsi="Open Sans" w:cs="Open Sans"/>
          <w:shd w:val="clear" w:color="auto" w:fill="FEFFFF"/>
          <w:lang w:eastAsia="pt-BR"/>
        </w:rPr>
        <w:t xml:space="preserve">Dificilmente você verá um </w:t>
      </w:r>
      <w:proofErr w:type="spellStart"/>
      <w:r w:rsidRPr="00C47617">
        <w:rPr>
          <w:rFonts w:ascii="Open Sans" w:eastAsia="Times New Roman" w:hAnsi="Open Sans" w:cs="Open Sans"/>
          <w:shd w:val="clear" w:color="auto" w:fill="FEFFFF"/>
          <w:lang w:eastAsia="pt-BR"/>
        </w:rPr>
        <w:t>ransomware</w:t>
      </w:r>
      <w:proofErr w:type="spellEnd"/>
      <w:r w:rsidRPr="00C47617">
        <w:rPr>
          <w:rFonts w:ascii="Open Sans" w:eastAsia="Times New Roman" w:hAnsi="Open Sans" w:cs="Open Sans"/>
          <w:shd w:val="clear" w:color="auto" w:fill="FEFFFF"/>
          <w:lang w:eastAsia="pt-BR"/>
        </w:rPr>
        <w:t xml:space="preserve"> exigindo pagamento em serviços conhecidos, como o </w:t>
      </w:r>
      <w:proofErr w:type="spellStart"/>
      <w:r w:rsidRPr="00C47617">
        <w:rPr>
          <w:rFonts w:ascii="Open Sans" w:eastAsia="Times New Roman" w:hAnsi="Open Sans" w:cs="Open Sans"/>
          <w:shd w:val="clear" w:color="auto" w:fill="FEFFFF"/>
          <w:lang w:eastAsia="pt-BR"/>
        </w:rPr>
        <w:t>PayPal</w:t>
      </w:r>
      <w:proofErr w:type="spellEnd"/>
      <w:r w:rsidRPr="00C47617">
        <w:rPr>
          <w:rFonts w:ascii="Open Sans" w:eastAsia="Times New Roman" w:hAnsi="Open Sans" w:cs="Open Sans"/>
          <w:shd w:val="clear" w:color="auto" w:fill="FEFFFF"/>
          <w:lang w:eastAsia="pt-BR"/>
        </w:rPr>
        <w:t xml:space="preserve"> (que possui um sistema avançado de combate a fraudes), ou diretamente em contas bancárias, a não ser quando estas pertencem a terceiros — os chamados "laranjas".</w:t>
      </w:r>
    </w:p>
    <w:p w14:paraId="52367DF2" w14:textId="77777777" w:rsidR="00C47617" w:rsidRPr="00C47617" w:rsidRDefault="00C47617" w:rsidP="00C47617">
      <w:pPr>
        <w:shd w:val="clear" w:color="auto" w:fill="FEFFFF"/>
        <w:spacing w:before="160" w:after="300" w:line="240" w:lineRule="auto"/>
        <w:rPr>
          <w:rFonts w:ascii="Open Sans" w:eastAsia="Times New Roman" w:hAnsi="Open Sans" w:cs="Open Sans"/>
          <w:lang w:eastAsia="pt-BR"/>
        </w:rPr>
      </w:pPr>
      <w:r w:rsidRPr="00C47617">
        <w:rPr>
          <w:rFonts w:ascii="Open Sans" w:eastAsia="Times New Roman" w:hAnsi="Open Sans" w:cs="Open Sans"/>
          <w:shd w:val="clear" w:color="auto" w:fill="FEFFFF"/>
          <w:lang w:eastAsia="pt-BR"/>
        </w:rPr>
        <w:t xml:space="preserve">É mais frequente o uso de serviços de pagamentos menos conhecidos ou mais discretos, como aqueles que são usados em sites de apostas ou conteúdo erótico. Mas, como estes também podem ser rastreados, é cada vez mais comum o uso das chamadas </w:t>
      </w:r>
      <w:proofErr w:type="spellStart"/>
      <w:r w:rsidRPr="00C47617">
        <w:rPr>
          <w:rFonts w:ascii="Open Sans" w:eastAsia="Times New Roman" w:hAnsi="Open Sans" w:cs="Open Sans"/>
          <w:i/>
          <w:iCs/>
          <w:shd w:val="clear" w:color="auto" w:fill="FEFFFF"/>
          <w:lang w:eastAsia="pt-BR"/>
        </w:rPr>
        <w:t>criptomoedas</w:t>
      </w:r>
      <w:proofErr w:type="spellEnd"/>
      <w:r w:rsidRPr="00C47617">
        <w:rPr>
          <w:rFonts w:ascii="Open Sans" w:eastAsia="Times New Roman" w:hAnsi="Open Sans" w:cs="Open Sans"/>
          <w:shd w:val="clear" w:color="auto" w:fill="FEFFFF"/>
          <w:lang w:eastAsia="pt-BR"/>
        </w:rPr>
        <w:t>, com destaque para o Bitcoin.</w:t>
      </w:r>
    </w:p>
    <w:p w14:paraId="0F8A9EF5" w14:textId="77777777" w:rsidR="00C47617" w:rsidRPr="00C47617" w:rsidRDefault="00C47617" w:rsidP="00C47617">
      <w:pPr>
        <w:shd w:val="clear" w:color="auto" w:fill="FEFFFF"/>
        <w:spacing w:before="160" w:after="300" w:line="240" w:lineRule="auto"/>
        <w:rPr>
          <w:rFonts w:ascii="Open Sans" w:eastAsia="Times New Roman" w:hAnsi="Open Sans" w:cs="Open Sans"/>
          <w:lang w:eastAsia="pt-BR"/>
        </w:rPr>
      </w:pPr>
      <w:r w:rsidRPr="00C47617">
        <w:rPr>
          <w:rFonts w:ascii="Open Sans" w:eastAsia="Times New Roman" w:hAnsi="Open Sans" w:cs="Open Sans"/>
          <w:shd w:val="clear" w:color="auto" w:fill="FEFFFF"/>
          <w:lang w:eastAsia="pt-BR"/>
        </w:rPr>
        <w:t>Explicando rapidamente, o Bitcoin é uma espécie de "moeda digital" baseada em criptografia. Assim, é possível proteger as transações, o que evita (ou dificulta ao extremo) que a origem e o destino do pagamento sejam rastreados.</w:t>
      </w:r>
    </w:p>
    <w:p w14:paraId="5400E203" w14:textId="77777777" w:rsidR="00C47617" w:rsidRPr="00C47617" w:rsidRDefault="00C47617" w:rsidP="00C47617">
      <w:pPr>
        <w:shd w:val="clear" w:color="auto" w:fill="FEFFFF"/>
        <w:spacing w:before="160" w:after="300" w:line="240" w:lineRule="auto"/>
        <w:rPr>
          <w:rFonts w:ascii="Open Sans" w:eastAsia="Times New Roman" w:hAnsi="Open Sans" w:cs="Open Sans"/>
          <w:lang w:eastAsia="pt-BR"/>
        </w:rPr>
      </w:pPr>
      <w:r w:rsidRPr="00C47617">
        <w:rPr>
          <w:rFonts w:ascii="Open Sans" w:eastAsia="Times New Roman" w:hAnsi="Open Sans" w:cs="Open Sans"/>
          <w:shd w:val="clear" w:color="auto" w:fill="FEFFFF"/>
          <w:lang w:eastAsia="pt-BR"/>
        </w:rPr>
        <w:t>Por conta disso, o Bitcoin é bastante utilizado em atividades ilegais (mas atividades legais também podem se beneficiar dessa moeda virtual, é bom destacar). Porém, como o uso desse meio é mais complexo, os criminosos preferem trabalhar com o Bitcoin apenas quando valores altos estão em jogo.</w:t>
      </w:r>
    </w:p>
    <w:p w14:paraId="40EB7218" w14:textId="77777777" w:rsidR="00C47617" w:rsidRPr="00C47617" w:rsidRDefault="00C47617" w:rsidP="00C47617">
      <w:pPr>
        <w:spacing w:after="0" w:line="240" w:lineRule="auto"/>
        <w:rPr>
          <w:rFonts w:ascii="Open Sans" w:eastAsia="Times New Roman" w:hAnsi="Open Sans" w:cs="Open Sans"/>
          <w:lang w:eastAsia="pt-BR"/>
        </w:rPr>
      </w:pPr>
    </w:p>
    <w:p w14:paraId="3A33B573" w14:textId="77777777" w:rsidR="00C47617" w:rsidRPr="00C47617" w:rsidRDefault="00C47617" w:rsidP="00C47617">
      <w:pPr>
        <w:shd w:val="clear" w:color="auto" w:fill="FEFFFF"/>
        <w:spacing w:before="160" w:after="300" w:line="240" w:lineRule="auto"/>
        <w:rPr>
          <w:rFonts w:ascii="Open Sans" w:eastAsia="Times New Roman" w:hAnsi="Open Sans" w:cs="Open Sans"/>
          <w:lang w:eastAsia="pt-BR"/>
        </w:rPr>
      </w:pPr>
      <w:bookmarkStart w:id="0" w:name="_GoBack"/>
      <w:bookmarkEnd w:id="0"/>
      <w:r w:rsidRPr="00C47617">
        <w:rPr>
          <w:rFonts w:ascii="Open Sans" w:eastAsia="Times New Roman" w:hAnsi="Open Sans" w:cs="Open Sans"/>
          <w:shd w:val="clear" w:color="auto" w:fill="FEFFFF"/>
          <w:lang w:eastAsia="pt-BR"/>
        </w:rPr>
        <w:t xml:space="preserve">Os cuidados preventivos em relação aos </w:t>
      </w:r>
      <w:proofErr w:type="spellStart"/>
      <w:r w:rsidRPr="00C47617">
        <w:rPr>
          <w:rFonts w:ascii="Open Sans" w:eastAsia="Times New Roman" w:hAnsi="Open Sans" w:cs="Open Sans"/>
          <w:shd w:val="clear" w:color="auto" w:fill="FEFFFF"/>
          <w:lang w:eastAsia="pt-BR"/>
        </w:rPr>
        <w:t>ransomwares</w:t>
      </w:r>
      <w:proofErr w:type="spellEnd"/>
      <w:r w:rsidRPr="00C47617">
        <w:rPr>
          <w:rFonts w:ascii="Open Sans" w:eastAsia="Times New Roman" w:hAnsi="Open Sans" w:cs="Open Sans"/>
          <w:shd w:val="clear" w:color="auto" w:fill="FEFFFF"/>
          <w:lang w:eastAsia="pt-BR"/>
        </w:rPr>
        <w:t xml:space="preserve"> praticamente não diferem das medidas de segurança recomendadas no combate a outros malwares. Eis as práticas mais indicadas:</w:t>
      </w:r>
    </w:p>
    <w:p w14:paraId="6CC4DC75" w14:textId="77777777" w:rsidR="00C47617" w:rsidRPr="00C47617" w:rsidRDefault="00C47617" w:rsidP="00C47617">
      <w:pPr>
        <w:shd w:val="clear" w:color="auto" w:fill="FEFFFF"/>
        <w:spacing w:before="160" w:after="300" w:line="240" w:lineRule="auto"/>
        <w:rPr>
          <w:rFonts w:ascii="Open Sans" w:eastAsia="Times New Roman" w:hAnsi="Open Sans" w:cs="Open Sans"/>
          <w:lang w:eastAsia="pt-BR"/>
        </w:rPr>
      </w:pPr>
      <w:r w:rsidRPr="00C47617">
        <w:rPr>
          <w:rFonts w:ascii="Open Sans" w:eastAsia="Times New Roman" w:hAnsi="Open Sans" w:cs="Open Sans"/>
          <w:shd w:val="clear" w:color="auto" w:fill="FEFFFF"/>
          <w:lang w:eastAsia="pt-BR"/>
        </w:rPr>
        <w:t>- Tome cuidado com anexos e links em e-mails, especialmente com mensagens em nome de bancos, lojas ou autoridades judiciais: o teor desses e-mails tenta te deixar preocupado para você clicar ali sem pensar;</w:t>
      </w:r>
    </w:p>
    <w:p w14:paraId="574A72FB" w14:textId="77777777" w:rsidR="00C47617" w:rsidRPr="00C47617" w:rsidRDefault="00C47617" w:rsidP="00C47617">
      <w:pPr>
        <w:shd w:val="clear" w:color="auto" w:fill="FEFFFF"/>
        <w:spacing w:before="160" w:after="300" w:line="240" w:lineRule="auto"/>
        <w:rPr>
          <w:rFonts w:ascii="Open Sans" w:eastAsia="Times New Roman" w:hAnsi="Open Sans" w:cs="Open Sans"/>
          <w:lang w:eastAsia="pt-BR"/>
        </w:rPr>
      </w:pPr>
      <w:r w:rsidRPr="00C47617">
        <w:rPr>
          <w:rFonts w:ascii="Open Sans" w:eastAsia="Times New Roman" w:hAnsi="Open Sans" w:cs="Open Sans"/>
          <w:shd w:val="clear" w:color="auto" w:fill="FEFFFF"/>
          <w:lang w:eastAsia="pt-BR"/>
        </w:rPr>
        <w:t>- Também tome cuidado com links em redes sociais (como Facebook) e serviços de mensagens instantâneas (com WhatsApp), mesmo que a mensagem venha de uma pessoa conhecida — pode acontecer de o computador ou dispositivo móvel dela ter sido contaminado e enviado a mensagem sem ela perceber;</w:t>
      </w:r>
    </w:p>
    <w:p w14:paraId="5E29F866" w14:textId="77777777" w:rsidR="00C47617" w:rsidRPr="00C47617" w:rsidRDefault="00C47617" w:rsidP="00C47617">
      <w:pPr>
        <w:shd w:val="clear" w:color="auto" w:fill="FEFFFF"/>
        <w:spacing w:before="160" w:after="300" w:line="240" w:lineRule="auto"/>
        <w:rPr>
          <w:rFonts w:ascii="Open Sans" w:eastAsia="Times New Roman" w:hAnsi="Open Sans" w:cs="Open Sans"/>
          <w:lang w:eastAsia="pt-BR"/>
        </w:rPr>
      </w:pPr>
      <w:r w:rsidRPr="00C47617">
        <w:rPr>
          <w:rFonts w:ascii="Open Sans" w:eastAsia="Times New Roman" w:hAnsi="Open Sans" w:cs="Open Sans"/>
          <w:shd w:val="clear" w:color="auto" w:fill="FEFFFF"/>
          <w:lang w:eastAsia="pt-BR"/>
        </w:rPr>
        <w:t>- Nunca baixe arquivos de sites de qualidade duvidosa;</w:t>
      </w:r>
    </w:p>
    <w:p w14:paraId="0B2B4C81" w14:textId="77777777" w:rsidR="00C47617" w:rsidRPr="00C47617" w:rsidRDefault="00C47617" w:rsidP="00C47617">
      <w:pPr>
        <w:shd w:val="clear" w:color="auto" w:fill="FEFFFF"/>
        <w:spacing w:before="160" w:after="300" w:line="240" w:lineRule="auto"/>
        <w:rPr>
          <w:rFonts w:ascii="Open Sans" w:eastAsia="Times New Roman" w:hAnsi="Open Sans" w:cs="Open Sans"/>
          <w:lang w:eastAsia="pt-BR"/>
        </w:rPr>
      </w:pPr>
      <w:r w:rsidRPr="00C47617">
        <w:rPr>
          <w:rFonts w:ascii="Open Sans" w:eastAsia="Times New Roman" w:hAnsi="Open Sans" w:cs="Open Sans"/>
          <w:shd w:val="clear" w:color="auto" w:fill="FEFFFF"/>
          <w:lang w:eastAsia="pt-BR"/>
        </w:rPr>
        <w:t>- Mantenha sistema operacional e aplicativos sempre atualizados (especialmente navegadores);</w:t>
      </w:r>
    </w:p>
    <w:p w14:paraId="1722B679" w14:textId="77777777" w:rsidR="00C47617" w:rsidRPr="00C47617" w:rsidRDefault="00C47617" w:rsidP="00C47617">
      <w:pPr>
        <w:shd w:val="clear" w:color="auto" w:fill="FEFFFF"/>
        <w:spacing w:before="160" w:after="300" w:line="240" w:lineRule="auto"/>
        <w:rPr>
          <w:rFonts w:ascii="Open Sans" w:eastAsia="Times New Roman" w:hAnsi="Open Sans" w:cs="Open Sans"/>
          <w:lang w:eastAsia="pt-BR"/>
        </w:rPr>
      </w:pPr>
      <w:r w:rsidRPr="00C47617">
        <w:rPr>
          <w:rFonts w:ascii="Open Sans" w:eastAsia="Times New Roman" w:hAnsi="Open Sans" w:cs="Open Sans"/>
          <w:shd w:val="clear" w:color="auto" w:fill="FEFFFF"/>
          <w:lang w:eastAsia="pt-BR"/>
        </w:rPr>
        <w:t>- Ative os recursos de segurança e privacidade do seu navegador;</w:t>
      </w:r>
    </w:p>
    <w:p w14:paraId="29BF0FFB" w14:textId="77777777" w:rsidR="00C47617" w:rsidRPr="00C47617" w:rsidRDefault="00C47617" w:rsidP="00C47617">
      <w:pPr>
        <w:shd w:val="clear" w:color="auto" w:fill="FEFFFF"/>
        <w:spacing w:before="160" w:after="300" w:line="240" w:lineRule="auto"/>
        <w:rPr>
          <w:rFonts w:ascii="Open Sans" w:eastAsia="Times New Roman" w:hAnsi="Open Sans" w:cs="Open Sans"/>
          <w:lang w:eastAsia="pt-BR"/>
        </w:rPr>
      </w:pPr>
      <w:r w:rsidRPr="00C47617">
        <w:rPr>
          <w:rFonts w:ascii="Open Sans" w:eastAsia="Times New Roman" w:hAnsi="Open Sans" w:cs="Open Sans"/>
          <w:shd w:val="clear" w:color="auto" w:fill="FEFFFF"/>
          <w:lang w:eastAsia="pt-BR"/>
        </w:rPr>
        <w:lastRenderedPageBreak/>
        <w:t>- Tome cuidado com plug-ins de navegadores. É uma boa ideia deixar extensões do Java e Flash desativados por padrão;</w:t>
      </w:r>
    </w:p>
    <w:p w14:paraId="21D4E9BA" w14:textId="77777777" w:rsidR="00C47617" w:rsidRPr="00C47617" w:rsidRDefault="00C47617" w:rsidP="00C47617">
      <w:pPr>
        <w:shd w:val="clear" w:color="auto" w:fill="FEFFFF"/>
        <w:spacing w:before="160" w:after="300" w:line="240" w:lineRule="auto"/>
        <w:rPr>
          <w:rFonts w:ascii="Open Sans" w:eastAsia="Times New Roman" w:hAnsi="Open Sans" w:cs="Open Sans"/>
          <w:lang w:eastAsia="pt-BR"/>
        </w:rPr>
      </w:pPr>
      <w:r w:rsidRPr="00C47617">
        <w:rPr>
          <w:rFonts w:ascii="Open Sans" w:eastAsia="Times New Roman" w:hAnsi="Open Sans" w:cs="Open Sans"/>
          <w:shd w:val="clear" w:color="auto" w:fill="FEFFFF"/>
          <w:lang w:eastAsia="pt-BR"/>
        </w:rPr>
        <w:t>- Use softwares de segurança (principalmente antivírus) de empresas com boa reputação;</w:t>
      </w:r>
    </w:p>
    <w:p w14:paraId="00173A60" w14:textId="77777777" w:rsidR="00C47617" w:rsidRPr="00C47617" w:rsidRDefault="00C47617" w:rsidP="00C47617">
      <w:pPr>
        <w:shd w:val="clear" w:color="auto" w:fill="FEFFFF"/>
        <w:spacing w:before="160" w:after="300" w:line="240" w:lineRule="auto"/>
        <w:rPr>
          <w:rFonts w:ascii="Open Sans" w:eastAsia="Times New Roman" w:hAnsi="Open Sans" w:cs="Open Sans"/>
          <w:lang w:eastAsia="pt-BR"/>
        </w:rPr>
      </w:pPr>
      <w:r w:rsidRPr="00C47617">
        <w:rPr>
          <w:rFonts w:ascii="Open Sans" w:eastAsia="Times New Roman" w:hAnsi="Open Sans" w:cs="Open Sans"/>
          <w:shd w:val="clear" w:color="auto" w:fill="FEFFFF"/>
          <w:lang w:eastAsia="pt-BR"/>
        </w:rPr>
        <w:t>- Evite usar serviços públicos de Wi-Fi, ao menos aqueles que são desconhecidos. Algumas redes podem redirecionar seu navegador para sites falsos sem que você perceba;</w:t>
      </w:r>
    </w:p>
    <w:p w14:paraId="16271206" w14:textId="77777777" w:rsidR="00C47617" w:rsidRPr="00C47617" w:rsidRDefault="00C47617" w:rsidP="00C47617">
      <w:pPr>
        <w:shd w:val="clear" w:color="auto" w:fill="FEFFFF"/>
        <w:spacing w:before="160" w:after="300" w:line="240" w:lineRule="auto"/>
        <w:rPr>
          <w:rFonts w:ascii="Open Sans" w:eastAsia="Times New Roman" w:hAnsi="Open Sans" w:cs="Open Sans"/>
          <w:lang w:eastAsia="pt-BR"/>
        </w:rPr>
      </w:pPr>
      <w:r w:rsidRPr="00C47617">
        <w:rPr>
          <w:rFonts w:ascii="Open Sans" w:eastAsia="Times New Roman" w:hAnsi="Open Sans" w:cs="Open Sans"/>
          <w:shd w:val="clear" w:color="auto" w:fill="FEFFFF"/>
          <w:lang w:eastAsia="pt-BR"/>
        </w:rPr>
        <w:t>- Faça backup (cópia) de seus arquivos regularmente. Assim, você pode recuperá-los facilmente em caso de "sequestro" de dados.</w:t>
      </w:r>
    </w:p>
    <w:p w14:paraId="73EB3CE8" w14:textId="77777777" w:rsidR="00C47617" w:rsidRPr="00C47617" w:rsidRDefault="00C47617" w:rsidP="00C47617">
      <w:pPr>
        <w:shd w:val="clear" w:color="auto" w:fill="FEFFFF"/>
        <w:spacing w:before="300" w:line="480" w:lineRule="auto"/>
        <w:outlineLvl w:val="1"/>
        <w:rPr>
          <w:rFonts w:ascii="Open Sans" w:eastAsia="Times New Roman" w:hAnsi="Open Sans" w:cs="Open Sans"/>
          <w:b/>
          <w:bCs/>
          <w:lang w:eastAsia="pt-BR"/>
        </w:rPr>
      </w:pPr>
      <w:r w:rsidRPr="00C47617">
        <w:rPr>
          <w:rFonts w:ascii="Open Sans" w:eastAsia="Times New Roman" w:hAnsi="Open Sans" w:cs="Open Sans"/>
          <w:shd w:val="clear" w:color="auto" w:fill="FEFFFF"/>
          <w:lang w:eastAsia="pt-BR"/>
        </w:rPr>
        <w:t xml:space="preserve">Como as empresas podem se proteger dos </w:t>
      </w:r>
      <w:proofErr w:type="spellStart"/>
      <w:r w:rsidRPr="00C47617">
        <w:rPr>
          <w:rFonts w:ascii="Open Sans" w:eastAsia="Times New Roman" w:hAnsi="Open Sans" w:cs="Open Sans"/>
          <w:shd w:val="clear" w:color="auto" w:fill="FEFFFF"/>
          <w:lang w:eastAsia="pt-BR"/>
        </w:rPr>
        <w:t>ransomwares</w:t>
      </w:r>
      <w:proofErr w:type="spellEnd"/>
    </w:p>
    <w:p w14:paraId="228C77C7" w14:textId="77777777" w:rsidR="00C47617" w:rsidRPr="00C47617" w:rsidRDefault="00C47617" w:rsidP="00C47617">
      <w:pPr>
        <w:shd w:val="clear" w:color="auto" w:fill="FEFFFF"/>
        <w:spacing w:before="160" w:after="300" w:line="240" w:lineRule="auto"/>
        <w:rPr>
          <w:rFonts w:ascii="Open Sans" w:eastAsia="Times New Roman" w:hAnsi="Open Sans" w:cs="Open Sans"/>
          <w:lang w:eastAsia="pt-BR"/>
        </w:rPr>
      </w:pPr>
      <w:r w:rsidRPr="00C47617">
        <w:rPr>
          <w:rFonts w:ascii="Open Sans" w:eastAsia="Times New Roman" w:hAnsi="Open Sans" w:cs="Open Sans"/>
          <w:shd w:val="clear" w:color="auto" w:fill="FEFFFF"/>
          <w:lang w:eastAsia="pt-BR"/>
        </w:rPr>
        <w:t xml:space="preserve">No caso de empresas e outras organizações, os </w:t>
      </w:r>
      <w:proofErr w:type="spellStart"/>
      <w:r w:rsidRPr="00C47617">
        <w:rPr>
          <w:rFonts w:ascii="Open Sans" w:eastAsia="Times New Roman" w:hAnsi="Open Sans" w:cs="Open Sans"/>
          <w:shd w:val="clear" w:color="auto" w:fill="FEFFFF"/>
          <w:lang w:eastAsia="pt-BR"/>
        </w:rPr>
        <w:t>ransomwares</w:t>
      </w:r>
      <w:proofErr w:type="spellEnd"/>
      <w:r w:rsidRPr="00C47617">
        <w:rPr>
          <w:rFonts w:ascii="Open Sans" w:eastAsia="Times New Roman" w:hAnsi="Open Sans" w:cs="Open Sans"/>
          <w:shd w:val="clear" w:color="auto" w:fill="FEFFFF"/>
          <w:lang w:eastAsia="pt-BR"/>
        </w:rPr>
        <w:t xml:space="preserve"> podem interromper todo o negócio, por isso, os cuidados devem ser redobrados. É recomendável:</w:t>
      </w:r>
    </w:p>
    <w:p w14:paraId="01DBD980" w14:textId="77777777" w:rsidR="00C47617" w:rsidRPr="00C47617" w:rsidRDefault="00C47617" w:rsidP="00C47617">
      <w:pPr>
        <w:shd w:val="clear" w:color="auto" w:fill="FEFFFF"/>
        <w:spacing w:before="160" w:after="300" w:line="240" w:lineRule="auto"/>
        <w:rPr>
          <w:rFonts w:ascii="Open Sans" w:eastAsia="Times New Roman" w:hAnsi="Open Sans" w:cs="Open Sans"/>
          <w:lang w:eastAsia="pt-BR"/>
        </w:rPr>
      </w:pPr>
      <w:r w:rsidRPr="00C47617">
        <w:rPr>
          <w:rFonts w:ascii="Open Sans" w:eastAsia="Times New Roman" w:hAnsi="Open Sans" w:cs="Open Sans"/>
          <w:shd w:val="clear" w:color="auto" w:fill="FEFFFF"/>
          <w:lang w:eastAsia="pt-BR"/>
        </w:rPr>
        <w:t>- Orientar funcionários sobre os cuidados indicados no tópico anterior;</w:t>
      </w:r>
    </w:p>
    <w:p w14:paraId="6A33AC8F" w14:textId="77777777" w:rsidR="00C47617" w:rsidRPr="00C47617" w:rsidRDefault="00C47617" w:rsidP="00C47617">
      <w:pPr>
        <w:shd w:val="clear" w:color="auto" w:fill="FEFFFF"/>
        <w:spacing w:before="160" w:after="300" w:line="240" w:lineRule="auto"/>
        <w:rPr>
          <w:rFonts w:ascii="Open Sans" w:eastAsia="Times New Roman" w:hAnsi="Open Sans" w:cs="Open Sans"/>
          <w:lang w:eastAsia="pt-BR"/>
        </w:rPr>
      </w:pPr>
      <w:r w:rsidRPr="00C47617">
        <w:rPr>
          <w:rFonts w:ascii="Open Sans" w:eastAsia="Times New Roman" w:hAnsi="Open Sans" w:cs="Open Sans"/>
          <w:shd w:val="clear" w:color="auto" w:fill="FEFFFF"/>
          <w:lang w:eastAsia="pt-BR"/>
        </w:rPr>
        <w:t>- Monitorar a rede e protegê-las com mecanismos específicos para cada tipo de atividade (e-mail, web, transações de pagamento, etc.);</w:t>
      </w:r>
    </w:p>
    <w:p w14:paraId="5B6FD878" w14:textId="77777777" w:rsidR="00C47617" w:rsidRPr="00C47617" w:rsidRDefault="00C47617" w:rsidP="00C47617">
      <w:pPr>
        <w:shd w:val="clear" w:color="auto" w:fill="FEFFFF"/>
        <w:spacing w:before="160" w:after="300" w:line="240" w:lineRule="auto"/>
        <w:rPr>
          <w:rFonts w:ascii="Open Sans" w:eastAsia="Times New Roman" w:hAnsi="Open Sans" w:cs="Open Sans"/>
          <w:lang w:eastAsia="pt-BR"/>
        </w:rPr>
      </w:pPr>
      <w:r w:rsidRPr="00C47617">
        <w:rPr>
          <w:rFonts w:ascii="Open Sans" w:eastAsia="Times New Roman" w:hAnsi="Open Sans" w:cs="Open Sans"/>
          <w:shd w:val="clear" w:color="auto" w:fill="FEFFFF"/>
          <w:lang w:eastAsia="pt-BR"/>
        </w:rPr>
        <w:t>- Instalar atualizações no sistema operacional dos servidores em tempo hábil;</w:t>
      </w:r>
    </w:p>
    <w:p w14:paraId="6CD0615C" w14:textId="77777777" w:rsidR="00C47617" w:rsidRPr="00C47617" w:rsidRDefault="00C47617" w:rsidP="00C47617">
      <w:pPr>
        <w:shd w:val="clear" w:color="auto" w:fill="FEFFFF"/>
        <w:spacing w:before="160" w:after="300" w:line="240" w:lineRule="auto"/>
        <w:rPr>
          <w:rFonts w:ascii="Open Sans" w:eastAsia="Times New Roman" w:hAnsi="Open Sans" w:cs="Open Sans"/>
          <w:lang w:eastAsia="pt-BR"/>
        </w:rPr>
      </w:pPr>
      <w:r w:rsidRPr="00C47617">
        <w:rPr>
          <w:rFonts w:ascii="Open Sans" w:eastAsia="Times New Roman" w:hAnsi="Open Sans" w:cs="Open Sans"/>
          <w:shd w:val="clear" w:color="auto" w:fill="FEFFFF"/>
          <w:lang w:eastAsia="pt-BR"/>
        </w:rPr>
        <w:t>- Criar regras de segurança digital abrangentes;</w:t>
      </w:r>
    </w:p>
    <w:p w14:paraId="11340A99" w14:textId="77777777" w:rsidR="00C47617" w:rsidRPr="00C47617" w:rsidRDefault="00C47617" w:rsidP="00C47617">
      <w:pPr>
        <w:shd w:val="clear" w:color="auto" w:fill="FEFFFF"/>
        <w:spacing w:before="160" w:after="300" w:line="240" w:lineRule="auto"/>
        <w:rPr>
          <w:rFonts w:ascii="Open Sans" w:eastAsia="Times New Roman" w:hAnsi="Open Sans" w:cs="Open Sans"/>
          <w:lang w:eastAsia="pt-BR"/>
        </w:rPr>
      </w:pPr>
      <w:r w:rsidRPr="00C47617">
        <w:rPr>
          <w:rFonts w:ascii="Open Sans" w:eastAsia="Times New Roman" w:hAnsi="Open Sans" w:cs="Open Sans"/>
          <w:shd w:val="clear" w:color="auto" w:fill="FEFFFF"/>
          <w:lang w:eastAsia="pt-BR"/>
        </w:rPr>
        <w:t>- Controlar com rigor o acesso a sistemas (um funcionário do RH não deve acessar um módulo do departamento financeiro, por exemplo);</w:t>
      </w:r>
    </w:p>
    <w:p w14:paraId="148752F2" w14:textId="77777777" w:rsidR="00C47617" w:rsidRPr="00C47617" w:rsidRDefault="00C47617" w:rsidP="00C47617">
      <w:pPr>
        <w:shd w:val="clear" w:color="auto" w:fill="FEFFFF"/>
        <w:spacing w:before="160" w:after="300" w:line="240" w:lineRule="auto"/>
        <w:rPr>
          <w:rFonts w:ascii="Open Sans" w:eastAsia="Times New Roman" w:hAnsi="Open Sans" w:cs="Open Sans"/>
          <w:lang w:eastAsia="pt-BR"/>
        </w:rPr>
      </w:pPr>
      <w:r w:rsidRPr="00C47617">
        <w:rPr>
          <w:rFonts w:ascii="Open Sans" w:eastAsia="Times New Roman" w:hAnsi="Open Sans" w:cs="Open Sans"/>
          <w:shd w:val="clear" w:color="auto" w:fill="FEFFFF"/>
          <w:lang w:eastAsia="pt-BR"/>
        </w:rPr>
        <w:t>- Revisar políticas de segurança, ferramentas de proteção e módulos dos sistemas periodicamente;</w:t>
      </w:r>
    </w:p>
    <w:p w14:paraId="2685CCB5" w14:textId="77777777" w:rsidR="00C47617" w:rsidRPr="00C47617" w:rsidRDefault="00C47617" w:rsidP="00C47617">
      <w:pPr>
        <w:shd w:val="clear" w:color="auto" w:fill="FEFFFF"/>
        <w:spacing w:before="160" w:after="300" w:line="240" w:lineRule="auto"/>
        <w:rPr>
          <w:rFonts w:ascii="Open Sans" w:eastAsia="Times New Roman" w:hAnsi="Open Sans" w:cs="Open Sans"/>
          <w:lang w:eastAsia="pt-BR"/>
        </w:rPr>
      </w:pPr>
      <w:r w:rsidRPr="00C47617">
        <w:rPr>
          <w:rFonts w:ascii="Open Sans" w:eastAsia="Times New Roman" w:hAnsi="Open Sans" w:cs="Open Sans"/>
          <w:shd w:val="clear" w:color="auto" w:fill="FEFFFF"/>
          <w:lang w:eastAsia="pt-BR"/>
        </w:rPr>
        <w:t>- Fazer backup rotineiro (isso é essencial!), especialmente de dados críticos.</w:t>
      </w:r>
    </w:p>
    <w:p w14:paraId="760AF778" w14:textId="77777777" w:rsidR="00C47617" w:rsidRPr="00C47617" w:rsidRDefault="00C47617" w:rsidP="00C47617">
      <w:pPr>
        <w:shd w:val="clear" w:color="auto" w:fill="FEFFFF"/>
        <w:spacing w:before="160" w:after="300" w:line="240" w:lineRule="auto"/>
        <w:rPr>
          <w:rFonts w:ascii="Open Sans" w:eastAsia="Times New Roman" w:hAnsi="Open Sans" w:cs="Open Sans"/>
          <w:lang w:eastAsia="pt-BR"/>
        </w:rPr>
      </w:pPr>
      <w:r w:rsidRPr="00C47617">
        <w:rPr>
          <w:rFonts w:ascii="Open Sans" w:eastAsia="Times New Roman" w:hAnsi="Open Sans" w:cs="Open Sans"/>
          <w:shd w:val="clear" w:color="auto" w:fill="FEFFFF"/>
          <w:lang w:eastAsia="pt-BR"/>
        </w:rPr>
        <w:t xml:space="preserve">Vale lembrar que sistemas baseados no Windows são muito visados por serem mais numerosos, mas há </w:t>
      </w:r>
      <w:proofErr w:type="spellStart"/>
      <w:r w:rsidRPr="00C47617">
        <w:rPr>
          <w:rFonts w:ascii="Open Sans" w:eastAsia="Times New Roman" w:hAnsi="Open Sans" w:cs="Open Sans"/>
          <w:shd w:val="clear" w:color="auto" w:fill="FEFFFF"/>
          <w:lang w:eastAsia="pt-BR"/>
        </w:rPr>
        <w:t>ransomwares</w:t>
      </w:r>
      <w:proofErr w:type="spellEnd"/>
      <w:r w:rsidRPr="00C47617">
        <w:rPr>
          <w:rFonts w:ascii="Open Sans" w:eastAsia="Times New Roman" w:hAnsi="Open Sans" w:cs="Open Sans"/>
          <w:shd w:val="clear" w:color="auto" w:fill="FEFFFF"/>
          <w:lang w:eastAsia="pt-BR"/>
        </w:rPr>
        <w:t xml:space="preserve"> em praticamente todas as plataformas, inclusive móveis. Assim, também é necessário haver cuidados em sistemas como OS X, iOS, Linux e Android.</w:t>
      </w:r>
    </w:p>
    <w:p w14:paraId="0801CE7F" w14:textId="77777777" w:rsidR="00C01BEA" w:rsidRDefault="00C01BEA"/>
    <w:sectPr w:rsidR="00C01BEA" w:rsidSect="000B661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67D7A"/>
    <w:multiLevelType w:val="multilevel"/>
    <w:tmpl w:val="1B04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B5534"/>
    <w:multiLevelType w:val="multilevel"/>
    <w:tmpl w:val="F45A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DF7974"/>
    <w:multiLevelType w:val="multilevel"/>
    <w:tmpl w:val="321E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90"/>
    <w:rsid w:val="000B661D"/>
    <w:rsid w:val="003241F0"/>
    <w:rsid w:val="003457B0"/>
    <w:rsid w:val="005B54C9"/>
    <w:rsid w:val="005B7C90"/>
    <w:rsid w:val="0080376F"/>
    <w:rsid w:val="00C01BEA"/>
    <w:rsid w:val="00C4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CABD6"/>
  <w15:chartTrackingRefBased/>
  <w15:docId w15:val="{CDA83084-8ED9-4345-B3E8-881FAD34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476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76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6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B661D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4761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476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602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resende</dc:creator>
  <cp:keywords/>
  <dc:description/>
  <cp:lastModifiedBy>ian resende</cp:lastModifiedBy>
  <cp:revision>3</cp:revision>
  <dcterms:created xsi:type="dcterms:W3CDTF">2018-10-04T20:21:00Z</dcterms:created>
  <dcterms:modified xsi:type="dcterms:W3CDTF">2018-10-04T21:41:00Z</dcterms:modified>
</cp:coreProperties>
</file>