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Live Production Test Report</w:t>
      </w:r>
    </w:p>
    <w:p>
      <w:pPr>
        <w:pStyle w:val="Subtitle"/>
      </w:pPr>
      <w:r>
        <w:t xml:space="preserve">23 September 2026  |  https://whittles-ticketing.stratastaff.com</w:t>
      </w:r>
    </w:p>
    <w:p>
      <w:pPr>
        <w:pStyle w:val="Heading1"/>
      </w:pPr>
      <w:r>
        <w:t xml:space="preserve">Results</w:t>
      </w:r>
    </w:p>
    <w:p>
      <w:pPr>
        <w:pStyle w:val="ListParagraph"/>
      </w:pPr>
      <w:r>
        <w:t xml:space="preserve">• All five accounts passed login checks: Super Admin, Team Leader, and Management Admin1–3. Role permissions matched expectations.</w:t>
      </w:r>
    </w:p>
    <w:p>
      <w:pPr>
        <w:pStyle w:val="ListParagraph"/>
      </w:pPr>
      <w:r>
        <w:t xml:space="preserve">• Ten QA tickets passed create, update, comment, close/reopen, attachment, search, and report/CSV export checks.</w:t>
      </w:r>
    </w:p>
    <w:p>
      <w:pPr>
        <w:pStyle w:val="Heading1"/>
      </w:pPr>
      <w:r>
        <w:t xml:space="preserve">Finding</w:t>
      </w:r>
    </w:p>
    <w:p>
      <w:pPr>
        <w:pStyle w:val="Normal"/>
      </w:pPr>
      <w:r>
        <w:t xml:space="preserve">Ticket deletion is unavailable in the deployed app; the request is rejected. Fix target: frontend/ticket.php. Ticket subject and issue text also cannot be edited after creation.</w:t>
      </w:r>
    </w:p>
    <w:p>
      <w:pPr>
        <w:pStyle w:val="Heading1"/>
      </w:pPr>
      <w:r>
        <w:t xml:space="preserve">Production follow-up</w:t>
      </w:r>
    </w:p>
    <w:p>
      <w:pPr>
        <w:pStyle w:val="Normal"/>
      </w:pPr>
      <w:r>
        <w:t xml:space="preserve">Ten closed QA tickets remain (IDs 1–10, subject prefix [QA-LIVE-1790146903549]); QA employee ID 1 is marked Exited, and ticket 1 has a test attachment. Replace the temporary Team Leader and Management passwords with unique passwords.</w:t>
      </w:r>
    </w:p>
    <w:sectPr>
      <w:pgSz w:w="11906" w:h="16838"/>
      <w:pgMar w:top="900" w:right="1000" w:bottom="900" w:left="1000" w:header="450" w:footer="45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  <w:color w:val="17365D"/>
    </w:rPr>
    <w:pPr>
      <w:spacing w:after="120"/>
    </w:pPr>
  </w:style>
  <w:style w:type="paragraph" w:styleId="Subtitle">
    <w:name w:val="Subtitle"/>
    <w:basedOn w:val="Normal"/>
    <w:rPr>
      <w:sz w:val="19"/>
      <w:color w:val="666666"/>
    </w:rPr>
    <w:pPr>
      <w:spacing w:after="180"/>
    </w:pPr>
  </w:style>
  <w:style w:type="paragraph" w:styleId="Heading1">
    <w:name w:val="heading 1"/>
    <w:basedOn w:val="Normal"/>
    <w:next w:val="Normal"/>
    <w:rPr>
      <w:b/>
      <w:sz w:val="23"/>
      <w:color w:val="17365D"/>
    </w:rPr>
    <w:pPr>
      <w:spacing w:before="120" w:after="60"/>
    </w:pPr>
  </w:style>
  <w:style w:type="paragraph" w:styleId="ListParagraph">
    <w:name w:val="List Paragraph"/>
    <w:basedOn w:val="Normal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Live Production Test Report</dc:title>
  <dc:subject>Five-account and production workflow test results</dc:subject>
  <dc:creator>Whittle Ticketing QA</dc:creator>
  <dcterms:created xsi:type="dcterms:W3CDTF">2026-09-23T00:00:00Z</dcterms:created>
</cp:coreProperties>
</file>