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Group 3</w:t>
      </w:r>
    </w:p>
    <w:p>
      <w:pPr>
        <w:pStyle w:val="Heading 3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Mikaela June</w:t>
      </w:r>
    </w:p>
    <w:p>
      <w:pPr>
        <w:pStyle w:val="Heading 3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Hector Lara</w:t>
      </w:r>
    </w:p>
    <w:p>
      <w:pPr>
        <w:pStyle w:val="Heading 3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Ian Lewis</w:t>
      </w:r>
    </w:p>
    <w:p>
      <w:pPr>
        <w:pStyle w:val="Heading 3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Robert Minkler</w:t>
      </w:r>
    </w:p>
    <w:p>
      <w:pPr>
        <w:pStyle w:val="Body"/>
        <w:spacing w:after="0"/>
      </w:pPr>
    </w:p>
    <w:p>
      <w:pPr>
        <w:pStyle w:val="Body"/>
        <w:spacing w:after="0"/>
        <w:jc w:val="center"/>
      </w:pPr>
      <w:r>
        <w:rPr>
          <w:rFonts w:ascii="Aptos Display" w:cs="Aptos Display" w:hAnsi="Aptos Display" w:eastAsia="Aptos Display"/>
          <w:outline w:val="0"/>
          <w:color w:val="0f4761"/>
          <w:sz w:val="32"/>
          <w:szCs w:val="32"/>
          <w:u w:color="0f4761"/>
          <w:rtl w:val="0"/>
          <w:lang w:val="en-US"/>
          <w14:textFill>
            <w14:solidFill>
              <w14:srgbClr w14:val="0F4761"/>
            </w14:solidFill>
          </w14:textFill>
        </w:rPr>
        <w:t>Bacchus Winery</w:t>
      </w:r>
    </w:p>
    <w:p>
      <w:pPr>
        <w:pStyle w:val="Body"/>
        <w:spacing w:after="0"/>
      </w:pPr>
    </w:p>
    <w:p>
      <w:pPr>
        <w:pStyle w:val="Heading 2"/>
      </w:pPr>
      <w:r>
        <w:rPr>
          <w:rtl w:val="0"/>
          <w:lang w:val="en-US"/>
        </w:rPr>
        <w:t>Business Rules</w:t>
      </w:r>
    </w:p>
    <w:p>
      <w:pPr>
        <w:pStyle w:val="heading 5"/>
      </w:pPr>
      <w:r>
        <w:rPr>
          <w:rtl w:val="0"/>
          <w:lang w:val="en-US"/>
        </w:rPr>
        <w:t>Supplier Tracking:</w:t>
      </w:r>
    </w:p>
    <w:p>
      <w:pPr>
        <w:pStyle w:val="Body"/>
      </w:pPr>
      <w:r>
        <w:rPr>
          <w:rtl w:val="0"/>
          <w:lang w:val="en-US"/>
        </w:rPr>
        <w:t>Bacchus Winery needs to track product suppliers and their delivery history. Compare ETA vs Delivery performance.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Track Suppliers &amp; what items they supply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Track Supplies the winery uses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Track Supply inventory</w:t>
      </w: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Track Shipping from suppliers</w:t>
      </w:r>
    </w:p>
    <w:p>
      <w:pPr>
        <w:pStyle w:val="List Paragraph"/>
        <w:spacing w:after="0"/>
      </w:pPr>
    </w:p>
    <w:p>
      <w:pPr>
        <w:pStyle w:val="heading 5"/>
      </w:pPr>
      <w:r>
        <w:rPr>
          <w:rtl w:val="0"/>
          <w:lang w:val="en-US"/>
        </w:rPr>
        <w:t>Sales and distribution tracking:</w:t>
      </w:r>
    </w:p>
    <w:p>
      <w:pPr>
        <w:pStyle w:val="Body"/>
        <w:spacing w:after="0"/>
      </w:pPr>
      <w:r>
        <w:rPr>
          <w:rtl w:val="0"/>
          <w:lang w:val="en-US"/>
        </w:rPr>
        <w:t>Bacchus needs to enable distributors to order wines, and to be able to track and inform their distributors of shipments.</w:t>
      </w:r>
    </w:p>
    <w:p>
      <w:pPr>
        <w:pStyle w:val="Body"/>
        <w:spacing w:after="0"/>
      </w:pPr>
    </w:p>
    <w:p>
      <w:pPr>
        <w:pStyle w:val="List Paragraph"/>
        <w:numPr>
          <w:ilvl w:val="0"/>
          <w:numId w:val="4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Distributor accounts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Distributors able to order specific wines wanted</w:t>
      </w:r>
    </w:p>
    <w:p>
      <w:pPr>
        <w:pStyle w:val="List Paragraph"/>
        <w:numPr>
          <w:ilvl w:val="0"/>
          <w:numId w:val="4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Track orders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Track sales of specific wines to specific distributors and any </w:t>
        <w:tab/>
        <w:tab/>
        <w:t>changes in sales volume (either negative or positive).</w:t>
      </w:r>
    </w:p>
    <w:p>
      <w:pPr>
        <w:pStyle w:val="List Paragraph"/>
        <w:numPr>
          <w:ilvl w:val="0"/>
          <w:numId w:val="4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Shipment tracking </w:t>
      </w:r>
    </w:p>
    <w:p>
      <w:pPr>
        <w:pStyle w:val="List Paragraph"/>
        <w:spacing w:after="0"/>
      </w:pPr>
    </w:p>
    <w:p>
      <w:pPr>
        <w:pStyle w:val="heading 5"/>
      </w:pPr>
      <w:r>
        <w:rPr>
          <w:rtl w:val="0"/>
          <w:lang w:val="en-US"/>
        </w:rPr>
        <w:t>Inventory tracking:</w:t>
      </w:r>
    </w:p>
    <w:p>
      <w:pPr>
        <w:pStyle w:val="Body"/>
      </w:pPr>
      <w:r>
        <w:rPr>
          <w:rtl w:val="0"/>
          <w:lang w:val="en-US"/>
        </w:rPr>
        <w:t>Bacchus needs to keep an updated and workable inventory list to be able to have a working knowledge of what is currently available.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Total Producible product list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On hand inventory</w:t>
      </w:r>
    </w:p>
    <w:p>
      <w:pPr>
        <w:pStyle w:val="List Paragraph"/>
        <w:numPr>
          <w:ilvl w:val="0"/>
          <w:numId w:val="6"/>
        </w:numPr>
        <w:spacing w:after="0"/>
        <w:rPr>
          <w:lang w:val="en-US"/>
        </w:rPr>
      </w:pPr>
      <w:r>
        <w:rPr>
          <w:rtl w:val="0"/>
          <w:lang w:val="en-US"/>
        </w:rPr>
        <w:t>Required supplies to produce each product</w:t>
      </w:r>
    </w:p>
    <w:p>
      <w:pPr>
        <w:pStyle w:val="Body"/>
        <w:spacing w:after="0"/>
      </w:pPr>
    </w:p>
    <w:p>
      <w:pPr>
        <w:pStyle w:val="heading 5"/>
      </w:pPr>
      <w:r>
        <w:rPr>
          <w:rtl w:val="0"/>
          <w:lang w:val="en-US"/>
        </w:rPr>
        <w:t>Employee tracking: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Timecard Punches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in &amp; out punches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Employee table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Name, Department, Job title, Employee ID #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>Generate reports on hours worked</w:t>
      </w:r>
    </w:p>
    <w:p>
      <w:pPr>
        <w:pStyle w:val="List Paragraph"/>
        <w:spacing w:after="0"/>
      </w:pPr>
    </w:p>
    <w:p>
      <w:pPr>
        <w:pStyle w:val="Body"/>
        <w:spacing w:after="0"/>
      </w:pPr>
    </w:p>
    <w:p>
      <w:pPr>
        <w:pStyle w:val="heading 5"/>
      </w:pPr>
      <w:r>
        <w:rPr>
          <w:rtl w:val="0"/>
          <w:lang w:val="en-US"/>
        </w:rPr>
        <w:t>Assumptions:</w:t>
      </w:r>
    </w:p>
    <w:p>
      <w:pPr>
        <w:pStyle w:val="List Paragraph"/>
        <w:numPr>
          <w:ilvl w:val="0"/>
          <w:numId w:val="10"/>
        </w:numPr>
        <w:spacing w:after="0"/>
        <w:rPr>
          <w:lang w:val="en-US"/>
        </w:rPr>
      </w:pPr>
      <w:r>
        <w:rPr>
          <w:rtl w:val="0"/>
          <w:lang w:val="en-US"/>
        </w:rPr>
        <w:t>All employees will punch in &amp; out regardless of if they are Hourly or Exempt to determine hours worked.</w:t>
      </w:r>
    </w:p>
    <w:p>
      <w:pPr>
        <w:pStyle w:val="List Paragraph"/>
        <w:numPr>
          <w:ilvl w:val="0"/>
          <w:numId w:val="10"/>
        </w:numPr>
        <w:spacing w:after="0"/>
        <w:rPr>
          <w:lang w:val="en-US"/>
        </w:rPr>
      </w:pPr>
      <w:r>
        <w:rPr>
          <w:rtl w:val="0"/>
          <w:lang w:val="en-US"/>
        </w:rPr>
        <w:t>Bacchus Wines only sells b2b</w:t>
      </w:r>
    </w:p>
    <w:p>
      <w:pPr>
        <w:pStyle w:val="List Paragraph"/>
        <w:numPr>
          <w:ilvl w:val="0"/>
          <w:numId w:val="10"/>
        </w:numPr>
        <w:spacing w:after="0"/>
        <w:rPr>
          <w:lang w:val="en-US"/>
        </w:rPr>
      </w:pPr>
      <w:r>
        <w:rPr>
          <w:rtl w:val="0"/>
          <w:lang w:val="en-US"/>
        </w:rPr>
        <w:t>All shipping has tracking information</w:t>
      </w:r>
    </w:p>
    <w:p>
      <w:pPr>
        <w:pStyle w:val="Body"/>
        <w:spacing w:after="0"/>
      </w:pPr>
    </w:p>
    <w:p>
      <w:pPr>
        <w:pStyle w:val="Heading 2"/>
      </w:pPr>
      <w:r>
        <w:rPr>
          <w:rtl w:val="0"/>
          <w:lang w:val="en-US"/>
        </w:rPr>
        <w:t>Initial ERD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3705225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9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40"/>
      <w:szCs w:val="40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9" w:lineRule="auto"/>
      <w:ind w:left="0" w:right="0" w:firstLine="0"/>
      <w:jc w:val="left"/>
      <w:outlineLvl w:val="2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8"/>
      <w:szCs w:val="28"/>
      <w:u w:val="none" w:color="0f4761"/>
      <w:shd w:val="nil" w:color="auto" w:fill="auto"/>
      <w:vertAlign w:val="baseline"/>
      <w:lang w:val="da-DK"/>
      <w14:textOutline>
        <w14:noFill/>
      </w14:textOutline>
      <w14:textFill>
        <w14:solidFill>
          <w14:srgbClr w14:val="0F476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9" w:lineRule="auto"/>
      <w:ind w:left="0" w:right="0" w:firstLine="0"/>
      <w:jc w:val="left"/>
      <w:outlineLvl w:val="1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32"/>
      <w:szCs w:val="32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  <w:style w:type="paragraph" w:styleId="heading 5">
    <w:name w:val="heading 5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80" w:after="40" w:line="279" w:lineRule="auto"/>
      <w:ind w:left="0" w:right="0" w:firstLine="0"/>
      <w:jc w:val="left"/>
      <w:outlineLvl w:val="2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0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