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04/06/25</w:t>
      </w:r>
      <w:r>
        <w:br w:type="textWrapping"/>
      </w:r>
      <w:r>
        <w:rPr>
          <w:rtl w:val="0"/>
        </w:rPr>
        <w:t>Ian Lewis</w:t>
      </w:r>
    </w:p>
    <w:p>
      <w:pPr>
        <w:pStyle w:val="Body"/>
        <w:bidi w:val="0"/>
      </w:pPr>
      <w:r>
        <w:rPr>
          <w:rtl w:val="0"/>
        </w:rPr>
        <w:t>CSD 380</w:t>
      </w:r>
      <w:r>
        <w:br w:type="textWrapping"/>
        <w:br w:type="textWrapping"/>
      </w:r>
      <w:r>
        <w:rPr>
          <w:rtl w:val="0"/>
        </w:rPr>
        <w:t>Module 3_2 Assignment</w:t>
      </w:r>
    </w:p>
    <w:p>
      <w:pPr>
        <w:pStyle w:val="Body"/>
        <w:bidi w:val="0"/>
      </w:pPr>
    </w:p>
    <w:p>
      <w:pPr>
        <w:pStyle w:val="Body"/>
        <w:bidi w:val="0"/>
      </w:pPr>
    </w:p>
    <w:p>
      <w:pPr>
        <w:pStyle w:val="Default"/>
        <w:bidi w:val="0"/>
        <w:spacing w:before="0" w:after="240" w:line="240" w:lineRule="auto"/>
        <w:ind w:left="0" w:right="0" w:firstLine="0"/>
        <w:jc w:val="left"/>
        <w:rPr>
          <w:sz w:val="22"/>
          <w:szCs w:val="22"/>
          <w:rtl w:val="0"/>
        </w:rPr>
      </w:pPr>
      <w:r>
        <w:rPr>
          <w:sz w:val="22"/>
          <w:szCs w:val="22"/>
          <w:rtl w:val="0"/>
          <w:lang w:val="en-US"/>
        </w:rPr>
        <w:t>Version control plays a crucial role in today</w:t>
      </w:r>
      <w:r>
        <w:rPr>
          <w:sz w:val="22"/>
          <w:szCs w:val="22"/>
          <w:rtl w:val="1"/>
        </w:rPr>
        <w:t>’</w:t>
      </w:r>
      <w:r>
        <w:rPr>
          <w:sz w:val="22"/>
          <w:szCs w:val="22"/>
          <w:rtl w:val="0"/>
          <w:lang w:val="en-US"/>
        </w:rPr>
        <w:t xml:space="preserve">s software development and research work. It helps teams keep track of changes, work together smoothly, and protect the accuracy and consistency of their projects. In this paper, </w:t>
      </w:r>
      <w:r>
        <w:rPr>
          <w:sz w:val="22"/>
          <w:szCs w:val="22"/>
          <w:rtl w:val="0"/>
          <w:lang w:val="en-US"/>
        </w:rPr>
        <w:t>we</w:t>
      </w:r>
      <w:r>
        <w:rPr>
          <w:sz w:val="22"/>
          <w:szCs w:val="22"/>
          <w:rtl w:val="0"/>
          <w:lang w:val="en-US"/>
        </w:rPr>
        <w:t>’</w:t>
      </w:r>
      <w:r>
        <w:rPr>
          <w:sz w:val="22"/>
          <w:szCs w:val="22"/>
          <w:rtl w:val="0"/>
          <w:lang w:val="en-US"/>
        </w:rPr>
        <w:t>ll look at version control guidelines from three trusted sources</w:t>
      </w:r>
      <w:r>
        <w:rPr>
          <w:sz w:val="22"/>
          <w:szCs w:val="22"/>
          <w:rtl w:val="0"/>
          <w:lang w:val="en-US"/>
        </w:rPr>
        <w:t xml:space="preserve">: </w:t>
      </w:r>
      <w:r>
        <w:rPr>
          <w:sz w:val="22"/>
          <w:szCs w:val="22"/>
          <w:rtl w:val="0"/>
          <w:lang w:val="en-US"/>
        </w:rPr>
        <w:t>Perforce Software, GitLab, and the University of Wisconsin-Madison</w:t>
      </w:r>
      <w:r>
        <w:rPr>
          <w:sz w:val="22"/>
          <w:szCs w:val="22"/>
          <w:rtl w:val="1"/>
        </w:rPr>
        <w:t>’</w:t>
      </w:r>
      <w:r>
        <w:rPr>
          <w:sz w:val="22"/>
          <w:szCs w:val="22"/>
          <w:rtl w:val="0"/>
          <w:lang w:val="en-US"/>
        </w:rPr>
        <w:t>s Research Data Services. By comparing what each one recommends, we can highlight the most useful long-term practices and create a clear list of the most important guidelines to follow.</w:t>
      </w:r>
    </w:p>
    <w:p>
      <w:pPr>
        <w:pStyle w:val="Default"/>
        <w:bidi w:val="0"/>
        <w:spacing w:before="0" w:after="240" w:line="240" w:lineRule="auto"/>
        <w:ind w:left="0" w:right="0" w:firstLine="0"/>
        <w:jc w:val="left"/>
        <w:rPr>
          <w:b w:val="0"/>
          <w:bCs w:val="0"/>
          <w:sz w:val="26"/>
          <w:szCs w:val="26"/>
          <w:rtl w:val="0"/>
        </w:rPr>
      </w:pPr>
      <w:r>
        <w:rPr>
          <w:b w:val="1"/>
          <w:bCs w:val="1"/>
          <w:sz w:val="26"/>
          <w:szCs w:val="26"/>
          <w:rtl w:val="0"/>
          <w:lang w:val="en-US"/>
        </w:rPr>
        <w:t>Comparison of Version Control Guidelines</w:t>
      </w:r>
    </w:p>
    <w:p>
      <w:pPr>
        <w:pStyle w:val="Default"/>
        <w:numPr>
          <w:ilvl w:val="0"/>
          <w:numId w:val="2"/>
        </w:numPr>
        <w:bidi w:val="0"/>
        <w:spacing w:before="0" w:after="240" w:line="240" w:lineRule="auto"/>
        <w:ind w:right="0"/>
        <w:jc w:val="left"/>
        <w:rPr>
          <w:b w:val="1"/>
          <w:bCs w:val="1"/>
          <w:sz w:val="22"/>
          <w:szCs w:val="22"/>
          <w:rtl w:val="0"/>
          <w:lang w:val="en-US"/>
        </w:rPr>
      </w:pPr>
      <w:r>
        <w:rPr>
          <w:b w:val="1"/>
          <w:bCs w:val="1"/>
          <w:sz w:val="22"/>
          <w:szCs w:val="22"/>
          <w:rtl w:val="0"/>
          <w:lang w:val="en-US"/>
        </w:rPr>
        <w:t>Commit Practices</w:t>
      </w:r>
    </w:p>
    <w:p>
      <w:pPr>
        <w:pStyle w:val="Default"/>
        <w:numPr>
          <w:ilvl w:val="1"/>
          <w:numId w:val="4"/>
        </w:numPr>
        <w:bidi w:val="0"/>
        <w:spacing w:before="0" w:after="240" w:line="240" w:lineRule="auto"/>
        <w:ind w:right="0"/>
        <w:jc w:val="left"/>
        <w:rPr>
          <w:sz w:val="22"/>
          <w:szCs w:val="22"/>
          <w:rtl w:val="0"/>
          <w:lang w:val="en-US"/>
        </w:rPr>
      </w:pPr>
      <w:r>
        <w:rPr>
          <w:sz w:val="22"/>
          <w:szCs w:val="22"/>
          <w:rtl w:val="0"/>
          <w:lang w:val="en-US"/>
        </w:rPr>
        <w:t>Perforce Software emphasizes atomic commits</w:t>
      </w:r>
      <w:r>
        <w:rPr>
          <w:sz w:val="22"/>
          <w:szCs w:val="22"/>
          <w:rtl w:val="0"/>
          <w:lang w:val="en-US"/>
        </w:rPr>
        <w:t>. They</w:t>
      </w:r>
      <w:r>
        <w:rPr>
          <w:sz w:val="22"/>
          <w:szCs w:val="22"/>
          <w:rtl w:val="0"/>
          <w:lang w:val="nl-NL"/>
        </w:rPr>
        <w:t xml:space="preserve"> advocat</w:t>
      </w:r>
      <w:r>
        <w:rPr>
          <w:sz w:val="22"/>
          <w:szCs w:val="22"/>
          <w:rtl w:val="0"/>
          <w:lang w:val="en-US"/>
        </w:rPr>
        <w:t>e</w:t>
      </w:r>
      <w:r>
        <w:rPr>
          <w:sz w:val="22"/>
          <w:szCs w:val="22"/>
          <w:rtl w:val="0"/>
          <w:lang w:val="en-US"/>
        </w:rPr>
        <w:t xml:space="preserve"> that all files related to a task should be committed together to maintain consistency. They</w:t>
      </w:r>
      <w:r>
        <w:rPr>
          <w:sz w:val="22"/>
          <w:szCs w:val="22"/>
          <w:rtl w:val="0"/>
          <w:lang w:val="en-US"/>
        </w:rPr>
        <w:t xml:space="preserve"> also</w:t>
      </w:r>
      <w:r>
        <w:rPr>
          <w:sz w:val="22"/>
          <w:szCs w:val="22"/>
          <w:rtl w:val="0"/>
          <w:lang w:val="en-US"/>
        </w:rPr>
        <w:t xml:space="preserve"> caution against using commits merely as backups. </w:t>
      </w:r>
    </w:p>
    <w:p>
      <w:pPr>
        <w:pStyle w:val="Default"/>
        <w:numPr>
          <w:ilvl w:val="1"/>
          <w:numId w:val="4"/>
        </w:numPr>
        <w:bidi w:val="0"/>
        <w:spacing w:before="0" w:after="240" w:line="240" w:lineRule="auto"/>
        <w:ind w:right="0"/>
        <w:jc w:val="left"/>
        <w:rPr>
          <w:sz w:val="22"/>
          <w:szCs w:val="22"/>
          <w:rtl w:val="0"/>
          <w:lang w:val="en-US"/>
        </w:rPr>
      </w:pPr>
      <w:r>
        <w:rPr>
          <w:sz w:val="22"/>
          <w:szCs w:val="22"/>
          <w:rtl w:val="0"/>
          <w:lang w:val="en-US"/>
        </w:rPr>
        <w:t>GitLab advises making incremental, small changes and keeping commits atomic</w:t>
      </w:r>
      <w:r>
        <w:rPr>
          <w:sz w:val="22"/>
          <w:szCs w:val="22"/>
          <w:rtl w:val="0"/>
          <w:lang w:val="en-US"/>
        </w:rPr>
        <w:t>. This</w:t>
      </w:r>
      <w:r>
        <w:rPr>
          <w:sz w:val="22"/>
          <w:szCs w:val="22"/>
          <w:rtl w:val="0"/>
          <w:lang w:val="fr-FR"/>
        </w:rPr>
        <w:t xml:space="preserve"> ensur</w:t>
      </w:r>
      <w:r>
        <w:rPr>
          <w:sz w:val="22"/>
          <w:szCs w:val="22"/>
          <w:rtl w:val="0"/>
          <w:lang w:val="en-US"/>
        </w:rPr>
        <w:t>es</w:t>
      </w:r>
      <w:r>
        <w:rPr>
          <w:sz w:val="22"/>
          <w:szCs w:val="22"/>
          <w:rtl w:val="0"/>
          <w:lang w:val="en-US"/>
        </w:rPr>
        <w:t xml:space="preserve"> each commit represents a single unit of work. </w:t>
      </w:r>
    </w:p>
    <w:p>
      <w:pPr>
        <w:pStyle w:val="Default"/>
        <w:numPr>
          <w:ilvl w:val="1"/>
          <w:numId w:val="4"/>
        </w:numPr>
        <w:bidi w:val="0"/>
        <w:spacing w:before="0" w:after="240" w:line="240" w:lineRule="auto"/>
        <w:ind w:right="0"/>
        <w:jc w:val="left"/>
        <w:rPr>
          <w:sz w:val="22"/>
          <w:szCs w:val="22"/>
          <w:rtl w:val="0"/>
          <w:lang w:val="en-US"/>
        </w:rPr>
      </w:pPr>
      <w:r>
        <w:rPr>
          <w:sz w:val="22"/>
          <w:szCs w:val="22"/>
          <w:rtl w:val="0"/>
          <w:lang w:val="en-US"/>
        </w:rPr>
        <w:t xml:space="preserve">University of Wisconsin-Madison focuses more on file naming conventions and does not delve deeply into commit practices. </w:t>
      </w:r>
    </w:p>
    <w:p>
      <w:pPr>
        <w:pStyle w:val="Default"/>
        <w:numPr>
          <w:ilvl w:val="0"/>
          <w:numId w:val="5"/>
        </w:numPr>
        <w:bidi w:val="0"/>
        <w:spacing w:before="0" w:after="240" w:line="240" w:lineRule="auto"/>
        <w:ind w:right="0"/>
        <w:jc w:val="left"/>
        <w:rPr>
          <w:b w:val="1"/>
          <w:bCs w:val="1"/>
          <w:sz w:val="22"/>
          <w:szCs w:val="22"/>
          <w:rtl w:val="0"/>
          <w:lang w:val="de-DE"/>
        </w:rPr>
      </w:pPr>
      <w:r>
        <w:rPr>
          <w:b w:val="1"/>
          <w:bCs w:val="1"/>
          <w:sz w:val="22"/>
          <w:szCs w:val="22"/>
          <w:rtl w:val="0"/>
          <w:lang w:val="de-DE"/>
        </w:rPr>
        <w:t>Commit Messages</w:t>
      </w:r>
    </w:p>
    <w:p>
      <w:pPr>
        <w:pStyle w:val="Default"/>
        <w:numPr>
          <w:ilvl w:val="1"/>
          <w:numId w:val="4"/>
        </w:numPr>
        <w:bidi w:val="0"/>
        <w:spacing w:before="0" w:after="240" w:line="240" w:lineRule="auto"/>
        <w:ind w:right="0"/>
        <w:jc w:val="left"/>
        <w:rPr>
          <w:sz w:val="22"/>
          <w:szCs w:val="22"/>
          <w:rtl w:val="0"/>
          <w:lang w:val="en-US"/>
        </w:rPr>
      </w:pPr>
      <w:r>
        <w:rPr>
          <w:sz w:val="22"/>
          <w:szCs w:val="22"/>
          <w:rtl w:val="0"/>
          <w:lang w:val="en-US"/>
        </w:rPr>
        <w:t xml:space="preserve">Perforce Software and GitLab both stress the importance of descriptive commit messages that explain the purpose of changes. GitLab further recommends writing messages in the present tense and imperative mood. </w:t>
      </w:r>
    </w:p>
    <w:p>
      <w:pPr>
        <w:pStyle w:val="Default"/>
        <w:numPr>
          <w:ilvl w:val="0"/>
          <w:numId w:val="6"/>
        </w:numPr>
        <w:bidi w:val="0"/>
        <w:spacing w:before="0" w:after="240" w:line="240" w:lineRule="auto"/>
        <w:ind w:right="0"/>
        <w:jc w:val="left"/>
        <w:rPr>
          <w:b w:val="1"/>
          <w:bCs w:val="1"/>
          <w:sz w:val="22"/>
          <w:szCs w:val="22"/>
          <w:rtl w:val="0"/>
          <w:lang w:val="en-US"/>
        </w:rPr>
      </w:pPr>
      <w:r>
        <w:rPr>
          <w:b w:val="1"/>
          <w:bCs w:val="1"/>
          <w:sz w:val="22"/>
          <w:szCs w:val="22"/>
          <w:rtl w:val="0"/>
          <w:lang w:val="en-US"/>
        </w:rPr>
        <w:t>Branching Strategies</w:t>
      </w:r>
    </w:p>
    <w:p>
      <w:pPr>
        <w:pStyle w:val="Default"/>
        <w:numPr>
          <w:ilvl w:val="1"/>
          <w:numId w:val="4"/>
        </w:numPr>
        <w:bidi w:val="0"/>
        <w:spacing w:before="0" w:after="240" w:line="240" w:lineRule="auto"/>
        <w:ind w:right="0"/>
        <w:jc w:val="left"/>
        <w:rPr>
          <w:sz w:val="22"/>
          <w:szCs w:val="22"/>
          <w:rtl w:val="0"/>
          <w:lang w:val="en-US"/>
        </w:rPr>
      </w:pPr>
      <w:r>
        <w:rPr>
          <w:sz w:val="22"/>
          <w:szCs w:val="22"/>
          <w:rtl w:val="0"/>
          <w:lang w:val="en-US"/>
        </w:rPr>
        <w:t>Perforce Software highlights the need for well-defined branching policies</w:t>
      </w:r>
      <w:r>
        <w:rPr>
          <w:sz w:val="22"/>
          <w:szCs w:val="22"/>
          <w:rtl w:val="0"/>
          <w:lang w:val="en-US"/>
        </w:rPr>
        <w:t>. They</w:t>
      </w:r>
      <w:r>
        <w:rPr>
          <w:sz w:val="22"/>
          <w:szCs w:val="22"/>
          <w:rtl w:val="0"/>
          <w:lang w:val="en-US"/>
        </w:rPr>
        <w:t xml:space="preserve"> suggest practices like protecting the mainline and merging down while copying up. </w:t>
      </w:r>
    </w:p>
    <w:p>
      <w:pPr>
        <w:pStyle w:val="Default"/>
        <w:numPr>
          <w:ilvl w:val="1"/>
          <w:numId w:val="4"/>
        </w:numPr>
        <w:bidi w:val="0"/>
        <w:spacing w:before="0" w:after="240" w:line="240" w:lineRule="auto"/>
        <w:ind w:right="0"/>
        <w:jc w:val="left"/>
        <w:rPr>
          <w:sz w:val="22"/>
          <w:szCs w:val="22"/>
          <w:rtl w:val="0"/>
          <w:lang w:val="en-US"/>
        </w:rPr>
      </w:pPr>
      <w:r>
        <w:rPr>
          <w:sz w:val="22"/>
          <w:szCs w:val="22"/>
          <w:rtl w:val="0"/>
          <w:lang w:val="en-US"/>
        </w:rPr>
        <w:t>GitLab discusses various branching strategies, including centralized workflow, feature branching, GitFlow, and personal branching</w:t>
      </w:r>
      <w:r>
        <w:rPr>
          <w:sz w:val="22"/>
          <w:szCs w:val="22"/>
          <w:rtl w:val="0"/>
          <w:lang w:val="en-US"/>
        </w:rPr>
        <w:t>. They</w:t>
      </w:r>
      <w:r>
        <w:rPr>
          <w:sz w:val="22"/>
          <w:szCs w:val="22"/>
          <w:rtl w:val="0"/>
        </w:rPr>
        <w:t xml:space="preserve"> </w:t>
      </w:r>
      <w:r>
        <w:rPr>
          <w:sz w:val="22"/>
          <w:szCs w:val="22"/>
          <w:rtl w:val="0"/>
          <w:lang w:val="en-US"/>
        </w:rPr>
        <w:t xml:space="preserve">ultimately </w:t>
      </w:r>
      <w:r>
        <w:rPr>
          <w:sz w:val="22"/>
          <w:szCs w:val="22"/>
          <w:rtl w:val="0"/>
          <w:lang w:val="en-US"/>
        </w:rPr>
        <w:t>advis</w:t>
      </w:r>
      <w:r>
        <w:rPr>
          <w:sz w:val="22"/>
          <w:szCs w:val="22"/>
          <w:rtl w:val="0"/>
          <w:lang w:val="en-US"/>
        </w:rPr>
        <w:t>e</w:t>
      </w:r>
      <w:r>
        <w:rPr>
          <w:sz w:val="22"/>
          <w:szCs w:val="22"/>
          <w:rtl w:val="0"/>
          <w:lang w:val="en-US"/>
        </w:rPr>
        <w:t xml:space="preserve"> teams to choose a strategy that aligns with their workflow. </w:t>
      </w:r>
    </w:p>
    <w:p>
      <w:pPr>
        <w:pStyle w:val="Default"/>
        <w:numPr>
          <w:ilvl w:val="0"/>
          <w:numId w:val="7"/>
        </w:numPr>
        <w:bidi w:val="0"/>
        <w:spacing w:before="0" w:after="240" w:line="240" w:lineRule="auto"/>
        <w:ind w:right="0"/>
        <w:jc w:val="left"/>
        <w:rPr>
          <w:b w:val="1"/>
          <w:bCs w:val="1"/>
          <w:sz w:val="22"/>
          <w:szCs w:val="22"/>
          <w:rtl w:val="0"/>
          <w:lang w:val="en-US"/>
        </w:rPr>
      </w:pPr>
      <w:r>
        <w:rPr>
          <w:b w:val="1"/>
          <w:bCs w:val="1"/>
          <w:sz w:val="22"/>
          <w:szCs w:val="22"/>
          <w:rtl w:val="0"/>
          <w:lang w:val="en-US"/>
        </w:rPr>
        <w:t>Code Reviews</w:t>
      </w:r>
    </w:p>
    <w:p>
      <w:pPr>
        <w:pStyle w:val="Default"/>
        <w:numPr>
          <w:ilvl w:val="1"/>
          <w:numId w:val="4"/>
        </w:numPr>
        <w:bidi w:val="0"/>
        <w:spacing w:before="0" w:after="240" w:line="240" w:lineRule="auto"/>
        <w:ind w:right="0"/>
        <w:jc w:val="left"/>
        <w:rPr>
          <w:sz w:val="22"/>
          <w:szCs w:val="22"/>
          <w:rtl w:val="0"/>
          <w:lang w:val="en-US"/>
        </w:rPr>
      </w:pPr>
      <w:r>
        <w:rPr>
          <w:sz w:val="22"/>
          <w:szCs w:val="22"/>
          <w:rtl w:val="0"/>
          <w:lang w:val="en-US"/>
        </w:rPr>
        <w:t>Both Perforce Software and GitLab advocate for conducting code reviews before merging changes into the main branch</w:t>
      </w:r>
      <w:r>
        <w:rPr>
          <w:sz w:val="22"/>
          <w:szCs w:val="22"/>
          <w:rtl w:val="0"/>
          <w:lang w:val="en-US"/>
        </w:rPr>
        <w:t>. They also both</w:t>
      </w:r>
      <w:r>
        <w:rPr>
          <w:sz w:val="22"/>
          <w:szCs w:val="22"/>
          <w:rtl w:val="0"/>
          <w:lang w:val="en-US"/>
        </w:rPr>
        <w:t xml:space="preserve"> emphasiz</w:t>
      </w:r>
      <w:r>
        <w:rPr>
          <w:sz w:val="22"/>
          <w:szCs w:val="22"/>
          <w:rtl w:val="0"/>
          <w:lang w:val="en-US"/>
        </w:rPr>
        <w:t>e</w:t>
      </w:r>
      <w:r>
        <w:rPr>
          <w:sz w:val="22"/>
          <w:szCs w:val="22"/>
          <w:rtl w:val="0"/>
          <w:lang w:val="en-US"/>
        </w:rPr>
        <w:t xml:space="preserve"> improved code quality and knowledge sharing. </w:t>
      </w:r>
    </w:p>
    <w:p>
      <w:pPr>
        <w:pStyle w:val="Default"/>
        <w:numPr>
          <w:ilvl w:val="0"/>
          <w:numId w:val="8"/>
        </w:numPr>
        <w:bidi w:val="0"/>
        <w:spacing w:before="0" w:after="240" w:line="240" w:lineRule="auto"/>
        <w:ind w:right="0"/>
        <w:jc w:val="left"/>
        <w:rPr>
          <w:b w:val="1"/>
          <w:bCs w:val="1"/>
          <w:sz w:val="22"/>
          <w:szCs w:val="22"/>
          <w:rtl w:val="0"/>
          <w:lang w:val="en-US"/>
        </w:rPr>
      </w:pPr>
      <w:r>
        <w:rPr>
          <w:b w:val="1"/>
          <w:bCs w:val="1"/>
          <w:sz w:val="22"/>
          <w:szCs w:val="22"/>
          <w:rtl w:val="0"/>
          <w:lang w:val="en-US"/>
        </w:rPr>
        <w:t>Traceability and Documentation</w:t>
      </w:r>
    </w:p>
    <w:p>
      <w:pPr>
        <w:pStyle w:val="Default"/>
        <w:numPr>
          <w:ilvl w:val="1"/>
          <w:numId w:val="4"/>
        </w:numPr>
        <w:bidi w:val="0"/>
        <w:spacing w:before="0" w:after="240" w:line="240" w:lineRule="auto"/>
        <w:ind w:right="0"/>
        <w:jc w:val="left"/>
        <w:rPr>
          <w:sz w:val="22"/>
          <w:szCs w:val="22"/>
          <w:rtl w:val="0"/>
          <w:lang w:val="en-US"/>
        </w:rPr>
      </w:pPr>
      <w:r>
        <w:rPr>
          <w:sz w:val="22"/>
          <w:szCs w:val="22"/>
          <w:rtl w:val="0"/>
          <w:lang w:val="en-US"/>
        </w:rPr>
        <w:t xml:space="preserve">Perforce Software </w:t>
      </w:r>
      <w:r>
        <w:rPr>
          <w:sz w:val="22"/>
          <w:szCs w:val="22"/>
          <w:rtl w:val="0"/>
          <w:lang w:val="en-US"/>
        </w:rPr>
        <w:t xml:space="preserve">mentions </w:t>
      </w:r>
      <w:r>
        <w:rPr>
          <w:sz w:val="22"/>
          <w:szCs w:val="22"/>
          <w:rtl w:val="0"/>
          <w:lang w:val="en-US"/>
        </w:rPr>
        <w:t>the importance of traceable commits</w:t>
      </w:r>
      <w:r>
        <w:rPr>
          <w:sz w:val="22"/>
          <w:szCs w:val="22"/>
          <w:rtl w:val="0"/>
          <w:lang w:val="en-US"/>
        </w:rPr>
        <w:t xml:space="preserve"> and why</w:t>
      </w:r>
      <w:r>
        <w:rPr>
          <w:sz w:val="22"/>
          <w:szCs w:val="22"/>
          <w:rtl w:val="0"/>
          <w:lang w:val="en-US"/>
        </w:rPr>
        <w:t xml:space="preserve"> associating them with specific issues or feature requests</w:t>
      </w:r>
      <w:r>
        <w:rPr>
          <w:sz w:val="22"/>
          <w:szCs w:val="22"/>
          <w:rtl w:val="0"/>
          <w:lang w:val="en-US"/>
        </w:rPr>
        <w:t xml:space="preserve"> helps maintain legibility and understanding</w:t>
      </w:r>
      <w:r>
        <w:rPr>
          <w:sz w:val="22"/>
          <w:szCs w:val="22"/>
          <w:rtl w:val="0"/>
        </w:rPr>
        <w:t xml:space="preserve">. </w:t>
      </w:r>
    </w:p>
    <w:p>
      <w:pPr>
        <w:pStyle w:val="Default"/>
        <w:numPr>
          <w:ilvl w:val="1"/>
          <w:numId w:val="4"/>
        </w:numPr>
        <w:bidi w:val="0"/>
        <w:spacing w:before="0" w:after="240" w:line="240" w:lineRule="auto"/>
        <w:ind w:right="0"/>
        <w:jc w:val="left"/>
        <w:rPr>
          <w:sz w:val="22"/>
          <w:szCs w:val="22"/>
          <w:rtl w:val="0"/>
          <w:lang w:val="en-US"/>
        </w:rPr>
      </w:pPr>
      <w:r>
        <w:rPr>
          <w:sz w:val="22"/>
          <w:szCs w:val="22"/>
          <w:rtl w:val="0"/>
          <w:lang w:val="en-US"/>
        </w:rPr>
        <w:t xml:space="preserve">University of Wisconsin-Madison highlights the significance of consistent file naming conventions and documentation to maintain clarity in research projects. </w:t>
      </w:r>
    </w:p>
    <w:p>
      <w:pPr>
        <w:pStyle w:val="Default"/>
        <w:bidi w:val="0"/>
        <w:spacing w:before="0" w:after="240" w:line="240" w:lineRule="auto"/>
        <w:ind w:left="0" w:right="0" w:firstLine="0"/>
        <w:jc w:val="left"/>
        <w:rPr>
          <w:b w:val="0"/>
          <w:bCs w:val="0"/>
          <w:sz w:val="26"/>
          <w:szCs w:val="26"/>
          <w:rtl w:val="0"/>
        </w:rPr>
      </w:pPr>
      <w:r>
        <w:rPr>
          <w:b w:val="1"/>
          <w:bCs w:val="1"/>
          <w:sz w:val="26"/>
          <w:szCs w:val="26"/>
          <w:rtl w:val="0"/>
          <w:lang w:val="en-US"/>
        </w:rPr>
        <w:t>Relevance of Guidelines Today</w:t>
      </w:r>
    </w:p>
    <w:p>
      <w:pPr>
        <w:pStyle w:val="Default"/>
        <w:bidi w:val="0"/>
        <w:spacing w:before="0" w:after="240" w:line="240" w:lineRule="auto"/>
        <w:ind w:left="0" w:right="0" w:firstLine="0"/>
        <w:jc w:val="left"/>
        <w:rPr>
          <w:sz w:val="22"/>
          <w:szCs w:val="22"/>
          <w:rtl w:val="0"/>
        </w:rPr>
      </w:pPr>
      <w:r>
        <w:rPr>
          <w:sz w:val="22"/>
          <w:szCs w:val="22"/>
          <w:rtl w:val="0"/>
          <w:lang w:val="en-US"/>
        </w:rPr>
        <w:t>The guidelines from these sources are still very relevant in today</w:t>
      </w:r>
      <w:r>
        <w:rPr>
          <w:sz w:val="22"/>
          <w:szCs w:val="22"/>
          <w:rtl w:val="1"/>
        </w:rPr>
        <w:t>’</w:t>
      </w:r>
      <w:r>
        <w:rPr>
          <w:sz w:val="22"/>
          <w:szCs w:val="22"/>
          <w:rtl w:val="0"/>
          <w:lang w:val="en-US"/>
        </w:rPr>
        <w:t>s development and research settings. Focusing on things like making clear, focused commits, writing useful commit messages, using organized branching strategies, and doing regular code reviews is key to keeping projects running smoothly and producing quality results. With more teams working remotely and using collaborative tools, these practices are more important than ever.</w:t>
      </w:r>
    </w:p>
    <w:p>
      <w:pPr>
        <w:pStyle w:val="Default"/>
        <w:bidi w:val="0"/>
        <w:spacing w:before="0" w:after="240" w:line="240" w:lineRule="auto"/>
        <w:ind w:left="0" w:right="0" w:firstLine="0"/>
        <w:jc w:val="left"/>
        <w:rPr>
          <w:b w:val="1"/>
          <w:bCs w:val="1"/>
          <w:sz w:val="26"/>
          <w:szCs w:val="26"/>
          <w:rtl w:val="0"/>
        </w:rPr>
      </w:pPr>
      <w:r>
        <w:rPr>
          <w:b w:val="1"/>
          <w:bCs w:val="1"/>
          <w:sz w:val="26"/>
          <w:szCs w:val="26"/>
          <w:rtl w:val="0"/>
          <w:lang w:val="de-DE"/>
        </w:rPr>
        <w:t>Version Control Guidelines</w:t>
      </w:r>
    </w:p>
    <w:p>
      <w:pPr>
        <w:pStyle w:val="Default"/>
        <w:numPr>
          <w:ilvl w:val="0"/>
          <w:numId w:val="9"/>
        </w:numPr>
        <w:bidi w:val="0"/>
        <w:spacing w:before="0" w:after="240" w:line="240" w:lineRule="auto"/>
        <w:ind w:right="0"/>
        <w:jc w:val="left"/>
        <w:rPr>
          <w:b w:val="1"/>
          <w:bCs w:val="1"/>
          <w:sz w:val="22"/>
          <w:szCs w:val="22"/>
          <w:rtl w:val="0"/>
          <w:lang w:val="en-US"/>
        </w:rPr>
      </w:pPr>
      <w:r>
        <w:rPr>
          <w:b w:val="1"/>
          <w:bCs w:val="1"/>
          <w:sz w:val="22"/>
          <w:szCs w:val="22"/>
          <w:rtl w:val="0"/>
          <w:lang w:val="en-US"/>
        </w:rPr>
        <w:t>Commit Changes Atomically</w:t>
      </w:r>
    </w:p>
    <w:p>
      <w:pPr>
        <w:pStyle w:val="Default"/>
        <w:numPr>
          <w:ilvl w:val="1"/>
          <w:numId w:val="4"/>
        </w:numPr>
        <w:bidi w:val="0"/>
        <w:spacing w:before="0" w:after="240" w:line="240" w:lineRule="auto"/>
        <w:ind w:right="0"/>
        <w:jc w:val="left"/>
        <w:rPr>
          <w:sz w:val="22"/>
          <w:szCs w:val="22"/>
          <w:rtl w:val="0"/>
          <w:lang w:val="en-US"/>
        </w:rPr>
      </w:pPr>
      <w:r>
        <w:rPr>
          <w:sz w:val="22"/>
          <w:szCs w:val="22"/>
          <w:rtl w:val="0"/>
          <w:lang w:val="en-US"/>
        </w:rPr>
        <w:t>Ensures that each commit is a complete, functional uni</w:t>
      </w:r>
      <w:r>
        <w:rPr>
          <w:sz w:val="22"/>
          <w:szCs w:val="22"/>
          <w:rtl w:val="0"/>
          <w:lang w:val="en-US"/>
        </w:rPr>
        <w:t>t and</w:t>
      </w:r>
      <w:r>
        <w:rPr>
          <w:sz w:val="22"/>
          <w:szCs w:val="22"/>
          <w:rtl w:val="0"/>
        </w:rPr>
        <w:t xml:space="preserve"> </w:t>
      </w:r>
      <w:r>
        <w:rPr>
          <w:sz w:val="22"/>
          <w:szCs w:val="22"/>
          <w:rtl w:val="0"/>
          <w:lang w:val="en-US"/>
        </w:rPr>
        <w:t xml:space="preserve">helps </w:t>
      </w:r>
      <w:r>
        <w:rPr>
          <w:sz w:val="22"/>
          <w:szCs w:val="22"/>
          <w:rtl w:val="0"/>
        </w:rPr>
        <w:t>facilitat</w:t>
      </w:r>
      <w:r>
        <w:rPr>
          <w:sz w:val="22"/>
          <w:szCs w:val="22"/>
          <w:rtl w:val="0"/>
          <w:lang w:val="en-US"/>
        </w:rPr>
        <w:t>e</w:t>
      </w:r>
      <w:r>
        <w:rPr>
          <w:sz w:val="22"/>
          <w:szCs w:val="22"/>
          <w:rtl w:val="0"/>
          <w:lang w:val="en-US"/>
        </w:rPr>
        <w:t xml:space="preserve"> easier debugging and rollback if necessary.</w:t>
      </w:r>
    </w:p>
    <w:p>
      <w:pPr>
        <w:pStyle w:val="Default"/>
        <w:numPr>
          <w:ilvl w:val="0"/>
          <w:numId w:val="2"/>
        </w:numPr>
        <w:bidi w:val="0"/>
        <w:spacing w:before="0" w:after="240" w:line="240" w:lineRule="auto"/>
        <w:ind w:right="0"/>
        <w:jc w:val="left"/>
        <w:rPr>
          <w:b w:val="1"/>
          <w:bCs w:val="1"/>
          <w:sz w:val="22"/>
          <w:szCs w:val="22"/>
          <w:rtl w:val="0"/>
          <w:lang w:val="en-US"/>
        </w:rPr>
      </w:pPr>
      <w:r>
        <w:rPr>
          <w:b w:val="1"/>
          <w:bCs w:val="1"/>
          <w:sz w:val="22"/>
          <w:szCs w:val="22"/>
          <w:rtl w:val="0"/>
          <w:lang w:val="en-US"/>
        </w:rPr>
        <w:t>Write Descriptive Commit Messages</w:t>
      </w:r>
    </w:p>
    <w:p>
      <w:pPr>
        <w:pStyle w:val="Default"/>
        <w:numPr>
          <w:ilvl w:val="1"/>
          <w:numId w:val="4"/>
        </w:numPr>
        <w:bidi w:val="0"/>
        <w:spacing w:before="0" w:after="240" w:line="240" w:lineRule="auto"/>
        <w:ind w:right="0"/>
        <w:jc w:val="left"/>
        <w:rPr>
          <w:sz w:val="22"/>
          <w:szCs w:val="22"/>
          <w:rtl w:val="0"/>
          <w:lang w:val="en-US"/>
        </w:rPr>
      </w:pPr>
      <w:r>
        <w:rPr>
          <w:sz w:val="22"/>
          <w:szCs w:val="22"/>
          <w:rtl w:val="0"/>
          <w:lang w:val="en-US"/>
        </w:rPr>
        <w:t>Provides clear context for each change</w:t>
      </w:r>
      <w:r>
        <w:rPr>
          <w:sz w:val="22"/>
          <w:szCs w:val="22"/>
          <w:rtl w:val="0"/>
          <w:lang w:val="en-US"/>
        </w:rPr>
        <w:t>. This</w:t>
      </w:r>
      <w:r>
        <w:rPr>
          <w:sz w:val="22"/>
          <w:szCs w:val="22"/>
          <w:rtl w:val="0"/>
          <w:lang w:val="fr-FR"/>
        </w:rPr>
        <w:t xml:space="preserve"> aid</w:t>
      </w:r>
      <w:r>
        <w:rPr>
          <w:sz w:val="22"/>
          <w:szCs w:val="22"/>
          <w:rtl w:val="0"/>
          <w:lang w:val="en-US"/>
        </w:rPr>
        <w:t>s</w:t>
      </w:r>
      <w:r>
        <w:rPr>
          <w:sz w:val="22"/>
          <w:szCs w:val="22"/>
          <w:rtl w:val="0"/>
          <w:lang w:val="en-US"/>
        </w:rPr>
        <w:t xml:space="preserve"> in understanding the project's history and facilitating collaboration.</w:t>
      </w:r>
    </w:p>
    <w:p>
      <w:pPr>
        <w:pStyle w:val="Default"/>
        <w:numPr>
          <w:ilvl w:val="0"/>
          <w:numId w:val="10"/>
        </w:numPr>
        <w:bidi w:val="0"/>
        <w:spacing w:before="0" w:after="240" w:line="240" w:lineRule="auto"/>
        <w:ind w:right="0"/>
        <w:jc w:val="left"/>
        <w:rPr>
          <w:b w:val="1"/>
          <w:bCs w:val="1"/>
          <w:sz w:val="22"/>
          <w:szCs w:val="22"/>
          <w:rtl w:val="0"/>
          <w:lang w:val="en-US"/>
        </w:rPr>
      </w:pPr>
      <w:r>
        <w:rPr>
          <w:b w:val="1"/>
          <w:bCs w:val="1"/>
          <w:sz w:val="22"/>
          <w:szCs w:val="22"/>
          <w:rtl w:val="0"/>
          <w:lang w:val="en-US"/>
        </w:rPr>
        <w:t>Implement a Consistent Branching Strategy</w:t>
      </w:r>
    </w:p>
    <w:p>
      <w:pPr>
        <w:pStyle w:val="Default"/>
        <w:numPr>
          <w:ilvl w:val="1"/>
          <w:numId w:val="4"/>
        </w:numPr>
        <w:bidi w:val="0"/>
        <w:spacing w:before="0" w:after="240" w:line="240" w:lineRule="auto"/>
        <w:ind w:right="0"/>
        <w:jc w:val="left"/>
        <w:rPr>
          <w:sz w:val="22"/>
          <w:szCs w:val="22"/>
          <w:rtl w:val="0"/>
          <w:lang w:val="en-US"/>
        </w:rPr>
      </w:pPr>
      <w:r>
        <w:rPr>
          <w:sz w:val="22"/>
          <w:szCs w:val="22"/>
          <w:rtl w:val="0"/>
          <w:lang w:val="en-US"/>
        </w:rPr>
        <w:t>Organizes development efforts, manages features and releases effectively, and reduces integration conflicts.</w:t>
      </w:r>
    </w:p>
    <w:p>
      <w:pPr>
        <w:pStyle w:val="Default"/>
        <w:numPr>
          <w:ilvl w:val="0"/>
          <w:numId w:val="11"/>
        </w:numPr>
        <w:bidi w:val="0"/>
        <w:spacing w:before="0" w:after="240" w:line="240" w:lineRule="auto"/>
        <w:ind w:right="0"/>
        <w:jc w:val="left"/>
        <w:rPr>
          <w:b w:val="1"/>
          <w:bCs w:val="1"/>
          <w:sz w:val="22"/>
          <w:szCs w:val="22"/>
          <w:rtl w:val="0"/>
          <w:lang w:val="en-US"/>
        </w:rPr>
      </w:pPr>
      <w:r>
        <w:rPr>
          <w:b w:val="1"/>
          <w:bCs w:val="1"/>
          <w:sz w:val="22"/>
          <w:szCs w:val="22"/>
          <w:rtl w:val="0"/>
          <w:lang w:val="en-US"/>
        </w:rPr>
        <w:t>Conduct Regular Code Reviews</w:t>
      </w:r>
    </w:p>
    <w:p>
      <w:pPr>
        <w:pStyle w:val="Default"/>
        <w:numPr>
          <w:ilvl w:val="1"/>
          <w:numId w:val="4"/>
        </w:numPr>
        <w:bidi w:val="0"/>
        <w:spacing w:before="0" w:after="240" w:line="240" w:lineRule="auto"/>
        <w:ind w:right="0"/>
        <w:jc w:val="left"/>
        <w:rPr>
          <w:sz w:val="22"/>
          <w:szCs w:val="22"/>
          <w:rtl w:val="0"/>
          <w:lang w:val="en-US"/>
        </w:rPr>
      </w:pPr>
      <w:r>
        <w:rPr>
          <w:sz w:val="22"/>
          <w:szCs w:val="22"/>
          <w:rtl w:val="0"/>
          <w:lang w:val="en-US"/>
        </w:rPr>
        <w:t>Enhances code quality, fosters knowledge sharing, and ensures adherence to project standards.</w:t>
      </w:r>
    </w:p>
    <w:p>
      <w:pPr>
        <w:pStyle w:val="Default"/>
        <w:numPr>
          <w:ilvl w:val="0"/>
          <w:numId w:val="12"/>
        </w:numPr>
        <w:bidi w:val="0"/>
        <w:spacing w:before="0" w:after="240" w:line="240" w:lineRule="auto"/>
        <w:ind w:right="0"/>
        <w:jc w:val="left"/>
        <w:rPr>
          <w:b w:val="1"/>
          <w:bCs w:val="1"/>
          <w:sz w:val="22"/>
          <w:szCs w:val="22"/>
          <w:rtl w:val="0"/>
          <w:lang w:val="en-US"/>
        </w:rPr>
      </w:pPr>
      <w:r>
        <w:rPr>
          <w:b w:val="1"/>
          <w:bCs w:val="1"/>
          <w:sz w:val="22"/>
          <w:szCs w:val="22"/>
          <w:rtl w:val="0"/>
          <w:lang w:val="en-US"/>
        </w:rPr>
        <w:t>Maintain Traceability and Documentation</w:t>
      </w:r>
    </w:p>
    <w:p>
      <w:pPr>
        <w:pStyle w:val="Default"/>
        <w:numPr>
          <w:ilvl w:val="1"/>
          <w:numId w:val="4"/>
        </w:numPr>
        <w:bidi w:val="0"/>
        <w:spacing w:before="0" w:after="240" w:line="240" w:lineRule="auto"/>
        <w:ind w:right="0"/>
        <w:jc w:val="left"/>
        <w:rPr>
          <w:sz w:val="22"/>
          <w:szCs w:val="22"/>
          <w:rtl w:val="0"/>
          <w:lang w:val="en-US"/>
        </w:rPr>
      </w:pPr>
      <w:r>
        <w:rPr>
          <w:sz w:val="22"/>
          <w:szCs w:val="22"/>
          <w:rtl w:val="0"/>
          <w:lang w:val="en-US"/>
        </w:rPr>
        <w:t>Associates commits with specific tasks or issues</w:t>
      </w:r>
      <w:r>
        <w:rPr>
          <w:sz w:val="22"/>
          <w:szCs w:val="22"/>
          <w:rtl w:val="0"/>
          <w:lang w:val="en-US"/>
        </w:rPr>
        <w:t>.</w:t>
      </w:r>
      <w:r>
        <w:rPr>
          <w:sz w:val="22"/>
          <w:szCs w:val="22"/>
          <w:rtl w:val="0"/>
        </w:rPr>
        <w:t xml:space="preserve"> </w:t>
      </w:r>
      <w:r>
        <w:rPr>
          <w:sz w:val="22"/>
          <w:szCs w:val="22"/>
          <w:rtl w:val="0"/>
          <w:lang w:val="en-US"/>
        </w:rPr>
        <w:t>Additionally,</w:t>
      </w:r>
      <w:r>
        <w:rPr>
          <w:sz w:val="22"/>
          <w:szCs w:val="22"/>
          <w:rtl w:val="0"/>
        </w:rPr>
        <w:t xml:space="preserve"> us</w:t>
      </w:r>
      <w:r>
        <w:rPr>
          <w:sz w:val="22"/>
          <w:szCs w:val="22"/>
          <w:rtl w:val="0"/>
          <w:lang w:val="en-US"/>
        </w:rPr>
        <w:t>ing</w:t>
      </w:r>
      <w:r>
        <w:rPr>
          <w:sz w:val="22"/>
          <w:szCs w:val="22"/>
          <w:rtl w:val="0"/>
          <w:lang w:val="en-US"/>
        </w:rPr>
        <w:t xml:space="preserve"> consistent naming conventions to enhance clarity and project maintainability.</w:t>
      </w:r>
    </w:p>
    <w:p>
      <w:pPr>
        <w:pStyle w:val="Default"/>
        <w:bidi w:val="0"/>
        <w:spacing w:before="0" w:after="240" w:line="240" w:lineRule="auto"/>
        <w:ind w:left="0" w:right="0" w:firstLine="0"/>
        <w:jc w:val="left"/>
        <w:rPr>
          <w:b w:val="0"/>
          <w:bCs w:val="0"/>
          <w:sz w:val="26"/>
          <w:szCs w:val="26"/>
          <w:rtl w:val="0"/>
        </w:rPr>
      </w:pPr>
      <w:r>
        <w:rPr>
          <w:b w:val="1"/>
          <w:bCs w:val="1"/>
          <w:sz w:val="26"/>
          <w:szCs w:val="26"/>
          <w:rtl w:val="0"/>
          <w:lang w:val="en-US"/>
        </w:rPr>
        <w:t>Rationale for Selection</w:t>
      </w:r>
    </w:p>
    <w:p>
      <w:pPr>
        <w:pStyle w:val="Default"/>
        <w:bidi w:val="0"/>
        <w:spacing w:before="0" w:after="240" w:line="240" w:lineRule="auto"/>
        <w:ind w:left="0" w:right="0" w:firstLine="0"/>
        <w:jc w:val="left"/>
        <w:rPr>
          <w:sz w:val="22"/>
          <w:szCs w:val="22"/>
          <w:rtl w:val="0"/>
        </w:rPr>
      </w:pPr>
      <w:r>
        <w:rPr>
          <w:sz w:val="22"/>
          <w:szCs w:val="22"/>
          <w:rtl w:val="0"/>
          <w:lang w:val="en-US"/>
        </w:rPr>
        <w:t>These guidelines were chosen because they apply to almost any project and have a strong impact on how smoothly and reliably version control works. Making focused commits and writing clear messages help keep things organized and easy to manage. A consistent branching strategy keeps development efforts structured, while regular code reviews help maintain quality. Keeping track of changes and documenting them well creates a clear history of the project, which is helpful both for current teamwork and future reference. Following these practices makes it easier for teams to handle the challenges of version control with confidence and success.</w:t>
      </w:r>
      <w:r>
        <w:rPr>
          <w:sz w:val="22"/>
          <w:szCs w:val="22"/>
          <w:rtl w:val="0"/>
        </w:rPr>
        <w:br w:type="textWrapping"/>
        <w:br w:type="textWrapping"/>
        <w:br w:type="textWrapping"/>
      </w:r>
    </w:p>
    <w:p>
      <w:pPr>
        <w:pStyle w:val="Default"/>
        <w:bidi w:val="0"/>
        <w:spacing w:before="0" w:after="240" w:line="240" w:lineRule="auto"/>
        <w:ind w:left="0" w:right="0" w:firstLine="0"/>
        <w:jc w:val="left"/>
        <w:rPr>
          <w:b w:val="1"/>
          <w:bCs w:val="1"/>
          <w:sz w:val="22"/>
          <w:szCs w:val="22"/>
          <w:rtl w:val="0"/>
        </w:rPr>
      </w:pPr>
      <w:r>
        <w:rPr>
          <w:b w:val="1"/>
          <w:bCs w:val="1"/>
          <w:sz w:val="22"/>
          <w:szCs w:val="22"/>
          <w:rtl w:val="0"/>
          <w:lang w:val="en-US"/>
        </w:rPr>
        <w:t>References:</w:t>
      </w:r>
    </w:p>
    <w:p>
      <w:pPr>
        <w:pStyle w:val="Default"/>
        <w:bidi w:val="0"/>
        <w:spacing w:before="0" w:after="240" w:line="240" w:lineRule="auto"/>
        <w:ind w:left="0" w:right="0" w:firstLine="0"/>
        <w:jc w:val="left"/>
        <w:rPr>
          <w:sz w:val="22"/>
          <w:szCs w:val="22"/>
          <w:rtl w:val="0"/>
        </w:rPr>
      </w:pPr>
      <w:r>
        <w:rPr>
          <w:rStyle w:val="Hyperlink.0"/>
          <w:sz w:val="22"/>
          <w:szCs w:val="22"/>
          <w:rtl w:val="0"/>
        </w:rPr>
        <w:fldChar w:fldCharType="begin" w:fldLock="0"/>
      </w:r>
      <w:r>
        <w:rPr>
          <w:rStyle w:val="Hyperlink.0"/>
          <w:sz w:val="22"/>
          <w:szCs w:val="22"/>
          <w:rtl w:val="0"/>
        </w:rPr>
        <w:instrText xml:space="preserve"> HYPERLINK "https://www.atlassian.com/git/tutorials/what-is-version-control"</w:instrText>
      </w:r>
      <w:r>
        <w:rPr>
          <w:rStyle w:val="Hyperlink.0"/>
          <w:sz w:val="22"/>
          <w:szCs w:val="22"/>
          <w:rtl w:val="0"/>
        </w:rPr>
        <w:fldChar w:fldCharType="separate" w:fldLock="0"/>
      </w:r>
      <w:r>
        <w:rPr>
          <w:rStyle w:val="Hyperlink.0"/>
          <w:sz w:val="22"/>
          <w:szCs w:val="22"/>
          <w:rtl w:val="0"/>
          <w:lang w:val="en-US"/>
        </w:rPr>
        <w:t>https://www.atlassian.com/git/tutorials/what-is-version-control</w:t>
      </w:r>
      <w:r>
        <w:rPr>
          <w:sz w:val="22"/>
          <w:szCs w:val="22"/>
          <w:rtl w:val="0"/>
        </w:rPr>
        <w:fldChar w:fldCharType="end" w:fldLock="0"/>
      </w:r>
    </w:p>
    <w:p>
      <w:pPr>
        <w:pStyle w:val="Default"/>
        <w:bidi w:val="0"/>
        <w:spacing w:before="0" w:after="240" w:line="240" w:lineRule="auto"/>
        <w:ind w:left="0" w:right="0" w:firstLine="0"/>
        <w:jc w:val="left"/>
        <w:rPr>
          <w:sz w:val="22"/>
          <w:szCs w:val="22"/>
          <w:rtl w:val="0"/>
        </w:rPr>
      </w:pPr>
      <w:r>
        <w:rPr>
          <w:rStyle w:val="Hyperlink.0"/>
          <w:sz w:val="22"/>
          <w:szCs w:val="22"/>
          <w:rtl w:val="0"/>
        </w:rPr>
        <w:fldChar w:fldCharType="begin" w:fldLock="0"/>
      </w:r>
      <w:r>
        <w:rPr>
          <w:rStyle w:val="Hyperlink.0"/>
          <w:sz w:val="22"/>
          <w:szCs w:val="22"/>
          <w:rtl w:val="0"/>
        </w:rPr>
        <w:instrText xml:space="preserve"> HYPERLINK "https://www.perforce.com/blog/vcs/8-version-control-best-practices"</w:instrText>
      </w:r>
      <w:r>
        <w:rPr>
          <w:rStyle w:val="Hyperlink.0"/>
          <w:sz w:val="22"/>
          <w:szCs w:val="22"/>
          <w:rtl w:val="0"/>
        </w:rPr>
        <w:fldChar w:fldCharType="separate" w:fldLock="0"/>
      </w:r>
      <w:r>
        <w:rPr>
          <w:rStyle w:val="Hyperlink.0"/>
          <w:sz w:val="22"/>
          <w:szCs w:val="22"/>
          <w:rtl w:val="0"/>
          <w:lang w:val="en-US"/>
        </w:rPr>
        <w:t>https://www.perforce.com/blog/vcs/8-version-control-best-practices</w:t>
      </w:r>
      <w:r>
        <w:rPr>
          <w:sz w:val="22"/>
          <w:szCs w:val="22"/>
          <w:rtl w:val="0"/>
        </w:rPr>
        <w:fldChar w:fldCharType="end" w:fldLock="0"/>
      </w:r>
    </w:p>
    <w:p>
      <w:pPr>
        <w:pStyle w:val="Default"/>
        <w:bidi w:val="0"/>
        <w:spacing w:before="0" w:after="240" w:line="240" w:lineRule="auto"/>
        <w:ind w:left="0" w:right="0" w:firstLine="0"/>
        <w:jc w:val="left"/>
        <w:rPr>
          <w:sz w:val="22"/>
          <w:szCs w:val="22"/>
          <w:rtl w:val="0"/>
        </w:rPr>
      </w:pPr>
      <w:r>
        <w:rPr>
          <w:rStyle w:val="Hyperlink.0"/>
          <w:sz w:val="22"/>
          <w:szCs w:val="22"/>
          <w:rtl w:val="0"/>
        </w:rPr>
        <w:fldChar w:fldCharType="begin" w:fldLock="0"/>
      </w:r>
      <w:r>
        <w:rPr>
          <w:rStyle w:val="Hyperlink.0"/>
          <w:sz w:val="22"/>
          <w:szCs w:val="22"/>
          <w:rtl w:val="0"/>
        </w:rPr>
        <w:instrText xml:space="preserve"> HYPERLINK "https://about.gitlab.com/topics/version-control/version-control-best-practices/"</w:instrText>
      </w:r>
      <w:r>
        <w:rPr>
          <w:rStyle w:val="Hyperlink.0"/>
          <w:sz w:val="22"/>
          <w:szCs w:val="22"/>
          <w:rtl w:val="0"/>
        </w:rPr>
        <w:fldChar w:fldCharType="separate" w:fldLock="0"/>
      </w:r>
      <w:r>
        <w:rPr>
          <w:rStyle w:val="Hyperlink.0"/>
          <w:sz w:val="22"/>
          <w:szCs w:val="22"/>
          <w:rtl w:val="0"/>
          <w:lang w:val="en-US"/>
        </w:rPr>
        <w:t>https://about.gitlab.com/topics/version-control/version-control-best-practices/</w:t>
      </w:r>
      <w:r>
        <w:rPr>
          <w:sz w:val="22"/>
          <w:szCs w:val="22"/>
          <w:rtl w:val="0"/>
        </w:rPr>
        <w:fldChar w:fldCharType="end" w:fldLock="0"/>
      </w:r>
      <w:r>
        <w:rPr>
          <w:sz w:val="22"/>
          <w:szCs w:val="22"/>
          <w:rtl w:val="0"/>
        </w:rPr>
        <w:br w:type="textWrapping"/>
        <w:br w:type="textWrapping"/>
      </w:r>
      <w:r>
        <w:rPr>
          <w:rStyle w:val="Hyperlink.0"/>
          <w:sz w:val="22"/>
          <w:szCs w:val="22"/>
          <w:rtl w:val="0"/>
        </w:rPr>
        <w:fldChar w:fldCharType="begin" w:fldLock="0"/>
      </w:r>
      <w:r>
        <w:rPr>
          <w:rStyle w:val="Hyperlink.0"/>
          <w:sz w:val="22"/>
          <w:szCs w:val="22"/>
          <w:rtl w:val="0"/>
        </w:rPr>
        <w:instrText xml:space="preserve"> HYPERLINK "https://researchdata.wisc.edu/news/version-control-for-research-projects/"</w:instrText>
      </w:r>
      <w:r>
        <w:rPr>
          <w:rStyle w:val="Hyperlink.0"/>
          <w:sz w:val="22"/>
          <w:szCs w:val="22"/>
          <w:rtl w:val="0"/>
        </w:rPr>
        <w:fldChar w:fldCharType="separate" w:fldLock="0"/>
      </w:r>
      <w:r>
        <w:rPr>
          <w:rStyle w:val="Hyperlink.0"/>
          <w:sz w:val="22"/>
          <w:szCs w:val="22"/>
          <w:rtl w:val="0"/>
          <w:lang w:val="en-US"/>
        </w:rPr>
        <w:t>https://researchdata.wisc.edu/news/version-control-for-research-projects/</w:t>
      </w:r>
      <w:r>
        <w:rPr>
          <w:sz w:val="22"/>
          <w:szCs w:val="22"/>
          <w:rtl w:val="0"/>
        </w:rPr>
        <w:fldChar w:fldCharType="end" w:fldLock="0"/>
      </w:r>
      <w:r>
        <w:rPr>
          <w:sz w:val="22"/>
          <w:szCs w:val="22"/>
          <w:rtl w:val="0"/>
        </w:rPr>
        <w:br w:type="textWrapping"/>
        <w:br w:type="textWrapping"/>
      </w:r>
      <w:r>
        <w:rPr>
          <w:rStyle w:val="Hyperlink.0"/>
          <w:sz w:val="22"/>
          <w:szCs w:val="22"/>
          <w:rtl w:val="0"/>
        </w:rPr>
        <w:fldChar w:fldCharType="begin" w:fldLock="0"/>
      </w:r>
      <w:r>
        <w:rPr>
          <w:rStyle w:val="Hyperlink.0"/>
          <w:sz w:val="22"/>
          <w:szCs w:val="22"/>
          <w:rtl w:val="0"/>
        </w:rPr>
        <w:instrText xml:space="preserve"> HYPERLINK "https://knowledgebase.autorabit.com/product-guides/arm/troubleshoot/best-practices/version-control-best-practices"</w:instrText>
      </w:r>
      <w:r>
        <w:rPr>
          <w:rStyle w:val="Hyperlink.0"/>
          <w:sz w:val="22"/>
          <w:szCs w:val="22"/>
          <w:rtl w:val="0"/>
        </w:rPr>
        <w:fldChar w:fldCharType="separate" w:fldLock="0"/>
      </w:r>
      <w:r>
        <w:rPr>
          <w:rStyle w:val="Hyperlink.0"/>
          <w:sz w:val="22"/>
          <w:szCs w:val="22"/>
          <w:rtl w:val="0"/>
          <w:lang w:val="en-US"/>
        </w:rPr>
        <w:t>https://knowledgebase.autorabit.com/product-guides/arm/troubleshoot/best-practices/version-control-best-practices</w:t>
      </w:r>
      <w:r>
        <w:rPr>
          <w:sz w:val="22"/>
          <w:szCs w:val="22"/>
          <w:rtl w:val="0"/>
        </w:rPr>
        <w:fldChar w:fldCharType="end" w:fldLock="0"/>
      </w:r>
    </w:p>
    <w:p>
      <w:pPr>
        <w:pStyle w:val="Default"/>
        <w:bidi w:val="0"/>
        <w:spacing w:before="0" w:after="240" w:line="240" w:lineRule="auto"/>
        <w:ind w:left="0" w:right="0" w:firstLine="0"/>
        <w:jc w:val="left"/>
        <w:rPr>
          <w:sz w:val="22"/>
          <w:szCs w:val="22"/>
          <w:rtl w:val="0"/>
        </w:rPr>
      </w:pPr>
      <w:r>
        <w:rPr>
          <w:rStyle w:val="Hyperlink.0"/>
          <w:sz w:val="22"/>
          <w:szCs w:val="22"/>
          <w:rtl w:val="0"/>
        </w:rPr>
        <w:fldChar w:fldCharType="begin" w:fldLock="0"/>
      </w:r>
      <w:r>
        <w:rPr>
          <w:rStyle w:val="Hyperlink.0"/>
          <w:sz w:val="22"/>
          <w:szCs w:val="22"/>
          <w:rtl w:val="0"/>
        </w:rPr>
        <w:instrText xml:space="preserve"> HYPERLINK "https://homes.cs.washington.edu/~mernst/advice/version-control.html"</w:instrText>
      </w:r>
      <w:r>
        <w:rPr>
          <w:rStyle w:val="Hyperlink.0"/>
          <w:sz w:val="22"/>
          <w:szCs w:val="22"/>
          <w:rtl w:val="0"/>
        </w:rPr>
        <w:fldChar w:fldCharType="separate" w:fldLock="0"/>
      </w:r>
      <w:r>
        <w:rPr>
          <w:rStyle w:val="Hyperlink.0"/>
          <w:sz w:val="22"/>
          <w:szCs w:val="22"/>
          <w:rtl w:val="0"/>
          <w:lang w:val="en-US"/>
        </w:rPr>
        <w:t>https://homes.cs.washington.edu/~mernst/advice/version-control.html</w:t>
      </w:r>
      <w:r>
        <w:rPr>
          <w:sz w:val="22"/>
          <w:szCs w:val="22"/>
          <w:rtl w:val="0"/>
        </w:rPr>
        <w:fldChar w:fldCharType="end" w:fldLock="0"/>
      </w:r>
    </w:p>
    <w:p>
      <w:pPr>
        <w:pStyle w:val="Default"/>
        <w:bidi w:val="0"/>
        <w:spacing w:before="0" w:after="240" w:line="240" w:lineRule="auto"/>
        <w:ind w:left="0" w:right="0" w:firstLine="0"/>
        <w:jc w:val="left"/>
        <w:rPr>
          <w:sz w:val="22"/>
          <w:szCs w:val="22"/>
          <w:rtl w:val="0"/>
        </w:rPr>
      </w:pPr>
      <w:r>
        <w:rPr>
          <w:rStyle w:val="Hyperlink.0"/>
          <w:sz w:val="22"/>
          <w:szCs w:val="22"/>
          <w:rtl w:val="0"/>
        </w:rPr>
        <w:fldChar w:fldCharType="begin" w:fldLock="0"/>
      </w:r>
      <w:r>
        <w:rPr>
          <w:rStyle w:val="Hyperlink.0"/>
          <w:sz w:val="22"/>
          <w:szCs w:val="22"/>
          <w:rtl w:val="0"/>
        </w:rPr>
        <w:instrText xml:space="preserve"> HYPERLINK "https://library.osu.edu/version-control-guidelines"</w:instrText>
      </w:r>
      <w:r>
        <w:rPr>
          <w:rStyle w:val="Hyperlink.0"/>
          <w:sz w:val="22"/>
          <w:szCs w:val="22"/>
          <w:rtl w:val="0"/>
        </w:rPr>
        <w:fldChar w:fldCharType="separate" w:fldLock="0"/>
      </w:r>
      <w:r>
        <w:rPr>
          <w:rStyle w:val="Hyperlink.0"/>
          <w:sz w:val="22"/>
          <w:szCs w:val="22"/>
          <w:rtl w:val="0"/>
          <w:lang w:val="en-US"/>
        </w:rPr>
        <w:t>https://library.osu.edu/version-control-guidelines</w:t>
      </w:r>
      <w:r>
        <w:rPr>
          <w:sz w:val="22"/>
          <w:szCs w:val="22"/>
          <w:rtl w:val="0"/>
        </w:rPr>
        <w:fldChar w:fldCharType="end" w:fldLock="0"/>
      </w:r>
      <w:r>
        <w:rPr>
          <w:sz w:val="22"/>
          <w:szCs w:val="22"/>
          <w:rtl w:val="0"/>
        </w:rPr>
        <w:br w:type="textWrapping"/>
      </w:r>
    </w:p>
    <w:p>
      <w:pPr>
        <w:pStyle w:val="Default"/>
        <w:bidi w:val="0"/>
        <w:spacing w:before="0" w:after="240" w:line="240" w:lineRule="auto"/>
        <w:ind w:left="0" w:right="0" w:firstLine="0"/>
        <w:jc w:val="left"/>
        <w:rPr>
          <w:rtl w:val="0"/>
        </w:rPr>
      </w:pPr>
      <w:r>
        <w:rPr>
          <w:sz w:val="22"/>
          <w:szCs w:val="22"/>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0"/>
    <w:lvlOverride w:ilvl="0">
      <w:startOverride w:val="3"/>
    </w:lvlOverride>
  </w:num>
  <w:num w:numId="7">
    <w:abstractNumId w:val="0"/>
    <w:lvlOverride w:ilvl="0">
      <w:startOverride w:val="4"/>
    </w:lvlOverride>
  </w:num>
  <w:num w:numId="8">
    <w:abstractNumId w:val="0"/>
    <w:lvlOverride w:ilvl="0">
      <w:startOverride w:val="5"/>
    </w:lvlOverride>
  </w:num>
  <w:num w:numId="9">
    <w:abstractNumId w:val="0"/>
    <w:lvlOverride w:ilvl="0">
      <w:startOverride w:val="1"/>
    </w:lvlOverride>
  </w:num>
  <w:num w:numId="10">
    <w:abstractNumId w:val="0"/>
    <w:lvlOverride w:ilvl="0">
      <w:startOverride w:val="3"/>
    </w:lvlOverride>
  </w:num>
  <w:num w:numId="11">
    <w:abstractNumId w:val="0"/>
    <w:lvlOverride w:ilvl="0">
      <w:startOverride w:val="4"/>
    </w:lvlOverride>
  </w:num>
  <w:num w:numId="12">
    <w:abstractNumId w:val="0"/>
    <w:lvlOverride w:ilvl="0">
      <w:startOverride w:val="5"/>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Bullet">
    <w:name w:val="Bullet"/>
    <w:pPr>
      <w:numPr>
        <w:numId w:val="3"/>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