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601EC" w14:textId="36F6722A" w:rsidR="001F2FBF" w:rsidRPr="00191B14" w:rsidRDefault="003D41FC" w:rsidP="006A74FA">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Increasing Fire Severity decouples the relationship between taxonomic and functional </w:t>
      </w:r>
      <w:commentRangeStart w:id="0"/>
      <w:r>
        <w:rPr>
          <w:rFonts w:ascii="Times New Roman" w:hAnsi="Times New Roman" w:cs="Times New Roman"/>
          <w:sz w:val="24"/>
          <w:szCs w:val="24"/>
        </w:rPr>
        <w:t>diversity</w:t>
      </w:r>
      <w:commentRangeEnd w:id="0"/>
      <w:r w:rsidR="00AD12CD">
        <w:rPr>
          <w:rStyle w:val="CommentReference"/>
        </w:rPr>
        <w:commentReference w:id="0"/>
      </w:r>
    </w:p>
    <w:p w14:paraId="45748151" w14:textId="77777777" w:rsidR="001F2FBF" w:rsidRPr="00191B14" w:rsidRDefault="001F2FBF" w:rsidP="006A74FA">
      <w:pPr>
        <w:adjustRightInd w:val="0"/>
        <w:snapToGrid w:val="0"/>
        <w:spacing w:line="480" w:lineRule="auto"/>
        <w:rPr>
          <w:rFonts w:ascii="Times New Roman" w:hAnsi="Times New Roman" w:cs="Times New Roman"/>
          <w:sz w:val="24"/>
          <w:szCs w:val="24"/>
          <w:vertAlign w:val="superscript"/>
        </w:rPr>
      </w:pPr>
      <w:r w:rsidRPr="00191B14">
        <w:rPr>
          <w:rFonts w:ascii="Times New Roman" w:hAnsi="Times New Roman" w:cs="Times New Roman"/>
          <w:sz w:val="24"/>
          <w:szCs w:val="24"/>
        </w:rPr>
        <w:t>Ian Winick*</w:t>
      </w:r>
      <w:r w:rsidRPr="00191B14">
        <w:rPr>
          <w:rFonts w:ascii="Times New Roman" w:hAnsi="Times New Roman" w:cs="Times New Roman"/>
          <w:sz w:val="24"/>
          <w:szCs w:val="24"/>
          <w:vertAlign w:val="superscript"/>
        </w:rPr>
        <w:t>1</w:t>
      </w:r>
      <w:r w:rsidRPr="00191B14">
        <w:rPr>
          <w:rFonts w:ascii="Times New Roman" w:hAnsi="Times New Roman" w:cs="Times New Roman"/>
          <w:sz w:val="24"/>
          <w:szCs w:val="24"/>
        </w:rPr>
        <w:t xml:space="preserve"> and Rachel Mitchell</w:t>
      </w:r>
      <w:r w:rsidRPr="00191B14">
        <w:rPr>
          <w:rFonts w:ascii="Times New Roman" w:hAnsi="Times New Roman" w:cs="Times New Roman"/>
          <w:sz w:val="24"/>
          <w:szCs w:val="24"/>
          <w:vertAlign w:val="superscript"/>
        </w:rPr>
        <w:t>1</w:t>
      </w:r>
    </w:p>
    <w:p w14:paraId="2191DE50" w14:textId="13C70E77" w:rsidR="001F2FBF" w:rsidRPr="00191B14" w:rsidRDefault="00764261" w:rsidP="006A74FA">
      <w:pPr>
        <w:adjustRightInd w:val="0"/>
        <w:snapToGrid w:val="0"/>
        <w:spacing w:line="480" w:lineRule="auto"/>
        <w:rPr>
          <w:rFonts w:ascii="Times New Roman" w:hAnsi="Times New Roman" w:cs="Times New Roman"/>
          <w:sz w:val="24"/>
          <w:szCs w:val="24"/>
        </w:rPr>
      </w:pPr>
      <w:r w:rsidRPr="00191B14">
        <w:rPr>
          <w:rFonts w:ascii="Times New Roman" w:hAnsi="Times New Roman" w:cs="Times New Roman"/>
          <w:sz w:val="24"/>
          <w:szCs w:val="24"/>
          <w:vertAlign w:val="superscript"/>
        </w:rPr>
        <w:t>1</w:t>
      </w:r>
      <w:r w:rsidR="001F2FBF" w:rsidRPr="00191B14">
        <w:rPr>
          <w:rFonts w:ascii="Times New Roman" w:hAnsi="Times New Roman" w:cs="Times New Roman"/>
          <w:sz w:val="24"/>
          <w:szCs w:val="24"/>
        </w:rPr>
        <w:t>School of Natural Resources and the Environment, University of Arizona, Tucson, USA.</w:t>
      </w:r>
    </w:p>
    <w:p w14:paraId="740A6D63" w14:textId="77777777" w:rsidR="001F2FBF" w:rsidRPr="00191B14" w:rsidRDefault="001F2FBF" w:rsidP="006A74FA">
      <w:pPr>
        <w:adjustRightInd w:val="0"/>
        <w:snapToGrid w:val="0"/>
        <w:spacing w:line="480" w:lineRule="auto"/>
        <w:rPr>
          <w:rFonts w:ascii="Times New Roman" w:hAnsi="Times New Roman" w:cs="Times New Roman"/>
          <w:sz w:val="24"/>
          <w:szCs w:val="24"/>
        </w:rPr>
      </w:pPr>
      <w:r w:rsidRPr="00191B14">
        <w:rPr>
          <w:rFonts w:ascii="Times New Roman" w:hAnsi="Times New Roman" w:cs="Times New Roman"/>
          <w:sz w:val="24"/>
          <w:szCs w:val="24"/>
        </w:rPr>
        <w:t>Ian Winick (</w:t>
      </w:r>
      <w:hyperlink r:id="rId10" w:history="1">
        <w:r w:rsidRPr="00191B14">
          <w:rPr>
            <w:rStyle w:val="Hyperlink"/>
            <w:rFonts w:ascii="Times New Roman" w:hAnsi="Times New Roman" w:cs="Times New Roman"/>
            <w:sz w:val="24"/>
            <w:szCs w:val="24"/>
          </w:rPr>
          <w:t>iaw1@arizona.edu</w:t>
        </w:r>
      </w:hyperlink>
      <w:r w:rsidRPr="00191B14">
        <w:rPr>
          <w:rFonts w:ascii="Times New Roman" w:hAnsi="Times New Roman" w:cs="Times New Roman"/>
          <w:sz w:val="24"/>
          <w:szCs w:val="24"/>
        </w:rPr>
        <w:t>) Corresponding Author</w:t>
      </w:r>
    </w:p>
    <w:p w14:paraId="4F13765C" w14:textId="77777777" w:rsidR="001F2FBF" w:rsidRPr="00191B14" w:rsidRDefault="001F2FBF" w:rsidP="006A74FA">
      <w:pPr>
        <w:adjustRightInd w:val="0"/>
        <w:snapToGrid w:val="0"/>
        <w:spacing w:line="480" w:lineRule="auto"/>
        <w:rPr>
          <w:rFonts w:ascii="Times New Roman" w:hAnsi="Times New Roman" w:cs="Times New Roman"/>
          <w:sz w:val="24"/>
          <w:szCs w:val="24"/>
          <w:highlight w:val="yellow"/>
        </w:rPr>
      </w:pPr>
      <w:r w:rsidRPr="00191B14">
        <w:rPr>
          <w:rFonts w:ascii="Times New Roman" w:hAnsi="Times New Roman" w:cs="Times New Roman"/>
          <w:sz w:val="24"/>
          <w:szCs w:val="24"/>
          <w:highlight w:val="yellow"/>
        </w:rPr>
        <w:t>Open research statement will go here</w:t>
      </w:r>
    </w:p>
    <w:p w14:paraId="38B089F4" w14:textId="74C8C544" w:rsidR="001F2FBF" w:rsidRPr="00191B14" w:rsidRDefault="003D41FC" w:rsidP="006A74FA">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understory</w:t>
      </w:r>
      <w:r w:rsidR="001F2FBF" w:rsidRPr="00191B14">
        <w:rPr>
          <w:rFonts w:ascii="Times New Roman" w:hAnsi="Times New Roman" w:cs="Times New Roman"/>
          <w:sz w:val="24"/>
          <w:szCs w:val="24"/>
        </w:rPr>
        <w:t>,</w:t>
      </w:r>
      <w:r w:rsidR="00EA4E54" w:rsidRPr="00191B14">
        <w:rPr>
          <w:rFonts w:ascii="Times New Roman" w:hAnsi="Times New Roman" w:cs="Times New Roman"/>
          <w:sz w:val="24"/>
          <w:szCs w:val="24"/>
        </w:rPr>
        <w:t xml:space="preserve"> </w:t>
      </w:r>
      <w:r>
        <w:rPr>
          <w:rFonts w:ascii="Times New Roman" w:hAnsi="Times New Roman" w:cs="Times New Roman"/>
          <w:sz w:val="24"/>
          <w:szCs w:val="24"/>
        </w:rPr>
        <w:t xml:space="preserve">plant </w:t>
      </w:r>
      <w:r w:rsidR="00EA4E54" w:rsidRPr="00191B14">
        <w:rPr>
          <w:rFonts w:ascii="Times New Roman" w:hAnsi="Times New Roman" w:cs="Times New Roman"/>
          <w:sz w:val="24"/>
          <w:szCs w:val="24"/>
        </w:rPr>
        <w:t>community</w:t>
      </w:r>
      <w:r w:rsidR="001F2FBF" w:rsidRPr="00191B14">
        <w:rPr>
          <w:rFonts w:ascii="Times New Roman" w:hAnsi="Times New Roman" w:cs="Times New Roman"/>
          <w:sz w:val="24"/>
          <w:szCs w:val="24"/>
        </w:rPr>
        <w:t xml:space="preserve"> assembly, fire, disturbance, beta diversity, functional diversity</w:t>
      </w:r>
      <w:r w:rsidR="00EA4E54" w:rsidRPr="00191B14">
        <w:rPr>
          <w:rFonts w:ascii="Times New Roman" w:hAnsi="Times New Roman" w:cs="Times New Roman"/>
          <w:sz w:val="24"/>
          <w:szCs w:val="24"/>
        </w:rPr>
        <w:t xml:space="preserve">, </w:t>
      </w:r>
      <w:r>
        <w:rPr>
          <w:rFonts w:ascii="Times New Roman" w:hAnsi="Times New Roman" w:cs="Times New Roman"/>
          <w:sz w:val="24"/>
          <w:szCs w:val="24"/>
        </w:rPr>
        <w:t>taxonomic diversity</w:t>
      </w:r>
    </w:p>
    <w:p w14:paraId="50BB7AD0" w14:textId="77777777" w:rsidR="001F2FBF" w:rsidRPr="00191B14" w:rsidRDefault="001F2FBF" w:rsidP="006A74FA">
      <w:pPr>
        <w:spacing w:line="480" w:lineRule="auto"/>
        <w:rPr>
          <w:rFonts w:ascii="Times New Roman" w:hAnsi="Times New Roman" w:cs="Times New Roman"/>
          <w:sz w:val="24"/>
          <w:szCs w:val="24"/>
        </w:rPr>
      </w:pPr>
    </w:p>
    <w:p w14:paraId="03F2AFDF" w14:textId="54946817" w:rsidR="001F2FBF" w:rsidRPr="00191B14" w:rsidRDefault="001F2FBF"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ABSTRACT</w:t>
      </w:r>
    </w:p>
    <w:p w14:paraId="406BA1B9" w14:textId="2EC984A6"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INTRODUCTION</w:t>
      </w:r>
    </w:p>
    <w:p w14:paraId="1B67E408" w14:textId="4B4B92B9" w:rsidR="002A343B" w:rsidRPr="00191B14" w:rsidRDefault="00B27B80" w:rsidP="006A74FA">
      <w:pPr>
        <w:spacing w:line="480" w:lineRule="auto"/>
        <w:rPr>
          <w:rFonts w:ascii="Times New Roman" w:hAnsi="Times New Roman" w:cs="Times New Roman"/>
          <w:sz w:val="24"/>
          <w:szCs w:val="24"/>
        </w:rPr>
      </w:pPr>
      <w:bookmarkStart w:id="1" w:name="_Hlk183084966"/>
      <w:r w:rsidRPr="00191B14">
        <w:rPr>
          <w:rFonts w:ascii="Times New Roman" w:hAnsi="Times New Roman" w:cs="Times New Roman"/>
          <w:sz w:val="24"/>
          <w:szCs w:val="24"/>
        </w:rPr>
        <w:t xml:space="preserve"> </w:t>
      </w:r>
      <w:r w:rsidR="00B6016E" w:rsidRPr="00191B14">
        <w:rPr>
          <w:rFonts w:ascii="Times New Roman" w:hAnsi="Times New Roman" w:cs="Times New Roman"/>
          <w:sz w:val="24"/>
          <w:szCs w:val="24"/>
        </w:rPr>
        <w:tab/>
      </w:r>
      <w:r w:rsidR="005A5023" w:rsidRPr="00191B14">
        <w:rPr>
          <w:rFonts w:ascii="Times New Roman" w:hAnsi="Times New Roman" w:cs="Times New Roman"/>
          <w:sz w:val="24"/>
          <w:szCs w:val="24"/>
        </w:rPr>
        <w:t>There is a robust literature linking taxonomic biodiversity to ecosystem function via plant functional traits</w:t>
      </w:r>
      <w:r w:rsidR="00756714" w:rsidRPr="00191B14">
        <w:rPr>
          <w:rFonts w:ascii="Times New Roman" w:hAnsi="Times New Roman" w:cs="Times New Roman"/>
          <w:sz w:val="24"/>
          <w:szCs w:val="24"/>
        </w:rPr>
        <w:t xml:space="preserve"> </w:t>
      </w:r>
      <w:r w:rsidR="00BD1290" w:rsidRPr="00191B14">
        <w:rPr>
          <w:rFonts w:ascii="Times New Roman" w:hAnsi="Times New Roman" w:cs="Times New Roman"/>
          <w:color w:val="FF0000"/>
          <w:sz w:val="24"/>
          <w:szCs w:val="24"/>
        </w:rPr>
        <w:fldChar w:fldCharType="begin"/>
      </w:r>
      <w:r w:rsidR="00BC4AAE" w:rsidRPr="00191B14">
        <w:rPr>
          <w:rFonts w:ascii="Times New Roman" w:hAnsi="Times New Roman" w:cs="Times New Roman"/>
          <w:color w:val="FF0000"/>
          <w:sz w:val="24"/>
          <w:szCs w:val="24"/>
        </w:rPr>
        <w:instrText xml:space="preserve"> ADDIN ZOTERO_ITEM CSL_CITATION {"citationID":"mhIuIQSi","properties":{"formattedCitation":"(Zavaleta et al. 2010, Isbell et al. 2011, Maestre et al. 2012, Pasari et al. 2013, Gross et al. 2017, Hautier et al. 2018, Grman et al. 2018)","plainCitation":"(Zavaleta et al. 2010, Isbell et al. 2011, Maestre et al. 2012, Pasari et al. 2013, Gross et al. 2017, Hautier et al. 2018, Grman et al. 2018)","dontUpdate":true,"noteIndex":0},"citationItems":[{"id":178,"uris":["http://zotero.org/users/10036252/items/YVR74GVC"],"itemData":{"id":178,"type":"article-journal","abstract":"Society places value on the multiple functions of ecosystems from soil fertility to erosion control to wildlife-carrying capacity, and these functions are potentially threatened by ongoing biodiversity losses. Recent empirically based models using individual species’ traits suggest that higher species richness is required to provide multiple ecosystem functions. However, no study to date has analyzed the observed functionality of communities of interacting species over multiple temporal scales to assess the relationship between biodiversity and multifunctionality. We use data from the longest-running biodiversity-functioning field experiment to date to test how species diversity affects the ability of grassland ecosystems to provide threshold levels of up to eight ecosystem functions simultaneously. Across years and every combination of ecosystem functions, minimum-required species richness consistently increases with the number of functions considered. Moreover, tradeoffs between functions and variability among years prevent any one community type from providing high levels of multiple functions, regardless of its diversity. Sustained multifunctionality, therefore, likely requires both higher species richness than single ecosystem functionality and a diversity of species assemblages across the landscape.","container-title":"Proceedings of the National Academy of Sciences","DOI":"10.1073/pnas.0906829107","ISSN":"0027-8424, 1091-6490","issue":"4","journalAbbreviation":"Proc. Natl. Acad. Sci. U.S.A.","language":"en","page":"1443-1446","source":"DOI.org (Crossref)","title":"Sustaining multiple ecosystem functions in grassland communities requires higher biodiversity","volume":"107","author":[{"family":"Zavaleta","given":"Erika S."},{"family":"Pasari","given":"Jae R."},{"family":"Hulvey","given":"Kristin B."},{"family":"Tilman","given":"G. David"}],"issued":{"date-parts":[["2010",1,26]]}}},{"id":128,"uris":["http://zotero.org/users/10036252/items/JE8LN5DE"],"itemData":{"id":128,"type":"article-journal","abstract":"Biodiversity–ecosystem function experiments have shown the importance of a diverse range of species for the health of ecosystems, but the number of species needed to maintain ecosystem functioning and services remains unclear. A meta-analysis of biodiversity research now shows, surprisingly, that 84% of grassland plant species have promoted ecosystem functioning at least once. Different species were important in different years, in different places and for different functions. These results strongly suggest that most grassland plant species provide ecosystem services. Consequently, even a few extinctions could have a deleterious effect.","container-title":"Nature","DOI":"10.1038/nature10282","ISSN":"1476-4687","issue":"7363","language":"en","license":"2011 Nature Publishing Group, a division of Macmillan Publishers Limited. All Rights Reserved.","note":"number: 7363\npublisher: Nature Publishing Group","page":"199-202","source":"www.nature.com","title":"High plant diversity is needed to maintain ecosystem services","volume":"477","author":[{"family":"Isbell","given":"Forest"},{"family":"Calcagno","given":"Vincent"},{"family":"Hector","given":"Andy"},{"family":"Connolly","given":"John"},{"family":"Harpole","given":"W. Stanley"},{"family":"Reich","given":"Peter B."},{"family":"Scherer-Lorenzen","given":"Michael"},{"family":"Schmid","given":"Bernhard"},{"family":"Tilman","given":"David"},{"family":"Ruijven","given":"Jasper","non-dropping-particle":"van"},{"family":"Weigelt","given":"Alexandra"},{"family":"Wilsey","given":"Brian J."},{"family":"Zavaleta","given":"Erika S."},{"family":"Loreau","given":"Michel"}],"issued":{"date-parts":[["2011",9]]}}},{"id":256,"uris":["http://zotero.org/users/10036252/items/E6R5K2H4"],"itemData":{"id":256,"type":"article-journal","abstract":"Experiments suggest that biodiversity enhances the ability of ecosystems to maintain multiple functions, such as carbon storage, productivity, and buildup of nutrient pools (multifunctionality). However, the relationship between biodiversity and multifunctionality has never been assessed globally in natural ecosystems. We report on the first global empirical study relating plant species richness and abiotic factors to multifunctionality in drylands, which collectively cover 41% of Earth’s land surface and support over 38% of the human population. Multifunctionality was positively and significantly related to species richness. The best-fitting models accounted for over 55% of the variation in multifunctionality, and always included species richness as a predictor variable. Our results suggest that preservation of plant biodiversity is crucial to buffer negative effects of climate change and desertification in drylands.","container-title":"Science (New York, N.Y.)","DOI":"10.1126/science.1215442","ISSN":"0036-8075","issue":"6065","journalAbbreviation":"Science","note":"PMID: 22246775\nPMCID: PMC3558739","page":"214-218","source":"PubMed Central","title":"Plant species richness and ecosystem multifunctionality in global drylands","volume":"335","author":[{"family":"Maestre","given":"Fernando T."},{"family":"Quero","given":"José L."},{"family":"Gotelli","given":"Nicholas J."},{"family":"Escudero","given":"Adriá"},{"family":"Ochoa","given":"Victoria"},{"family":"Delgado-Baquerizo","given":"Manuel"},{"family":"García-Gómez","given":"Miguel"},{"family":"Bowker","given":"Matthew A."},{"family":"Soliveres","given":"Santiago"},{"family":"Escolar","given":"Cristina"},{"family":"García-Palacios","given":"Pablo"},{"family":"Berdugo","given":"Miguel"},{"family":"Valencia","given":"Enrique"},{"family":"Gozalo","given":"Beatriz"},{"family":"Gallardo","given":"Antonio"},{"family":"Aguilera","given":"Lorgio"},{"family":"Arredondo","given":"Tulio"},{"family":"Blones","given":"Julio"},{"family":"Boeken","given":"Bertrand"},{"family":"Bran","given":"Donaldo"},{"family":"Conceição","given":"Abel A."},{"family":"Cabrera","given":"Omar"},{"family":"Chaieb","given":"Mohamed"},{"family":"Derak","given":"Mchich"},{"family":"Eldridge","given":"David J."},{"family":"Espinosa","given":"Carlos I."},{"family":"Florentino","given":"Adriana"},{"family":"Gaitán","given":"Juan"},{"family":"Gatica","given":"M. Gabriel"},{"family":"Ghiloufi","given":"Wahida"},{"family":"Gómez-González","given":"Susana"},{"family":"Gutiérrez","given":"Julio R."},{"family":"Hernández","given":"Rosa M."},{"family":"Huang","given":"Xuewen"},{"family":"Huber-Sannwald","given":"Elisabeth"},{"family":"Jankju","given":"Mohammad"},{"family":"Miriti","given":"Maria"},{"family":"Monerris","given":"Jorge"},{"family":"Mau","given":"Rebecca L."},{"family":"Morici","given":"Ernesto"},{"family":"Naseri","given":"Kamal"},{"family":"Ospina","given":"Abelardo"},{"family":"Polo","given":"Vicente"},{"family":"Prina","given":"Aníbal"},{"family":"Pucheta","given":"Eduardo"},{"family":"Ramírez-Collantes","given":"David A."},{"family":"Romão","given":"Roberto"},{"family":"Tighe","given":"Matthew"},{"family":"Torres-Díaz","given":"Cristian"},{"family":"Val","given":"James"},{"family":"Veiga","given":"José P."},{"family":"Wang","given":"Deli"},{"family":"Zaady","given":"Eli"}],"issued":{"date-parts":[["2012",1,13]]}}},{"id":607,"uris":["http://zotero.org/users/10036252/items/2KFKN5PW"],"itemData":{"id":607,"type":"article-journal","abstract":"Society values landscapes that reliably provide many ecosystem functions. As the study of ecosystem functioning expands to include more locations, time spans, and functions, the functional importance of individual species is becoming more apparent. However, the functional importance of individual species does not necessarily translate to the functional importance of biodiversity measured in whole communities of interacting species. Furthermore, ecological diversity at scales larger than neighborhood species richness could also influence the provision of multiple functions over extended time scales. We created experimental landscapes based on whole communities from the world’s longest running biodiversity-functioning field experiment to investigate how local species richness (α diversity), distinctness among communities (β diversity), and larger scale species richness (γ diversity) affected eight ecosystem functions over 10 y. Using both threshold-based and unique multifunctionality metrics, we found that α diversity had strong positive effects on most individual functions and multifunctionality, and that positive effects of β and γ diversity emerged only when multiple functions were considered simultaneously. Higher β diversity also reduced the variability in multifunctionality. Thus, in addition to conserving important species, maintaining ecosystem multifunctionality will require diverse landscape mosaics of diverse communities.","container-title":"Proceedings of the National Academy of Sciences","DOI":"10.1073/pnas.1220333110","issue":"25","note":"publisher: Proceedings of the National Academy of Sciences","page":"10219-10222","source":"pnas.org (Atypon)","title":"Several scales of biodiversity affect ecosystem multifunctionality","volume":"110","author":[{"family":"Pasari","given":"Jae R."},{"family":"Levi","given":"Taal"},{"family":"Zavaleta","given":"Erika S."},{"family":"Tilman","given":"David"}],"issued":{"date-parts":[["2013",6,18]]}}},{"id":65,"uris":["http://zotero.org/users/10036252/items/DX6ZLF2X"],"itemData":{"id":65,"type":"article-journal","container-title":"Nature Ecology &amp; Evolution","DOI":"10.1038/s41559-017-0132","ISSN":"2397-334X","issue":"5","journalAbbreviation":"Nat Ecol Evol","language":"en","page":"0132","source":"DOI.org (Crossref)","title":"Functional trait diversity maximizes ecosystem multifunctionality","volume":"1","author":[{"family":"Gross","given":"Nicolas"},{"family":"Bagousse-Pinguet","given":"Yoann Le"},{"family":"Liancourt","given":"Pierre"},{"family":"Berdugo","given":"Miguel"},{"family":"Gotelli","given":"Nicholas J."},{"family":"Maestre","given":"Fernando T."}],"issued":{"date-parts":[["2017",5]]}}},{"id":251,"uris":["http://zotero.org/users/10036252/items/H2PTI9AR"],"itemData":{"id":251,"type":"article-journal","abstract":"Biodiversity is declining in many local communities while also becoming increasingly homogenized across space. Experiments show that local plant species loss reduces ecosystem functioning and services, but the role of spatial homogenization of community composition and the potential interaction between diversity at different scales in maintaining ecosystem functioning remains unclear, especially when many functions are considered (ecosystem multifunctionality). We present an analysis of eight ecosystem functions measured in 65 grasslands worldwide. We find that more diverse grasslands—those with both species-rich local communities (α-diversity) and large compositional differences among localities (β-diversity)—had higher levels of multifunctionality. Moreover, α- and β-diversity synergistically affected multifunctionality, with higher levels of diversity at one scale amplifying the contribution to ecological functions at the other scale. The identity of species influencing ecosystem functioning differed among functions and across local communities, explaining why more diverse grasslands maintained greater functionality when more functions and localities were considered. These results were robust to variation in environmental drivers. Our findings reveal that plant diversity, at both local and landscape scales, contributes to the maintenance of multiple ecosystem services provided by grasslands. Preserving ecosystem functioning therefore requires conservation of biodiversity both within and among ecological communities.","container-title":"Nature Ecology &amp; Evolution","DOI":"10.1038/s41559-017-0395-0","ISSN":"2397-334X","issue":"1","journalAbbreviation":"Nat Ecol Evol","language":"en","license":"2017 The Author(s)","note":"number: 1\npublisher: Nature Publishing Group","page":"50-56","source":"www.nature.com","title":"Local loss and spatial homogenization of plant diversity reduce ecosystem multifunctionality","volume":"2","author":[{"family":"Hautier","given":"Yann"},{"family":"Isbell","given":"Forest"},{"family":"Borer","given":"Elizabeth T."},{"family":"Seabloom","given":"Eric W."},{"family":"Harpole","given":"W. Stanley"},{"family":"Lind","given":"Eric M."},{"family":"MacDougall","given":"Andrew S."},{"family":"Stevens","given":"Carly J."},{"family":"Adler","given":"Peter B."},{"family":"Alberti","given":"Juan"},{"family":"Bakker","given":"Jonathan D."},{"family":"Brudvig","given":"Lars A."},{"family":"Buckley","given":"Yvonne M."},{"family":"Cadotte","given":"Marc"},{"family":"Caldeira","given":"Maria C."},{"family":"Chaneton","given":"Enrique J."},{"family":"Chu","given":"Chengjin"},{"family":"Daleo","given":"Pedro"},{"family":"Dickman","given":"Christopher R."},{"family":"Dwyer","given":"John M."},{"family":"Eskelinen","given":"Anu"},{"family":"Fay","given":"Philip A."},{"family":"Firn","given":"Jennifer"},{"family":"Hagenah","given":"Nicole"},{"family":"Hillebrand","given":"Helmut"},{"family":"Iribarne","given":"Oscar"},{"family":"Kirkman","given":"Kevin P."},{"family":"Knops","given":"Johannes M. H."},{"family":"La Pierre","given":"Kimberly J."},{"family":"McCulley","given":"Rebecca L."},{"family":"Morgan","given":"John W."},{"family":"Pärtel","given":"Meelis"},{"family":"Pascual","given":"Jesus"},{"family":"Price","given":"Jodi N."},{"family":"Prober","given":"Suzanne M."},{"family":"Risch","given":"Anita C."},{"family":"Sankaran","given":"Mahesh"},{"family":"Schuetz","given":"Martin"},{"family":"Standish","given":"Rachel J."},{"family":"Virtanen","given":"Risto"},{"family":"Wardle","given":"Glenda M."},{"family":"Yahdjian","given":"Laura"},{"family":"Hector","given":"Andy"}],"issued":{"date-parts":[["2018",1]]}}},{"id":250,"uris":["http://zotero.org/users/10036252/items/XNI75GZF"],"itemData":{"id":250,"type":"article-journal","abstract":"The loss of biodiversity at local and larger scales has potentially dramatic effects on ecosystem functioning. Many studies have shown that ecosystem functioning depends on biodiversity, but the role of beta diversity, spatial variation in community composition, is less clear than that of local-scale (alpha) diversity. To test the hypothesis that beta diversity would increase ecosystem multifunctionality through variation in species functional traits, we gathered data on plant community composition, plant functional traits, and seven ecosystem functions across 29 restored prairies. We found that averaged multifunctionality (mean of seven </w:instrText>
      </w:r>
      <w:r w:rsidR="00BC4AAE" w:rsidRPr="003D41FC">
        <w:rPr>
          <w:rFonts w:ascii="Times New Roman" w:hAnsi="Times New Roman" w:cs="Times New Roman"/>
          <w:color w:val="FF0000"/>
          <w:sz w:val="24"/>
          <w:szCs w:val="24"/>
          <w:lang w:val="da-DK"/>
        </w:rPr>
        <w:instrText xml:space="preserve">ecosystem functions) increased with both taxonomic beta diversity and functional beta diversity. The abundance of the dominant species, big bluestem, played a more minor role, suggesting a limited role for the selection effect. Neither taxonomic nor functional alpha richness was associated with multifunctionality, though this finding may be sensitive to the identity of the functions included because alpha diversity was associated with some individual functions in opposing directions. These findings suggest that in systems structured largely by natural processes, beta diversity (a patchwork of functionally different plant communities) and dominant species abundance may be more important than alpha diversity in fostering ecosystem multifunctionality. These findings suggest the need for an increased focus on community heterogeneity to reestablish functional ecosystems during restoration.","container-title":"Oecologia","DOI":"10.1007/s00442-018-4248-6","ISSN":"0029-8549, 1432-1939","issue":"3","journalAbbreviation":"Oecologia","language":"en","page":"837-848","source":"DOI.org (Crossref)","title":"Ecosystem multifunctionality increases with beta diversity in restored prairies","volume":"188","author":[{"family":"Grman","given":"Emily"},{"family":"Zirbel","given":"Chad R."},{"family":"Bassett","given":"Tyler"},{"family":"Brudvig","given":"Lars A."}],"issued":{"date-parts":[["2018",11]]}}}],"schema":"https://github.com/citation-style-language/schema/raw/master/csl-citation.json"} </w:instrText>
      </w:r>
      <w:r w:rsidR="00BD1290" w:rsidRPr="00191B14">
        <w:rPr>
          <w:rFonts w:ascii="Times New Roman" w:hAnsi="Times New Roman" w:cs="Times New Roman"/>
          <w:color w:val="FF0000"/>
          <w:sz w:val="24"/>
          <w:szCs w:val="24"/>
        </w:rPr>
        <w:fldChar w:fldCharType="separate"/>
      </w:r>
      <w:r w:rsidR="009B4BC6" w:rsidRPr="003D41FC">
        <w:rPr>
          <w:rFonts w:ascii="Times New Roman" w:hAnsi="Times New Roman" w:cs="Times New Roman"/>
          <w:color w:val="000000" w:themeColor="text1"/>
          <w:sz w:val="24"/>
          <w:szCs w:val="24"/>
          <w:lang w:val="da-DK"/>
        </w:rPr>
        <w:t xml:space="preserve">(biodiversity-ecosystem function, BEF; </w:t>
      </w:r>
      <w:r w:rsidR="009B4BC6" w:rsidRPr="003D41FC">
        <w:rPr>
          <w:rFonts w:ascii="Times New Roman" w:hAnsi="Times New Roman" w:cs="Times New Roman"/>
          <w:sz w:val="24"/>
          <w:szCs w:val="24"/>
          <w:lang w:val="da-DK"/>
        </w:rPr>
        <w:t>Zavaleta et al. 2010, Isbell et al. 2011, Maestre et al. 2012, Pasari et al. 2013, Gross et al. 2017, Hautier et al. 2018, Grman et al. 2018)</w:t>
      </w:r>
      <w:r w:rsidR="00BD1290" w:rsidRPr="00191B14">
        <w:rPr>
          <w:rFonts w:ascii="Times New Roman" w:hAnsi="Times New Roman" w:cs="Times New Roman"/>
          <w:color w:val="FF0000"/>
          <w:sz w:val="24"/>
          <w:szCs w:val="24"/>
        </w:rPr>
        <w:fldChar w:fldCharType="end"/>
      </w:r>
      <w:r w:rsidR="005A5023" w:rsidRPr="003D41FC">
        <w:rPr>
          <w:rFonts w:ascii="Times New Roman" w:hAnsi="Times New Roman" w:cs="Times New Roman"/>
          <w:sz w:val="24"/>
          <w:szCs w:val="24"/>
          <w:lang w:val="da-DK"/>
        </w:rPr>
        <w:t>.</w:t>
      </w:r>
      <w:r w:rsidR="003D41FC">
        <w:rPr>
          <w:rFonts w:ascii="Times New Roman" w:hAnsi="Times New Roman" w:cs="Times New Roman"/>
          <w:sz w:val="24"/>
          <w:szCs w:val="24"/>
          <w:lang w:val="da-DK"/>
        </w:rPr>
        <w:t xml:space="preserve">  </w:t>
      </w:r>
      <w:r w:rsidR="003D41FC" w:rsidRPr="000A55F4">
        <w:rPr>
          <w:rFonts w:ascii="Times New Roman" w:hAnsi="Times New Roman" w:cs="Times New Roman"/>
          <w:sz w:val="24"/>
          <w:szCs w:val="24"/>
        </w:rPr>
        <w:t xml:space="preserve">Plant traits mechanistically link taxonomic diversity </w:t>
      </w:r>
      <w:r w:rsidR="00AD12CD">
        <w:rPr>
          <w:rFonts w:ascii="Times New Roman" w:hAnsi="Times New Roman" w:cs="Times New Roman"/>
          <w:sz w:val="24"/>
          <w:szCs w:val="24"/>
        </w:rPr>
        <w:t>to</w:t>
      </w:r>
      <w:r w:rsidR="003D41FC" w:rsidRPr="000A55F4">
        <w:rPr>
          <w:rFonts w:ascii="Times New Roman" w:hAnsi="Times New Roman" w:cs="Times New Roman"/>
          <w:sz w:val="24"/>
          <w:szCs w:val="24"/>
        </w:rPr>
        <w:t xml:space="preserve"> ecosystem function, as a greater variety of trai</w:t>
      </w:r>
      <w:r w:rsidR="003D41FC">
        <w:rPr>
          <w:rFonts w:ascii="Times New Roman" w:hAnsi="Times New Roman" w:cs="Times New Roman"/>
          <w:sz w:val="24"/>
          <w:szCs w:val="24"/>
        </w:rPr>
        <w:t>ts is expected to generate higher levels of ecosystem function.  Key to this expectation is the assumption that as taxonomic diversity increases, functional diversity must also increase.</w:t>
      </w:r>
      <w:r w:rsidR="005A5023" w:rsidRPr="000A55F4">
        <w:rPr>
          <w:rFonts w:ascii="Times New Roman" w:hAnsi="Times New Roman" w:cs="Times New Roman"/>
          <w:sz w:val="24"/>
          <w:szCs w:val="24"/>
        </w:rPr>
        <w:t xml:space="preserve"> </w:t>
      </w:r>
      <w:r w:rsidRPr="00191B14">
        <w:rPr>
          <w:rFonts w:ascii="Times New Roman" w:hAnsi="Times New Roman" w:cs="Times New Roman"/>
          <w:sz w:val="24"/>
          <w:szCs w:val="24"/>
        </w:rPr>
        <w:t>Disturbance regimes</w:t>
      </w:r>
      <w:r w:rsidR="005A5023" w:rsidRPr="00191B14">
        <w:rPr>
          <w:rFonts w:ascii="Times New Roman" w:hAnsi="Times New Roman" w:cs="Times New Roman"/>
          <w:sz w:val="24"/>
          <w:szCs w:val="24"/>
        </w:rPr>
        <w:t>, which</w:t>
      </w:r>
      <w:r w:rsidR="003D41FC">
        <w:rPr>
          <w:rFonts w:ascii="Times New Roman" w:hAnsi="Times New Roman" w:cs="Times New Roman"/>
          <w:sz w:val="24"/>
          <w:szCs w:val="24"/>
        </w:rPr>
        <w:t xml:space="preserve"> act on plant functional traits to influence</w:t>
      </w:r>
      <w:r w:rsidR="003D41FC" w:rsidRPr="00191B14">
        <w:rPr>
          <w:rFonts w:ascii="Times New Roman" w:hAnsi="Times New Roman" w:cs="Times New Roman"/>
          <w:sz w:val="24"/>
          <w:szCs w:val="24"/>
        </w:rPr>
        <w:t xml:space="preserve"> </w:t>
      </w:r>
      <w:r w:rsidR="005A5023" w:rsidRPr="00191B14">
        <w:rPr>
          <w:rFonts w:ascii="Times New Roman" w:hAnsi="Times New Roman" w:cs="Times New Roman"/>
          <w:sz w:val="24"/>
          <w:szCs w:val="24"/>
        </w:rPr>
        <w:t>taxonomic</w:t>
      </w:r>
      <w:r w:rsidR="001E4F1C">
        <w:rPr>
          <w:rFonts w:ascii="Times New Roman" w:hAnsi="Times New Roman" w:cs="Times New Roman"/>
          <w:sz w:val="24"/>
          <w:szCs w:val="24"/>
        </w:rPr>
        <w:t xml:space="preserve"> diversity (TD)</w:t>
      </w:r>
      <w:r w:rsidR="003D41FC">
        <w:rPr>
          <w:rFonts w:ascii="Times New Roman" w:hAnsi="Times New Roman" w:cs="Times New Roman"/>
          <w:sz w:val="24"/>
          <w:szCs w:val="24"/>
        </w:rPr>
        <w:t xml:space="preserve">, </w:t>
      </w:r>
      <w:r w:rsidRPr="00191B14">
        <w:rPr>
          <w:rFonts w:ascii="Times New Roman" w:hAnsi="Times New Roman" w:cs="Times New Roman"/>
          <w:sz w:val="24"/>
          <w:szCs w:val="24"/>
        </w:rPr>
        <w:t xml:space="preserve">are changing </w:t>
      </w:r>
      <w:r w:rsidR="005A5023" w:rsidRPr="00191B14">
        <w:rPr>
          <w:rFonts w:ascii="Times New Roman" w:hAnsi="Times New Roman" w:cs="Times New Roman"/>
          <w:sz w:val="24"/>
          <w:szCs w:val="24"/>
        </w:rPr>
        <w:t xml:space="preserve">globally, occurring at new frequencies and higher intensities than previously experienced </w:t>
      </w:r>
      <w:r w:rsidR="00D03413"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{"citationID":"zWH23YaB","properties":{"formattedCitation":"(Turner 2010; Seidl et al. 2017; Mueller et al. 2020; Altman et al. 2024)","plainCitation":"(Turner 2010; Seidl et al. 2017; Mueller et al. 2020; Altman et al. 2024)","noteIndex":0},"citationItems":[{"id":459,"uris":["http://zotero.org/users/10036252/items/FXAAK6U7"],"itemData":{"id":459,"type":"article-journal","abstract":"Disturbance regimes are changing rapidly, and the consequences of such changes for ecosystems and linked social-ecological systems will be profound. This paper synthesizes current understanding of disturbance with an emphasis on fundamental contributions to contemporary landscape and ecosystem ecology, then identifies future research priorities. Studies of disturbance led to insights about heterogeneity, scale, and thresholds in space and time and catalyzed new paradigms in ecology. Because they create vegetation patterns, disturbances also establish spatial patterns of many ecosystem processes on the landscape. Drivers of global change will produce new spatial patterns, altered disturbance regimes, novel trajectories of change, and surprises. Future disturbances will continue to provide valuable opportunities for studying pattern–process interactions. Changing disturbance regimes will produce acute changes in ecosystems and ecosystem services over the short (years to decades) and long term (centuries and beyond). Future research should address questions related to (1) disturbances as catalysts of rapid ecological change, (2) interactions among disturbances, (3) relationships between disturbance and society, especially the intersection of land use and disturbance, and (4) feedbacks from disturbance to other global drivers. Ecologists should make a renewed and concerted effort to understand and anticipate the causes and consequences of changing disturbance regimes. Monica G. Turner, MacArthur Award Recipient, 2008","container-title":"Ecology","DOI":"10.1890/10-0097.1","ISSN":"1939-9170","issue":"10","language":"en","note":"_eprint: https://onlinelibrary.wiley.com/doi/pdf/10.1890/10-0097.1","page":"2833-2849","source":"Wiley Online Library","title":"Disturbance and landscape dynamics in a changing world","volume":"91","author":[{"family":"Turner","given":"Monica G."}],"issued":{"date-parts":[["2010"]]}}},{"id":1656,"uris":["http://zotero.org/users/10036252/items/LZPQ57W6"],"itemData":{"id":1656,"type":"article-journal","abstract":"Changes in forest disturbance are likely to be greatest in coniferous forests and the boreal biome, according to a review of global climate change effects on biotic and abiotic forest disturbance agents and their interactions.","container-title":"Nature Climate Change","DOI":"10.1038/nclimate3303","ISSN":"1758-6798","issue":"6","journalAbbreviation":"Nature Clim Change","language":"en","license":"2017 Springer Nature Limited","note":"publisher: Nature Publishing Group","page":"395-402","source":"www.nature.com","title":"Forest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O."}],"issued":{"date-parts":[["2017",6]]}}},{"id":1197,"uris":["http://zotero.org/users/10036252/items/WGJKPBN7"],"itemData":{"id":1197,"type":"article-journal","abstract":"Over the last several decades in forest and woodland ecosystems of the southwestern United States, wildfire size and severity have increased, thereby increasing the vulnerability of these systems to type conversions, invasive species, and other disturbances. A combination of land use history and climate change is widely thought to be contributing to the changing fire regimes. We examined climate-fire relationships in forest and woodland ecosystems from 1984 to 2015 in Arizona and New Mexico using 1) an expanded satellite-derived burn severity dataset that incorporates over one million additional burned hectares when compared to MTBS data, and 2) climate variables including temperature, precipitation, and vapor pressure deficit (VPD). Regional climate-fire relationships were assessed by correlating annual area burned, area burned at high and low severity, and percent high severity with fire season (May-August) and water-year (October-September) climate variables. We also analyzed relationships between climate and high-severity fire at the scale of the individual fire using a hurdle model. We found that increasing temperature and VPD and decreasing precipitation were associated with increasing area burned regionally, and that area burned at high severity had the strongest relationships with climate metrics. The relationship between climate and fire activity in the Southwest appears to be strengthening since 2000. VPD-fire correlations were consistently as strong as, or stronger than, temperature or precipitation variables alone, both regionally and at the scale of the individual fire. Notably, at the scale of the individual fire, temperature and precipitation were not significant predictors of fire activity. Thus, our results support the use of VPD as a more integrative climate metric to forecast fire activity. We suggest that the strong relationship between VPD and fire activity may be useful to assess the likelihood of high-severity fire occurrence through continued development of the high-severity fire threshold model we present. The link between increasing aridity and increasing wildfire activity suggests a future with more fire in Southwest forests and woodlands with projected warming, underscoring the urgency of restoration in dry forests to reduce the likelihood of uncharacteristic, large high-severity fires.","container-title":"Forest Ecology and Management","DOI":"10.1016/j.foreco.2019.117861","ISSN":"0378-1127","journalAbbreviation":"Forest Ecology and Management","page":"117861","source":"ScienceDirect","title":"Climate relationships with increasing wildfire in the southwestern US from 1984 to 2015","volume":"460","author":[{"family":"Mueller","given":"Stephanie E."},{"family":"Thode","given":"Andrea E."},{"family":"Margolis","given":"Ellis Q."},{"family":"Yocom","given":"Larissa L."},{"family":"Young","given":"Jesse D."},{"family":"Iniguez","given":"Jose M."}],"issued":{"date-parts":[["2020",3,15]]}}},{"id":1652,"uris":["http://zotero.org/users/10036252/items/4NFXW235"],"itemData":{"id":1652,"type":"article-journal","abstract":"Forests are continuously altered by disturbances. Yet, knowledge of global pattern of forest disturbance agents, its drivers, and shifts under changing climate remain scarce. Here we present a meta-analysis of current and projected (+2° and + 4 °C) distribution of forest disturbance agents causing immediate tree mortality (i.e., fire, pest outbreak, hydro-geomorphic, and wind) at country, continental, biome, and global scales. The model including combination of climatic (precipitation of driest quarter, actual evapotranspiration, and minimum temperature), geographical (distance to coast and topography complexity), and forest characteristics (tree density) performs better than any other model in explaining the distribution of disturbance agents (R2 = 0.74). We provide global maps (0.5° × 0.5°) of current and potential future distribution of forest disturbance agents. Globally, the most frequent disturbance agent was fire (46.09 %), followed by pest outbreak (23.27 %), hydro-geomorphic disturbances (18.97 %), and wind (11.67 %). Our projections indicate spatially contrasting shifts in disturbance agents, with fire and wind risk increase between ~50°S and ~ 40°N under warming climate. In particular, the substantial increase in fire risk, exceeding 31 % in the most affected areas, is projected over Mediterranean, the western and southeast USA, African, Oceanian, and South American forests. On the other hand, pest outbreak and hydro-geomorphic disturbances are projected to increase in more southern (&gt; ~ 50°S) and northern (&gt; ~ 40°N) latitudes. Our findings are critical for understanding ongoing changes and developing mitigation strategies to maintain the ecological integrity and ecosystem services under shifts in forest disturbances. We suggest that projected shifts in the global distribution of forest disturbance agents needs to be considered to future models of vegetation or carbon sink dynamics under projected climate change.","container-title":"Science of The Total Environment","DOI":"10.1016/j.scitotenv.2024.170117","ISSN":"0048-9697","journalAbbreviation":"Science of The Total Environment","page":"170117","source":"ScienceDirect","title":"Global pattern of forest disturbances and its shift under climate change","volume":"915","author":[{"family":"Altman","given":"Jan"},{"family":"Fibich","given":"Pavel"},{"family":"Trotsiuk","given":"Volodymyr"},{"family":"Altmanova","given":"Nela"}],"issued":{"date-parts":[["2024",3,10]]}}}],"schema":"https://github.com/citation-style-language/schema/raw/master/csl-citation.json"} </w:instrText>
      </w:r>
      <w:r w:rsidR="00D0341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(Turner 2010; Seidl et al. 2017; Mueller et al. 2020; Altman et al. 2024)</w:t>
      </w:r>
      <w:r w:rsidR="00D03413"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w:t>
      </w:r>
      <w:r w:rsidR="005A5023" w:rsidRPr="00191B14">
        <w:rPr>
          <w:rFonts w:ascii="Times New Roman" w:hAnsi="Times New Roman" w:cs="Times New Roman"/>
          <w:sz w:val="24"/>
          <w:szCs w:val="24"/>
        </w:rPr>
        <w:t>Prior work has demonstrated that</w:t>
      </w:r>
      <w:r w:rsidR="00075019" w:rsidRPr="00191B14">
        <w:rPr>
          <w:rFonts w:ascii="Times New Roman" w:hAnsi="Times New Roman" w:cs="Times New Roman"/>
          <w:sz w:val="24"/>
          <w:szCs w:val="24"/>
        </w:rPr>
        <w:t xml:space="preserve"> disturbance initiates</w:t>
      </w:r>
      <w:r w:rsidR="005A5023" w:rsidRPr="00191B14">
        <w:rPr>
          <w:rFonts w:ascii="Times New Roman" w:hAnsi="Times New Roman" w:cs="Times New Roman"/>
          <w:sz w:val="24"/>
          <w:szCs w:val="24"/>
        </w:rPr>
        <w:t xml:space="preserve"> the process of </w:t>
      </w:r>
      <w:r w:rsidR="00075019" w:rsidRPr="00191B14">
        <w:rPr>
          <w:rFonts w:ascii="Times New Roman" w:hAnsi="Times New Roman" w:cs="Times New Roman"/>
          <w:sz w:val="24"/>
          <w:szCs w:val="24"/>
        </w:rPr>
        <w:t xml:space="preserve">community assembly </w:t>
      </w:r>
      <w:r w:rsidR="009C5276"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{"citationID":"BjA6MrjP","properties":{"formattedCitation":"(Jiang and Patel 2008; Burt and Clary 2016)","plainCitation":"(Jiang and Patel 2008; Burt and Clary 2016)","noteIndex":0},"citationItems":[{"id":1660,"uris":["http://zotero.org/users/10036252/items/KJJYS9RA"],"itemData":{"id":1660,"type":"article-journal","abstract":"Ecologists know relatively little about the manner in which disturbance affects the likelihood of alternative community stable states and how the history of community assembly affects the relationship between disturbance and species diversity. Using microbial communities comprising bacterivorous ciliated protists assembled in laboratory microcosms, we experimentally investigated these questions by independently manipulating the intensity of disturbance (in the form of density-independent mortality) and community assembly history (including a control treatment with simultaneous species introduction and five sequential assembly treatments). Species diversity patterns consistent with the intermediate disturbance hypothesis emerged in the controls, as several species showed responses indicative of a trade-off between competitive ability and ability to recover from disturbance. Species diversity in communities with sequential assembly, however, generally declined with disturbance, owing to the increased extinction risk of later colonizers at the intermediate level of disturbance. Similarities among communities subjected to different assembly histories increased with disturbance, a result due possibly to increasing disturbance reducing the importance of competition and hence priority effects. This finding is most consistent with the idea that increasing disturbance tends to reduce the likelihood of alternative stable states. Collectively, these results indicate the strong interactive effects of disturbance and assembly history on the structure of ecological communities.","container-title":"Ecology","DOI":"10.1890/07-1263.1","ISSN":"1939-9170","issue":"7","language":"en","license":"© 2008 by the Ecological Society of America","note":"_eprint: https://esajournals.onlinelibrary.wiley.com/doi/pdf/10.1890/07-1263.1","page":"1931-1940","source":"Wiley Online Library","title":"Community Assembly in the Presence of Disturbance: A Microcosm Experiment","title-short":"Community Assembly in the Presence of Disturbance","volume":"89","author":[{"family":"Jiang","given":"Lin"},{"family":"Patel","given":"Shivani N."}],"issued":{"date-parts":[["2008"]]}}},{"id":1663,"uris":["http://zotero.org/users/10036252/items/S8YT99SX"],"itemData":{"id":1663,"type":"article-journal","abstract":"The importance of site history (including initial disturbance intensity and propagule arrival) in determining successional trajectories is a key theoretical and applied line of research in ecology. Abandoned ski slopes provide an opportunity to study successional processes following differing initial disturbance intensities. Some ski slopes are graded with heavy equipment when constructed (‘graded’, severe initial disturbance), while others are simply cleared of tall woody vegetation (‘cleared’, lesser initial disturbance). In a blocked chronosequence study of graded and cleared ski slopes abandoned 10–43 years previously, we found that graded ski slopes did not show predictable recovery trajectories over many decades. In contrast, cleared ski runs showed significant convergence with adjacent reference forest communities. Convergence in community composition on cleared ski runs was driven by trees, though understorey species were more numerous and dominant during succession. Understorey communities did not predictably change in species or life-form composition over time, regardless of ski run type. Graded ski runs exhibited little or no edaphic recovery over time, showing neither reductions in bare ground and visible soil erosion, nor increases in soil depth. Cleared ski runs, in contrast, showed evidence of recovery in all of these variables except soil depth, which remained uniformly high. Synthesis and applications. The creation of new ski slopes by tree clearing is preferable to the grading of new slopes with heavy machinery, because grading reduces ecosystem function and decreases the predictability of soil and vegetation recovery decades after abandonment. Existing graded ski slopes (both operational and abandoned) may benefit from restoration of soils and vegetation.","container-title":"Journal of Applied Ecology","DOI":"10.1111/1365-2664.12584","ISSN":"1365-2664","issue":"2","language":"en","license":"© 2015 The Authors. Journal of Applied Ecology © 2015 British Ecological Society","note":"_eprint: https://besjournals.onlinelibrary.wiley.com/doi/pdf/10.1111/1365-2664.12584","page":"607-615","source":"Wiley Online Library","title":"Initial disturbance intensity affects recovery rates and successional divergence on abandoned ski slopes","volume":"53","author":[{"family":"Burt","given":"Jennifer W."},{"family":"Clary","given":"Jeffrey J."}],"issued":{"date-parts":[["2016"]]}}}],"schema":"https://github.com/citation-style-language/schema/raw/master/csl-citation.json"} </w:instrText>
      </w:r>
      <w:r w:rsidR="009C5276"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(Jiang and Patel 2008; Burt and Clary 2016)</w:t>
      </w:r>
      <w:r w:rsidR="009C5276" w:rsidRPr="00191B14">
        <w:rPr>
          <w:rFonts w:ascii="Times New Roman" w:hAnsi="Times New Roman" w:cs="Times New Roman"/>
          <w:sz w:val="24"/>
          <w:szCs w:val="24"/>
        </w:rPr>
        <w:fldChar w:fldCharType="end"/>
      </w:r>
      <w:r w:rsidRPr="00191B14">
        <w:rPr>
          <w:rFonts w:ascii="Times New Roman" w:hAnsi="Times New Roman" w:cs="Times New Roman"/>
          <w:sz w:val="24"/>
          <w:szCs w:val="24"/>
        </w:rPr>
        <w:t>,</w:t>
      </w:r>
      <w:r w:rsidR="003D41FC">
        <w:rPr>
          <w:rFonts w:ascii="Times New Roman" w:hAnsi="Times New Roman" w:cs="Times New Roman"/>
          <w:sz w:val="24"/>
          <w:szCs w:val="24"/>
        </w:rPr>
        <w:t xml:space="preserve"> and the intermediate disturbance hypothesis (IDH) suggests that </w:t>
      </w:r>
      <w:r w:rsidR="003D41FC">
        <w:rPr>
          <w:rFonts w:ascii="Times New Roman" w:hAnsi="Times New Roman" w:cs="Times New Roman"/>
          <w:sz w:val="24"/>
          <w:szCs w:val="24"/>
        </w:rPr>
        <w:lastRenderedPageBreak/>
        <w:t>intermediate levels of disturbance may lead to greater taxonomic (and thus functional) diversity compared to more or less frequent or intense disturbance</w:t>
      </w:r>
      <w:r w:rsidR="00EF4C6D">
        <w:rPr>
          <w:rFonts w:ascii="Times New Roman" w:hAnsi="Times New Roman" w:cs="Times New Roman"/>
          <w:color w:val="FF0000"/>
          <w:sz w:val="24"/>
          <w:szCs w:val="24"/>
        </w:rPr>
        <w:t xml:space="preserve"> </w:t>
      </w:r>
      <w:r w:rsidR="00EF4C6D">
        <w:rPr>
          <w:rFonts w:ascii="Times New Roman" w:hAnsi="Times New Roman" w:cs="Times New Roman"/>
          <w:color w:val="FF0000"/>
          <w:sz w:val="24"/>
          <w:szCs w:val="24"/>
        </w:rPr>
        <w:fldChar w:fldCharType="begin"/>
      </w:r>
      <w:r w:rsidR="00EF4C6D">
        <w:rPr>
          <w:rFonts w:ascii="Times New Roman" w:hAnsi="Times New Roman" w:cs="Times New Roman"/>
          <w:color w:val="FF0000"/>
          <w:sz w:val="24"/>
          <w:szCs w:val="24"/>
        </w:rPr>
        <w:instrText xml:space="preserve"> ADDIN ZOTERO_ITEM CSL_CITATION {"citationID":"Zypryft3","properties":{"formattedCitation":"(Richter et al. 2019; Connell 1978)","plainCitation":"(Richter et al. 2019; Connell 1978)","noteIndex":0},"citationItems":[{"id":47,"uris":["http://zotero.org/users/10036252/items/EYCJTLVU"],"itemData":{"id":47,"type":"article-journal","abstract":"The combination of direct human inﬂuences and the effects of climate change are resulting in altered ecological disturbance regimes, and this is especially the case for wildﬁres. Many regions that historically experienced low–moderate severity ﬁre regimes are seeing increased area burned at high severity as a result of interactions between high fuel loads and climate warming with a number of negative ecological effects. While ecosystem impacts of altered ﬁre regimes have been examined in the literature, little is known of the effects of changing ﬁre regimes on forest understory plant diversity even though understory taxa comprise the vast majority of forest plant species and play vital roles in overall ecosystem function. We examined understory plant diversity across gradients of wildﬁre severity in eight large wildﬁres in yellow pine and mixed conifer temperate forests of the Sierra Nevada, California, USA. We found a generally unimodal hump-shaped relationship between local (alpha) plant diversity and ﬁre severity. High-severity burning resulted in lower local diversity as well as some homogenization of the ﬂora at the regional scale. Fire severity class, post-ﬁre litter cover, and annual precipitation were the best predictors of understory species diversity. Our research suggests that increases in ﬁre severity in systems historically characterized by low and moderate severity ﬁre may lead to plant diversity losses. These ﬁndings indicate that global patterns of increasing ﬁre size and severity may have important implications for biodiversity.","container-title":"Ecosphere","DOI":"10.1002/ecs2.2882","ISSN":"2150-8925, 2150-8925","issue":"10","journalAbbreviation":"Ecosphere","language":"en","source":"DOI.org (Crossref)","title":"The species diversity × fire severity relationship is hump‐shaped in semiarid yellow pine and mixed conifer forests","URL":"https://onlinelibrary.wiley.com/doi/10.1002/ecs2.2882","volume":"10","author":[{"family":"Richter","given":"Clark"},{"family":"Rejmánek","given":"Marcel"},{"family":"Miller","given":"Jesse E. D."},{"family":"Welch","given":"Kevin R."},{"family":"Weeks","given":"JonahMaria"},{"family":"Safford","given":"Hugh"}],"accessed":{"date-parts":[["2022",9,9]]},"issued":{"date-parts":[["2019",10]]}}},{"id":1826,"uris":["http://zotero.org/users/10036252/items/HSAFRINT"],"itemData":{"id":1826,"type":"article-journal","abstract":"The commonly observed high diversity of trees in tropical rain forests and corals on tropical reefs is a nonequilibrium state which, if not disturbed further, will progress toward a low-diversity equilibrium community. This may not happen if gradual changes in climate favor different species. If equilibrium is reached, a lesser degree of diversity may be sustained by niche diversification or by a compensatory mortality that favors inferior competitors. However, tropical forests and reefs are subject to severe disturbances often enough that equilibrium may never be attained.","container-title":"Science","DOI":"10.1126/science.199.4335.1302","issue":"4335","note":"publisher: American Association for the Advancement of Science","page":"1302-1310","source":"science.org (Atypon)","title":"Diversity in Tropical Rain Forests and Coral Reefs","volume":"199","author":[{"family":"Connell","given":"Joseph H."}],"issued":{"date-parts":[["1978",3,24]]}}}],"schema":"https://github.com/citation-style-language/schema/raw/master/csl-citation.json"} </w:instrText>
      </w:r>
      <w:r w:rsidR="00EF4C6D">
        <w:rPr>
          <w:rFonts w:ascii="Times New Roman" w:hAnsi="Times New Roman" w:cs="Times New Roman"/>
          <w:color w:val="FF0000"/>
          <w:sz w:val="24"/>
          <w:szCs w:val="24"/>
        </w:rPr>
        <w:fldChar w:fldCharType="separate"/>
      </w:r>
      <w:r w:rsidR="00EF4C6D" w:rsidRPr="00EF4C6D">
        <w:rPr>
          <w:rFonts w:ascii="Times New Roman" w:hAnsi="Times New Roman" w:cs="Times New Roman"/>
          <w:sz w:val="24"/>
        </w:rPr>
        <w:t>(Richter et al. 2019; Connell 1978)</w:t>
      </w:r>
      <w:r w:rsidR="00EF4C6D">
        <w:rPr>
          <w:rFonts w:ascii="Times New Roman" w:hAnsi="Times New Roman" w:cs="Times New Roman"/>
          <w:color w:val="FF0000"/>
          <w:sz w:val="24"/>
          <w:szCs w:val="24"/>
        </w:rPr>
        <w:fldChar w:fldCharType="end"/>
      </w:r>
      <w:r w:rsidR="003D41FC">
        <w:rPr>
          <w:rFonts w:ascii="Times New Roman" w:hAnsi="Times New Roman" w:cs="Times New Roman"/>
          <w:sz w:val="24"/>
          <w:szCs w:val="24"/>
        </w:rPr>
        <w:t>.</w:t>
      </w:r>
      <w:r w:rsidR="000628CA">
        <w:rPr>
          <w:rFonts w:ascii="Times New Roman" w:hAnsi="Times New Roman" w:cs="Times New Roman"/>
          <w:sz w:val="24"/>
          <w:szCs w:val="24"/>
        </w:rPr>
        <w:t xml:space="preserve"> </w:t>
      </w:r>
      <w:r w:rsidR="003D41FC">
        <w:rPr>
          <w:rFonts w:ascii="Times New Roman" w:hAnsi="Times New Roman" w:cs="Times New Roman"/>
          <w:sz w:val="24"/>
          <w:szCs w:val="24"/>
        </w:rPr>
        <w:t>T</w:t>
      </w:r>
      <w:r w:rsidR="005A5023" w:rsidRPr="00191B14">
        <w:rPr>
          <w:rFonts w:ascii="Times New Roman" w:hAnsi="Times New Roman" w:cs="Times New Roman"/>
          <w:sz w:val="24"/>
          <w:szCs w:val="24"/>
        </w:rPr>
        <w:t xml:space="preserve">he </w:t>
      </w:r>
      <w:r w:rsidR="003D41FC">
        <w:rPr>
          <w:rFonts w:ascii="Times New Roman" w:hAnsi="Times New Roman" w:cs="Times New Roman"/>
          <w:sz w:val="24"/>
          <w:szCs w:val="24"/>
        </w:rPr>
        <w:t>IDH</w:t>
      </w:r>
      <w:r w:rsidR="005A5023" w:rsidRPr="00191B14">
        <w:rPr>
          <w:rFonts w:ascii="Times New Roman" w:hAnsi="Times New Roman" w:cs="Times New Roman"/>
          <w:sz w:val="24"/>
          <w:szCs w:val="24"/>
        </w:rPr>
        <w:t xml:space="preserve"> proposes a unimodal “hump</w:t>
      </w:r>
      <w:r w:rsidR="00BD1290" w:rsidRPr="00191B14">
        <w:rPr>
          <w:rFonts w:ascii="Times New Roman" w:hAnsi="Times New Roman" w:cs="Times New Roman"/>
          <w:sz w:val="24"/>
          <w:szCs w:val="24"/>
        </w:rPr>
        <w:t>-</w:t>
      </w:r>
      <w:r w:rsidR="005A5023" w:rsidRPr="00191B14">
        <w:rPr>
          <w:rFonts w:ascii="Times New Roman" w:hAnsi="Times New Roman" w:cs="Times New Roman"/>
          <w:sz w:val="24"/>
          <w:szCs w:val="24"/>
        </w:rPr>
        <w:t>shaped” response of biodiversity to increasing disturbance severity</w:t>
      </w:r>
      <w:r w:rsidR="00AD12CD">
        <w:rPr>
          <w:rFonts w:ascii="Times New Roman" w:hAnsi="Times New Roman" w:cs="Times New Roman"/>
          <w:sz w:val="24"/>
          <w:szCs w:val="24"/>
        </w:rPr>
        <w:t>;</w:t>
      </w:r>
      <w:r w:rsidR="005A5023" w:rsidRPr="00191B14">
        <w:rPr>
          <w:rFonts w:ascii="Times New Roman" w:hAnsi="Times New Roman" w:cs="Times New Roman"/>
          <w:sz w:val="24"/>
          <w:szCs w:val="24"/>
        </w:rPr>
        <w:t xml:space="preserve"> however </w:t>
      </w:r>
      <w:r w:rsidR="007236F4" w:rsidRPr="00191B14">
        <w:rPr>
          <w:rFonts w:ascii="Times New Roman" w:hAnsi="Times New Roman" w:cs="Times New Roman"/>
          <w:sz w:val="24"/>
          <w:szCs w:val="24"/>
        </w:rPr>
        <w:t xml:space="preserve">multiple </w:t>
      </w:r>
      <w:r w:rsidR="005A5023" w:rsidRPr="00191B14">
        <w:rPr>
          <w:rFonts w:ascii="Times New Roman" w:hAnsi="Times New Roman" w:cs="Times New Roman"/>
          <w:sz w:val="24"/>
          <w:szCs w:val="24"/>
        </w:rPr>
        <w:t xml:space="preserve">studies have revealed </w:t>
      </w:r>
      <w:r w:rsidR="007236F4" w:rsidRPr="00191B14">
        <w:rPr>
          <w:rFonts w:ascii="Times New Roman" w:hAnsi="Times New Roman" w:cs="Times New Roman"/>
          <w:sz w:val="24"/>
          <w:szCs w:val="24"/>
        </w:rPr>
        <w:t xml:space="preserve">no consistent </w:t>
      </w:r>
      <w:r w:rsidR="00756714" w:rsidRPr="00191B14">
        <w:rPr>
          <w:rFonts w:ascii="Times New Roman" w:hAnsi="Times New Roman" w:cs="Times New Roman"/>
          <w:sz w:val="24"/>
          <w:szCs w:val="24"/>
        </w:rPr>
        <w:t>pattern, and these studies often do not account for novel or high magnitude disturbance events</w:t>
      </w:r>
      <w:r w:rsidR="007236F4" w:rsidRPr="00191B14">
        <w:rPr>
          <w:rFonts w:ascii="Times New Roman" w:hAnsi="Times New Roman" w:cs="Times New Roman"/>
          <w:sz w:val="24"/>
          <w:szCs w:val="24"/>
        </w:rPr>
        <w:t>.</w:t>
      </w:r>
      <w:r w:rsidR="00756714" w:rsidRPr="00191B14">
        <w:rPr>
          <w:rFonts w:ascii="Times New Roman" w:hAnsi="Times New Roman" w:cs="Times New Roman"/>
          <w:sz w:val="24"/>
          <w:szCs w:val="24"/>
        </w:rPr>
        <w:t xml:space="preserve"> </w:t>
      </w:r>
      <w:r w:rsidR="007236F4" w:rsidRPr="00191B14">
        <w:rPr>
          <w:rFonts w:ascii="Times New Roman" w:hAnsi="Times New Roman" w:cs="Times New Roman"/>
          <w:sz w:val="24"/>
          <w:szCs w:val="24"/>
        </w:rPr>
        <w:t xml:space="preserve">Whether </w:t>
      </w:r>
      <w:r w:rsidR="00AD12CD">
        <w:rPr>
          <w:rFonts w:ascii="Times New Roman" w:hAnsi="Times New Roman" w:cs="Times New Roman"/>
          <w:sz w:val="24"/>
          <w:szCs w:val="24"/>
        </w:rPr>
        <w:t xml:space="preserve">taxonomic (TD) and functional (FD) diversity </w:t>
      </w:r>
      <w:proofErr w:type="gramStart"/>
      <w:r w:rsidR="00AD12CD">
        <w:rPr>
          <w:rFonts w:ascii="Times New Roman" w:hAnsi="Times New Roman" w:cs="Times New Roman"/>
          <w:sz w:val="24"/>
          <w:szCs w:val="24"/>
        </w:rPr>
        <w:t>respond</w:t>
      </w:r>
      <w:proofErr w:type="gramEnd"/>
      <w:r w:rsidR="00AD12CD">
        <w:rPr>
          <w:rFonts w:ascii="Times New Roman" w:hAnsi="Times New Roman" w:cs="Times New Roman"/>
          <w:sz w:val="24"/>
          <w:szCs w:val="24"/>
        </w:rPr>
        <w:t xml:space="preserve"> concomitantly to disturbance, and whether this relationship differs across a disturbance severity gradient</w:t>
      </w:r>
      <w:r w:rsidR="00AD12CD" w:rsidRPr="00191B14">
        <w:rPr>
          <w:rFonts w:ascii="Times New Roman" w:hAnsi="Times New Roman" w:cs="Times New Roman"/>
          <w:sz w:val="24"/>
          <w:szCs w:val="24"/>
        </w:rPr>
        <w:t xml:space="preserve"> </w:t>
      </w:r>
      <w:r w:rsidR="007236F4" w:rsidRPr="00191B14">
        <w:rPr>
          <w:rFonts w:ascii="Times New Roman" w:hAnsi="Times New Roman" w:cs="Times New Roman"/>
          <w:sz w:val="24"/>
          <w:szCs w:val="24"/>
        </w:rPr>
        <w:t xml:space="preserve">is poorly understood.  </w:t>
      </w:r>
      <w:r w:rsidR="00F22EEC" w:rsidRPr="00191B14">
        <w:rPr>
          <w:rFonts w:ascii="Times New Roman" w:hAnsi="Times New Roman" w:cs="Times New Roman"/>
          <w:sz w:val="24"/>
          <w:szCs w:val="24"/>
        </w:rPr>
        <w:t xml:space="preserve">Here, we address this critical knowledge gap by quantifying the relationship between </w:t>
      </w:r>
      <w:r w:rsidR="00CC1048">
        <w:rPr>
          <w:rFonts w:ascii="Times New Roman" w:hAnsi="Times New Roman" w:cs="Times New Roman"/>
          <w:sz w:val="24"/>
          <w:szCs w:val="24"/>
        </w:rPr>
        <w:t>TD</w:t>
      </w:r>
      <w:r w:rsidR="00F22EEC" w:rsidRPr="00191B14">
        <w:rPr>
          <w:rFonts w:ascii="Times New Roman" w:hAnsi="Times New Roman" w:cs="Times New Roman"/>
          <w:sz w:val="24"/>
          <w:szCs w:val="24"/>
        </w:rPr>
        <w:t xml:space="preserve"> and </w:t>
      </w:r>
      <w:r w:rsidR="001E4F1C">
        <w:rPr>
          <w:rFonts w:ascii="Times New Roman" w:hAnsi="Times New Roman" w:cs="Times New Roman"/>
          <w:sz w:val="24"/>
          <w:szCs w:val="24"/>
        </w:rPr>
        <w:t>FD</w:t>
      </w:r>
      <w:r w:rsidR="00F22EEC" w:rsidRPr="00191B14">
        <w:rPr>
          <w:rFonts w:ascii="Times New Roman" w:hAnsi="Times New Roman" w:cs="Times New Roman"/>
          <w:sz w:val="24"/>
          <w:szCs w:val="24"/>
        </w:rPr>
        <w:t xml:space="preserve"> </w:t>
      </w:r>
      <w:r w:rsidR="00AD12CD">
        <w:rPr>
          <w:rFonts w:ascii="Times New Roman" w:hAnsi="Times New Roman" w:cs="Times New Roman"/>
          <w:sz w:val="24"/>
          <w:szCs w:val="24"/>
        </w:rPr>
        <w:t xml:space="preserve">over </w:t>
      </w:r>
      <w:r w:rsidR="00F22EEC" w:rsidRPr="00191B14">
        <w:rPr>
          <w:rFonts w:ascii="Times New Roman" w:hAnsi="Times New Roman" w:cs="Times New Roman"/>
          <w:sz w:val="24"/>
          <w:szCs w:val="24"/>
        </w:rPr>
        <w:t>four years across a fire severity gradient.</w:t>
      </w:r>
    </w:p>
    <w:p w14:paraId="2208C7AF" w14:textId="226FA9F8" w:rsidR="00756714" w:rsidRPr="00514AFE" w:rsidRDefault="00756714" w:rsidP="00AD12CD">
      <w:pPr>
        <w:spacing w:line="480" w:lineRule="auto"/>
        <w:ind w:firstLine="720"/>
        <w:rPr>
          <w:rFonts w:ascii="Times New Roman" w:hAnsi="Times New Roman" w:cs="Times New Roman"/>
          <w:sz w:val="24"/>
          <w:szCs w:val="24"/>
        </w:rPr>
      </w:pPr>
      <w:r w:rsidRPr="00191B14">
        <w:rPr>
          <w:rFonts w:ascii="Times New Roman" w:hAnsi="Times New Roman" w:cs="Times New Roman"/>
          <w:sz w:val="24"/>
          <w:szCs w:val="24"/>
        </w:rPr>
        <w:t>Recent work in ecosystem-level responses to wildfire have strongly indicated that wildfire severity affects community assembly processes with consequences for successional outcomes and ecosystem function</w:t>
      </w:r>
      <w:r w:rsidR="00AA1F4A" w:rsidRPr="00191B14">
        <w:rPr>
          <w:rFonts w:ascii="Times New Roman" w:hAnsi="Times New Roman" w:cs="Times New Roman"/>
          <w:sz w:val="24"/>
          <w:szCs w:val="24"/>
        </w:rPr>
        <w:t xml:space="preserve">. </w:t>
      </w:r>
      <w:r w:rsidR="00D37C3F" w:rsidRPr="00191B14">
        <w:rPr>
          <w:rFonts w:ascii="Times New Roman" w:hAnsi="Times New Roman" w:cs="Times New Roman"/>
          <w:sz w:val="24"/>
          <w:szCs w:val="24"/>
        </w:rPr>
        <w:t xml:space="preserve">Fire-adapted forests have been widely observed </w:t>
      </w:r>
      <w:r w:rsidR="000A4DC4">
        <w:rPr>
          <w:rFonts w:ascii="Times New Roman" w:hAnsi="Times New Roman" w:cs="Times New Roman"/>
          <w:sz w:val="24"/>
          <w:szCs w:val="24"/>
        </w:rPr>
        <w:t xml:space="preserve">by land managers </w:t>
      </w:r>
      <w:r w:rsidR="00D37C3F" w:rsidRPr="00191B14">
        <w:rPr>
          <w:rFonts w:ascii="Times New Roman" w:hAnsi="Times New Roman" w:cs="Times New Roman"/>
          <w:sz w:val="24"/>
          <w:szCs w:val="24"/>
        </w:rPr>
        <w:t>to convert to alternate community types</w:t>
      </w:r>
      <w:r w:rsidR="00514AFE">
        <w:rPr>
          <w:rFonts w:ascii="Times New Roman" w:hAnsi="Times New Roman" w:cs="Times New Roman"/>
          <w:sz w:val="24"/>
          <w:szCs w:val="24"/>
        </w:rPr>
        <w:t>, such as shrublands and grasslands,</w:t>
      </w:r>
      <w:r w:rsidR="00D37C3F" w:rsidRPr="00191B14">
        <w:rPr>
          <w:rFonts w:ascii="Times New Roman" w:hAnsi="Times New Roman" w:cs="Times New Roman"/>
          <w:sz w:val="24"/>
          <w:szCs w:val="24"/>
        </w:rPr>
        <w:t xml:space="preserve"> when fire severity exceeds historic norms </w:t>
      </w:r>
      <w:r w:rsidR="00D37C3F" w:rsidRPr="00191B14">
        <w:rPr>
          <w:rFonts w:ascii="Times New Roman" w:hAnsi="Times New Roman" w:cs="Times New Roman"/>
          <w:sz w:val="24"/>
          <w:szCs w:val="24"/>
        </w:rPr>
        <w:fldChar w:fldCharType="begin"/>
      </w:r>
      <w:r w:rsidR="00D37C3F" w:rsidRPr="00191B14">
        <w:rPr>
          <w:rFonts w:ascii="Times New Roman" w:hAnsi="Times New Roman" w:cs="Times New Roman"/>
          <w:sz w:val="24"/>
          <w:szCs w:val="24"/>
        </w:rPr>
        <w:instrText xml:space="preserve"> ADDIN ZOTERO_ITEM CSL_CITATION {"citationID":"erd7QwoC","properties":{"formattedCitation":"(Guiterman et al. 2022)","plainCitation":"(Guiterman et al. 2022)","noteIndex":0},"citationItems":[{"id":228,"uris":["http://zotero.org/users/10036252/items/PMQ9CQS3"],"itemData":{"id":228,"type":"article-journal","abstract":"Background:  Forest and nonforest ecosystems of the western United States are experiencing major transformations in response to land-use change, climate warming, and their interactive effects with wildland fire. Some ecosystems are transitioning to persistent alternative types, hereafter called “vegetation type conversion” (VTC). VTC is one of the most pressing management issues in the southwestern US, yet current strategies to intervene and address change often use trial-and-error approaches devised after the fact. To better understand how to manage VTC, we gathered managers, scientists, and practitioners from across the southwestern US to collect their experiences with VTC challenges, management responses, and outcomes.\nResults:  Participants in two workshops provided 11 descriptive case studies and 61 examples of VTC from their own field observations. These experiences demonstrate the extent and complexity of ecological reorganization across the region. High-severity fire was the predominant driver of VTC in semi-arid coniferous forests. By a large margin, these forests converted to shrubland, with fewer conversions to native or non-native herbaceous communities. Chaparral and sagebrush areas nearly always converted to non-native grasses through interactions among land use, climate, and fire. Management interventions in VTC areas most often attempted to reverse changes, although we found that these efforts cover only a small portion of high-severity burn areas undergoing VTC. Some areas incurred long (&gt;10 years) observational periods prior to initiating interventions. Efforts to facilitate VTC were rare, but could cover large spatial areas.\nConclusions:  Our findings underscore that type conversion is a common outcome of high-severity wildland fire in the southwestern US. Ecosystem managers are frontline observers of these far-reaching and potentially persistent changes, making their experiences valuable in further developing intervention strategies and research agendas. As its drivers increase with climate change, VTC appears increasingly likely in many ecological contexts and may require","container-title":"Fire Ecology","DOI":"10.1186/s42408-022-00131-w","ISSN":"1933-9747","issue":"1","journalAbbreviation":"fire ecol","language":"en","page":"6, s42408-022-00131-w","source":"DOI.org (Crossref)","title":"Vegetation type conversion in the US Southwest: frontline observations and management responses","title-short":"Vegetation type conversion in the US Southwest","volume":"18","author":[{"family":"Guiterman","given":"Christopher H."},{"family":"Gregg","given":"Rachel M."},{"family":"Marshall","given":"Laura A. E."},{"family":"Beckmann","given":"Jill J."},{"family":"Mantgem","given":"Phillip J.","non-dropping-particle":"van"},{"family":"Falk","given":"Donald A."},{"family":"Keeley","given":"Jon E."},{"family":"Caprio","given":"Anthony C."},{"family":"Coop","given":"Jonathan D."},{"family":"Fornwalt","given":"Paula J."},{"family":"Haffey","given":"Collin"},{"family":"Hagmann","given":"R. Keala"},{"family":"Jackson","given":"Stephen T."},{"family":"Lynch","given":"Ann M."},{"family":"Margolis","given":"Ellis Q."},{"family":"Marks","given":"Christopher"},{"family":"Meyer","given":"Marc D."},{"family":"Safford","given":"Hugh"},{"family":"Syphard","given":"Alexandra Dunya"},{"family":"Taylor","given":"Alan"},{"family":"Wilcox","given":"Craig"},{"family":"Carril","given":"Dennis"},{"family":"Enquist","given":"Carolyn A. F."},{"family":"Huffman","given":"David"},{"family":"Iniguez","given":"Jose"},{"family":"Molinari","given":"Nicole A."},{"family":"Restaino","given":"Christina"},{"family":"Stevens","given":"Jens T."}],"issued":{"date-parts":[["2022",12]]}}}],"schema":"https://github.com/citation-style-language/schema/raw/master/csl-citation.json"} </w:instrText>
      </w:r>
      <w:r w:rsidR="00D37C3F" w:rsidRPr="00191B14">
        <w:rPr>
          <w:rFonts w:ascii="Times New Roman" w:hAnsi="Times New Roman" w:cs="Times New Roman"/>
          <w:sz w:val="24"/>
          <w:szCs w:val="24"/>
        </w:rPr>
        <w:fldChar w:fldCharType="separate"/>
      </w:r>
      <w:r w:rsidR="00D37C3F" w:rsidRPr="00B1155E">
        <w:rPr>
          <w:rFonts w:ascii="Times New Roman" w:hAnsi="Times New Roman" w:cs="Times New Roman"/>
          <w:sz w:val="24"/>
        </w:rPr>
        <w:t>(Guiterman et al. 2022)</w:t>
      </w:r>
      <w:r w:rsidR="00D37C3F" w:rsidRPr="00191B14">
        <w:rPr>
          <w:rFonts w:ascii="Times New Roman" w:hAnsi="Times New Roman" w:cs="Times New Roman"/>
          <w:sz w:val="24"/>
          <w:szCs w:val="24"/>
        </w:rPr>
        <w:fldChar w:fldCharType="end"/>
      </w:r>
      <w:r w:rsidR="00D37C3F">
        <w:rPr>
          <w:rFonts w:ascii="Times New Roman" w:hAnsi="Times New Roman" w:cs="Times New Roman"/>
          <w:sz w:val="24"/>
          <w:szCs w:val="24"/>
        </w:rPr>
        <w:t xml:space="preserve">. </w:t>
      </w:r>
      <w:r w:rsidR="00AA1F4A" w:rsidRPr="00191B14">
        <w:rPr>
          <w:rFonts w:ascii="Times New Roman" w:hAnsi="Times New Roman" w:cs="Times New Roman"/>
          <w:sz w:val="24"/>
          <w:szCs w:val="24"/>
        </w:rPr>
        <w:t>These alternate community outcomes following high-severity</w:t>
      </w:r>
      <w:r w:rsidR="00236BAE" w:rsidRPr="00191B14">
        <w:rPr>
          <w:rFonts w:ascii="Times New Roman" w:hAnsi="Times New Roman" w:cs="Times New Roman"/>
          <w:sz w:val="24"/>
          <w:szCs w:val="24"/>
        </w:rPr>
        <w:t xml:space="preserve"> fire</w:t>
      </w:r>
      <w:r w:rsidR="00AA1F4A" w:rsidRPr="00191B14">
        <w:rPr>
          <w:rFonts w:ascii="Times New Roman" w:hAnsi="Times New Roman" w:cs="Times New Roman"/>
          <w:sz w:val="24"/>
          <w:szCs w:val="24"/>
        </w:rPr>
        <w:t xml:space="preserve"> </w:t>
      </w:r>
      <w:r w:rsidR="00514AFE">
        <w:rPr>
          <w:rFonts w:ascii="Times New Roman" w:hAnsi="Times New Roman" w:cs="Times New Roman"/>
          <w:sz w:val="24"/>
          <w:szCs w:val="24"/>
        </w:rPr>
        <w:t>provide</w:t>
      </w:r>
      <w:r w:rsidR="0008419C" w:rsidRPr="00191B14">
        <w:rPr>
          <w:rFonts w:ascii="Times New Roman" w:hAnsi="Times New Roman" w:cs="Times New Roman"/>
          <w:sz w:val="24"/>
          <w:szCs w:val="24"/>
        </w:rPr>
        <w:t xml:space="preserve"> evidence that mechanisms of ecosystem resistance and resilience have been overcome and alternate mechanisms may be at work </w:t>
      </w:r>
      <w:r w:rsidR="0008419C" w:rsidRPr="00191B14">
        <w:rPr>
          <w:rFonts w:ascii="Times New Roman" w:hAnsi="Times New Roman" w:cs="Times New Roman"/>
          <w:sz w:val="24"/>
          <w:szCs w:val="24"/>
        </w:rPr>
        <w:fldChar w:fldCharType="begin"/>
      </w:r>
      <w:r w:rsidR="00D37C3F">
        <w:rPr>
          <w:rFonts w:ascii="Times New Roman" w:hAnsi="Times New Roman" w:cs="Times New Roman"/>
          <w:sz w:val="24"/>
          <w:szCs w:val="24"/>
        </w:rPr>
        <w:instrText xml:space="preserve"> ADDIN ZOTERO_ITEM CSL_CITATION {"citationID":"4PfSrbV3","properties":{"formattedCitation":"(Falk et al. 2022; Coop et al. 2020)","plainCitation":"(Falk et al. 2022; Coop et al. 2020)","noteIndex":0},"citationItems":[{"id":265,"uris":["http://zotero.org/users/10036252/items/IGWG8EAS"],"itemData":{"id":265,"type":"article-journal","abstract":"Ecosystems are dynamic systems with complex responses to environmental variation. In response to pervasive stressors of changing climate and disturbance regimes, many ecosystems are realigning rapidly across spatial scales, in many cases moving outside of their observed historical range of variation into alternative ecological states. In some cases, these new states are transitory and represent successional stages that may ultimately revert to the pre-disturbance condition; in other cases, alternative states are persistent and potentially self-reinforcing, especially under conditions of altered climate, disturbance regimes, and influences of non-native species. These reorganized states may appear novel, but reorganization is a characteristic ecosystem response to environmental variation that has been expressed and documented throughout the paleoecological record. Resilience, the ability of an ecosystem to recover or adapt following disturbance, is an emergent property that results from the expression of multiple mechanisms operating across levels of organism, population, and community. We outline a unifying framework of ecological resilience based on ecological mechanisms that lead to outcomes of persistence, recovery, and reorganization. Persistence is the ability of individuals to tolerate exposure to environmental stress, disturbance, or competitive interactions. As a direct expression of life history evolution and adaptation to environmental variation and stress, persistence is manifested most directly in survivorship and continued growth and reproduction of established individuals. When persistence has been overcome (e.g., following mortality from stress, disturbance, or both), populations must recover by reproduction. Recovery requires the establishment of new individuals from seed or other propagules following dispersal from the parent plant. When recovery fails to re-establish the pre-disturbance community, the ecosystem will assemble into a new state. Reorganization occurs along a gradient of magnitude, from changes in the relative dominance of species present in a community, to individual species replacements within an essentially intact community, to complete species turnover and shift to dominance by plants of different functional types, e.g. transition from forest to shrub or grass dominance. When this latter outcome is persistent and involves reinforcing mechanisms, the resulting state represents a vegetation type conversion (VTC), which in this framework represents an end member of reorganization processes. We explore reorganization in greater detail as this phase is increasingly observed but the least understood of the resilience responses. This resilience framework provides a direct and actionable basis for ecosystem management in a rapidly changing world, by targeting specific components of ecological response and managing for sustainable change.","container-title":"Forest Ecology and Management","DOI":"10.1016/j.foreco.2022.120129","ISSN":"0378-1127","journalAbbreviation":"Forest Ecology and Management","language":"en","page":"120129","source":"ScienceDirect","title":"Mechanisms of forest resilience","volume":"512","author":[{"family":"Falk","given":"Donald A"},{"family":"Mantgem","given":"Philip J","non-dropping-particle":"van"},{"family":"Keeley","given":"Jon E"},{"family":"Gregg","given":"Rachel M"},{"family":"Guiterman","given":"Christopher H"},{"family":"Tepley","given":"Alan J"},{"family":"JN Young","given":"Derek"},{"family":"Marshall","given":"Laura A"}],"issued":{"date-parts":[["2022",5,15]]}}},{"id":37,"uris":["http://zotero.org/users/10036252/items/54JR5L77"],"itemData":{"id":37,"type":"article-journal","abstract":"Changing disturbance regimes and climate can overcome forest ecosystem resilience. Following high-severity fire, forest recovery may be compromised by lack of tree seed sources, warmer and drier postfire climate, or short-interval reburning. A potential outcome of the loss of resilience is the conversion of the prefire forest to a different forest type or nonforest vegetation. Conversion implies major, extensive, and enduring changes in dominant species, life forms, or functions, with impacts on ecosystem services. In the present article, we synthesize a growing body of evidence of fire-driven conversion and our understanding of its causes across western North America. We assess our capacity to predict conversion and highlight important uncertainties. Increasing forest vulnerability to changing fire activity and climate compels shifts in management approaches, and we propose key themes for applied research coproduced by scientists and managers to support decision-making in an era when the prefire forest may not return.","container-title":"BioScience","DOI":"10.1093/biosci/biaa061","ISSN":"0006-3568, 1525-3244","issue":"8","language":"en","page":"659-673","source":"DOI.org (Crossref)","title":"Wildfire-Driven Forest Conversion in Western North American Landscapes","volume":"70","author":[{"family":"Coop","given":"Jonathan D"},{"family":"Parks","given":"Sean A"},{"family":"Stevens-Rumann","given":"Camille S"},{"family":"Crausbay","given":"Shelley D"},{"family":"Higuera","given":"Philip E"},{"family":"Hurteau","given":"Matthew D"},{"family":"Tepley","given":"Alan"},{"family":"Whitman","given":"Ellen"},{"family":"Assal","given":"Timothy"},{"family":"Collins","given":"Brandon M"},{"family":"Davis","given":"Kimberley T"},{"family":"Dobrowski","given":"Solomon"},{"family":"Falk","given":"Donald A"},{"family":"Fornwalt","given":"Paula J"},{"family":"Fulé","given":"Peter Z"},{"family":"Harvey","given":"Brian J"},{"family":"Kane","given":"Van R"},{"family":"Littlefield","given":"Caitlin E"},{"family":"Margolis","given":"Ellis Q"},{"family":"North","given":"Malcolm"},{"family":"Parisien","given":"Marc-André"},{"family":"Prichard","given":"Susan"},{"family":"Rodman","given":"Kyle C"}],"issued":{"date-parts":[["2020",8,1]]}}}],"schema":"https://github.com/citation-style-language/schema/raw/master/csl-citation.json"} </w:instrText>
      </w:r>
      <w:r w:rsidR="0008419C" w:rsidRPr="00191B14">
        <w:rPr>
          <w:rFonts w:ascii="Times New Roman" w:hAnsi="Times New Roman" w:cs="Times New Roman"/>
          <w:sz w:val="24"/>
          <w:szCs w:val="24"/>
        </w:rPr>
        <w:fldChar w:fldCharType="separate"/>
      </w:r>
      <w:r w:rsidR="00D37C3F" w:rsidRPr="00D37C3F">
        <w:rPr>
          <w:rFonts w:ascii="Times New Roman" w:hAnsi="Times New Roman" w:cs="Times New Roman"/>
          <w:sz w:val="24"/>
        </w:rPr>
        <w:t>(Falk et al. 2022; Coop et al. 2020)</w:t>
      </w:r>
      <w:r w:rsidR="0008419C" w:rsidRPr="00191B14">
        <w:rPr>
          <w:rFonts w:ascii="Times New Roman" w:hAnsi="Times New Roman" w:cs="Times New Roman"/>
          <w:sz w:val="24"/>
          <w:szCs w:val="24"/>
        </w:rPr>
        <w:fldChar w:fldCharType="end"/>
      </w:r>
      <w:r w:rsidR="0008419C" w:rsidRPr="00191B14">
        <w:rPr>
          <w:rFonts w:ascii="Times New Roman" w:hAnsi="Times New Roman" w:cs="Times New Roman"/>
          <w:sz w:val="24"/>
          <w:szCs w:val="24"/>
        </w:rPr>
        <w:t xml:space="preserve">. </w:t>
      </w:r>
      <w:r w:rsidR="0008419C" w:rsidRPr="00514AFE">
        <w:rPr>
          <w:rFonts w:ascii="Times New Roman" w:hAnsi="Times New Roman" w:cs="Times New Roman"/>
          <w:sz w:val="24"/>
          <w:szCs w:val="24"/>
        </w:rPr>
        <w:t xml:space="preserve">Much of the research on forest responses to fire </w:t>
      </w:r>
      <w:r w:rsidR="000229F5" w:rsidRPr="00514AFE">
        <w:rPr>
          <w:rFonts w:ascii="Times New Roman" w:hAnsi="Times New Roman" w:cs="Times New Roman"/>
          <w:sz w:val="24"/>
          <w:szCs w:val="24"/>
        </w:rPr>
        <w:t xml:space="preserve">severity </w:t>
      </w:r>
      <w:r w:rsidR="0008419C" w:rsidRPr="00514AFE">
        <w:rPr>
          <w:rFonts w:ascii="Times New Roman" w:hAnsi="Times New Roman" w:cs="Times New Roman"/>
          <w:sz w:val="24"/>
          <w:szCs w:val="24"/>
        </w:rPr>
        <w:t xml:space="preserve">has focused on </w:t>
      </w:r>
      <w:r w:rsidR="00AD12CD">
        <w:rPr>
          <w:rFonts w:ascii="Times New Roman" w:hAnsi="Times New Roman" w:cs="Times New Roman"/>
          <w:sz w:val="24"/>
          <w:szCs w:val="24"/>
        </w:rPr>
        <w:t xml:space="preserve">regeneration of </w:t>
      </w:r>
      <w:r w:rsidR="0008419C" w:rsidRPr="00514AFE">
        <w:rPr>
          <w:rFonts w:ascii="Times New Roman" w:hAnsi="Times New Roman" w:cs="Times New Roman"/>
          <w:sz w:val="24"/>
          <w:szCs w:val="24"/>
        </w:rPr>
        <w:t>dominant canopy species</w:t>
      </w:r>
      <w:r w:rsidR="00830FB4" w:rsidRPr="00514AFE">
        <w:rPr>
          <w:rFonts w:ascii="Times New Roman" w:hAnsi="Times New Roman" w:cs="Times New Roman"/>
          <w:sz w:val="24"/>
          <w:szCs w:val="24"/>
        </w:rPr>
        <w:t>, where</w:t>
      </w:r>
      <w:r w:rsidR="000229F5" w:rsidRPr="00514AFE">
        <w:rPr>
          <w:rFonts w:ascii="Times New Roman" w:hAnsi="Times New Roman" w:cs="Times New Roman"/>
          <w:sz w:val="24"/>
          <w:szCs w:val="24"/>
        </w:rPr>
        <w:t xml:space="preserve"> changes</w:t>
      </w:r>
      <w:r w:rsidR="000A4DC4">
        <w:rPr>
          <w:rFonts w:ascii="Times New Roman" w:hAnsi="Times New Roman" w:cs="Times New Roman"/>
          <w:sz w:val="24"/>
          <w:szCs w:val="24"/>
        </w:rPr>
        <w:t xml:space="preserve"> to forests</w:t>
      </w:r>
      <w:r w:rsidR="0008419C" w:rsidRPr="00514AFE">
        <w:rPr>
          <w:rFonts w:ascii="Times New Roman" w:hAnsi="Times New Roman" w:cs="Times New Roman"/>
          <w:sz w:val="24"/>
          <w:szCs w:val="24"/>
        </w:rPr>
        <w:t xml:space="preserve"> </w:t>
      </w:r>
      <w:r w:rsidR="000229F5" w:rsidRPr="00514AFE">
        <w:rPr>
          <w:rFonts w:ascii="Times New Roman" w:hAnsi="Times New Roman" w:cs="Times New Roman"/>
          <w:sz w:val="24"/>
          <w:szCs w:val="24"/>
        </w:rPr>
        <w:t xml:space="preserve">along fire severity gradients </w:t>
      </w:r>
      <w:r w:rsidR="0008419C" w:rsidRPr="00514AFE">
        <w:rPr>
          <w:rFonts w:ascii="Times New Roman" w:hAnsi="Times New Roman" w:cs="Times New Roman"/>
          <w:sz w:val="24"/>
          <w:szCs w:val="24"/>
        </w:rPr>
        <w:t>have been attributed to mechanisms such as distance to seed source, reburning, warming, and drought</w:t>
      </w:r>
      <w:r w:rsidR="00467817" w:rsidRPr="00514AFE">
        <w:rPr>
          <w:rFonts w:ascii="Times New Roman" w:hAnsi="Times New Roman" w:cs="Times New Roman"/>
          <w:sz w:val="24"/>
          <w:szCs w:val="24"/>
        </w:rPr>
        <w:t xml:space="preserve"> </w:t>
      </w:r>
      <w:r w:rsidR="000229F5" w:rsidRPr="00514AFE">
        <w:rPr>
          <w:rFonts w:ascii="Times New Roman" w:hAnsi="Times New Roman" w:cs="Times New Roman"/>
          <w:sz w:val="24"/>
          <w:szCs w:val="24"/>
        </w:rPr>
        <w:t xml:space="preserve">being exerted on canopy species </w:t>
      </w:r>
      <w:r w:rsidR="000229F5" w:rsidRPr="00514AFE">
        <w:rPr>
          <w:rFonts w:ascii="Times New Roman" w:hAnsi="Times New Roman" w:cs="Times New Roman"/>
          <w:sz w:val="24"/>
          <w:szCs w:val="24"/>
        </w:rPr>
        <w:fldChar w:fldCharType="begin"/>
      </w:r>
      <w:r w:rsidR="00B1155E" w:rsidRPr="00514AFE">
        <w:rPr>
          <w:rFonts w:ascii="Times New Roman" w:hAnsi="Times New Roman" w:cs="Times New Roman"/>
          <w:sz w:val="24"/>
          <w:szCs w:val="24"/>
        </w:rPr>
        <w:instrText xml:space="preserve"> ADDIN ZOTERO_ITEM CSL_CITATION {"citationID":"RIQcxaUu","properties":{"formattedCitation":"(Coop et al. 2016; Chambers et al. 2016; Owen et al. 2017; Haffey et al. 2018; Davis et al. 2019)","plainCitation":"(Coop et al. 2016; Chambers et al. 2016; Owen et al. 2017; Haffey et al. 2018; Davis et al. 2019)","noteIndex":0},"citationItems":[{"id":36,"uris":["http://zotero.org/users/10036252/items/UFEAWU8E"],"itemData":{"id":36,"type":"article-journal","abstract":"Large and severe wildfires have raised concerns about the future of forested landscapes in the southwestern United States, especially under repeated burning. In 2011, under extreme weather and drought conditions, the Las Conchas fire burned over several previous burns as well as forests not recently exposed to fire. Our purpose was to examine the influences of prior wildfires on plant community composition and structure, subsequent burn severity, and vegetation response. To assess these relationships, we used satellite-­derived measures of burn severity and a nonmetric multidimensional scaling of pre-­and post-­Las Conchas field samples. Earlier burns were associated with shifts from forested sites to open savannas and meadows, oak scrub, and ruderal communities. These non-­forested vegetation types exhibited both resistance to subsequent fire, measured by reduced burn severity, and resilience to reburning, measured by vegetation recovery relative to forests not exposed to recent prior fire. Previous shifts toward non-f­orested states were strongly reinforced by reburning. Ongoing losses of forests and their ecological values confirm the need for restoration interventions. However, given future wildfire and climate projections, there may also be opportunities presented by transformations toward fire-r­esistant and resilient ­vegetation types within portions of the landscape.","container-title":"Ecological Applications","DOI":"10.1890/15-0775","ISSN":"10510761","issue":"2","journalAbbreviation":"Ecol Appl","language":"en","page":"346-354","source":"DOI.org (Crossref)","title":"Influences of prior wildfires on vegetation response to subsequent fire in a reburned Southwestern landscape","volume":"26","author":[{"family":"Coop","given":"Jonathan D."},{"family":"Parks","given":"Sean A."},{"family":"McClernan","given":"Sarah R."},{"family":"Holsinger","given":"Lisa M."}],"issued":{"date-parts":[["2016",3]]}}},{"id":16,"uris":["http://zotero.org/users/10036252/items/I5E8IS29"],"itemData":{"id":16,"type":"article-journal","abstract":"Many recent wildﬁres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post-ﬁre conifer regeneration and other data within and surrounding ﬁve 11–18 year-old Colorado Front Range wildﬁres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haÀ1,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haÀ1 immediately adjacent to surviving forest but only 10 stems haÀ1 200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haÀ1 at elevations 62490 m and 1120 (1000) stems haÀ1 at elevations &gt;2490 m, but at distances P50 m from surviving forest mean (median) regeneration was only 49 (0) stems haÀ1, regardless of elevation. Applying regression tree results spatially to the 2002 Hayman Fire, Colorado’s largest and most severe known wildﬁre, we found that 70% of the area without surviving forest exceeded this 50 m threshold. These patterns of conifer regeneration suggest that Colorado Front Range ponderosa pine – dominated forests may not be resilient to high severity wildﬁre, particularly where surviving forest is not in close proximity. We recommend that land managers consider planting conifers within the interiors of large high severity burn patches, as well as implementing treatments to reduce the risk of uncharacteristic high severity wildﬁre in unburned forests, where maintaining a forested condition is desired.","container-title":"Forest Ecology and Management","DOI":"10.1016/j.foreco.2016.07.001","ISSN":"03781127","journalAbbreviation":"Forest Ecology and Management","language":"en","page":"57-67","source":"DOI.org (Crossref)","title":"Patterns of conifer regeneration following high severity wildfire in ponderosa pine – dominated forests of the Colorado Front Range","volume":"378","author":[{"family":"Chambers","given":"Marin E."},{"family":"Fornwalt","given":"Paula J."},{"family":"Malone","given":"Sparkle L."},{"family":"Battaglia","given":"Mike A."}],"issued":{"date-parts":[["2016",10]]}}},{"id":44,"uris":["http://zotero.org/users/10036252/items/DBCR4M5F"],"itemData":{"id":44,"type":"article-journal","abstract":"Contemporary wildﬁres in southwestern US ponderosa pine forests can leave uncharacteristically large patches of tree mortality, raising concerns about the lack of seed-producing trees, which can prevent or signiﬁcantly delay ponderosa pine regeneration. We established 4-ha plots in high-severity burn patches in two Arizona wildﬁres, the 2000 Pumpkin and 2002 Rodeo-Chediski Fires, to determine if: (1) distance from forest edge inﬂuences the density and spatial patterns of regenerating ponderosa pine and sprouting tree species, (2) interactions with re-sprouting trees aﬀect spatial patterns of ponderosa pine regeneration, and (3) distance from forest edge and species competition aﬀect regenerating ponderosa pine height. Plots were located in high-severity burn patches (deﬁned as 100% tree mortality) and either adjacent to residual live forest edges (edge plots), or &gt; 200 m from any residual live trees (interior plots). We found higher ponderosa pine regeneration densities in the edge plots (13–154 (median = 69) stems ha−1) than the interior plots (12–124 (median = 29) stems ha−1) on both wildﬁres, but no diﬀerences in spatial patterns between edge and interior plots. Ponderosa pine regeneration displayed patterns of small-scale spatial aggregation in all plots, except one edge and one interior plot on the Pumpkin Fire, which displayed random distributions. These patterns suggest both short- and long-distance dispersal play important roles in ponderosa pine regeneration in high-severity burn patches. Sprouting trees dominated tree regeneration on the Rodeo-Chediski Fire, but they were spatially independent of ponderosa pine and did not inﬂuence ponderosa pine height. Regenerating ponderosa pine height was positively correlated with neighboring ponderosa pine densities and height, suggesting that intraspeciﬁc facilitation or similar habitat preferences occur in high-severity burn patches. Collectively, these results indicate that ponderosa pines are re-establishing with heterogeneous spatial patterns in large high-severity burn patches, but often with low densities. Also, ponderosa pine regeneration could be more strongly inﬂuenced by intraspeciﬁc facilitation than interspeciﬁc competition from dense sprouting species. Future forest spatial patterns and composition are still unclear, but at this stage of development, these heterogeneous patches, characterized by drought-tolerant sprouting species or low pine densities, could be more resilient to climate change and severe wildﬁres than the overly-dense ponderosa pine forests that were present before the wildﬁres.","container-title":"Forest Ecology and Management","DOI":"10.1016/j.foreco.2017.09.005","ISSN":"03781127","journalAbbreviation":"Forest Ecology and Management","language":"en","page":"134-149","source":"DOI.org (Crossref)","title":"Spatial patterns of ponderosa pine regeneration in high-severity burn patches","volume":"405","author":[{"family":"Owen","given":"Suzanne M."},{"family":"Sieg","given":"Carolyn H."},{"family":"Sánchez Meador","given":"Andrew J."},{"family":"Fulé","given":"Peter Z."},{"family":"Iniguez","given":"José M."},{"family":"Baggett","given":"L. Scott"},{"family":"Fornwalt","given":"Paula J."},{"family":"Battaglia","given":"Michael A."}],"issued":{"date-parts":[["2017",12]]}}},{"id":41,"uris":["http://zotero.org/users/10036252/items/Y9J8ANQE"],"itemData":{"id":41,"type":"article-journal","container-title":"Fire Ecology","DOI":"10.4996/fireecology.140114316","ISSN":"1933-9747","issue":"1","journalAbbreviation":"fire ecol","language":"en","page":"143-163","source":"DOI.org (Crossref)","title":"Limits to Ponderosa Pine Regeneration following Large High-Severity Forest Fires in the United States Southwest","volume":"14","author":[{"family":"Haffey","given":"Collin"},{"family":"Sisk","given":"Thomas D."},{"family":"Allen","given":"Craig D."},{"family":"Thode","given":"Andrea E."},{"family":"Margolis","given":"Ellis Q."}],"issued":{"date-parts":[["2018",2]]}}},{"id":39,"uris":["http://zotero.org/users/10036252/items/A4G9ZVSY"],"itemData":{"id":39,"type":"article-journal","abstract":"Climate change is increasing fire activity in the western United States, which has the potential to accelerate climate-induced shifts in vegetation communities. Wildfire can catalyze vegetation change by killing adult trees that could otherwise persist in climate conditions no longer suitable for seedling establishment and survival. Recently documented declines in postfire conifer recruitment in the western United States may be an example of this phenomenon. However, the role of annual climate variation and its interaction with long-term climate trends in driving these changes is poorly resolved. Here we examine the relationship between annual climate and postfire tree regeneration of two dominant, low-elevation conifers (ponderosa pine and Douglas-fir) using annually resolved establishment dates from 2,935 destructively sampled trees from 33 wildfires across four regions in the western United States. We show that regeneration had a nonlinear response to annual climate conditions, with distinct thresholds for recruitment based on vapor pressure deficit, soil moisture, and maximum surface temperature. At dry sites across our study region, seasonal to annual climate conditions over the past 20 years have crossed these thresholds, such that conditions have become increasingly unsuitable for regeneration. High fire severity and low seed availability further reduced the probability of postfire regeneration. Together, our results demonstrate that climate change combined with high severity fire is leading to increasingly fewer opportunities for seedlings to establish after wildfires and may lead to ecosystem transitions in low-elevation ponderosa pine and Douglas-fir forests across the western United States.","container-title":"Proceedings of the National Academy of Sciences","DOI":"10.1073/pnas.1815107116","ISSN":"0027-8424, 1091-6490","issue":"13","journalAbbreviation":"Proc. Natl. Acad. Sci. U.S.A.","language":"en","page":"6193-6198","source":"DOI.org (Crossref)","title":"Wildfires and climate change push low-elevation forests across a critical climate threshold for tree regeneration","volume":"116","author":[{"family":"Davis","given":"Kimberley T."},{"family":"Dobrowski","given":"Solomon Z."},{"family":"Higuera","given":"Philip E."},{"family":"Holden","given":"Zachary A."},{"family":"Veblen","given":"Thomas T."},{"family":"Rother","given":"Monica T."},{"family":"Parks","given":"Sean A."},{"family":"Sala","given":"Anna"},{"family":"Maneta","given":"Marco P."}],"issued":{"date-parts":[["2019",3,26]]}}}],"schema":"https://github.com/citation-style-language/schema/raw/master/csl-citation.json"} </w:instrText>
      </w:r>
      <w:r w:rsidR="000229F5" w:rsidRPr="00514AFE">
        <w:rPr>
          <w:rFonts w:ascii="Times New Roman" w:hAnsi="Times New Roman" w:cs="Times New Roman"/>
          <w:sz w:val="24"/>
          <w:szCs w:val="24"/>
        </w:rPr>
        <w:fldChar w:fldCharType="separate"/>
      </w:r>
      <w:r w:rsidR="00B1155E" w:rsidRPr="00514AFE">
        <w:rPr>
          <w:rFonts w:ascii="Times New Roman" w:hAnsi="Times New Roman" w:cs="Times New Roman"/>
          <w:sz w:val="24"/>
        </w:rPr>
        <w:t>(Coop et al. 2016; Chambers et al. 2016; Owen et al. 2017; Haffey et al. 2018; Davis et al. 2019)</w:t>
      </w:r>
      <w:r w:rsidR="000229F5" w:rsidRPr="00514AFE">
        <w:rPr>
          <w:rFonts w:ascii="Times New Roman" w:hAnsi="Times New Roman" w:cs="Times New Roman"/>
          <w:sz w:val="24"/>
          <w:szCs w:val="24"/>
        </w:rPr>
        <w:fldChar w:fldCharType="end"/>
      </w:r>
      <w:r w:rsidR="000229F5" w:rsidRPr="00514AFE">
        <w:rPr>
          <w:rFonts w:ascii="Times New Roman" w:hAnsi="Times New Roman" w:cs="Times New Roman"/>
          <w:sz w:val="24"/>
          <w:szCs w:val="24"/>
        </w:rPr>
        <w:t xml:space="preserve">. </w:t>
      </w:r>
      <w:r w:rsidR="00AD12CD">
        <w:rPr>
          <w:rFonts w:ascii="Times New Roman" w:hAnsi="Times New Roman" w:cs="Times New Roman"/>
          <w:sz w:val="24"/>
          <w:szCs w:val="24"/>
        </w:rPr>
        <w:t xml:space="preserve"> In dry western conifer forests, the understory plant community holds the bulk of biodiversity and contributes significantly to multiple ecosystem functions.  </w:t>
      </w:r>
      <w:r w:rsidR="00AD12CD">
        <w:rPr>
          <w:rFonts w:ascii="Times New Roman" w:hAnsi="Times New Roman" w:cs="Times New Roman"/>
          <w:sz w:val="24"/>
          <w:szCs w:val="24"/>
        </w:rPr>
        <w:lastRenderedPageBreak/>
        <w:t>Furthe</w:t>
      </w:r>
      <w:r w:rsidR="000628CA">
        <w:rPr>
          <w:rFonts w:ascii="Times New Roman" w:hAnsi="Times New Roman" w:cs="Times New Roman"/>
          <w:sz w:val="24"/>
          <w:szCs w:val="24"/>
        </w:rPr>
        <w:t>r</w:t>
      </w:r>
      <w:r w:rsidR="00AD12CD">
        <w:rPr>
          <w:rFonts w:ascii="Times New Roman" w:hAnsi="Times New Roman" w:cs="Times New Roman"/>
          <w:sz w:val="24"/>
          <w:szCs w:val="24"/>
        </w:rPr>
        <w:t>more, the generally shorter life-spans of understory species are likely to more rapidly reveal</w:t>
      </w:r>
      <w:r w:rsidR="00AD12CD" w:rsidRPr="00514AFE">
        <w:rPr>
          <w:rFonts w:ascii="Times New Roman" w:hAnsi="Times New Roman" w:cs="Times New Roman"/>
          <w:sz w:val="24"/>
          <w:szCs w:val="24"/>
        </w:rPr>
        <w:t xml:space="preserve"> </w:t>
      </w:r>
      <w:r w:rsidR="00C74C7E" w:rsidRPr="00514AFE">
        <w:rPr>
          <w:rFonts w:ascii="Times New Roman" w:hAnsi="Times New Roman" w:cs="Times New Roman"/>
          <w:sz w:val="24"/>
          <w:szCs w:val="24"/>
        </w:rPr>
        <w:t xml:space="preserve">changes in assembly mechanisms </w:t>
      </w:r>
      <w:r w:rsidR="00A958A8" w:rsidRPr="00514AFE">
        <w:rPr>
          <w:rFonts w:ascii="Times New Roman" w:hAnsi="Times New Roman" w:cs="Times New Roman"/>
          <w:sz w:val="24"/>
          <w:szCs w:val="24"/>
        </w:rPr>
        <w:fldChar w:fldCharType="begin"/>
      </w:r>
      <w:r w:rsidR="00B1155E" w:rsidRPr="00514AFE">
        <w:rPr>
          <w:rFonts w:ascii="Times New Roman" w:hAnsi="Times New Roman" w:cs="Times New Roman"/>
          <w:sz w:val="24"/>
          <w:szCs w:val="24"/>
        </w:rPr>
        <w:instrText xml:space="preserve"> ADDIN ZOTERO_ITEM CSL_CITATION {"citationID":"nnr2UJZP","properties":{"formattedCitation":"(Coop 2023; Taber and Mitchell 2023; 2024)","plainCitation":"(Coop 2023; Taber and Mitchell 2023; 2024)","noteIndex":0},"citationItems":[{"id":1732,"uris":["http://zotero.org/users/10036252/items/SWXCP2VK"],"itemData":{"id":1732,"type":"article-journal","abstract":"Southwestern ponderosa pine forests are vulnerable to fire-driven conversion in a warming and drying climate, yet little is known about what kinds of ecological communities may replace them. To characterize postfire vegetation trajectories and their environmental determinants, plant assemblages (361 sample plots including 229 vascular plant species, surveyed in 2017) were sampled within eight burns that occurred between 2000 and 2003. I used nonmetric multidimensional scaling, k-means clustering, principal component analysis, and random forest models to assess relationships between vegetation pattern, topographic and landscape factors, and gridded climate data. I describe seven postfire community types, including regenerating forests of ponderosa pine, aspen, and mixed conifers, shrub-dominated communities of Gambel oak and mixed species, and herb-dominated communities of native bunchgrasses and mixtures of ruderal, native, and nonnative species. Forest recovery was generally associated with cooler, mesic sites in proximity to forested refugia; shifts toward scrub and grassland types were most common in warmer, dryer locations distant from forested refugia. Under future climate scenarios, models project decreases in postfire forest recovery and increases in nonforest vegetation. However, forest to nonforest conversion was partially offset under a scenario of reduced burn severity and increased retention of forested refugia, highlighting important management opportunities. Burning trends in the southwestern United States suggest that postfire vegetation will occupy a growing landscape fraction, compelling renewed management focus on these areas and paradigm shifts that accommodate ecological change. I illustrate how management decisions around resisting, accepting, or directing change could be informed by an understanding of processes and patterns of postfire community variation and likely future trajectories.","container-title":"Ecological Applications","DOI":"10.1002/eap.2725","ISSN":"1939-5582","issue":"1","language":"en","license":"© 2022 The Author. Ecological Applications published by Wiley Periodicals LLC on behalf of The Ecological Society of America.","note":"_eprint: https://esajournals.onlinelibrary.wiley.com/doi/pdf/10.1002/eap.2725","page":"e2725","source":"Wiley Online Library","title":"Postfire futures in southwestern forests: Climate and landscape influences on trajectories of recovery and conversion","title-short":"Postfire futures in southwestern forests","volume":"33","author":[{"family":"Coop","given":"Jonathan D."}],"issued":{"date-parts":[["2023"]]}}},{"id":775,"uris":["http://zotero.org/users/10036252/items/MBDEAENE"],"itemData":{"id":775,"type":"article-journal","abstract":"Uncharacteristically severe wildfires are occurring at higher frequency, across larger spatial extents, and in new seasons in many parts of the globe. At the same time, climate change is elevating temperatures and altering precipitation patterns. High severity fires have the potential to produce shifts in ecosystem type and function in communities that are adapted to low severity fire via changes in community composition, functional trait values, and nutrient cycling processes. However, interactive effects between climate warming and fire severity on community composition, trait values, and ecosystem functioning are rarely studied and poorly understood. We assessed the impact of experimental warming via open top warming chambers across a burn severity gradient on the understory plant community of a Ponderosa pine (Pinus ponderosa) forest in northern Arizona, USA. Specifically, we examined community composition, three plant functional traits (specific leaf area (SLA), leaf dry matter content (LDMC), and plant height) and one ecosystem function (decomposition rate) in the first post-fire growing season. High burn severity produced significant shifts in community composition. The combination of experimental warming and high burn severity significantly decreased community weighted mean LDMC and plant height, and increased decomposition rate. Our study demonstrates significant and rapid responses of community composition, trait expression, and ecosystem function in response to burn severity, experimental warming, and their interaction. This suggests that ecosystems experiencing atypically severe fire under future climate and wildfire conditions may recover in fundamentally different ways than in the past, favoring a different suite of species and traits, with altered ecosystem function.","container-title":"Forest Ecology and Management","DOI":"10.1016/j.foreco.2023.121019","ISSN":"0378-1127","journalAbbreviation":"Forest Ecology and Management","language":"en","page":"121019","source":"ScienceDirect","title":"Rapid changes in functional trait expression and decomposition following high severity fire and experimental warming","volume":"541","author":[{"family":"Taber","given":"Ethan M."},{"family":"Mitchell","given":"Rachel M."}],"issued":{"date-parts":[["2023",8,1]]}}},{"id":1436,"uris":["http://zotero.org/groups/4926335/items/FQYQLSXG"],"itemData":{"id":1436,"type":"article-journal","abstract":"Questions Anthropogenic climate change is causing increases in the severity of wildland fire in many parts of the world. At the same time, post-fire succession is occurring under new, warmer temperatures that are projected to continue increasing. Despite this, the combined effects of uncharacteristically high burn severity and increased ambient temperature on post-fire community composition remain poorly understood. We ask how post-fire forest understorey community composition and species richness are influenced by (1) burn severity, (2) experimental warming, and (3) years since fire. Location Museum Fire Scar, Pinus ponderosa forest, Arizona, United States. Methods We established 120 1-m2 quadrats in unburned, low- and high-severity locations nine months after a mixed-severity fire. Half of the plots were subject to experimental warming via open-top warming chambers that elevated daytime temperatures by 1.079°C, simulating near-term anthropogenic warming. Plant composition data were collected annually for three years. Relationships between community composition, burn severity, and experimental warming were analyzed using repeated-measures PERMANOVA and linear mixed-effects models. Results Composition differed significantly according to burn severity, time since fire, and their interaction, while experimental warming did not significantly influence composition. Species richness significantly increased in burned areas compared to unburned control within two years of fire. Conclusions Our results suggest that near-term temperature increases, driven by anthropogenic climate change, will have little effect on community composition relative to fire severity. High-severity fire drove large, rapid changes in plant composition compared to unburned controls, favoring exotic annuals in a historically perennial-dominated plant community.","container-title":"Journal of Vegetation Science","DOI":"10.1111/jvs.13248","ISSN":"1654-1103","issue":"2","language":"en","license":"© 2024 International Association for Vegetation Science.","note":"_eprint: https://onlinelibrary.wiley.com/doi/pdf/10.1111/jvs.13248","page":"e13248","source":"Wiley Online Library","title":"Experimental warming has limited impacts on post-fire succession across a burn severity gradient","volume":"35","author":[{"family":"Taber","given":"Ethan M."},{"family":"Mitchell","given":"Rachel M."}],"issued":{"date-parts":[["2024"]]}}}],"schema":"https://github.com/citation-style-language/schema/raw/master/csl-citation.json"} </w:instrText>
      </w:r>
      <w:r w:rsidR="00A958A8" w:rsidRPr="00514AFE">
        <w:rPr>
          <w:rFonts w:ascii="Times New Roman" w:hAnsi="Times New Roman" w:cs="Times New Roman"/>
          <w:sz w:val="24"/>
          <w:szCs w:val="24"/>
        </w:rPr>
        <w:fldChar w:fldCharType="separate"/>
      </w:r>
      <w:r w:rsidR="00B1155E" w:rsidRPr="00514AFE">
        <w:rPr>
          <w:rFonts w:ascii="Times New Roman" w:hAnsi="Times New Roman" w:cs="Times New Roman"/>
          <w:sz w:val="24"/>
        </w:rPr>
        <w:t>(Coop 2023; Taber and Mitchell 2023; 2024)</w:t>
      </w:r>
      <w:r w:rsidR="00A958A8" w:rsidRPr="00514AFE">
        <w:rPr>
          <w:rFonts w:ascii="Times New Roman" w:hAnsi="Times New Roman" w:cs="Times New Roman"/>
          <w:sz w:val="24"/>
          <w:szCs w:val="24"/>
        </w:rPr>
        <w:fldChar w:fldCharType="end"/>
      </w:r>
    </w:p>
    <w:p w14:paraId="0044CDE2" w14:textId="6BC5A458" w:rsidR="00F634C3" w:rsidRPr="00191B14" w:rsidRDefault="00F634C3"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ab/>
      </w:r>
      <w:r w:rsidR="00461800">
        <w:rPr>
          <w:rFonts w:ascii="Times New Roman" w:hAnsi="Times New Roman" w:cs="Times New Roman"/>
          <w:sz w:val="24"/>
          <w:szCs w:val="24"/>
        </w:rPr>
        <w:t>Beyond forest ecosystems, c</w:t>
      </w:r>
      <w:r w:rsidRPr="00191B14">
        <w:rPr>
          <w:rFonts w:ascii="Times New Roman" w:hAnsi="Times New Roman" w:cs="Times New Roman"/>
          <w:sz w:val="24"/>
          <w:szCs w:val="24"/>
        </w:rPr>
        <w:t xml:space="preserve">ommunity assembly responses to disturbance </w:t>
      </w:r>
      <w:r w:rsidR="00F22EEC" w:rsidRPr="00191B14">
        <w:rPr>
          <w:rFonts w:ascii="Times New Roman" w:hAnsi="Times New Roman" w:cs="Times New Roman"/>
          <w:sz w:val="24"/>
          <w:szCs w:val="24"/>
        </w:rPr>
        <w:t>have been explored in the context of</w:t>
      </w:r>
      <w:r w:rsidRPr="00191B14">
        <w:rPr>
          <w:rFonts w:ascii="Times New Roman" w:hAnsi="Times New Roman" w:cs="Times New Roman"/>
          <w:sz w:val="24"/>
          <w:szCs w:val="24"/>
        </w:rPr>
        <w:t xml:space="preserve"> dispersal limitation, extinction/colonization, </w:t>
      </w:r>
      <w:r w:rsidR="002E7615" w:rsidRPr="00191B14">
        <w:rPr>
          <w:rFonts w:ascii="Times New Roman" w:hAnsi="Times New Roman" w:cs="Times New Roman"/>
          <w:sz w:val="24"/>
          <w:szCs w:val="24"/>
        </w:rPr>
        <w:t xml:space="preserve">niche theory, </w:t>
      </w:r>
      <w:r w:rsidRPr="00191B14">
        <w:rPr>
          <w:rFonts w:ascii="Times New Roman" w:hAnsi="Times New Roman" w:cs="Times New Roman"/>
          <w:sz w:val="24"/>
          <w:szCs w:val="24"/>
        </w:rPr>
        <w:t xml:space="preserve">and environmental homogenization </w:t>
      </w:r>
      <w:r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{"citationID":"q4oLbSgv","properties":{"formattedCitation":"(Vellend et al. 2007; Catano, Dickson, and Myers 2017; Tatsumi et al. 2020; Torres, Parra, and Moreno 2022; Godsoe, Bellingham, and Moltchanova 2022)","plainCitation":"(Vellend et al. 2007; Catano, Dickson, and Myers 2017; Tatsumi et al. 2020; Torres, Parra, and Moreno 2022; Godsoe, Bellingham, and Moltchanova 2022)","noteIndex":0},"citationItems":[{"id":1595,"uris":["http://zotero.org/users/10036252/items/9SJIBR33"],"itemData":{"id":1595,"type":"article-journal","abstract":"1 Disturbance may cause community composition across sites to become more or less homogenous, depending on the importance of different processes involved in community assembly. In north-eastern North America and Europe local (alpha) diversity of forest plants is lower in forests growing on former agricultural fields (recent forests) than in older (ancient) forests, but little is known about the influence of land-use history on the degree of compositional differentiation among sites (beta diversity). 2 Here we analyse data from 1446 sites in ancient and recent forests across 11 different landscapes in north-eastern North America and Europe to demonstrate decreases in beta diversity and in the strength of species–environment relationships in recent vs. ancient forests. 3 The magnitude of environmental variability among sites did not differ between the two forest types. This suggests the difference in beta diversity between ancient and recent forests was not due to different degrees of environmental heterogeneity, but rather to dispersal filters that constrain the pool of species initially colonizing recent forests. 4 The observed effects of community homogenization and weakened relationships between species distributions and environmental gradients appear to persist for decades or longer. The legacy of human land-use history in spatial patterns of biodiversity may endure, both within individual sites and across sites, for decades if not centuries.","container-title":"Journal of Ecology","DOI":"10.1111/j.1365-2745.2007.01233.x","ISSN":"1365-2745","issue":"3","language":"en","note":"_eprint: https://besjournals.onlinelibrary.wiley.com/doi/pdf/10.1111/j.1365-2745.2007.01233.x","page":"565-573","source":"Wiley Online Library","title":"Homogenization of forest plant communities and weakening of species–environment relationships via agricultural land use","volume":"95","author":[{"family":"Vellend","given":"Mark"},{"family":"Verheyen","given":"Kris"},{"family":"Flinn","given":"Kathryn M."},{"family":"Jacquemyn","given":"Hans"},{"family":"Kolb","given":"Annette"},{"family":"Van Calster","given":"Hans"},{"family":"Peterken","given":"George"},{"family":"Graae","given":"Bente Jessen"},{"family":"Bellemare","given":"Jesse"},{"family":"Honnay","given":"Olivier"},{"family":"Brunet","given":"Jörg"},{"family":"Wulf","given":"Monika"},{"family":"Gerhardt","given":"Fritz"},{"family":"Hermy","given":"Martin"}],"issued":{"date-parts":[["2007"]]}}},{"id":738,"uris":["http://zotero.org/users/10036252/items/Y8FXLSL6"],"itemData":{"id":738,"type":"article-journal","abstract":"A major challenge in ecology, conservation and global-change biology is to understand why biodiversity responds differently to similar environmental changes. Contingent biodiversity responses may depend on how disturbance and dispersal interact to alter variation in community composition (β-diversity) and assembly mechanisms. However, quantitative syntheses of these patterns and processes across studies are lacking. Using null-models and meta-analyses of 22 factorial experiments in herbaceous plant communities across Europe and North America, we show that disturbance diversifies communities when dispersal is limited, but homogenises communities when combined with increased immigration from the species pool. In contrast to the hypothesis that disturbance and dispersal mediate the strength of niche assembly, both processes altered β-diversity through neutral-sampling effects on numbers of individuals and species in communities. Our synthesis suggests that stochastic effects of disturbance and dispersal on community assembly play an important, but underappreciated, role in mediating biotic homogenisation and biodiversity responses to environmental change.","container-title":"Ecology Letters","DOI":"10.1111/ele.12733","ISSN":"1461-0248","issue":"3","language":"en","note":"_eprint: https://onlinelibrary.wiley.com/doi/pdf/10.1111/ele.12733","page":"347-356","source":"Wiley Online Library","title":"Dispersal and neutral sampling mediate contingent effects of disturbance on plant beta-diversity: a meta-analysis","title-short":"Dispersal and neutral sampling mediate contingent effects of disturbance on plant beta-diversity","volume":"20","author":[{"family":"Catano","given":"Christopher P."},{"family":"Dickson","given":"Timothy L."},{"family":"Myers","given":"Jonathan A."}],"issued":{"date-parts":[["2017"]]}}},{"id":1316,"uris":["http://zotero.org/users/10036252/items/5N47MQS3"],"itemData":{"id":1316,"type":"article-journal","abstract":"Changes in species diversity often result from species losses and gains. The dynamic nature of beta diversity (spatial variation in species composition) that derives from such temporal species turnover, however, has received relatively little attention. Here, we disentangled extinction and colonization components of beta diversity by using the sets of species that went locally extinct and that newly colonized the study sites. We applied this concept of extinction and colonization beta diversity to ground vegetation communities that have been repeatedly surveyed in forests where fire and harvesting were experimentally applied. We first found that fire and harvesting caused no effect on beta diversity 2 yr after the treatments. From this result, we might conclude that they did not alter the ways in which species assemble across space. However, when we analyzed the extinction and colonization beta diversity between pre-treatment and 2 yr after the treatments, both measures were found to be significantly lower in burned sites compared to unburned sites (i.e., the groups of excluded and newly colonized species both showed low beta diversity in the burned sites). These results indicate that the fire excluded similar subsets of species across space, making communities become more heterogeneous, but at the same time induced spatially uniform colonization of new species, causing communities to homogenize. Consequently, the effects of these two processes canceled each other out. The relative importance of extinction and colonization components per se also changed temporally after the treatments. Fire and harvesting showed synergetic negative impacts on extinction beta diversity between pre-treatment and 10 yr after the treatments. Overall, analyses using extinction and colonization beta diversity allowed us to detect nonrandom disassembly and reassembly dynamics in ground vegetation communities. Our results suggest that common practices of analyzing beta diversity at one point in time can mask significant variation driven by disturbance. Acknowledging the extinction–colonization dynamics behind beta diversity is essential for understanding the spatiotemporal organization of biodiversity.","container-title":"Ecology","DOI":"10.1002/ecy.3183","ISSN":"1939-9170","issue":"12","language":"en","license":"© 2020 by the Ecological Society of America","note":"_eprint: https://esajournals.onlinelibrary.wiley.com/doi/pdf/10.1002/ecy.3183","page":"e03183","source":"Wiley Online Library","title":"Partitioning the colonization and extinction components of beta diversity across disturbance gradients","volume":"101","author":[{"family":"Tatsumi","given":"Shinichi"},{"family":"Strengbom","given":"Joachim"},{"family":"Čugunovs","given":"Mihails"},{"family":"Kouki","given":"Jari"}],"issued":{"date-parts":[["2020"]]}}},{"id":584,"uris":["http://zotero.org/users/10036252/items/KCTPH9SG"],"itemData":{"id":584,"type":"article-journal","abstract":"Beta diversity, and its components of turnover and nestedness, reflects the processes governing community assembly, such as dispersal limitation or biotic interactions, but it is unclear how they operate at the local scale and how their role changes along postfire succession. Here, we analyzed the patterns of beta diversity and its components in a herbaceous plant community after fire, and in relation to dispersal ability, in Central Spain. We calculated multiple-site beta diversity (βSOR) and its components of turnover (βSIM) and nestedness (βSNE) of all herbaceous plants, or grouped by dispersal syndrome (autochory, anemochory, and zoochory), during the first 3 years after wildfire. We evaluated the relationship between pairwise beta diversity (βsor), and its components (βsim, βsne), and spatial distance or differences in woody plant cover, a proxy of biotic interactions. We found high multiple-site beta diversity dominated by the turnover component. Community dissimilarity increased with spatial distance, driven mostly by the turnover component. Species with less dispersal ability (i.e., autochory) showed a stronger spatial pattern of dissimilarity. Biotic interactions with woody plants contributed less to community dissimilarity, which tended to occur through the nestedness component. These results suggest that dispersal limitation prevails over biotic interactions with woody plants as a driver of local community assembly, even for species with high dispersal ability. These results contribute to our understanding of postfire community assembly and vegetation dynamics.","container-title":"Ecology and Evolution","DOI":"10.1002/ece3.9130","ISSN":"2045-7758","issue":"7","language":"en","note":"_eprint: https://onlinelibrary.wiley.com/doi/pdf/10.1002/ece3.9130","page":"e9130","source":"Wiley Online Library","title":"Effects of spatial distance and woody plant cover on beta diversity point to dispersal limitation as a driver of community assembly during postfire succession in a Mediterranean shrubland","volume":"12","author":[{"family":"Torres","given":"Iván"},{"family":"Parra","given":"Antonio"},{"family":"Moreno","given":"José M."}],"issued":{"date-parts":[["2022"]]}}},{"id":1623,"uris":["http://zotero.org/users/10036252/items/FWYLZIDS"],"itemData":{"id":1623,"type":"article-journal","abstract":"AbstractBeta diversity describes the differences in species composition among communities. Changes in beta diversity over time are thought to be due to selection based on species' niche characteristics. For example, theory predicts that selection that favors habitat specialists will increase beta diversity. In practice, ecologists struggle to predict how beta diversity changes. To remedy this problem, we propose a novel solution that formally measures selection's effects on beta diversity. Using the Price equation, we show how change in beta diversity over time can be partitioned into fundamental mechanisms including selection among species, variable selection among communities, drift, and immigration. A key finding of our approach is that a species' short-term impact on beta diversity cannot be predicted using information on its long-term environmental requirements (i.e., its niche). We illustrate how our approach can be used to partition causes of diversity change in a montane tropical forest before and after an intense hurricane. Previous work in this system highlighted the resistance of habitat specialists and the recruitment of light-demanding species but was unable to quantify the importance of these effects on beta diversity. Using our approach, we show that changes in beta diversity were consistent with ecological drift. We use these results to highlight the opportunities presented by a synthesis of beta diversity and formal models of selection.","container-title":"The American Naturalist","DOI":"10.1086/718592","ISSN":"1537-5323","issue":"4","journalAbbreviation":"Am Nat","language":"eng","note":"PMID: 35324385","page":"510-522","source":"PubMed","title":"Disentangling Niche Theory and Beta Diversity Change","volume":"199","author":[{"family":"Godsoe","given":"William"},{"family":"Bellingham","given":"Peter J."},{"family":"Moltchanova","given":"Elena"}],"issued":{"date-parts":[["2022",4]]}}}],"schema":"https://github.com/citation-style-language/schema/raw/master/csl-citation.json"} </w:instrText>
      </w:r>
      <w:r w:rsidRPr="00191B14">
        <w:rPr>
          <w:rFonts w:ascii="Times New Roman" w:hAnsi="Times New Roman" w:cs="Times New Roman"/>
          <w:sz w:val="24"/>
          <w:szCs w:val="24"/>
        </w:rPr>
        <w:fldChar w:fldCharType="separate"/>
      </w:r>
      <w:r w:rsidR="00B1155E" w:rsidRPr="00B1155E">
        <w:rPr>
          <w:rFonts w:ascii="Times New Roman" w:hAnsi="Times New Roman" w:cs="Times New Roman"/>
          <w:sz w:val="24"/>
          <w:lang w:val="da-DK"/>
        </w:rPr>
        <w:t>(Vellend et al. 2007; Catano, Dickson, and Myers 2017; Tatsumi et al. 2020; Torres, Parra, and Moreno 2022; Godsoe, Bellingham, and Moltchanova 2022)</w:t>
      </w:r>
      <w:r w:rsidRPr="00191B14">
        <w:rPr>
          <w:rFonts w:ascii="Times New Roman" w:hAnsi="Times New Roman" w:cs="Times New Roman"/>
          <w:sz w:val="24"/>
          <w:szCs w:val="24"/>
        </w:rPr>
        <w:fldChar w:fldCharType="end"/>
      </w:r>
      <w:r w:rsidRPr="00024EF7">
        <w:rPr>
          <w:rFonts w:ascii="Times New Roman" w:hAnsi="Times New Roman" w:cs="Times New Roman"/>
          <w:sz w:val="24"/>
          <w:szCs w:val="24"/>
          <w:lang w:val="da-DK"/>
        </w:rPr>
        <w:t>.</w:t>
      </w:r>
      <w:r w:rsidR="00F22EEC" w:rsidRPr="00191B14">
        <w:rPr>
          <w:rFonts w:ascii="Times New Roman" w:hAnsi="Times New Roman" w:cs="Times New Roman"/>
          <w:sz w:val="24"/>
          <w:szCs w:val="24"/>
          <w:lang w:val="da-DK"/>
        </w:rPr>
        <w:t xml:space="preserve">  </w:t>
      </w:r>
      <w:r w:rsidR="00F22EEC" w:rsidRPr="00024EF7">
        <w:rPr>
          <w:rFonts w:ascii="Times New Roman" w:hAnsi="Times New Roman" w:cs="Times New Roman"/>
          <w:sz w:val="24"/>
          <w:szCs w:val="24"/>
        </w:rPr>
        <w:t xml:space="preserve">Typically, these studies have examined </w:t>
      </w:r>
      <w:r w:rsidR="00F22EEC" w:rsidRPr="00191B14">
        <w:rPr>
          <w:rFonts w:ascii="Times New Roman" w:hAnsi="Times New Roman" w:cs="Times New Roman"/>
          <w:sz w:val="24"/>
          <w:szCs w:val="24"/>
        </w:rPr>
        <w:t>one or a few types of disturbanc</w:t>
      </w:r>
      <w:r w:rsidR="003476E0" w:rsidRPr="00191B14">
        <w:rPr>
          <w:rFonts w:ascii="Times New Roman" w:hAnsi="Times New Roman" w:cs="Times New Roman"/>
          <w:sz w:val="24"/>
          <w:szCs w:val="24"/>
        </w:rPr>
        <w:t>e</w:t>
      </w:r>
      <w:r w:rsidR="00F22EEC" w:rsidRPr="00191B14">
        <w:rPr>
          <w:rFonts w:ascii="Times New Roman" w:hAnsi="Times New Roman" w:cs="Times New Roman"/>
          <w:sz w:val="24"/>
          <w:szCs w:val="24"/>
        </w:rPr>
        <w:t xml:space="preserve"> but generally have not explored the effect of differing severities or intensities</w:t>
      </w:r>
      <w:r w:rsidR="00756714" w:rsidRPr="00191B14">
        <w:rPr>
          <w:rFonts w:ascii="Times New Roman" w:hAnsi="Times New Roman" w:cs="Times New Roman"/>
          <w:sz w:val="24"/>
          <w:szCs w:val="24"/>
        </w:rPr>
        <w:t>, especially atypically severe disturbance, on the process of community assembly</w:t>
      </w:r>
      <w:r w:rsidR="00F22EEC" w:rsidRPr="00191B14">
        <w:rPr>
          <w:rFonts w:ascii="Times New Roman" w:hAnsi="Times New Roman" w:cs="Times New Roman"/>
          <w:sz w:val="24"/>
          <w:szCs w:val="24"/>
        </w:rPr>
        <w:t xml:space="preserve"> </w:t>
      </w:r>
      <w:r w:rsidR="004512F9" w:rsidRPr="00191B14">
        <w:rPr>
          <w:rFonts w:ascii="Times New Roman" w:hAnsi="Times New Roman" w:cs="Times New Roman"/>
          <w:sz w:val="24"/>
          <w:szCs w:val="24"/>
        </w:rPr>
        <w:t>over time</w:t>
      </w:r>
      <w:r w:rsidR="00F22EEC" w:rsidRPr="00191B14">
        <w:rPr>
          <w:rFonts w:ascii="Times New Roman" w:hAnsi="Times New Roman" w:cs="Times New Roman"/>
          <w:sz w:val="24"/>
          <w:szCs w:val="24"/>
        </w:rPr>
        <w:t>.</w:t>
      </w:r>
      <w:r w:rsidR="003476E0" w:rsidRPr="00191B14">
        <w:rPr>
          <w:rFonts w:ascii="Times New Roman" w:hAnsi="Times New Roman" w:cs="Times New Roman"/>
          <w:sz w:val="24"/>
          <w:szCs w:val="24"/>
        </w:rPr>
        <w:t xml:space="preserve">  Exploring taxonomic and functional responses to a disturbance gradient can reveal whether </w:t>
      </w:r>
      <w:r w:rsidR="00CC1048">
        <w:rPr>
          <w:rFonts w:ascii="Times New Roman" w:hAnsi="Times New Roman" w:cs="Times New Roman"/>
          <w:sz w:val="24"/>
          <w:szCs w:val="24"/>
        </w:rPr>
        <w:t>TD</w:t>
      </w:r>
      <w:r w:rsidR="003476E0" w:rsidRPr="00191B14">
        <w:rPr>
          <w:rFonts w:ascii="Times New Roman" w:hAnsi="Times New Roman" w:cs="Times New Roman"/>
          <w:sz w:val="24"/>
          <w:szCs w:val="24"/>
        </w:rPr>
        <w:t xml:space="preserve"> and </w:t>
      </w:r>
      <w:r w:rsidR="001E4F1C">
        <w:rPr>
          <w:rFonts w:ascii="Times New Roman" w:hAnsi="Times New Roman" w:cs="Times New Roman"/>
          <w:sz w:val="24"/>
          <w:szCs w:val="24"/>
        </w:rPr>
        <w:t>FD</w:t>
      </w:r>
      <w:r w:rsidR="003476E0" w:rsidRPr="00191B14">
        <w:rPr>
          <w:rFonts w:ascii="Times New Roman" w:hAnsi="Times New Roman" w:cs="Times New Roman"/>
          <w:sz w:val="24"/>
          <w:szCs w:val="24"/>
        </w:rPr>
        <w:t xml:space="preserve"> recover in tandem</w:t>
      </w:r>
      <w:r w:rsidR="00AD12CD">
        <w:rPr>
          <w:rFonts w:ascii="Times New Roman" w:hAnsi="Times New Roman" w:cs="Times New Roman"/>
          <w:sz w:val="24"/>
          <w:szCs w:val="24"/>
        </w:rPr>
        <w:t>, which would support the idea that biodiversity</w:t>
      </w:r>
      <w:r w:rsidR="00024EF7">
        <w:rPr>
          <w:rFonts w:ascii="Times New Roman" w:hAnsi="Times New Roman" w:cs="Times New Roman"/>
          <w:sz w:val="24"/>
          <w:szCs w:val="24"/>
        </w:rPr>
        <w:t>-</w:t>
      </w:r>
      <w:r w:rsidR="00AD12CD">
        <w:rPr>
          <w:rFonts w:ascii="Times New Roman" w:hAnsi="Times New Roman" w:cs="Times New Roman"/>
          <w:sz w:val="24"/>
          <w:szCs w:val="24"/>
        </w:rPr>
        <w:t xml:space="preserve">supported ecosystem functions will also recover in </w:t>
      </w:r>
      <w:proofErr w:type="gramStart"/>
      <w:r w:rsidR="00AD12CD">
        <w:rPr>
          <w:rFonts w:ascii="Times New Roman" w:hAnsi="Times New Roman" w:cs="Times New Roman"/>
          <w:sz w:val="24"/>
          <w:szCs w:val="24"/>
        </w:rPr>
        <w:t>tandem,</w:t>
      </w:r>
      <w:r w:rsidR="003476E0" w:rsidRPr="00191B14">
        <w:rPr>
          <w:rFonts w:ascii="Times New Roman" w:hAnsi="Times New Roman" w:cs="Times New Roman"/>
          <w:sz w:val="24"/>
          <w:szCs w:val="24"/>
        </w:rPr>
        <w:t>,</w:t>
      </w:r>
      <w:proofErr w:type="gramEnd"/>
      <w:r w:rsidR="003476E0" w:rsidRPr="00191B14">
        <w:rPr>
          <w:rFonts w:ascii="Times New Roman" w:hAnsi="Times New Roman" w:cs="Times New Roman"/>
          <w:sz w:val="24"/>
          <w:szCs w:val="24"/>
        </w:rPr>
        <w:t xml:space="preserve"> and whether this process is driven by strong or weak environmental trait filtering, high redundancy, or niche differentiation</w:t>
      </w:r>
      <w:r w:rsidR="00756714" w:rsidRPr="00191B14">
        <w:rPr>
          <w:rFonts w:ascii="Times New Roman" w:hAnsi="Times New Roman" w:cs="Times New Roman"/>
          <w:sz w:val="24"/>
          <w:szCs w:val="24"/>
        </w:rPr>
        <w:t xml:space="preserve">. </w:t>
      </w:r>
      <w:r w:rsidR="003476E0" w:rsidRPr="00191B14">
        <w:rPr>
          <w:rFonts w:ascii="Times New Roman" w:hAnsi="Times New Roman" w:cs="Times New Roman"/>
          <w:sz w:val="24"/>
          <w:szCs w:val="24"/>
        </w:rPr>
        <w:t>Comparing</w:t>
      </w:r>
      <w:r w:rsidR="00CE563E" w:rsidRPr="00191B14">
        <w:rPr>
          <w:rFonts w:ascii="Times New Roman" w:hAnsi="Times New Roman" w:cs="Times New Roman"/>
          <w:sz w:val="24"/>
          <w:szCs w:val="24"/>
        </w:rPr>
        <w:t xml:space="preserve"> the response of</w:t>
      </w:r>
      <w:r w:rsidR="003476E0" w:rsidRPr="00191B14">
        <w:rPr>
          <w:rFonts w:ascii="Times New Roman" w:hAnsi="Times New Roman" w:cs="Times New Roman"/>
          <w:sz w:val="24"/>
          <w:szCs w:val="24"/>
        </w:rPr>
        <w:t xml:space="preserve"> </w:t>
      </w:r>
      <w:r w:rsidR="00CC1048">
        <w:rPr>
          <w:rFonts w:ascii="Times New Roman" w:hAnsi="Times New Roman" w:cs="Times New Roman"/>
          <w:sz w:val="24"/>
          <w:szCs w:val="24"/>
        </w:rPr>
        <w:t>TD</w:t>
      </w:r>
      <w:r w:rsidR="003476E0" w:rsidRPr="00191B14">
        <w:rPr>
          <w:rFonts w:ascii="Times New Roman" w:hAnsi="Times New Roman" w:cs="Times New Roman"/>
          <w:sz w:val="24"/>
          <w:szCs w:val="24"/>
        </w:rPr>
        <w:t xml:space="preserve"> and </w:t>
      </w:r>
      <w:r w:rsidR="001E4F1C">
        <w:rPr>
          <w:rFonts w:ascii="Times New Roman" w:hAnsi="Times New Roman" w:cs="Times New Roman"/>
          <w:sz w:val="24"/>
          <w:szCs w:val="24"/>
        </w:rPr>
        <w:t>FD</w:t>
      </w:r>
      <w:r w:rsidR="00CE563E" w:rsidRPr="00191B14">
        <w:rPr>
          <w:rFonts w:ascii="Times New Roman" w:hAnsi="Times New Roman" w:cs="Times New Roman"/>
          <w:sz w:val="24"/>
          <w:szCs w:val="24"/>
        </w:rPr>
        <w:t xml:space="preserve"> across a fire-severity gradient and over time offer</w:t>
      </w:r>
      <w:r w:rsidR="00AD12CD">
        <w:rPr>
          <w:rFonts w:ascii="Times New Roman" w:hAnsi="Times New Roman" w:cs="Times New Roman"/>
          <w:sz w:val="24"/>
          <w:szCs w:val="24"/>
        </w:rPr>
        <w:t>s</w:t>
      </w:r>
      <w:r w:rsidR="00CE563E" w:rsidRPr="00191B14">
        <w:rPr>
          <w:rFonts w:ascii="Times New Roman" w:hAnsi="Times New Roman" w:cs="Times New Roman"/>
          <w:sz w:val="24"/>
          <w:szCs w:val="24"/>
        </w:rPr>
        <w:t xml:space="preserve"> valuable mechanistic insights into how atypically severe wildfires are altering </w:t>
      </w:r>
      <w:r w:rsidR="00BC5CD9">
        <w:rPr>
          <w:rFonts w:ascii="Times New Roman" w:hAnsi="Times New Roman" w:cs="Times New Roman"/>
          <w:sz w:val="24"/>
          <w:szCs w:val="24"/>
        </w:rPr>
        <w:t xml:space="preserve">trajectories of </w:t>
      </w:r>
      <w:r w:rsidR="00CE563E" w:rsidRPr="00191B14">
        <w:rPr>
          <w:rFonts w:ascii="Times New Roman" w:hAnsi="Times New Roman" w:cs="Times New Roman"/>
          <w:sz w:val="24"/>
          <w:szCs w:val="24"/>
        </w:rPr>
        <w:t>community assembly</w:t>
      </w:r>
      <w:r w:rsidR="00BC5CD9">
        <w:rPr>
          <w:rFonts w:ascii="Times New Roman" w:hAnsi="Times New Roman" w:cs="Times New Roman"/>
          <w:sz w:val="24"/>
          <w:szCs w:val="24"/>
        </w:rPr>
        <w:t xml:space="preserve"> with consequences for</w:t>
      </w:r>
      <w:r w:rsidR="00CE563E" w:rsidRPr="00191B14">
        <w:rPr>
          <w:rFonts w:ascii="Times New Roman" w:hAnsi="Times New Roman" w:cs="Times New Roman"/>
          <w:sz w:val="24"/>
          <w:szCs w:val="24"/>
        </w:rPr>
        <w:t xml:space="preserve"> ecosystem function.</w:t>
      </w:r>
    </w:p>
    <w:p w14:paraId="1D627417" w14:textId="6B98BF5B" w:rsidR="00E40AD9" w:rsidRPr="00191B14" w:rsidRDefault="00AF7200" w:rsidP="006A74FA">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sz w:val="24"/>
          <w:szCs w:val="24"/>
        </w:rPr>
        <w:t xml:space="preserve">Atypical disturbance and altered assembly mechanisms can have consequences that extend beyond the relationship between FD and TD; strong environmental filtering during assembly may homogenize communities over space and time. </w:t>
      </w:r>
      <w:r w:rsidR="00EC1470" w:rsidRPr="00191B14">
        <w:rPr>
          <w:rFonts w:ascii="Times New Roman" w:hAnsi="Times New Roman" w:cs="Times New Roman"/>
          <w:sz w:val="24"/>
          <w:szCs w:val="24"/>
        </w:rPr>
        <w:t>Beta diversity links plot-level diversity (α) to regional diversity (γ) and is shaped by processes at both scales.</w:t>
      </w:r>
      <w:r w:rsidR="00A53E63" w:rsidRPr="00191B14">
        <w:rPr>
          <w:rFonts w:ascii="Times New Roman" w:hAnsi="Times New Roman" w:cs="Times New Roman"/>
          <w:sz w:val="24"/>
          <w:szCs w:val="24"/>
        </w:rPr>
        <w:t xml:space="preserve"> There are several metrics of beta diversity in use with varying scales of similarity</w:t>
      </w:r>
      <w:r w:rsidR="003E01AD" w:rsidRPr="00191B14">
        <w:rPr>
          <w:rFonts w:ascii="Times New Roman" w:hAnsi="Times New Roman" w:cs="Times New Roman"/>
          <w:sz w:val="24"/>
          <w:szCs w:val="24"/>
        </w:rPr>
        <w:t xml:space="preserve">, </w:t>
      </w:r>
      <w:r w:rsidR="00A53E63" w:rsidRPr="00191B14">
        <w:rPr>
          <w:rFonts w:ascii="Times New Roman" w:hAnsi="Times New Roman" w:cs="Times New Roman"/>
          <w:sz w:val="24"/>
          <w:szCs w:val="24"/>
        </w:rPr>
        <w:t xml:space="preserve">dissimilarity, </w:t>
      </w:r>
      <w:r w:rsidR="003E01AD" w:rsidRPr="00191B14">
        <w:rPr>
          <w:rFonts w:ascii="Times New Roman" w:hAnsi="Times New Roman" w:cs="Times New Roman"/>
          <w:sz w:val="24"/>
          <w:szCs w:val="24"/>
        </w:rPr>
        <w:t>and distanc</w:t>
      </w:r>
      <w:r w:rsidR="007029CA" w:rsidRPr="00191B14">
        <w:rPr>
          <w:rFonts w:ascii="Times New Roman" w:hAnsi="Times New Roman" w:cs="Times New Roman"/>
          <w:sz w:val="24"/>
          <w:szCs w:val="24"/>
        </w:rPr>
        <w:t>e</w:t>
      </w:r>
      <w:r w:rsidR="00374519" w:rsidRPr="00191B14">
        <w:rPr>
          <w:rFonts w:ascii="Times New Roman" w:hAnsi="Times New Roman" w:cs="Times New Roman"/>
          <w:sz w:val="24"/>
          <w:szCs w:val="24"/>
        </w:rPr>
        <w:t xml:space="preserve"> </w:t>
      </w:r>
      <w:r w:rsidR="00374519"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{"citationID":"IgqulNoQ","properties":{"formattedCitation":"(Anderson et al. 2011)","plainCitation":"(Anderson et al. 2011)","dontUpdate":true,"noteIndex":0},"citationItems":[{"id":1345,"uris":["http://zotero.org/users/10036252/items/JYV5D4RT"],"itemData":{"id":1345,"type":"article-journal","abstract":"Ecology Letters (2011) 14: 19–28 Abstract A recent increase in studies of β diversity has yielded a confusing array of concepts, measures and methods. Here, we provide a roadmap of the most widely used and ecologically relevant approaches for analysis through a series of mission statements. We distinguish two types of β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β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β diversity.","container-title":"Ecology Letters","DOI":"10.1111/j.1461-0248.2010.01552.x","ISSN":"1461-0248","issue":"1","language":"en","license":"© 2010 Blackwell Publishing Ltd/CNRS","note":"_eprint: https://onlinelibrary.wiley.com/doi/pdf/10.1111/j.1461-0248.2010.01552.x","page":"19-28","source":"Wiley Online Library","title":"Navigating the multiple meanings of β diversity: a roadmap for the practicing ecologist","title-short":"Navigating the multiple meanings of β diversity","volume":"14","author":[{"family":"Anderson","given":"Marti J."},{"family":"Crist","given":"Thomas O."},{"family":"Chase","given":"Jonathan M."},{"family":"Vellend","given":"Mark"},{"family":"Inouye","given":"Brian D."},{"family":"Freestone","given":"Amy L."},{"family":"Sanders","given":"Nathan J."},{"family":"Cornell","given":"Howard V."},{"family":"Comita","given":"Liza S."},{"family":"Davies","given":"Kendi F."},{"family":"Harrison","given":"Susan P."},{"family":"Kraft","given":"Nathan J. B."},{"family":"Stegen","given":"James C."},{"family":"Swenson","given":"Nathan G."}],"issued":{"date-parts":[["2011"]]}}}],"schema":"https://github.com/citation-style-language/schema/raw/master/csl-citation.json"} </w:instrText>
      </w:r>
      <w:r w:rsidR="00374519" w:rsidRPr="00191B14">
        <w:rPr>
          <w:rFonts w:ascii="Times New Roman" w:hAnsi="Times New Roman" w:cs="Times New Roman"/>
          <w:sz w:val="24"/>
          <w:szCs w:val="24"/>
        </w:rPr>
        <w:fldChar w:fldCharType="separate"/>
      </w:r>
      <w:r w:rsidR="00374519" w:rsidRPr="00191B14">
        <w:rPr>
          <w:rFonts w:ascii="Times New Roman" w:hAnsi="Times New Roman" w:cs="Times New Roman"/>
          <w:sz w:val="24"/>
          <w:szCs w:val="24"/>
        </w:rPr>
        <w:t>(see Anderson et al. 2011)</w:t>
      </w:r>
      <w:r w:rsidR="00374519" w:rsidRPr="00191B14">
        <w:rPr>
          <w:rFonts w:ascii="Times New Roman" w:hAnsi="Times New Roman" w:cs="Times New Roman"/>
          <w:sz w:val="24"/>
          <w:szCs w:val="24"/>
        </w:rPr>
        <w:fldChar w:fldCharType="end"/>
      </w:r>
      <w:r w:rsidR="003E01AD" w:rsidRPr="00191B14">
        <w:rPr>
          <w:rFonts w:ascii="Times New Roman" w:hAnsi="Times New Roman" w:cs="Times New Roman"/>
          <w:sz w:val="24"/>
          <w:szCs w:val="24"/>
        </w:rPr>
        <w:t xml:space="preserve">, </w:t>
      </w:r>
      <w:r w:rsidR="00A53E63" w:rsidRPr="00191B14">
        <w:rPr>
          <w:rFonts w:ascii="Times New Roman" w:hAnsi="Times New Roman" w:cs="Times New Roman"/>
          <w:sz w:val="24"/>
          <w:szCs w:val="24"/>
        </w:rPr>
        <w:t xml:space="preserve">but here we </w:t>
      </w:r>
      <w:r w:rsidR="00B2506B" w:rsidRPr="00191B14">
        <w:rPr>
          <w:rFonts w:ascii="Times New Roman" w:hAnsi="Times New Roman" w:cs="Times New Roman"/>
          <w:sz w:val="24"/>
          <w:szCs w:val="24"/>
        </w:rPr>
        <w:t xml:space="preserve">broadly </w:t>
      </w:r>
      <w:r w:rsidR="00A53E63" w:rsidRPr="00191B14">
        <w:rPr>
          <w:rFonts w:ascii="Times New Roman" w:hAnsi="Times New Roman" w:cs="Times New Roman"/>
          <w:sz w:val="24"/>
          <w:szCs w:val="24"/>
        </w:rPr>
        <w:t>define high beta diversity as high spatial variability (heterogeneous) and low beta diversity as low spatial variability</w:t>
      </w:r>
      <w:r w:rsidR="00374519" w:rsidRPr="00191B14">
        <w:rPr>
          <w:rFonts w:ascii="Times New Roman" w:hAnsi="Times New Roman" w:cs="Times New Roman"/>
          <w:sz w:val="24"/>
          <w:szCs w:val="24"/>
        </w:rPr>
        <w:t xml:space="preserve"> (homogeneous)</w:t>
      </w:r>
      <w:r w:rsidR="00A53E63" w:rsidRPr="00191B14">
        <w:rPr>
          <w:rFonts w:ascii="Times New Roman" w:hAnsi="Times New Roman" w:cs="Times New Roman"/>
          <w:sz w:val="24"/>
          <w:szCs w:val="24"/>
        </w:rPr>
        <w:t xml:space="preserve">. </w:t>
      </w:r>
      <w:r w:rsidR="0030767A" w:rsidRPr="00191B14">
        <w:rPr>
          <w:rFonts w:ascii="Times New Roman" w:hAnsi="Times New Roman" w:cs="Times New Roman"/>
          <w:sz w:val="24"/>
          <w:szCs w:val="24"/>
        </w:rPr>
        <w:t>Deviations in beta diversity from null expectations (i.e., t</w:t>
      </w:r>
      <w:r w:rsidR="000668BA" w:rsidRPr="00191B14">
        <w:rPr>
          <w:rFonts w:ascii="Times New Roman" w:hAnsi="Times New Roman" w:cs="Times New Roman"/>
          <w:sz w:val="24"/>
          <w:szCs w:val="24"/>
        </w:rPr>
        <w:t>he difference between</w:t>
      </w:r>
      <w:r w:rsidR="0030767A" w:rsidRPr="00191B14">
        <w:rPr>
          <w:rFonts w:ascii="Times New Roman" w:hAnsi="Times New Roman" w:cs="Times New Roman"/>
          <w:sz w:val="24"/>
          <w:szCs w:val="24"/>
        </w:rPr>
        <w:t xml:space="preserve"> observed </w:t>
      </w:r>
      <w:r w:rsidR="000668BA" w:rsidRPr="00191B14">
        <w:rPr>
          <w:rFonts w:ascii="Times New Roman" w:hAnsi="Times New Roman" w:cs="Times New Roman"/>
          <w:sz w:val="24"/>
          <w:szCs w:val="24"/>
        </w:rPr>
        <w:t>beta diversity</w:t>
      </w:r>
      <w:r w:rsidR="0030767A" w:rsidRPr="00191B14">
        <w:rPr>
          <w:rFonts w:ascii="Times New Roman" w:hAnsi="Times New Roman" w:cs="Times New Roman"/>
          <w:sz w:val="24"/>
          <w:szCs w:val="24"/>
        </w:rPr>
        <w:t xml:space="preserve"> </w:t>
      </w:r>
      <w:r w:rsidR="000668BA" w:rsidRPr="00191B14">
        <w:rPr>
          <w:rFonts w:ascii="Times New Roman" w:hAnsi="Times New Roman" w:cs="Times New Roman"/>
          <w:sz w:val="24"/>
          <w:szCs w:val="24"/>
        </w:rPr>
        <w:t>and</w:t>
      </w:r>
      <w:r w:rsidR="00803932" w:rsidRPr="00191B14">
        <w:rPr>
          <w:rFonts w:ascii="Times New Roman" w:hAnsi="Times New Roman" w:cs="Times New Roman"/>
          <w:sz w:val="24"/>
          <w:szCs w:val="24"/>
        </w:rPr>
        <w:t xml:space="preserve"> </w:t>
      </w:r>
      <w:r w:rsidR="0030767A" w:rsidRPr="00191B14">
        <w:rPr>
          <w:rFonts w:ascii="Times New Roman" w:hAnsi="Times New Roman" w:cs="Times New Roman"/>
          <w:sz w:val="24"/>
          <w:szCs w:val="24"/>
        </w:rPr>
        <w:t xml:space="preserve">the </w:t>
      </w:r>
      <w:r w:rsidR="0030767A" w:rsidRPr="00191B14">
        <w:rPr>
          <w:rFonts w:ascii="Times New Roman" w:hAnsi="Times New Roman" w:cs="Times New Roman"/>
          <w:sz w:val="24"/>
          <w:szCs w:val="24"/>
        </w:rPr>
        <w:lastRenderedPageBreak/>
        <w:t xml:space="preserve">beta diversity </w:t>
      </w:r>
      <w:r w:rsidR="003E1CC1" w:rsidRPr="00191B14">
        <w:rPr>
          <w:rFonts w:ascii="Times New Roman" w:hAnsi="Times New Roman" w:cs="Times New Roman"/>
          <w:sz w:val="24"/>
          <w:szCs w:val="24"/>
        </w:rPr>
        <w:t xml:space="preserve">of the community </w:t>
      </w:r>
      <w:r w:rsidR="00FB5AF5" w:rsidRPr="00191B14">
        <w:rPr>
          <w:rFonts w:ascii="Times New Roman" w:hAnsi="Times New Roman" w:cs="Times New Roman"/>
          <w:sz w:val="24"/>
          <w:szCs w:val="24"/>
        </w:rPr>
        <w:t>randomized by a null model</w:t>
      </w:r>
      <w:r w:rsidR="003E1CC1" w:rsidRPr="00191B14">
        <w:rPr>
          <w:rFonts w:ascii="Times New Roman" w:hAnsi="Times New Roman" w:cs="Times New Roman"/>
          <w:sz w:val="24"/>
          <w:szCs w:val="24"/>
        </w:rPr>
        <w:t>)</w:t>
      </w:r>
      <w:r w:rsidR="000668BA" w:rsidRPr="00191B14">
        <w:rPr>
          <w:rFonts w:ascii="Times New Roman" w:hAnsi="Times New Roman" w:cs="Times New Roman"/>
          <w:sz w:val="24"/>
          <w:szCs w:val="24"/>
        </w:rPr>
        <w:t xml:space="preserve"> </w:t>
      </w:r>
      <w:r w:rsidR="009D59D9" w:rsidRPr="00191B14">
        <w:rPr>
          <w:rFonts w:ascii="Times New Roman" w:hAnsi="Times New Roman" w:cs="Times New Roman"/>
          <w:sz w:val="24"/>
          <w:szCs w:val="24"/>
        </w:rPr>
        <w:t xml:space="preserve">can </w:t>
      </w:r>
      <w:r w:rsidR="00803932" w:rsidRPr="00191B14">
        <w:rPr>
          <w:rFonts w:ascii="Times New Roman" w:hAnsi="Times New Roman" w:cs="Times New Roman"/>
          <w:sz w:val="24"/>
          <w:szCs w:val="24"/>
        </w:rPr>
        <w:t>reveal underlying community assembly processes</w:t>
      </w:r>
      <w:r w:rsidR="009D59D9" w:rsidRPr="00191B14">
        <w:rPr>
          <w:rFonts w:ascii="Times New Roman" w:hAnsi="Times New Roman" w:cs="Times New Roman"/>
          <w:sz w:val="24"/>
          <w:szCs w:val="24"/>
        </w:rPr>
        <w:t xml:space="preserve"> </w:t>
      </w:r>
      <w:r w:rsidR="009D59D9"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{"citationID":"5kisv8nQ","properties":{"formattedCitation":"(Kraft et al. 2011; Myers et al. 2015; Catano, Dickson, and Myers 2017)","plainCitation":"(Kraft et al. 2011; Myers et al. 2015; Catano, Dickson, and Myers 2017)","noteIndex":0},"citationItems":[{"id":522,"uris":["http://zotero.org/users/10036252/items/3HAXRRHJ"],"itemData":{"id":522,"type":"article-journal","abstract":"Increases in species turnover of woody plants at low latitudes and elevations are explained by the size of species pools alone.\n          , \n            Understanding spatial variation in biodiversity along environmental gradients is a central theme in ecology. Differences in species compositional turnover among sites (β diversity) occurring along gradients are often used to infer variation in the processes structuring communities. Here, we show that sampling alone predicts changes in β diversity caused simply by changes in the sizes of species pools. For example, forest inventories sampled along latitudinal and elevational gradients show the well-documented pattern that β diversity is higher in the tropics and at low elevations. However, after correcting for variation in pooled species richness (γ diversity), these differences in β diversity disappear. Therefore, there is no need to invoke differences in the mechanisms of community assembly in temperate versus tropical systems to explain these global-scale patterns of β diversity.","container-title":"Science","DOI":"10.1126/science.1208584","ISSN":"0036-8075, 1095-9203","issue":"6050","journalAbbreviation":"Science","language":"en","page":"1755-1758","source":"DOI.org (Crossref)","title":"Disentangling the Drivers of β Diversity Along Latitudinal and Elevational Gradients","volume":"333","author":[{"family":"Kraft","given":"Nathan J. B."},{"family":"Comita","given":"Liza S."},{"family":"Chase","given":"Jonathan M."},{"family":"Sanders","given":"Nathan J."},{"family":"Swenson","given":"Nathan G."},{"family":"Crist","given":"Thomas O."},{"family":"Stegen","given":"James C."},{"family":"Vellend","given":"Mark"},{"family":"Boyle","given":"Brad"},{"family":"Anderson","given":"Marti J."},{"family":"Cornell","given":"Howard V."},{"family":"Davies","given":"Kendi F."},{"family":"Freestone","given":"Amy L."},{"family":"Inouye","given":"Brian D."},{"family":"Harrison","given":"Susan P."},{"family":"Myers","given":"Jonathan A."}],"issued":{"date-parts":[["2011",9,23]]}}},{"id":501,"uris":["http://zotero.org/users/10036252/items/BVRS2ABM"],"itemData":{"id":501,"type":"article-journal","abstract":"Ecological disturbances are often hypothesized to alter community assembly processes that influence variation in community composition (β-diversity). Disturbance can cause convergence in community composition (low β-diversity) by increasing niche selection of disturbance-tolerant species. Alternatively, disturbance can cause divergence in community composition (high β-diversity) by increasing habitat filtering across environmental gradients. However, because disturbance may also influence β-diversity through random sampling effects owing to changes in the number of individuals in local communities (community size) or abundances in the regional species pool, observed patterns of β-diversity alone cannot be used to unambiguously discern the relative importance of community assembly mechanisms. We compared β-diversity of woody plants and inferred assembly mechanisms among unburned forests and forests managed with prescribed fires in the Missouri Ozarks, USA. Using a null-model approach, we compared how environmental gradients influenced β-diversity after controlling for differences in local community size and regional species abundances between unburned and burned landscapes. Observed β-diversity was higher in burned landscapes. However, this pattern disappeared or reversed after controlling for smaller community size in burned landscapes. β-diversity was higher than expected by chance in both landscapes, indicating an important role for processes that create clumped species distributions. Moreover, fire appeared to decrease clumping of species at broader spatial scales, suggesting homogenization of community composition through niche selection of disturbance-tolerant species. Environmental variables, however, explained similar amounts of variation in β-diversity in both landscapes, suggesting that disturbance did not alter the relative importance of habitat filtering. Our results indicate that contingent responses of communities to fire reflect a combination of fire-induced changes in local community size and scale-dependent effects of fire on species clumping across landscapes. Synthesis. Although niche-based mechanisms of community assembly are often invoked to explain changes in community composition following disturbance, our results suggest that these changes also arise through random sampling effects owing to the influence of disturbance on community size. Comparative studies of these processes across disturbed ecosystems will provide important insights into the ecological conditions that determine when disturbance alters the interplay of deterministic and stochastic processes in natural and human-modified landscapes.","container-title":"Journal of Ecology","DOI":"10.1111/1365-2745.12436","ISSN":"1365-2745","issue":"5","language":"en","note":"_eprint: https://onlinelibrary.wiley.com/doi/pdf/10.1111/1365-2745.12436","page":"1291-1299","source":"Wiley Online Library","title":"Disturbance alters beta-diversity but not the relative importance of community assembly mechanisms","volume":"103","author":[{"family":"Myers","given":"Jonathan A."},{"family":"Chase","given":"Jonathan M."},{"family":"Crandall","given":"Raelene M."},{"family":"Jiménez","given":"Iván"}],"issued":{"date-parts":[["2015"]]}}},{"id":738,"uris":["http://zotero.org/users/10036252/items/Y8FXLSL6"],"itemData":{"id":738,"type":"article-journal","abstract":"A major challenge in ecology, conservation and global-change biology is to understand why biodiversity responds differently to similar environmental changes. Contingent biodiversity responses may depend on how disturbance and dispersal interact to alter variation in community composition (β-diversity) and assembly mechanisms. However, quantitative syntheses of these patterns and processes across studies are lacking. Using null-models and meta-analyses of 22 factorial experiments in herbaceous plant communities across Europe and North America, we show that disturbance diversifies communities when dispersal is limited, but homogenises communities when combined with increased immigration from the species pool. In contrast to the hypothesis that disturbance and dispersal mediate the strength of niche assembly, both processes altered β-diversity through neutral-sampling effects on numbers of individuals and species in communities. Our synthesis suggests that stochastic effects of disturbance and dispersal on community assembly play an important, but underappreciated, role in mediating biotic homogenisation and biodiversity responses to environmental change.","container-title":"Ecology Letters","DOI":"10.1111/ele.12733","ISSN":"1461-0248","issue":"3","language":"en","note":"_eprint: https://onlinelibrary.wiley.com/doi/pdf/10.1111/ele.12733","page":"347-356","source":"Wiley Online Library","title":"Dispersal and neutral sampling mediate contingent effects of disturbance on plant beta-diversity: a meta-analysis","title-short":"Dispersal and neutral sampling mediate contingent effects of disturbance on plant beta-diversity","volume":"20","author":[{"family":"Catano","given":"Christopher P."},{"family":"Dickson","given":"Timothy L."},{"family":"Myers","given":"Jonathan A."}],"issued":{"date-parts":[["2017"]]}}}],"schema":"https://github.com/citation-style-language/schema/raw/master/csl-citation.json"} </w:instrText>
      </w:r>
      <w:r w:rsidR="009D59D9"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(Kraft et al. 2011; Myers et al. 2015; Catano, Dickson, and Myers 2017)</w:t>
      </w:r>
      <w:r w:rsidR="009D59D9" w:rsidRPr="00191B14">
        <w:rPr>
          <w:rFonts w:ascii="Times New Roman" w:hAnsi="Times New Roman" w:cs="Times New Roman"/>
          <w:sz w:val="24"/>
          <w:szCs w:val="24"/>
        </w:rPr>
        <w:fldChar w:fldCharType="end"/>
      </w:r>
      <w:r w:rsidR="00434AF1" w:rsidRPr="00191B14">
        <w:rPr>
          <w:rFonts w:ascii="Times New Roman" w:hAnsi="Times New Roman" w:cs="Times New Roman"/>
          <w:sz w:val="24"/>
          <w:szCs w:val="24"/>
        </w:rPr>
        <w:t>.</w:t>
      </w:r>
      <w:r w:rsidR="00B35843">
        <w:rPr>
          <w:rFonts w:ascii="Times New Roman" w:hAnsi="Times New Roman" w:cs="Times New Roman"/>
          <w:sz w:val="24"/>
          <w:szCs w:val="24"/>
        </w:rPr>
        <w:t xml:space="preserve"> </w:t>
      </w:r>
      <w:r w:rsidR="003E1CC1" w:rsidRPr="00191B14">
        <w:rPr>
          <w:rFonts w:ascii="Times New Roman" w:hAnsi="Times New Roman" w:cs="Times New Roman"/>
          <w:sz w:val="24"/>
          <w:szCs w:val="24"/>
        </w:rPr>
        <w:t>If the difference between the observed beta diversity and the null expectation (β-deviation) is different from zero</w:t>
      </w:r>
      <w:r w:rsidR="008F551A">
        <w:rPr>
          <w:rFonts w:ascii="Times New Roman" w:hAnsi="Times New Roman" w:cs="Times New Roman"/>
          <w:sz w:val="24"/>
          <w:szCs w:val="24"/>
        </w:rPr>
        <w:t>, then</w:t>
      </w:r>
      <w:r>
        <w:rPr>
          <w:rFonts w:ascii="Times New Roman" w:hAnsi="Times New Roman" w:cs="Times New Roman"/>
          <w:sz w:val="24"/>
          <w:szCs w:val="24"/>
        </w:rPr>
        <w:t xml:space="preserve"> </w:t>
      </w:r>
      <w:r w:rsidR="005C6BB2" w:rsidRPr="00191B14">
        <w:rPr>
          <w:rFonts w:ascii="Times New Roman" w:hAnsi="Times New Roman" w:cs="Times New Roman"/>
          <w:sz w:val="24"/>
          <w:szCs w:val="24"/>
        </w:rPr>
        <w:t>deterministic community assembly processes are at work</w:t>
      </w:r>
      <w:r w:rsidR="003E1CC1" w:rsidRPr="00191B14">
        <w:rPr>
          <w:rFonts w:ascii="Times New Roman" w:hAnsi="Times New Roman" w:cs="Times New Roman"/>
          <w:sz w:val="24"/>
          <w:szCs w:val="24"/>
        </w:rPr>
        <w:t>.</w:t>
      </w:r>
      <w:r w:rsidR="00FB5AF5" w:rsidRPr="00191B14">
        <w:rPr>
          <w:rFonts w:ascii="Times New Roman" w:hAnsi="Times New Roman" w:cs="Times New Roman"/>
          <w:sz w:val="24"/>
          <w:szCs w:val="24"/>
        </w:rPr>
        <w:t xml:space="preserve"> The direction of this deviation is informative:</w:t>
      </w:r>
      <w:r w:rsidR="003E1CC1" w:rsidRPr="00191B14">
        <w:rPr>
          <w:rFonts w:ascii="Times New Roman" w:hAnsi="Times New Roman" w:cs="Times New Roman"/>
          <w:sz w:val="24"/>
          <w:szCs w:val="24"/>
        </w:rPr>
        <w:t xml:space="preserve"> β-deviations greater than zero (i.e. </w:t>
      </w:r>
      <w:r w:rsidR="00FB5AF5" w:rsidRPr="00191B14">
        <w:rPr>
          <w:rFonts w:ascii="Times New Roman" w:hAnsi="Times New Roman" w:cs="Times New Roman"/>
          <w:sz w:val="24"/>
          <w:szCs w:val="24"/>
        </w:rPr>
        <w:t>beta diversity is higher than random</w:t>
      </w:r>
      <w:r w:rsidR="003E1CC1" w:rsidRPr="00191B14">
        <w:rPr>
          <w:rFonts w:ascii="Times New Roman" w:hAnsi="Times New Roman" w:cs="Times New Roman"/>
          <w:sz w:val="24"/>
          <w:szCs w:val="24"/>
        </w:rPr>
        <w:t>) indi</w:t>
      </w:r>
      <w:r w:rsidR="00FB5AF5" w:rsidRPr="00191B14">
        <w:rPr>
          <w:rFonts w:ascii="Times New Roman" w:hAnsi="Times New Roman" w:cs="Times New Roman"/>
          <w:sz w:val="24"/>
          <w:szCs w:val="24"/>
        </w:rPr>
        <w:t>cate</w:t>
      </w:r>
      <w:r w:rsidR="00803932" w:rsidRPr="00191B14">
        <w:rPr>
          <w:rFonts w:ascii="Times New Roman" w:hAnsi="Times New Roman" w:cs="Times New Roman"/>
          <w:sz w:val="24"/>
          <w:szCs w:val="24"/>
        </w:rPr>
        <w:t xml:space="preserve"> </w:t>
      </w:r>
      <w:r w:rsidR="009A784B" w:rsidRPr="00191B14">
        <w:rPr>
          <w:rFonts w:ascii="Times New Roman" w:hAnsi="Times New Roman" w:cs="Times New Roman"/>
          <w:sz w:val="24"/>
          <w:szCs w:val="24"/>
        </w:rPr>
        <w:t>th</w:t>
      </w:r>
      <w:r w:rsidR="00FB5AF5" w:rsidRPr="00191B14">
        <w:rPr>
          <w:rFonts w:ascii="Times New Roman" w:hAnsi="Times New Roman" w:cs="Times New Roman"/>
          <w:sz w:val="24"/>
          <w:szCs w:val="24"/>
        </w:rPr>
        <w:t>at</w:t>
      </w:r>
      <w:r w:rsidR="00803932" w:rsidRPr="00191B14">
        <w:rPr>
          <w:rFonts w:ascii="Times New Roman" w:hAnsi="Times New Roman" w:cs="Times New Roman"/>
          <w:sz w:val="24"/>
          <w:szCs w:val="24"/>
        </w:rPr>
        <w:t xml:space="preserve"> the community</w:t>
      </w:r>
      <w:r w:rsidR="00FB5AF5" w:rsidRPr="00191B14">
        <w:rPr>
          <w:rFonts w:ascii="Times New Roman" w:hAnsi="Times New Roman" w:cs="Times New Roman"/>
          <w:sz w:val="24"/>
          <w:szCs w:val="24"/>
        </w:rPr>
        <w:t xml:space="preserve"> is</w:t>
      </w:r>
      <w:r w:rsidR="00803932" w:rsidRPr="00191B14">
        <w:rPr>
          <w:rFonts w:ascii="Times New Roman" w:hAnsi="Times New Roman" w:cs="Times New Roman"/>
          <w:sz w:val="24"/>
          <w:szCs w:val="24"/>
        </w:rPr>
        <w:t xml:space="preserve"> </w:t>
      </w:r>
      <w:r w:rsidR="00E0553C" w:rsidRPr="00191B14">
        <w:rPr>
          <w:rFonts w:ascii="Times New Roman" w:hAnsi="Times New Roman" w:cs="Times New Roman"/>
          <w:sz w:val="24"/>
          <w:szCs w:val="24"/>
        </w:rPr>
        <w:t>relatively</w:t>
      </w:r>
      <w:r w:rsidR="00803932" w:rsidRPr="00191B14">
        <w:rPr>
          <w:rFonts w:ascii="Times New Roman" w:hAnsi="Times New Roman" w:cs="Times New Roman"/>
          <w:sz w:val="24"/>
          <w:szCs w:val="24"/>
        </w:rPr>
        <w:t xml:space="preserve"> heterogeneou</w:t>
      </w:r>
      <w:r w:rsidR="009A784B" w:rsidRPr="00191B14">
        <w:rPr>
          <w:rFonts w:ascii="Times New Roman" w:hAnsi="Times New Roman" w:cs="Times New Roman"/>
          <w:sz w:val="24"/>
          <w:szCs w:val="24"/>
        </w:rPr>
        <w:t>s</w:t>
      </w:r>
      <w:r w:rsidR="00EC1470" w:rsidRPr="00191B14">
        <w:rPr>
          <w:rFonts w:ascii="Times New Roman" w:hAnsi="Times New Roman" w:cs="Times New Roman"/>
          <w:sz w:val="24"/>
          <w:szCs w:val="24"/>
        </w:rPr>
        <w:t xml:space="preserve"> given α and γ</w:t>
      </w:r>
      <w:r w:rsidR="00B22F53">
        <w:rPr>
          <w:rFonts w:ascii="Times New Roman" w:hAnsi="Times New Roman" w:cs="Times New Roman"/>
          <w:sz w:val="24"/>
          <w:szCs w:val="24"/>
        </w:rPr>
        <w:t xml:space="preserve"> and species are aggregating</w:t>
      </w:r>
      <w:r w:rsidR="00FB5AF5" w:rsidRPr="00191B14">
        <w:rPr>
          <w:rFonts w:ascii="Times New Roman" w:hAnsi="Times New Roman" w:cs="Times New Roman"/>
          <w:sz w:val="24"/>
          <w:szCs w:val="24"/>
        </w:rPr>
        <w:t>, while</w:t>
      </w:r>
      <w:r w:rsidR="00E0553C" w:rsidRPr="00191B14">
        <w:rPr>
          <w:rFonts w:ascii="Times New Roman" w:hAnsi="Times New Roman" w:cs="Times New Roman"/>
          <w:sz w:val="24"/>
          <w:szCs w:val="24"/>
        </w:rPr>
        <w:t xml:space="preserve"> </w:t>
      </w:r>
      <w:r w:rsidR="00FB5AF5" w:rsidRPr="00191B14">
        <w:rPr>
          <w:rFonts w:ascii="Times New Roman" w:hAnsi="Times New Roman" w:cs="Times New Roman"/>
          <w:sz w:val="24"/>
          <w:szCs w:val="24"/>
        </w:rPr>
        <w:t xml:space="preserve">β-deviations less than zero (i.e. beta diversity is lower than random) indicate that </w:t>
      </w:r>
      <w:r w:rsidR="009A784B" w:rsidRPr="00191B14">
        <w:rPr>
          <w:rFonts w:ascii="Times New Roman" w:hAnsi="Times New Roman" w:cs="Times New Roman"/>
          <w:sz w:val="24"/>
          <w:szCs w:val="24"/>
        </w:rPr>
        <w:t>the community is relatively homogeneou</w:t>
      </w:r>
      <w:r w:rsidR="005C6BB2" w:rsidRPr="00191B14">
        <w:rPr>
          <w:rFonts w:ascii="Times New Roman" w:hAnsi="Times New Roman" w:cs="Times New Roman"/>
          <w:sz w:val="24"/>
          <w:szCs w:val="24"/>
        </w:rPr>
        <w:t>s</w:t>
      </w:r>
      <w:r w:rsidR="00EC1470" w:rsidRPr="00191B14">
        <w:rPr>
          <w:rFonts w:ascii="Times New Roman" w:hAnsi="Times New Roman" w:cs="Times New Roman"/>
          <w:sz w:val="24"/>
          <w:szCs w:val="24"/>
        </w:rPr>
        <w:t xml:space="preserve"> given α and γ</w:t>
      </w:r>
      <w:r w:rsidR="008846C1">
        <w:rPr>
          <w:rFonts w:ascii="Times New Roman" w:hAnsi="Times New Roman" w:cs="Times New Roman"/>
          <w:sz w:val="24"/>
          <w:szCs w:val="24"/>
        </w:rPr>
        <w:t xml:space="preserve"> and species are dispersed</w:t>
      </w:r>
      <w:r w:rsidR="00E0553C" w:rsidRPr="00191B14">
        <w:rPr>
          <w:rFonts w:ascii="Times New Roman" w:hAnsi="Times New Roman" w:cs="Times New Roman"/>
          <w:sz w:val="24"/>
          <w:szCs w:val="24"/>
        </w:rPr>
        <w:t>.</w:t>
      </w:r>
      <w:r w:rsidR="009A784B" w:rsidRPr="00191B14">
        <w:rPr>
          <w:rFonts w:ascii="Times New Roman" w:hAnsi="Times New Roman" w:cs="Times New Roman"/>
          <w:sz w:val="24"/>
          <w:szCs w:val="24"/>
        </w:rPr>
        <w:t xml:space="preserve"> </w:t>
      </w:r>
      <w:r w:rsidR="00FB5AF5" w:rsidRPr="00191B14">
        <w:rPr>
          <w:rFonts w:ascii="Times New Roman" w:hAnsi="Times New Roman" w:cs="Times New Roman"/>
          <w:sz w:val="24"/>
          <w:szCs w:val="24"/>
        </w:rPr>
        <w:t>β-deviations that are</w:t>
      </w:r>
      <w:r w:rsidR="000668BA" w:rsidRPr="00191B14">
        <w:rPr>
          <w:rFonts w:ascii="Times New Roman" w:hAnsi="Times New Roman" w:cs="Times New Roman"/>
          <w:sz w:val="24"/>
          <w:szCs w:val="24"/>
        </w:rPr>
        <w:t xml:space="preserve"> equal to </w:t>
      </w:r>
      <w:r w:rsidR="00FB5AF5" w:rsidRPr="00191B14">
        <w:rPr>
          <w:rFonts w:ascii="Times New Roman" w:hAnsi="Times New Roman" w:cs="Times New Roman"/>
          <w:sz w:val="24"/>
          <w:szCs w:val="24"/>
        </w:rPr>
        <w:t xml:space="preserve">zero (i.e., beta diversity is equal to random) indicate that deterministic assembly processes are not at work and that </w:t>
      </w:r>
      <w:r w:rsidR="00A46ED3" w:rsidRPr="00191B14">
        <w:rPr>
          <w:rFonts w:ascii="Times New Roman" w:hAnsi="Times New Roman" w:cs="Times New Roman"/>
          <w:sz w:val="24"/>
          <w:szCs w:val="24"/>
        </w:rPr>
        <w:t xml:space="preserve">the </w:t>
      </w:r>
      <w:r w:rsidR="00FB5AF5" w:rsidRPr="00191B14">
        <w:rPr>
          <w:rFonts w:ascii="Times New Roman" w:hAnsi="Times New Roman" w:cs="Times New Roman"/>
          <w:sz w:val="24"/>
          <w:szCs w:val="24"/>
        </w:rPr>
        <w:t xml:space="preserve">community </w:t>
      </w:r>
      <w:r w:rsidR="00A46ED3" w:rsidRPr="00191B14">
        <w:rPr>
          <w:rFonts w:ascii="Times New Roman" w:hAnsi="Times New Roman" w:cs="Times New Roman"/>
          <w:sz w:val="24"/>
          <w:szCs w:val="24"/>
        </w:rPr>
        <w:t>is assembling</w:t>
      </w:r>
      <w:r w:rsidR="00FB5AF5" w:rsidRPr="00191B14">
        <w:rPr>
          <w:rFonts w:ascii="Times New Roman" w:hAnsi="Times New Roman" w:cs="Times New Roman"/>
          <w:sz w:val="24"/>
          <w:szCs w:val="24"/>
        </w:rPr>
        <w:t xml:space="preserve"> random</w:t>
      </w:r>
      <w:r w:rsidR="00A46ED3" w:rsidRPr="00191B14">
        <w:rPr>
          <w:rFonts w:ascii="Times New Roman" w:hAnsi="Times New Roman" w:cs="Times New Roman"/>
          <w:sz w:val="24"/>
          <w:szCs w:val="24"/>
        </w:rPr>
        <w:t>ly</w:t>
      </w:r>
      <w:r w:rsidR="00FB5AF5" w:rsidRPr="00191B14">
        <w:rPr>
          <w:rFonts w:ascii="Times New Roman" w:hAnsi="Times New Roman" w:cs="Times New Roman"/>
          <w:sz w:val="24"/>
          <w:szCs w:val="24"/>
        </w:rPr>
        <w:t xml:space="preserve">. </w:t>
      </w:r>
      <w:r>
        <w:rPr>
          <w:rFonts w:ascii="Times New Roman" w:hAnsi="Times New Roman" w:cs="Times New Roman"/>
          <w:color w:val="000000" w:themeColor="text1"/>
          <w:sz w:val="24"/>
          <w:szCs w:val="24"/>
        </w:rPr>
        <w:t>Currently</w:t>
      </w:r>
      <w:r w:rsidR="00AA3D80" w:rsidRPr="00191B14">
        <w:rPr>
          <w:rFonts w:ascii="Times New Roman" w:hAnsi="Times New Roman" w:cs="Times New Roman"/>
          <w:color w:val="000000" w:themeColor="text1"/>
          <w:sz w:val="24"/>
          <w:szCs w:val="24"/>
        </w:rPr>
        <w:t>,</w:t>
      </w:r>
      <w:r w:rsidR="007C2A8A" w:rsidRPr="00191B14">
        <w:rPr>
          <w:rFonts w:ascii="Times New Roman" w:hAnsi="Times New Roman" w:cs="Times New Roman"/>
          <w:color w:val="000000" w:themeColor="text1"/>
          <w:sz w:val="24"/>
          <w:szCs w:val="24"/>
        </w:rPr>
        <w:t xml:space="preserve"> </w:t>
      </w:r>
      <w:r w:rsidR="00445428" w:rsidRPr="00191B14">
        <w:rPr>
          <w:rFonts w:ascii="Times New Roman" w:hAnsi="Times New Roman" w:cs="Times New Roman"/>
          <w:color w:val="000000" w:themeColor="text1"/>
          <w:sz w:val="24"/>
          <w:szCs w:val="24"/>
        </w:rPr>
        <w:t xml:space="preserve">there is little agreement </w:t>
      </w:r>
      <w:r w:rsidR="007C2A8A" w:rsidRPr="00191B14">
        <w:rPr>
          <w:rFonts w:ascii="Times New Roman" w:hAnsi="Times New Roman" w:cs="Times New Roman"/>
          <w:color w:val="000000" w:themeColor="text1"/>
          <w:sz w:val="24"/>
          <w:szCs w:val="24"/>
        </w:rPr>
        <w:t xml:space="preserve">whether </w:t>
      </w:r>
      <w:r w:rsidR="0003671E" w:rsidRPr="00191B14">
        <w:rPr>
          <w:rFonts w:ascii="Times New Roman" w:hAnsi="Times New Roman" w:cs="Times New Roman"/>
          <w:color w:val="000000" w:themeColor="text1"/>
          <w:sz w:val="24"/>
          <w:szCs w:val="24"/>
        </w:rPr>
        <w:t xml:space="preserve">or how </w:t>
      </w:r>
      <w:r w:rsidR="007C2A8A" w:rsidRPr="00191B14">
        <w:rPr>
          <w:rFonts w:ascii="Times New Roman" w:hAnsi="Times New Roman" w:cs="Times New Roman"/>
          <w:color w:val="000000" w:themeColor="text1"/>
          <w:sz w:val="24"/>
          <w:szCs w:val="24"/>
        </w:rPr>
        <w:t xml:space="preserve">disturbance affects </w:t>
      </w:r>
      <w:r w:rsidR="008846C1" w:rsidRPr="00191B14">
        <w:rPr>
          <w:rFonts w:ascii="Times New Roman" w:hAnsi="Times New Roman" w:cs="Times New Roman"/>
          <w:sz w:val="24"/>
          <w:szCs w:val="24"/>
        </w:rPr>
        <w:t>β-deviations</w:t>
      </w:r>
      <w:r w:rsidR="00AA3D80" w:rsidRPr="00191B14">
        <w:rPr>
          <w:rFonts w:ascii="Times New Roman" w:hAnsi="Times New Roman" w:cs="Times New Roman"/>
          <w:sz w:val="24"/>
          <w:szCs w:val="24"/>
        </w:rPr>
        <w:t>.</w:t>
      </w:r>
      <w:r w:rsidR="00756714" w:rsidRPr="00191B14">
        <w:rPr>
          <w:rFonts w:ascii="Times New Roman" w:hAnsi="Times New Roman" w:cs="Times New Roman"/>
          <w:sz w:val="24"/>
          <w:szCs w:val="24"/>
        </w:rPr>
        <w:t xml:space="preserve"> </w:t>
      </w:r>
      <w:r w:rsidR="00756714" w:rsidRPr="00191B14">
        <w:rPr>
          <w:rFonts w:ascii="Times New Roman" w:hAnsi="Times New Roman" w:cs="Times New Roman"/>
          <w:color w:val="000000" w:themeColor="text1"/>
          <w:sz w:val="24"/>
          <w:szCs w:val="24"/>
        </w:rPr>
        <w:t>For exampl</w:t>
      </w:r>
      <w:r w:rsidR="00F16B45" w:rsidRPr="00191B14">
        <w:rPr>
          <w:rFonts w:ascii="Times New Roman" w:hAnsi="Times New Roman" w:cs="Times New Roman"/>
          <w:color w:val="000000" w:themeColor="text1"/>
          <w:sz w:val="24"/>
          <w:szCs w:val="24"/>
        </w:rPr>
        <w:t>e,</w:t>
      </w:r>
      <w:r w:rsidR="00687562" w:rsidRPr="00191B14">
        <w:rPr>
          <w:rFonts w:ascii="Times New Roman" w:hAnsi="Times New Roman" w:cs="Times New Roman"/>
          <w:color w:val="000000" w:themeColor="text1"/>
          <w:sz w:val="24"/>
          <w:szCs w:val="24"/>
        </w:rPr>
        <w:t xml:space="preserve"> Kim et al. </w:t>
      </w:r>
      <w:r w:rsidR="00687562"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{"citationID":"64O6D6xT","properties":{"formattedCitation":"(Kim et al. 2018)","plainCitation":"(Kim et al. 2018)","dontUpdate":true,"noteIndex":0},"citationItems":[{"id":1692,"uris":["http://zotero.org/users/10036252/items/Q6NM23EF"],"itemData":{"id":1692,"type":"article-journal","abstract":"Biodiversity conservation requires understanding how disturbance influences biodiversity patterns at multiple spatial scales. Because the total diversity of species within a given region (γ diversity) is influenced by both local diversity (α diversity) and dissimilarity in community composition (β diversity), understanding disturbance effects on both components of diversity is essential, especially if disturbance impacts α and β diversities differently. In this three-year study, we examined how a disturbance (annual harvesting of grasslands) and environmental gradients in the proportion of sand locally, habitat size, and landscape diversity influenced the abundance and α and β diversities of ants within tallgrass prairie habitat in Wisconsin. We used a null-model approach to examine how harvest and environmental factors influence β diversity. Following three years of treatments, we found that ant abundance was greater in harvested sites compared to control sites and ant abundance was positively correlated with soil sandiness. We also found that α diversity was lower in harvested sites compared to control sites and none of the measured environmental gradients influenced α diversity. The effects of harvest on α-diversity patterns may have been mediated through the competitive interactions of the two dominant ant species (Formica montana and Lasius neoniger). In contrast, β diversity (after adjusting for random effects and changes to α diversity) was higher in harvest sites compared to control sites, and variability in community composition was largely driven by the occurrence of rare species. The proportion of sand in the local habitat and habitat size positively influenced β diversity suggesting that community dissimilarity was due in part to environmental filtering and the size of species pools. Because biomass harvest had contrasting effects on ant α and β diversities, trade-offs in maintaining α vs. β diversity might need to be considered in land management and conservation efforts.","container-title":"Ecosphere","DOI":"10.1002/ecs2.2399","ISSN":"2150-8925","issue":"10","language":"en","license":"© 2018 The Authors.","note":"_eprint: https://esajournals.onlinelibrary.wiley.com/doi/pdf/10.1002/ecs2.2399","page":"e02399","source":"Wiley Online Library","title":"Disturbance differentially affects alpha and beta diversity of ants in tallgrass prairies","volume":"9","author":[{"family":"Kim","given":"Tania N."},{"family":"Bartel","given":"Savannah"},{"family":"Wills","given":"Bill D."},{"family":"Landis","given":"Douglas A."},{"family":"Gratton","given":"Claudio"}],"issued":{"date-parts":[["2018"]]}}}],"schema":"https://github.com/citation-style-language/schema/raw/master/csl-citation.json"} </w:instrText>
      </w:r>
      <w:r w:rsidR="00687562" w:rsidRPr="00191B14">
        <w:rPr>
          <w:rFonts w:ascii="Times New Roman" w:hAnsi="Times New Roman" w:cs="Times New Roman"/>
          <w:color w:val="000000" w:themeColor="text1"/>
          <w:sz w:val="24"/>
          <w:szCs w:val="24"/>
        </w:rPr>
        <w:fldChar w:fldCharType="separate"/>
      </w:r>
      <w:r w:rsidR="00687562" w:rsidRPr="00191B14">
        <w:rPr>
          <w:rFonts w:ascii="Times New Roman" w:hAnsi="Times New Roman" w:cs="Times New Roman"/>
          <w:color w:val="000000" w:themeColor="text1"/>
          <w:sz w:val="24"/>
          <w:szCs w:val="24"/>
        </w:rPr>
        <w:t>(2018)</w:t>
      </w:r>
      <w:r w:rsidR="00687562" w:rsidRPr="00191B14">
        <w:rPr>
          <w:rFonts w:ascii="Times New Roman" w:hAnsi="Times New Roman" w:cs="Times New Roman"/>
          <w:color w:val="000000" w:themeColor="text1"/>
          <w:sz w:val="24"/>
          <w:szCs w:val="24"/>
        </w:rPr>
        <w:fldChar w:fldCharType="end"/>
      </w:r>
      <w:r w:rsidR="00F16B45" w:rsidRPr="00191B14">
        <w:rPr>
          <w:rFonts w:ascii="Times New Roman" w:hAnsi="Times New Roman" w:cs="Times New Roman"/>
          <w:color w:val="000000" w:themeColor="text1"/>
          <w:sz w:val="24"/>
          <w:szCs w:val="24"/>
        </w:rPr>
        <w:t xml:space="preserve"> </w:t>
      </w:r>
      <w:r w:rsidR="00687562" w:rsidRPr="00191B14">
        <w:rPr>
          <w:rFonts w:ascii="Times New Roman" w:hAnsi="Times New Roman" w:cs="Times New Roman"/>
          <w:color w:val="000000" w:themeColor="text1"/>
          <w:sz w:val="24"/>
          <w:szCs w:val="24"/>
        </w:rPr>
        <w:t xml:space="preserve">found that grass harvesting increased the beta diversity of ants in a tallgrass prairie while </w:t>
      </w:r>
      <w:r w:rsidR="00A53E63" w:rsidRPr="00191B14">
        <w:rPr>
          <w:rFonts w:ascii="Times New Roman" w:hAnsi="Times New Roman" w:cs="Times New Roman"/>
          <w:color w:val="000000" w:themeColor="text1"/>
          <w:sz w:val="24"/>
          <w:szCs w:val="24"/>
        </w:rPr>
        <w:t>Chase</w:t>
      </w:r>
      <w:r w:rsidR="00687562" w:rsidRPr="00191B14">
        <w:rPr>
          <w:rFonts w:ascii="Times New Roman" w:hAnsi="Times New Roman" w:cs="Times New Roman"/>
          <w:color w:val="000000" w:themeColor="text1"/>
          <w:sz w:val="24"/>
          <w:szCs w:val="24"/>
        </w:rPr>
        <w:t xml:space="preserve"> </w:t>
      </w:r>
      <w:r w:rsidR="00687562"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{"citationID":"hsiPDJ94","properties":{"formattedCitation":"(Chase 2007)","plainCitation":"(Chase 2007)","dontUpdate":true,"noteIndex":0},"citationItems":[{"id":1695,"uris":["http://zotero.org/users/10036252/items/XBX7XZ8F"],"itemData":{"id":1695,"type":"article-journal","abstract":"Historically, the biodiversity and composition of species in a locality was thought to be influenced primarily by deterministic factors. In such cases, species' niches create differential responses to environmental conditions and interspecific interactions, which combine to determine that locality's biodiversity and species composition. More recently, proponents of the neutral theory have placed a premium on how stochastic factors, such as birth, death, colonization, and extinction (termed “ecological drift”) influence diversity and species composition in a locality independent of their niches. Here, I develop the hypothesis that the relative importance of stochastic ecological drift and/or priority effects depend on the harshness of the ecological filter in those habitats. I established long-term experimental ponds to explore the relative importance of community assembly history and drought on patterns of community compositional similarity among ponds that were otherwise similar in their environmental conditions. I show considerable site-to-site variation in pond community composition in the absence of drought that likely resulted from a combination of stochastic ecological drift and priority effects. However, in ponds that experienced drought, I found much higher similarity among communities that likely resulted from niche-selection filtering out species from the regional pool that could not tolerate such environmental harshness. These results implicate the critical role for understanding the processes of community assembly when examining patterns of biodiversity at different spatial scales.","container-title":"Proceedings of the National Academy of Sciences","DOI":"10.1073/pnas.0704350104","issue":"44","note":"publisher: Proceedings of the National Academy of Sciences","page":"17430-17434","source":"pnas.org (Atypon)","title":"Drought mediates the importance of stochastic community assembly","volume":"104","author":[{"family":"Chase","given":"Jonathan M."}],"issued":{"date-parts":[["2007",10,30]]}}}],"schema":"https://github.com/citation-style-language/schema/raw/master/csl-citation.json"} </w:instrText>
      </w:r>
      <w:r w:rsidR="00687562" w:rsidRPr="00191B14">
        <w:rPr>
          <w:rFonts w:ascii="Times New Roman" w:hAnsi="Times New Roman" w:cs="Times New Roman"/>
          <w:color w:val="000000" w:themeColor="text1"/>
          <w:sz w:val="24"/>
          <w:szCs w:val="24"/>
        </w:rPr>
        <w:fldChar w:fldCharType="separate"/>
      </w:r>
      <w:r w:rsidR="00A53E63" w:rsidRPr="00191B14">
        <w:rPr>
          <w:rFonts w:ascii="Times New Roman" w:hAnsi="Times New Roman" w:cs="Times New Roman"/>
          <w:color w:val="000000" w:themeColor="text1"/>
          <w:sz w:val="24"/>
          <w:szCs w:val="24"/>
        </w:rPr>
        <w:t>(2007)</w:t>
      </w:r>
      <w:r w:rsidR="00687562" w:rsidRPr="00191B14">
        <w:rPr>
          <w:rFonts w:ascii="Times New Roman" w:hAnsi="Times New Roman" w:cs="Times New Roman"/>
          <w:color w:val="000000" w:themeColor="text1"/>
          <w:sz w:val="24"/>
          <w:szCs w:val="24"/>
        </w:rPr>
        <w:fldChar w:fldCharType="end"/>
      </w:r>
      <w:r w:rsidR="00687562" w:rsidRPr="00191B14">
        <w:rPr>
          <w:rFonts w:ascii="Times New Roman" w:hAnsi="Times New Roman" w:cs="Times New Roman"/>
          <w:color w:val="000000" w:themeColor="text1"/>
          <w:sz w:val="24"/>
          <w:szCs w:val="24"/>
        </w:rPr>
        <w:t xml:space="preserve"> </w:t>
      </w:r>
      <w:r w:rsidR="00A53E63" w:rsidRPr="00191B14">
        <w:rPr>
          <w:rFonts w:ascii="Times New Roman" w:hAnsi="Times New Roman" w:cs="Times New Roman"/>
          <w:color w:val="000000" w:themeColor="text1"/>
          <w:sz w:val="24"/>
          <w:szCs w:val="24"/>
        </w:rPr>
        <w:t xml:space="preserve">found that drought decreased beta diversity of artificial pond communities. </w:t>
      </w:r>
      <w:r w:rsidR="00F16B45" w:rsidRPr="00191B14">
        <w:rPr>
          <w:rFonts w:ascii="Times New Roman" w:hAnsi="Times New Roman" w:cs="Times New Roman"/>
          <w:color w:val="000000" w:themeColor="text1"/>
          <w:sz w:val="24"/>
          <w:szCs w:val="24"/>
        </w:rPr>
        <w:t xml:space="preserve">Myers et al. </w:t>
      </w:r>
      <w:r w:rsidR="006A5C9C"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{"citationID":"BnT6kvgO","properties":{"formattedCitation":"(Myers et al. 2015)","plainCitation":"(Myers et al. 2015)","dontUpdate":true,"noteIndex":0},"citationItems":[{"id":501,"uris":["http://zotero.org/users/10036252/items/BVRS2ABM"],"itemData":{"id":501,"type":"article-journal","abstract":"Ecological disturbances are often hypothesized to alter community assembly processes that influence variation in community composition (β-diversity). Disturbance can cause convergence in community composition (low β-diversity) by increasing niche selection of disturbance-tolerant species. Alternatively, disturbance can cause divergence in community composition (high β-diversity) by increasing habitat filtering across environmental gradients. However, because disturbance may also influence β-diversity through random sampling effects owing to changes in the number of individuals in local communities (community size) or abundances in the regional species pool, observed patterns of β-diversity alone cannot be used to unambiguously discern the relative importance of community assembly mechanisms. We compared β-diversity of woody plants and inferred assembly mechanisms among unburned forests and forests managed with prescribed fires in the Missouri Ozarks, USA. Using a null-model approach, we compared how environmental gradients influenced β-diversity after controlling for differences in local community size and regional species abundances between unburned and burned landscapes. Observed β-diversity was higher in burned landscapes. However, this pattern disappeared or reversed after controlling for smaller community size in burned landscapes. β-diversity was higher than expected by chance in both landscapes, indicating an important role for processes that create clumped species distributions. Moreover, fire appeared to decrease clumping of species at broader spatial scales, suggesting homogenization of community composition through niche selection of disturbance-tolerant species. Environmental variables, however, explained similar amounts of variation in β-diversity in both landscapes, suggesting that disturbance did not alter the relative importance of habitat filtering. Our results indicate that contingent responses of communities to fire reflect a combination of fire-induced changes in local community size and scale-dependent effects of fire on species clumping across landscapes. Synthesis. Although niche-based mechanisms of community assembly are often invoked to explain changes in community composition following disturbance, our results suggest that these changes also arise through random sampling effects owing to the influence of disturbance on community size. Comparative studies of these processes across disturbed ecosystems will provide important insights into the ecological conditions that determine when disturbance alters the interplay of deterministic and stochastic processes in natural and human-modified landscapes.","container-title":"Journal of Ecology","DOI":"10.1111/1365-2745.12436","ISSN":"1365-2745","issue":"5","language":"en","note":"_eprint: https://onlinelibrary.wiley.com/doi/pdf/10.1111/1365-2745.12436","page":"1291-1299","source":"Wiley Online Library","title":"Disturbance alters beta-diversity but not the relative importance of community assembly mechanisms","volume":"103","author":[{"family":"Myers","given":"Jonathan A."},{"family":"Chase","given":"Jonathan M."},{"family":"Crandall","given":"Raelene M."},{"family":"Jiménez","given":"Iván"}],"issued":{"date-parts":[["2015"]]}}}],"schema":"https://github.com/citation-style-language/schema/raw/master/csl-citation.json"} </w:instrText>
      </w:r>
      <w:r w:rsidR="006A5C9C" w:rsidRPr="00191B14">
        <w:rPr>
          <w:rFonts w:ascii="Times New Roman" w:hAnsi="Times New Roman" w:cs="Times New Roman"/>
          <w:color w:val="000000" w:themeColor="text1"/>
          <w:sz w:val="24"/>
          <w:szCs w:val="24"/>
        </w:rPr>
        <w:fldChar w:fldCharType="separate"/>
      </w:r>
      <w:r w:rsidR="006A5C9C" w:rsidRPr="00191B14">
        <w:rPr>
          <w:rFonts w:ascii="Times New Roman" w:hAnsi="Times New Roman" w:cs="Times New Roman"/>
          <w:color w:val="000000" w:themeColor="text1"/>
          <w:sz w:val="24"/>
          <w:szCs w:val="24"/>
        </w:rPr>
        <w:t>(2015)</w:t>
      </w:r>
      <w:r w:rsidR="006A5C9C" w:rsidRPr="00191B14">
        <w:rPr>
          <w:rFonts w:ascii="Times New Roman" w:hAnsi="Times New Roman" w:cs="Times New Roman"/>
          <w:color w:val="000000" w:themeColor="text1"/>
          <w:sz w:val="24"/>
          <w:szCs w:val="24"/>
        </w:rPr>
        <w:fldChar w:fldCharType="end"/>
      </w:r>
      <w:r w:rsidR="006A5C9C" w:rsidRPr="00191B14">
        <w:rPr>
          <w:rFonts w:ascii="Times New Roman" w:hAnsi="Times New Roman" w:cs="Times New Roman"/>
          <w:color w:val="000000" w:themeColor="text1"/>
          <w:sz w:val="24"/>
          <w:szCs w:val="24"/>
        </w:rPr>
        <w:t xml:space="preserve"> found </w:t>
      </w:r>
      <w:r w:rsidR="007029CA" w:rsidRPr="00191B14">
        <w:rPr>
          <w:rFonts w:ascii="Times New Roman" w:hAnsi="Times New Roman" w:cs="Times New Roman"/>
          <w:color w:val="000000" w:themeColor="text1"/>
          <w:sz w:val="24"/>
          <w:szCs w:val="24"/>
        </w:rPr>
        <w:t>no effect of fire on</w:t>
      </w:r>
      <w:r w:rsidR="006A5C9C" w:rsidRPr="00191B14">
        <w:rPr>
          <w:rFonts w:ascii="Times New Roman" w:hAnsi="Times New Roman" w:cs="Times New Roman"/>
          <w:color w:val="000000" w:themeColor="text1"/>
          <w:sz w:val="24"/>
          <w:szCs w:val="24"/>
        </w:rPr>
        <w:t xml:space="preserve"> the beta diversity of woody species in a temperate forest.</w:t>
      </w:r>
    </w:p>
    <w:p w14:paraId="3FCB1D1D" w14:textId="78688BB9" w:rsidR="00BE1BFF" w:rsidRPr="00191B14" w:rsidRDefault="007029CA" w:rsidP="006A74FA">
      <w:pPr>
        <w:spacing w:line="480" w:lineRule="auto"/>
        <w:ind w:firstLine="720"/>
        <w:rPr>
          <w:rFonts w:ascii="Times New Roman" w:hAnsi="Times New Roman" w:cs="Times New Roman"/>
          <w:color w:val="FF0000"/>
          <w:sz w:val="24"/>
          <w:szCs w:val="24"/>
        </w:rPr>
      </w:pPr>
      <w:r w:rsidRPr="00191B14">
        <w:rPr>
          <w:rFonts w:ascii="Times New Roman" w:hAnsi="Times New Roman" w:cs="Times New Roman"/>
          <w:sz w:val="24"/>
          <w:szCs w:val="24"/>
        </w:rPr>
        <w:t>A possible</w:t>
      </w:r>
      <w:r w:rsidR="00BE1BFF" w:rsidRPr="00191B14">
        <w:rPr>
          <w:rFonts w:ascii="Times New Roman" w:hAnsi="Times New Roman" w:cs="Times New Roman"/>
          <w:sz w:val="24"/>
          <w:szCs w:val="24"/>
        </w:rPr>
        <w:t xml:space="preserve"> reason that </w:t>
      </w:r>
      <w:r w:rsidR="00106814" w:rsidRPr="00191B14">
        <w:rPr>
          <w:rFonts w:ascii="Times New Roman" w:hAnsi="Times New Roman" w:cs="Times New Roman"/>
          <w:sz w:val="24"/>
          <w:szCs w:val="24"/>
        </w:rPr>
        <w:t xml:space="preserve">the current body of research may lack consensus is that the temporal dimension of community assembly is </w:t>
      </w:r>
      <w:r w:rsidR="00AF7200">
        <w:rPr>
          <w:rFonts w:ascii="Times New Roman" w:hAnsi="Times New Roman" w:cs="Times New Roman"/>
          <w:sz w:val="24"/>
          <w:szCs w:val="24"/>
        </w:rPr>
        <w:t>difficult to explore</w:t>
      </w:r>
      <w:r w:rsidR="00106814" w:rsidRPr="00191B14">
        <w:rPr>
          <w:rFonts w:ascii="Times New Roman" w:hAnsi="Times New Roman" w:cs="Times New Roman"/>
          <w:sz w:val="24"/>
          <w:szCs w:val="24"/>
        </w:rPr>
        <w:t>. Community assembly is a temporal process, so</w:t>
      </w:r>
      <w:r w:rsidR="00326CDF" w:rsidRPr="00191B14">
        <w:rPr>
          <w:rFonts w:ascii="Times New Roman" w:hAnsi="Times New Roman" w:cs="Times New Roman"/>
          <w:sz w:val="24"/>
          <w:szCs w:val="24"/>
        </w:rPr>
        <w:t xml:space="preserve"> observed BEF relationships are highly dependent on the stage of assembly </w:t>
      </w:r>
      <w:r w:rsidR="00E40AD9" w:rsidRPr="00191B14">
        <w:rPr>
          <w:rFonts w:ascii="Times New Roman" w:hAnsi="Times New Roman" w:cs="Times New Roman"/>
          <w:sz w:val="24"/>
          <w:szCs w:val="24"/>
        </w:rPr>
        <w:t>if a given ecosystem is not at equilibrium</w:t>
      </w:r>
      <w:r w:rsidR="00106814" w:rsidRPr="00191B14">
        <w:rPr>
          <w:rFonts w:ascii="Times New Roman" w:hAnsi="Times New Roman" w:cs="Times New Roman"/>
          <w:sz w:val="24"/>
          <w:szCs w:val="24"/>
        </w:rPr>
        <w:t xml:space="preserve">. </w:t>
      </w:r>
      <w:r w:rsidR="00AF7200">
        <w:rPr>
          <w:rFonts w:ascii="Times New Roman" w:hAnsi="Times New Roman" w:cs="Times New Roman"/>
          <w:sz w:val="24"/>
          <w:szCs w:val="24"/>
        </w:rPr>
        <w:t xml:space="preserve">For example, </w:t>
      </w:r>
      <w:r w:rsidR="00326CDF" w:rsidRPr="00191B14">
        <w:rPr>
          <w:rFonts w:ascii="Times New Roman" w:hAnsi="Times New Roman" w:cs="Times New Roman"/>
          <w:color w:val="000000" w:themeColor="text1"/>
          <w:sz w:val="24"/>
          <w:szCs w:val="24"/>
        </w:rPr>
        <w:t xml:space="preserve">Armitage </w:t>
      </w:r>
      <w:r w:rsidR="00B119D1"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{"citationID":"ePgXud5H","properties":{"formattedCitation":"(Armitage 2016)","plainCitation":"(Armitage 2016)","dontUpdate":true,"noteIndex":0},"citationItems":[{"id":1699,"uris":["http://zotero.org/users/10036252/items/CPTTZWR7"],"itemData":{"id":1699,"type":"article-journal","abstract":"Biodiversity–ecosystem function (BEF) experiments routinely employ common garden designs, drawing samples from a local biota. The communities from which taxa are sampled may not, however, be at equilibrium. To test for temporal changes in BEF relationships, I assembled the pools of aquatic bacterial strains isolated at different time points from leaves on the pitcher plant Darlingtonia californica in order to evaluate the strength, direction and drivers of the BEF relationship across a natural host-associated successional gradient. I constructed experimental communities using bacterial isolates from each time point and measured their respiration rates and competitive interactions. Communities assembled from mid-successional species pools showed the strongest positive relationships between community richness and respiration rates, driven primarily by linear additivity among isolates. Diffuse competition was common among all communities but greatest within mid-successional isolates. These results demonstrate the dependence of the BEF relationship on the temporal dynamics of the local species pool, implying that ecosystems may respond differently to the addition or removal of taxa at different points in time during succession.","container-title":"Proceedings of the Royal Society B: Biological Sciences","DOI":"10.1098/rspb.2016.1437","issue":"1838","note":"publisher: Royal Society","page":"20161437","source":"royalsocietypublishing.org (Atypon)","title":"Time-variant species pools shape competitive dynamics and biodiversity–ecosystem function relationships","volume":"283","author":[{"family":"Armitage","given":"David W."}],"issued":{"date-parts":[["2016",9,14]]}}}],"schema":"https://github.com/citation-style-language/schema/raw/master/csl-citation.json"} </w:instrText>
      </w:r>
      <w:r w:rsidR="00B119D1" w:rsidRPr="00191B14">
        <w:rPr>
          <w:rFonts w:ascii="Times New Roman" w:hAnsi="Times New Roman" w:cs="Times New Roman"/>
          <w:color w:val="000000" w:themeColor="text1"/>
          <w:sz w:val="24"/>
          <w:szCs w:val="24"/>
        </w:rPr>
        <w:fldChar w:fldCharType="separate"/>
      </w:r>
      <w:r w:rsidR="00B119D1" w:rsidRPr="00191B14">
        <w:rPr>
          <w:rFonts w:ascii="Times New Roman" w:hAnsi="Times New Roman" w:cs="Times New Roman"/>
          <w:color w:val="000000" w:themeColor="text1"/>
          <w:sz w:val="24"/>
          <w:szCs w:val="24"/>
        </w:rPr>
        <w:t>(2016)</w:t>
      </w:r>
      <w:r w:rsidR="00B119D1" w:rsidRPr="00191B14">
        <w:rPr>
          <w:rFonts w:ascii="Times New Roman" w:hAnsi="Times New Roman" w:cs="Times New Roman"/>
          <w:color w:val="000000" w:themeColor="text1"/>
          <w:sz w:val="24"/>
          <w:szCs w:val="24"/>
        </w:rPr>
        <w:fldChar w:fldCharType="end"/>
      </w:r>
      <w:r w:rsidR="00326CDF" w:rsidRPr="00191B14">
        <w:rPr>
          <w:rFonts w:ascii="Times New Roman" w:hAnsi="Times New Roman" w:cs="Times New Roman"/>
          <w:color w:val="000000" w:themeColor="text1"/>
          <w:sz w:val="24"/>
          <w:szCs w:val="24"/>
        </w:rPr>
        <w:t xml:space="preserve"> found that the strength </w:t>
      </w:r>
      <w:r w:rsidR="00B119D1" w:rsidRPr="00191B14">
        <w:rPr>
          <w:rFonts w:ascii="Times New Roman" w:hAnsi="Times New Roman" w:cs="Times New Roman"/>
          <w:color w:val="000000" w:themeColor="text1"/>
          <w:sz w:val="24"/>
          <w:szCs w:val="24"/>
        </w:rPr>
        <w:t>of richness and respiration</w:t>
      </w:r>
      <w:r w:rsidR="00326CDF" w:rsidRPr="00191B14">
        <w:rPr>
          <w:rFonts w:ascii="Times New Roman" w:hAnsi="Times New Roman" w:cs="Times New Roman"/>
          <w:color w:val="000000" w:themeColor="text1"/>
          <w:sz w:val="24"/>
          <w:szCs w:val="24"/>
        </w:rPr>
        <w:t xml:space="preserve"> relationships changed over the course of succession in artificial microbial communities, with positive </w:t>
      </w:r>
      <w:r w:rsidR="00B119D1" w:rsidRPr="00191B14">
        <w:rPr>
          <w:rFonts w:ascii="Times New Roman" w:hAnsi="Times New Roman" w:cs="Times New Roman"/>
          <w:color w:val="000000" w:themeColor="text1"/>
          <w:sz w:val="24"/>
          <w:szCs w:val="24"/>
        </w:rPr>
        <w:t xml:space="preserve">relationships </w:t>
      </w:r>
      <w:r w:rsidR="00326CDF" w:rsidRPr="00191B14">
        <w:rPr>
          <w:rFonts w:ascii="Times New Roman" w:hAnsi="Times New Roman" w:cs="Times New Roman"/>
          <w:color w:val="000000" w:themeColor="text1"/>
          <w:sz w:val="24"/>
          <w:szCs w:val="24"/>
        </w:rPr>
        <w:t>peaking at mid-succession</w:t>
      </w:r>
      <w:r w:rsidR="00B119D1" w:rsidRPr="00191B14">
        <w:rPr>
          <w:rFonts w:ascii="Times New Roman" w:hAnsi="Times New Roman" w:cs="Times New Roman"/>
          <w:color w:val="000000" w:themeColor="text1"/>
          <w:sz w:val="24"/>
          <w:szCs w:val="24"/>
        </w:rPr>
        <w:t>.</w:t>
      </w:r>
      <w:r w:rsidR="00326CDF" w:rsidRPr="00191B14">
        <w:rPr>
          <w:rFonts w:ascii="Times New Roman" w:hAnsi="Times New Roman" w:cs="Times New Roman"/>
          <w:color w:val="000000" w:themeColor="text1"/>
          <w:sz w:val="24"/>
          <w:szCs w:val="24"/>
        </w:rPr>
        <w:t xml:space="preserve"> Mori et al. </w:t>
      </w:r>
      <w:r w:rsidR="00B119D1"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{"citationID":"r6XJmlOp","properties":{"formattedCitation":"(Mori et al. 2017)","plainCitation":"(Mori et al. 2017)","dontUpdate":true,"noteIndex":0},"citationItems":[{"id":1701,"uris":["http://zotero.org/users/10036252/items/FPNE8ZS4"],"itemData":{"id":1701,"type":"article-journal","abstract":"Ecologists traditionally use environmental parameters to predict successional shifts in compositional characteristics of local species assemblages (environmental control). Another important focus in ecology is to understand functional roles of species assemblages in determining local environmental properties (diversity control). Then, the question emerges: which is the cause, and which is the consequence? To clarify the causal relationships between species assemblages and environmental properties, we focused on seral changes in species/functional diversity of vascular plants in tundra ecosystems of the High Arctic. We found that, although species richness was influenced by soil properties in the earlier stages of primary succession, the causalities were reversed in the later stages. We also found functional differentiation among coexisting species in the later stage, suggesting that the ‘complementarity effect’ of diversity on ecosystem functions likely increased with ecosystem development through time. By contrast, particular species had little disproportional influence on soil properties, suggesting that the ‘selection effect’ as an alternative mechanism was less important. This result was likely attributed to the importance of facilitation in the marginal High Arctic environment. Plant–microsite associations are shaped by feedback mechanisms and therefore, neither plant nor microsite is a single absolute predictor of the other. Although our observational study has limitations, we demonstrates a possibility that the relative magnitude of the influence of one on the other can change in the process of succession, emphasizing that the causalities underlying biodiversity–ecosystem function relationships change through succession.","container-title":"Oikos","DOI":"10.1111/oik.04345","ISSN":"1600-0706","issue":"11","language":"en","license":"© 2017 The Authors","note":"_eprint: https://nsojournals.onlinelibrary.wiley.com/doi/pdf/10.1111/oik.04345","page":"1637-1649","source":"Wiley Online Library","title":"Biodiversity–ecosystem function relationships change through primary succession","volume":"126","author":[{"family":"Mori","given":"Akira S."},{"family":"Osono","given":"Takashi"},{"family":"Cornelissen","given":"J. Hans C."},{"family":"Craine","given":"Joseph"},{"family":"Uchida","given":"Masaki"}],"issued":{"date-parts":[["2017"]]}}}],"schema":"https://github.com/citation-style-language/schema/raw/master/csl-citation.json"} </w:instrText>
      </w:r>
      <w:r w:rsidR="00B119D1" w:rsidRPr="00191B14">
        <w:rPr>
          <w:rFonts w:ascii="Times New Roman" w:hAnsi="Times New Roman" w:cs="Times New Roman"/>
          <w:color w:val="000000" w:themeColor="text1"/>
          <w:sz w:val="24"/>
          <w:szCs w:val="24"/>
        </w:rPr>
        <w:fldChar w:fldCharType="separate"/>
      </w:r>
      <w:r w:rsidR="00B119D1" w:rsidRPr="00191B14">
        <w:rPr>
          <w:rFonts w:ascii="Times New Roman" w:hAnsi="Times New Roman" w:cs="Times New Roman"/>
          <w:color w:val="000000" w:themeColor="text1"/>
          <w:sz w:val="24"/>
          <w:szCs w:val="24"/>
        </w:rPr>
        <w:t>(2017)</w:t>
      </w:r>
      <w:r w:rsidR="00B119D1" w:rsidRPr="00191B14">
        <w:rPr>
          <w:rFonts w:ascii="Times New Roman" w:hAnsi="Times New Roman" w:cs="Times New Roman"/>
          <w:color w:val="000000" w:themeColor="text1"/>
          <w:sz w:val="24"/>
          <w:szCs w:val="24"/>
        </w:rPr>
        <w:fldChar w:fldCharType="end"/>
      </w:r>
      <w:r w:rsidR="00B119D1" w:rsidRPr="00191B14">
        <w:rPr>
          <w:rFonts w:ascii="Times New Roman" w:hAnsi="Times New Roman" w:cs="Times New Roman"/>
          <w:color w:val="000000" w:themeColor="text1"/>
          <w:sz w:val="24"/>
          <w:szCs w:val="24"/>
        </w:rPr>
        <w:t xml:space="preserve"> </w:t>
      </w:r>
      <w:r w:rsidR="00326CDF" w:rsidRPr="00191B14">
        <w:rPr>
          <w:rFonts w:ascii="Times New Roman" w:hAnsi="Times New Roman" w:cs="Times New Roman"/>
          <w:color w:val="000000" w:themeColor="text1"/>
          <w:sz w:val="24"/>
          <w:szCs w:val="24"/>
        </w:rPr>
        <w:t xml:space="preserve">found that the </w:t>
      </w:r>
      <w:r w:rsidR="00B119D1" w:rsidRPr="00191B14">
        <w:rPr>
          <w:rFonts w:ascii="Times New Roman" w:hAnsi="Times New Roman" w:cs="Times New Roman"/>
          <w:color w:val="000000" w:themeColor="text1"/>
          <w:sz w:val="24"/>
          <w:szCs w:val="24"/>
        </w:rPr>
        <w:t>causal relationship of richness and soil properties reversed during soil microbial succession and the importance of complementarity effects increased with succession</w:t>
      </w:r>
      <w:r w:rsidR="0018714F" w:rsidRPr="00191B14">
        <w:rPr>
          <w:rFonts w:ascii="Times New Roman" w:hAnsi="Times New Roman" w:cs="Times New Roman"/>
          <w:color w:val="000000" w:themeColor="text1"/>
          <w:sz w:val="24"/>
          <w:szCs w:val="24"/>
        </w:rPr>
        <w:t>al age</w:t>
      </w:r>
      <w:r w:rsidR="00756714" w:rsidRPr="00191B14">
        <w:rPr>
          <w:rFonts w:ascii="Times New Roman" w:hAnsi="Times New Roman" w:cs="Times New Roman"/>
          <w:color w:val="000000" w:themeColor="text1"/>
          <w:sz w:val="24"/>
          <w:szCs w:val="24"/>
        </w:rPr>
        <w:t>.</w:t>
      </w:r>
      <w:r w:rsidR="00326CDF" w:rsidRPr="00191B14">
        <w:rPr>
          <w:rFonts w:ascii="Times New Roman" w:hAnsi="Times New Roman" w:cs="Times New Roman"/>
          <w:color w:val="000000" w:themeColor="text1"/>
          <w:sz w:val="24"/>
          <w:szCs w:val="24"/>
        </w:rPr>
        <w:t xml:space="preserve"> </w:t>
      </w:r>
      <w:r w:rsidR="00326CDF" w:rsidRPr="00191B14">
        <w:rPr>
          <w:rFonts w:ascii="Times New Roman" w:hAnsi="Times New Roman" w:cs="Times New Roman"/>
          <w:color w:val="000000" w:themeColor="text1"/>
          <w:sz w:val="24"/>
          <w:szCs w:val="24"/>
        </w:rPr>
        <w:lastRenderedPageBreak/>
        <w:t xml:space="preserve">Therefore, </w:t>
      </w:r>
      <w:r w:rsidR="00326CDF" w:rsidRPr="00191B14">
        <w:rPr>
          <w:rFonts w:ascii="Times New Roman" w:hAnsi="Times New Roman" w:cs="Times New Roman"/>
          <w:sz w:val="24"/>
          <w:szCs w:val="24"/>
        </w:rPr>
        <w:t xml:space="preserve">the measurement of temporal trajectories may capture statistically significant changes in ecosystem processes that would not be resolved if the same ecosystem was observed statically or across a single timestep </w:t>
      </w:r>
      <w:r w:rsidR="00326CDF" w:rsidRPr="00191B14">
        <w:rPr>
          <w:rFonts w:ascii="Times New Roman" w:hAnsi="Times New Roman" w:cs="Times New Roman"/>
          <w:sz w:val="24"/>
          <w:szCs w:val="24"/>
        </w:rPr>
        <w:fldChar w:fldCharType="begin"/>
      </w:r>
      <w:r w:rsidR="00326CDF" w:rsidRPr="00191B14">
        <w:rPr>
          <w:rFonts w:ascii="Times New Roman" w:hAnsi="Times New Roman" w:cs="Times New Roman"/>
          <w:sz w:val="24"/>
          <w:szCs w:val="24"/>
        </w:rPr>
        <w:instrText xml:space="preserve"> ADDIN ZOTERO_ITEM CSL_CITATION {"citationID":"uhr524Rx","properties":{"formattedCitation":"(Huxley et al. 2023)","plainCitation":"(Huxley et al. 2023)","noteIndex":0},"citationItems":[{"id":1528,"uris":["http://zotero.org/users/10036252/items/AXKLY2JF"],"itemData":{"id":1528,"type":"article-journal","abstract":"A central goal at the interface of ecology and conservation is understanding how the relationship between biodiversity and ecosystem function (B–EF) will shift with changing climate. Despite recent theoretical advances, studies which examine temporal variation in the functional traits and mechanisms (mass ratio effects and niche complementarity effects) that underpin the B–EF relationship are lacking. Here, we use 13 years of data on plant species composition, plant traits, local-scale abiotic variables, above-ground net primary productivity (ANPP), and climate from the alpine tundra of Colorado (USA) to investigate temporal dynamics in the B–EF relationship. To assess how changing climatic conditions may alter the B–EF relationship, we built structural equation models (SEMs) for 11 traits across 13 years and evaluated the power of different trait SEMs to predict ANPP, as well as the relative contributions of mass ratio effects (community-weighted mean trait values; CWM), niche complementarity effects (functional dispersion; FDis) and local abiotic variables. Additionally, we coupled linear mixed effects models with Multimodel inference methods to assess how inclusion of trait–climate interactions might improve our ability to predict ANPP through time. In every year, at least one SEM exhibited good fit, explaining between 19.6% and 57.2% of the variation in ANPP. However, the identity of the trait which best explained ANPP changed depending on winter precipitation, with leaf area, plant height and foliar nitrogen isotope content (δ15N) SEMs performing best in high, middle and low precipitation years, respectively. Regardless of trait identity, CWMs exerted a stronger influence on ANPP than FDis and total biotic effects were always greater than total abiotic effects. Multimodel inference reinforced the results of SEM analysis, with the inclusion of climate–trait interactions marginally improving our ability to predict ANPP through time. Synthesis. Our results suggest that temporal variation in climatic conditions influences which traits, mechanisms and abiotic variables were most responsible for driving the B–EF relationship. Importantly, our findings suggest that future research should consider temporal variability in the B–EF relationship, particularly how the predictive power of individual functional traits and abiotic variables may fluctuate as conditions shift due to climate change.","container-title":"Journal of Ecology","DOI":"10.1111/1365-2745.14197","ISSN":"1365-2745","issue":"12","language":"en","license":"© 2023 The Authors. Journal of Ecology published by John Wiley &amp; Sons Ltd on behalf of British Ecological Society.","note":"_eprint: https://besjournals.onlinelibrary.wiley.com/doi/pdf/10.1111/1365-2745.14197","page":"2597-2613","source":"Wiley Online Library","title":"Plant functional traits are dynamic predictors of ecosystem functioning in variable environments","volume":"111","author":[{"family":"Huxley","given":"Jared D."},{"family":"White","given":"Caitlin T."},{"family":"Humphries","given":"Hope C."},{"family":"Weber","given":"Soren E."},{"family":"Spasojevic","given":"Marko J."}],"issued":{"date-parts":[["2023"]]}}}],"schema":"https://github.com/citation-style-language/schema/raw/master/csl-citation.json"} </w:instrText>
      </w:r>
      <w:r w:rsidR="00326CDF"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(Huxley et al. 2023)</w:t>
      </w:r>
      <w:r w:rsidR="00326CDF" w:rsidRPr="00191B14">
        <w:rPr>
          <w:rFonts w:ascii="Times New Roman" w:hAnsi="Times New Roman" w:cs="Times New Roman"/>
          <w:sz w:val="24"/>
          <w:szCs w:val="24"/>
        </w:rPr>
        <w:fldChar w:fldCharType="end"/>
      </w:r>
      <w:r w:rsidR="00326CDF" w:rsidRPr="00191B14">
        <w:rPr>
          <w:rFonts w:ascii="Times New Roman" w:hAnsi="Times New Roman" w:cs="Times New Roman"/>
          <w:sz w:val="24"/>
          <w:szCs w:val="24"/>
        </w:rPr>
        <w:t>.</w:t>
      </w:r>
    </w:p>
    <w:p w14:paraId="16040603" w14:textId="2DC436E7" w:rsidR="00DD7A2A" w:rsidRPr="00191B14" w:rsidRDefault="00480BB4" w:rsidP="004659FE">
      <w:pPr>
        <w:spacing w:line="480" w:lineRule="auto"/>
        <w:rPr>
          <w:rFonts w:ascii="Times New Roman" w:hAnsi="Times New Roman" w:cs="Times New Roman"/>
          <w:sz w:val="24"/>
          <w:szCs w:val="24"/>
        </w:rPr>
      </w:pPr>
      <w:r w:rsidRPr="00191B14">
        <w:rPr>
          <w:rFonts w:ascii="Times New Roman" w:hAnsi="Times New Roman" w:cs="Times New Roman"/>
          <w:sz w:val="24"/>
          <w:szCs w:val="24"/>
        </w:rPr>
        <w:tab/>
      </w:r>
      <w:r w:rsidR="00756714" w:rsidRPr="00191B14">
        <w:rPr>
          <w:rFonts w:ascii="Times New Roman" w:hAnsi="Times New Roman" w:cs="Times New Roman"/>
          <w:sz w:val="24"/>
          <w:szCs w:val="24"/>
        </w:rPr>
        <w:t>Because community assembly acts on functional traits, and functional traits link species abundance and ecosystem functions mechanistically</w:t>
      </w:r>
      <w:r w:rsidR="00AF7200">
        <w:rPr>
          <w:rFonts w:ascii="Times New Roman" w:hAnsi="Times New Roman" w:cs="Times New Roman"/>
          <w:sz w:val="24"/>
          <w:szCs w:val="24"/>
        </w:rPr>
        <w:t xml:space="preserve"> </w:t>
      </w:r>
      <w:r w:rsidR="00A9621D">
        <w:rPr>
          <w:rFonts w:ascii="Times New Roman" w:hAnsi="Times New Roman" w:cs="Times New Roman"/>
          <w:color w:val="FF0000"/>
          <w:sz w:val="24"/>
          <w:szCs w:val="24"/>
        </w:rPr>
        <w:fldChar w:fldCharType="begin"/>
      </w:r>
      <w:r w:rsidR="00082B1D">
        <w:rPr>
          <w:rFonts w:ascii="Times New Roman" w:hAnsi="Times New Roman" w:cs="Times New Roman"/>
          <w:color w:val="FF0000"/>
          <w:sz w:val="24"/>
          <w:szCs w:val="24"/>
        </w:rPr>
        <w:instrText xml:space="preserve"> ADDIN ZOTERO_ITEM CSL_CITATION {"citationID":"Vywt3Slp","properties":{"formattedCitation":"(Lavorel and Garnier 2002; D\\uc0\\u305{}\\uc0\\u769{}az and Cabido 2001)","plainCitation":"(Lavorel and Garnier 2002; Dı́az and Cabido 2001)","noteIndex":0},"citationItems":[{"id":1817,"uris":["http://zotero.org/users/10036252/items/UVR4QBWR"],"itemData":{"id":1817,"type":"article-journal","abstract":"1 The concept of plant functional type proposes that species can be grouped according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functioning is the end result of the operation of multiple environmental filters in a hierarchy of scales which, by selecting individuals with appropriate responses, result in assemblages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exercised to use trait linkages and trade-offs appropriate to the scale, environmental conditions and evolutionary context. It may direct the selection of plant functional types for vegetation models at a range of scales, and help with the design of experimental studies of relationships between plant diversity and ecosystem properties.","container-title":"Functional Ecology","DOI":"10.1046/j.1365-2435.2002.00664.x","ISSN":"1365-2435","issue":"5","language":"en","note":"_eprint: https://besjournals.onlinelibrary.wiley.com/doi/pdf/10.1046/j.1365-2435.2002.00664.x","page":"545-556","source":"Wiley Online Library","title":"Predicting changes in community composition and ecosystem functioning from plant traits: revisiting the Holy Grail","title-short":"Predicting changes in community composition and ecosystem functioning from plant traits","volume":"16","author":[{"family":"Lavorel","given":"S."},{"family":"Garnier","given":"E."}],"issued":{"date-parts":[["2002"]]}}},{"id":1822,"uris":["http://zotero.org/users/10036252/items/W36FARIP"],"itemData":{"id":1822,"type":"article-journal","abstract":"The links between plant diversity and ecosystem functioning remain highly controversial. There is a growing consensus, however, that functional diversity, or the value and range of species traits, rather than species numbers per se, strongly determines ecosystem functioning. Despite its importance, and the fact that species diversity is often an inadequate surrogate, functional diversity has been studied in relatively few cases. Approaches based on species richness on the one hand, and on functional traits and types on the other, have been extremely productive in recent years, but attempts to connect their findings have been rare. Crossfertilization between these two approaches is a promising way of gaining mechanistic insight into the links between plant diversity and ecosystem processes and contributing to practical management for the conservation of diversity and ecosystem services.","container-title":"Trends in Ecology &amp; Evolution","DOI":"10.1016/S0169-5347(01)02283-2","ISSN":"0169-5347","issue":"11","journalAbbreviation":"Trends in Ecology &amp; Evolution","page":"646-655","source":"ScienceDirect","title":"Vive la différence: plant functional diversity matters to ecosystem processes","title-short":"Vive la différence","volume":"16","author":[{"family":"Dı́az","given":"Sandra"},{"family":"Cabido","given":"Marcelo"}],"issued":{"date-parts":[["2001",11,1]]}}}],"schema":"https://github.com/citation-style-language/schema/raw/master/csl-citation.json"} </w:instrText>
      </w:r>
      <w:r w:rsidR="00A9621D">
        <w:rPr>
          <w:rFonts w:ascii="Times New Roman" w:hAnsi="Times New Roman" w:cs="Times New Roman"/>
          <w:color w:val="FF0000"/>
          <w:sz w:val="24"/>
          <w:szCs w:val="24"/>
        </w:rPr>
        <w:fldChar w:fldCharType="separate"/>
      </w:r>
      <w:r w:rsidR="00082B1D" w:rsidRPr="00082B1D">
        <w:rPr>
          <w:rFonts w:ascii="Times New Roman" w:hAnsi="Times New Roman" w:cs="Times New Roman"/>
          <w:kern w:val="0"/>
          <w:sz w:val="24"/>
        </w:rPr>
        <w:t>(</w:t>
      </w:r>
      <w:proofErr w:type="spellStart"/>
      <w:r w:rsidR="00082B1D" w:rsidRPr="00082B1D">
        <w:rPr>
          <w:rFonts w:ascii="Times New Roman" w:hAnsi="Times New Roman" w:cs="Times New Roman"/>
          <w:kern w:val="0"/>
          <w:sz w:val="24"/>
        </w:rPr>
        <w:t>Lavorel</w:t>
      </w:r>
      <w:proofErr w:type="spellEnd"/>
      <w:r w:rsidR="00082B1D" w:rsidRPr="00082B1D">
        <w:rPr>
          <w:rFonts w:ascii="Times New Roman" w:hAnsi="Times New Roman" w:cs="Times New Roman"/>
          <w:kern w:val="0"/>
          <w:sz w:val="24"/>
        </w:rPr>
        <w:t xml:space="preserve"> and Garnier 2002; </w:t>
      </w:r>
      <w:proofErr w:type="spellStart"/>
      <w:r w:rsidR="00082B1D" w:rsidRPr="00082B1D">
        <w:rPr>
          <w:rFonts w:ascii="Times New Roman" w:hAnsi="Times New Roman" w:cs="Times New Roman"/>
          <w:kern w:val="0"/>
          <w:sz w:val="24"/>
        </w:rPr>
        <w:t>Dı́az</w:t>
      </w:r>
      <w:proofErr w:type="spellEnd"/>
      <w:r w:rsidR="00082B1D" w:rsidRPr="00082B1D">
        <w:rPr>
          <w:rFonts w:ascii="Times New Roman" w:hAnsi="Times New Roman" w:cs="Times New Roman"/>
          <w:kern w:val="0"/>
          <w:sz w:val="24"/>
        </w:rPr>
        <w:t xml:space="preserve"> and Cabido 2001)</w:t>
      </w:r>
      <w:r w:rsidR="00A9621D">
        <w:rPr>
          <w:rFonts w:ascii="Times New Roman" w:hAnsi="Times New Roman" w:cs="Times New Roman"/>
          <w:color w:val="FF0000"/>
          <w:sz w:val="24"/>
          <w:szCs w:val="24"/>
        </w:rPr>
        <w:fldChar w:fldCharType="end"/>
      </w:r>
      <w:r w:rsidR="00756714" w:rsidRPr="00191B14">
        <w:rPr>
          <w:rFonts w:ascii="Times New Roman" w:hAnsi="Times New Roman" w:cs="Times New Roman"/>
          <w:sz w:val="24"/>
          <w:szCs w:val="24"/>
        </w:rPr>
        <w:t xml:space="preserve">, understanding whether and how </w:t>
      </w:r>
      <w:r w:rsidR="00CC1048">
        <w:rPr>
          <w:rFonts w:ascii="Times New Roman" w:hAnsi="Times New Roman" w:cs="Times New Roman"/>
          <w:sz w:val="24"/>
          <w:szCs w:val="24"/>
        </w:rPr>
        <w:t>TD</w:t>
      </w:r>
      <w:r w:rsidR="00756714" w:rsidRPr="00191B14">
        <w:rPr>
          <w:rFonts w:ascii="Times New Roman" w:hAnsi="Times New Roman" w:cs="Times New Roman"/>
          <w:sz w:val="24"/>
          <w:szCs w:val="24"/>
        </w:rPr>
        <w:t xml:space="preserve"> and </w:t>
      </w:r>
      <w:r w:rsidR="001E4F1C">
        <w:rPr>
          <w:rFonts w:ascii="Times New Roman" w:hAnsi="Times New Roman" w:cs="Times New Roman"/>
          <w:sz w:val="24"/>
          <w:szCs w:val="24"/>
        </w:rPr>
        <w:t>FD</w:t>
      </w:r>
      <w:r w:rsidR="00756714" w:rsidRPr="00191B14">
        <w:rPr>
          <w:rFonts w:ascii="Times New Roman" w:hAnsi="Times New Roman" w:cs="Times New Roman"/>
          <w:sz w:val="24"/>
          <w:szCs w:val="24"/>
        </w:rPr>
        <w:t xml:space="preserve"> recover temporal</w:t>
      </w:r>
      <w:r w:rsidR="009B4BC6" w:rsidRPr="00191B14">
        <w:rPr>
          <w:rFonts w:ascii="Times New Roman" w:hAnsi="Times New Roman" w:cs="Times New Roman"/>
          <w:sz w:val="24"/>
          <w:szCs w:val="24"/>
        </w:rPr>
        <w:t>l</w:t>
      </w:r>
      <w:r w:rsidR="00756714" w:rsidRPr="00191B14">
        <w:rPr>
          <w:rFonts w:ascii="Times New Roman" w:hAnsi="Times New Roman" w:cs="Times New Roman"/>
          <w:sz w:val="24"/>
          <w:szCs w:val="24"/>
        </w:rPr>
        <w:t xml:space="preserve">y after disturbance is critically important. </w:t>
      </w:r>
      <w:r w:rsidR="00D72AE1" w:rsidRPr="00191B14">
        <w:rPr>
          <w:rFonts w:ascii="Times New Roman" w:hAnsi="Times New Roman" w:cs="Times New Roman"/>
          <w:sz w:val="24"/>
          <w:szCs w:val="24"/>
        </w:rPr>
        <w:t xml:space="preserve">Theory predicts that </w:t>
      </w:r>
      <w:r w:rsidR="00CC1048">
        <w:rPr>
          <w:rFonts w:ascii="Times New Roman" w:hAnsi="Times New Roman" w:cs="Times New Roman"/>
          <w:sz w:val="24"/>
          <w:szCs w:val="24"/>
        </w:rPr>
        <w:t>TD</w:t>
      </w:r>
      <w:r w:rsidR="00D72AE1" w:rsidRPr="00191B14">
        <w:rPr>
          <w:rFonts w:ascii="Times New Roman" w:hAnsi="Times New Roman" w:cs="Times New Roman"/>
          <w:sz w:val="24"/>
          <w:szCs w:val="24"/>
        </w:rPr>
        <w:t xml:space="preserve"> and </w:t>
      </w:r>
      <w:r w:rsidR="001E4F1C">
        <w:rPr>
          <w:rFonts w:ascii="Times New Roman" w:hAnsi="Times New Roman" w:cs="Times New Roman"/>
          <w:sz w:val="24"/>
          <w:szCs w:val="24"/>
        </w:rPr>
        <w:t>FD</w:t>
      </w:r>
      <w:r w:rsidR="00D72AE1" w:rsidRPr="00191B14">
        <w:rPr>
          <w:rFonts w:ascii="Times New Roman" w:hAnsi="Times New Roman" w:cs="Times New Roman"/>
          <w:sz w:val="24"/>
          <w:szCs w:val="24"/>
        </w:rPr>
        <w:t xml:space="preserve"> </w:t>
      </w:r>
      <w:r w:rsidR="00463C51" w:rsidRPr="00191B14">
        <w:rPr>
          <w:rFonts w:ascii="Times New Roman" w:hAnsi="Times New Roman" w:cs="Times New Roman"/>
          <w:sz w:val="24"/>
          <w:szCs w:val="24"/>
        </w:rPr>
        <w:t>are coupled</w:t>
      </w:r>
      <w:r w:rsidR="00987624" w:rsidRPr="00191B14">
        <w:rPr>
          <w:rFonts w:ascii="Times New Roman" w:hAnsi="Times New Roman" w:cs="Times New Roman"/>
          <w:sz w:val="24"/>
          <w:szCs w:val="24"/>
        </w:rPr>
        <w:t xml:space="preserve"> </w:t>
      </w:r>
      <w:r w:rsidR="00987624" w:rsidRPr="00191B14">
        <w:rPr>
          <w:rFonts w:ascii="Times New Roman" w:hAnsi="Times New Roman" w:cs="Times New Roman"/>
          <w:sz w:val="24"/>
          <w:szCs w:val="24"/>
        </w:rPr>
        <w:fldChar w:fldCharType="begin"/>
      </w:r>
      <w:r w:rsidR="00987624" w:rsidRPr="00191B14">
        <w:rPr>
          <w:rFonts w:ascii="Times New Roman" w:hAnsi="Times New Roman" w:cs="Times New Roman"/>
          <w:sz w:val="24"/>
          <w:szCs w:val="24"/>
        </w:rPr>
        <w:instrText xml:space="preserve"> ADDIN ZOTERO_ITEM CSL_CITATION {"citationID":"ONx4cTvv","properties":{"formattedCitation":"(Petchey and Gaston 2002)","plainCitation":"(Petchey and Gaston 2002)","noteIndex":0},"citationItems":[{"id":1668,"uris":["http://zotero.org/users/10036252/items/P4BHKF57"],"itemData":{"id":1668,"type":"article-journal","abstract":"Functional diversity is an important component of biodiversity, yet in comparison to taxonomic diversity, methods of quantifying functional diversity are less well developed. Here, we propose a means for quantifying functional diversity that may be particularly useful for determining how functional diversity is related to ecosystem functioning. This measure of functional diversity “FD” is defined as the total branch length of a functional dendrogram. Various characteristics of FD make it preferable to other measures of functional diversity, such as the number of functional groups in a community. Simulating species' trait values illustrates how the relative importance of richness and composition for FD depends on the effective dimensionality of the trait space in which species separate. Fewer dimensions increase the importance of community composition and functional redundancy. More dimensions increase the importance of species richness and decreases functional redundancy. Clumping of species in trait space increases the relative importance of community composition. Five natural communities show remarkably similar relationships between FD and species richness.","container-title":"Ecology Letters","DOI":"10.1046/j.1461-0248.2002.00339.x","ISSN":"1461-0248","issue":"3","language":"en","note":"_eprint: https://onlinelibrary.wiley.com/doi/pdf/10.1046/j.1461-0248.2002.00339.x","page":"402-411","source":"Wiley Online Library","title":"Functional diversity (FD), species richness and community composition","volume":"5","author":[{"family":"Petchey","given":"Owen L."},{"family":"Gaston","given":"Kevin J."}],"issued":{"date-parts":[["2002"]]}}}],"schema":"https://github.com/citation-style-language/schema/raw/master/csl-citation.json"} </w:instrText>
      </w:r>
      <w:r w:rsidR="00987624"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(Petchey and Gaston 2002)</w:t>
      </w:r>
      <w:r w:rsidR="00987624" w:rsidRPr="00191B14">
        <w:rPr>
          <w:rFonts w:ascii="Times New Roman" w:hAnsi="Times New Roman" w:cs="Times New Roman"/>
          <w:sz w:val="24"/>
          <w:szCs w:val="24"/>
        </w:rPr>
        <w:fldChar w:fldCharType="end"/>
      </w:r>
      <w:r w:rsidR="00756714" w:rsidRPr="00191B14">
        <w:rPr>
          <w:rFonts w:ascii="Times New Roman" w:hAnsi="Times New Roman" w:cs="Times New Roman"/>
          <w:sz w:val="24"/>
          <w:szCs w:val="24"/>
        </w:rPr>
        <w:t xml:space="preserve"> and thus should respond in tandem to drivers such as disturbance</w:t>
      </w:r>
      <w:r w:rsidR="00D72AE1" w:rsidRPr="00191B14">
        <w:rPr>
          <w:rFonts w:ascii="Times New Roman" w:hAnsi="Times New Roman" w:cs="Times New Roman"/>
          <w:sz w:val="24"/>
          <w:szCs w:val="24"/>
        </w:rPr>
        <w:t>.</w:t>
      </w:r>
      <w:r w:rsidR="00E234E4" w:rsidRPr="00191B14">
        <w:rPr>
          <w:rFonts w:ascii="Times New Roman" w:hAnsi="Times New Roman" w:cs="Times New Roman"/>
          <w:sz w:val="24"/>
          <w:szCs w:val="24"/>
        </w:rPr>
        <w:t xml:space="preserve"> However, observational studies have found that </w:t>
      </w:r>
      <w:r w:rsidR="00CC1048">
        <w:rPr>
          <w:rFonts w:ascii="Times New Roman" w:hAnsi="Times New Roman" w:cs="Times New Roman"/>
          <w:sz w:val="24"/>
          <w:szCs w:val="24"/>
        </w:rPr>
        <w:t>TD</w:t>
      </w:r>
      <w:r w:rsidR="00E234E4" w:rsidRPr="00191B14">
        <w:rPr>
          <w:rFonts w:ascii="Times New Roman" w:hAnsi="Times New Roman" w:cs="Times New Roman"/>
          <w:sz w:val="24"/>
          <w:szCs w:val="24"/>
        </w:rPr>
        <w:t xml:space="preserve"> and </w:t>
      </w:r>
      <w:r w:rsidR="001E4F1C">
        <w:rPr>
          <w:rFonts w:ascii="Times New Roman" w:hAnsi="Times New Roman" w:cs="Times New Roman"/>
          <w:sz w:val="24"/>
          <w:szCs w:val="24"/>
        </w:rPr>
        <w:t>FD</w:t>
      </w:r>
      <w:r w:rsidR="00E234E4" w:rsidRPr="00191B14">
        <w:rPr>
          <w:rFonts w:ascii="Times New Roman" w:hAnsi="Times New Roman" w:cs="Times New Roman"/>
          <w:sz w:val="24"/>
          <w:szCs w:val="24"/>
        </w:rPr>
        <w:t xml:space="preserve"> </w:t>
      </w:r>
      <w:r w:rsidR="00463C51" w:rsidRPr="00191B14">
        <w:rPr>
          <w:rFonts w:ascii="Times New Roman" w:hAnsi="Times New Roman" w:cs="Times New Roman"/>
          <w:sz w:val="24"/>
          <w:szCs w:val="24"/>
        </w:rPr>
        <w:t>do</w:t>
      </w:r>
      <w:r w:rsidR="00855DF5" w:rsidRPr="00191B14">
        <w:rPr>
          <w:rFonts w:ascii="Times New Roman" w:hAnsi="Times New Roman" w:cs="Times New Roman"/>
          <w:sz w:val="24"/>
          <w:szCs w:val="24"/>
        </w:rPr>
        <w:t xml:space="preserve"> not necessarily </w:t>
      </w:r>
      <w:r w:rsidR="00463C51" w:rsidRPr="00191B14">
        <w:rPr>
          <w:rFonts w:ascii="Times New Roman" w:hAnsi="Times New Roman" w:cs="Times New Roman"/>
          <w:sz w:val="24"/>
          <w:szCs w:val="24"/>
        </w:rPr>
        <w:t>assemble in tandem</w:t>
      </w:r>
      <w:r w:rsidR="00E234E4" w:rsidRPr="00191B14">
        <w:rPr>
          <w:rFonts w:ascii="Times New Roman" w:hAnsi="Times New Roman" w:cs="Times New Roman"/>
          <w:sz w:val="24"/>
          <w:szCs w:val="24"/>
        </w:rPr>
        <w:t>.</w:t>
      </w:r>
      <w:r w:rsidR="001767CD" w:rsidRPr="00191B14">
        <w:rPr>
          <w:rFonts w:ascii="Times New Roman" w:hAnsi="Times New Roman" w:cs="Times New Roman"/>
          <w:sz w:val="24"/>
          <w:szCs w:val="24"/>
        </w:rPr>
        <w:t xml:space="preserve"> For example, Baker et al. </w:t>
      </w:r>
      <w:r w:rsidR="001767CD"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{"citationID":"Gll5BhLp","properties":{"formattedCitation":"(Baker et al. 2021)","plainCitation":"(Baker et al. 2021)","dontUpdate":true,"noteIndex":0},"citationItems":[{"id":1394,"uris":["http://zotero.org/users/10036252/items/VP2J6URU"],"itemData":{"id":1394,"type":"article-journal","abstract":"While there has been increasing interest in how taxonomic diversity is changing over time, less is known about how long-term taxonomic changes may affect ecosystem functioning and resilience. Exploring long-term patterns of functional diversity can provide key insights into the capacity of a community to carry out ecological processes and the redundancy of species’ roles. We focus on a protected freshwater system located in a national park in southeast Germany. We use a high-resolution benthic macroinvertebrate dataset spanning 32 years (1983–2014) and test whether changes in functional diversity are reflected in taxonomic diversity using a multidimensional trait-based approach and regression analyses. Specifically, we asked: (i) How has functional diversity changed over time? (ii) How functionally distinct are the community's taxa? (iii) Are changes in functional diversity concurrent with taxonomic diversity? And (iv) what is the extent of community functional redundancy? Resultant from acidification mitigation, macroinvertebrate taxonomic diversity increased over the study period. Recovery of functional diversity was less pronounced, lagging behind responses of taxonomic diversity. Over multidecadal timescales, the macroinvertebrate community has become more homogenous with a high degree of functional redundancy, despite being isolated from direct anthropogenic activity. While taxonomic diversity increased over time, functional diversity has yet to catch up. These results demonstrate that anthropogenic pressures can remain a threat to biotic communities even in protected areas. The differences in taxonomic and functional recovery processes highlight the need to incorporate functional traits in assessments of biodiversity responses to global change.","container-title":"Ecology and Evolution","DOI":"10.1002/ece3.8381","ISSN":"2045-7758","issue":"23","language":"en","license":"© 2021 The Authors. Ecology and Evolution published by John Wiley &amp; Sons Ltd.","note":"_eprint: https://onlinelibrary.wiley.com/doi/pdf/10.1002/ece3.8381","page":"17471-17484","source":"Wiley Online Library","title":"Multidecadal changes in functional diversity lag behind the recovery of taxonomic diversity","volume":"11","author":[{"family":"Baker","given":"Nathan Jay"},{"family":"Pilotto","given":"Francesca"},{"family":"Haubrock","given":"Phillip Joschka"},{"family":"Beudert","given":"Burkhard"},{"family":"Haase","given":"Peter"}],"issued":{"date-parts":[["2021"]]}}}],"schema":"https://github.com/citation-style-language/schema/raw/master/csl-citation.json"} </w:instrText>
      </w:r>
      <w:r w:rsidR="001767CD" w:rsidRPr="00191B14">
        <w:rPr>
          <w:rFonts w:ascii="Times New Roman" w:hAnsi="Times New Roman" w:cs="Times New Roman"/>
          <w:sz w:val="24"/>
          <w:szCs w:val="24"/>
        </w:rPr>
        <w:fldChar w:fldCharType="separate"/>
      </w:r>
      <w:r w:rsidR="001767CD" w:rsidRPr="00191B14">
        <w:rPr>
          <w:rFonts w:ascii="Times New Roman" w:hAnsi="Times New Roman" w:cs="Times New Roman"/>
          <w:sz w:val="24"/>
          <w:szCs w:val="24"/>
        </w:rPr>
        <w:t>(2021)</w:t>
      </w:r>
      <w:r w:rsidR="001767CD" w:rsidRPr="00191B14">
        <w:rPr>
          <w:rFonts w:ascii="Times New Roman" w:hAnsi="Times New Roman" w:cs="Times New Roman"/>
          <w:sz w:val="24"/>
          <w:szCs w:val="24"/>
        </w:rPr>
        <w:fldChar w:fldCharType="end"/>
      </w:r>
      <w:r w:rsidR="001767CD" w:rsidRPr="00191B14">
        <w:rPr>
          <w:rFonts w:ascii="Times New Roman" w:hAnsi="Times New Roman" w:cs="Times New Roman"/>
          <w:sz w:val="24"/>
          <w:szCs w:val="24"/>
        </w:rPr>
        <w:t xml:space="preserve"> found that changes in </w:t>
      </w:r>
      <w:r w:rsidR="001E4F1C">
        <w:rPr>
          <w:rFonts w:ascii="Times New Roman" w:hAnsi="Times New Roman" w:cs="Times New Roman"/>
          <w:sz w:val="24"/>
          <w:szCs w:val="24"/>
        </w:rPr>
        <w:t>FD</w:t>
      </w:r>
      <w:r w:rsidR="001767CD" w:rsidRPr="00191B14">
        <w:rPr>
          <w:rFonts w:ascii="Times New Roman" w:hAnsi="Times New Roman" w:cs="Times New Roman"/>
          <w:sz w:val="24"/>
          <w:szCs w:val="24"/>
        </w:rPr>
        <w:t xml:space="preserve"> of benthic macroinvertebrates lagged behind </w:t>
      </w:r>
      <w:r w:rsidR="00CC1048">
        <w:rPr>
          <w:rFonts w:ascii="Times New Roman" w:hAnsi="Times New Roman" w:cs="Times New Roman"/>
          <w:sz w:val="24"/>
          <w:szCs w:val="24"/>
        </w:rPr>
        <w:t>TD</w:t>
      </w:r>
      <w:r w:rsidR="005C3C2D" w:rsidRPr="00191B14">
        <w:rPr>
          <w:rFonts w:ascii="Times New Roman" w:hAnsi="Times New Roman" w:cs="Times New Roman"/>
          <w:sz w:val="24"/>
          <w:szCs w:val="24"/>
        </w:rPr>
        <w:t xml:space="preserve"> and </w:t>
      </w:r>
      <w:proofErr w:type="spellStart"/>
      <w:r w:rsidR="005C3C2D" w:rsidRPr="00191B14">
        <w:rPr>
          <w:rFonts w:ascii="Times New Roman" w:hAnsi="Times New Roman" w:cs="Times New Roman"/>
          <w:sz w:val="24"/>
          <w:szCs w:val="24"/>
        </w:rPr>
        <w:t>Villéger</w:t>
      </w:r>
      <w:proofErr w:type="spellEnd"/>
      <w:r w:rsidR="005C3C2D" w:rsidRPr="00191B14">
        <w:rPr>
          <w:rFonts w:ascii="Times New Roman" w:hAnsi="Times New Roman" w:cs="Times New Roman"/>
          <w:sz w:val="24"/>
          <w:szCs w:val="24"/>
        </w:rPr>
        <w:t xml:space="preserve"> et al. </w:t>
      </w:r>
      <w:r w:rsidR="005C3C2D"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{"citationID":"2SFBxx5V","properties":{"formattedCitation":"(Vill\\uc0\\u233{}ger et al. 2012)","plainCitation":"(Villéger et al. 2012)","dontUpdate":true,"noteIndex":0},"citationItems":[{"id":1636,"uris":["http://zotero.org/users/10036252/items/MAXLR33K"],"itemData":{"id":1636,"type":"article-journal","abstract":"The concept of β-diversity, defined as dissimilarity among communities, has been widely used to investigate biodiversity patterns and community assembly rules. However, in ecosystems with high taxonomic β-diversity, due to marked environmental gradients, the level of functional β-diversity among communities is largely overlooked while it may reveal processes shaping community structure. Here, decomposing biodiversity indices into α (local) and γ (regional) components, we estimated taxonomic and functional β-diversity among tropical estuarine fish communities, through space and time. We found extremely low functional β-diversity values among fish communities (&lt;1.5%) despite high dissimilarity in species composition and species dominance. Additionally, in contrast to the high α and γ taxonomic diversities, α and γ functional diversities were very close to the minimal value. These patterns were caused by two dominant functional groups which maintained a similar functional structure over space and time, despite the strong dissimilarity in taxonomic structure along environmental gradients. Our findings suggest that taxonomic and functional β-diversity deserve to be quantified simultaneously since these two facets can show contrasting patterns and the differences can in turn shed light on community assembly rules.","container-title":"PLOS ONE","DOI":"10.1371/journal.pone.0040679","ISSN":"1932-6203","issue":"7","journalAbbreviation":"PLOS ONE","language":"en","note":"publisher: Public Library of Science","page":"e40679","source":"PLoS Journals","title":"Low Functional β-Diversity Despite High Taxonomic β-Diversity among Tropical Estuarine Fish Communities","volume":"7","author":[{"family":"Villéger","given":"Sébastien"},{"family":"Miranda","given":"Julia Ramos"},{"family":"Hernandez","given":"Domingo Flores"},{"family":"Mouillot","given":"David"}],"issued":{"date-parts":[["2012",7,9]]}}}],"schema":"https://github.com/citation-style-language/schema/raw/master/csl-citation.json"} </w:instrText>
      </w:r>
      <w:r w:rsidR="005C3C2D" w:rsidRPr="00191B14">
        <w:rPr>
          <w:rFonts w:ascii="Times New Roman" w:hAnsi="Times New Roman" w:cs="Times New Roman"/>
          <w:sz w:val="24"/>
          <w:szCs w:val="24"/>
        </w:rPr>
        <w:fldChar w:fldCharType="separate"/>
      </w:r>
      <w:r w:rsidR="005C3C2D" w:rsidRPr="00191B14">
        <w:rPr>
          <w:rFonts w:ascii="Times New Roman" w:hAnsi="Times New Roman" w:cs="Times New Roman"/>
          <w:kern w:val="0"/>
          <w:sz w:val="24"/>
          <w:szCs w:val="24"/>
        </w:rPr>
        <w:t>(2012)</w:t>
      </w:r>
      <w:r w:rsidR="005C3C2D" w:rsidRPr="00191B14">
        <w:rPr>
          <w:rFonts w:ascii="Times New Roman" w:hAnsi="Times New Roman" w:cs="Times New Roman"/>
          <w:sz w:val="24"/>
          <w:szCs w:val="24"/>
        </w:rPr>
        <w:fldChar w:fldCharType="end"/>
      </w:r>
      <w:r w:rsidR="005C3C2D" w:rsidRPr="00191B14">
        <w:rPr>
          <w:rFonts w:ascii="Times New Roman" w:hAnsi="Times New Roman" w:cs="Times New Roman"/>
          <w:sz w:val="24"/>
          <w:szCs w:val="24"/>
        </w:rPr>
        <w:t xml:space="preserve"> found that high taxonomic beta diversity did not translate to high functional beta diversity in tropical fish communities.</w:t>
      </w:r>
      <w:r w:rsidR="004659FE">
        <w:rPr>
          <w:rFonts w:ascii="Times New Roman" w:hAnsi="Times New Roman" w:cs="Times New Roman"/>
          <w:sz w:val="24"/>
          <w:szCs w:val="24"/>
        </w:rPr>
        <w:t xml:space="preserve"> T</w:t>
      </w:r>
      <w:r w:rsidR="0041049B" w:rsidRPr="00191B14">
        <w:rPr>
          <w:rFonts w:ascii="Times New Roman" w:hAnsi="Times New Roman" w:cs="Times New Roman"/>
          <w:sz w:val="24"/>
          <w:szCs w:val="24"/>
        </w:rPr>
        <w:t xml:space="preserve">he relationship </w:t>
      </w:r>
      <w:r w:rsidR="004659FE">
        <w:rPr>
          <w:rFonts w:ascii="Times New Roman" w:hAnsi="Times New Roman" w:cs="Times New Roman"/>
          <w:sz w:val="24"/>
          <w:szCs w:val="24"/>
        </w:rPr>
        <w:t>between</w:t>
      </w:r>
      <w:r w:rsidR="0041049B" w:rsidRPr="00191B14">
        <w:rPr>
          <w:rFonts w:ascii="Times New Roman" w:hAnsi="Times New Roman" w:cs="Times New Roman"/>
          <w:sz w:val="24"/>
          <w:szCs w:val="24"/>
        </w:rPr>
        <w:t xml:space="preserve"> </w:t>
      </w:r>
      <w:r w:rsidR="00CC1048">
        <w:rPr>
          <w:rFonts w:ascii="Times New Roman" w:hAnsi="Times New Roman" w:cs="Times New Roman"/>
          <w:sz w:val="24"/>
          <w:szCs w:val="24"/>
        </w:rPr>
        <w:t>TD</w:t>
      </w:r>
      <w:r w:rsidR="0041049B" w:rsidRPr="00191B14">
        <w:rPr>
          <w:rFonts w:ascii="Times New Roman" w:hAnsi="Times New Roman" w:cs="Times New Roman"/>
          <w:sz w:val="24"/>
          <w:szCs w:val="24"/>
        </w:rPr>
        <w:t xml:space="preserve"> and </w:t>
      </w:r>
      <w:r w:rsidR="001E4F1C">
        <w:rPr>
          <w:rFonts w:ascii="Times New Roman" w:hAnsi="Times New Roman" w:cs="Times New Roman"/>
          <w:sz w:val="24"/>
          <w:szCs w:val="24"/>
        </w:rPr>
        <w:t>FD</w:t>
      </w:r>
      <w:r w:rsidR="004659FE">
        <w:rPr>
          <w:rFonts w:ascii="Times New Roman" w:hAnsi="Times New Roman" w:cs="Times New Roman"/>
          <w:sz w:val="24"/>
          <w:szCs w:val="24"/>
        </w:rPr>
        <w:t xml:space="preserve"> may be mediated by disturbance</w:t>
      </w:r>
      <w:r w:rsidR="008872B9" w:rsidRPr="00191B14">
        <w:rPr>
          <w:rFonts w:ascii="Times New Roman" w:hAnsi="Times New Roman" w:cs="Times New Roman"/>
          <w:sz w:val="24"/>
          <w:szCs w:val="24"/>
        </w:rPr>
        <w:t>.</w:t>
      </w:r>
      <w:r w:rsidR="007D2CEA" w:rsidRPr="00191B14">
        <w:rPr>
          <w:rFonts w:ascii="Times New Roman" w:hAnsi="Times New Roman" w:cs="Times New Roman"/>
          <w:sz w:val="24"/>
          <w:szCs w:val="24"/>
        </w:rPr>
        <w:t xml:space="preserve"> </w:t>
      </w:r>
      <w:r w:rsidR="008872B9" w:rsidRPr="00191B14">
        <w:rPr>
          <w:rFonts w:ascii="Times New Roman" w:hAnsi="Times New Roman" w:cs="Times New Roman"/>
          <w:sz w:val="24"/>
          <w:szCs w:val="24"/>
        </w:rPr>
        <w:t>Disturbance</w:t>
      </w:r>
      <w:r w:rsidR="007D2CEA" w:rsidRPr="00191B14">
        <w:rPr>
          <w:rFonts w:ascii="Times New Roman" w:hAnsi="Times New Roman" w:cs="Times New Roman"/>
          <w:sz w:val="24"/>
          <w:szCs w:val="24"/>
        </w:rPr>
        <w:t xml:space="preserve"> </w:t>
      </w:r>
      <w:r w:rsidR="004A3E3A" w:rsidRPr="00191B14">
        <w:rPr>
          <w:rFonts w:ascii="Times New Roman" w:hAnsi="Times New Roman" w:cs="Times New Roman"/>
          <w:sz w:val="24"/>
          <w:szCs w:val="24"/>
        </w:rPr>
        <w:t xml:space="preserve">is expected to alter </w:t>
      </w:r>
      <w:r w:rsidR="007D2CEA" w:rsidRPr="00191B14">
        <w:rPr>
          <w:rFonts w:ascii="Times New Roman" w:hAnsi="Times New Roman" w:cs="Times New Roman"/>
          <w:sz w:val="24"/>
          <w:szCs w:val="24"/>
        </w:rPr>
        <w:t>species</w:t>
      </w:r>
      <w:r w:rsidR="00742FD2" w:rsidRPr="00191B14">
        <w:rPr>
          <w:rFonts w:ascii="Times New Roman" w:hAnsi="Times New Roman" w:cs="Times New Roman"/>
          <w:sz w:val="24"/>
          <w:szCs w:val="24"/>
        </w:rPr>
        <w:t xml:space="preserve"> assemblages through processes of </w:t>
      </w:r>
      <w:r w:rsidR="000C7988">
        <w:rPr>
          <w:rFonts w:ascii="Times New Roman" w:hAnsi="Times New Roman" w:cs="Times New Roman"/>
          <w:sz w:val="24"/>
          <w:szCs w:val="24"/>
        </w:rPr>
        <w:t>habitat</w:t>
      </w:r>
      <w:r w:rsidR="00742FD2" w:rsidRPr="00191B14">
        <w:rPr>
          <w:rFonts w:ascii="Times New Roman" w:hAnsi="Times New Roman" w:cs="Times New Roman"/>
          <w:sz w:val="24"/>
          <w:szCs w:val="24"/>
        </w:rPr>
        <w:t xml:space="preserve"> filtering and </w:t>
      </w:r>
      <w:r w:rsidR="000C7988">
        <w:rPr>
          <w:rFonts w:ascii="Times New Roman" w:hAnsi="Times New Roman" w:cs="Times New Roman"/>
          <w:sz w:val="24"/>
          <w:szCs w:val="24"/>
        </w:rPr>
        <w:t>niche differentiation</w:t>
      </w:r>
      <w:r w:rsidR="008872B9" w:rsidRPr="00191B14">
        <w:rPr>
          <w:rFonts w:ascii="Times New Roman" w:hAnsi="Times New Roman" w:cs="Times New Roman"/>
          <w:sz w:val="24"/>
          <w:szCs w:val="24"/>
        </w:rPr>
        <w:t xml:space="preserve"> </w:t>
      </w:r>
      <w:r w:rsidR="00742FD2" w:rsidRPr="00191B14">
        <w:rPr>
          <w:rFonts w:ascii="Times New Roman" w:hAnsi="Times New Roman" w:cs="Times New Roman"/>
          <w:sz w:val="24"/>
          <w:szCs w:val="24"/>
        </w:rPr>
        <w:fldChar w:fldCharType="begin"/>
      </w:r>
      <w:r w:rsidR="00742FD2" w:rsidRPr="00191B14">
        <w:rPr>
          <w:rFonts w:ascii="Times New Roman" w:hAnsi="Times New Roman" w:cs="Times New Roman"/>
          <w:sz w:val="24"/>
          <w:szCs w:val="24"/>
        </w:rPr>
        <w:instrText xml:space="preserve"> ADDIN ZOTERO_ITEM CSL_CITATION {"citationID":"guJ8PXU3","properties":{"formattedCitation":"(Maire et al. 2012)","plainCitation":"(Maire et al. 2012)","noteIndex":0},"citationItems":[{"id":1726,"uris":["http://zotero.org/users/10036252/items/5ZZ57EF3"],"itemData":{"id":1726,"type":"article-journal","abstract":"Deterministic niche-based processes have been proposed to explain species relative abundance within communities but lead to different predictions: habitat filtering (HF) predicts dominant species to exhibit similar traits while niche differentiation (ND) requires that species have dissimilar traits to coexist. Using a multiple trait-based approach, we evaluated the relative roles of HF and ND in determining species abundances in productive grasslands. Four dimensions of the functional niche of 12 co-occurring grass species were identified using 28 plant functional traits. Using this description of the species niche, we investigated patterns of functional similarity and dissimilarity and linked them to abundance in randomly assembled six-species communities subjected to fertilization/disturbance treatments. Our results suggest that HF and ND jointly determined species abundance by acting on contrasting niche dimensions. The effect of HF decreased relative to ND with increasing disturbance and decreasing fertilization. Dominant species exhibited similar traits in communities whereas dissimilarity favored the coexistence of rare species with dominants by decreasing inter-specific competition. This stabilizing effect on diversity was suggested by a negative relationship between species over-yielding and relative abundance. We discuss the importance of considering independent dimensions of functional niche to better understand species abundance and coexistence within communities.","container-title":"New Phytologist","DOI":"10.1111/j.1469-8137.2012.04287.x","ISSN":"1469-8137","issue":"2","language":"en","license":"© 2012 INRA. New Phytologist © 2012 New Phytologist Trust","note":"_eprint: https://onlinelibrary.wiley.com/doi/pdf/10.1111/j.1469-8137.2012.04287.x","page":"497-509","source":"Wiley Online Library","title":"Habitat filtering and niche differentiation jointly explain species relative abundance within grassland communities along fertility and disturbance gradients","volume":"196","author":[{"family":"Maire","given":"Vincent"},{"family":"Gross","given":"Nicolas"},{"family":"Börger","given":"Luca"},{"family":"Proulx","given":"Raphaël"},{"family":"Wirth","given":"Christian"},{"family":"Pontes","given":"Laíse da Silveira"},{"family":"Soussana","given":"Jean-François"},{"family":"Louault","given":"Frédérique"}],"issued":{"date-parts":[["2012"]]}}}],"schema":"https://github.com/citation-style-language/schema/raw/master/csl-citation.json"} </w:instrText>
      </w:r>
      <w:r w:rsidR="00742FD2"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(Maire et al. 2012)</w:t>
      </w:r>
      <w:r w:rsidR="00742FD2" w:rsidRPr="00191B14">
        <w:rPr>
          <w:rFonts w:ascii="Times New Roman" w:hAnsi="Times New Roman" w:cs="Times New Roman"/>
          <w:sz w:val="24"/>
          <w:szCs w:val="24"/>
        </w:rPr>
        <w:fldChar w:fldCharType="end"/>
      </w:r>
      <w:r w:rsidR="004659FE">
        <w:rPr>
          <w:rFonts w:ascii="Times New Roman" w:hAnsi="Times New Roman" w:cs="Times New Roman"/>
          <w:sz w:val="24"/>
          <w:szCs w:val="24"/>
        </w:rPr>
        <w:t>. I</w:t>
      </w:r>
      <w:r w:rsidR="00B15041" w:rsidRPr="00191B14">
        <w:rPr>
          <w:rFonts w:ascii="Times New Roman" w:hAnsi="Times New Roman" w:cs="Times New Roman"/>
          <w:sz w:val="24"/>
          <w:szCs w:val="24"/>
        </w:rPr>
        <w:t>mportantly,</w:t>
      </w:r>
      <w:r w:rsidR="004659FE">
        <w:rPr>
          <w:rFonts w:ascii="Times New Roman" w:hAnsi="Times New Roman" w:cs="Times New Roman"/>
          <w:sz w:val="24"/>
          <w:szCs w:val="24"/>
        </w:rPr>
        <w:t xml:space="preserve"> </w:t>
      </w:r>
      <w:r w:rsidR="0072325E" w:rsidRPr="00191B14">
        <w:rPr>
          <w:rFonts w:ascii="Times New Roman" w:hAnsi="Times New Roman" w:cs="Times New Roman"/>
          <w:sz w:val="24"/>
          <w:szCs w:val="24"/>
        </w:rPr>
        <w:t>the responses</w:t>
      </w:r>
      <w:r w:rsidR="004659FE">
        <w:rPr>
          <w:rFonts w:ascii="Times New Roman" w:hAnsi="Times New Roman" w:cs="Times New Roman"/>
          <w:sz w:val="24"/>
          <w:szCs w:val="24"/>
        </w:rPr>
        <w:t xml:space="preserve"> of species assemblages</w:t>
      </w:r>
      <w:r w:rsidR="0072325E" w:rsidRPr="00191B14">
        <w:rPr>
          <w:rFonts w:ascii="Times New Roman" w:hAnsi="Times New Roman" w:cs="Times New Roman"/>
          <w:sz w:val="24"/>
          <w:szCs w:val="24"/>
        </w:rPr>
        <w:t xml:space="preserve"> are driven by functional identity rather than taxonomic identity</w:t>
      </w:r>
      <w:r w:rsidR="003242F2" w:rsidRPr="00191B14">
        <w:rPr>
          <w:rFonts w:ascii="Times New Roman" w:hAnsi="Times New Roman" w:cs="Times New Roman"/>
          <w:sz w:val="24"/>
          <w:szCs w:val="24"/>
        </w:rPr>
        <w:t xml:space="preserve"> </w:t>
      </w:r>
      <w:r w:rsidR="003242F2" w:rsidRPr="00191B14">
        <w:rPr>
          <w:rFonts w:ascii="Times New Roman" w:hAnsi="Times New Roman" w:cs="Times New Roman"/>
          <w:sz w:val="24"/>
          <w:szCs w:val="24"/>
        </w:rPr>
        <w:fldChar w:fldCharType="begin"/>
      </w:r>
      <w:r w:rsidR="003242F2" w:rsidRPr="00191B14">
        <w:rPr>
          <w:rFonts w:ascii="Times New Roman" w:hAnsi="Times New Roman" w:cs="Times New Roman"/>
          <w:sz w:val="24"/>
          <w:szCs w:val="24"/>
        </w:rPr>
        <w:instrText xml:space="preserve"> ADDIN ZOTERO_ITEM CSL_CITATION {"citationID":"idnS7Agh","properties":{"formattedCitation":"(McGill et al. 2006)","plainCitation":"(McGill et al. 2006)","noteIndex":0},"citationItems":[{"id":1708,"uris":["http://zotero.org/users/10036252/items/U8HCCKWL"],"itemData":{"id":1708,"type":"article-journal","abstract":"There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in Ecology &amp; Evolution","page":"178-185","source":"ScienceDirect","title":"Rebuilding community ecology from functional traits","volume":"21","author":[{"family":"McGill","given":"Brian J."},{"family":"Enquist","given":"Brian J."},{"family":"Weiher","given":"Evan"},{"family":"Westoby","given":"Mark"}],"issued":{"date-parts":[["2006",4,1]]}}}],"schema":"https://github.com/citation-style-language/schema/raw/master/csl-citation.json"} </w:instrText>
      </w:r>
      <w:r w:rsidR="003242F2"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(McGill et al. 2006)</w:t>
      </w:r>
      <w:r w:rsidR="003242F2" w:rsidRPr="00191B14">
        <w:rPr>
          <w:rFonts w:ascii="Times New Roman" w:hAnsi="Times New Roman" w:cs="Times New Roman"/>
          <w:sz w:val="24"/>
          <w:szCs w:val="24"/>
        </w:rPr>
        <w:fldChar w:fldCharType="end"/>
      </w:r>
      <w:r w:rsidR="00742FD2" w:rsidRPr="00191B14">
        <w:rPr>
          <w:rFonts w:ascii="Times New Roman" w:hAnsi="Times New Roman" w:cs="Times New Roman"/>
          <w:sz w:val="24"/>
          <w:szCs w:val="24"/>
        </w:rPr>
        <w:t xml:space="preserve">. Indeed, </w:t>
      </w:r>
      <w:r w:rsidR="007D2A0E" w:rsidRPr="00191B14">
        <w:rPr>
          <w:rFonts w:ascii="Times New Roman" w:hAnsi="Times New Roman" w:cs="Times New Roman"/>
          <w:sz w:val="24"/>
          <w:szCs w:val="24"/>
        </w:rPr>
        <w:t xml:space="preserve">Biswas and Mallik </w:t>
      </w:r>
      <w:r w:rsidR="007D2A0E"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{"citationID":"mmzxKDZR","properties":{"formattedCitation":"(Biswas and Mallik 2011)","plainCitation":"(Biswas and Mallik 2011)","dontUpdate":true,"noteIndex":0},"citationItems":[{"id":1721,"uris":["http://zotero.org/users/10036252/items/78X28ZVU"],"itemData":{"id":1721,"type":"article-journal","abstract":"The relationship between species diversity and functional diversity is a fundamental topic in conservation ecology but its direct evaluation in naturally heterogeneous systems and its relationship with disturbance intensity is limited. We examined the relationship between taxonomy-based species diversity (in terms of richness and evenness) and trait-based functional diversity of riparian and upland vegetation and determined if the slopes of this relationship vary with disturbance intensity. We used data from riparian and upland plant communities subjected to three categorical disturbance intensities (low = uncut mature forests, intermediate = riparian buffers around clearcuts and riparian buffers around clearcuts + soil scarification, and high = clearcuts and clearcuts + soil scarification) along 24 small streams of boreal forests in northwestern Ontario, Canada. For all disturbance intensities and habitat types (riparian vs. upland), the relationships between species diversity and functional diversity were positive and non-zero, but the slopes of these relationships varied significantly with disturbance intensities. In species richness vs. functional richness relationship, the slopes were steep at low and high disturbances and relatively less steep at moderate disturbance; however, patterns were less clear in species evenness vs. functional evenness relationship. Differential distributions of species richness per trait were, in part, associated with this variation in slope. In richness (opposite for evenness), less steep slopes were associated with relatively uniform distribution of species richness per trait compared to non-uniform distribution at steep slopes, where competitive (low disturbance) and disturbance-tolerant (high disturbance) traits dominated. Our results confirm that species diversity is a good indicator of ecosystem stability but it depends on ecosystem disturbance history. More importantly, this study suggests that different components of species diversity (e.g., richness and evenness) and the distribution of species richness per trait together can summarize the stability of an ecosystem more accurately than prediction made from species diversity alone.","container-title":"Ecosphere","DOI":"10.1890/ES10-00206.1","ISSN":"2150-8925","issue":"4","language":"en","license":"Copyright: © 2011 Biswas and Mallik.","note":"_eprint: https://esajournals.onlinelibrary.wiley.com/doi/pdf/10.1890/ES10-00206.1","page":"art52","source":"Wiley Online Library","title":"Species diversity and functional diversity relationship varies with disturbance intensity","volume":"2","author":[{"family":"Biswas","given":"Shekhar R."},{"family":"Mallik","given":"Azim U."}],"issued":{"date-parts":[["2011"]]}}}],"schema":"https://github.com/citation-style-language/schema/raw/master/csl-citation.json"} </w:instrText>
      </w:r>
      <w:r w:rsidR="007D2A0E" w:rsidRPr="00191B14">
        <w:rPr>
          <w:rFonts w:ascii="Times New Roman" w:hAnsi="Times New Roman" w:cs="Times New Roman"/>
          <w:sz w:val="24"/>
          <w:szCs w:val="24"/>
        </w:rPr>
        <w:fldChar w:fldCharType="separate"/>
      </w:r>
      <w:r w:rsidR="007D2A0E" w:rsidRPr="00191B14">
        <w:rPr>
          <w:rFonts w:ascii="Times New Roman" w:hAnsi="Times New Roman" w:cs="Times New Roman"/>
          <w:sz w:val="24"/>
          <w:szCs w:val="24"/>
        </w:rPr>
        <w:t>(2011)</w:t>
      </w:r>
      <w:r w:rsidR="007D2A0E" w:rsidRPr="00191B14">
        <w:rPr>
          <w:rFonts w:ascii="Times New Roman" w:hAnsi="Times New Roman" w:cs="Times New Roman"/>
          <w:sz w:val="24"/>
          <w:szCs w:val="24"/>
        </w:rPr>
        <w:fldChar w:fldCharType="end"/>
      </w:r>
      <w:r w:rsidR="007D2A0E" w:rsidRPr="00191B14">
        <w:rPr>
          <w:rFonts w:ascii="Times New Roman" w:hAnsi="Times New Roman" w:cs="Times New Roman"/>
          <w:sz w:val="24"/>
          <w:szCs w:val="24"/>
        </w:rPr>
        <w:t xml:space="preserve"> found that disturbance severity altered the coupling of </w:t>
      </w:r>
      <w:r w:rsidR="00CC1048">
        <w:rPr>
          <w:rFonts w:ascii="Times New Roman" w:hAnsi="Times New Roman" w:cs="Times New Roman"/>
          <w:sz w:val="24"/>
          <w:szCs w:val="24"/>
        </w:rPr>
        <w:t>TD</w:t>
      </w:r>
      <w:r w:rsidR="007D2A0E" w:rsidRPr="00191B14">
        <w:rPr>
          <w:rFonts w:ascii="Times New Roman" w:hAnsi="Times New Roman" w:cs="Times New Roman"/>
          <w:sz w:val="24"/>
          <w:szCs w:val="24"/>
        </w:rPr>
        <w:t xml:space="preserve"> and </w:t>
      </w:r>
      <w:r w:rsidR="001E4F1C">
        <w:rPr>
          <w:rFonts w:ascii="Times New Roman" w:hAnsi="Times New Roman" w:cs="Times New Roman"/>
          <w:sz w:val="24"/>
          <w:szCs w:val="24"/>
        </w:rPr>
        <w:t>FD</w:t>
      </w:r>
      <w:r w:rsidR="007D2A0E" w:rsidRPr="00191B14">
        <w:rPr>
          <w:rFonts w:ascii="Times New Roman" w:hAnsi="Times New Roman" w:cs="Times New Roman"/>
          <w:sz w:val="24"/>
          <w:szCs w:val="24"/>
        </w:rPr>
        <w:t xml:space="preserve"> in a boreal forest</w:t>
      </w:r>
      <w:r w:rsidR="007D2CEA" w:rsidRPr="00191B14">
        <w:rPr>
          <w:rFonts w:ascii="Times New Roman" w:hAnsi="Times New Roman" w:cs="Times New Roman"/>
          <w:sz w:val="24"/>
          <w:szCs w:val="24"/>
        </w:rPr>
        <w:t xml:space="preserve"> </w:t>
      </w:r>
      <w:r w:rsidR="007D2A0E" w:rsidRPr="00191B14">
        <w:rPr>
          <w:rFonts w:ascii="Times New Roman" w:hAnsi="Times New Roman" w:cs="Times New Roman"/>
          <w:sz w:val="24"/>
          <w:szCs w:val="24"/>
        </w:rPr>
        <w:t>and attributed this result to the differential filtering of</w:t>
      </w:r>
      <w:r w:rsidR="0029394D" w:rsidRPr="00191B14">
        <w:rPr>
          <w:rFonts w:ascii="Times New Roman" w:hAnsi="Times New Roman" w:cs="Times New Roman"/>
          <w:sz w:val="24"/>
          <w:szCs w:val="24"/>
        </w:rPr>
        <w:t xml:space="preserve"> </w:t>
      </w:r>
      <w:r w:rsidR="009B2452" w:rsidRPr="00191B14">
        <w:rPr>
          <w:rFonts w:ascii="Times New Roman" w:hAnsi="Times New Roman" w:cs="Times New Roman"/>
          <w:sz w:val="24"/>
          <w:szCs w:val="24"/>
        </w:rPr>
        <w:t xml:space="preserve">competitive, </w:t>
      </w:r>
      <w:r w:rsidR="0029394D" w:rsidRPr="00191B14">
        <w:rPr>
          <w:rFonts w:ascii="Times New Roman" w:hAnsi="Times New Roman" w:cs="Times New Roman"/>
          <w:sz w:val="24"/>
          <w:szCs w:val="24"/>
        </w:rPr>
        <w:t xml:space="preserve">generalist, </w:t>
      </w:r>
      <w:r w:rsidR="009B2452" w:rsidRPr="00191B14">
        <w:rPr>
          <w:rFonts w:ascii="Times New Roman" w:hAnsi="Times New Roman" w:cs="Times New Roman"/>
          <w:sz w:val="24"/>
          <w:szCs w:val="24"/>
        </w:rPr>
        <w:t xml:space="preserve">and </w:t>
      </w:r>
      <w:r w:rsidR="002D4899" w:rsidRPr="00191B14">
        <w:rPr>
          <w:rFonts w:ascii="Times New Roman" w:hAnsi="Times New Roman" w:cs="Times New Roman"/>
          <w:sz w:val="24"/>
          <w:szCs w:val="24"/>
        </w:rPr>
        <w:t>disturbance-tolerant</w:t>
      </w:r>
      <w:r w:rsidR="009B2452" w:rsidRPr="00191B14">
        <w:rPr>
          <w:rFonts w:ascii="Times New Roman" w:hAnsi="Times New Roman" w:cs="Times New Roman"/>
          <w:sz w:val="24"/>
          <w:szCs w:val="24"/>
        </w:rPr>
        <w:t xml:space="preserve"> </w:t>
      </w:r>
      <w:r w:rsidR="007D2A0E" w:rsidRPr="00191B14">
        <w:rPr>
          <w:rFonts w:ascii="Times New Roman" w:hAnsi="Times New Roman" w:cs="Times New Roman"/>
          <w:sz w:val="24"/>
          <w:szCs w:val="24"/>
        </w:rPr>
        <w:t>species along the disturbance gradient.</w:t>
      </w:r>
    </w:p>
    <w:p w14:paraId="44DC7679" w14:textId="7EE5EB40" w:rsidR="002316B8" w:rsidRPr="00191B14" w:rsidRDefault="00DD7A2A"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sz w:val="24"/>
          <w:szCs w:val="24"/>
        </w:rPr>
        <w:tab/>
      </w:r>
      <w:r w:rsidR="002316B8" w:rsidRPr="00191B14">
        <w:rPr>
          <w:rFonts w:ascii="Times New Roman" w:hAnsi="Times New Roman" w:cs="Times New Roman"/>
          <w:color w:val="000000" w:themeColor="text1"/>
          <w:sz w:val="24"/>
          <w:szCs w:val="24"/>
        </w:rPr>
        <w:t xml:space="preserve">We use a null model approach to study local-scale changes in </w:t>
      </w:r>
      <w:r w:rsidR="00C45B91" w:rsidRPr="00191B14">
        <w:rPr>
          <w:rFonts w:ascii="Times New Roman" w:hAnsi="Times New Roman" w:cs="Times New Roman"/>
          <w:color w:val="000000" w:themeColor="text1"/>
          <w:sz w:val="24"/>
          <w:szCs w:val="24"/>
        </w:rPr>
        <w:t>community assembly</w:t>
      </w:r>
      <w:r w:rsidR="002316B8" w:rsidRPr="00191B14">
        <w:rPr>
          <w:rFonts w:ascii="Times New Roman" w:hAnsi="Times New Roman" w:cs="Times New Roman"/>
          <w:color w:val="000000" w:themeColor="text1"/>
          <w:sz w:val="24"/>
          <w:szCs w:val="24"/>
        </w:rPr>
        <w:t xml:space="preserve"> across a burn severity gradient in the understory community of a fire-adapted ponderosa forest ecosystem. Using repeated measures of both taxonomic and functional beta diversity, we measure the effect of burn severity on post-fire community assembly trajectories. </w:t>
      </w:r>
      <w:r w:rsidR="00E04406" w:rsidRPr="00191B14">
        <w:rPr>
          <w:rFonts w:ascii="Times New Roman" w:hAnsi="Times New Roman" w:cs="Times New Roman"/>
          <w:color w:val="000000" w:themeColor="text1"/>
          <w:sz w:val="24"/>
          <w:szCs w:val="24"/>
        </w:rPr>
        <w:t>We also</w:t>
      </w:r>
      <w:r w:rsidR="00C91779" w:rsidRPr="00191B14">
        <w:rPr>
          <w:rFonts w:ascii="Times New Roman" w:hAnsi="Times New Roman" w:cs="Times New Roman"/>
          <w:color w:val="000000" w:themeColor="text1"/>
          <w:sz w:val="24"/>
          <w:szCs w:val="24"/>
        </w:rPr>
        <w:t xml:space="preserve"> measure the </w:t>
      </w:r>
      <w:r w:rsidR="00B15041" w:rsidRPr="00191B14">
        <w:rPr>
          <w:rFonts w:ascii="Times New Roman" w:hAnsi="Times New Roman" w:cs="Times New Roman"/>
          <w:color w:val="000000" w:themeColor="text1"/>
          <w:sz w:val="24"/>
          <w:szCs w:val="24"/>
        </w:rPr>
        <w:t>coupling</w:t>
      </w:r>
      <w:r w:rsidR="00C91779" w:rsidRPr="00191B14">
        <w:rPr>
          <w:rFonts w:ascii="Times New Roman" w:hAnsi="Times New Roman" w:cs="Times New Roman"/>
          <w:color w:val="000000" w:themeColor="text1"/>
          <w:sz w:val="24"/>
          <w:szCs w:val="24"/>
        </w:rPr>
        <w:t xml:space="preserve"> of </w:t>
      </w:r>
      <w:r w:rsidR="00CC1048">
        <w:rPr>
          <w:rFonts w:ascii="Times New Roman" w:hAnsi="Times New Roman" w:cs="Times New Roman"/>
          <w:color w:val="000000" w:themeColor="text1"/>
          <w:sz w:val="24"/>
          <w:szCs w:val="24"/>
        </w:rPr>
        <w:t>TD</w:t>
      </w:r>
      <w:r w:rsidR="00C91779" w:rsidRPr="00191B14">
        <w:rPr>
          <w:rFonts w:ascii="Times New Roman" w:hAnsi="Times New Roman" w:cs="Times New Roman"/>
          <w:color w:val="000000" w:themeColor="text1"/>
          <w:sz w:val="24"/>
          <w:szCs w:val="24"/>
        </w:rPr>
        <w:t xml:space="preserve"> and </w:t>
      </w:r>
      <w:r w:rsidR="001E4F1C">
        <w:rPr>
          <w:rFonts w:ascii="Times New Roman" w:hAnsi="Times New Roman" w:cs="Times New Roman"/>
          <w:color w:val="000000" w:themeColor="text1"/>
          <w:sz w:val="24"/>
          <w:szCs w:val="24"/>
        </w:rPr>
        <w:t>FD</w:t>
      </w:r>
      <w:r w:rsidR="00C91779" w:rsidRPr="00191B14">
        <w:rPr>
          <w:rFonts w:ascii="Times New Roman" w:hAnsi="Times New Roman" w:cs="Times New Roman"/>
          <w:color w:val="000000" w:themeColor="text1"/>
          <w:sz w:val="24"/>
          <w:szCs w:val="24"/>
        </w:rPr>
        <w:t xml:space="preserve"> </w:t>
      </w:r>
      <w:r w:rsidR="00411C88" w:rsidRPr="00191B14">
        <w:rPr>
          <w:rFonts w:ascii="Times New Roman" w:hAnsi="Times New Roman" w:cs="Times New Roman"/>
          <w:color w:val="000000" w:themeColor="text1"/>
          <w:sz w:val="24"/>
          <w:szCs w:val="24"/>
        </w:rPr>
        <w:t xml:space="preserve">across the burn severity gradient </w:t>
      </w:r>
      <w:r w:rsidR="00C91779" w:rsidRPr="00191B14">
        <w:rPr>
          <w:rFonts w:ascii="Times New Roman" w:hAnsi="Times New Roman" w:cs="Times New Roman"/>
          <w:color w:val="000000" w:themeColor="text1"/>
          <w:sz w:val="24"/>
          <w:szCs w:val="24"/>
        </w:rPr>
        <w:t xml:space="preserve">through time. Finally, we </w:t>
      </w:r>
      <w:r w:rsidR="00C91779" w:rsidRPr="00191B14">
        <w:rPr>
          <w:rFonts w:ascii="Times New Roman" w:hAnsi="Times New Roman" w:cs="Times New Roman"/>
          <w:color w:val="000000" w:themeColor="text1"/>
          <w:sz w:val="24"/>
          <w:szCs w:val="24"/>
        </w:rPr>
        <w:lastRenderedPageBreak/>
        <w:t>compare the compositional outcomes of community assembly</w:t>
      </w:r>
      <w:r w:rsidR="000E0F78" w:rsidRPr="00191B14">
        <w:rPr>
          <w:rFonts w:ascii="Times New Roman" w:hAnsi="Times New Roman" w:cs="Times New Roman"/>
          <w:color w:val="000000" w:themeColor="text1"/>
          <w:sz w:val="24"/>
          <w:szCs w:val="24"/>
        </w:rPr>
        <w:t xml:space="preserve"> a</w:t>
      </w:r>
      <w:r w:rsidR="00411C88" w:rsidRPr="00191B14">
        <w:rPr>
          <w:rFonts w:ascii="Times New Roman" w:hAnsi="Times New Roman" w:cs="Times New Roman"/>
          <w:color w:val="000000" w:themeColor="text1"/>
          <w:sz w:val="24"/>
          <w:szCs w:val="24"/>
        </w:rPr>
        <w:t>cross</w:t>
      </w:r>
      <w:r w:rsidR="000E0F78" w:rsidRPr="00191B14">
        <w:rPr>
          <w:rFonts w:ascii="Times New Roman" w:hAnsi="Times New Roman" w:cs="Times New Roman"/>
          <w:color w:val="000000" w:themeColor="text1"/>
          <w:sz w:val="24"/>
          <w:szCs w:val="24"/>
        </w:rPr>
        <w:t xml:space="preserve"> the burn severity gradient</w:t>
      </w:r>
      <w:r w:rsidR="00C91779" w:rsidRPr="00191B14">
        <w:rPr>
          <w:rFonts w:ascii="Times New Roman" w:hAnsi="Times New Roman" w:cs="Times New Roman"/>
          <w:color w:val="000000" w:themeColor="text1"/>
          <w:sz w:val="24"/>
          <w:szCs w:val="24"/>
        </w:rPr>
        <w:t xml:space="preserve"> four years following fire. </w:t>
      </w:r>
      <w:r w:rsidR="002316B8" w:rsidRPr="00191B14">
        <w:rPr>
          <w:rFonts w:ascii="Times New Roman" w:hAnsi="Times New Roman" w:cs="Times New Roman"/>
          <w:color w:val="000000" w:themeColor="text1"/>
          <w:sz w:val="24"/>
          <w:szCs w:val="24"/>
        </w:rPr>
        <w:t xml:space="preserve">We predict that: </w:t>
      </w:r>
    </w:p>
    <w:p w14:paraId="58B9E303" w14:textId="0769B5C3" w:rsidR="002316B8" w:rsidRPr="00191B14" w:rsidRDefault="002316B8"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 xml:space="preserve">1) </w:t>
      </w:r>
      <w:commentRangeStart w:id="2"/>
      <w:r w:rsidR="00103583">
        <w:rPr>
          <w:rFonts w:ascii="Times New Roman" w:hAnsi="Times New Roman" w:cs="Times New Roman"/>
          <w:color w:val="000000" w:themeColor="text1"/>
          <w:sz w:val="24"/>
          <w:szCs w:val="24"/>
        </w:rPr>
        <w:t xml:space="preserve">high-severity fire will </w:t>
      </w:r>
      <w:r w:rsidR="000655CB">
        <w:rPr>
          <w:rFonts w:ascii="Times New Roman" w:hAnsi="Times New Roman" w:cs="Times New Roman"/>
          <w:color w:val="000000" w:themeColor="text1"/>
          <w:sz w:val="24"/>
          <w:szCs w:val="24"/>
        </w:rPr>
        <w:t xml:space="preserve">differentially </w:t>
      </w:r>
      <w:r w:rsidR="00103583">
        <w:rPr>
          <w:rFonts w:ascii="Times New Roman" w:hAnsi="Times New Roman" w:cs="Times New Roman"/>
          <w:color w:val="000000" w:themeColor="text1"/>
          <w:sz w:val="24"/>
          <w:szCs w:val="24"/>
        </w:rPr>
        <w:t>alter the trajectory of assembly processes</w:t>
      </w:r>
      <w:r w:rsidR="00B61C3C">
        <w:rPr>
          <w:rFonts w:ascii="Times New Roman" w:hAnsi="Times New Roman" w:cs="Times New Roman"/>
          <w:color w:val="000000" w:themeColor="text1"/>
          <w:sz w:val="24"/>
          <w:szCs w:val="24"/>
        </w:rPr>
        <w:t>,</w:t>
      </w:r>
      <w:r w:rsidR="00103583">
        <w:rPr>
          <w:rFonts w:ascii="Times New Roman" w:hAnsi="Times New Roman" w:cs="Times New Roman"/>
          <w:color w:val="000000" w:themeColor="text1"/>
          <w:sz w:val="24"/>
          <w:szCs w:val="24"/>
        </w:rPr>
        <w:t xml:space="preserve"> driv</w:t>
      </w:r>
      <w:r w:rsidR="000655CB">
        <w:rPr>
          <w:rFonts w:ascii="Times New Roman" w:hAnsi="Times New Roman" w:cs="Times New Roman"/>
          <w:color w:val="000000" w:themeColor="text1"/>
          <w:sz w:val="24"/>
          <w:szCs w:val="24"/>
        </w:rPr>
        <w:t>ing a</w:t>
      </w:r>
      <w:r w:rsidR="00103583">
        <w:rPr>
          <w:rFonts w:ascii="Times New Roman" w:hAnsi="Times New Roman" w:cs="Times New Roman"/>
          <w:color w:val="000000" w:themeColor="text1"/>
          <w:sz w:val="24"/>
          <w:szCs w:val="24"/>
        </w:rPr>
        <w:t xml:space="preserve"> decrease in beta diversity</w:t>
      </w:r>
      <w:r w:rsidR="000655CB">
        <w:rPr>
          <w:rFonts w:ascii="Times New Roman" w:hAnsi="Times New Roman" w:cs="Times New Roman"/>
          <w:color w:val="000000" w:themeColor="text1"/>
          <w:sz w:val="24"/>
          <w:szCs w:val="24"/>
        </w:rPr>
        <w:t xml:space="preserve"> over time</w:t>
      </w:r>
      <w:r w:rsidR="00BA31EF">
        <w:rPr>
          <w:rFonts w:ascii="Times New Roman" w:hAnsi="Times New Roman" w:cs="Times New Roman"/>
          <w:color w:val="000000" w:themeColor="text1"/>
          <w:sz w:val="24"/>
          <w:szCs w:val="24"/>
        </w:rPr>
        <w:t xml:space="preserve"> compared to no fire and low-severity fire</w:t>
      </w:r>
      <w:r w:rsidRPr="00191B14">
        <w:rPr>
          <w:rFonts w:ascii="Times New Roman" w:hAnsi="Times New Roman" w:cs="Times New Roman"/>
          <w:color w:val="000000" w:themeColor="text1"/>
          <w:sz w:val="24"/>
          <w:szCs w:val="24"/>
        </w:rPr>
        <w:t>;</w:t>
      </w:r>
      <w:commentRangeEnd w:id="2"/>
      <w:r w:rsidR="000655CB">
        <w:rPr>
          <w:rStyle w:val="CommentReference"/>
        </w:rPr>
        <w:commentReference w:id="2"/>
      </w:r>
    </w:p>
    <w:p w14:paraId="6E46C8DF" w14:textId="16C608B0" w:rsidR="002316B8" w:rsidRPr="00191B14" w:rsidRDefault="002316B8"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 xml:space="preserve">2) high severity fire will decouple taxonomic and </w:t>
      </w:r>
      <w:r w:rsidR="00CC1048">
        <w:rPr>
          <w:rFonts w:ascii="Times New Roman" w:hAnsi="Times New Roman" w:cs="Times New Roman"/>
          <w:color w:val="000000" w:themeColor="text1"/>
          <w:sz w:val="24"/>
          <w:szCs w:val="24"/>
        </w:rPr>
        <w:t>functional diversity</w:t>
      </w:r>
      <w:r w:rsidRPr="00191B14">
        <w:rPr>
          <w:rFonts w:ascii="Times New Roman" w:hAnsi="Times New Roman" w:cs="Times New Roman"/>
          <w:color w:val="000000" w:themeColor="text1"/>
          <w:sz w:val="24"/>
          <w:szCs w:val="24"/>
        </w:rPr>
        <w:t xml:space="preserve">; and </w:t>
      </w:r>
    </w:p>
    <w:p w14:paraId="4BD819B4" w14:textId="2153A692" w:rsidR="00DD7A2A" w:rsidRPr="00191B14" w:rsidRDefault="002316B8" w:rsidP="006A74FA">
      <w:pPr>
        <w:spacing w:line="480" w:lineRule="auto"/>
        <w:rPr>
          <w:rFonts w:ascii="Times New Roman" w:hAnsi="Times New Roman" w:cs="Times New Roman"/>
          <w:sz w:val="24"/>
          <w:szCs w:val="24"/>
        </w:rPr>
      </w:pPr>
      <w:r w:rsidRPr="00191B14">
        <w:rPr>
          <w:rFonts w:ascii="Times New Roman" w:hAnsi="Times New Roman" w:cs="Times New Roman"/>
          <w:color w:val="000000" w:themeColor="text1"/>
          <w:sz w:val="24"/>
          <w:szCs w:val="24"/>
        </w:rPr>
        <w:t>3) altered assembly processes and taxonomic-functional decoupling will be associated with altered</w:t>
      </w:r>
      <w:r w:rsidR="00224876" w:rsidRPr="00191B14">
        <w:rPr>
          <w:rFonts w:ascii="Times New Roman" w:hAnsi="Times New Roman" w:cs="Times New Roman"/>
          <w:color w:val="000000" w:themeColor="text1"/>
          <w:sz w:val="24"/>
          <w:szCs w:val="24"/>
        </w:rPr>
        <w:t xml:space="preserve"> taxonomic and functional</w:t>
      </w:r>
      <w:r w:rsidRPr="00191B14">
        <w:rPr>
          <w:rFonts w:ascii="Times New Roman" w:hAnsi="Times New Roman" w:cs="Times New Roman"/>
          <w:color w:val="000000" w:themeColor="text1"/>
          <w:sz w:val="24"/>
          <w:szCs w:val="24"/>
        </w:rPr>
        <w:t xml:space="preserve"> outcomes.</w:t>
      </w:r>
    </w:p>
    <w:p w14:paraId="7AFEEE88" w14:textId="487B516A"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METHODS</w:t>
      </w:r>
    </w:p>
    <w:bookmarkEnd w:id="1"/>
    <w:p w14:paraId="2111D151"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Study Site</w:t>
      </w:r>
    </w:p>
    <w:p w14:paraId="4397D848" w14:textId="61E0240F"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This study was conducted within and immediately adjacent to the perimeter of the 2019 Museum Fire, located approximately 1.6 km north of Flagstaff, Arizona, USA (</w:t>
      </w:r>
      <w:r w:rsidR="00D33877" w:rsidRPr="00191B14">
        <w:rPr>
          <w:rFonts w:ascii="Times New Roman" w:hAnsi="Times New Roman" w:cs="Times New Roman"/>
          <w:sz w:val="24"/>
          <w:szCs w:val="24"/>
        </w:rPr>
        <w:t>35.252169, -111.634913 WGS84</w:t>
      </w:r>
      <w:r w:rsidRPr="00191B14">
        <w:rPr>
          <w:rFonts w:ascii="Times New Roman" w:hAnsi="Times New Roman" w:cs="Times New Roman"/>
          <w:sz w:val="24"/>
          <w:szCs w:val="24"/>
        </w:rPr>
        <w:t xml:space="preserve">). This fire burned in late July of 2019, with a total of 793.6 hectares burned. The Museum Fire was </w:t>
      </w:r>
      <w:r w:rsidR="00D33877" w:rsidRPr="00191B14">
        <w:rPr>
          <w:rFonts w:ascii="Times New Roman" w:hAnsi="Times New Roman" w:cs="Times New Roman"/>
          <w:sz w:val="24"/>
          <w:szCs w:val="24"/>
        </w:rPr>
        <w:t xml:space="preserve">a mixed-severity fire and was </w:t>
      </w:r>
      <w:r w:rsidRPr="00191B14">
        <w:rPr>
          <w:rFonts w:ascii="Times New Roman" w:hAnsi="Times New Roman" w:cs="Times New Roman"/>
          <w:sz w:val="24"/>
          <w:szCs w:val="24"/>
        </w:rPr>
        <w:t xml:space="preserve">characterized by patches of varying severity, </w:t>
      </w:r>
      <w:r w:rsidR="00D33877" w:rsidRPr="00191B14">
        <w:rPr>
          <w:rFonts w:ascii="Times New Roman" w:hAnsi="Times New Roman" w:cs="Times New Roman"/>
          <w:sz w:val="24"/>
          <w:szCs w:val="24"/>
        </w:rPr>
        <w:t>including</w:t>
      </w:r>
      <w:r w:rsidRPr="00191B14">
        <w:rPr>
          <w:rFonts w:ascii="Times New Roman" w:hAnsi="Times New Roman" w:cs="Times New Roman"/>
          <w:sz w:val="24"/>
          <w:szCs w:val="24"/>
        </w:rPr>
        <w:t xml:space="preserve"> very low-, low-, moderate-, and high-severity patches present (USDA Forest Service, 2019)</w:t>
      </w:r>
      <w:r w:rsidR="006625FA" w:rsidRPr="00191B14">
        <w:rPr>
          <w:rFonts w:ascii="Times New Roman" w:hAnsi="Times New Roman" w:cs="Times New Roman"/>
          <w:sz w:val="24"/>
          <w:szCs w:val="24"/>
        </w:rPr>
        <w:t xml:space="preserve"> and did not receive any seeding treatments post-fire</w:t>
      </w:r>
      <w:r w:rsidRPr="00191B14">
        <w:rPr>
          <w:rFonts w:ascii="Times New Roman" w:hAnsi="Times New Roman" w:cs="Times New Roman"/>
          <w:sz w:val="24"/>
          <w:szCs w:val="24"/>
        </w:rPr>
        <w:t xml:space="preserve">. </w:t>
      </w:r>
      <w:r w:rsidR="00D33877" w:rsidRPr="00191B14">
        <w:rPr>
          <w:rFonts w:ascii="Times New Roman" w:hAnsi="Times New Roman" w:cs="Times New Roman"/>
          <w:sz w:val="24"/>
          <w:szCs w:val="24"/>
        </w:rPr>
        <w:t>The canopy is dominated by</w:t>
      </w:r>
      <w:r w:rsidRPr="00191B14">
        <w:rPr>
          <w:rFonts w:ascii="Times New Roman" w:hAnsi="Times New Roman" w:cs="Times New Roman"/>
          <w:sz w:val="24"/>
          <w:szCs w:val="24"/>
        </w:rPr>
        <w:t xml:space="preserve"> </w:t>
      </w:r>
      <w:r w:rsidRPr="00191B14">
        <w:rPr>
          <w:rFonts w:ascii="Times New Roman" w:hAnsi="Times New Roman" w:cs="Times New Roman"/>
          <w:i/>
          <w:iCs/>
          <w:sz w:val="24"/>
          <w:szCs w:val="24"/>
        </w:rPr>
        <w:t>Pinus ponderosa</w:t>
      </w:r>
      <w:r w:rsidR="00D33877" w:rsidRPr="00191B14">
        <w:rPr>
          <w:rFonts w:ascii="Times New Roman" w:hAnsi="Times New Roman" w:cs="Times New Roman"/>
          <w:sz w:val="24"/>
          <w:szCs w:val="24"/>
        </w:rPr>
        <w:t xml:space="preserve"> and </w:t>
      </w:r>
      <w:r w:rsidRPr="00191B14">
        <w:rPr>
          <w:rFonts w:ascii="Times New Roman" w:hAnsi="Times New Roman" w:cs="Times New Roman"/>
          <w:i/>
          <w:iCs/>
          <w:sz w:val="24"/>
          <w:szCs w:val="24"/>
        </w:rPr>
        <w:t xml:space="preserve">Quercus </w:t>
      </w:r>
      <w:proofErr w:type="spellStart"/>
      <w:r w:rsidRPr="00191B14">
        <w:rPr>
          <w:rFonts w:ascii="Times New Roman" w:hAnsi="Times New Roman" w:cs="Times New Roman"/>
          <w:i/>
          <w:iCs/>
          <w:sz w:val="24"/>
          <w:szCs w:val="24"/>
        </w:rPr>
        <w:t>gambelii</w:t>
      </w:r>
      <w:proofErr w:type="spellEnd"/>
      <w:r w:rsidRPr="00191B14">
        <w:rPr>
          <w:rFonts w:ascii="Times New Roman" w:hAnsi="Times New Roman" w:cs="Times New Roman"/>
          <w:sz w:val="24"/>
          <w:szCs w:val="24"/>
        </w:rPr>
        <w:t xml:space="preserve"> </w:t>
      </w:r>
      <w:r w:rsidR="00D33877" w:rsidRPr="00191B14">
        <w:rPr>
          <w:rFonts w:ascii="Times New Roman" w:hAnsi="Times New Roman" w:cs="Times New Roman"/>
          <w:sz w:val="24"/>
          <w:szCs w:val="24"/>
        </w:rPr>
        <w:t xml:space="preserve">with </w:t>
      </w:r>
      <w:r w:rsidRPr="00191B14">
        <w:rPr>
          <w:rFonts w:ascii="Times New Roman" w:hAnsi="Times New Roman" w:cs="Times New Roman"/>
          <w:i/>
          <w:iCs/>
          <w:sz w:val="24"/>
          <w:szCs w:val="24"/>
        </w:rPr>
        <w:t xml:space="preserve">Juniperus </w:t>
      </w:r>
      <w:proofErr w:type="spellStart"/>
      <w:r w:rsidRPr="00191B14">
        <w:rPr>
          <w:rFonts w:ascii="Times New Roman" w:hAnsi="Times New Roman" w:cs="Times New Roman"/>
          <w:i/>
          <w:iCs/>
          <w:sz w:val="24"/>
          <w:szCs w:val="24"/>
        </w:rPr>
        <w:t>deppeana</w:t>
      </w:r>
      <w:proofErr w:type="spellEnd"/>
      <w:r w:rsidRPr="00191B14">
        <w:rPr>
          <w:rFonts w:ascii="Times New Roman" w:hAnsi="Times New Roman" w:cs="Times New Roman"/>
          <w:sz w:val="24"/>
          <w:szCs w:val="24"/>
        </w:rPr>
        <w:t xml:space="preserve">, </w:t>
      </w:r>
      <w:r w:rsidRPr="00191B14">
        <w:rPr>
          <w:rFonts w:ascii="Times New Roman" w:hAnsi="Times New Roman" w:cs="Times New Roman"/>
          <w:i/>
          <w:iCs/>
          <w:sz w:val="24"/>
          <w:szCs w:val="24"/>
        </w:rPr>
        <w:t xml:space="preserve">Pinus </w:t>
      </w:r>
      <w:proofErr w:type="spellStart"/>
      <w:r w:rsidRPr="00191B14">
        <w:rPr>
          <w:rFonts w:ascii="Times New Roman" w:hAnsi="Times New Roman" w:cs="Times New Roman"/>
          <w:i/>
          <w:iCs/>
          <w:sz w:val="24"/>
          <w:szCs w:val="24"/>
        </w:rPr>
        <w:t>strobiformis</w:t>
      </w:r>
      <w:proofErr w:type="spellEnd"/>
      <w:r w:rsidR="00D33877" w:rsidRPr="00191B14">
        <w:rPr>
          <w:rFonts w:ascii="Times New Roman" w:hAnsi="Times New Roman" w:cs="Times New Roman"/>
          <w:sz w:val="24"/>
          <w:szCs w:val="24"/>
        </w:rPr>
        <w:t xml:space="preserve">, </w:t>
      </w:r>
      <w:r w:rsidRPr="00191B14">
        <w:rPr>
          <w:rFonts w:ascii="Times New Roman" w:hAnsi="Times New Roman" w:cs="Times New Roman"/>
          <w:sz w:val="24"/>
          <w:szCs w:val="24"/>
        </w:rPr>
        <w:t xml:space="preserve">and </w:t>
      </w:r>
      <w:r w:rsidRPr="00191B14">
        <w:rPr>
          <w:rFonts w:ascii="Times New Roman" w:hAnsi="Times New Roman" w:cs="Times New Roman"/>
          <w:i/>
          <w:iCs/>
          <w:sz w:val="24"/>
          <w:szCs w:val="24"/>
        </w:rPr>
        <w:t xml:space="preserve">Pseudotsuga </w:t>
      </w:r>
      <w:proofErr w:type="spellStart"/>
      <w:r w:rsidRPr="00191B14">
        <w:rPr>
          <w:rFonts w:ascii="Times New Roman" w:hAnsi="Times New Roman" w:cs="Times New Roman"/>
          <w:i/>
          <w:iCs/>
          <w:sz w:val="24"/>
          <w:szCs w:val="24"/>
        </w:rPr>
        <w:t>menziesii</w:t>
      </w:r>
      <w:proofErr w:type="spellEnd"/>
      <w:r w:rsidR="00D33877" w:rsidRPr="00191B14">
        <w:rPr>
          <w:rFonts w:ascii="Times New Roman" w:hAnsi="Times New Roman" w:cs="Times New Roman"/>
          <w:i/>
          <w:iCs/>
          <w:sz w:val="24"/>
          <w:szCs w:val="24"/>
        </w:rPr>
        <w:t xml:space="preserve"> </w:t>
      </w:r>
      <w:r w:rsidR="00D33877" w:rsidRPr="00191B14">
        <w:rPr>
          <w:rFonts w:ascii="Times New Roman" w:hAnsi="Times New Roman" w:cs="Times New Roman"/>
          <w:sz w:val="24"/>
          <w:szCs w:val="24"/>
        </w:rPr>
        <w:t>interspersed</w:t>
      </w:r>
      <w:r w:rsidRPr="00191B14">
        <w:rPr>
          <w:rFonts w:ascii="Times New Roman" w:hAnsi="Times New Roman" w:cs="Times New Roman"/>
          <w:sz w:val="24"/>
          <w:szCs w:val="24"/>
        </w:rPr>
        <w:t xml:space="preserve">. Elevations within the </w:t>
      </w:r>
      <w:r w:rsidR="00D33877" w:rsidRPr="00191B14">
        <w:rPr>
          <w:rFonts w:ascii="Times New Roman" w:hAnsi="Times New Roman" w:cs="Times New Roman"/>
          <w:sz w:val="24"/>
          <w:szCs w:val="24"/>
        </w:rPr>
        <w:t>burn scar</w:t>
      </w:r>
      <w:r w:rsidRPr="00191B14">
        <w:rPr>
          <w:rFonts w:ascii="Times New Roman" w:hAnsi="Times New Roman" w:cs="Times New Roman"/>
          <w:sz w:val="24"/>
          <w:szCs w:val="24"/>
        </w:rPr>
        <w:t xml:space="preserve"> range from approximately 2240 m to approximately 2760 m above sea level. </w:t>
      </w:r>
      <w:r w:rsidR="00D33877" w:rsidRPr="00191B14">
        <w:rPr>
          <w:rFonts w:ascii="Times New Roman" w:hAnsi="Times New Roman" w:cs="Times New Roman"/>
          <w:sz w:val="24"/>
          <w:szCs w:val="24"/>
        </w:rPr>
        <w:t>Our r</w:t>
      </w:r>
      <w:r w:rsidRPr="00191B14">
        <w:rPr>
          <w:rFonts w:ascii="Times New Roman" w:hAnsi="Times New Roman" w:cs="Times New Roman"/>
          <w:sz w:val="24"/>
          <w:szCs w:val="24"/>
        </w:rPr>
        <w:t xml:space="preserve">esearch plots were monumented at lower elevations within this range, </w:t>
      </w:r>
      <w:r w:rsidR="003F5366" w:rsidRPr="00191B14">
        <w:rPr>
          <w:rFonts w:ascii="Times New Roman" w:hAnsi="Times New Roman" w:cs="Times New Roman"/>
          <w:sz w:val="24"/>
          <w:szCs w:val="24"/>
        </w:rPr>
        <w:t>between</w:t>
      </w:r>
      <w:r w:rsidRPr="00191B14">
        <w:rPr>
          <w:rFonts w:ascii="Times New Roman" w:hAnsi="Times New Roman" w:cs="Times New Roman"/>
          <w:sz w:val="24"/>
          <w:szCs w:val="24"/>
        </w:rPr>
        <w:t xml:space="preserve"> 2251 </w:t>
      </w:r>
      <w:r w:rsidR="003F5366" w:rsidRPr="00191B14">
        <w:rPr>
          <w:rFonts w:ascii="Times New Roman" w:hAnsi="Times New Roman" w:cs="Times New Roman"/>
          <w:sz w:val="24"/>
          <w:szCs w:val="24"/>
        </w:rPr>
        <w:t>and</w:t>
      </w:r>
      <w:r w:rsidRPr="00191B14">
        <w:rPr>
          <w:rFonts w:ascii="Times New Roman" w:hAnsi="Times New Roman" w:cs="Times New Roman"/>
          <w:sz w:val="24"/>
          <w:szCs w:val="24"/>
        </w:rPr>
        <w:t xml:space="preserve"> 2328 m</w:t>
      </w:r>
      <w:r w:rsidR="003F5366" w:rsidRPr="00191B14">
        <w:rPr>
          <w:rFonts w:ascii="Times New Roman" w:hAnsi="Times New Roman" w:cs="Times New Roman"/>
          <w:sz w:val="24"/>
          <w:szCs w:val="24"/>
        </w:rPr>
        <w:t xml:space="preserve"> above sea level</w:t>
      </w:r>
      <w:r w:rsidRPr="00191B14">
        <w:rPr>
          <w:rFonts w:ascii="Times New Roman" w:hAnsi="Times New Roman" w:cs="Times New Roman"/>
          <w:sz w:val="24"/>
          <w:szCs w:val="24"/>
        </w:rPr>
        <w:t xml:space="preserve">. All plots were located on slopes with a southeasterly aspect, with slopes between 20 and 30 degrees. Soils are based on mixed igneous parent material, with both </w:t>
      </w:r>
      <w:proofErr w:type="spellStart"/>
      <w:r w:rsidRPr="00191B14">
        <w:rPr>
          <w:rFonts w:ascii="Times New Roman" w:hAnsi="Times New Roman" w:cs="Times New Roman"/>
          <w:sz w:val="24"/>
          <w:szCs w:val="24"/>
        </w:rPr>
        <w:t>Alfisol</w:t>
      </w:r>
      <w:proofErr w:type="spellEnd"/>
      <w:r w:rsidRPr="00191B14">
        <w:rPr>
          <w:rFonts w:ascii="Times New Roman" w:hAnsi="Times New Roman" w:cs="Times New Roman"/>
          <w:sz w:val="24"/>
          <w:szCs w:val="24"/>
        </w:rPr>
        <w:t xml:space="preserve"> and </w:t>
      </w:r>
      <w:proofErr w:type="spellStart"/>
      <w:r w:rsidRPr="00191B14">
        <w:rPr>
          <w:rFonts w:ascii="Times New Roman" w:hAnsi="Times New Roman" w:cs="Times New Roman"/>
          <w:sz w:val="24"/>
          <w:szCs w:val="24"/>
        </w:rPr>
        <w:t>Mollisol</w:t>
      </w:r>
      <w:proofErr w:type="spellEnd"/>
      <w:r w:rsidRPr="00191B14">
        <w:rPr>
          <w:rFonts w:ascii="Times New Roman" w:hAnsi="Times New Roman" w:cs="Times New Roman"/>
          <w:sz w:val="24"/>
          <w:szCs w:val="24"/>
        </w:rPr>
        <w:t xml:space="preserve"> soil orders.</w:t>
      </w:r>
    </w:p>
    <w:p w14:paraId="3351236A" w14:textId="579E66DD" w:rsidR="00A34C72" w:rsidRPr="00191B14" w:rsidRDefault="00771729" w:rsidP="006A74FA">
      <w:pPr>
        <w:spacing w:line="480" w:lineRule="auto"/>
        <w:ind w:firstLine="720"/>
        <w:rPr>
          <w:rFonts w:ascii="Times New Roman" w:hAnsi="Times New Roman" w:cs="Times New Roman"/>
          <w:strike/>
          <w:sz w:val="24"/>
          <w:szCs w:val="24"/>
        </w:rPr>
      </w:pPr>
      <w:r w:rsidRPr="00191B14">
        <w:rPr>
          <w:rFonts w:ascii="Times New Roman" w:hAnsi="Times New Roman" w:cs="Times New Roman"/>
          <w:sz w:val="24"/>
          <w:szCs w:val="24"/>
        </w:rPr>
        <w:lastRenderedPageBreak/>
        <w:t xml:space="preserve">The </w:t>
      </w:r>
      <w:r w:rsidR="00A34C72" w:rsidRPr="00191B14">
        <w:rPr>
          <w:rFonts w:ascii="Times New Roman" w:hAnsi="Times New Roman" w:cs="Times New Roman"/>
          <w:sz w:val="24"/>
          <w:szCs w:val="24"/>
        </w:rPr>
        <w:t>precipitation averages 5</w:t>
      </w:r>
      <w:r w:rsidRPr="00191B14">
        <w:rPr>
          <w:rFonts w:ascii="Times New Roman" w:hAnsi="Times New Roman" w:cs="Times New Roman"/>
          <w:sz w:val="24"/>
          <w:szCs w:val="24"/>
        </w:rPr>
        <w:t>2</w:t>
      </w:r>
      <w:r w:rsidR="00A34C72" w:rsidRPr="00191B14">
        <w:rPr>
          <w:rFonts w:ascii="Times New Roman" w:hAnsi="Times New Roman" w:cs="Times New Roman"/>
          <w:sz w:val="24"/>
          <w:szCs w:val="24"/>
        </w:rPr>
        <w:t>.</w:t>
      </w:r>
      <w:r w:rsidRPr="00191B14">
        <w:rPr>
          <w:rFonts w:ascii="Times New Roman" w:hAnsi="Times New Roman" w:cs="Times New Roman"/>
          <w:sz w:val="24"/>
          <w:szCs w:val="24"/>
        </w:rPr>
        <w:t>17</w:t>
      </w:r>
      <w:r w:rsidR="00A34C72" w:rsidRPr="00191B14">
        <w:rPr>
          <w:rFonts w:ascii="Times New Roman" w:hAnsi="Times New Roman" w:cs="Times New Roman"/>
          <w:sz w:val="24"/>
          <w:szCs w:val="24"/>
        </w:rPr>
        <w:t xml:space="preserve"> cm </w:t>
      </w:r>
      <w:r w:rsidR="009B4213" w:rsidRPr="00191B14">
        <w:rPr>
          <w:rFonts w:ascii="Times New Roman" w:hAnsi="Times New Roman" w:cs="Times New Roman"/>
          <w:sz w:val="24"/>
          <w:szCs w:val="24"/>
        </w:rPr>
        <w:fldChar w:fldCharType="begin"/>
      </w:r>
      <w:r w:rsidR="009B4213" w:rsidRPr="00191B14">
        <w:rPr>
          <w:rFonts w:ascii="Times New Roman" w:hAnsi="Times New Roman" w:cs="Times New Roman"/>
          <w:sz w:val="24"/>
          <w:szCs w:val="24"/>
        </w:rPr>
        <w:instrText xml:space="preserve"> ADDIN ZOTERO_ITEM CSL_CITATION {"citationID":"545k2qBy","properties":{"formattedCitation":"(National Weather Service 2025)","plainCitation":"(National Weather Service 2025)","noteIndex":0},"citationItems":[{"id":1673,"uris":["http://zotero.org/users/10036252/items/MZU6GQGH"],"itemData":{"id":1673,"type":"webpage","abstract":"Climate","language":"EN-US","license":"/disclaimer.php","note":"publisher: NOAA's National Weather Service","title":"NOWdata - NOAA Online Weather Data","URL":"https://www.weather.gov/wrh/Climate?wfo=fgz","author":[{"family":"National Weather Service","given":""}],"accessed":{"date-parts":[["2025",1,27]]},"issued":{"date-parts":[["2025"]]}}}],"schema":"https://github.com/citation-style-language/schema/raw/master/csl-citation.json"} </w:instrText>
      </w:r>
      <w:r w:rsidR="009B421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(National Weather Service 2025)</w:t>
      </w:r>
      <w:r w:rsidR="009B4213" w:rsidRPr="00191B14">
        <w:rPr>
          <w:rFonts w:ascii="Times New Roman" w:hAnsi="Times New Roman" w:cs="Times New Roman"/>
          <w:sz w:val="24"/>
          <w:szCs w:val="24"/>
        </w:rPr>
        <w:fldChar w:fldCharType="end"/>
      </w:r>
      <w:r w:rsidR="00A34C72" w:rsidRPr="00191B14">
        <w:rPr>
          <w:rFonts w:ascii="Times New Roman" w:hAnsi="Times New Roman" w:cs="Times New Roman"/>
          <w:sz w:val="24"/>
          <w:szCs w:val="24"/>
        </w:rPr>
        <w:t xml:space="preserve">, with a bimodal precipitation regime. An average of 28% of annual precipitation falls in winter, while 34% occurs in summer due to the southwestern monsoon </w:t>
      </w:r>
      <w:r w:rsidR="00BD2D07" w:rsidRPr="00191B14">
        <w:rPr>
          <w:rFonts w:ascii="Times New Roman" w:hAnsi="Times New Roman" w:cs="Times New Roman"/>
          <w:sz w:val="24"/>
          <w:szCs w:val="24"/>
        </w:rPr>
        <w:fldChar w:fldCharType="begin"/>
      </w:r>
      <w:r w:rsidR="00BD2D07" w:rsidRPr="00191B14">
        <w:rPr>
          <w:rFonts w:ascii="Times New Roman" w:hAnsi="Times New Roman" w:cs="Times New Roman"/>
          <w:sz w:val="24"/>
          <w:szCs w:val="24"/>
        </w:rPr>
        <w:instrText xml:space="preserve"> ADDIN ZOTERO_ITEM CSL_CITATION {"citationID":"gJxJkBur","properties":{"formattedCitation":"(Hereford 2007)","plainCitation":"(Hereford 2007)","noteIndex":0},"citationItems":[{"id":1671,"uris":["http://zotero.org/users/10036252/items/DA3N6JWM"],"itemData":{"id":1671,"type":"webpage","title":"Climate Variation at Flagstaff, Arizona -- 1950 to 2007: U.S. Geological Survey Open-File Report 2007-1410","URL":"https://pubs.usgs.gov/of/2007/1410/","author":[{"family":"Hereford","given":"Richard"}],"accessed":{"date-parts":[["2025",1,22]]},"issued":{"date-parts":[["2007"]]}}}],"schema":"https://github.com/citation-style-language/schema/raw/master/csl-citation.json"} </w:instrText>
      </w:r>
      <w:r w:rsidR="00BD2D07"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(Hereford 2007)</w:t>
      </w:r>
      <w:r w:rsidR="00BD2D07" w:rsidRPr="00191B14">
        <w:rPr>
          <w:rFonts w:ascii="Times New Roman" w:hAnsi="Times New Roman" w:cs="Times New Roman"/>
          <w:sz w:val="24"/>
          <w:szCs w:val="24"/>
        </w:rPr>
        <w:fldChar w:fldCharType="end"/>
      </w:r>
      <w:r w:rsidR="00A34C72" w:rsidRPr="00191B14">
        <w:rPr>
          <w:rFonts w:ascii="Times New Roman" w:hAnsi="Times New Roman" w:cs="Times New Roman"/>
          <w:sz w:val="24"/>
          <w:szCs w:val="24"/>
        </w:rPr>
        <w:t xml:space="preserve">. </w:t>
      </w:r>
      <w:r w:rsidRPr="00191B14">
        <w:rPr>
          <w:rFonts w:ascii="Times New Roman" w:hAnsi="Times New Roman" w:cs="Times New Roman"/>
          <w:sz w:val="24"/>
          <w:szCs w:val="24"/>
        </w:rPr>
        <w:t>The thirty-year (1993-2023) average maximum, minimum, and average temperatures are 33.33°C, -20.56°C, and 8.28°C, respectively</w:t>
      </w:r>
      <w:r w:rsidR="009B4213" w:rsidRPr="00191B14">
        <w:rPr>
          <w:rFonts w:ascii="Times New Roman" w:hAnsi="Times New Roman" w:cs="Times New Roman"/>
          <w:sz w:val="24"/>
          <w:szCs w:val="24"/>
        </w:rPr>
        <w:t xml:space="preserve"> </w:t>
      </w:r>
      <w:r w:rsidR="009B4213" w:rsidRPr="00191B14">
        <w:rPr>
          <w:rFonts w:ascii="Times New Roman" w:hAnsi="Times New Roman" w:cs="Times New Roman"/>
          <w:sz w:val="24"/>
          <w:szCs w:val="24"/>
        </w:rPr>
        <w:fldChar w:fldCharType="begin"/>
      </w:r>
      <w:r w:rsidR="009B4213" w:rsidRPr="00191B14">
        <w:rPr>
          <w:rFonts w:ascii="Times New Roman" w:hAnsi="Times New Roman" w:cs="Times New Roman"/>
          <w:sz w:val="24"/>
          <w:szCs w:val="24"/>
        </w:rPr>
        <w:instrText xml:space="preserve"> ADDIN ZOTERO_ITEM CSL_CITATION {"citationID":"l9pL9Xq4","properties":{"formattedCitation":"(National Weather Service 2025)","plainCitation":"(National Weather Service 2025)","noteIndex":0},"citationItems":[{"id":1673,"uris":["http://zotero.org/users/10036252/items/MZU6GQGH"],"itemData":{"id":1673,"type":"webpage","abstract":"Climate","language":"EN-US","license":"/disclaimer.php","note":"publisher: NOAA's National Weather Service","title":"NOWdata - NOAA Online Weather Data","URL":"https://www.weather.gov/wrh/Climate?wfo=fgz","author":[{"family":"National Weather Service","given":""}],"accessed":{"date-parts":[["2025",1,27]]},"issued":{"date-parts":[["2025"]]}}}],"schema":"https://github.com/citation-style-language/schema/raw/master/csl-citation.json"} </w:instrText>
      </w:r>
      <w:r w:rsidR="009B421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(National Weather Service 2025)</w:t>
      </w:r>
      <w:r w:rsidR="009B4213" w:rsidRPr="00191B14">
        <w:rPr>
          <w:rFonts w:ascii="Times New Roman" w:hAnsi="Times New Roman" w:cs="Times New Roman"/>
          <w:sz w:val="24"/>
          <w:szCs w:val="24"/>
        </w:rPr>
        <w:fldChar w:fldCharType="end"/>
      </w:r>
      <w:r w:rsidRPr="00191B14">
        <w:rPr>
          <w:rFonts w:ascii="Times New Roman" w:hAnsi="Times New Roman" w:cs="Times New Roman"/>
          <w:sz w:val="24"/>
          <w:szCs w:val="24"/>
        </w:rPr>
        <w:t>.</w:t>
      </w:r>
      <w:r w:rsidR="009B4BC6" w:rsidRPr="00191B14">
        <w:rPr>
          <w:rFonts w:ascii="Times New Roman" w:hAnsi="Times New Roman" w:cs="Times New Roman"/>
          <w:sz w:val="24"/>
          <w:szCs w:val="24"/>
        </w:rPr>
        <w:t xml:space="preserve"> See </w:t>
      </w:r>
      <w:r w:rsidR="009B4BC6" w:rsidRPr="00191B14">
        <w:rPr>
          <w:rFonts w:ascii="Times New Roman" w:hAnsi="Times New Roman" w:cs="Times New Roman"/>
          <w:color w:val="FF0000"/>
          <w:sz w:val="24"/>
          <w:szCs w:val="24"/>
        </w:rPr>
        <w:t>Appendix</w:t>
      </w:r>
      <w:r w:rsidR="009B4BC6" w:rsidRPr="00191B14">
        <w:rPr>
          <w:rFonts w:ascii="Times New Roman" w:hAnsi="Times New Roman" w:cs="Times New Roman"/>
          <w:sz w:val="24"/>
          <w:szCs w:val="24"/>
        </w:rPr>
        <w:t xml:space="preserve"> for annual weather data.</w:t>
      </w:r>
    </w:p>
    <w:p w14:paraId="4AC86A81"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Plot Establishment</w:t>
      </w:r>
    </w:p>
    <w:p w14:paraId="05AABE45" w14:textId="680D69A6"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Plots were established in May of 2020, 10 months following the fire. We established 60 4 m × 4 m research plots across the burn severity gradient, with 20 plots located within unburned (U), low-severity (L), and high-severity (H) burn areas. Unburned plots were located immediately outside of the burn perimeter and no further than 470 m from the edge of the fire perimeter. Burn severity classifications for these research plots were initially derived from the USDA Burned Area Emergency Response (BAER) map, which is based on Burned Area Reflectance Classification remote-sensing data that have been verified by field crews</w:t>
      </w:r>
      <w:r w:rsidR="00BC5A6E" w:rsidRPr="00191B14">
        <w:rPr>
          <w:rFonts w:ascii="Times New Roman" w:hAnsi="Times New Roman" w:cs="Times New Roman"/>
          <w:sz w:val="24"/>
          <w:szCs w:val="24"/>
        </w:rPr>
        <w:t xml:space="preserve"> </w:t>
      </w:r>
      <w:r w:rsidRPr="00191B14">
        <w:rPr>
          <w:rFonts w:ascii="Times New Roman" w:hAnsi="Times New Roman" w:cs="Times New Roman"/>
          <w:sz w:val="24"/>
          <w:szCs w:val="24"/>
        </w:rPr>
        <w:t xml:space="preserve"> </w:t>
      </w:r>
      <w:r w:rsidR="00BC5A6E"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{"citationID":"4lviv8tu","properties":{"formattedCitation":"(Parsons et al. 2010; Noll and Malis-Clark 2020)","plainCitation":"(Parsons et al. 2010; Noll and Malis-Clark 2020)","noteIndex":0},"citationItems":[{"id":1679,"uris":["http://zotero.org/users/10036252/items/CACPBMCG"],"itemData":{"id":1679,"type":"article-journal","container-title":"Gen. Tech. Rep. RMRS-GTR-243. Fort Collins, CO: U.S. Department of Agriculture, Forest Service, Rocky Mountain Research Station. 49 p.","DOI":"10.2737/RMRS-GTR-243","language":"en","source":"research.fs.usda.gov","title":"Field guide for mapping post-fire soil burn severity","URL":"https://research.fs.usda.gov/treesearch/36236","volume":"243","author":[{"family":"Parsons","given":"Annette"},{"family":"Robichaud","given":"Peter R."},{"family":"Lewis","given":"Sarah A."},{"family":"Napper","given":"Carolyn"},{"family":"Clark","given":"Jess T."}],"accessed":{"date-parts":[["2025",1,27]]},"issued":{"date-parts":[["2010"]]}}},{"id":1677,"uris":["http://zotero.org/users/10036252/items/HNKJFTR7"],"itemData":{"id":1677,"type":"webpage","abstract":"Part 1 (July 9 Daily Sun) covered the huge community response to the Museum Fire. This column discusses the science being done by U.S. Forest Service and Northern Arizona University","container-title":"Arizona Daily Sun","language":"en","title":"Ask a Ranger: The Museum Fire, one year later, part two","title-short":"Ask a Ranger","URL":"https://azdailysun.com/news/local/enviro/ask-a-ranger-the-museum-fire-one-year-later-part-two/article_01b01126-8aa9-5240-b942-f39effe0fecf.html","author":[{"family":"Noll","given":"John"},{"family":"Malis-Clark","given":"Karen"}],"accessed":{"date-parts":[["2025",1,27]]},"issued":{"date-parts":[["2020",8,20]]}}}],"schema":"https://github.com/citation-style-language/schema/raw/master/csl-citation.json"} </w:instrText>
      </w:r>
      <w:r w:rsidR="00BC5A6E"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(Parsons et al. 2010; Noll and Malis-Clark 2020)</w:t>
      </w:r>
      <w:r w:rsidR="00BC5A6E"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BAER classifications are based on relative change in soil organic matter and soil structure due to fire </w:t>
      </w:r>
      <w:r w:rsidR="00BC5A6E" w:rsidRPr="00191B14">
        <w:rPr>
          <w:rFonts w:ascii="Times New Roman" w:hAnsi="Times New Roman" w:cs="Times New Roman"/>
          <w:sz w:val="24"/>
          <w:szCs w:val="24"/>
        </w:rPr>
        <w:fldChar w:fldCharType="begin"/>
      </w:r>
      <w:r w:rsidR="00BC5A6E" w:rsidRPr="00191B14">
        <w:rPr>
          <w:rFonts w:ascii="Times New Roman" w:hAnsi="Times New Roman" w:cs="Times New Roman"/>
          <w:sz w:val="24"/>
          <w:szCs w:val="24"/>
        </w:rPr>
        <w:instrText xml:space="preserve"> ADDIN ZOTERO_ITEM CSL_CITATION {"citationID":"WcMUngBu","properties":{"formattedCitation":"(Keeley 2009)","plainCitation":"(Keeley 2009)","noteIndex":0},"citationItems":[{"id":1675,"uris":["http://zotero.org/users/10036252/items/F7UPKRCX"],"itemData":{"id":1675,"type":"article-journal","abstract":"Several recent papers have suggested replacing the terminology of fire intensity and fire severity. Part of the problem with fire intensity is that it is sometimes used incorrectly to describe fire effects, when in fact it is justifiably restricted to measures of energy output. Increasingly, the term has created confusion because some authors have restricted its usage to a single measure of energy output referred to as fireline intensity. This metric is most useful in understanding fire behavior in forests, but is too narrow to fully capture the multitude of ways fire energy affects ecosystems. Fire intensity represents the energy released during various phases of a fire, and different metrics such as reaction intensity, fireline intensity, temperature, heating duration and radiant energy are useful for different purposes. Fire severity, and the related term burn severity, have created considerable confusion because of recent changes in their usage. Some authors have justified...","container-title":"International Journal of Wildland Fire","DOI":"10.1071/WF07049","issue":"1","language":"en","page":"116-126","source":"pubs.usgs.gov","title":"Fire intensity, fire severity and burn severity: A brief review and suggested usage","title-short":"Fire intensity, fire severity and burn severity","volume":"18","author":[{"family":"Keeley","given":"J. E."}],"issued":{"date-parts":[["2009"]]}}}],"schema":"https://github.com/citation-style-language/schema/raw/master/csl-citation.json"} </w:instrText>
      </w:r>
      <w:r w:rsidR="00BC5A6E"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(Keeley 2009)</w:t>
      </w:r>
      <w:r w:rsidR="00BC5A6E"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We confirmed burn severity classifications for each plot by visually assessing first-order fire severity effects in May 2020 including vegetation cover within plots, the presence of bare mineral soil within plots, and overstory mortality within an approximately 25-m radius of the center of each research plot. </w:t>
      </w:r>
      <w:r w:rsidR="00EF4305" w:rsidRPr="00191B14">
        <w:rPr>
          <w:rFonts w:ascii="Times New Roman" w:hAnsi="Times New Roman" w:cs="Times New Roman"/>
          <w:sz w:val="24"/>
          <w:szCs w:val="24"/>
        </w:rPr>
        <w:t xml:space="preserve">Indicators of low severity fire included extant understory vegetation, low bole scorch height, and less than 50% overstory mortality. </w:t>
      </w:r>
      <w:r w:rsidRPr="00191B14">
        <w:rPr>
          <w:rFonts w:ascii="Times New Roman" w:hAnsi="Times New Roman" w:cs="Times New Roman"/>
          <w:sz w:val="24"/>
          <w:szCs w:val="24"/>
        </w:rPr>
        <w:t xml:space="preserve">Indicators of high-severity </w:t>
      </w:r>
      <w:r w:rsidR="00EF4305" w:rsidRPr="00191B14">
        <w:rPr>
          <w:rFonts w:ascii="Times New Roman" w:hAnsi="Times New Roman" w:cs="Times New Roman"/>
          <w:sz w:val="24"/>
          <w:szCs w:val="24"/>
        </w:rPr>
        <w:t>fire</w:t>
      </w:r>
      <w:r w:rsidRPr="00191B14">
        <w:rPr>
          <w:rFonts w:ascii="Times New Roman" w:hAnsi="Times New Roman" w:cs="Times New Roman"/>
          <w:sz w:val="24"/>
          <w:szCs w:val="24"/>
        </w:rPr>
        <w:t xml:space="preserve"> included more than 50% bare mineral soil and more than 90% overstory mortality. Each research plot was subdivided into four 1-m2 subplots located 1 m apart. For this study, one </w:t>
      </w:r>
      <w:r w:rsidR="002B6EDB" w:rsidRPr="00191B14">
        <w:rPr>
          <w:rFonts w:ascii="Times New Roman" w:hAnsi="Times New Roman" w:cs="Times New Roman"/>
          <w:sz w:val="24"/>
          <w:szCs w:val="24"/>
        </w:rPr>
        <w:t xml:space="preserve">1-m2 </w:t>
      </w:r>
      <w:r w:rsidRPr="00191B14">
        <w:rPr>
          <w:rFonts w:ascii="Times New Roman" w:hAnsi="Times New Roman" w:cs="Times New Roman"/>
          <w:sz w:val="24"/>
          <w:szCs w:val="24"/>
        </w:rPr>
        <w:t xml:space="preserve">subplot was used per plot. See </w:t>
      </w:r>
      <w:r w:rsidRPr="00191B14">
        <w:rPr>
          <w:rFonts w:ascii="Times New Roman" w:hAnsi="Times New Roman" w:cs="Times New Roman"/>
          <w:sz w:val="24"/>
          <w:szCs w:val="24"/>
        </w:rPr>
        <w:lastRenderedPageBreak/>
        <w:t>Taber</w:t>
      </w:r>
      <w:r w:rsidR="00EF4305" w:rsidRPr="00191B14">
        <w:rPr>
          <w:rFonts w:ascii="Times New Roman" w:hAnsi="Times New Roman" w:cs="Times New Roman"/>
          <w:sz w:val="24"/>
          <w:szCs w:val="24"/>
        </w:rPr>
        <w:t xml:space="preserve"> and Mitchell</w:t>
      </w:r>
      <w:r w:rsidRPr="00191B14">
        <w:rPr>
          <w:rFonts w:ascii="Times New Roman" w:hAnsi="Times New Roman" w:cs="Times New Roman"/>
          <w:sz w:val="24"/>
          <w:szCs w:val="24"/>
        </w:rPr>
        <w:t xml:space="preserve"> </w:t>
      </w:r>
      <w:r w:rsidR="00EF4305" w:rsidRPr="00191B14">
        <w:rPr>
          <w:rFonts w:ascii="Times New Roman" w:hAnsi="Times New Roman" w:cs="Times New Roman"/>
          <w:sz w:val="24"/>
          <w:szCs w:val="24"/>
        </w:rPr>
        <w:fldChar w:fldCharType="begin"/>
      </w:r>
      <w:r w:rsidR="00D225A9" w:rsidRPr="00191B14">
        <w:rPr>
          <w:rFonts w:ascii="Times New Roman" w:hAnsi="Times New Roman" w:cs="Times New Roman"/>
          <w:sz w:val="24"/>
          <w:szCs w:val="24"/>
        </w:rPr>
        <w:instrText xml:space="preserve"> ADDIN ZOTERO_ITEM CSL_CITATION {"citationID":"Q2yAlcwZ","properties":{"formattedCitation":"(Taber and Mitchell 2023, 2024)","plainCitation":"(Taber and Mitchell 2023, 2024)","dontUpdate":true,"noteIndex":0},"citationItems":[{"id":775,"uris":["http://zotero.org/users/10036252/items/MBDEAENE"],"itemData":{"id":775,"type":"article-journal","abstract":"Uncharacteristically severe wildfires are occurring at higher frequency, across larger spatial extents, and in new seasons in many parts of the globe. At the same time, climate change is elevating temperatures and altering precipitation patterns. High severity fires have the potential to produce shifts in ecosystem type and function in communities that are adapted to low severity fire via changes in community composition, functional trait values, and nutrient cycling processes. However, interactive effects between climate warming and fire severity on community composition, trait values, and ecosystem functioning are rarely studied and poorly understood. We assessed the impact of experimental warming via open top warming chambers across a burn severity gradient on the understory plant community of a Ponderosa pine (Pinus ponderosa) forest in northern Arizona, USA. Specifically, we examined community composition, three plant functional traits (specific leaf area (SLA), leaf dry matter content (LDMC), and plant height) and one ecosystem function (decomposition rate) in the first post-fire growing season. High burn severity produced significant shifts in community composition. The combination of experimental warming and high burn severity significantly decreased community weighted mean LDMC and plant height, and increased decomposition rate. Our study demonstrates significant and rapid responses of community composition, trait expression, and ecosystem function in response to burn severity, experimental warming, and their interaction. This suggests that ecosystems experiencing atypically severe fire under future climate and wildfire conditions may recover in fundamentally different ways than in the past, favoring a different suite of species and traits, with altered ecosystem function.","container-title":"Forest Ecology and Management","DOI":"10.1016/j.foreco.2023.121019","ISSN":"0378-1127","journalAbbreviation":"Forest Ecology and Management","language":"en","page":"121019","source":"ScienceDirect","title":"Rapid changes in functional trait expression and decomposition following high severity fire and experimental warming","volume":"541","author":[{"family":"Taber","given":"Ethan M."},{"family":"Mitchell","given":"Rachel M."}],"issued":{"date-parts":[["2023",8,1]]}}},{"id":1436,"uris":["http://zotero.org/groups/4926335/items/FQYQLSXG"],"itemData":{"id":1436,"type":"article-journal","abstract":"Questions Anthropogenic climate change is causing increases in the severity of wildland fire in many parts of the world. At the same time, post-fire succession is occurring under new, warmer temperatures that are projected to continue increasing. Despite this, the combined effects of uncharacteristically high burn severity and increased ambient temperature on post-fire community composition remain poorly understood. We ask how post-fire forest understorey community composition and species richness are influenced by (1) burn severity, (2) experimental warming, and (3) years since fire. Location Museum Fire Scar, Pinus ponderosa forest, Arizona, United States. Methods We established 120 1-m2 quadrats in unburned, low- and high-severity locations nine months after a mixed-severity fire. Half of the plots were subject to experimental warming via open-top warming chambers that elevated daytime temperatures by 1.079°C, simulating near-term anthropogenic warming. Plant composition data were collected annually for three years. Relationships between community composition, burn severity, and experimental warming were analyzed using repeated-measures PERMANOVA and linear mixed-effects models. Results Composition differed significantly according to burn severity, time since fire, and their interaction, while experimental warming did not significantly influence composition. Species richness significantly increased in burned areas compared to unburned control within two years of fire. Conclusions Our results suggest that near-term temperature increases, driven by anthropogenic climate change, will have little effect on community composition relative to fire severity. High-severity fire drove large, rapid changes in plant composition compared to unburned controls, favoring exotic annuals in a historically perennial-dominated plant community.","container-title":"Journal of Vegetation Science","DOI":"10.1111/jvs.13248","ISSN":"1654-1103","issue":"2","language":"en","license":"© 2024 International Association for Vegetation Science.","note":"_eprint: https://onlinelibrary.wiley.com/doi/pdf/10.1111/jvs.13248","page":"e13248","source":"Wiley Online Library","title":"Experimental warming has limited impacts on post-fire succession across a burn severity gradient","volume":"35","author":[{"family":"Taber","given":"Ethan M."},{"family":"Mitchell","given":"Rachel M."}],"issued":{"date-parts":[["2024"]]}}}],"schema":"https://github.com/citation-style-language/schema/raw/master/csl-citation.json"} </w:instrText>
      </w:r>
      <w:r w:rsidR="00EF4305" w:rsidRPr="00191B14">
        <w:rPr>
          <w:rFonts w:ascii="Times New Roman" w:hAnsi="Times New Roman" w:cs="Times New Roman"/>
          <w:sz w:val="24"/>
          <w:szCs w:val="24"/>
        </w:rPr>
        <w:fldChar w:fldCharType="separate"/>
      </w:r>
      <w:r w:rsidR="00EF4305" w:rsidRPr="00191B14">
        <w:rPr>
          <w:rFonts w:ascii="Times New Roman" w:hAnsi="Times New Roman" w:cs="Times New Roman"/>
          <w:sz w:val="24"/>
          <w:szCs w:val="24"/>
        </w:rPr>
        <w:t>(2023, 2024)</w:t>
      </w:r>
      <w:r w:rsidR="00EF4305"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for more information on experimental design and concurrent research projects.</w:t>
      </w:r>
    </w:p>
    <w:p w14:paraId="025203A9"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Data collection</w:t>
      </w:r>
    </w:p>
    <w:p w14:paraId="1F630C6A"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Community composition</w:t>
      </w:r>
    </w:p>
    <w:p w14:paraId="35E003D2" w14:textId="05BCA9F5" w:rsidR="00A34C72"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Community composition and abundance data were collected in the 1-m</w:t>
      </w:r>
      <w:r w:rsidRPr="00E07771">
        <w:rPr>
          <w:rFonts w:ascii="Times New Roman" w:hAnsi="Times New Roman" w:cs="Times New Roman"/>
          <w:sz w:val="24"/>
          <w:szCs w:val="24"/>
          <w:vertAlign w:val="superscript"/>
        </w:rPr>
        <w:t>2</w:t>
      </w:r>
      <w:r w:rsidRPr="00191B14">
        <w:rPr>
          <w:rFonts w:ascii="Times New Roman" w:hAnsi="Times New Roman" w:cs="Times New Roman"/>
          <w:sz w:val="24"/>
          <w:szCs w:val="24"/>
        </w:rPr>
        <w:t xml:space="preserve"> subplots in the second week of September for four consecutive years, beginning in 2020 (approximately 13 months post fire). Individuals were identified to the species level and </w:t>
      </w:r>
      <w:r w:rsidR="00D90492" w:rsidRPr="00191B14">
        <w:rPr>
          <w:rFonts w:ascii="Times New Roman" w:hAnsi="Times New Roman" w:cs="Times New Roman"/>
          <w:sz w:val="24"/>
          <w:szCs w:val="24"/>
        </w:rPr>
        <w:t xml:space="preserve">absolute </w:t>
      </w:r>
      <w:r w:rsidRPr="00191B14">
        <w:rPr>
          <w:rFonts w:ascii="Times New Roman" w:hAnsi="Times New Roman" w:cs="Times New Roman"/>
          <w:sz w:val="24"/>
          <w:szCs w:val="24"/>
        </w:rPr>
        <w:t>species cover was recorded to the nearest 0.25% using a modified Daubenmire method. Species accounting for less than 0.25% of cover on a given plot were recorded with a value of 0.2% cover</w:t>
      </w:r>
      <w:r w:rsidR="009B0DBD" w:rsidRPr="00191B14">
        <w:rPr>
          <w:rFonts w:ascii="Times New Roman" w:hAnsi="Times New Roman" w:cs="Times New Roman"/>
          <w:sz w:val="24"/>
          <w:szCs w:val="24"/>
        </w:rPr>
        <w:t xml:space="preserve">. </w:t>
      </w:r>
      <w:r w:rsidRPr="00191B14">
        <w:rPr>
          <w:rFonts w:ascii="Times New Roman" w:hAnsi="Times New Roman" w:cs="Times New Roman"/>
          <w:sz w:val="24"/>
          <w:szCs w:val="24"/>
        </w:rPr>
        <w:t xml:space="preserve">All </w:t>
      </w:r>
      <w:proofErr w:type="gramStart"/>
      <w:r w:rsidRPr="00191B14">
        <w:rPr>
          <w:rFonts w:ascii="Times New Roman" w:hAnsi="Times New Roman" w:cs="Times New Roman"/>
          <w:sz w:val="24"/>
          <w:szCs w:val="24"/>
        </w:rPr>
        <w:t>nomenclature follows</w:t>
      </w:r>
      <w:proofErr w:type="gramEnd"/>
      <w:r w:rsidRPr="00191B14">
        <w:rPr>
          <w:rFonts w:ascii="Times New Roman" w:hAnsi="Times New Roman" w:cs="Times New Roman"/>
          <w:sz w:val="24"/>
          <w:szCs w:val="24"/>
        </w:rPr>
        <w:t xml:space="preserve"> the USDA NRCS Plants Database (https://plants.usda.gov/) accessed in 202</w:t>
      </w:r>
      <w:r w:rsidR="00DD28A0">
        <w:rPr>
          <w:rFonts w:ascii="Times New Roman" w:hAnsi="Times New Roman" w:cs="Times New Roman"/>
          <w:sz w:val="24"/>
          <w:szCs w:val="24"/>
        </w:rPr>
        <w:t>5</w:t>
      </w:r>
      <w:r w:rsidRPr="00191B14">
        <w:rPr>
          <w:rFonts w:ascii="Times New Roman" w:hAnsi="Times New Roman" w:cs="Times New Roman"/>
          <w:sz w:val="24"/>
          <w:szCs w:val="24"/>
        </w:rPr>
        <w:t xml:space="preserve">. </w:t>
      </w:r>
    </w:p>
    <w:p w14:paraId="3CEF1A59" w14:textId="1CF2BAFD" w:rsidR="001968A1" w:rsidRPr="00191B14" w:rsidRDefault="001968A1" w:rsidP="006A74FA">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3"/>
      <w:commentRangeStart w:id="4"/>
      <w:r>
        <w:rPr>
          <w:rFonts w:ascii="Times New Roman" w:hAnsi="Times New Roman" w:cs="Times New Roman"/>
          <w:sz w:val="24"/>
          <w:szCs w:val="24"/>
        </w:rPr>
        <w:t>Three plots were lost during the 4 years of data collection: 2 in low-severity, 1 in high-severity. These 3 plots were removed from our data for the years they were missing, bringing the total number of plots to n = 57. Plots that had no vegetation cover in year 1 after fire were also omitted from analysis for that year (low-severity: n = 1; high-severity: n = 8), but they were included in analyses in years when they had vegetation cover</w:t>
      </w:r>
      <w:r>
        <w:rPr>
          <w:rFonts w:ascii="Times New Roman" w:hAnsi="Times New Roman" w:cs="Times New Roman"/>
          <w:sz w:val="24"/>
          <w:szCs w:val="24"/>
        </w:rPr>
        <w:t xml:space="preserve"> (</w:t>
      </w:r>
      <w:r w:rsidRPr="001968A1">
        <w:rPr>
          <w:rFonts w:ascii="Times New Roman" w:hAnsi="Times New Roman" w:cs="Times New Roman"/>
          <w:color w:val="FF0000"/>
          <w:sz w:val="24"/>
          <w:szCs w:val="24"/>
        </w:rPr>
        <w:t>Appendix</w:t>
      </w:r>
      <w:r>
        <w:rPr>
          <w:rFonts w:ascii="Times New Roman" w:hAnsi="Times New Roman" w:cs="Times New Roman"/>
          <w:sz w:val="24"/>
          <w:szCs w:val="24"/>
        </w:rPr>
        <w:t>)</w:t>
      </w:r>
      <w:r>
        <w:rPr>
          <w:rFonts w:ascii="Times New Roman" w:hAnsi="Times New Roman" w:cs="Times New Roman"/>
          <w:sz w:val="24"/>
          <w:szCs w:val="24"/>
        </w:rPr>
        <w:t>.</w:t>
      </w:r>
      <w:commentRangeEnd w:id="3"/>
      <w:r>
        <w:rPr>
          <w:rStyle w:val="CommentReference"/>
        </w:rPr>
        <w:commentReference w:id="3"/>
      </w:r>
      <w:commentRangeEnd w:id="4"/>
      <w:r>
        <w:rPr>
          <w:rStyle w:val="CommentReference"/>
        </w:rPr>
        <w:commentReference w:id="4"/>
      </w:r>
    </w:p>
    <w:p w14:paraId="6DFF5A71"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Plant traits</w:t>
      </w:r>
    </w:p>
    <w:p w14:paraId="783D8201" w14:textId="3C5C43FC"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We analyzed three plant traits: SLA (</w:t>
      </w:r>
      <w:r w:rsidR="00D90492" w:rsidRPr="00191B14">
        <w:rPr>
          <w:rFonts w:ascii="Times New Roman" w:hAnsi="Times New Roman" w:cs="Times New Roman"/>
          <w:sz w:val="24"/>
          <w:szCs w:val="24"/>
        </w:rPr>
        <w:t>m</w:t>
      </w:r>
      <w:r w:rsidRPr="00191B14">
        <w:rPr>
          <w:rFonts w:ascii="Times New Roman" w:hAnsi="Times New Roman" w:cs="Times New Roman"/>
          <w:sz w:val="24"/>
          <w:szCs w:val="24"/>
        </w:rPr>
        <w:t>m</w:t>
      </w:r>
      <w:r w:rsidRPr="00191B14">
        <w:rPr>
          <w:rFonts w:ascii="Times New Roman" w:hAnsi="Times New Roman" w:cs="Times New Roman"/>
          <w:sz w:val="24"/>
          <w:szCs w:val="24"/>
          <w:vertAlign w:val="superscript"/>
        </w:rPr>
        <w:t>2</w:t>
      </w:r>
      <w:r w:rsidRPr="00191B14">
        <w:rPr>
          <w:rFonts w:ascii="Times New Roman" w:hAnsi="Times New Roman" w:cs="Times New Roman"/>
          <w:sz w:val="24"/>
          <w:szCs w:val="24"/>
        </w:rPr>
        <w:t xml:space="preserve"> g</w:t>
      </w:r>
      <w:r w:rsidRPr="00191B14">
        <w:rPr>
          <w:rFonts w:ascii="Times New Roman" w:hAnsi="Times New Roman" w:cs="Times New Roman"/>
          <w:sz w:val="24"/>
          <w:szCs w:val="24"/>
          <w:vertAlign w:val="superscript"/>
        </w:rPr>
        <w:t>−1</w:t>
      </w:r>
      <w:r w:rsidRPr="00191B14">
        <w:rPr>
          <w:rFonts w:ascii="Times New Roman" w:hAnsi="Times New Roman" w:cs="Times New Roman"/>
          <w:sz w:val="24"/>
          <w:szCs w:val="24"/>
        </w:rPr>
        <w:t>), LDMC (g g</w:t>
      </w:r>
      <w:r w:rsidRPr="00191B14">
        <w:rPr>
          <w:rFonts w:ascii="Times New Roman" w:hAnsi="Times New Roman" w:cs="Times New Roman"/>
          <w:sz w:val="24"/>
          <w:szCs w:val="24"/>
          <w:vertAlign w:val="superscript"/>
        </w:rPr>
        <w:t>−1</w:t>
      </w:r>
      <w:r w:rsidRPr="00191B14">
        <w:rPr>
          <w:rFonts w:ascii="Times New Roman" w:hAnsi="Times New Roman" w:cs="Times New Roman"/>
          <w:sz w:val="24"/>
          <w:szCs w:val="24"/>
        </w:rPr>
        <w:t xml:space="preserve">), and height (m). </w:t>
      </w:r>
      <w:r w:rsidR="009B0DBD" w:rsidRPr="00191B14">
        <w:rPr>
          <w:rFonts w:ascii="Times New Roman" w:hAnsi="Times New Roman" w:cs="Times New Roman"/>
          <w:sz w:val="24"/>
          <w:szCs w:val="24"/>
        </w:rPr>
        <w:t>Our species pool contains 60 species</w:t>
      </w:r>
      <w:r w:rsidR="00217C79" w:rsidRPr="00191B14">
        <w:rPr>
          <w:rFonts w:ascii="Times New Roman" w:hAnsi="Times New Roman" w:cs="Times New Roman"/>
          <w:sz w:val="24"/>
          <w:szCs w:val="24"/>
        </w:rPr>
        <w:t xml:space="preserve"> (</w:t>
      </w:r>
      <w:r w:rsidR="00381797" w:rsidRPr="00191B14">
        <w:rPr>
          <w:rFonts w:ascii="Times New Roman" w:hAnsi="Times New Roman" w:cs="Times New Roman"/>
          <w:color w:val="FF0000"/>
          <w:sz w:val="24"/>
          <w:szCs w:val="24"/>
        </w:rPr>
        <w:t>Appendix</w:t>
      </w:r>
      <w:r w:rsidR="00217C79" w:rsidRPr="00191B14">
        <w:rPr>
          <w:rFonts w:ascii="Times New Roman" w:hAnsi="Times New Roman" w:cs="Times New Roman"/>
          <w:sz w:val="24"/>
          <w:szCs w:val="24"/>
        </w:rPr>
        <w:t>)</w:t>
      </w:r>
      <w:r w:rsidR="009B0DBD" w:rsidRPr="00191B14">
        <w:rPr>
          <w:rFonts w:ascii="Times New Roman" w:hAnsi="Times New Roman" w:cs="Times New Roman"/>
          <w:sz w:val="24"/>
          <w:szCs w:val="24"/>
        </w:rPr>
        <w:t>. For 21 species (19 of which accounted for 85% of species cover), traits were measured from individuals on-site</w:t>
      </w:r>
      <w:r w:rsidRPr="00191B14">
        <w:rPr>
          <w:rFonts w:ascii="Times New Roman" w:hAnsi="Times New Roman" w:cs="Times New Roman"/>
          <w:sz w:val="24"/>
          <w:szCs w:val="24"/>
        </w:rPr>
        <w:t xml:space="preserve">. All measurements followed standardized collection protocols </w:t>
      </w:r>
      <w:r w:rsidR="00872FA0"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{"citationID":"lQUjWkHj","properties":{"formattedCitation":"(Garnier et al. 2001; Cornelissen et al. 2003; P\\uc0\\u233{}rez-Harguindeguy et al. 2013)","plainCitation":"(Garnier et al. 2001; Cornelissen et al. 2003; Pérez-Harguindeguy et al. 2013)","noteIndex":0},"citationItems":[{"id":1681,"uris":["http://zotero.org/users/10036252/items/34W8LNIQ"],"itemData":{"id":1681,"type":"article-journal","abstract":"1 The impact of sample preparation, rehydration procedure and time of collection on the determination of specific leaf area (SLA, the ratio of leaf area to leaf dry mass) and leaf dry matter content (LDMC, the ratio of leaf dry mass to fresh mass) of mature leaves was studied in three wild species growing in the field, chosen for their contrasting SLA and LDMC. 2 Complete rehydration was achieved 6 h after samples were placed into water, but neither of the procedures tested – preparation of samples before rehydration or temperature applied during rehydration – had a significant effect on the final values of SLA or LDMC. 3 As expected, water-saturated leaves had a lower LDMC than non-rehydrated leaves; more surprisingly, their SLA was also higher. The impact of rehydration on SLA was especially important when the SLA of the species was high. 4 There was no significant effect of time of sampling on either trait in any species over the time period covered (09·00–16·30 h). 5 These results suggest that SLA and LDMC obtained on water-saturated leaves (SLASAT and LDMCSAT) can be used for species comparisons. We propose a standardized protocol for the measurement of these traits. This would allow for better consistency in data collection, a prerequisite for the constitution of large databases of functional traits.","container-title":"Functional Ecology","DOI":"10.1046/j.0269-8463.2001.00563.x","ISSN":"1365-2435","issue":"5","language":"en","note":"_eprint: https://besjournals.onlinelibrary.wiley.com/doi/pdf/10.1046/j.0269-8463.2001.00563.x","page":"688-695","source":"Wiley Online Library","title":"A standardized protocol for the determination of specific leaf area and leaf dry matter content","volume":"15","author":[{"family":"Garnier","given":"E."},{"family":"Shipley","given":"B."},{"family":"Roumet","given":"C."},{"family":"Laurent","given":"G."}],"issued":{"date-parts":[["2001"]]}}},{"id":1684,"uris":["http://zotero.org/users/10036252/items/IRBT42IY"],"itemData":{"id":1684,"type":"article-journal","abstract":"There is growing recognition that classifying terrestrial plant species on the basis of their function (into 'functional types') rather than their higher taxonomic identity, is a promising way forward for tackling important ecological questions at the scale of ecosystems, landscapes or biomes. These questions include those on vegetation responses to and vegetation effects on, environmental changes (e.g. changes in climate, atmospheric chemistry, land use or other disturbances). There is also growing consensus about a shortlist of plant traits that should underlie such functional plant classifications, because they have strong predictive power of important ecosystem responses to environmental change and/or they themselves have strong impacts on ecosystem processes. The: most favoured traits are those that are also relatively easy and inexpensive to measure for large numbers of plant species. Large international research efforts, promoted by the IGBP-GCTE Programme, are underway to screen predominant plant species in various ecosystems and biomes worldwide for such traits. This paper provides an international methodological protocol aimed at standardising this research effort, based on consensus among a broad group of scientists in this field. It features a practical handbook with step-by-step recipes, with relatively brief information about the ecological context, for 28 functional traits recognised as critical for tackling large-scale ecological questions.","container-title":"Australian Journal of Botany","DOI":"10.1071/BT02124","ISSN":"0067-1924","issue":"4","page":"335-380","source":"Experts@Minnesota","title":"A handbook of protocols for standardised and easy measurement of plant functional traits worldwide","volume":"51","author":[{"family":"Cornelissen","given":"J. H.C."},{"family":"Lavorel","given":"S."},{"family":"Garnier","given":"E."},{"family":"Díaz","given":"S."},{"family":"Buchmann","given":"N."},{"family":"Gurvich","given":"D. E."},{"family":"Reich","given":"P. B."},{"family":"Ter Steege","given":"H."},{"family":"Morgan","given":"H. D."},{"family":"Van Der Heijden","given":"M. G.A."},{"family":"Pausas","given":"J. G."},{"family":"Poorter","given":"H."}],"issued":{"date-parts":[["2003"]]}}},{"id":1002,"uris":["http://zotero.org/users/10036252/items/U9K8AQ3G"],"itemData":{"id":1002,"type":"article-journal","abstract":"Plant functional traits are the features (morphological, physiological, phenological) that represent ecological strategies and determine how plants respond to environmental factors, affect other trophic levels and influence ecosystem properties. Variation in plant functional traits, and trait syndromes, has proven useful for tackling many important ecological questions at a range of scales, giving rise to a demand for standardised ways to measure ecologically meaningful plant traits. \nThis line of research has been among the most fruitful avenues for understanding ecological and evolutionary patterns and \nprocesses. It also has the potential both to build a predictive set of local, regional and global relationships between plants and environment and to quantify a wide range of natural and human-driven processes, including changes in biodiversity, the impacts of species invasions, alterations in biogeochemical processes and vegetation–atmosphere interactions. The \nimportance of these topics dictates the urgent need for more and better data, and increases the value of standardised \nprotocols for quantifying trait variation of different species, in particular for traits with power to predict plant- and ecosystemlevel processes, and for traits that can be measured relatively easily. Updated and expanded from the widely used previous version, this handbook retains the focus on clearly presented, widely applicable, step-by-step recipes, with a minimum of text on theory, and not only includes updated methods for the traits previously covered, but also introduces many new protocols for further traits. This new handbook has a better balance between whole-plant traits, leaf traits, root and stem traits and regenerative traits, and puts particular emphasis on traits important for predicting species’ effects on key ecosystem properties.We hope this new handbook becomes a standard companion in local and global efforts to learn about the responses and impacts of different plant species with respect to environmental changes in the present, past and future.","DOI":"10.1071/BT12225","language":"en","note":"Accepted: 2016-02-29T22:19:01Z\npublisher: CSIRO","source":"conservancy.umn.edu","title":"New handbook for standardised measurement of plant functional traits worldwide","URL":"http://conservancy.umn.edu/handle/11299/177647","author":[{"family":"Pér</w:instrText>
      </w:r>
      <w:r w:rsidR="00B1155E" w:rsidRPr="003D41FC">
        <w:rPr>
          <w:rFonts w:ascii="Times New Roman" w:hAnsi="Times New Roman" w:cs="Times New Roman"/>
          <w:sz w:val="24"/>
          <w:szCs w:val="24"/>
          <w:lang w:val="da-DK"/>
        </w:rPr>
        <w:instrText xml:space="preserve">ez-Harguindeguy","given":"N."},{"family":"Díaz","given":"S."},{"family":"Garnier","given":"E."},{"family":"Lavorel","given":"S."},{"family":"Poorter","given":"H."},{"family":"Jaureguiberry","given":"P."},{"family":"Bret-Harte","given":"M. S."},{"family":"Cornwell","given":"W. K."},{"family":"Craine","given":"J. M."},{"family":"Gurvich","given":"D. E."},{"family":"Urcelay","given":"C."},{"family":"Veneklaas","given":"E. J."},{"family":"Reich","given":"Peter B."},{"family":"Poorter","given":"L."},{"family":"Wright","given":"I. J."},{"family":"Ray","given":"P."},{"family":"Enrico","given":"L."},{"family":"Pausas","given":"J. G."},{"family":"Vos","given":"A. C.","non-dropping-particle":"de"},{"family":"Buchmann","given":"N."},{"family":"Funes","given":"G."},{"family":"Quétier","given":"F."},{"family":"Hodgson","given":"J. G."},{"family":"Thompson","given":"K."},{"family":"Morgan","given":"H. D."},{"family":"Steege","given":"H.","non-dropping-particle":"ter"},{"family":"Heijden","given":"M. G. A.","non-dropping-particle":"van der"},{"family":"Sack","given":"L."},{"family":"Blonder","given":"B."},{"family":"Poschlod","given":"P."},{"family":"Vaieretti","given":"M. V."},{"family":"Conti","given":"G."},{"family":"Staver","given":"A. C."},{"family":"Aquino","given":"S."},{"family":"Cornelissen","given":"J. H. C."}],"accessed":{"date-parts":[["2023",8,17]]},"issued":{"date-parts":[["2013"]]}}}],"schema":"https://github.com/citation-style-language/schema/raw/master/csl-citation.json"} </w:instrText>
      </w:r>
      <w:r w:rsidR="00872FA0" w:rsidRPr="00191B14">
        <w:rPr>
          <w:rFonts w:ascii="Times New Roman" w:hAnsi="Times New Roman" w:cs="Times New Roman"/>
          <w:sz w:val="24"/>
          <w:szCs w:val="24"/>
        </w:rPr>
        <w:fldChar w:fldCharType="separate"/>
      </w:r>
      <w:r w:rsidR="00B1155E" w:rsidRPr="003D41FC">
        <w:rPr>
          <w:rFonts w:ascii="Times New Roman" w:hAnsi="Times New Roman" w:cs="Times New Roman"/>
          <w:kern w:val="0"/>
          <w:sz w:val="24"/>
          <w:lang w:val="da-DK"/>
        </w:rPr>
        <w:t>(Garnier et al. 2001; Cornelissen et al. 2003; Pérez-Harguindeguy et al. 2013)</w:t>
      </w:r>
      <w:r w:rsidR="00872FA0" w:rsidRPr="00191B14">
        <w:rPr>
          <w:rFonts w:ascii="Times New Roman" w:hAnsi="Times New Roman" w:cs="Times New Roman"/>
          <w:sz w:val="24"/>
          <w:szCs w:val="24"/>
        </w:rPr>
        <w:fldChar w:fldCharType="end"/>
      </w:r>
      <w:r w:rsidRPr="00024EF7">
        <w:rPr>
          <w:rFonts w:ascii="Times New Roman" w:hAnsi="Times New Roman" w:cs="Times New Roman"/>
          <w:sz w:val="24"/>
          <w:szCs w:val="24"/>
          <w:lang w:val="da-DK"/>
        </w:rPr>
        <w:t xml:space="preserve">. </w:t>
      </w:r>
      <w:r w:rsidRPr="00191B14">
        <w:rPr>
          <w:rFonts w:ascii="Times New Roman" w:hAnsi="Times New Roman" w:cs="Times New Roman"/>
          <w:sz w:val="24"/>
          <w:szCs w:val="24"/>
        </w:rPr>
        <w:t xml:space="preserve">Measurements on individuals were collected regardless of sun exposure, slope, or aspect, but only mature, healthy leaves were measured. Height was measured for 20–25 individuals per </w:t>
      </w:r>
      <w:r w:rsidRPr="00191B14">
        <w:rPr>
          <w:rFonts w:ascii="Times New Roman" w:hAnsi="Times New Roman" w:cs="Times New Roman"/>
          <w:sz w:val="24"/>
          <w:szCs w:val="24"/>
        </w:rPr>
        <w:lastRenderedPageBreak/>
        <w:t>species. For species with &lt;20 individuals, height was recorded for all individuals present</w:t>
      </w:r>
      <w:r w:rsidR="00767014" w:rsidRPr="00191B14">
        <w:rPr>
          <w:rFonts w:ascii="Times New Roman" w:hAnsi="Times New Roman" w:cs="Times New Roman"/>
          <w:sz w:val="24"/>
          <w:szCs w:val="24"/>
        </w:rPr>
        <w:t xml:space="preserve">. </w:t>
      </w:r>
      <w:r w:rsidRPr="00191B14">
        <w:rPr>
          <w:rFonts w:ascii="Times New Roman" w:hAnsi="Times New Roman" w:cs="Times New Roman"/>
          <w:sz w:val="24"/>
          <w:szCs w:val="24"/>
        </w:rPr>
        <w:t xml:space="preserve">The height of </w:t>
      </w:r>
      <w:r w:rsidRPr="00191B14">
        <w:rPr>
          <w:rFonts w:ascii="Times New Roman" w:hAnsi="Times New Roman" w:cs="Times New Roman"/>
          <w:i/>
          <w:iCs/>
          <w:sz w:val="24"/>
          <w:szCs w:val="24"/>
        </w:rPr>
        <w:t>Q</w:t>
      </w:r>
      <w:r w:rsidR="00767014" w:rsidRPr="00191B14">
        <w:rPr>
          <w:rFonts w:ascii="Times New Roman" w:hAnsi="Times New Roman" w:cs="Times New Roman"/>
          <w:i/>
          <w:iCs/>
          <w:sz w:val="24"/>
          <w:szCs w:val="24"/>
        </w:rPr>
        <w:t>uercus</w:t>
      </w:r>
      <w:r w:rsidRPr="00191B14">
        <w:rPr>
          <w:rFonts w:ascii="Times New Roman" w:hAnsi="Times New Roman" w:cs="Times New Roman"/>
          <w:i/>
          <w:iCs/>
          <w:sz w:val="24"/>
          <w:szCs w:val="24"/>
        </w:rPr>
        <w:t xml:space="preserve"> </w:t>
      </w:r>
      <w:proofErr w:type="spellStart"/>
      <w:r w:rsidRPr="00191B14">
        <w:rPr>
          <w:rFonts w:ascii="Times New Roman" w:hAnsi="Times New Roman" w:cs="Times New Roman"/>
          <w:i/>
          <w:iCs/>
          <w:sz w:val="24"/>
          <w:szCs w:val="24"/>
        </w:rPr>
        <w:t>gam</w:t>
      </w:r>
      <w:r w:rsidR="00AC7419" w:rsidRPr="00191B14">
        <w:rPr>
          <w:rFonts w:ascii="Times New Roman" w:hAnsi="Times New Roman" w:cs="Times New Roman"/>
          <w:i/>
          <w:iCs/>
          <w:sz w:val="24"/>
          <w:szCs w:val="24"/>
        </w:rPr>
        <w:t>b</w:t>
      </w:r>
      <w:r w:rsidRPr="00191B14">
        <w:rPr>
          <w:rFonts w:ascii="Times New Roman" w:hAnsi="Times New Roman" w:cs="Times New Roman"/>
          <w:i/>
          <w:iCs/>
          <w:sz w:val="24"/>
          <w:szCs w:val="24"/>
        </w:rPr>
        <w:t>elii</w:t>
      </w:r>
      <w:proofErr w:type="spellEnd"/>
      <w:r w:rsidR="00767014" w:rsidRPr="00191B14">
        <w:rPr>
          <w:rFonts w:ascii="Times New Roman" w:hAnsi="Times New Roman" w:cs="Times New Roman"/>
          <w:sz w:val="24"/>
          <w:szCs w:val="24"/>
        </w:rPr>
        <w:t xml:space="preserve"> </w:t>
      </w:r>
      <w:r w:rsidRPr="00191B14">
        <w:rPr>
          <w:rFonts w:ascii="Times New Roman" w:hAnsi="Times New Roman" w:cs="Times New Roman"/>
          <w:sz w:val="24"/>
          <w:szCs w:val="24"/>
        </w:rPr>
        <w:t>was measured as the median height of 20 understory (&lt;2m) individuals. The median was used</w:t>
      </w:r>
      <w:r w:rsidR="009B4BC6" w:rsidRPr="00191B14">
        <w:rPr>
          <w:rFonts w:ascii="Times New Roman" w:hAnsi="Times New Roman" w:cs="Times New Roman"/>
          <w:sz w:val="24"/>
          <w:szCs w:val="24"/>
        </w:rPr>
        <w:t xml:space="preserve"> instead of the mean</w:t>
      </w:r>
      <w:r w:rsidRPr="00191B14">
        <w:rPr>
          <w:rFonts w:ascii="Times New Roman" w:hAnsi="Times New Roman" w:cs="Times New Roman"/>
          <w:sz w:val="24"/>
          <w:szCs w:val="24"/>
        </w:rPr>
        <w:t xml:space="preserve"> because </w:t>
      </w:r>
      <w:r w:rsidR="009B4BC6" w:rsidRPr="00191B14">
        <w:rPr>
          <w:rFonts w:ascii="Times New Roman" w:hAnsi="Times New Roman" w:cs="Times New Roman"/>
          <w:i/>
          <w:iCs/>
          <w:sz w:val="24"/>
          <w:szCs w:val="24"/>
        </w:rPr>
        <w:t xml:space="preserve">Q. </w:t>
      </w:r>
      <w:proofErr w:type="spellStart"/>
      <w:r w:rsidR="009B4BC6" w:rsidRPr="00191B14">
        <w:rPr>
          <w:rFonts w:ascii="Times New Roman" w:hAnsi="Times New Roman" w:cs="Times New Roman"/>
          <w:i/>
          <w:iCs/>
          <w:sz w:val="24"/>
          <w:szCs w:val="24"/>
        </w:rPr>
        <w:t>g</w:t>
      </w:r>
      <w:r w:rsidR="00AC7419" w:rsidRPr="00191B14">
        <w:rPr>
          <w:rFonts w:ascii="Times New Roman" w:hAnsi="Times New Roman" w:cs="Times New Roman"/>
          <w:i/>
          <w:iCs/>
          <w:sz w:val="24"/>
          <w:szCs w:val="24"/>
        </w:rPr>
        <w:t>ambelii</w:t>
      </w:r>
      <w:proofErr w:type="spellEnd"/>
      <w:r w:rsidR="00AC7419" w:rsidRPr="00191B14">
        <w:rPr>
          <w:rFonts w:ascii="Times New Roman" w:hAnsi="Times New Roman" w:cs="Times New Roman"/>
          <w:sz w:val="24"/>
          <w:szCs w:val="24"/>
        </w:rPr>
        <w:t xml:space="preserve"> is a canopy species at maturity and therefore the height of individuals in the understory is skewed rather than normally distributed</w:t>
      </w:r>
      <w:r w:rsidRPr="00191B14">
        <w:rPr>
          <w:rFonts w:ascii="Times New Roman" w:hAnsi="Times New Roman" w:cs="Times New Roman"/>
          <w:sz w:val="24"/>
          <w:szCs w:val="24"/>
        </w:rPr>
        <w:t>. To measure SLA and LDMC, one leaf sample was taken from individuals of each species. For species with</w:t>
      </w:r>
      <w:r w:rsidR="00767014" w:rsidRPr="00191B14">
        <w:rPr>
          <w:rFonts w:ascii="Times New Roman" w:hAnsi="Times New Roman" w:cs="Times New Roman"/>
          <w:sz w:val="24"/>
          <w:szCs w:val="24"/>
        </w:rPr>
        <w:t xml:space="preserve"> </w:t>
      </w:r>
      <w:r w:rsidRPr="00191B14">
        <w:rPr>
          <w:rFonts w:ascii="Times New Roman" w:hAnsi="Times New Roman" w:cs="Times New Roman"/>
          <w:sz w:val="24"/>
          <w:szCs w:val="24"/>
        </w:rPr>
        <w:t>&lt;20 individuals, we collected between 3 and 10 leaves from an individual, aiming for a total of 20 leaves per species. Leaf area for all samples was determined using a CID-203 leaf area meter (CID Bio-Science; Camas, Washington USA). All fresh samples were rehydrated by placing petioles in distilled water for at least 6 h before being scanned and weighed following Garnier et al.</w:t>
      </w:r>
      <w:r w:rsidR="00FD5C6C" w:rsidRPr="00191B14">
        <w:rPr>
          <w:rFonts w:ascii="Times New Roman" w:hAnsi="Times New Roman" w:cs="Times New Roman"/>
          <w:sz w:val="24"/>
          <w:szCs w:val="24"/>
        </w:rPr>
        <w:t xml:space="preserve"> </w:t>
      </w:r>
      <w:r w:rsidR="00FD5C6C" w:rsidRPr="00191B14">
        <w:rPr>
          <w:rFonts w:ascii="Times New Roman" w:hAnsi="Times New Roman" w:cs="Times New Roman"/>
          <w:sz w:val="24"/>
          <w:szCs w:val="24"/>
        </w:rPr>
        <w:fldChar w:fldCharType="begin"/>
      </w:r>
      <w:r w:rsidR="00F619A3" w:rsidRPr="00191B14">
        <w:rPr>
          <w:rFonts w:ascii="Times New Roman" w:hAnsi="Times New Roman" w:cs="Times New Roman"/>
          <w:sz w:val="24"/>
          <w:szCs w:val="24"/>
        </w:rPr>
        <w:instrText xml:space="preserve"> ADDIN ZOTERO_ITEM CSL_CITATION {"citationID":"FR9VEuCm","properties":{"formattedCitation":"(Garnier et al. 2001)","plainCitation":"(Garnier et al. 2001)","dontUpdate":true,"noteIndex":0},"citationItems":[{"id":1681,"uris":["http://zotero.org/users/10036252/items/34W8LNIQ"],"itemData":{"id":1681,"type":"article-journal","abstract":"1 The impact of sample preparation, rehydration procedure and time of collection on the determination of specific leaf area (SLA, the ratio of leaf area to leaf dry mass) and leaf dry matter content (LDMC, the ratio of leaf dry mass to fresh mass) of mature leaves was studied in three wild species growing in the field, chosen for their contrasting SLA and LDMC. 2 Complete rehydration was achieved 6 h after samples were placed into water, but neither of the procedures tested – preparation of samples before rehydration or temperature applied during rehydration – had a significant effect on the final values of SLA or LDMC. 3 As expected, water-saturated leaves had a lower LDMC than non-rehydrated leaves; more surprisingly, their SLA was also higher. The impact of rehydration on SLA was especially important when the SLA of the species was high. 4 There was no significant effect of time of sampling on either trait in any species over the time period covered (09·00–16·30 h). 5 These results suggest that SLA and LDMC obtained on water-saturated leaves (SLASAT and LDMCSAT) can be used for species comparisons. We propose a standardized protocol for the measurement of these traits. This would allow for better consistency in data collection, a prerequisite for the constitution of large databases of functional traits.","container-title":"Functional Ecology","DOI":"10.1046/j.0269-8463.2001.00563.x","ISSN":"1365-2435","issue":"5","language":"en","note":"_eprint: https://besjournals.onlinelibrary.wiley.com/doi/pdf/10.1046/j.0269-8463.2001.00563.x","page":"688-695","source":"Wiley Online Library","title":"A standardized protocol for the determination of specific leaf area and leaf dry matter content","volume":"15","author":[{"family":"Garnier","given":"E."},{"family":"Shipley","given":"B."},{"family":"Roumet","given":"C."},{"family":"Laurent","given":"G."}],"issued":{"date-parts":[["2001"]]}}}],"schema":"https://github.com/citation-style-language/schema/raw/master/csl-citation.json"} </w:instrText>
      </w:r>
      <w:r w:rsidR="00FD5C6C" w:rsidRPr="00191B14">
        <w:rPr>
          <w:rFonts w:ascii="Times New Roman" w:hAnsi="Times New Roman" w:cs="Times New Roman"/>
          <w:sz w:val="24"/>
          <w:szCs w:val="24"/>
        </w:rPr>
        <w:fldChar w:fldCharType="separate"/>
      </w:r>
      <w:r w:rsidR="00FD5C6C" w:rsidRPr="00191B14">
        <w:rPr>
          <w:rFonts w:ascii="Times New Roman" w:hAnsi="Times New Roman" w:cs="Times New Roman"/>
          <w:sz w:val="24"/>
          <w:szCs w:val="24"/>
        </w:rPr>
        <w:t>(2001)</w:t>
      </w:r>
      <w:r w:rsidR="00FD5C6C" w:rsidRPr="00191B14">
        <w:rPr>
          <w:rFonts w:ascii="Times New Roman" w:hAnsi="Times New Roman" w:cs="Times New Roman"/>
          <w:sz w:val="24"/>
          <w:szCs w:val="24"/>
        </w:rPr>
        <w:fldChar w:fldCharType="end"/>
      </w:r>
      <w:r w:rsidRPr="00191B14">
        <w:rPr>
          <w:rFonts w:ascii="Times New Roman" w:hAnsi="Times New Roman" w:cs="Times New Roman"/>
          <w:sz w:val="24"/>
          <w:szCs w:val="24"/>
        </w:rPr>
        <w:t>. After leaf area and fresh mass were measured, leaf samples were dried at 70 °C for 72 h, then reweighed. SLA and LDMC were then calculated from the area and mass data for each sample.</w:t>
      </w:r>
    </w:p>
    <w:p w14:paraId="6AB1625D" w14:textId="663F2ABC" w:rsidR="00A34C72" w:rsidRPr="00191B14" w:rsidRDefault="006625FA" w:rsidP="004C77D5">
      <w:pPr>
        <w:spacing w:line="480" w:lineRule="auto"/>
        <w:ind w:firstLine="720"/>
        <w:rPr>
          <w:rFonts w:ascii="Times New Roman" w:hAnsi="Times New Roman" w:cs="Times New Roman"/>
          <w:sz w:val="24"/>
          <w:szCs w:val="24"/>
        </w:rPr>
      </w:pPr>
      <w:r w:rsidRPr="00191B14">
        <w:rPr>
          <w:rFonts w:ascii="Times New Roman" w:hAnsi="Times New Roman" w:cs="Times New Roman"/>
          <w:sz w:val="24"/>
          <w:szCs w:val="24"/>
        </w:rPr>
        <w:t xml:space="preserve">When species were too rare </w:t>
      </w:r>
      <w:r w:rsidR="00224876" w:rsidRPr="00191B14">
        <w:rPr>
          <w:rFonts w:ascii="Times New Roman" w:hAnsi="Times New Roman" w:cs="Times New Roman"/>
          <w:sz w:val="24"/>
          <w:szCs w:val="24"/>
        </w:rPr>
        <w:t>outside of</w:t>
      </w:r>
      <w:r w:rsidRPr="00191B14">
        <w:rPr>
          <w:rFonts w:ascii="Times New Roman" w:hAnsi="Times New Roman" w:cs="Times New Roman"/>
          <w:sz w:val="24"/>
          <w:szCs w:val="24"/>
        </w:rPr>
        <w:t xml:space="preserve"> sample plots for trait collection, data were </w:t>
      </w:r>
      <w:r w:rsidR="00A34C72" w:rsidRPr="00191B14">
        <w:rPr>
          <w:rFonts w:ascii="Times New Roman" w:hAnsi="Times New Roman" w:cs="Times New Roman"/>
          <w:sz w:val="24"/>
          <w:szCs w:val="24"/>
        </w:rPr>
        <w:t>collected from the TRY database</w:t>
      </w:r>
      <w:r w:rsidR="00A60C58" w:rsidRPr="00191B14">
        <w:rPr>
          <w:rFonts w:ascii="Times New Roman" w:hAnsi="Times New Roman" w:cs="Times New Roman"/>
          <w:sz w:val="24"/>
          <w:szCs w:val="24"/>
        </w:rPr>
        <w:t xml:space="preserve"> </w:t>
      </w:r>
      <w:r w:rsidR="00A34C72" w:rsidRPr="00191B14">
        <w:rPr>
          <w:rFonts w:ascii="Times New Roman" w:hAnsi="Times New Roman" w:cs="Times New Roman"/>
          <w:sz w:val="24"/>
          <w:szCs w:val="24"/>
        </w:rPr>
        <w:t>and from primary literature sources</w:t>
      </w:r>
      <w:r w:rsidR="00861126">
        <w:rPr>
          <w:rFonts w:ascii="Times New Roman" w:hAnsi="Times New Roman" w:cs="Times New Roman"/>
          <w:sz w:val="24"/>
          <w:szCs w:val="24"/>
        </w:rPr>
        <w:t xml:space="preserve"> </w:t>
      </w:r>
      <w:commentRangeStart w:id="5"/>
      <w:r w:rsidR="00861126" w:rsidRPr="004C77D5">
        <w:rPr>
          <w:rFonts w:ascii="Times New Roman" w:hAnsi="Times New Roman" w:cs="Times New Roman"/>
          <w:color w:val="000000" w:themeColor="text1"/>
          <w:sz w:val="24"/>
          <w:szCs w:val="24"/>
        </w:rPr>
        <w:t>(n</w:t>
      </w:r>
      <w:r w:rsidR="002C1C75" w:rsidRPr="004C77D5">
        <w:rPr>
          <w:rFonts w:ascii="Times New Roman" w:hAnsi="Times New Roman" w:cs="Times New Roman"/>
          <w:color w:val="000000" w:themeColor="text1"/>
          <w:sz w:val="24"/>
          <w:szCs w:val="24"/>
        </w:rPr>
        <w:t xml:space="preserve"> </w:t>
      </w:r>
      <w:r w:rsidR="00F106DD" w:rsidRPr="004C77D5">
        <w:rPr>
          <w:rFonts w:ascii="Times New Roman" w:hAnsi="Times New Roman" w:cs="Times New Roman"/>
          <w:color w:val="000000" w:themeColor="text1"/>
          <w:sz w:val="24"/>
          <w:szCs w:val="24"/>
        </w:rPr>
        <w:t>=</w:t>
      </w:r>
      <w:r w:rsidR="002C1C75" w:rsidRPr="004C77D5">
        <w:rPr>
          <w:rFonts w:ascii="Times New Roman" w:hAnsi="Times New Roman" w:cs="Times New Roman"/>
          <w:color w:val="000000" w:themeColor="text1"/>
          <w:sz w:val="24"/>
          <w:szCs w:val="24"/>
        </w:rPr>
        <w:t xml:space="preserve"> </w:t>
      </w:r>
      <w:r w:rsidR="00F106DD" w:rsidRPr="004C77D5">
        <w:rPr>
          <w:rFonts w:ascii="Times New Roman" w:hAnsi="Times New Roman" w:cs="Times New Roman"/>
          <w:color w:val="000000" w:themeColor="text1"/>
          <w:sz w:val="24"/>
          <w:szCs w:val="24"/>
        </w:rPr>
        <w:t>33 species</w:t>
      </w:r>
      <w:r w:rsidR="00861126" w:rsidRPr="004C77D5">
        <w:rPr>
          <w:rFonts w:ascii="Times New Roman" w:hAnsi="Times New Roman" w:cs="Times New Roman"/>
          <w:color w:val="000000" w:themeColor="text1"/>
          <w:sz w:val="24"/>
          <w:szCs w:val="24"/>
        </w:rPr>
        <w:t>)</w:t>
      </w:r>
      <w:commentRangeEnd w:id="5"/>
      <w:r w:rsidR="004C77D5">
        <w:rPr>
          <w:rStyle w:val="CommentReference"/>
        </w:rPr>
        <w:commentReference w:id="5"/>
      </w:r>
      <w:r w:rsidR="00A34C72" w:rsidRPr="004C77D5">
        <w:rPr>
          <w:rFonts w:ascii="Times New Roman" w:hAnsi="Times New Roman" w:cs="Times New Roman"/>
          <w:color w:val="000000" w:themeColor="text1"/>
          <w:sz w:val="24"/>
          <w:szCs w:val="24"/>
        </w:rPr>
        <w:t xml:space="preserve">. </w:t>
      </w:r>
      <w:r w:rsidR="00A34C72" w:rsidRPr="00191B14">
        <w:rPr>
          <w:rFonts w:ascii="Times New Roman" w:hAnsi="Times New Roman" w:cs="Times New Roman"/>
          <w:sz w:val="24"/>
          <w:szCs w:val="24"/>
        </w:rPr>
        <w:t>Where trait values could not be found for a given species, values of close congeners were used when available</w:t>
      </w:r>
      <w:r w:rsidR="00861126">
        <w:rPr>
          <w:rFonts w:ascii="Times New Roman" w:hAnsi="Times New Roman" w:cs="Times New Roman"/>
          <w:sz w:val="24"/>
          <w:szCs w:val="24"/>
        </w:rPr>
        <w:t xml:space="preserve"> (n</w:t>
      </w:r>
      <w:r w:rsidR="002C1C75">
        <w:rPr>
          <w:rFonts w:ascii="Times New Roman" w:hAnsi="Times New Roman" w:cs="Times New Roman"/>
          <w:sz w:val="24"/>
          <w:szCs w:val="24"/>
        </w:rPr>
        <w:t xml:space="preserve"> = 5 species</w:t>
      </w:r>
      <w:r w:rsidR="00861126">
        <w:rPr>
          <w:rFonts w:ascii="Times New Roman" w:hAnsi="Times New Roman" w:cs="Times New Roman"/>
          <w:sz w:val="24"/>
          <w:szCs w:val="24"/>
        </w:rPr>
        <w:t>)</w:t>
      </w:r>
      <w:r w:rsidR="00A34C72" w:rsidRPr="00191B14">
        <w:rPr>
          <w:rFonts w:ascii="Times New Roman" w:hAnsi="Times New Roman" w:cs="Times New Roman"/>
          <w:sz w:val="24"/>
          <w:szCs w:val="24"/>
        </w:rPr>
        <w:t xml:space="preserve">. For all remaining trait values, </w:t>
      </w:r>
      <w:r w:rsidR="00FE1BF4" w:rsidRPr="00191B14">
        <w:rPr>
          <w:rFonts w:ascii="Times New Roman" w:hAnsi="Times New Roman" w:cs="Times New Roman"/>
          <w:sz w:val="24"/>
          <w:szCs w:val="24"/>
        </w:rPr>
        <w:t xml:space="preserve">we used the </w:t>
      </w:r>
      <w:r w:rsidR="00A34C72" w:rsidRPr="00191B14">
        <w:rPr>
          <w:rFonts w:ascii="Times New Roman" w:hAnsi="Times New Roman" w:cs="Times New Roman"/>
          <w:sz w:val="24"/>
          <w:szCs w:val="24"/>
        </w:rPr>
        <w:t>average trait values of the</w:t>
      </w:r>
      <w:r w:rsidR="00FE1BF4" w:rsidRPr="00191B14">
        <w:rPr>
          <w:rFonts w:ascii="Times New Roman" w:hAnsi="Times New Roman" w:cs="Times New Roman"/>
          <w:sz w:val="24"/>
          <w:szCs w:val="24"/>
        </w:rPr>
        <w:t xml:space="preserve"> observed</w:t>
      </w:r>
      <w:r w:rsidR="00A34C72" w:rsidRPr="00191B14">
        <w:rPr>
          <w:rFonts w:ascii="Times New Roman" w:hAnsi="Times New Roman" w:cs="Times New Roman"/>
          <w:sz w:val="24"/>
          <w:szCs w:val="24"/>
        </w:rPr>
        <w:t xml:space="preserve"> </w:t>
      </w:r>
      <w:r w:rsidR="00FE1BF4" w:rsidRPr="00191B14">
        <w:rPr>
          <w:rFonts w:ascii="Times New Roman" w:hAnsi="Times New Roman" w:cs="Times New Roman"/>
          <w:sz w:val="24"/>
          <w:szCs w:val="24"/>
        </w:rPr>
        <w:t>genus</w:t>
      </w:r>
      <w:r w:rsidR="00A34C72" w:rsidRPr="00191B14">
        <w:rPr>
          <w:rFonts w:ascii="Times New Roman" w:hAnsi="Times New Roman" w:cs="Times New Roman"/>
          <w:sz w:val="24"/>
          <w:szCs w:val="24"/>
        </w:rPr>
        <w:t xml:space="preserve"> (e.g. trait values for </w:t>
      </w:r>
      <w:r w:rsidR="00A34C72" w:rsidRPr="00191B14">
        <w:rPr>
          <w:rFonts w:ascii="Times New Roman" w:hAnsi="Times New Roman" w:cs="Times New Roman"/>
          <w:i/>
          <w:iCs/>
          <w:sz w:val="24"/>
          <w:szCs w:val="24"/>
        </w:rPr>
        <w:t xml:space="preserve">Linum </w:t>
      </w:r>
      <w:proofErr w:type="spellStart"/>
      <w:r w:rsidR="00A34C72" w:rsidRPr="00191B14">
        <w:rPr>
          <w:rFonts w:ascii="Times New Roman" w:hAnsi="Times New Roman" w:cs="Times New Roman"/>
          <w:i/>
          <w:iCs/>
          <w:sz w:val="24"/>
          <w:szCs w:val="24"/>
        </w:rPr>
        <w:t>neomexicana</w:t>
      </w:r>
      <w:proofErr w:type="spellEnd"/>
      <w:r w:rsidR="00A34C72" w:rsidRPr="00191B14">
        <w:rPr>
          <w:rFonts w:ascii="Times New Roman" w:hAnsi="Times New Roman" w:cs="Times New Roman"/>
          <w:sz w:val="24"/>
          <w:szCs w:val="24"/>
        </w:rPr>
        <w:t xml:space="preserve"> were calculated as the average trait values for all </w:t>
      </w:r>
      <w:r w:rsidR="00A34C72" w:rsidRPr="00191B14">
        <w:rPr>
          <w:rFonts w:ascii="Times New Roman" w:hAnsi="Times New Roman" w:cs="Times New Roman"/>
          <w:i/>
          <w:iCs/>
          <w:sz w:val="24"/>
          <w:szCs w:val="24"/>
        </w:rPr>
        <w:t>Linum</w:t>
      </w:r>
      <w:r w:rsidR="00A34C72" w:rsidRPr="00191B14">
        <w:rPr>
          <w:rFonts w:ascii="Times New Roman" w:hAnsi="Times New Roman" w:cs="Times New Roman"/>
          <w:sz w:val="24"/>
          <w:szCs w:val="24"/>
        </w:rPr>
        <w:t xml:space="preserve"> species</w:t>
      </w:r>
      <w:r w:rsidR="00FE1BF4" w:rsidRPr="00191B14">
        <w:rPr>
          <w:rFonts w:ascii="Times New Roman" w:hAnsi="Times New Roman" w:cs="Times New Roman"/>
          <w:sz w:val="24"/>
          <w:szCs w:val="24"/>
        </w:rPr>
        <w:t xml:space="preserve"> </w:t>
      </w:r>
      <w:r w:rsidR="00A34C72" w:rsidRPr="00191B14">
        <w:rPr>
          <w:rFonts w:ascii="Times New Roman" w:hAnsi="Times New Roman" w:cs="Times New Roman"/>
          <w:sz w:val="24"/>
          <w:szCs w:val="24"/>
        </w:rPr>
        <w:t>in Laughlin</w:t>
      </w:r>
      <w:r w:rsidR="00FE1BF4" w:rsidRPr="00191B14">
        <w:rPr>
          <w:rFonts w:ascii="Times New Roman" w:hAnsi="Times New Roman" w:cs="Times New Roman"/>
          <w:sz w:val="24"/>
          <w:szCs w:val="24"/>
        </w:rPr>
        <w:t xml:space="preserve"> et al.</w:t>
      </w:r>
      <w:r w:rsidR="00A34C72" w:rsidRPr="00191B14">
        <w:rPr>
          <w:rFonts w:ascii="Times New Roman" w:hAnsi="Times New Roman" w:cs="Times New Roman"/>
          <w:sz w:val="24"/>
          <w:szCs w:val="24"/>
        </w:rPr>
        <w:t xml:space="preserve"> </w:t>
      </w:r>
      <w:r w:rsidR="00872FA0" w:rsidRPr="00191B14">
        <w:rPr>
          <w:rFonts w:ascii="Times New Roman" w:hAnsi="Times New Roman" w:cs="Times New Roman"/>
          <w:sz w:val="24"/>
          <w:szCs w:val="24"/>
        </w:rPr>
        <w:fldChar w:fldCharType="begin"/>
      </w:r>
      <w:r w:rsidR="00B10B10" w:rsidRPr="00191B14">
        <w:rPr>
          <w:rFonts w:ascii="Times New Roman" w:hAnsi="Times New Roman" w:cs="Times New Roman"/>
          <w:sz w:val="24"/>
          <w:szCs w:val="24"/>
        </w:rPr>
        <w:instrText xml:space="preserve"> ADDIN ZOTERO_ITEM CSL_CITATION {"citationID":"jaVHWcdO","properties":{"formattedCitation":"(Laughlin et al. 2010)","plainCitation":"(Laughlin et al. 2010)","dontUpdate":true,"noteIndex":0},"citationItems":[{"id":316,"uris":["http://zotero.org/users/10036252/items/T9QDSZLD"],"itemData":{"id":316,"type":"article-journal","container-title":"Functional Ecology","DOI":"10.1111/j.1365-2435.2009.01672.x","ISSN":"02698463","issue":"3","language":"en","page":"493-501","source":"DOI.org (Crossref)","title":"A multi-trait test of the leaf-height-seed plant strategy scheme with 133 species from a pine forest flora: &lt;i&gt;The LHS plant strategy scheme&lt;/i&gt;","title-short":"A multi-trait test of the leaf-height-seed plant strategy scheme with 133 species from a pine forest flora","volume":"24","author":[{"family":"Laughlin","given":"Daniel C."},{"family":"Leppert","given":"Jessica J."},{"family":"Moore","given":"Margaret M."},{"family":"Sieg","given":"Carolyn Hull"}],"issued":{"date-parts":[["2010",6]]}}}],"schema":"https://github.com/citation-style-language/schema/raw/master/csl-citation.json"} </w:instrText>
      </w:r>
      <w:r w:rsidR="00872FA0" w:rsidRPr="00191B14">
        <w:rPr>
          <w:rFonts w:ascii="Times New Roman" w:hAnsi="Times New Roman" w:cs="Times New Roman"/>
          <w:sz w:val="24"/>
          <w:szCs w:val="24"/>
        </w:rPr>
        <w:fldChar w:fldCharType="separate"/>
      </w:r>
      <w:r w:rsidR="00872FA0" w:rsidRPr="00191B14">
        <w:rPr>
          <w:rFonts w:ascii="Times New Roman" w:hAnsi="Times New Roman" w:cs="Times New Roman"/>
          <w:sz w:val="24"/>
          <w:szCs w:val="24"/>
        </w:rPr>
        <w:t>(2010)</w:t>
      </w:r>
      <w:r w:rsidR="00872FA0" w:rsidRPr="00191B14">
        <w:rPr>
          <w:rFonts w:ascii="Times New Roman" w:hAnsi="Times New Roman" w:cs="Times New Roman"/>
          <w:sz w:val="24"/>
          <w:szCs w:val="24"/>
        </w:rPr>
        <w:fldChar w:fldCharType="end"/>
      </w:r>
      <w:r w:rsidR="00A34C72" w:rsidRPr="00191B14">
        <w:rPr>
          <w:rFonts w:ascii="Times New Roman" w:hAnsi="Times New Roman" w:cs="Times New Roman"/>
          <w:sz w:val="24"/>
          <w:szCs w:val="24"/>
        </w:rPr>
        <w:t>)</w:t>
      </w:r>
      <w:r w:rsidR="00FE1BF4" w:rsidRPr="00191B14">
        <w:rPr>
          <w:rFonts w:ascii="Times New Roman" w:hAnsi="Times New Roman" w:cs="Times New Roman"/>
          <w:sz w:val="24"/>
          <w:szCs w:val="24"/>
        </w:rPr>
        <w:t xml:space="preserve"> </w:t>
      </w:r>
      <w:r w:rsidR="00A34C72" w:rsidRPr="00191B14">
        <w:rPr>
          <w:rFonts w:ascii="Times New Roman" w:hAnsi="Times New Roman" w:cs="Times New Roman"/>
          <w:sz w:val="24"/>
          <w:szCs w:val="24"/>
        </w:rPr>
        <w:t xml:space="preserve">or the average trait value for </w:t>
      </w:r>
      <w:r w:rsidR="002C1C75">
        <w:rPr>
          <w:rFonts w:ascii="Times New Roman" w:hAnsi="Times New Roman" w:cs="Times New Roman"/>
          <w:sz w:val="24"/>
          <w:szCs w:val="24"/>
        </w:rPr>
        <w:t>the observed plant family</w:t>
      </w:r>
      <w:r w:rsidR="00861126">
        <w:rPr>
          <w:rFonts w:ascii="Times New Roman" w:hAnsi="Times New Roman" w:cs="Times New Roman"/>
          <w:sz w:val="24"/>
          <w:szCs w:val="24"/>
        </w:rPr>
        <w:t xml:space="preserve"> (n</w:t>
      </w:r>
      <w:r w:rsidR="002C1C75">
        <w:rPr>
          <w:rFonts w:ascii="Times New Roman" w:hAnsi="Times New Roman" w:cs="Times New Roman"/>
          <w:sz w:val="24"/>
          <w:szCs w:val="24"/>
        </w:rPr>
        <w:t xml:space="preserve"> = 6 species</w:t>
      </w:r>
      <w:r w:rsidR="00861126">
        <w:rPr>
          <w:rFonts w:ascii="Times New Roman" w:hAnsi="Times New Roman" w:cs="Times New Roman"/>
          <w:sz w:val="24"/>
          <w:szCs w:val="24"/>
        </w:rPr>
        <w:t>)</w:t>
      </w:r>
      <w:r w:rsidR="00861126" w:rsidRPr="00191B14">
        <w:rPr>
          <w:rFonts w:ascii="Times New Roman" w:hAnsi="Times New Roman" w:cs="Times New Roman"/>
          <w:sz w:val="24"/>
          <w:szCs w:val="24"/>
        </w:rPr>
        <w:t xml:space="preserve"> </w:t>
      </w:r>
      <w:r w:rsidR="00767014" w:rsidRPr="00191B14">
        <w:rPr>
          <w:rFonts w:ascii="Times New Roman" w:hAnsi="Times New Roman" w:cs="Times New Roman"/>
          <w:sz w:val="24"/>
          <w:szCs w:val="24"/>
        </w:rPr>
        <w:t xml:space="preserve">See </w:t>
      </w:r>
      <w:r w:rsidR="00381797" w:rsidRPr="00191B14">
        <w:rPr>
          <w:rFonts w:ascii="Times New Roman" w:hAnsi="Times New Roman" w:cs="Times New Roman"/>
          <w:color w:val="FF0000"/>
          <w:sz w:val="24"/>
          <w:szCs w:val="24"/>
        </w:rPr>
        <w:t>Appendix</w:t>
      </w:r>
      <w:r w:rsidR="00A60C58" w:rsidRPr="00191B14">
        <w:rPr>
          <w:rFonts w:ascii="Times New Roman" w:hAnsi="Times New Roman" w:cs="Times New Roman"/>
          <w:sz w:val="24"/>
          <w:szCs w:val="24"/>
        </w:rPr>
        <w:t xml:space="preserve"> for</w:t>
      </w:r>
      <w:r w:rsidR="002C1C75">
        <w:rPr>
          <w:rFonts w:ascii="Times New Roman" w:hAnsi="Times New Roman" w:cs="Times New Roman"/>
          <w:sz w:val="24"/>
          <w:szCs w:val="24"/>
        </w:rPr>
        <w:t xml:space="preserve"> the</w:t>
      </w:r>
      <w:r w:rsidR="00A60C58" w:rsidRPr="00191B14">
        <w:rPr>
          <w:rFonts w:ascii="Times New Roman" w:hAnsi="Times New Roman" w:cs="Times New Roman"/>
          <w:sz w:val="24"/>
          <w:szCs w:val="24"/>
        </w:rPr>
        <w:t xml:space="preserve"> detail</w:t>
      </w:r>
      <w:r w:rsidR="002C1C75">
        <w:rPr>
          <w:rFonts w:ascii="Times New Roman" w:hAnsi="Times New Roman" w:cs="Times New Roman"/>
          <w:sz w:val="24"/>
          <w:szCs w:val="24"/>
        </w:rPr>
        <w:t>ed trait table</w:t>
      </w:r>
      <w:r w:rsidR="001E7E22" w:rsidRPr="00191B14">
        <w:rPr>
          <w:rFonts w:ascii="Times New Roman" w:hAnsi="Times New Roman" w:cs="Times New Roman"/>
          <w:sz w:val="24"/>
          <w:szCs w:val="24"/>
        </w:rPr>
        <w:t>.</w:t>
      </w:r>
    </w:p>
    <w:p w14:paraId="32176952" w14:textId="42CB81F6" w:rsidR="00A34C72" w:rsidRPr="00191B14" w:rsidRDefault="001E7E2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Statistical a</w:t>
      </w:r>
      <w:r w:rsidR="00A34C72" w:rsidRPr="00191B14">
        <w:rPr>
          <w:rFonts w:ascii="Times New Roman" w:hAnsi="Times New Roman" w:cs="Times New Roman"/>
          <w:sz w:val="24"/>
          <w:szCs w:val="24"/>
        </w:rPr>
        <w:t>nalysis</w:t>
      </w:r>
    </w:p>
    <w:p w14:paraId="2997E9FD" w14:textId="6FEDFFFA" w:rsidR="00FE1BF4" w:rsidRPr="00191B14" w:rsidRDefault="00FE1BF4"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All analyses were conducted using R version 4.1.1 (2021-08-10).</w:t>
      </w:r>
      <w:r w:rsidR="00E07771">
        <w:rPr>
          <w:rFonts w:ascii="Times New Roman" w:hAnsi="Times New Roman" w:cs="Times New Roman"/>
          <w:sz w:val="24"/>
          <w:szCs w:val="24"/>
        </w:rPr>
        <w:t xml:space="preserve"> For all analyses, a</w:t>
      </w:r>
      <w:r w:rsidR="00E07771" w:rsidRPr="00191B14">
        <w:rPr>
          <w:rFonts w:ascii="Times New Roman" w:hAnsi="Times New Roman" w:cs="Times New Roman"/>
          <w:sz w:val="24"/>
          <w:szCs w:val="24"/>
        </w:rPr>
        <w:t xml:space="preserve">bsolute species cover data were relativized using Wisconsin double standardization using the </w:t>
      </w:r>
      <w:proofErr w:type="spellStart"/>
      <w:r w:rsidR="00E07771" w:rsidRPr="00191B14">
        <w:rPr>
          <w:rFonts w:ascii="Times New Roman" w:hAnsi="Times New Roman" w:cs="Times New Roman"/>
          <w:i/>
          <w:iCs/>
          <w:sz w:val="24"/>
          <w:szCs w:val="24"/>
        </w:rPr>
        <w:t>wisconsin</w:t>
      </w:r>
      <w:proofErr w:type="spellEnd"/>
      <w:r w:rsidR="00E07771" w:rsidRPr="00191B14">
        <w:rPr>
          <w:rFonts w:ascii="Times New Roman" w:hAnsi="Times New Roman" w:cs="Times New Roman"/>
          <w:sz w:val="24"/>
          <w:szCs w:val="24"/>
        </w:rPr>
        <w:t xml:space="preserve"> function in the </w:t>
      </w:r>
      <w:r w:rsidR="00E07771">
        <w:rPr>
          <w:rFonts w:ascii="Times New Roman" w:hAnsi="Times New Roman" w:cs="Times New Roman"/>
          <w:sz w:val="24"/>
          <w:szCs w:val="24"/>
        </w:rPr>
        <w:t xml:space="preserve">R package </w:t>
      </w:r>
      <w:r w:rsidR="00E07771" w:rsidRPr="00191B14">
        <w:rPr>
          <w:rFonts w:ascii="Times New Roman" w:hAnsi="Times New Roman" w:cs="Times New Roman"/>
          <w:sz w:val="24"/>
          <w:szCs w:val="24"/>
        </w:rPr>
        <w:t>vegan</w:t>
      </w:r>
      <w:r w:rsidR="00E07771">
        <w:rPr>
          <w:rFonts w:ascii="Times New Roman" w:hAnsi="Times New Roman" w:cs="Times New Roman"/>
          <w:sz w:val="24"/>
          <w:szCs w:val="24"/>
        </w:rPr>
        <w:t>,</w:t>
      </w:r>
      <w:r w:rsidR="00E07771" w:rsidRPr="00191B14">
        <w:rPr>
          <w:rFonts w:ascii="Times New Roman" w:hAnsi="Times New Roman" w:cs="Times New Roman"/>
          <w:sz w:val="24"/>
          <w:szCs w:val="24"/>
        </w:rPr>
        <w:t xml:space="preserve"> </w:t>
      </w:r>
      <w:r w:rsidR="00E07771">
        <w:rPr>
          <w:rFonts w:ascii="Times New Roman" w:hAnsi="Times New Roman" w:cs="Times New Roman"/>
          <w:sz w:val="24"/>
          <w:szCs w:val="24"/>
        </w:rPr>
        <w:t xml:space="preserve">version </w:t>
      </w:r>
      <w:r w:rsidR="00E07771" w:rsidRPr="008E0BCD">
        <w:rPr>
          <w:rFonts w:ascii="Times New Roman" w:hAnsi="Times New Roman" w:cs="Times New Roman"/>
          <w:sz w:val="24"/>
          <w:szCs w:val="24"/>
        </w:rPr>
        <w:t>2.6-4</w:t>
      </w:r>
      <w:r w:rsidR="00E07771" w:rsidRPr="00191B14">
        <w:rPr>
          <w:rFonts w:ascii="Times New Roman" w:hAnsi="Times New Roman" w:cs="Times New Roman"/>
          <w:sz w:val="24"/>
          <w:szCs w:val="24"/>
        </w:rPr>
        <w:t xml:space="preserve"> </w:t>
      </w:r>
      <w:r w:rsidR="00E07771" w:rsidRPr="00191B14">
        <w:rPr>
          <w:rFonts w:ascii="Times New Roman" w:hAnsi="Times New Roman" w:cs="Times New Roman"/>
          <w:sz w:val="24"/>
          <w:szCs w:val="24"/>
        </w:rPr>
        <w:fldChar w:fldCharType="begin"/>
      </w:r>
      <w:r w:rsidR="00E07771" w:rsidRPr="00191B14">
        <w:rPr>
          <w:rFonts w:ascii="Times New Roman" w:hAnsi="Times New Roman" w:cs="Times New Roman"/>
          <w:sz w:val="24"/>
          <w:szCs w:val="24"/>
        </w:rPr>
        <w:instrText xml:space="preserve"> ADDIN ZOTERO_ITEM CSL_CITATION {"citationID":"tqn58ZC7","properties":{"formattedCitation":"(Oksanen et al. 2022)","plainCitation":"(Oksanen et al. 2022)","noteIndex":0},"citationItems":[{"id":1736,"uris":["http://zotero.org/users/10036252/items/XHSB84PG"],"itemData":{"id":1736,"type":"dataset","abstract":"Ordination methods, diversity analysis and other functions for community and vegetation ecologists.","DOI":"10.32614/CRAN.package.vegan","language":"en","note":"Institution: Comprehensive R Archive Network\npage: 2.6-10","source":"DOI.org (Crossref)","title":"vegan: Community Ecology Package. R package version 2.6-4","title-short":"vegan","URL":"https://CRAN.R-project.org/package=vegan","author":[{"family":"Oksanen","given":"Jari"},{"family":"Simpson","given":"Gavin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O."},{"family":"Lahti","given":"Leo"},{"family":"McGlinn","given":"Dan"},{"family":"Ouellette","given":"Marie-Helene"},{"family":"Ribeiro Cunha","given":"Eduardo"},{"family":"Smith","given":"Tyler"},{"family":"Stier","given":"Adrian"},{"family":"Ter Braak","given":"Cajo J.F."},{"family":"Weedon","given":"James"},{"family":"Borman","given":"Tuomas"}],"accessed":{"date-parts":[["2025",2,17]]},"issued":{"date-parts":[["2022"]]}}}],"schema":"https://github.com/citation-style-language/schema/raw/master/csl-citation.json"} </w:instrText>
      </w:r>
      <w:r w:rsidR="00E07771" w:rsidRPr="00191B14">
        <w:rPr>
          <w:rFonts w:ascii="Times New Roman" w:hAnsi="Times New Roman" w:cs="Times New Roman"/>
          <w:sz w:val="24"/>
          <w:szCs w:val="24"/>
        </w:rPr>
        <w:fldChar w:fldCharType="separate"/>
      </w:r>
      <w:r w:rsidR="00E07771" w:rsidRPr="00B1155E">
        <w:rPr>
          <w:rFonts w:ascii="Times New Roman" w:hAnsi="Times New Roman" w:cs="Times New Roman"/>
          <w:sz w:val="24"/>
        </w:rPr>
        <w:t>(Oksanen et al. 2022)</w:t>
      </w:r>
      <w:r w:rsidR="00E07771" w:rsidRPr="00191B14">
        <w:rPr>
          <w:rFonts w:ascii="Times New Roman" w:hAnsi="Times New Roman" w:cs="Times New Roman"/>
          <w:sz w:val="24"/>
          <w:szCs w:val="24"/>
        </w:rPr>
        <w:fldChar w:fldCharType="end"/>
      </w:r>
      <w:r w:rsidR="00E07771" w:rsidRPr="00191B14">
        <w:rPr>
          <w:rFonts w:ascii="Times New Roman" w:hAnsi="Times New Roman" w:cs="Times New Roman"/>
          <w:sz w:val="24"/>
          <w:szCs w:val="24"/>
        </w:rPr>
        <w:t>.</w:t>
      </w:r>
    </w:p>
    <w:p w14:paraId="473038F8"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lastRenderedPageBreak/>
        <w:t>Calculating Beta Diversity</w:t>
      </w:r>
    </w:p>
    <w:p w14:paraId="20065531" w14:textId="38F32D9E"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 xml:space="preserve">We calculated taxonomic beta diversity of each severity-year as the mean Bray-Curtis dissimilarity using the function </w:t>
      </w:r>
      <w:proofErr w:type="spellStart"/>
      <w:r w:rsidRPr="00191B14">
        <w:rPr>
          <w:rFonts w:ascii="Times New Roman" w:hAnsi="Times New Roman" w:cs="Times New Roman"/>
          <w:i/>
          <w:iCs/>
          <w:sz w:val="24"/>
          <w:szCs w:val="24"/>
        </w:rPr>
        <w:t>vegdist</w:t>
      </w:r>
      <w:proofErr w:type="spellEnd"/>
      <w:r w:rsidRPr="00191B14">
        <w:rPr>
          <w:rFonts w:ascii="Times New Roman" w:hAnsi="Times New Roman" w:cs="Times New Roman"/>
          <w:sz w:val="24"/>
          <w:szCs w:val="24"/>
        </w:rPr>
        <w:t xml:space="preserve"> in the vegan package. We calculated functional beta diversity using Rao’s quadratic entropy (Q)</w:t>
      </w:r>
      <w:r w:rsidR="007D1B11">
        <w:rPr>
          <w:rFonts w:ascii="Times New Roman" w:hAnsi="Times New Roman" w:cs="Times New Roman"/>
          <w:sz w:val="24"/>
          <w:szCs w:val="24"/>
        </w:rPr>
        <w:t>, standardized between 0 and 1,</w:t>
      </w:r>
      <w:r w:rsidRPr="00191B14">
        <w:rPr>
          <w:rFonts w:ascii="Times New Roman" w:hAnsi="Times New Roman" w:cs="Times New Roman"/>
          <w:sz w:val="24"/>
          <w:szCs w:val="24"/>
        </w:rPr>
        <w:t xml:space="preserve"> in the following additive partition:</w:t>
      </w:r>
    </w:p>
    <w:p w14:paraId="2DFEFD23" w14:textId="0CE4C7B1" w:rsidR="00A34C72" w:rsidRPr="00191B14" w:rsidRDefault="00000000" w:rsidP="006A74FA">
      <w:pPr>
        <w:spacing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functional</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αij</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γij</m:t>
            </m:r>
          </m:sub>
        </m:sSub>
      </m:oMath>
      <w:r w:rsidR="008F44D8" w:rsidRPr="00191B14">
        <w:rPr>
          <w:rFonts w:ascii="Times New Roman" w:eastAsiaTheme="minorEastAsia" w:hAnsi="Times New Roman" w:cs="Times New Roman"/>
          <w:sz w:val="24"/>
          <w:szCs w:val="24"/>
        </w:rPr>
        <w:t xml:space="preserve"> (1)</w:t>
      </w:r>
    </w:p>
    <w:p w14:paraId="2A41F45E" w14:textId="5434F749"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where Q</w:t>
      </w:r>
      <w:r w:rsidRPr="00191B14">
        <w:rPr>
          <w:rFonts w:ascii="Times New Roman" w:eastAsiaTheme="minorEastAsia" w:hAnsi="Times New Roman" w:cs="Times New Roman"/>
          <w:i/>
          <w:iCs/>
          <w:sz w:val="24"/>
          <w:szCs w:val="24"/>
          <w:vertAlign w:val="subscript"/>
        </w:rPr>
        <w:t>α</w:t>
      </w:r>
      <w:proofErr w:type="spellStart"/>
      <w:r w:rsidRPr="00191B14">
        <w:rPr>
          <w:rFonts w:ascii="Times New Roman" w:eastAsiaTheme="minorEastAsia" w:hAnsi="Times New Roman" w:cs="Times New Roman"/>
          <w:i/>
          <w:iCs/>
          <w:sz w:val="24"/>
          <w:szCs w:val="24"/>
          <w:vertAlign w:val="subscript"/>
        </w:rPr>
        <w:t>ij</w:t>
      </w:r>
      <w:proofErr w:type="spellEnd"/>
      <w:r w:rsidRPr="00191B14">
        <w:rPr>
          <w:rFonts w:ascii="Times New Roman" w:eastAsiaTheme="minorEastAsia" w:hAnsi="Times New Roman" w:cs="Times New Roman"/>
          <w:sz w:val="24"/>
          <w:szCs w:val="24"/>
          <w:vertAlign w:val="subscript"/>
        </w:rPr>
        <w:t xml:space="preserve"> </w:t>
      </w:r>
      <w:r w:rsidRPr="00191B14">
        <w:rPr>
          <w:rFonts w:ascii="Times New Roman" w:eastAsiaTheme="minorEastAsia" w:hAnsi="Times New Roman" w:cs="Times New Roman"/>
          <w:sz w:val="24"/>
          <w:szCs w:val="24"/>
        </w:rPr>
        <w:t xml:space="preserve">is </w:t>
      </w:r>
      <w:r w:rsidR="001E7E22"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plot-level Q for year</w:t>
      </w:r>
      <w:r w:rsidRPr="00191B14">
        <w:rPr>
          <w:rFonts w:ascii="Times New Roman" w:eastAsiaTheme="minorEastAsia" w:hAnsi="Times New Roman" w:cs="Times New Roman"/>
          <w:i/>
          <w:iCs/>
          <w:sz w:val="24"/>
          <w:szCs w:val="24"/>
        </w:rPr>
        <w:t xml:space="preserve"> </w:t>
      </w:r>
      <w:proofErr w:type="spellStart"/>
      <w:r w:rsidRPr="00191B14">
        <w:rPr>
          <w:rFonts w:ascii="Times New Roman" w:eastAsiaTheme="minorEastAsia" w:hAnsi="Times New Roman" w:cs="Times New Roman"/>
          <w:i/>
          <w:iCs/>
          <w:sz w:val="24"/>
          <w:szCs w:val="24"/>
        </w:rPr>
        <w:t>i</w:t>
      </w:r>
      <w:proofErr w:type="spellEnd"/>
      <w:r w:rsidRPr="00191B14">
        <w:rPr>
          <w:rFonts w:ascii="Times New Roman" w:eastAsiaTheme="minorEastAsia" w:hAnsi="Times New Roman" w:cs="Times New Roman"/>
          <w:sz w:val="24"/>
          <w:szCs w:val="24"/>
        </w:rPr>
        <w:t xml:space="preserve"> and severity </w:t>
      </w:r>
      <w:r w:rsidRPr="00191B14">
        <w:rPr>
          <w:rFonts w:ascii="Times New Roman" w:eastAsiaTheme="minorEastAsia" w:hAnsi="Times New Roman" w:cs="Times New Roman"/>
          <w:i/>
          <w:iCs/>
          <w:sz w:val="24"/>
          <w:szCs w:val="24"/>
        </w:rPr>
        <w:t>j</w:t>
      </w:r>
      <w:r w:rsidRPr="00191B14">
        <w:rPr>
          <w:rFonts w:ascii="Times New Roman" w:eastAsiaTheme="minorEastAsia" w:hAnsi="Times New Roman" w:cs="Times New Roman"/>
          <w:sz w:val="24"/>
          <w:szCs w:val="24"/>
        </w:rPr>
        <w:t xml:space="preserve">, and </w:t>
      </w:r>
      <w:proofErr w:type="spellStart"/>
      <w:r w:rsidRPr="00191B14">
        <w:rPr>
          <w:rFonts w:ascii="Times New Roman" w:eastAsiaTheme="minorEastAsia" w:hAnsi="Times New Roman" w:cs="Times New Roman"/>
          <w:sz w:val="24"/>
          <w:szCs w:val="24"/>
        </w:rPr>
        <w:t>Q</w:t>
      </w:r>
      <w:r w:rsidRPr="00191B14">
        <w:rPr>
          <w:rFonts w:ascii="Times New Roman" w:eastAsiaTheme="minorEastAsia" w:hAnsi="Times New Roman" w:cs="Times New Roman"/>
          <w:i/>
          <w:iCs/>
          <w:sz w:val="24"/>
          <w:szCs w:val="24"/>
          <w:vertAlign w:val="subscript"/>
        </w:rPr>
        <w:t>γij</w:t>
      </w:r>
      <w:proofErr w:type="spellEnd"/>
      <w:r w:rsidRPr="00191B14">
        <w:rPr>
          <w:rFonts w:ascii="Times New Roman" w:eastAsiaTheme="minorEastAsia" w:hAnsi="Times New Roman" w:cs="Times New Roman"/>
          <w:i/>
          <w:iCs/>
          <w:sz w:val="24"/>
          <w:szCs w:val="24"/>
        </w:rPr>
        <w:t xml:space="preserve"> </w:t>
      </w:r>
      <w:r w:rsidRPr="00191B14">
        <w:rPr>
          <w:rFonts w:ascii="Times New Roman" w:eastAsiaTheme="minorEastAsia" w:hAnsi="Times New Roman" w:cs="Times New Roman"/>
          <w:sz w:val="24"/>
          <w:szCs w:val="24"/>
        </w:rPr>
        <w:t xml:space="preserve">is </w:t>
      </w:r>
      <w:r w:rsidR="001E7E22"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 xml:space="preserve">Q of the species pool for year </w:t>
      </w:r>
      <w:proofErr w:type="spellStart"/>
      <w:r w:rsidRPr="00191B14">
        <w:rPr>
          <w:rFonts w:ascii="Times New Roman" w:eastAsiaTheme="minorEastAsia" w:hAnsi="Times New Roman" w:cs="Times New Roman"/>
          <w:i/>
          <w:iCs/>
          <w:sz w:val="24"/>
          <w:szCs w:val="24"/>
        </w:rPr>
        <w:t>i</w:t>
      </w:r>
      <w:proofErr w:type="spellEnd"/>
      <w:r w:rsidRPr="00191B14">
        <w:rPr>
          <w:rFonts w:ascii="Times New Roman" w:eastAsiaTheme="minorEastAsia" w:hAnsi="Times New Roman" w:cs="Times New Roman"/>
          <w:sz w:val="24"/>
          <w:szCs w:val="24"/>
        </w:rPr>
        <w:t xml:space="preserve"> and severity </w:t>
      </w:r>
      <w:r w:rsidRPr="00191B14">
        <w:rPr>
          <w:rFonts w:ascii="Times New Roman" w:eastAsiaTheme="minorEastAsia" w:hAnsi="Times New Roman" w:cs="Times New Roman"/>
          <w:i/>
          <w:iCs/>
          <w:sz w:val="24"/>
          <w:szCs w:val="24"/>
        </w:rPr>
        <w:t xml:space="preserve">j </w:t>
      </w:r>
      <w:r w:rsidRPr="00191B14">
        <w:rPr>
          <w:rFonts w:ascii="Times New Roman" w:eastAsiaTheme="minorEastAsia" w:hAnsi="Times New Roman" w:cs="Times New Roman"/>
          <w:i/>
          <w:iCs/>
          <w:sz w:val="24"/>
          <w:szCs w:val="24"/>
        </w:rPr>
        <w:fldChar w:fldCharType="begin"/>
      </w:r>
      <w:r w:rsidR="00B10B10" w:rsidRPr="00191B14">
        <w:rPr>
          <w:rFonts w:ascii="Times New Roman" w:eastAsiaTheme="minorEastAsia" w:hAnsi="Times New Roman" w:cs="Times New Roman"/>
          <w:i/>
          <w:iCs/>
          <w:sz w:val="24"/>
          <w:szCs w:val="24"/>
        </w:rPr>
        <w:instrText xml:space="preserve"> ADDIN ZOTERO_ITEM CSL_CITATION {"citationID":"ZylqDqQ7","properties":{"formattedCitation":"(De Bello et al. 2010)","plainCitation":"(De Bello et al. 2010)","dontUpdate":true,"noteIndex":0},"citationItems":[{"id":992,"uris":["http://zotero.org/users/10036252/items/JKNK66VP"],"itemData":{"id":992,"type":"article-journal","abstract":"A methodology for partitioning of biodiversity into α, β and γ components has long been debated, resulting in different mathematical frameworks. Recently, use of the Rao quadratic entropy index has been advocated since it allows comparison of various facets of diversity (e.g. taxonomic, phylogenetic and functional) within the same mathematical framework. However, if not well implemented, the Rao index can easily yield biologically meaningless results and lead into a mathematical labyrinth. As a practical guideline for ecologists, we present a critical synthesis of diverging implementations of the index in the recent literature and a new extension of the index for measuring β-diversity. First, we detail correct computation of the index that needs to be applied in order not to obtain negative β-diversity values, which are ecologically unacceptable, and elucidate the main approaches to calculate the Rao quadratic entropy at different spatial scales. Then, we emphasize that, similar to other entropy measures, the Rao index often produces lower-than-expected β-diversity values. To solve this, we extend a correction based on equivalent numbers, as proposed by Jost (2007), to the Rao index. We further show that this correction can be applied to additive partitioning of diversity and not only its multiplicative form. These developments around the Rao index open up an exciting avenue to develop an estimator of turnover diversity across different environmental and temporal scales, allowing meaningful comparisons of partitioning across species, phylogenetic and functional diversities within the same mathematical framework. We also propose a set of R functions, based on existing developments, which perform different key computations to apply this framework in biodiversity science.","container-title":"Journal of Vegetation Science","DOI":"10.1111/j.1654-1103.2010.01195.x","ISSN":"1654-1103","issue":"5","language":"en","note":"_eprint: https://onlinelibrary.wiley.com/doi/pdf/10.1111/j.1654-1103.2010.01195.x","page":"992-1000","source":"Wiley Online Library","title":"The partitioning of diversity: showing Theseus a way out of the labyrinth","title-short":"The partitioning of diversity","volume":"21","author":[{"family":"De Bello","given":"Francesco"},{"family":"Lavergne","given":"Sébastien"},{"family":"Meynard","given":"Christine N."},{"family":"Lepš","given":"Jan"},{"family":"Thuiller","given":"Wilfried"}],"issued":{"date-parts":[["2010"]]}}}],"schema":"https://github.com/citation-style-language/schema/raw/master/csl-citation.json"} </w:instrText>
      </w:r>
      <w:r w:rsidRPr="00191B14">
        <w:rPr>
          <w:rFonts w:ascii="Times New Roman" w:eastAsiaTheme="minorEastAsia" w:hAnsi="Times New Roman" w:cs="Times New Roman"/>
          <w:i/>
          <w:iCs/>
          <w:sz w:val="24"/>
          <w:szCs w:val="24"/>
        </w:rPr>
        <w:fldChar w:fldCharType="separate"/>
      </w:r>
      <w:r w:rsidRPr="00191B14">
        <w:rPr>
          <w:rFonts w:ascii="Times New Roman" w:hAnsi="Times New Roman" w:cs="Times New Roman"/>
          <w:sz w:val="24"/>
          <w:szCs w:val="24"/>
        </w:rPr>
        <w:t>(</w:t>
      </w:r>
      <w:r w:rsidR="00381797" w:rsidRPr="00191B14">
        <w:rPr>
          <w:rFonts w:ascii="Times New Roman" w:hAnsi="Times New Roman" w:cs="Times New Roman"/>
          <w:sz w:val="24"/>
          <w:szCs w:val="24"/>
        </w:rPr>
        <w:t>d</w:t>
      </w:r>
      <w:r w:rsidRPr="00191B14">
        <w:rPr>
          <w:rFonts w:ascii="Times New Roman" w:hAnsi="Times New Roman" w:cs="Times New Roman"/>
          <w:sz w:val="24"/>
          <w:szCs w:val="24"/>
        </w:rPr>
        <w:t>e Bello et al. 2010)</w:t>
      </w:r>
      <w:r w:rsidRPr="00191B14">
        <w:rPr>
          <w:rFonts w:ascii="Times New Roman" w:eastAsiaTheme="minorEastAsia" w:hAnsi="Times New Roman" w:cs="Times New Roman"/>
          <w:i/>
          <w:iCs/>
          <w:sz w:val="24"/>
          <w:szCs w:val="24"/>
        </w:rPr>
        <w:fldChar w:fldCharType="end"/>
      </w:r>
      <w:r w:rsidRPr="00191B14">
        <w:rPr>
          <w:rFonts w:ascii="Times New Roman" w:eastAsiaTheme="minorEastAsia" w:hAnsi="Times New Roman" w:cs="Times New Roman"/>
          <w:sz w:val="24"/>
          <w:szCs w:val="24"/>
        </w:rPr>
        <w:t xml:space="preserve">. </w:t>
      </w:r>
      <w:proofErr w:type="spellStart"/>
      <w:r w:rsidRPr="00191B14">
        <w:rPr>
          <w:rFonts w:ascii="Times New Roman" w:eastAsiaTheme="minorEastAsia" w:hAnsi="Times New Roman" w:cs="Times New Roman"/>
          <w:sz w:val="24"/>
          <w:szCs w:val="24"/>
        </w:rPr>
        <w:t>Q</w:t>
      </w:r>
      <w:r w:rsidRPr="00191B14">
        <w:rPr>
          <w:rFonts w:ascii="Times New Roman" w:eastAsiaTheme="minorEastAsia" w:hAnsi="Times New Roman" w:cs="Times New Roman"/>
          <w:i/>
          <w:iCs/>
          <w:sz w:val="24"/>
          <w:szCs w:val="24"/>
          <w:vertAlign w:val="subscript"/>
        </w:rPr>
        <w:t>γij</w:t>
      </w:r>
      <w:proofErr w:type="spellEnd"/>
      <w:r w:rsidRPr="00191B14">
        <w:rPr>
          <w:rFonts w:ascii="Times New Roman" w:eastAsiaTheme="minorEastAsia" w:hAnsi="Times New Roman" w:cs="Times New Roman"/>
          <w:i/>
          <w:iCs/>
          <w:sz w:val="24"/>
          <w:szCs w:val="24"/>
        </w:rPr>
        <w:t xml:space="preserve"> </w:t>
      </w:r>
      <w:r w:rsidRPr="00191B14">
        <w:rPr>
          <w:rFonts w:ascii="Times New Roman" w:eastAsiaTheme="minorEastAsia" w:hAnsi="Times New Roman" w:cs="Times New Roman"/>
          <w:sz w:val="24"/>
          <w:szCs w:val="24"/>
        </w:rPr>
        <w:t>was calculated using the relative abundance of each species averaged across all plots in a given severity class</w:t>
      </w:r>
      <w:r w:rsidR="00506CC5" w:rsidRPr="00191B14">
        <w:rPr>
          <w:rFonts w:ascii="Times New Roman" w:eastAsiaTheme="minorEastAsia" w:hAnsi="Times New Roman" w:cs="Times New Roman"/>
          <w:sz w:val="24"/>
          <w:szCs w:val="24"/>
        </w:rPr>
        <w:t xml:space="preserve"> </w:t>
      </w:r>
      <w:r w:rsidR="00506CC5" w:rsidRPr="00191B14">
        <w:rPr>
          <w:rFonts w:ascii="Times New Roman" w:eastAsiaTheme="minorEastAsia" w:hAnsi="Times New Roman" w:cs="Times New Roman"/>
          <w:sz w:val="24"/>
          <w:szCs w:val="24"/>
        </w:rPr>
        <w:fldChar w:fldCharType="begin"/>
      </w:r>
      <w:r w:rsidR="00506CC5" w:rsidRPr="00191B14">
        <w:rPr>
          <w:rFonts w:ascii="Times New Roman" w:eastAsiaTheme="minorEastAsia" w:hAnsi="Times New Roman" w:cs="Times New Roman"/>
          <w:sz w:val="24"/>
          <w:szCs w:val="24"/>
        </w:rPr>
        <w:instrText xml:space="preserve"> ADDIN ZOTERO_ITEM CSL_CITATION {"citationID":"FM9pD0HF","properties":{"formattedCitation":"(de Bello et al. 2021)","plainCitation":"(de Bello et al. 2021)","noteIndex":0},"citationItems":[{"id":1642,"uris":["http://zotero.org/users/10036252/items/WQ9NUNZW"],"itemData":{"id":1642,"type":"book","abstract":"Functional ecology is the branch of ecology that focuses on various functions that species play in the community or ecosystem in which they occur. This accessible guide offers the main concepts and tools in trait-based ecology, and their tricks, covering different trophic levels and organism types. It is designed for students, researchers and practitioners who wish to get a handy synthesis of existing concepts, tools and trends in trait-based ecology, and wish to apply it to their own field of interest. Where relevant, exercises specifically designed to be run in R are included, along with accompanying on-line resources including solutions for exercises and R functions, and updates reflecting current developments in this fast-changing field. Based on more than a decade of teaching experience, the authors developed and improved the way theoretical aspects and analytical tools of trait-based ecology are introduced and explained to readers.","event-place":"Cambridge","ISBN":"978-1-108-47291-3","note":"DOI: 10.1017/9781108628426","publisher":"Cambridge University Press","publisher-place":"Cambridge","source":"Cambridge University Press","title":"Handbook of Trait-Based Ecology: From Theory to R Tools","title-short":"Handbook of Trait-Based Ecology","URL":"https://www.cambridge.org/core/books/handbook-of-traitbased-ecology/D79AC6C55CA7D3977AD297ED30A38EF0","author":[{"family":"Bello","given":"Francesco","non-dropping-particle":"de"},{"family":"Carmona","given":"Carlos P."},{"family":"Dias","given":"André T. C."},{"family":"Götzenberger","given":"Lars"},{"family":"Moretti","given":"Marco"},{"family":"Berg","given":"Matty P."}],"accessed":{"date-parts":[["2025",1,21]]},"issued":{"date-parts":[["2021"]]}}}],"schema":"https://github.com/citation-style-language/schema/raw/master/csl-citation.json"} </w:instrText>
      </w:r>
      <w:r w:rsidR="00506CC5" w:rsidRPr="00191B14">
        <w:rPr>
          <w:rFonts w:ascii="Times New Roman" w:eastAsiaTheme="minorEastAsia" w:hAnsi="Times New Roman" w:cs="Times New Roman"/>
          <w:sz w:val="24"/>
          <w:szCs w:val="24"/>
        </w:rPr>
        <w:fldChar w:fldCharType="separate"/>
      </w:r>
      <w:r w:rsidR="00B1155E" w:rsidRPr="00B1155E">
        <w:rPr>
          <w:rFonts w:ascii="Times New Roman" w:hAnsi="Times New Roman" w:cs="Times New Roman"/>
          <w:sz w:val="24"/>
        </w:rPr>
        <w:t>(de Bello et al. 2021)</w:t>
      </w:r>
      <w:r w:rsidR="00506CC5" w:rsidRPr="00191B14">
        <w:rPr>
          <w:rFonts w:ascii="Times New Roman" w:eastAsiaTheme="minorEastAsia" w:hAnsi="Times New Roman" w:cs="Times New Roman"/>
          <w:sz w:val="24"/>
          <w:szCs w:val="24"/>
        </w:rPr>
        <w:fldChar w:fldCharType="end"/>
      </w:r>
      <w:r w:rsidRPr="00191B14">
        <w:rPr>
          <w:rFonts w:ascii="Times New Roman" w:eastAsiaTheme="minorEastAsia" w:hAnsi="Times New Roman" w:cs="Times New Roman"/>
          <w:sz w:val="24"/>
          <w:szCs w:val="24"/>
        </w:rPr>
        <w:t xml:space="preserve">. Q was calculated using the </w:t>
      </w:r>
      <w:proofErr w:type="spellStart"/>
      <w:r w:rsidRPr="00191B14">
        <w:rPr>
          <w:rFonts w:ascii="Times New Roman" w:eastAsiaTheme="minorEastAsia" w:hAnsi="Times New Roman" w:cs="Times New Roman"/>
          <w:i/>
          <w:iCs/>
          <w:sz w:val="24"/>
          <w:szCs w:val="24"/>
        </w:rPr>
        <w:t>dbFD</w:t>
      </w:r>
      <w:proofErr w:type="spellEnd"/>
      <w:r w:rsidRPr="00191B14">
        <w:rPr>
          <w:rFonts w:ascii="Times New Roman" w:eastAsiaTheme="minorEastAsia" w:hAnsi="Times New Roman" w:cs="Times New Roman"/>
          <w:sz w:val="24"/>
          <w:szCs w:val="24"/>
        </w:rPr>
        <w:t xml:space="preserve"> function in the FD package</w:t>
      </w:r>
      <w:r w:rsidR="00F72368" w:rsidRPr="00191B14">
        <w:rPr>
          <w:rFonts w:ascii="Times New Roman" w:eastAsiaTheme="minorEastAsia" w:hAnsi="Times New Roman" w:cs="Times New Roman"/>
          <w:sz w:val="24"/>
          <w:szCs w:val="24"/>
        </w:rPr>
        <w:t xml:space="preserve"> </w:t>
      </w:r>
      <w:r w:rsidR="00F72368" w:rsidRPr="00191B14">
        <w:rPr>
          <w:rFonts w:ascii="Times New Roman" w:eastAsiaTheme="minorEastAsia" w:hAnsi="Times New Roman" w:cs="Times New Roman"/>
          <w:sz w:val="24"/>
          <w:szCs w:val="24"/>
        </w:rPr>
        <w:fldChar w:fldCharType="begin"/>
      </w:r>
      <w:r w:rsidR="00F619A3" w:rsidRPr="00191B14">
        <w:rPr>
          <w:rFonts w:ascii="Times New Roman" w:eastAsiaTheme="minorEastAsia" w:hAnsi="Times New Roman" w:cs="Times New Roman"/>
          <w:sz w:val="24"/>
          <w:szCs w:val="24"/>
        </w:rPr>
        <w:instrText xml:space="preserve"> ADDIN ZOTERO_ITEM CSL_CITATION {"citationID":"MFTDHz82","properties":{"formattedCitation":"(Etienne Lalibert\\uc0\\u233{}, Pierre Legendre, Bill Shipley 2014)","plainCitation":"(Etienne Laliberté, Pierre Legendre, Bill Shipley 2014)","dontUpdate":true,"noteIndex":0},"citationItems":[{"id":1739,"uris":["http://zotero.org/users/10036252/items/FVC6AY8Y"],"itemData":{"id":1739,"type":"dataset","abstract":"Computes different multidimensional FD indices.  Implements a distance-based framework to measure FD that allows any number and type of functional traits, and can also consider species relative abundances.  Also contains other useful tools for functional ecology.","DOI":"10.32614/CRAN.package.FD","language":"en","note":"Institution: Comprehensive R Archive Network\npage: 1.0-12.3","source":"DOI.org (Crossref)","title":"FD: measuring functional diversity from   multiple traits, and other tools for functional ecology. R package version 1.0-12.1.","title-short":"FD","URL":"https://CRAN.R-project.org/package=FD","author":[{"literal":"Etienne Laliberté, Pierre Legendre, Bill Shipley"}],"accessed":{"date-parts":[["2025",2,17]]},"issued":{"date-parts":[["2014"]]}}}],"schema":"https://github.com/citation-style-language/schema/raw/master/csl-citation.json"} </w:instrText>
      </w:r>
      <w:r w:rsidR="00F72368" w:rsidRPr="00191B14">
        <w:rPr>
          <w:rFonts w:ascii="Times New Roman" w:eastAsiaTheme="minorEastAsia" w:hAnsi="Times New Roman" w:cs="Times New Roman"/>
          <w:sz w:val="24"/>
          <w:szCs w:val="24"/>
        </w:rPr>
        <w:fldChar w:fldCharType="separate"/>
      </w:r>
      <w:r w:rsidR="00F72368" w:rsidRPr="00191B14">
        <w:rPr>
          <w:rFonts w:ascii="Times New Roman" w:hAnsi="Times New Roman" w:cs="Times New Roman"/>
          <w:kern w:val="0"/>
          <w:sz w:val="24"/>
          <w:szCs w:val="24"/>
        </w:rPr>
        <w:t>(Laliberté et al. 2014)</w:t>
      </w:r>
      <w:r w:rsidR="00F72368" w:rsidRPr="00191B14">
        <w:rPr>
          <w:rFonts w:ascii="Times New Roman" w:eastAsiaTheme="minorEastAsia" w:hAnsi="Times New Roman" w:cs="Times New Roman"/>
          <w:sz w:val="24"/>
          <w:szCs w:val="24"/>
        </w:rPr>
        <w:fldChar w:fldCharType="end"/>
      </w:r>
      <w:r w:rsidRPr="00191B14">
        <w:rPr>
          <w:rFonts w:ascii="Times New Roman" w:eastAsiaTheme="minorEastAsia" w:hAnsi="Times New Roman" w:cs="Times New Roman"/>
          <w:sz w:val="24"/>
          <w:szCs w:val="24"/>
        </w:rPr>
        <w:t>.</w:t>
      </w:r>
    </w:p>
    <w:p w14:paraId="3F488D05" w14:textId="77777777"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Resampling</w:t>
      </w:r>
    </w:p>
    <w:p w14:paraId="5D56CE9C" w14:textId="3C8D29FC"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To estimate </w:t>
      </w:r>
      <w:r w:rsidR="00A96C16"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 xml:space="preserve">standard error of the beta diversity measurements, we resampled the Bray-Curtis distance matrices and </w:t>
      </w:r>
      <w:r w:rsidR="00A03480" w:rsidRPr="00191B14">
        <w:rPr>
          <w:rFonts w:ascii="Times New Roman" w:eastAsiaTheme="minorEastAsia" w:hAnsi="Times New Roman" w:cs="Times New Roman"/>
          <w:sz w:val="24"/>
          <w:szCs w:val="24"/>
        </w:rPr>
        <w:t>Q</w:t>
      </w:r>
      <w:r w:rsidRPr="00191B14">
        <w:rPr>
          <w:rFonts w:ascii="Times New Roman" w:eastAsiaTheme="minorEastAsia" w:hAnsi="Times New Roman" w:cs="Times New Roman"/>
          <w:i/>
          <w:iCs/>
          <w:sz w:val="24"/>
          <w:szCs w:val="24"/>
          <w:vertAlign w:val="subscript"/>
        </w:rPr>
        <w:t>α</w:t>
      </w:r>
      <w:proofErr w:type="spellStart"/>
      <w:r w:rsidRPr="00191B14">
        <w:rPr>
          <w:rFonts w:ascii="Times New Roman" w:eastAsiaTheme="minorEastAsia" w:hAnsi="Times New Roman" w:cs="Times New Roman"/>
          <w:i/>
          <w:iCs/>
          <w:sz w:val="24"/>
          <w:szCs w:val="24"/>
          <w:vertAlign w:val="subscript"/>
        </w:rPr>
        <w:t>ij</w:t>
      </w:r>
      <w:proofErr w:type="spellEnd"/>
      <w:r w:rsidRPr="00191B14">
        <w:rPr>
          <w:rFonts w:ascii="Times New Roman" w:eastAsiaTheme="minorEastAsia" w:hAnsi="Times New Roman" w:cs="Times New Roman"/>
          <w:sz w:val="24"/>
          <w:szCs w:val="24"/>
        </w:rPr>
        <w:t xml:space="preserve"> </w:t>
      </w:r>
      <w:r w:rsidR="0009007F" w:rsidRPr="00191B14">
        <w:rPr>
          <w:rFonts w:ascii="Times New Roman" w:eastAsiaTheme="minorEastAsia" w:hAnsi="Times New Roman" w:cs="Times New Roman"/>
          <w:sz w:val="24"/>
          <w:szCs w:val="24"/>
        </w:rPr>
        <w:t xml:space="preserve">for all plots </w:t>
      </w:r>
      <w:r w:rsidRPr="00191B14">
        <w:rPr>
          <w:rFonts w:ascii="Times New Roman" w:eastAsiaTheme="minorEastAsia" w:hAnsi="Times New Roman" w:cs="Times New Roman"/>
          <w:sz w:val="24"/>
          <w:szCs w:val="24"/>
        </w:rPr>
        <w:t xml:space="preserve">999 times with replacement, with the size of each resample equal to the size of </w:t>
      </w:r>
      <w:r w:rsidR="00381797"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distance matrices and Q</w:t>
      </w:r>
      <w:r w:rsidRPr="00191B14">
        <w:rPr>
          <w:rFonts w:ascii="Times New Roman" w:eastAsiaTheme="minorEastAsia" w:hAnsi="Times New Roman" w:cs="Times New Roman"/>
          <w:i/>
          <w:iCs/>
          <w:sz w:val="24"/>
          <w:szCs w:val="24"/>
          <w:vertAlign w:val="subscript"/>
        </w:rPr>
        <w:t>α</w:t>
      </w:r>
      <w:proofErr w:type="spellStart"/>
      <w:r w:rsidRPr="00191B14">
        <w:rPr>
          <w:rFonts w:ascii="Times New Roman" w:eastAsiaTheme="minorEastAsia" w:hAnsi="Times New Roman" w:cs="Times New Roman"/>
          <w:i/>
          <w:iCs/>
          <w:sz w:val="24"/>
          <w:szCs w:val="24"/>
          <w:vertAlign w:val="subscript"/>
        </w:rPr>
        <w:t>ij</w:t>
      </w:r>
      <w:proofErr w:type="spellEnd"/>
      <w:r w:rsidRPr="00191B14">
        <w:rPr>
          <w:rFonts w:ascii="Times New Roman" w:eastAsiaTheme="minorEastAsia" w:hAnsi="Times New Roman" w:cs="Times New Roman"/>
          <w:sz w:val="24"/>
          <w:szCs w:val="24"/>
        </w:rPr>
        <w:t>, respectively.</w:t>
      </w:r>
    </w:p>
    <w:p w14:paraId="66410FAF" w14:textId="77777777"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Null Model</w:t>
      </w:r>
    </w:p>
    <w:p w14:paraId="6903A4AF" w14:textId="4F9FE8FC"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We constructed a null model to estimate the expected random beta diversity. Our null model fixed plot-level species richness, but randomly selected species for each plot from our observed species pool. The observed species</w:t>
      </w:r>
      <w:r w:rsidR="00C1271D" w:rsidRPr="00191B14">
        <w:rPr>
          <w:rFonts w:ascii="Times New Roman" w:hAnsi="Times New Roman" w:cs="Times New Roman"/>
          <w:sz w:val="24"/>
          <w:szCs w:val="24"/>
        </w:rPr>
        <w:t xml:space="preserve"> pool</w:t>
      </w:r>
      <w:r w:rsidRPr="00191B14">
        <w:rPr>
          <w:rFonts w:ascii="Times New Roman" w:hAnsi="Times New Roman" w:cs="Times New Roman"/>
          <w:sz w:val="24"/>
          <w:szCs w:val="24"/>
        </w:rPr>
        <w:t xml:space="preserve"> includes all species observed</w:t>
      </w:r>
      <w:r w:rsidR="00224876" w:rsidRPr="00191B14">
        <w:rPr>
          <w:rFonts w:ascii="Times New Roman" w:hAnsi="Times New Roman" w:cs="Times New Roman"/>
          <w:sz w:val="24"/>
          <w:szCs w:val="24"/>
        </w:rPr>
        <w:t xml:space="preserve"> across any severity</w:t>
      </w:r>
      <w:r w:rsidRPr="00191B14">
        <w:rPr>
          <w:rFonts w:ascii="Times New Roman" w:hAnsi="Times New Roman" w:cs="Times New Roman"/>
          <w:sz w:val="24"/>
          <w:szCs w:val="24"/>
        </w:rPr>
        <w:t xml:space="preserve"> over all four years</w:t>
      </w:r>
      <w:r w:rsidR="00D60459">
        <w:rPr>
          <w:rFonts w:ascii="Times New Roman" w:hAnsi="Times New Roman" w:cs="Times New Roman"/>
          <w:sz w:val="24"/>
          <w:szCs w:val="24"/>
        </w:rPr>
        <w:t xml:space="preserve"> (n = 60 species)</w:t>
      </w:r>
      <w:r w:rsidRPr="00191B14">
        <w:rPr>
          <w:rFonts w:ascii="Times New Roman" w:hAnsi="Times New Roman" w:cs="Times New Roman"/>
          <w:sz w:val="24"/>
          <w:szCs w:val="24"/>
        </w:rPr>
        <w:t>.</w:t>
      </w:r>
      <w:r w:rsidR="007B1B23">
        <w:rPr>
          <w:rFonts w:ascii="Times New Roman" w:hAnsi="Times New Roman" w:cs="Times New Roman"/>
          <w:sz w:val="24"/>
          <w:szCs w:val="24"/>
        </w:rPr>
        <w:t xml:space="preserve"> The entire observed species pool was represented in each simulation, such that every species occurred in at least one of the simulated plots (n = 60 plots), but not necessarily </w:t>
      </w:r>
      <w:proofErr w:type="gramStart"/>
      <w:r w:rsidR="007B1B23">
        <w:rPr>
          <w:rFonts w:ascii="Times New Roman" w:hAnsi="Times New Roman" w:cs="Times New Roman"/>
          <w:sz w:val="24"/>
          <w:szCs w:val="24"/>
        </w:rPr>
        <w:t>in a given</w:t>
      </w:r>
      <w:proofErr w:type="gramEnd"/>
      <w:r w:rsidR="007B1B23">
        <w:rPr>
          <w:rFonts w:ascii="Times New Roman" w:hAnsi="Times New Roman" w:cs="Times New Roman"/>
          <w:sz w:val="24"/>
          <w:szCs w:val="24"/>
        </w:rPr>
        <w:t xml:space="preserve"> severity class (n = 20 plots). </w:t>
      </w:r>
      <w:r w:rsidRPr="00191B14">
        <w:rPr>
          <w:rFonts w:ascii="Times New Roman" w:hAnsi="Times New Roman" w:cs="Times New Roman"/>
          <w:sz w:val="24"/>
          <w:szCs w:val="24"/>
        </w:rPr>
        <w:t xml:space="preserve">Species cover values were randomly selected </w:t>
      </w:r>
      <w:r w:rsidRPr="00191B14">
        <w:rPr>
          <w:rFonts w:ascii="Times New Roman" w:hAnsi="Times New Roman" w:cs="Times New Roman"/>
          <w:sz w:val="24"/>
          <w:szCs w:val="24"/>
        </w:rPr>
        <w:lastRenderedPageBreak/>
        <w:t xml:space="preserve">from a uniform distribution between 0.2-100% </w:t>
      </w:r>
      <w:r w:rsidR="00224876" w:rsidRPr="00191B14">
        <w:rPr>
          <w:rFonts w:ascii="Times New Roman" w:hAnsi="Times New Roman" w:cs="Times New Roman"/>
          <w:sz w:val="24"/>
          <w:szCs w:val="24"/>
        </w:rPr>
        <w:t>cover and</w:t>
      </w:r>
      <w:r w:rsidRPr="00191B14">
        <w:rPr>
          <w:rFonts w:ascii="Times New Roman" w:hAnsi="Times New Roman" w:cs="Times New Roman"/>
          <w:sz w:val="24"/>
          <w:szCs w:val="24"/>
        </w:rPr>
        <w:t xml:space="preserve"> then relativized in the same way as the observed cover data</w:t>
      </w:r>
      <w:r w:rsidR="00CD2001" w:rsidRPr="00191B14">
        <w:rPr>
          <w:rFonts w:ascii="Times New Roman" w:hAnsi="Times New Roman" w:cs="Times New Roman"/>
          <w:sz w:val="24"/>
          <w:szCs w:val="24"/>
        </w:rPr>
        <w:t xml:space="preserve"> using Wisconsin double standardization</w:t>
      </w:r>
      <w:r w:rsidRPr="00191B14">
        <w:rPr>
          <w:rFonts w:ascii="Times New Roman" w:hAnsi="Times New Roman" w:cs="Times New Roman"/>
          <w:sz w:val="24"/>
          <w:szCs w:val="24"/>
        </w:rPr>
        <w:t>. We calculated the deviation of each resampled beta diversity value from the expected random beta diversity value (β-deviation) as the standard effect size (SES) based on 999 iterations of the null model:</w:t>
      </w:r>
    </w:p>
    <w:p w14:paraId="4BD1ADEE" w14:textId="579991D0" w:rsidR="00A34C72" w:rsidRPr="00191B14" w:rsidRDefault="00A34C72" w:rsidP="006A74FA">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SES=</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observed</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null</m:t>
                    </m:r>
                  </m:sub>
                </m:sSub>
              </m:e>
            </m:acc>
          </m:num>
          <m:den>
            <m:r>
              <w:rPr>
                <w:rFonts w:ascii="Cambria Math" w:hAnsi="Cambria Math" w:cs="Times New Roman"/>
                <w:sz w:val="24"/>
                <w:szCs w:val="24"/>
              </w:rPr>
              <m:t>SD(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null</m:t>
                </m:r>
              </m:sub>
            </m:sSub>
            <m:r>
              <w:rPr>
                <w:rFonts w:ascii="Cambria Math" w:hAnsi="Cambria Math" w:cs="Times New Roman"/>
                <w:sz w:val="24"/>
                <w:szCs w:val="24"/>
              </w:rPr>
              <m:t>)</m:t>
            </m:r>
          </m:den>
        </m:f>
      </m:oMath>
      <w:r w:rsidR="008F44D8" w:rsidRPr="00191B14">
        <w:rPr>
          <w:rFonts w:ascii="Times New Roman" w:eastAsiaTheme="minorEastAsia" w:hAnsi="Times New Roman" w:cs="Times New Roman"/>
          <w:sz w:val="24"/>
          <w:szCs w:val="24"/>
        </w:rPr>
        <w:t xml:space="preserve">  (2)</w:t>
      </w:r>
    </w:p>
    <w:p w14:paraId="20805BA0" w14:textId="2C634F6B" w:rsidR="00FE1BF4" w:rsidRPr="00191B14" w:rsidRDefault="00FE1BF4"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See </w:t>
      </w:r>
      <w:r w:rsidR="00A23B29" w:rsidRPr="00191B14">
        <w:rPr>
          <w:rFonts w:ascii="Times New Roman" w:eastAsiaTheme="minorEastAsia" w:hAnsi="Times New Roman" w:cs="Times New Roman"/>
          <w:sz w:val="24"/>
          <w:szCs w:val="24"/>
        </w:rPr>
        <w:t>Appendix</w:t>
      </w:r>
      <w:r w:rsidRPr="00191B14">
        <w:rPr>
          <w:rFonts w:ascii="Times New Roman" w:eastAsiaTheme="minorEastAsia" w:hAnsi="Times New Roman" w:cs="Times New Roman"/>
          <w:sz w:val="24"/>
          <w:szCs w:val="24"/>
        </w:rPr>
        <w:t xml:space="preserve"> </w:t>
      </w:r>
      <w:r w:rsidR="00A23B29" w:rsidRPr="00191B14">
        <w:rPr>
          <w:rFonts w:ascii="Times New Roman" w:eastAsiaTheme="minorEastAsia" w:hAnsi="Times New Roman" w:cs="Times New Roman"/>
          <w:sz w:val="24"/>
          <w:szCs w:val="24"/>
        </w:rPr>
        <w:t>to access</w:t>
      </w:r>
      <w:r w:rsidRPr="00191B14">
        <w:rPr>
          <w:rFonts w:ascii="Times New Roman" w:eastAsiaTheme="minorEastAsia" w:hAnsi="Times New Roman" w:cs="Times New Roman"/>
          <w:sz w:val="24"/>
          <w:szCs w:val="24"/>
        </w:rPr>
        <w:t xml:space="preserve"> R code.</w:t>
      </w:r>
    </w:p>
    <w:p w14:paraId="460A73EE" w14:textId="355F34FB"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Trajectory of </w:t>
      </w:r>
      <w:r w:rsidRPr="00191B14">
        <w:rPr>
          <w:rFonts w:ascii="Times New Roman" w:hAnsi="Times New Roman" w:cs="Times New Roman"/>
          <w:sz w:val="24"/>
          <w:szCs w:val="24"/>
        </w:rPr>
        <w:t>β-deviation</w:t>
      </w:r>
    </w:p>
    <w:p w14:paraId="1E66F4D4" w14:textId="3F6D3870" w:rsidR="00972E15" w:rsidRPr="00191B14" w:rsidRDefault="00972E15"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To evaluate the effect of burn severity on the temporal trajectories of taxonomic and functional </w:t>
      </w:r>
      <w:r w:rsidRPr="00191B14">
        <w:rPr>
          <w:rFonts w:ascii="Times New Roman" w:hAnsi="Times New Roman" w:cs="Times New Roman"/>
          <w:sz w:val="24"/>
          <w:szCs w:val="24"/>
        </w:rPr>
        <w:t>β</w:t>
      </w:r>
      <w:r w:rsidRPr="00191B14">
        <w:rPr>
          <w:rFonts w:ascii="Times New Roman" w:eastAsiaTheme="minorEastAsia" w:hAnsi="Times New Roman" w:cs="Times New Roman"/>
          <w:sz w:val="24"/>
          <w:szCs w:val="24"/>
        </w:rPr>
        <w:t xml:space="preserve"> -deviations, we used multiple regression with taxonomic and functional </w:t>
      </w:r>
      <w:r w:rsidRPr="00191B14">
        <w:rPr>
          <w:rFonts w:ascii="Times New Roman" w:hAnsi="Times New Roman" w:cs="Times New Roman"/>
          <w:sz w:val="24"/>
          <w:szCs w:val="24"/>
        </w:rPr>
        <w:t>β-deviation as response variables and</w:t>
      </w:r>
      <w:r w:rsidRPr="00191B14">
        <w:rPr>
          <w:rFonts w:ascii="Times New Roman" w:eastAsiaTheme="minorEastAsia" w:hAnsi="Times New Roman" w:cs="Times New Roman"/>
          <w:sz w:val="24"/>
          <w:szCs w:val="24"/>
        </w:rPr>
        <w:t xml:space="preserve"> the interaction of burn severity, </w:t>
      </w:r>
      <w:r w:rsidR="00F16DB1" w:rsidRPr="00191B14">
        <w:rPr>
          <w:rFonts w:ascii="Times New Roman" w:eastAsiaTheme="minorEastAsia" w:hAnsi="Times New Roman" w:cs="Times New Roman"/>
          <w:sz w:val="24"/>
          <w:szCs w:val="24"/>
        </w:rPr>
        <w:t xml:space="preserve">and </w:t>
      </w:r>
      <w:r w:rsidRPr="00191B14">
        <w:rPr>
          <w:rFonts w:ascii="Times New Roman" w:eastAsiaTheme="minorEastAsia" w:hAnsi="Times New Roman" w:cs="Times New Roman"/>
          <w:sz w:val="24"/>
          <w:szCs w:val="24"/>
        </w:rPr>
        <w:t>year since fire</w:t>
      </w:r>
      <w:r w:rsidR="00F16DB1" w:rsidRPr="00191B14">
        <w:rPr>
          <w:rFonts w:ascii="Times New Roman" w:eastAsiaTheme="minorEastAsia" w:hAnsi="Times New Roman" w:cs="Times New Roman"/>
          <w:sz w:val="24"/>
          <w:szCs w:val="24"/>
        </w:rPr>
        <w:t xml:space="preserve"> </w:t>
      </w:r>
      <w:r w:rsidRPr="00191B14">
        <w:rPr>
          <w:rFonts w:ascii="Times New Roman" w:eastAsiaTheme="minorEastAsia" w:hAnsi="Times New Roman" w:cs="Times New Roman"/>
          <w:sz w:val="24"/>
          <w:szCs w:val="24"/>
        </w:rPr>
        <w:t xml:space="preserve">as the effect variables. To accommodate potential non-linearity in the data, we added a quadratic term for year since fire and compared the quadratic model with a linear model using Akaike ’s information criterion </w:t>
      </w:r>
      <w:r w:rsidR="00643033" w:rsidRPr="00191B14">
        <w:rPr>
          <w:rFonts w:ascii="Times New Roman" w:eastAsiaTheme="minorEastAsia" w:hAnsi="Times New Roman" w:cs="Times New Roman"/>
          <w:sz w:val="24"/>
          <w:szCs w:val="24"/>
        </w:rPr>
        <w:fldChar w:fldCharType="begin"/>
      </w:r>
      <w:r w:rsidR="00BC4AAE" w:rsidRPr="00191B14">
        <w:rPr>
          <w:rFonts w:ascii="Times New Roman" w:eastAsiaTheme="minorEastAsia" w:hAnsi="Times New Roman" w:cs="Times New Roman"/>
          <w:sz w:val="24"/>
          <w:szCs w:val="24"/>
        </w:rPr>
        <w:instrText xml:space="preserve"> ADDIN ZOTERO_ITEM CSL_CITATION {"citationID":"taC82SXR","properties":{"formattedCitation":"(Akaike 1987)","plainCitation":"(Akaike 1987)","dontUpdate":true,"noteIndex":0},"citationItems":[{"id":1697,"uris":["http://zotero.org/users/10036252/items/UZ7QZSL8"],"itemData":{"id":1697,"type":"article-journal","abstract":"The information criterion AIC was introduced to extend the method of maximum likelihood to the multimodel situation. It was obtained by relating the successful experience of the order determination of an autoregressive model to the determination of the number of factors in the maximum likelihood factor analysis. The use of the AIC criterion in the factor analysis is particularly interesting when it is viewed as the choice of a Bayesian model. This observation shows that the area of application of AIC can be much wider than the conventional i.i.d. type models on which the original derivation of the criterion was based. The observation of the Bayesian structure of the factor analysis model leads us to the handling of the problem of improper solution by introducing a natural prior distribution of factor loadings.","container-title":"Psychometrika","DOI":"10.1007/BF02294359","ISSN":"1860-0980","issue":"3","journalAbbreviation":"Psychometrika","language":"en","page":"317-332","source":"Springer Link","title":"Factor analysis and AIC","volume":"52","author":[{"family":"Akaike","given":"Hirotugu"}],"issued":{"date-parts":[["1987",9,1]]}}}],"schema":"https://github.com/citation-style-language/schema/raw/master/csl-citation.json"} </w:instrText>
      </w:r>
      <w:r w:rsidR="00643033" w:rsidRPr="00191B14">
        <w:rPr>
          <w:rFonts w:ascii="Times New Roman" w:eastAsiaTheme="minorEastAsia" w:hAnsi="Times New Roman" w:cs="Times New Roman"/>
          <w:sz w:val="24"/>
          <w:szCs w:val="24"/>
        </w:rPr>
        <w:fldChar w:fldCharType="separate"/>
      </w:r>
      <w:r w:rsidR="00643033" w:rsidRPr="00191B14">
        <w:rPr>
          <w:rFonts w:ascii="Times New Roman" w:hAnsi="Times New Roman" w:cs="Times New Roman"/>
          <w:sz w:val="24"/>
          <w:szCs w:val="24"/>
        </w:rPr>
        <w:t>(AIC; Akaike 1987)</w:t>
      </w:r>
      <w:r w:rsidR="00643033" w:rsidRPr="00191B14">
        <w:rPr>
          <w:rFonts w:ascii="Times New Roman" w:eastAsiaTheme="minorEastAsia" w:hAnsi="Times New Roman" w:cs="Times New Roman"/>
          <w:sz w:val="24"/>
          <w:szCs w:val="24"/>
        </w:rPr>
        <w:fldChar w:fldCharType="end"/>
      </w:r>
      <w:r w:rsidR="00643033" w:rsidRPr="00191B14">
        <w:rPr>
          <w:rFonts w:ascii="Times New Roman" w:eastAsiaTheme="minorEastAsia" w:hAnsi="Times New Roman" w:cs="Times New Roman"/>
          <w:sz w:val="24"/>
          <w:szCs w:val="24"/>
        </w:rPr>
        <w:t>. Where there was a difference in AIC scores of &gt;4, we</w:t>
      </w:r>
      <w:r w:rsidRPr="00191B14">
        <w:rPr>
          <w:rFonts w:ascii="Times New Roman" w:eastAsiaTheme="minorEastAsia" w:hAnsi="Times New Roman" w:cs="Times New Roman"/>
          <w:sz w:val="24"/>
          <w:szCs w:val="24"/>
        </w:rPr>
        <w:t xml:space="preserve"> selected the model</w:t>
      </w:r>
      <w:r w:rsidR="00643033" w:rsidRPr="00191B14">
        <w:rPr>
          <w:rFonts w:ascii="Times New Roman" w:eastAsiaTheme="minorEastAsia" w:hAnsi="Times New Roman" w:cs="Times New Roman"/>
          <w:sz w:val="24"/>
          <w:szCs w:val="24"/>
        </w:rPr>
        <w:t xml:space="preserve"> with the lower AIC score.</w:t>
      </w:r>
      <w:r w:rsidRPr="00191B14">
        <w:rPr>
          <w:rFonts w:ascii="Times New Roman" w:eastAsiaTheme="minorEastAsia" w:hAnsi="Times New Roman" w:cs="Times New Roman"/>
          <w:sz w:val="24"/>
          <w:szCs w:val="24"/>
        </w:rPr>
        <w:t xml:space="preserve">    </w:t>
      </w:r>
    </w:p>
    <w:p w14:paraId="2F5D9250" w14:textId="38ECC6FB"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Coupling of taxonomic and functional diversity</w:t>
      </w:r>
    </w:p>
    <w:p w14:paraId="33C2D357" w14:textId="03040A5B"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To evaluate the coupling of </w:t>
      </w:r>
      <w:r w:rsidR="00CC1048">
        <w:rPr>
          <w:rFonts w:ascii="Times New Roman" w:eastAsiaTheme="minorEastAsia" w:hAnsi="Times New Roman" w:cs="Times New Roman"/>
          <w:sz w:val="24"/>
          <w:szCs w:val="24"/>
        </w:rPr>
        <w:t>TD</w:t>
      </w:r>
      <w:r w:rsidRPr="00191B14">
        <w:rPr>
          <w:rFonts w:ascii="Times New Roman" w:eastAsiaTheme="minorEastAsia" w:hAnsi="Times New Roman" w:cs="Times New Roman"/>
          <w:sz w:val="24"/>
          <w:szCs w:val="24"/>
        </w:rPr>
        <w:t xml:space="preserve"> and </w:t>
      </w:r>
      <w:r w:rsidR="001E4F1C">
        <w:rPr>
          <w:rFonts w:ascii="Times New Roman" w:eastAsiaTheme="minorEastAsia" w:hAnsi="Times New Roman" w:cs="Times New Roman"/>
          <w:sz w:val="24"/>
          <w:szCs w:val="24"/>
        </w:rPr>
        <w:t>FD</w:t>
      </w:r>
      <w:r w:rsidRPr="00191B14">
        <w:rPr>
          <w:rFonts w:ascii="Times New Roman" w:hAnsi="Times New Roman" w:cs="Times New Roman"/>
          <w:sz w:val="24"/>
          <w:szCs w:val="24"/>
        </w:rPr>
        <w:t>, we</w:t>
      </w:r>
      <w:r w:rsidR="00D15B73" w:rsidRPr="00191B14">
        <w:rPr>
          <w:rFonts w:ascii="Times New Roman" w:hAnsi="Times New Roman" w:cs="Times New Roman"/>
          <w:sz w:val="24"/>
          <w:szCs w:val="24"/>
        </w:rPr>
        <w:t xml:space="preserve"> examined the level of functional redundancy</w:t>
      </w:r>
      <w:r w:rsidR="0001065C">
        <w:rPr>
          <w:rFonts w:ascii="Times New Roman" w:hAnsi="Times New Roman" w:cs="Times New Roman"/>
          <w:sz w:val="24"/>
          <w:szCs w:val="24"/>
        </w:rPr>
        <w:t xml:space="preserve"> (FRed)</w:t>
      </w:r>
      <w:r w:rsidR="00D15B73" w:rsidRPr="00191B14">
        <w:rPr>
          <w:rFonts w:ascii="Times New Roman" w:hAnsi="Times New Roman" w:cs="Times New Roman"/>
          <w:sz w:val="24"/>
          <w:szCs w:val="24"/>
        </w:rPr>
        <w:t xml:space="preserve"> using the slope between species richness and Q</w:t>
      </w:r>
      <w:r w:rsidRPr="00191B14">
        <w:rPr>
          <w:rFonts w:ascii="Times New Roman" w:hAnsi="Times New Roman" w:cs="Times New Roman"/>
          <w:sz w:val="24"/>
          <w:szCs w:val="24"/>
        </w:rPr>
        <w:t xml:space="preserve"> </w:t>
      </w:r>
      <w:r w:rsidR="00523DD8" w:rsidRPr="00191B14">
        <w:rPr>
          <w:rFonts w:ascii="Times New Roman" w:hAnsi="Times New Roman" w:cs="Times New Roman"/>
          <w:sz w:val="24"/>
          <w:szCs w:val="24"/>
        </w:rPr>
        <w:t>across the burn severity gradient for all four years of the study</w:t>
      </w:r>
      <w:r w:rsidR="00D15B73" w:rsidRPr="00191B14">
        <w:rPr>
          <w:rFonts w:ascii="Times New Roman" w:hAnsi="Times New Roman" w:cs="Times New Roman"/>
          <w:sz w:val="24"/>
          <w:szCs w:val="24"/>
        </w:rPr>
        <w:t xml:space="preserve"> </w:t>
      </w:r>
      <w:r w:rsidR="00D15B73" w:rsidRPr="00191B14">
        <w:rPr>
          <w:rFonts w:ascii="Times New Roman" w:hAnsi="Times New Roman" w:cs="Times New Roman"/>
          <w:sz w:val="24"/>
          <w:szCs w:val="24"/>
        </w:rPr>
        <w:fldChar w:fldCharType="begin"/>
      </w:r>
      <w:r w:rsidR="00D15B73" w:rsidRPr="00191B14">
        <w:rPr>
          <w:rFonts w:ascii="Times New Roman" w:hAnsi="Times New Roman" w:cs="Times New Roman"/>
          <w:sz w:val="24"/>
          <w:szCs w:val="24"/>
        </w:rPr>
        <w:instrText xml:space="preserve"> ADDIN ZOTERO_ITEM CSL_CITATION {"citationID":"fNSyw4Mg","properties":{"formattedCitation":"(Baker et al. 2021)","plainCitation":"(Baker et al. 2021)","noteIndex":0},"citationItems":[{"id":1394,"uris":["http://zotero.org/users/10036252/items/VP2J6URU"],"itemData":{"id":1394,"type":"article-journal","abstract":"While there has been increasing interest in how taxonomic diversity is changing over time, less is known about how long-term taxonomic changes may affect ecosystem functioning and resilience. Exploring long-term patterns of functional diversity can provide key insights into the capacity of a community to carry out ecological processes and the redundancy of species’ roles. We focus on a protected freshwater system located in a national park in southeast Germany. We use a high-resolution benthic macroinvertebrate dataset spanning 32 years (1983–2014) and test whether changes in functional diversity are reflected in taxonomic diversity using a multidimensional trait-based approach and regression analyses. Specifically, we asked: (i) How has functional diversity changed over time? (ii) How functionally distinct are the community's taxa? (iii) Are changes in functional diversity concurrent with taxonomic diversity? And (iv) what is the extent of community functional redundancy? Resultant from acidification mitigation, macroinvertebrate taxonomic diversity increased over the study period. Recovery of functional diversity was less pronounced, lagging behind responses of taxonomic diversity. Over multidecadal timescales, the macroinvertebrate community has become more homogenous with a high degree of functional redundancy, despite being isolated from direct anthropogenic activity. While taxonomic diversity increased over time, functional diversity has yet to catch up. These results demonstrate that anthropogenic pressures can remain a threat to biotic communities even in protected areas. The differences in taxonomic and functional recovery processes highlight the need to incorporate functional traits in assessments of biodiversity responses to global change.","container-title":"Ecology and Evolution","DOI":"10.1002/ece3.8381","ISSN":"2045-7758","issue":"23","language":"en","license":"© 2021 The Authors. Ecology and Evolution published by John Wiley &amp; Sons Ltd.","note":"_eprint: https://onlinelibrary.wiley.com/doi/pdf/10.1002/ece3.8381","page":"17471-17484","source":"Wiley Online Library","title":"Multidecadal changes in functional diversity lag behind the recovery of taxonomic diversity","volume":"11","author":[{"family":"Baker","given":"Nathan Jay"},{"family":"Pilotto","given":"Francesca"},{"family":"Haubrock","given":"Phillip Joschka"},{"family":"Beudert","given":"Burkhard"},{"family":"Haase","given":"Peter"}],"issued":{"date-parts":[["2021"]]}}}],"schema":"https://github.com/citation-style-language/schema/raw/master/csl-citation.json"} </w:instrText>
      </w:r>
      <w:r w:rsidR="00D15B7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(Baker et al. 2021)</w:t>
      </w:r>
      <w:r w:rsidR="00D15B73" w:rsidRPr="00191B14">
        <w:rPr>
          <w:rFonts w:ascii="Times New Roman" w:hAnsi="Times New Roman" w:cs="Times New Roman"/>
          <w:sz w:val="24"/>
          <w:szCs w:val="24"/>
        </w:rPr>
        <w:fldChar w:fldCharType="end"/>
      </w:r>
      <w:r w:rsidR="00131CA0" w:rsidRPr="00191B14">
        <w:rPr>
          <w:rFonts w:ascii="Times New Roman" w:hAnsi="Times New Roman" w:cs="Times New Roman"/>
          <w:sz w:val="24"/>
          <w:szCs w:val="24"/>
        </w:rPr>
        <w:t>.</w:t>
      </w:r>
      <w:r w:rsidR="00525FA3">
        <w:rPr>
          <w:rFonts w:ascii="Times New Roman" w:hAnsi="Times New Roman" w:cs="Times New Roman"/>
          <w:sz w:val="24"/>
          <w:szCs w:val="24"/>
        </w:rPr>
        <w:t xml:space="preserve"> </w:t>
      </w:r>
      <w:commentRangeStart w:id="6"/>
      <w:commentRangeStart w:id="7"/>
      <w:r w:rsidR="001968A1">
        <w:rPr>
          <w:rFonts w:ascii="Times New Roman" w:hAnsi="Times New Roman" w:cs="Times New Roman"/>
          <w:color w:val="000000" w:themeColor="text1"/>
          <w:sz w:val="24"/>
          <w:szCs w:val="24"/>
        </w:rPr>
        <w:t>Plots with only one species have a Q = 0 and were omitted from this analysis (year 1: n = 9; year 2: n = 4; year 3: n = 3; year 4: n = 3; total n = 19 out of 224 measurements of Q</w:t>
      </w:r>
      <w:r w:rsidR="001968A1">
        <w:rPr>
          <w:rFonts w:ascii="Times New Roman" w:hAnsi="Times New Roman" w:cs="Times New Roman"/>
          <w:color w:val="000000" w:themeColor="text1"/>
          <w:sz w:val="24"/>
          <w:szCs w:val="24"/>
        </w:rPr>
        <w:t xml:space="preserve">; </w:t>
      </w:r>
      <w:r w:rsidR="001968A1" w:rsidRPr="001968A1">
        <w:rPr>
          <w:rFonts w:ascii="Times New Roman" w:hAnsi="Times New Roman" w:cs="Times New Roman"/>
          <w:color w:val="FF0000"/>
          <w:sz w:val="24"/>
          <w:szCs w:val="24"/>
        </w:rPr>
        <w:t>Appendix</w:t>
      </w:r>
      <w:r w:rsidR="001968A1">
        <w:rPr>
          <w:rFonts w:ascii="Times New Roman" w:hAnsi="Times New Roman" w:cs="Times New Roman"/>
          <w:color w:val="000000" w:themeColor="text1"/>
          <w:sz w:val="24"/>
          <w:szCs w:val="24"/>
        </w:rPr>
        <w:t>).</w:t>
      </w:r>
      <w:commentRangeEnd w:id="6"/>
      <w:r w:rsidR="001968A1">
        <w:rPr>
          <w:rStyle w:val="CommentReference"/>
        </w:rPr>
        <w:commentReference w:id="6"/>
      </w:r>
      <w:commentRangeEnd w:id="7"/>
      <w:r w:rsidR="001968A1">
        <w:rPr>
          <w:rStyle w:val="CommentReference"/>
        </w:rPr>
        <w:commentReference w:id="7"/>
      </w:r>
      <w:r w:rsidR="001968A1">
        <w:rPr>
          <w:rFonts w:ascii="Times New Roman" w:hAnsi="Times New Roman" w:cs="Times New Roman"/>
          <w:color w:val="000000" w:themeColor="text1"/>
          <w:sz w:val="24"/>
          <w:szCs w:val="24"/>
        </w:rPr>
        <w:t xml:space="preserve"> </w:t>
      </w:r>
      <w:r w:rsidR="00525FA3">
        <w:rPr>
          <w:rFonts w:ascii="Times New Roman" w:hAnsi="Times New Roman" w:cs="Times New Roman"/>
          <w:sz w:val="24"/>
          <w:szCs w:val="24"/>
        </w:rPr>
        <w:t xml:space="preserve">A steep positive slope indicates low </w:t>
      </w:r>
      <w:r w:rsidR="0001065C">
        <w:rPr>
          <w:rFonts w:ascii="Times New Roman" w:hAnsi="Times New Roman" w:cs="Times New Roman"/>
          <w:sz w:val="24"/>
          <w:szCs w:val="24"/>
        </w:rPr>
        <w:t>FRed</w:t>
      </w:r>
      <w:r w:rsidR="00525FA3">
        <w:rPr>
          <w:rFonts w:ascii="Times New Roman" w:hAnsi="Times New Roman" w:cs="Times New Roman"/>
          <w:sz w:val="24"/>
          <w:szCs w:val="24"/>
        </w:rPr>
        <w:t xml:space="preserve">, as additional species are functionally distinct and increase Q. A slope of zero indicates </w:t>
      </w:r>
      <w:r w:rsidR="0001065C">
        <w:rPr>
          <w:rFonts w:ascii="Times New Roman" w:hAnsi="Times New Roman" w:cs="Times New Roman"/>
          <w:sz w:val="24"/>
          <w:szCs w:val="24"/>
        </w:rPr>
        <w:t>high</w:t>
      </w:r>
      <w:r w:rsidR="00525FA3">
        <w:rPr>
          <w:rFonts w:ascii="Times New Roman" w:hAnsi="Times New Roman" w:cs="Times New Roman"/>
          <w:sz w:val="24"/>
          <w:szCs w:val="24"/>
        </w:rPr>
        <w:t xml:space="preserve"> </w:t>
      </w:r>
      <w:r w:rsidR="0001065C">
        <w:rPr>
          <w:rFonts w:ascii="Times New Roman" w:hAnsi="Times New Roman" w:cs="Times New Roman"/>
          <w:sz w:val="24"/>
          <w:szCs w:val="24"/>
        </w:rPr>
        <w:t>FRed</w:t>
      </w:r>
      <w:r w:rsidR="00525FA3">
        <w:rPr>
          <w:rFonts w:ascii="Times New Roman" w:hAnsi="Times New Roman" w:cs="Times New Roman"/>
          <w:sz w:val="24"/>
          <w:szCs w:val="24"/>
        </w:rPr>
        <w:t xml:space="preserve">, as </w:t>
      </w:r>
      <w:r w:rsidR="00525FA3">
        <w:rPr>
          <w:rFonts w:ascii="Times New Roman" w:hAnsi="Times New Roman" w:cs="Times New Roman"/>
          <w:sz w:val="24"/>
          <w:szCs w:val="24"/>
        </w:rPr>
        <w:lastRenderedPageBreak/>
        <w:t xml:space="preserve">additional species are not functionally distinct and do not change Q. A negative slope indicates </w:t>
      </w:r>
      <w:r w:rsidR="009C6207">
        <w:rPr>
          <w:rFonts w:ascii="Times New Roman" w:hAnsi="Times New Roman" w:cs="Times New Roman"/>
          <w:sz w:val="24"/>
          <w:szCs w:val="24"/>
        </w:rPr>
        <w:t>increasing FRed</w:t>
      </w:r>
      <w:r w:rsidR="00525FA3">
        <w:rPr>
          <w:rFonts w:ascii="Times New Roman" w:hAnsi="Times New Roman" w:cs="Times New Roman"/>
          <w:sz w:val="24"/>
          <w:szCs w:val="24"/>
        </w:rPr>
        <w:t>, as species similarity increases as species are added</w:t>
      </w:r>
      <w:r w:rsidR="00A132AD">
        <w:rPr>
          <w:rFonts w:ascii="Times New Roman" w:hAnsi="Times New Roman" w:cs="Times New Roman"/>
          <w:sz w:val="24"/>
          <w:szCs w:val="24"/>
        </w:rPr>
        <w:t xml:space="preserve"> within plots</w:t>
      </w:r>
      <w:r w:rsidR="00525FA3">
        <w:rPr>
          <w:rFonts w:ascii="Times New Roman" w:hAnsi="Times New Roman" w:cs="Times New Roman"/>
          <w:sz w:val="24"/>
          <w:szCs w:val="24"/>
        </w:rPr>
        <w:t>.</w:t>
      </w:r>
      <w:r w:rsidR="00FD3AE2">
        <w:rPr>
          <w:rFonts w:ascii="Times New Roman" w:hAnsi="Times New Roman" w:cs="Times New Roman"/>
          <w:sz w:val="24"/>
          <w:szCs w:val="24"/>
        </w:rPr>
        <w:t xml:space="preserve"> </w:t>
      </w:r>
      <w:r w:rsidR="00F619A3" w:rsidRPr="00DD28A0">
        <w:rPr>
          <w:rFonts w:ascii="Times New Roman" w:eastAsiaTheme="minorEastAsia" w:hAnsi="Times New Roman" w:cs="Times New Roman"/>
          <w:sz w:val="24"/>
          <w:szCs w:val="24"/>
        </w:rPr>
        <w:t>T</w:t>
      </w:r>
      <w:r w:rsidR="00B31B3D" w:rsidRPr="00DD28A0">
        <w:rPr>
          <w:rFonts w:ascii="Times New Roman" w:eastAsiaTheme="minorEastAsia" w:hAnsi="Times New Roman" w:cs="Times New Roman"/>
          <w:sz w:val="24"/>
          <w:szCs w:val="24"/>
        </w:rPr>
        <w:t>o make the slope more interpretable, species richness was standardized between 0 and 1 to place it on the same scale as Q</w:t>
      </w:r>
      <w:r w:rsidR="004B60A0" w:rsidRPr="00DD28A0">
        <w:rPr>
          <w:rFonts w:ascii="Times New Roman" w:eastAsiaTheme="minorEastAsia" w:hAnsi="Times New Roman" w:cs="Times New Roman"/>
          <w:sz w:val="24"/>
          <w:szCs w:val="24"/>
        </w:rPr>
        <w:t>. Following this approach, a</w:t>
      </w:r>
      <w:r w:rsidR="007D1B11" w:rsidRPr="00DD28A0">
        <w:rPr>
          <w:rFonts w:ascii="Times New Roman" w:eastAsiaTheme="minorEastAsia" w:hAnsi="Times New Roman" w:cs="Times New Roman"/>
          <w:sz w:val="24"/>
          <w:szCs w:val="24"/>
        </w:rPr>
        <w:t xml:space="preserve"> slope of 1 represents maximum species richness being associated with maximum </w:t>
      </w:r>
      <w:r w:rsidR="001E4F1C" w:rsidRPr="00DD28A0">
        <w:rPr>
          <w:rFonts w:ascii="Times New Roman" w:eastAsiaTheme="minorEastAsia" w:hAnsi="Times New Roman" w:cs="Times New Roman"/>
          <w:sz w:val="24"/>
          <w:szCs w:val="24"/>
        </w:rPr>
        <w:t>FD</w:t>
      </w:r>
      <w:r w:rsidR="007D1B11" w:rsidRPr="00DD28A0">
        <w:rPr>
          <w:rFonts w:ascii="Times New Roman" w:eastAsiaTheme="minorEastAsia" w:hAnsi="Times New Roman" w:cs="Times New Roman"/>
          <w:sz w:val="24"/>
          <w:szCs w:val="24"/>
        </w:rPr>
        <w:t>.</w:t>
      </w:r>
      <w:r w:rsidR="00FD3AE2">
        <w:rPr>
          <w:rFonts w:ascii="Times New Roman" w:eastAsiaTheme="minorEastAsia" w:hAnsi="Times New Roman" w:cs="Times New Roman"/>
          <w:sz w:val="24"/>
          <w:szCs w:val="24"/>
        </w:rPr>
        <w:t xml:space="preserve"> </w:t>
      </w:r>
      <w:r w:rsidR="00FD3AE2" w:rsidRPr="00DB6F8E">
        <w:rPr>
          <w:rFonts w:ascii="Times New Roman" w:hAnsi="Times New Roman" w:cs="Times New Roman"/>
          <w:sz w:val="24"/>
          <w:szCs w:val="24"/>
        </w:rPr>
        <w:t xml:space="preserve">We consider </w:t>
      </w:r>
      <w:r w:rsidR="00CC1048">
        <w:rPr>
          <w:rFonts w:ascii="Times New Roman" w:hAnsi="Times New Roman" w:cs="Times New Roman"/>
          <w:sz w:val="24"/>
          <w:szCs w:val="24"/>
        </w:rPr>
        <w:t>TD</w:t>
      </w:r>
      <w:r w:rsidR="00FD3AE2" w:rsidRPr="00DB6F8E">
        <w:rPr>
          <w:rFonts w:ascii="Times New Roman" w:hAnsi="Times New Roman" w:cs="Times New Roman"/>
          <w:sz w:val="24"/>
          <w:szCs w:val="24"/>
        </w:rPr>
        <w:t xml:space="preserve"> and </w:t>
      </w:r>
      <w:r w:rsidR="001E4F1C">
        <w:rPr>
          <w:rFonts w:ascii="Times New Roman" w:hAnsi="Times New Roman" w:cs="Times New Roman"/>
          <w:sz w:val="24"/>
          <w:szCs w:val="24"/>
        </w:rPr>
        <w:t>FD</w:t>
      </w:r>
      <w:r w:rsidR="00FD3AE2" w:rsidRPr="00DB6F8E">
        <w:rPr>
          <w:rFonts w:ascii="Times New Roman" w:hAnsi="Times New Roman" w:cs="Times New Roman"/>
          <w:sz w:val="24"/>
          <w:szCs w:val="24"/>
        </w:rPr>
        <w:t xml:space="preserve"> to be coupled when the regression analysis reveals a significant</w:t>
      </w:r>
      <w:r w:rsidR="00192247">
        <w:rPr>
          <w:rFonts w:ascii="Times New Roman" w:hAnsi="Times New Roman" w:cs="Times New Roman"/>
          <w:sz w:val="24"/>
          <w:szCs w:val="24"/>
        </w:rPr>
        <w:t xml:space="preserve"> </w:t>
      </w:r>
      <w:r w:rsidR="00FD3AE2" w:rsidRPr="00DB6F8E">
        <w:rPr>
          <w:rFonts w:ascii="Times New Roman" w:hAnsi="Times New Roman" w:cs="Times New Roman"/>
          <w:sz w:val="24"/>
          <w:szCs w:val="24"/>
        </w:rPr>
        <w:t>relationship at α=0.05.</w:t>
      </w:r>
    </w:p>
    <w:p w14:paraId="543286FF" w14:textId="77777777"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Comparing Community Composition</w:t>
      </w:r>
    </w:p>
    <w:p w14:paraId="3171CF09" w14:textId="7397E788"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To analyze </w:t>
      </w:r>
      <w:r w:rsidR="00224876" w:rsidRPr="00191B14">
        <w:rPr>
          <w:rFonts w:ascii="Times New Roman" w:eastAsiaTheme="minorEastAsia" w:hAnsi="Times New Roman" w:cs="Times New Roman"/>
          <w:sz w:val="24"/>
          <w:szCs w:val="24"/>
        </w:rPr>
        <w:t>changes in taxonomic and functional composition</w:t>
      </w:r>
      <w:r w:rsidRPr="00191B14">
        <w:rPr>
          <w:rFonts w:ascii="Times New Roman" w:eastAsiaTheme="minorEastAsia" w:hAnsi="Times New Roman" w:cs="Times New Roman"/>
          <w:sz w:val="24"/>
          <w:szCs w:val="24"/>
        </w:rPr>
        <w:t>, we tested the difference in community composition by burn severity class four years after fire (the final year of species</w:t>
      </w:r>
      <w:r w:rsidR="00680495" w:rsidRPr="00191B14">
        <w:rPr>
          <w:rFonts w:ascii="Times New Roman" w:eastAsiaTheme="minorEastAsia" w:hAnsi="Times New Roman" w:cs="Times New Roman"/>
          <w:sz w:val="24"/>
          <w:szCs w:val="24"/>
        </w:rPr>
        <w:t xml:space="preserve"> cover</w:t>
      </w:r>
      <w:r w:rsidRPr="00191B14">
        <w:rPr>
          <w:rFonts w:ascii="Times New Roman" w:eastAsiaTheme="minorEastAsia" w:hAnsi="Times New Roman" w:cs="Times New Roman"/>
          <w:sz w:val="24"/>
          <w:szCs w:val="24"/>
        </w:rPr>
        <w:t xml:space="preserve"> data) using PERMANOVA </w:t>
      </w:r>
      <w:r w:rsidR="00913C8A" w:rsidRPr="00191B14">
        <w:rPr>
          <w:rFonts w:ascii="Times New Roman" w:eastAsiaTheme="minorEastAsia" w:hAnsi="Times New Roman" w:cs="Times New Roman"/>
          <w:sz w:val="24"/>
          <w:szCs w:val="24"/>
        </w:rPr>
        <w:t>with</w:t>
      </w:r>
      <w:r w:rsidRPr="00191B14">
        <w:rPr>
          <w:rFonts w:ascii="Times New Roman" w:eastAsiaTheme="minorEastAsia" w:hAnsi="Times New Roman" w:cs="Times New Roman"/>
          <w:sz w:val="24"/>
          <w:szCs w:val="24"/>
        </w:rPr>
        <w:t xml:space="preserve"> the</w:t>
      </w:r>
      <w:r w:rsidR="00913C8A" w:rsidRPr="00191B14">
        <w:rPr>
          <w:rFonts w:ascii="Times New Roman" w:eastAsiaTheme="minorEastAsia" w:hAnsi="Times New Roman" w:cs="Times New Roman"/>
          <w:sz w:val="24"/>
          <w:szCs w:val="24"/>
        </w:rPr>
        <w:t xml:space="preserve"> </w:t>
      </w:r>
      <w:r w:rsidR="00913C8A" w:rsidRPr="00191B14">
        <w:rPr>
          <w:rFonts w:ascii="Times New Roman" w:eastAsiaTheme="minorEastAsia" w:hAnsi="Times New Roman" w:cs="Times New Roman"/>
          <w:i/>
          <w:iCs/>
          <w:sz w:val="24"/>
          <w:szCs w:val="24"/>
        </w:rPr>
        <w:t xml:space="preserve">adonis2 </w:t>
      </w:r>
      <w:r w:rsidR="00913C8A" w:rsidRPr="00191B14">
        <w:rPr>
          <w:rFonts w:ascii="Times New Roman" w:hAnsi="Times New Roman" w:cs="Times New Roman"/>
          <w:sz w:val="24"/>
          <w:szCs w:val="24"/>
        </w:rPr>
        <w:t>function in the vegan package</w:t>
      </w:r>
      <w:r w:rsidR="00B1155E">
        <w:rPr>
          <w:rFonts w:ascii="Times New Roman" w:hAnsi="Times New Roman" w:cs="Times New Roman"/>
          <w:sz w:val="24"/>
          <w:szCs w:val="24"/>
        </w:rPr>
        <w:t xml:space="preserve"> </w:t>
      </w:r>
      <w:r w:rsidR="00B1155E">
        <w:rPr>
          <w:rFonts w:ascii="Times New Roman" w:hAnsi="Times New Roman" w:cs="Times New Roman"/>
          <w:sz w:val="24"/>
          <w:szCs w:val="24"/>
        </w:rPr>
        <w:fldChar w:fldCharType="begin"/>
      </w:r>
      <w:r w:rsidR="00DD28A0">
        <w:rPr>
          <w:rFonts w:ascii="Times New Roman" w:hAnsi="Times New Roman" w:cs="Times New Roman"/>
          <w:sz w:val="24"/>
          <w:szCs w:val="24"/>
        </w:rPr>
        <w:instrText xml:space="preserve"> ADDIN ZOTERO_ITEM CSL_CITATION {"citationID":"LVnIQ197","properties":{"formattedCitation":"(Anderson 2001; 2017; Oksanen et al. 2022)","plainCitation":"(Anderson 2001; 2017; Oksanen et al. 2022)","noteIndex":0},"citationItems":[{"id":1747,"uris":["http://zotero.org/users/10036252/items/KWGBR3RT"],"itemData":{"id":1747,"type":"article-journal","abstract":"Hypothesis-testing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interactions.","container-title":"Austral Ecology","DOI":"10.1111/j.1442-9993.2001.01070.pp.x","ISSN":"1442-9993","issue":"1","language":"en","note":"_eprint: https://onlinelibrary.wiley.com/doi/pdf/10.1111/j.1442-9993.2001.01070.pp.x","page":"32-46","source":"Wiley Online Library","title":"A new method for non-parametric multivariate analysis of variance","volume":"26","author":[{"family":"Anderson","given":"Marti J."}],"issued":{"date-parts":[["2001"]]}}},{"id":1744,"uris":["http://zotero.org/users/10036252/items/TPDU5Q6X"],"itemData":{"id":1744,"type":"chapter","abstract":"Permutational multivariate analysis of variance (PERMANOVA) is a geometric partitioning of variation across a multivariate data cloud, defined explicitly in the space of a chosen dissimilarity measure, in response to one or more factors in an analysis of variance design. Statistical inferences are made in a distribution-free setting using permutational algorithms. The PERMANOVA framework is readily extended to accommodate random effects, hierarchical models, mixed models, quantitative covariates, repeated measures, unbalanced and/or asymmetrical designs, and, most recently, heterogeneous dispersions among groups. Plots to accompany PERMANOVA models include ordinations of either fitted or residualized distance matrices, including multivariate analogues to main effects and interaction plots, to visualize results.","container-title":"Wiley StatsRef: Statistics Reference Online","ISBN":"978-1-118-44511-2","language":"en","license":"Copyright © 2017 John Wiley &amp; Sons, Ltd. All rights reserved.","note":"_eprint: https://onlinelibrary.wiley.com/doi/pdf/10.1002/9781118445112.stat07841\nDOI: 10.1002/9781118445112.stat07841","page":"1-15","publisher":"John Wiley &amp; Sons, Ltd","source":"Wiley Online Library","title":"Permutational Multivariate Analysis of Variance (PERMANOVA)","URL":"https://onlinelibrary.wiley.com/doi/abs/10.1002/9781118445112.stat07841","author":[{"family":"Anderson","given":"Marti J."}],"accessed":{"date-parts":[["2025",2,18]]},"issued":{"date-parts":[["2017"]]}}},{"id":1736,"uris":["http://zotero.org/users/10036252/items/XHSB84PG"],"itemData":{"id":1736,"type":"dataset","abstract":"Ordination methods, diversity analysis and other functions for community and vegetation ecologists.","DOI":"10.32614/CRAN.package.vegan","language":"en","note":"Institution: Comprehensive R Archive Network\npage: 2.6-10","source":"DOI.org (Crossref)","title":"vegan: Community Ecology Package. R package version 2.6-4","title-short":"vegan","URL":"https://CRAN.R-project.org/package=vegan","author":[{"family":"Oksanen","given":"Jari"},{"family":"Simpson","given":"Gavin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O."},{"family":"Lahti","given":"Leo"},{"family":"McGlinn","given":"Dan"},{"family":"Ouellette","given":"Marie-Helene"},{"family":"Ribeiro Cunha","given":"Eduardo"},{"family":"Smith","given":"Tyler"},{"family":"Stier","given":"Adrian"},{"family":"Ter Braak","given":"Cajo J.F."},{"family":"Weedon","given":"James"},{"family":"Borman","given":"Tuomas"}],"accessed":{"date-parts":[["2025",2,17]]},"issued":{"date-parts":[["2022"]]}}}],"schema":"https://github.com/citation-style-language/schema/raw/master/csl-citation.json"} </w:instrText>
      </w:r>
      <w:r w:rsidR="00B1155E">
        <w:rPr>
          <w:rFonts w:ascii="Times New Roman" w:hAnsi="Times New Roman" w:cs="Times New Roman"/>
          <w:sz w:val="24"/>
          <w:szCs w:val="24"/>
        </w:rPr>
        <w:fldChar w:fldCharType="separate"/>
      </w:r>
      <w:r w:rsidR="00DD28A0" w:rsidRPr="00DD28A0">
        <w:rPr>
          <w:rFonts w:ascii="Times New Roman" w:hAnsi="Times New Roman" w:cs="Times New Roman"/>
          <w:sz w:val="24"/>
        </w:rPr>
        <w:t>(Anderson 2001; 2017; Oksanen et al. 2022)</w:t>
      </w:r>
      <w:r w:rsidR="00B1155E">
        <w:rPr>
          <w:rFonts w:ascii="Times New Roman" w:hAnsi="Times New Roman" w:cs="Times New Roman"/>
          <w:sz w:val="24"/>
          <w:szCs w:val="24"/>
        </w:rPr>
        <w:fldChar w:fldCharType="end"/>
      </w:r>
      <w:r w:rsidR="00913C8A" w:rsidRPr="00191B14">
        <w:rPr>
          <w:rFonts w:ascii="Times New Roman" w:hAnsi="Times New Roman" w:cs="Times New Roman"/>
          <w:sz w:val="24"/>
          <w:szCs w:val="24"/>
        </w:rPr>
        <w:t xml:space="preserve">. Since the adonis2 functional does not provide pairwise comparisons of groups (i.e. severity), we performed a post-hoc pairwise </w:t>
      </w:r>
      <w:r w:rsidR="00E140A5" w:rsidRPr="00191B14">
        <w:rPr>
          <w:rFonts w:ascii="Times New Roman" w:hAnsi="Times New Roman" w:cs="Times New Roman"/>
          <w:sz w:val="24"/>
          <w:szCs w:val="24"/>
        </w:rPr>
        <w:t>PERMANOVA</w:t>
      </w:r>
      <w:r w:rsidR="00913C8A" w:rsidRPr="00191B14">
        <w:rPr>
          <w:rFonts w:ascii="Times New Roman" w:hAnsi="Times New Roman" w:cs="Times New Roman"/>
          <w:sz w:val="24"/>
          <w:szCs w:val="24"/>
        </w:rPr>
        <w:t xml:space="preserve"> using the</w:t>
      </w:r>
      <w:r w:rsidRPr="00191B14">
        <w:rPr>
          <w:rFonts w:ascii="Times New Roman" w:eastAsiaTheme="minorEastAsia" w:hAnsi="Times New Roman" w:cs="Times New Roman"/>
          <w:sz w:val="24"/>
          <w:szCs w:val="24"/>
        </w:rPr>
        <w:t xml:space="preserve"> </w:t>
      </w:r>
      <w:proofErr w:type="spellStart"/>
      <w:r w:rsidRPr="00191B14">
        <w:rPr>
          <w:rFonts w:ascii="Times New Roman" w:eastAsiaTheme="minorEastAsia" w:hAnsi="Times New Roman" w:cs="Times New Roman"/>
          <w:i/>
          <w:iCs/>
          <w:sz w:val="24"/>
          <w:szCs w:val="24"/>
        </w:rPr>
        <w:t>pairwise.adonis</w:t>
      </w:r>
      <w:proofErr w:type="spellEnd"/>
      <w:r w:rsidRPr="00191B14">
        <w:rPr>
          <w:rFonts w:ascii="Times New Roman" w:hAnsi="Times New Roman" w:cs="Times New Roman"/>
          <w:sz w:val="24"/>
          <w:szCs w:val="24"/>
        </w:rPr>
        <w:t xml:space="preserve"> function in the </w:t>
      </w:r>
      <w:proofErr w:type="spellStart"/>
      <w:r w:rsidRPr="00191B14">
        <w:rPr>
          <w:rFonts w:ascii="Times New Roman" w:hAnsi="Times New Roman" w:cs="Times New Roman"/>
          <w:sz w:val="24"/>
          <w:szCs w:val="24"/>
        </w:rPr>
        <w:t>pairwiseAdonis</w:t>
      </w:r>
      <w:proofErr w:type="spellEnd"/>
      <w:r w:rsidRPr="00191B14">
        <w:rPr>
          <w:rFonts w:ascii="Times New Roman" w:hAnsi="Times New Roman" w:cs="Times New Roman"/>
          <w:sz w:val="24"/>
          <w:szCs w:val="24"/>
        </w:rPr>
        <w:t xml:space="preserve"> package</w:t>
      </w:r>
      <w:r w:rsidR="00FD5C6C" w:rsidRPr="00191B14">
        <w:rPr>
          <w:rFonts w:ascii="Times New Roman" w:hAnsi="Times New Roman" w:cs="Times New Roman"/>
          <w:sz w:val="24"/>
          <w:szCs w:val="24"/>
        </w:rPr>
        <w:t xml:space="preserve"> </w:t>
      </w:r>
      <w:r w:rsidR="00FD5C6C" w:rsidRPr="00191B14">
        <w:rPr>
          <w:rFonts w:ascii="Times New Roman" w:hAnsi="Times New Roman" w:cs="Times New Roman"/>
          <w:sz w:val="24"/>
          <w:szCs w:val="24"/>
        </w:rPr>
        <w:fldChar w:fldCharType="begin"/>
      </w:r>
      <w:r w:rsidR="00FD5C6C" w:rsidRPr="00191B14">
        <w:rPr>
          <w:rFonts w:ascii="Times New Roman" w:hAnsi="Times New Roman" w:cs="Times New Roman"/>
          <w:sz w:val="24"/>
          <w:szCs w:val="24"/>
        </w:rPr>
        <w:instrText xml:space="preserve"> ADDIN ZOTERO_ITEM CSL_CITATION {"citationID":"9y5HkmBL","properties":{"formattedCitation":"(Martinez Arbizu 2020)","plainCitation":"(Martinez Arbizu 2020)","noteIndex":0},"citationItems":[{"id":1737,"uris":["http://zotero.org/users/10036252/items/I2T5THRC"],"itemData":{"id":1737,"type":"software","title":"pairwiseAdonis: Pairwise Multilevel Comparison using Adonis. R   package version 0.4.1.","author":[{"family":"Martinez Arbizu","given":"Pedro"}],"issued":{"date-parts":[["2020"]]}}}],"schema":"https://github.com/citation-style-language/schema/raw/master/csl-citation.json"} </w:instrText>
      </w:r>
      <w:r w:rsidR="00FD5C6C"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(Martinez Arbizu 2020)</w:t>
      </w:r>
      <w:r w:rsidR="00FD5C6C" w:rsidRPr="00191B14">
        <w:rPr>
          <w:rFonts w:ascii="Times New Roman" w:hAnsi="Times New Roman" w:cs="Times New Roman"/>
          <w:sz w:val="24"/>
          <w:szCs w:val="24"/>
        </w:rPr>
        <w:fldChar w:fldCharType="end"/>
      </w:r>
      <w:r w:rsidRPr="00191B14">
        <w:rPr>
          <w:rFonts w:ascii="Times New Roman" w:eastAsiaTheme="minorEastAsia" w:hAnsi="Times New Roman" w:cs="Times New Roman"/>
          <w:sz w:val="24"/>
          <w:szCs w:val="24"/>
        </w:rPr>
        <w:t>. We analyzed taxonomic community composition using Bray-</w:t>
      </w:r>
      <w:proofErr w:type="gramStart"/>
      <w:r w:rsidRPr="00191B14">
        <w:rPr>
          <w:rFonts w:ascii="Times New Roman" w:eastAsiaTheme="minorEastAsia" w:hAnsi="Times New Roman" w:cs="Times New Roman"/>
          <w:sz w:val="24"/>
          <w:szCs w:val="24"/>
        </w:rPr>
        <w:t>Curtis</w:t>
      </w:r>
      <w:proofErr w:type="gramEnd"/>
      <w:r w:rsidRPr="00191B14">
        <w:rPr>
          <w:rFonts w:ascii="Times New Roman" w:eastAsiaTheme="minorEastAsia" w:hAnsi="Times New Roman" w:cs="Times New Roman"/>
          <w:sz w:val="24"/>
          <w:szCs w:val="24"/>
        </w:rPr>
        <w:t xml:space="preserve"> dissimilarity and community matrices with relativized species cover. We analyzed functional community composition using Euclidian distance and community matrices with community weighted means (CWM) for each of our three traits (SLA, LDMC, height).</w:t>
      </w:r>
      <w:r w:rsidR="008F41A5" w:rsidRPr="00191B14">
        <w:rPr>
          <w:rFonts w:ascii="Times New Roman" w:eastAsiaTheme="minorEastAsia" w:hAnsi="Times New Roman" w:cs="Times New Roman"/>
          <w:sz w:val="24"/>
          <w:szCs w:val="24"/>
        </w:rPr>
        <w:t xml:space="preserve"> For this ordination analysis, the traits were log-transformed.</w:t>
      </w:r>
      <w:r w:rsidR="008C2296" w:rsidRPr="00191B14">
        <w:rPr>
          <w:rFonts w:ascii="Times New Roman" w:eastAsiaTheme="minorEastAsia" w:hAnsi="Times New Roman" w:cs="Times New Roman"/>
          <w:sz w:val="24"/>
          <w:szCs w:val="24"/>
        </w:rPr>
        <w:t xml:space="preserve"> </w:t>
      </w:r>
      <w:r w:rsidR="008C2296" w:rsidRPr="00191B14">
        <w:rPr>
          <w:rFonts w:ascii="Times New Roman" w:hAnsi="Times New Roman" w:cs="Times New Roman"/>
          <w:color w:val="000000" w:themeColor="text1"/>
          <w:sz w:val="24"/>
          <w:szCs w:val="24"/>
        </w:rPr>
        <w:t>Significant P</w:t>
      </w:r>
      <w:r w:rsidR="00AA03A4">
        <w:rPr>
          <w:rFonts w:ascii="Times New Roman" w:hAnsi="Times New Roman" w:cs="Times New Roman"/>
          <w:color w:val="000000" w:themeColor="text1"/>
          <w:sz w:val="24"/>
          <w:szCs w:val="24"/>
        </w:rPr>
        <w:t>ERM</w:t>
      </w:r>
      <w:r w:rsidR="008C2296" w:rsidRPr="00191B14">
        <w:rPr>
          <w:rFonts w:ascii="Times New Roman" w:hAnsi="Times New Roman" w:cs="Times New Roman"/>
          <w:color w:val="000000" w:themeColor="text1"/>
          <w:sz w:val="24"/>
          <w:szCs w:val="24"/>
        </w:rPr>
        <w:t xml:space="preserve">ANOVA results can not indicate whether groups differ in centroids or dispersion around centroids, so we also applied a test for </w:t>
      </w:r>
      <w:r w:rsidR="006F30F1">
        <w:rPr>
          <w:rFonts w:ascii="Times New Roman" w:hAnsi="Times New Roman" w:cs="Times New Roman"/>
          <w:color w:val="000000" w:themeColor="text1"/>
          <w:sz w:val="24"/>
          <w:szCs w:val="24"/>
        </w:rPr>
        <w:t>b</w:t>
      </w:r>
      <w:r w:rsidR="008C2296" w:rsidRPr="00191B14">
        <w:rPr>
          <w:rFonts w:ascii="Times New Roman" w:hAnsi="Times New Roman" w:cs="Times New Roman"/>
          <w:color w:val="000000" w:themeColor="text1"/>
          <w:sz w:val="24"/>
          <w:szCs w:val="24"/>
        </w:rPr>
        <w:t>eta dispersion, a multivariate analog to the Levene’s test</w:t>
      </w:r>
      <w:r w:rsidR="0009121B">
        <w:rPr>
          <w:rFonts w:ascii="Times New Roman" w:hAnsi="Times New Roman" w:cs="Times New Roman"/>
          <w:color w:val="000000" w:themeColor="text1"/>
          <w:sz w:val="24"/>
          <w:szCs w:val="24"/>
        </w:rPr>
        <w:t xml:space="preserve"> </w:t>
      </w:r>
      <w:r w:rsidR="0009121B">
        <w:rPr>
          <w:rFonts w:ascii="Times New Roman" w:hAnsi="Times New Roman" w:cs="Times New Roman"/>
          <w:color w:val="000000" w:themeColor="text1"/>
          <w:sz w:val="24"/>
          <w:szCs w:val="24"/>
        </w:rPr>
        <w:fldChar w:fldCharType="begin"/>
      </w:r>
      <w:r w:rsidR="0009121B">
        <w:rPr>
          <w:rFonts w:ascii="Times New Roman" w:hAnsi="Times New Roman" w:cs="Times New Roman"/>
          <w:color w:val="000000" w:themeColor="text1"/>
          <w:sz w:val="24"/>
          <w:szCs w:val="24"/>
        </w:rPr>
        <w:instrText xml:space="preserve"> ADDIN ZOTERO_ITEM CSL_CITATION {"citationID":"CqY0UVa1","properties":{"formattedCitation":"(Anderson, Ellingsen, and McArdle 2006)","plainCitation":"(Anderson, Ellingsen, and McArdle 2006)","noteIndex":0},"citationItems":[{"id":1750,"uris":["http://zotero.org/users/10036252/items/RRDAXRJU"],"itemData":{"id":1750,"type":"article-journal","abstract":"Beta diversity can be defined as the variability in species composition among sampling units for a given area. We propose that it can be measured as the average dissimilarity from individual observation units to their group centroid in multivariate space, using an appropriate dissimilarity measure. Differences in beta diversity among different areas or groups of samples can be tested using this approach. The choice of transformation and dissimilarity measure has important consequences for interpreting results. For kelp holdfast assemblages from New Zealand, variation in species composition was greater in smaller holdfasts, while variation in relative abundances was greater in larger holdasts. Variation in community structure of Norwegian continental shelf macrobenthic fauna increased with increases in environmental heterogeneity, regardless of the measure used. We propose a new dissimilarity measure which allows the relative weight placed on changes in composition vs. abundance to be specified explicitly.","container-title":"Ecology Letters","DOI":"10.1111/j.1461-0248.2006.00926.x","ISSN":"1461-0248","issue":"6","language":"en","note":"_eprint: https://onlinelibrary.wiley.com/doi/pdf/10.1111/j.1461-0248.2006.00926.x","page":"683-693","source":"Wiley Online Library","title":"Multivariate dispersion as a measure of beta diversity","volume":"9","author":[{"family":"Anderson","given":"Marti J."},{"family":"Ellingsen","given":"Kari E."},{"family":"McArdle","given":"Brian H."}],"issued":{"date-parts":[["2006"]]}}}],"schema":"https://github.com/citation-style-language/schema/raw/master/csl-citation.json"} </w:instrText>
      </w:r>
      <w:r w:rsidR="0009121B">
        <w:rPr>
          <w:rFonts w:ascii="Times New Roman" w:hAnsi="Times New Roman" w:cs="Times New Roman"/>
          <w:color w:val="000000" w:themeColor="text1"/>
          <w:sz w:val="24"/>
          <w:szCs w:val="24"/>
        </w:rPr>
        <w:fldChar w:fldCharType="separate"/>
      </w:r>
      <w:r w:rsidR="0009121B" w:rsidRPr="0009121B">
        <w:rPr>
          <w:rFonts w:ascii="Times New Roman" w:hAnsi="Times New Roman" w:cs="Times New Roman"/>
          <w:sz w:val="24"/>
        </w:rPr>
        <w:t>(Anderson, Ellingsen, and McArdle 2006)</w:t>
      </w:r>
      <w:r w:rsidR="0009121B">
        <w:rPr>
          <w:rFonts w:ascii="Times New Roman" w:hAnsi="Times New Roman" w:cs="Times New Roman"/>
          <w:color w:val="000000" w:themeColor="text1"/>
          <w:sz w:val="24"/>
          <w:szCs w:val="24"/>
        </w:rPr>
        <w:fldChar w:fldCharType="end"/>
      </w:r>
      <w:r w:rsidR="008C2296" w:rsidRPr="00191B14">
        <w:rPr>
          <w:rFonts w:ascii="Times New Roman" w:hAnsi="Times New Roman" w:cs="Times New Roman"/>
          <w:color w:val="000000" w:themeColor="text1"/>
          <w:sz w:val="24"/>
          <w:szCs w:val="24"/>
        </w:rPr>
        <w:t xml:space="preserve">. </w:t>
      </w:r>
    </w:p>
    <w:p w14:paraId="76206368" w14:textId="16881B5F" w:rsidR="00A34C72"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RESULTS</w:t>
      </w:r>
    </w:p>
    <w:p w14:paraId="1CAD3CC9" w14:textId="77777777" w:rsidR="00474973" w:rsidRDefault="00EF666F" w:rsidP="00474973">
      <w:pPr>
        <w:spacing w:line="480" w:lineRule="auto"/>
        <w:rPr>
          <w:rFonts w:ascii="Times New Roman" w:hAnsi="Times New Roman" w:cs="Times New Roman"/>
          <w:sz w:val="24"/>
          <w:szCs w:val="24"/>
        </w:rPr>
      </w:pPr>
      <w:r w:rsidRPr="00191B14">
        <w:rPr>
          <w:rFonts w:ascii="Times New Roman" w:hAnsi="Times New Roman" w:cs="Times New Roman"/>
          <w:sz w:val="24"/>
          <w:szCs w:val="24"/>
        </w:rPr>
        <w:t>Effect of fire severity on beta diversity</w:t>
      </w:r>
    </w:p>
    <w:p w14:paraId="0ED05DAA" w14:textId="7FDFD0A1" w:rsidR="009067BF" w:rsidRPr="00191B14" w:rsidRDefault="00474973" w:rsidP="00474973">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lastRenderedPageBreak/>
        <w:t xml:space="preserve">Taxonomic </w:t>
      </w:r>
      <w:r w:rsidRPr="00191B14">
        <w:rPr>
          <w:rFonts w:ascii="Times New Roman" w:hAnsi="Times New Roman" w:cs="Times New Roman"/>
          <w:color w:val="000000" w:themeColor="text1"/>
          <w:sz w:val="24"/>
          <w:szCs w:val="24"/>
        </w:rPr>
        <w:t>β-deviations</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were non-linear and </w:t>
      </w:r>
      <w:r w:rsidR="002F3D39">
        <w:rPr>
          <w:rFonts w:ascii="Times New Roman" w:hAnsi="Times New Roman" w:cs="Times New Roman"/>
          <w:color w:val="000000" w:themeColor="text1"/>
          <w:sz w:val="24"/>
          <w:szCs w:val="24"/>
        </w:rPr>
        <w:t xml:space="preserve">were significantly below zero in all severities over all four years. This indicates that, </w:t>
      </w:r>
      <w:r w:rsidR="002F3D39" w:rsidRPr="00191B14">
        <w:rPr>
          <w:rFonts w:ascii="Times New Roman" w:hAnsi="Times New Roman" w:cs="Times New Roman"/>
          <w:sz w:val="24"/>
          <w:szCs w:val="24"/>
        </w:rPr>
        <w:t>given α and γ</w:t>
      </w:r>
      <w:r w:rsidR="002F3D39">
        <w:rPr>
          <w:rFonts w:ascii="Times New Roman" w:hAnsi="Times New Roman" w:cs="Times New Roman"/>
          <w:color w:val="000000" w:themeColor="text1"/>
          <w:sz w:val="24"/>
          <w:szCs w:val="24"/>
        </w:rPr>
        <w:t xml:space="preserve">, the </w:t>
      </w:r>
      <w:r w:rsidR="00470BD1">
        <w:rPr>
          <w:rFonts w:ascii="Times New Roman" w:hAnsi="Times New Roman" w:cs="Times New Roman"/>
          <w:color w:val="000000" w:themeColor="text1"/>
          <w:sz w:val="24"/>
          <w:szCs w:val="24"/>
        </w:rPr>
        <w:t>species across plots were more homogeneous</w:t>
      </w:r>
      <w:r w:rsidR="002F3D39">
        <w:rPr>
          <w:rFonts w:ascii="Times New Roman" w:hAnsi="Times New Roman" w:cs="Times New Roman"/>
          <w:color w:val="000000" w:themeColor="text1"/>
          <w:sz w:val="24"/>
          <w:szCs w:val="24"/>
        </w:rPr>
        <w:t xml:space="preserve"> than if the community was assembling from the species pool randomly</w:t>
      </w:r>
      <w:r w:rsidR="002F3D39">
        <w:rPr>
          <w:rFonts w:ascii="Times New Roman" w:hAnsi="Times New Roman" w:cs="Times New Roman"/>
          <w:sz w:val="24"/>
          <w:szCs w:val="24"/>
        </w:rPr>
        <w:t xml:space="preserve">. However, the </w:t>
      </w:r>
      <w:r w:rsidR="00EF666F" w:rsidRPr="00191B14">
        <w:rPr>
          <w:rFonts w:ascii="Times New Roman" w:hAnsi="Times New Roman" w:cs="Times New Roman"/>
          <w:sz w:val="24"/>
          <w:szCs w:val="24"/>
        </w:rPr>
        <w:t>trajector</w:t>
      </w:r>
      <w:r w:rsidR="003A6757" w:rsidRPr="00191B14">
        <w:rPr>
          <w:rFonts w:ascii="Times New Roman" w:hAnsi="Times New Roman" w:cs="Times New Roman"/>
          <w:sz w:val="24"/>
          <w:szCs w:val="24"/>
        </w:rPr>
        <w:t>ies</w:t>
      </w:r>
      <w:r w:rsidR="00EF666F" w:rsidRPr="00191B14">
        <w:rPr>
          <w:rFonts w:ascii="Times New Roman" w:hAnsi="Times New Roman" w:cs="Times New Roman"/>
          <w:sz w:val="24"/>
          <w:szCs w:val="24"/>
        </w:rPr>
        <w:t xml:space="preserve"> of</w:t>
      </w:r>
      <w:r w:rsidR="0044016C" w:rsidRPr="00191B14">
        <w:rPr>
          <w:rFonts w:ascii="Times New Roman" w:hAnsi="Times New Roman" w:cs="Times New Roman"/>
          <w:sz w:val="24"/>
          <w:szCs w:val="24"/>
        </w:rPr>
        <w:t xml:space="preserve"> taxonomic </w:t>
      </w:r>
      <w:r w:rsidR="009067BF" w:rsidRPr="00191B14">
        <w:rPr>
          <w:rFonts w:ascii="Times New Roman" w:hAnsi="Times New Roman" w:cs="Times New Roman"/>
          <w:color w:val="000000" w:themeColor="text1"/>
          <w:sz w:val="24"/>
          <w:szCs w:val="24"/>
        </w:rPr>
        <w:t xml:space="preserve">β-deviations </w:t>
      </w:r>
      <w:r w:rsidR="002F3D39">
        <w:rPr>
          <w:rFonts w:ascii="Times New Roman" w:hAnsi="Times New Roman" w:cs="Times New Roman"/>
          <w:color w:val="000000" w:themeColor="text1"/>
          <w:sz w:val="24"/>
          <w:szCs w:val="24"/>
        </w:rPr>
        <w:t xml:space="preserve">varied significantly by severity, as revealed by our quadratic regression </w:t>
      </w:r>
      <w:r w:rsidR="009067BF" w:rsidRPr="00191B14">
        <w:rPr>
          <w:rFonts w:ascii="Times New Roman" w:hAnsi="Times New Roman" w:cs="Times New Roman"/>
          <w:color w:val="000000" w:themeColor="text1"/>
          <w:sz w:val="24"/>
          <w:szCs w:val="24"/>
        </w:rPr>
        <w:t>(</w:t>
      </w:r>
      <w:proofErr w:type="gramStart"/>
      <w:r w:rsidR="009067BF" w:rsidRPr="00191B14">
        <w:rPr>
          <w:rFonts w:ascii="Times New Roman" w:hAnsi="Times New Roman" w:cs="Times New Roman"/>
          <w:color w:val="000000" w:themeColor="text1"/>
          <w:sz w:val="24"/>
          <w:szCs w:val="24"/>
        </w:rPr>
        <w:t>F</w:t>
      </w:r>
      <w:r w:rsidR="007C1A73" w:rsidRPr="007C1A73">
        <w:rPr>
          <w:rFonts w:ascii="Times New Roman" w:hAnsi="Times New Roman" w:cs="Times New Roman"/>
          <w:color w:val="000000" w:themeColor="text1"/>
          <w:sz w:val="24"/>
          <w:szCs w:val="24"/>
          <w:vertAlign w:val="subscript"/>
        </w:rPr>
        <w:t>[</w:t>
      </w:r>
      <w:proofErr w:type="gramEnd"/>
      <w:r w:rsidR="009067BF" w:rsidRPr="00191B14">
        <w:rPr>
          <w:rFonts w:ascii="Times New Roman" w:hAnsi="Times New Roman" w:cs="Times New Roman"/>
          <w:color w:val="000000" w:themeColor="text1"/>
          <w:sz w:val="24"/>
          <w:szCs w:val="24"/>
          <w:vertAlign w:val="subscript"/>
        </w:rPr>
        <w:t>11</w:t>
      </w:r>
      <w:r w:rsidR="00D36D93" w:rsidRPr="00191B14">
        <w:rPr>
          <w:rFonts w:ascii="Times New Roman" w:hAnsi="Times New Roman" w:cs="Times New Roman"/>
          <w:color w:val="000000" w:themeColor="text1"/>
          <w:sz w:val="24"/>
          <w:szCs w:val="24"/>
          <w:vertAlign w:val="subscript"/>
        </w:rPr>
        <w:t>/11</w:t>
      </w:r>
      <w:r w:rsidR="009067BF" w:rsidRPr="00191B14">
        <w:rPr>
          <w:rFonts w:ascii="Times New Roman" w:hAnsi="Times New Roman" w:cs="Times New Roman"/>
          <w:color w:val="000000" w:themeColor="text1"/>
          <w:sz w:val="24"/>
          <w:szCs w:val="24"/>
          <w:vertAlign w:val="subscript"/>
        </w:rPr>
        <w:t>,976</w:t>
      </w:r>
      <w:r w:rsidR="007C1A73">
        <w:rPr>
          <w:rFonts w:ascii="Times New Roman" w:hAnsi="Times New Roman" w:cs="Times New Roman"/>
          <w:color w:val="000000" w:themeColor="text1"/>
          <w:sz w:val="24"/>
          <w:szCs w:val="24"/>
          <w:vertAlign w:val="subscript"/>
        </w:rPr>
        <w:t>]</w:t>
      </w:r>
      <w:r w:rsidR="00D36D93" w:rsidRPr="00191B14">
        <w:rPr>
          <w:rFonts w:ascii="Times New Roman" w:hAnsi="Times New Roman" w:cs="Times New Roman"/>
          <w:color w:val="000000" w:themeColor="text1"/>
          <w:sz w:val="24"/>
          <w:szCs w:val="24"/>
        </w:rPr>
        <w:t xml:space="preserve"> </w:t>
      </w:r>
      <w:r w:rsidR="009067BF" w:rsidRPr="00191B14">
        <w:rPr>
          <w:rFonts w:ascii="Times New Roman" w:hAnsi="Times New Roman" w:cs="Times New Roman"/>
          <w:color w:val="000000" w:themeColor="text1"/>
          <w:sz w:val="24"/>
          <w:szCs w:val="24"/>
        </w:rPr>
        <w:t>=</w:t>
      </w:r>
      <w:r w:rsidR="009067BF" w:rsidRPr="00191B14">
        <w:rPr>
          <w:sz w:val="24"/>
          <w:szCs w:val="24"/>
        </w:rPr>
        <w:t xml:space="preserve"> </w:t>
      </w:r>
      <w:r w:rsidR="009067BF" w:rsidRPr="00191B14">
        <w:rPr>
          <w:rFonts w:ascii="Times New Roman" w:hAnsi="Times New Roman" w:cs="Times New Roman"/>
          <w:color w:val="000000" w:themeColor="text1"/>
          <w:sz w:val="24"/>
          <w:szCs w:val="24"/>
        </w:rPr>
        <w:t>16,617.06</w:t>
      </w:r>
      <w:r w:rsidR="00D36D93" w:rsidRPr="00191B14">
        <w:rPr>
          <w:rFonts w:ascii="Times New Roman" w:hAnsi="Times New Roman" w:cs="Times New Roman"/>
          <w:color w:val="000000" w:themeColor="text1"/>
          <w:sz w:val="24"/>
          <w:szCs w:val="24"/>
        </w:rPr>
        <w:t xml:space="preserve">, </w:t>
      </w:r>
      <w:r w:rsidR="00D36D93" w:rsidRPr="00191B14">
        <w:rPr>
          <w:rFonts w:ascii="Times New Roman" w:hAnsi="Times New Roman" w:cs="Times New Roman"/>
          <w:i/>
          <w:iCs/>
          <w:color w:val="000000" w:themeColor="text1"/>
          <w:sz w:val="24"/>
          <w:szCs w:val="24"/>
        </w:rPr>
        <w:t xml:space="preserve">p </w:t>
      </w:r>
      <w:r w:rsidR="00D36D93" w:rsidRPr="00191B14">
        <w:rPr>
          <w:rFonts w:ascii="Times New Roman" w:hAnsi="Times New Roman" w:cs="Times New Roman"/>
          <w:color w:val="000000" w:themeColor="text1"/>
          <w:sz w:val="24"/>
          <w:szCs w:val="24"/>
        </w:rPr>
        <w:t>&lt; 0.001, R</w:t>
      </w:r>
      <w:r w:rsidR="00D36D93" w:rsidRPr="00191B14">
        <w:rPr>
          <w:rFonts w:ascii="Times New Roman" w:hAnsi="Times New Roman" w:cs="Times New Roman"/>
          <w:color w:val="000000" w:themeColor="text1"/>
          <w:sz w:val="24"/>
          <w:szCs w:val="24"/>
          <w:vertAlign w:val="superscript"/>
        </w:rPr>
        <w:t>2</w:t>
      </w:r>
      <w:r w:rsidR="00D36D93" w:rsidRPr="00191B14">
        <w:rPr>
          <w:rFonts w:ascii="Times New Roman" w:hAnsi="Times New Roman" w:cs="Times New Roman"/>
          <w:color w:val="000000" w:themeColor="text1"/>
          <w:sz w:val="24"/>
          <w:szCs w:val="24"/>
        </w:rPr>
        <w:t xml:space="preserve"> =</w:t>
      </w:r>
      <w:r w:rsidR="00D36D93" w:rsidRPr="00191B14">
        <w:rPr>
          <w:sz w:val="24"/>
          <w:szCs w:val="24"/>
        </w:rPr>
        <w:t xml:space="preserve"> </w:t>
      </w:r>
      <w:r w:rsidR="00D36D93" w:rsidRPr="00191B14">
        <w:rPr>
          <w:rFonts w:ascii="Times New Roman" w:hAnsi="Times New Roman" w:cs="Times New Roman"/>
          <w:color w:val="000000" w:themeColor="text1"/>
          <w:sz w:val="24"/>
          <w:szCs w:val="24"/>
        </w:rPr>
        <w:t>0.94/0.94;</w:t>
      </w:r>
      <w:r w:rsidR="009067BF" w:rsidRPr="00191B14">
        <w:rPr>
          <w:rFonts w:ascii="Times New Roman" w:hAnsi="Times New Roman" w:cs="Times New Roman"/>
          <w:color w:val="000000" w:themeColor="text1"/>
          <w:sz w:val="24"/>
          <w:szCs w:val="24"/>
        </w:rPr>
        <w:t xml:space="preserve"> Fig. 1</w:t>
      </w:r>
      <w:r w:rsidR="003A6757" w:rsidRPr="00191B14">
        <w:rPr>
          <w:rFonts w:ascii="Times New Roman" w:hAnsi="Times New Roman" w:cs="Times New Roman"/>
          <w:color w:val="000000" w:themeColor="text1"/>
          <w:sz w:val="24"/>
          <w:szCs w:val="24"/>
        </w:rPr>
        <w:t>a</w:t>
      </w:r>
      <w:r w:rsidR="009067BF" w:rsidRPr="00191B14">
        <w:rPr>
          <w:rFonts w:ascii="Times New Roman" w:hAnsi="Times New Roman" w:cs="Times New Roman"/>
          <w:color w:val="000000" w:themeColor="text1"/>
          <w:sz w:val="24"/>
          <w:szCs w:val="24"/>
        </w:rPr>
        <w:t xml:space="preserve">). Both </w:t>
      </w:r>
      <w:r w:rsidR="00782F89" w:rsidRPr="00191B14">
        <w:rPr>
          <w:rFonts w:ascii="Times New Roman" w:hAnsi="Times New Roman" w:cs="Times New Roman"/>
          <w:color w:val="000000" w:themeColor="text1"/>
          <w:sz w:val="24"/>
          <w:szCs w:val="24"/>
        </w:rPr>
        <w:t xml:space="preserve">the </w:t>
      </w:r>
      <w:r w:rsidR="009067BF" w:rsidRPr="00191B14">
        <w:rPr>
          <w:rFonts w:ascii="Times New Roman" w:hAnsi="Times New Roman" w:cs="Times New Roman"/>
          <w:color w:val="000000" w:themeColor="text1"/>
          <w:sz w:val="24"/>
          <w:szCs w:val="24"/>
        </w:rPr>
        <w:t xml:space="preserve">low-severity plots </w:t>
      </w:r>
      <w:r w:rsidR="00782F89" w:rsidRPr="00191B14">
        <w:rPr>
          <w:rFonts w:ascii="Times New Roman" w:hAnsi="Times New Roman" w:cs="Times New Roman"/>
          <w:color w:val="000000" w:themeColor="text1"/>
          <w:sz w:val="24"/>
          <w:szCs w:val="24"/>
        </w:rPr>
        <w:t>(Estimate = 3.93, SE = 0.0</w:t>
      </w:r>
      <w:r w:rsidR="00EC0A76" w:rsidRPr="00191B14">
        <w:rPr>
          <w:rFonts w:ascii="Times New Roman" w:hAnsi="Times New Roman" w:cs="Times New Roman"/>
          <w:color w:val="000000" w:themeColor="text1"/>
          <w:sz w:val="24"/>
          <w:szCs w:val="24"/>
        </w:rPr>
        <w:t>8</w:t>
      </w:r>
      <w:r w:rsidR="00782F89" w:rsidRPr="00191B14">
        <w:rPr>
          <w:rFonts w:ascii="Times New Roman" w:hAnsi="Times New Roman" w:cs="Times New Roman"/>
          <w:color w:val="000000" w:themeColor="text1"/>
          <w:sz w:val="24"/>
          <w:szCs w:val="24"/>
        </w:rPr>
        <w:t xml:space="preserve">, t = 51.34, </w:t>
      </w:r>
      <w:r w:rsidR="00782F89" w:rsidRPr="00191B14">
        <w:rPr>
          <w:rFonts w:ascii="Times New Roman" w:hAnsi="Times New Roman" w:cs="Times New Roman"/>
          <w:i/>
          <w:iCs/>
          <w:color w:val="000000" w:themeColor="text1"/>
          <w:sz w:val="24"/>
          <w:szCs w:val="24"/>
        </w:rPr>
        <w:t>p</w:t>
      </w:r>
      <w:r w:rsidR="00782F89" w:rsidRPr="00191B14">
        <w:rPr>
          <w:rFonts w:ascii="Times New Roman" w:hAnsi="Times New Roman" w:cs="Times New Roman"/>
          <w:color w:val="000000" w:themeColor="text1"/>
          <w:sz w:val="24"/>
          <w:szCs w:val="24"/>
        </w:rPr>
        <w:t xml:space="preserve"> &lt; 0.001) </w:t>
      </w:r>
      <w:r w:rsidR="009067BF" w:rsidRPr="00191B14">
        <w:rPr>
          <w:rFonts w:ascii="Times New Roman" w:hAnsi="Times New Roman" w:cs="Times New Roman"/>
          <w:color w:val="000000" w:themeColor="text1"/>
          <w:sz w:val="24"/>
          <w:szCs w:val="24"/>
        </w:rPr>
        <w:t>and</w:t>
      </w:r>
      <w:r w:rsidR="00782F89" w:rsidRPr="00191B14">
        <w:rPr>
          <w:rFonts w:ascii="Times New Roman" w:hAnsi="Times New Roman" w:cs="Times New Roman"/>
          <w:color w:val="000000" w:themeColor="text1"/>
          <w:sz w:val="24"/>
          <w:szCs w:val="24"/>
        </w:rPr>
        <w:t xml:space="preserve"> the</w:t>
      </w:r>
      <w:r w:rsidR="009067BF" w:rsidRPr="00191B14">
        <w:rPr>
          <w:rFonts w:ascii="Times New Roman" w:hAnsi="Times New Roman" w:cs="Times New Roman"/>
          <w:color w:val="000000" w:themeColor="text1"/>
          <w:sz w:val="24"/>
          <w:szCs w:val="24"/>
        </w:rPr>
        <w:t xml:space="preserve"> high-severity plots</w:t>
      </w:r>
      <w:r w:rsidR="00782F89" w:rsidRPr="00191B14">
        <w:rPr>
          <w:rFonts w:ascii="Times New Roman" w:hAnsi="Times New Roman" w:cs="Times New Roman"/>
          <w:color w:val="000000" w:themeColor="text1"/>
          <w:sz w:val="24"/>
          <w:szCs w:val="24"/>
        </w:rPr>
        <w:t xml:space="preserve"> (Estimate = </w:t>
      </w:r>
      <w:r w:rsidR="005E0E0A" w:rsidRPr="00191B14">
        <w:rPr>
          <w:rFonts w:ascii="Times New Roman" w:hAnsi="Times New Roman" w:cs="Times New Roman"/>
          <w:color w:val="000000" w:themeColor="text1"/>
          <w:sz w:val="24"/>
          <w:szCs w:val="24"/>
        </w:rPr>
        <w:t>-</w:t>
      </w:r>
      <w:r w:rsidR="00782F89" w:rsidRPr="00191B14">
        <w:rPr>
          <w:rFonts w:ascii="Times New Roman" w:hAnsi="Times New Roman" w:cs="Times New Roman"/>
          <w:color w:val="000000" w:themeColor="text1"/>
          <w:sz w:val="24"/>
          <w:szCs w:val="24"/>
        </w:rPr>
        <w:t>9.12, SE = 0.0</w:t>
      </w:r>
      <w:r w:rsidR="008607BD" w:rsidRPr="00191B14">
        <w:rPr>
          <w:rFonts w:ascii="Times New Roman" w:hAnsi="Times New Roman" w:cs="Times New Roman"/>
          <w:color w:val="000000" w:themeColor="text1"/>
          <w:sz w:val="24"/>
          <w:szCs w:val="24"/>
        </w:rPr>
        <w:t>8</w:t>
      </w:r>
      <w:r w:rsidR="00782F89" w:rsidRPr="00191B14">
        <w:rPr>
          <w:rFonts w:ascii="Times New Roman" w:hAnsi="Times New Roman" w:cs="Times New Roman"/>
          <w:color w:val="000000" w:themeColor="text1"/>
          <w:sz w:val="24"/>
          <w:szCs w:val="24"/>
        </w:rPr>
        <w:t>, t = -119.0</w:t>
      </w:r>
      <w:r w:rsidR="008607BD" w:rsidRPr="00191B14">
        <w:rPr>
          <w:rFonts w:ascii="Times New Roman" w:hAnsi="Times New Roman" w:cs="Times New Roman"/>
          <w:color w:val="000000" w:themeColor="text1"/>
          <w:sz w:val="24"/>
          <w:szCs w:val="24"/>
        </w:rPr>
        <w:t>3</w:t>
      </w:r>
      <w:r w:rsidR="00782F89" w:rsidRPr="00191B14">
        <w:rPr>
          <w:rFonts w:ascii="Times New Roman" w:hAnsi="Times New Roman" w:cs="Times New Roman"/>
          <w:color w:val="000000" w:themeColor="text1"/>
          <w:sz w:val="24"/>
          <w:szCs w:val="24"/>
        </w:rPr>
        <w:t xml:space="preserve">, </w:t>
      </w:r>
      <w:r w:rsidR="00782F89" w:rsidRPr="00191B14">
        <w:rPr>
          <w:rFonts w:ascii="Times New Roman" w:hAnsi="Times New Roman" w:cs="Times New Roman"/>
          <w:i/>
          <w:iCs/>
          <w:color w:val="000000" w:themeColor="text1"/>
          <w:sz w:val="24"/>
          <w:szCs w:val="24"/>
        </w:rPr>
        <w:t>p</w:t>
      </w:r>
      <w:r w:rsidR="00782F89" w:rsidRPr="00191B14">
        <w:rPr>
          <w:rFonts w:ascii="Times New Roman" w:hAnsi="Times New Roman" w:cs="Times New Roman"/>
          <w:color w:val="000000" w:themeColor="text1"/>
          <w:sz w:val="24"/>
          <w:szCs w:val="24"/>
        </w:rPr>
        <w:t xml:space="preserve"> &lt; 0.001)</w:t>
      </w:r>
      <w:r w:rsidR="009067BF" w:rsidRPr="00191B14">
        <w:rPr>
          <w:rFonts w:ascii="Times New Roman" w:hAnsi="Times New Roman" w:cs="Times New Roman"/>
          <w:color w:val="000000" w:themeColor="text1"/>
          <w:sz w:val="24"/>
          <w:szCs w:val="24"/>
        </w:rPr>
        <w:t xml:space="preserve"> had significantly different trajectories than</w:t>
      </w:r>
      <w:r w:rsidR="00782F89" w:rsidRPr="00191B14">
        <w:rPr>
          <w:rFonts w:ascii="Times New Roman" w:hAnsi="Times New Roman" w:cs="Times New Roman"/>
          <w:color w:val="000000" w:themeColor="text1"/>
          <w:sz w:val="24"/>
          <w:szCs w:val="24"/>
        </w:rPr>
        <w:t xml:space="preserve"> the</w:t>
      </w:r>
      <w:r w:rsidR="009067BF" w:rsidRPr="00191B14">
        <w:rPr>
          <w:rFonts w:ascii="Times New Roman" w:hAnsi="Times New Roman" w:cs="Times New Roman"/>
          <w:color w:val="000000" w:themeColor="text1"/>
          <w:sz w:val="24"/>
          <w:szCs w:val="24"/>
        </w:rPr>
        <w:t xml:space="preserve"> unburned plots</w:t>
      </w:r>
      <w:r w:rsidR="00782F89" w:rsidRPr="00191B14">
        <w:rPr>
          <w:rFonts w:ascii="Times New Roman" w:hAnsi="Times New Roman" w:cs="Times New Roman"/>
          <w:color w:val="000000" w:themeColor="text1"/>
          <w:sz w:val="24"/>
          <w:szCs w:val="24"/>
        </w:rPr>
        <w:t>.</w:t>
      </w:r>
      <w:r w:rsidR="002F3D39">
        <w:rPr>
          <w:rFonts w:ascii="Times New Roman" w:hAnsi="Times New Roman" w:cs="Times New Roman"/>
          <w:color w:val="000000" w:themeColor="text1"/>
          <w:sz w:val="24"/>
          <w:szCs w:val="24"/>
        </w:rPr>
        <w:t xml:space="preserve"> </w:t>
      </w:r>
      <w:r w:rsidR="00AD3302">
        <w:rPr>
          <w:rFonts w:ascii="Times New Roman" w:hAnsi="Times New Roman" w:cs="Times New Roman"/>
          <w:color w:val="000000" w:themeColor="text1"/>
          <w:sz w:val="24"/>
          <w:szCs w:val="24"/>
        </w:rPr>
        <w:t>For</w:t>
      </w:r>
      <w:r w:rsidR="007071A1">
        <w:rPr>
          <w:rFonts w:ascii="Times New Roman" w:hAnsi="Times New Roman" w:cs="Times New Roman"/>
          <w:color w:val="000000" w:themeColor="text1"/>
          <w:sz w:val="24"/>
          <w:szCs w:val="24"/>
        </w:rPr>
        <w:t xml:space="preserve"> the low-severity plots, the </w:t>
      </w:r>
      <w:r w:rsidR="007071A1" w:rsidRPr="00191B14">
        <w:rPr>
          <w:rFonts w:ascii="Times New Roman" w:hAnsi="Times New Roman" w:cs="Times New Roman"/>
          <w:color w:val="000000" w:themeColor="text1"/>
          <w:sz w:val="24"/>
          <w:szCs w:val="24"/>
        </w:rPr>
        <w:t>β-deviations</w:t>
      </w:r>
      <w:r w:rsidR="007071A1">
        <w:rPr>
          <w:rFonts w:ascii="Times New Roman" w:hAnsi="Times New Roman" w:cs="Times New Roman"/>
          <w:color w:val="000000" w:themeColor="text1"/>
          <w:sz w:val="24"/>
          <w:szCs w:val="24"/>
        </w:rPr>
        <w:t xml:space="preserve"> were </w:t>
      </w:r>
      <w:proofErr w:type="gramStart"/>
      <w:r w:rsidR="007071A1">
        <w:rPr>
          <w:rFonts w:ascii="Times New Roman" w:hAnsi="Times New Roman" w:cs="Times New Roman"/>
          <w:color w:val="000000" w:themeColor="text1"/>
          <w:sz w:val="24"/>
          <w:szCs w:val="24"/>
        </w:rPr>
        <w:t>similar to</w:t>
      </w:r>
      <w:proofErr w:type="gramEnd"/>
      <w:r w:rsidR="007071A1">
        <w:rPr>
          <w:rFonts w:ascii="Times New Roman" w:hAnsi="Times New Roman" w:cs="Times New Roman"/>
          <w:color w:val="000000" w:themeColor="text1"/>
          <w:sz w:val="24"/>
          <w:szCs w:val="24"/>
        </w:rPr>
        <w:t xml:space="preserve"> the unburned plots in </w:t>
      </w:r>
      <w:r w:rsidR="005D37C7">
        <w:rPr>
          <w:rFonts w:ascii="Times New Roman" w:hAnsi="Times New Roman" w:cs="Times New Roman"/>
          <w:color w:val="000000" w:themeColor="text1"/>
          <w:sz w:val="24"/>
          <w:szCs w:val="24"/>
        </w:rPr>
        <w:t>year 1</w:t>
      </w:r>
      <w:r w:rsidR="007071A1">
        <w:rPr>
          <w:rFonts w:ascii="Times New Roman" w:hAnsi="Times New Roman" w:cs="Times New Roman"/>
          <w:color w:val="000000" w:themeColor="text1"/>
          <w:sz w:val="24"/>
          <w:szCs w:val="24"/>
        </w:rPr>
        <w:t xml:space="preserve"> after fire and then remained higher</w:t>
      </w:r>
      <w:r w:rsidR="00BC37A4">
        <w:rPr>
          <w:rFonts w:ascii="Times New Roman" w:hAnsi="Times New Roman" w:cs="Times New Roman"/>
          <w:color w:val="000000" w:themeColor="text1"/>
          <w:sz w:val="24"/>
          <w:szCs w:val="24"/>
        </w:rPr>
        <w:t xml:space="preserve"> </w:t>
      </w:r>
      <w:r w:rsidR="007071A1">
        <w:rPr>
          <w:rFonts w:ascii="Times New Roman" w:hAnsi="Times New Roman" w:cs="Times New Roman"/>
          <w:color w:val="000000" w:themeColor="text1"/>
          <w:sz w:val="24"/>
          <w:szCs w:val="24"/>
        </w:rPr>
        <w:t>for years 2 through 4.</w:t>
      </w:r>
      <w:r w:rsidR="00AD3302">
        <w:rPr>
          <w:rFonts w:ascii="Times New Roman" w:hAnsi="Times New Roman" w:cs="Times New Roman"/>
          <w:color w:val="000000" w:themeColor="text1"/>
          <w:sz w:val="24"/>
          <w:szCs w:val="24"/>
        </w:rPr>
        <w:t xml:space="preserve"> For the high-severity plots, the </w:t>
      </w:r>
      <w:r w:rsidR="00AD3302" w:rsidRPr="00191B14">
        <w:rPr>
          <w:rFonts w:ascii="Times New Roman" w:hAnsi="Times New Roman" w:cs="Times New Roman"/>
          <w:color w:val="000000" w:themeColor="text1"/>
          <w:sz w:val="24"/>
          <w:szCs w:val="24"/>
        </w:rPr>
        <w:t>β-deviations</w:t>
      </w:r>
      <w:r w:rsidR="00AD3302">
        <w:rPr>
          <w:rFonts w:ascii="Times New Roman" w:hAnsi="Times New Roman" w:cs="Times New Roman"/>
          <w:color w:val="000000" w:themeColor="text1"/>
          <w:sz w:val="24"/>
          <w:szCs w:val="24"/>
        </w:rPr>
        <w:t xml:space="preserve"> </w:t>
      </w:r>
      <w:r w:rsidR="005D37C7">
        <w:rPr>
          <w:rFonts w:ascii="Times New Roman" w:hAnsi="Times New Roman" w:cs="Times New Roman"/>
          <w:color w:val="000000" w:themeColor="text1"/>
          <w:sz w:val="24"/>
          <w:szCs w:val="24"/>
        </w:rPr>
        <w:t xml:space="preserve">followed a more variable trajectory compared to the unburned plots. The high-severity </w:t>
      </w:r>
      <w:r w:rsidR="005D37C7" w:rsidRPr="00191B14">
        <w:rPr>
          <w:rFonts w:ascii="Times New Roman" w:hAnsi="Times New Roman" w:cs="Times New Roman"/>
          <w:color w:val="000000" w:themeColor="text1"/>
          <w:sz w:val="24"/>
          <w:szCs w:val="24"/>
        </w:rPr>
        <w:t>β-deviations</w:t>
      </w:r>
      <w:r w:rsidR="005D37C7">
        <w:rPr>
          <w:rFonts w:ascii="Times New Roman" w:hAnsi="Times New Roman" w:cs="Times New Roman"/>
          <w:color w:val="000000" w:themeColor="text1"/>
          <w:sz w:val="24"/>
          <w:szCs w:val="24"/>
        </w:rPr>
        <w:t xml:space="preserve"> </w:t>
      </w:r>
      <w:r w:rsidR="00AD3302">
        <w:rPr>
          <w:rFonts w:ascii="Times New Roman" w:hAnsi="Times New Roman" w:cs="Times New Roman"/>
          <w:color w:val="000000" w:themeColor="text1"/>
          <w:sz w:val="24"/>
          <w:szCs w:val="24"/>
        </w:rPr>
        <w:t xml:space="preserve">were higher than the unburned </w:t>
      </w:r>
      <w:r w:rsidR="00A73613">
        <w:rPr>
          <w:rFonts w:ascii="Times New Roman" w:hAnsi="Times New Roman" w:cs="Times New Roman"/>
          <w:color w:val="000000" w:themeColor="text1"/>
          <w:sz w:val="24"/>
          <w:szCs w:val="24"/>
        </w:rPr>
        <w:t xml:space="preserve">plots </w:t>
      </w:r>
      <w:r w:rsidR="00AD3302">
        <w:rPr>
          <w:rFonts w:ascii="Times New Roman" w:hAnsi="Times New Roman" w:cs="Times New Roman"/>
          <w:color w:val="000000" w:themeColor="text1"/>
          <w:sz w:val="24"/>
          <w:szCs w:val="24"/>
        </w:rPr>
        <w:t xml:space="preserve">in </w:t>
      </w:r>
      <w:r w:rsidR="005D37C7">
        <w:rPr>
          <w:rFonts w:ascii="Times New Roman" w:hAnsi="Times New Roman" w:cs="Times New Roman"/>
          <w:color w:val="000000" w:themeColor="text1"/>
          <w:sz w:val="24"/>
          <w:szCs w:val="24"/>
        </w:rPr>
        <w:t>year 1</w:t>
      </w:r>
      <w:r w:rsidR="00AD3302">
        <w:rPr>
          <w:rFonts w:ascii="Times New Roman" w:hAnsi="Times New Roman" w:cs="Times New Roman"/>
          <w:color w:val="000000" w:themeColor="text1"/>
          <w:sz w:val="24"/>
          <w:szCs w:val="24"/>
        </w:rPr>
        <w:t xml:space="preserve"> after fire, lower in </w:t>
      </w:r>
      <w:r w:rsidR="005D37C7">
        <w:rPr>
          <w:rFonts w:ascii="Times New Roman" w:hAnsi="Times New Roman" w:cs="Times New Roman"/>
          <w:color w:val="000000" w:themeColor="text1"/>
          <w:sz w:val="24"/>
          <w:szCs w:val="24"/>
        </w:rPr>
        <w:t>year 2</w:t>
      </w:r>
      <w:r w:rsidR="00AD3302">
        <w:rPr>
          <w:rFonts w:ascii="Times New Roman" w:hAnsi="Times New Roman" w:cs="Times New Roman"/>
          <w:color w:val="000000" w:themeColor="text1"/>
          <w:sz w:val="24"/>
          <w:szCs w:val="24"/>
        </w:rPr>
        <w:t>, similar</w:t>
      </w:r>
      <w:r w:rsidR="00A73613">
        <w:rPr>
          <w:rFonts w:ascii="Times New Roman" w:hAnsi="Times New Roman" w:cs="Times New Roman"/>
          <w:color w:val="000000" w:themeColor="text1"/>
          <w:sz w:val="24"/>
          <w:szCs w:val="24"/>
        </w:rPr>
        <w:t xml:space="preserve"> in</w:t>
      </w:r>
      <w:r w:rsidR="00AD3302">
        <w:rPr>
          <w:rFonts w:ascii="Times New Roman" w:hAnsi="Times New Roman" w:cs="Times New Roman"/>
          <w:color w:val="000000" w:themeColor="text1"/>
          <w:sz w:val="24"/>
          <w:szCs w:val="24"/>
        </w:rPr>
        <w:t xml:space="preserve"> </w:t>
      </w:r>
      <w:r w:rsidR="005D37C7">
        <w:rPr>
          <w:rFonts w:ascii="Times New Roman" w:hAnsi="Times New Roman" w:cs="Times New Roman"/>
          <w:color w:val="000000" w:themeColor="text1"/>
          <w:sz w:val="24"/>
          <w:szCs w:val="24"/>
        </w:rPr>
        <w:t>year 3 and then higher again in year 4.</w:t>
      </w:r>
      <w:r w:rsidR="00470BD1">
        <w:rPr>
          <w:rFonts w:ascii="Times New Roman" w:hAnsi="Times New Roman" w:cs="Times New Roman"/>
          <w:color w:val="000000" w:themeColor="text1"/>
          <w:sz w:val="24"/>
          <w:szCs w:val="24"/>
        </w:rPr>
        <w:t xml:space="preserve"> </w:t>
      </w:r>
      <w:r w:rsidR="00470BD1" w:rsidRPr="00191B14">
        <w:rPr>
          <w:rFonts w:ascii="Times New Roman" w:hAnsi="Times New Roman" w:cs="Times New Roman"/>
          <w:color w:val="000000" w:themeColor="text1"/>
          <w:sz w:val="24"/>
          <w:szCs w:val="24"/>
        </w:rPr>
        <w:t xml:space="preserve">Although the trajectories </w:t>
      </w:r>
      <w:r w:rsidR="00DF38E4">
        <w:rPr>
          <w:rFonts w:ascii="Times New Roman" w:hAnsi="Times New Roman" w:cs="Times New Roman"/>
          <w:color w:val="000000" w:themeColor="text1"/>
          <w:sz w:val="24"/>
          <w:szCs w:val="24"/>
        </w:rPr>
        <w:t>of</w:t>
      </w:r>
      <w:r w:rsidR="00470BD1" w:rsidRPr="00191B14">
        <w:rPr>
          <w:rFonts w:ascii="Times New Roman" w:hAnsi="Times New Roman" w:cs="Times New Roman"/>
          <w:color w:val="000000" w:themeColor="text1"/>
          <w:sz w:val="24"/>
          <w:szCs w:val="24"/>
        </w:rPr>
        <w:t xml:space="preserve"> the unburned and low-severity </w:t>
      </w:r>
      <w:r w:rsidR="00DF38E4" w:rsidRPr="00191B14">
        <w:rPr>
          <w:rFonts w:ascii="Times New Roman" w:hAnsi="Times New Roman" w:cs="Times New Roman"/>
          <w:color w:val="000000" w:themeColor="text1"/>
          <w:sz w:val="24"/>
          <w:szCs w:val="24"/>
        </w:rPr>
        <w:t>β-deviation</w:t>
      </w:r>
      <w:r w:rsidR="00DF38E4">
        <w:rPr>
          <w:rFonts w:ascii="Times New Roman" w:hAnsi="Times New Roman" w:cs="Times New Roman"/>
          <w:color w:val="000000" w:themeColor="text1"/>
          <w:sz w:val="24"/>
          <w:szCs w:val="24"/>
        </w:rPr>
        <w:t>s</w:t>
      </w:r>
      <w:r w:rsidR="00470BD1" w:rsidRPr="00191B14">
        <w:rPr>
          <w:rFonts w:ascii="Times New Roman" w:hAnsi="Times New Roman" w:cs="Times New Roman"/>
          <w:color w:val="000000" w:themeColor="text1"/>
          <w:sz w:val="24"/>
          <w:szCs w:val="24"/>
        </w:rPr>
        <w:t xml:space="preserve"> were significantly different from each other, they had a similar shape and direction</w:t>
      </w:r>
      <w:r w:rsidR="00470BD1">
        <w:rPr>
          <w:rFonts w:ascii="Times New Roman" w:hAnsi="Times New Roman" w:cs="Times New Roman"/>
          <w:color w:val="000000" w:themeColor="text1"/>
          <w:sz w:val="24"/>
          <w:szCs w:val="24"/>
        </w:rPr>
        <w:t xml:space="preserve">, while </w:t>
      </w:r>
      <w:r w:rsidR="00470BD1" w:rsidRPr="00191B14">
        <w:rPr>
          <w:rFonts w:ascii="Times New Roman" w:hAnsi="Times New Roman" w:cs="Times New Roman"/>
          <w:color w:val="000000" w:themeColor="text1"/>
          <w:sz w:val="24"/>
          <w:szCs w:val="24"/>
        </w:rPr>
        <w:t xml:space="preserve">the </w:t>
      </w:r>
      <w:r w:rsidR="00DF38E4">
        <w:rPr>
          <w:rFonts w:ascii="Times New Roman" w:hAnsi="Times New Roman" w:cs="Times New Roman"/>
          <w:color w:val="000000" w:themeColor="text1"/>
          <w:sz w:val="24"/>
          <w:szCs w:val="24"/>
        </w:rPr>
        <w:t xml:space="preserve">trajectory of the </w:t>
      </w:r>
      <w:r w:rsidR="00470BD1" w:rsidRPr="00191B14">
        <w:rPr>
          <w:rFonts w:ascii="Times New Roman" w:hAnsi="Times New Roman" w:cs="Times New Roman"/>
          <w:color w:val="000000" w:themeColor="text1"/>
          <w:sz w:val="24"/>
          <w:szCs w:val="24"/>
        </w:rPr>
        <w:t xml:space="preserve">high-severity </w:t>
      </w:r>
      <w:r w:rsidR="00DF38E4" w:rsidRPr="00191B14">
        <w:rPr>
          <w:rFonts w:ascii="Times New Roman" w:hAnsi="Times New Roman" w:cs="Times New Roman"/>
          <w:color w:val="000000" w:themeColor="text1"/>
          <w:sz w:val="24"/>
          <w:szCs w:val="24"/>
        </w:rPr>
        <w:t>β-deviation</w:t>
      </w:r>
      <w:r w:rsidR="00DF38E4">
        <w:rPr>
          <w:rFonts w:ascii="Times New Roman" w:hAnsi="Times New Roman" w:cs="Times New Roman"/>
          <w:color w:val="000000" w:themeColor="text1"/>
          <w:sz w:val="24"/>
          <w:szCs w:val="24"/>
        </w:rPr>
        <w:t>s</w:t>
      </w:r>
      <w:r w:rsidR="00470BD1" w:rsidRPr="00191B14">
        <w:rPr>
          <w:rFonts w:ascii="Times New Roman" w:hAnsi="Times New Roman" w:cs="Times New Roman"/>
          <w:color w:val="000000" w:themeColor="text1"/>
          <w:sz w:val="24"/>
          <w:szCs w:val="24"/>
        </w:rPr>
        <w:t xml:space="preserve"> had a unique shape and direction</w:t>
      </w:r>
      <w:r w:rsidR="00782F89" w:rsidRPr="00191B14">
        <w:rPr>
          <w:rFonts w:ascii="Times New Roman" w:hAnsi="Times New Roman" w:cs="Times New Roman"/>
          <w:color w:val="000000" w:themeColor="text1"/>
          <w:sz w:val="24"/>
          <w:szCs w:val="24"/>
        </w:rPr>
        <w:t>.</w:t>
      </w:r>
    </w:p>
    <w:p w14:paraId="32BA6EA6" w14:textId="18D78F41" w:rsidR="00D21B5A" w:rsidRDefault="00470BD1" w:rsidP="00FC53A8">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functional </w:t>
      </w:r>
      <w:r w:rsidRPr="00191B14">
        <w:rPr>
          <w:rFonts w:ascii="Times New Roman" w:hAnsi="Times New Roman" w:cs="Times New Roman"/>
          <w:color w:val="000000" w:themeColor="text1"/>
          <w:sz w:val="24"/>
          <w:szCs w:val="24"/>
        </w:rPr>
        <w:t>β-deviations</w:t>
      </w:r>
      <w:r>
        <w:rPr>
          <w:rFonts w:ascii="Times New Roman" w:hAnsi="Times New Roman" w:cs="Times New Roman"/>
          <w:color w:val="000000" w:themeColor="text1"/>
          <w:sz w:val="24"/>
          <w:szCs w:val="24"/>
        </w:rPr>
        <w:t xml:space="preserve"> were</w:t>
      </w:r>
      <w:r w:rsidR="00474973">
        <w:rPr>
          <w:rFonts w:ascii="Times New Roman" w:hAnsi="Times New Roman" w:cs="Times New Roman"/>
          <w:color w:val="000000" w:themeColor="text1"/>
          <w:sz w:val="24"/>
          <w:szCs w:val="24"/>
        </w:rPr>
        <w:t xml:space="preserve"> also </w:t>
      </w:r>
      <w:proofErr w:type="gramStart"/>
      <w:r w:rsidR="00474973">
        <w:rPr>
          <w:rFonts w:ascii="Times New Roman" w:hAnsi="Times New Roman" w:cs="Times New Roman"/>
          <w:color w:val="000000" w:themeColor="text1"/>
          <w:sz w:val="24"/>
          <w:szCs w:val="24"/>
        </w:rPr>
        <w:t>non-linear, but</w:t>
      </w:r>
      <w:proofErr w:type="gramEnd"/>
      <w:r w:rsidR="00474973">
        <w:rPr>
          <w:rFonts w:ascii="Times New Roman" w:hAnsi="Times New Roman" w:cs="Times New Roman"/>
          <w:color w:val="000000" w:themeColor="text1"/>
          <w:sz w:val="24"/>
          <w:szCs w:val="24"/>
        </w:rPr>
        <w:t xml:space="preserve"> were</w:t>
      </w:r>
      <w:r>
        <w:rPr>
          <w:rFonts w:ascii="Times New Roman" w:hAnsi="Times New Roman" w:cs="Times New Roman"/>
          <w:color w:val="000000" w:themeColor="text1"/>
          <w:sz w:val="24"/>
          <w:szCs w:val="24"/>
        </w:rPr>
        <w:t xml:space="preserve"> closer to zero than the taxonomic </w:t>
      </w:r>
      <w:r w:rsidRPr="00191B14">
        <w:rPr>
          <w:rFonts w:ascii="Times New Roman" w:hAnsi="Times New Roman" w:cs="Times New Roman"/>
          <w:color w:val="000000" w:themeColor="text1"/>
          <w:sz w:val="24"/>
          <w:szCs w:val="24"/>
        </w:rPr>
        <w:t>β-deviations</w:t>
      </w:r>
      <w:r>
        <w:rPr>
          <w:rFonts w:ascii="Times New Roman" w:hAnsi="Times New Roman" w:cs="Times New Roman"/>
          <w:color w:val="000000" w:themeColor="text1"/>
          <w:sz w:val="24"/>
          <w:szCs w:val="24"/>
        </w:rPr>
        <w:t xml:space="preserve"> and ranged from negative to positive. This indicates that, </w:t>
      </w:r>
      <w:r w:rsidRPr="00191B14">
        <w:rPr>
          <w:rFonts w:ascii="Times New Roman" w:hAnsi="Times New Roman" w:cs="Times New Roman"/>
          <w:sz w:val="24"/>
          <w:szCs w:val="24"/>
        </w:rPr>
        <w:t>given α and γ</w:t>
      </w:r>
      <w:r>
        <w:rPr>
          <w:rFonts w:ascii="Times New Roman" w:hAnsi="Times New Roman" w:cs="Times New Roman"/>
          <w:color w:val="000000" w:themeColor="text1"/>
          <w:sz w:val="24"/>
          <w:szCs w:val="24"/>
        </w:rPr>
        <w:t xml:space="preserve">, the </w:t>
      </w:r>
      <w:r w:rsidR="001E4F1C">
        <w:rPr>
          <w:rFonts w:ascii="Times New Roman" w:hAnsi="Times New Roman" w:cs="Times New Roman"/>
          <w:color w:val="000000" w:themeColor="text1"/>
          <w:sz w:val="24"/>
          <w:szCs w:val="24"/>
        </w:rPr>
        <w:t>FD</w:t>
      </w:r>
      <w:r>
        <w:rPr>
          <w:rFonts w:ascii="Times New Roman" w:hAnsi="Times New Roman" w:cs="Times New Roman"/>
          <w:color w:val="000000" w:themeColor="text1"/>
          <w:sz w:val="24"/>
          <w:szCs w:val="24"/>
        </w:rPr>
        <w:t xml:space="preserve"> across plots was closer to random than </w:t>
      </w:r>
      <w:r w:rsidR="00CC1048">
        <w:rPr>
          <w:rFonts w:ascii="Times New Roman" w:hAnsi="Times New Roman" w:cs="Times New Roman"/>
          <w:color w:val="000000" w:themeColor="text1"/>
          <w:sz w:val="24"/>
          <w:szCs w:val="24"/>
        </w:rPr>
        <w:t>TD</w:t>
      </w:r>
      <w:r>
        <w:rPr>
          <w:rFonts w:ascii="Times New Roman" w:hAnsi="Times New Roman" w:cs="Times New Roman"/>
          <w:color w:val="000000" w:themeColor="text1"/>
          <w:sz w:val="24"/>
          <w:szCs w:val="24"/>
        </w:rPr>
        <w:t xml:space="preserve">, </w:t>
      </w:r>
      <w:r w:rsidR="00AE2B68">
        <w:rPr>
          <w:rFonts w:ascii="Times New Roman" w:hAnsi="Times New Roman" w:cs="Times New Roman"/>
          <w:color w:val="000000" w:themeColor="text1"/>
          <w:sz w:val="24"/>
          <w:szCs w:val="24"/>
        </w:rPr>
        <w:t>but</w:t>
      </w:r>
      <w:r>
        <w:rPr>
          <w:rFonts w:ascii="Times New Roman" w:hAnsi="Times New Roman" w:cs="Times New Roman"/>
          <w:color w:val="000000" w:themeColor="text1"/>
          <w:sz w:val="24"/>
          <w:szCs w:val="24"/>
        </w:rPr>
        <w:t xml:space="preserve"> </w:t>
      </w:r>
      <w:r w:rsidR="00A73613">
        <w:rPr>
          <w:rFonts w:ascii="Times New Roman" w:hAnsi="Times New Roman" w:cs="Times New Roman"/>
          <w:color w:val="000000" w:themeColor="text1"/>
          <w:sz w:val="24"/>
          <w:szCs w:val="24"/>
        </w:rPr>
        <w:t xml:space="preserve">we observed </w:t>
      </w:r>
      <w:r w:rsidR="00FC53A8">
        <w:rPr>
          <w:rFonts w:ascii="Times New Roman" w:hAnsi="Times New Roman" w:cs="Times New Roman"/>
          <w:color w:val="000000" w:themeColor="text1"/>
          <w:sz w:val="24"/>
          <w:szCs w:val="24"/>
        </w:rPr>
        <w:t xml:space="preserve">both </w:t>
      </w:r>
      <w:r w:rsidR="00AE2B68">
        <w:rPr>
          <w:rFonts w:ascii="Times New Roman" w:hAnsi="Times New Roman" w:cs="Times New Roman"/>
          <w:color w:val="000000" w:themeColor="text1"/>
          <w:sz w:val="24"/>
          <w:szCs w:val="24"/>
        </w:rPr>
        <w:t xml:space="preserve">homogeneity and heterogeneity </w:t>
      </w:r>
      <w:r w:rsidR="00A73613">
        <w:rPr>
          <w:rFonts w:ascii="Times New Roman" w:hAnsi="Times New Roman" w:cs="Times New Roman"/>
          <w:color w:val="000000" w:themeColor="text1"/>
          <w:sz w:val="24"/>
          <w:szCs w:val="24"/>
        </w:rPr>
        <w:t xml:space="preserve">of </w:t>
      </w:r>
      <w:r w:rsidR="006B19C3">
        <w:rPr>
          <w:rFonts w:ascii="Times New Roman" w:hAnsi="Times New Roman" w:cs="Times New Roman"/>
          <w:color w:val="000000" w:themeColor="text1"/>
          <w:sz w:val="24"/>
          <w:szCs w:val="24"/>
        </w:rPr>
        <w:t>FD</w:t>
      </w:r>
      <w:r w:rsidR="00A73613">
        <w:rPr>
          <w:rFonts w:ascii="Times New Roman" w:hAnsi="Times New Roman" w:cs="Times New Roman"/>
          <w:color w:val="000000" w:themeColor="text1"/>
          <w:sz w:val="24"/>
          <w:szCs w:val="24"/>
        </w:rPr>
        <w:t xml:space="preserve"> across plots</w:t>
      </w:r>
      <w:r>
        <w:rPr>
          <w:rFonts w:ascii="Times New Roman" w:hAnsi="Times New Roman" w:cs="Times New Roman"/>
          <w:sz w:val="24"/>
          <w:szCs w:val="24"/>
        </w:rPr>
        <w:t>.</w:t>
      </w:r>
      <w:r w:rsidR="00FC53A8">
        <w:rPr>
          <w:rFonts w:ascii="Times New Roman" w:hAnsi="Times New Roman" w:cs="Times New Roman"/>
          <w:sz w:val="24"/>
          <w:szCs w:val="24"/>
        </w:rPr>
        <w:t xml:space="preserve"> </w:t>
      </w:r>
      <w:r w:rsidR="00D53986">
        <w:rPr>
          <w:rFonts w:ascii="Times New Roman" w:hAnsi="Times New Roman" w:cs="Times New Roman"/>
          <w:sz w:val="24"/>
          <w:szCs w:val="24"/>
        </w:rPr>
        <w:t>O</w:t>
      </w:r>
      <w:r w:rsidR="00FC53A8">
        <w:rPr>
          <w:rFonts w:ascii="Times New Roman" w:hAnsi="Times New Roman" w:cs="Times New Roman"/>
          <w:color w:val="000000" w:themeColor="text1"/>
          <w:sz w:val="24"/>
          <w:szCs w:val="24"/>
        </w:rPr>
        <w:t xml:space="preserve">ur quadratic regressions revealed that </w:t>
      </w:r>
      <w:r w:rsidR="00FC53A8">
        <w:rPr>
          <w:rFonts w:ascii="Times New Roman" w:hAnsi="Times New Roman" w:cs="Times New Roman"/>
          <w:sz w:val="24"/>
          <w:szCs w:val="24"/>
        </w:rPr>
        <w:t>f</w:t>
      </w:r>
      <w:r w:rsidR="003A6757" w:rsidRPr="00191B14">
        <w:rPr>
          <w:rFonts w:ascii="Times New Roman" w:hAnsi="Times New Roman" w:cs="Times New Roman"/>
          <w:sz w:val="24"/>
          <w:szCs w:val="24"/>
        </w:rPr>
        <w:t xml:space="preserve">ire severity had a significant effect on the trajectories of </w:t>
      </w:r>
      <w:r w:rsidR="0044016C" w:rsidRPr="00191B14">
        <w:rPr>
          <w:rFonts w:ascii="Times New Roman" w:hAnsi="Times New Roman" w:cs="Times New Roman"/>
          <w:sz w:val="24"/>
          <w:szCs w:val="24"/>
        </w:rPr>
        <w:t>functional</w:t>
      </w:r>
      <w:r w:rsidR="00EF666F" w:rsidRPr="00191B14">
        <w:rPr>
          <w:rFonts w:ascii="Times New Roman" w:hAnsi="Times New Roman" w:cs="Times New Roman"/>
          <w:sz w:val="24"/>
          <w:szCs w:val="24"/>
        </w:rPr>
        <w:t xml:space="preserve"> </w:t>
      </w:r>
      <w:r w:rsidR="00EF666F" w:rsidRPr="00191B14">
        <w:rPr>
          <w:rFonts w:ascii="Times New Roman" w:hAnsi="Times New Roman" w:cs="Times New Roman"/>
          <w:color w:val="000000" w:themeColor="text1"/>
          <w:sz w:val="24"/>
          <w:szCs w:val="24"/>
        </w:rPr>
        <w:t>β-deviation</w:t>
      </w:r>
      <w:r w:rsidR="003A6757" w:rsidRPr="00191B14">
        <w:rPr>
          <w:rFonts w:ascii="Times New Roman" w:hAnsi="Times New Roman" w:cs="Times New Roman"/>
          <w:color w:val="000000" w:themeColor="text1"/>
          <w:sz w:val="24"/>
          <w:szCs w:val="24"/>
        </w:rPr>
        <w:t>s</w:t>
      </w:r>
      <w:r w:rsidR="006B19C3">
        <w:rPr>
          <w:rFonts w:ascii="Times New Roman" w:hAnsi="Times New Roman" w:cs="Times New Roman"/>
          <w:color w:val="000000" w:themeColor="text1"/>
          <w:sz w:val="24"/>
          <w:szCs w:val="24"/>
        </w:rPr>
        <w:t>, as well</w:t>
      </w:r>
      <w:r w:rsidR="00FC53A8">
        <w:rPr>
          <w:rFonts w:ascii="Times New Roman" w:hAnsi="Times New Roman" w:cs="Times New Roman"/>
          <w:color w:val="000000" w:themeColor="text1"/>
          <w:sz w:val="24"/>
          <w:szCs w:val="24"/>
        </w:rPr>
        <w:t xml:space="preserve"> </w:t>
      </w:r>
      <w:r w:rsidR="003A6757" w:rsidRPr="00191B14">
        <w:rPr>
          <w:rFonts w:ascii="Times New Roman" w:hAnsi="Times New Roman" w:cs="Times New Roman"/>
          <w:color w:val="000000" w:themeColor="text1"/>
          <w:sz w:val="24"/>
          <w:szCs w:val="24"/>
        </w:rPr>
        <w:t>(</w:t>
      </w:r>
      <w:proofErr w:type="gramStart"/>
      <w:r w:rsidR="003A6757" w:rsidRPr="00191B14">
        <w:rPr>
          <w:rFonts w:ascii="Times New Roman" w:hAnsi="Times New Roman" w:cs="Times New Roman"/>
          <w:color w:val="000000" w:themeColor="text1"/>
          <w:sz w:val="24"/>
          <w:szCs w:val="24"/>
        </w:rPr>
        <w:t>F</w:t>
      </w:r>
      <w:r w:rsidR="007C1A73">
        <w:rPr>
          <w:rFonts w:ascii="Times New Roman" w:hAnsi="Times New Roman" w:cs="Times New Roman"/>
          <w:color w:val="000000" w:themeColor="text1"/>
          <w:sz w:val="24"/>
          <w:szCs w:val="24"/>
          <w:vertAlign w:val="subscript"/>
        </w:rPr>
        <w:t>[</w:t>
      </w:r>
      <w:proofErr w:type="gramEnd"/>
      <w:r w:rsidR="007C1A73">
        <w:rPr>
          <w:rFonts w:ascii="Times New Roman" w:hAnsi="Times New Roman" w:cs="Times New Roman"/>
          <w:color w:val="000000" w:themeColor="text1"/>
          <w:sz w:val="24"/>
          <w:szCs w:val="24"/>
          <w:vertAlign w:val="subscript"/>
        </w:rPr>
        <w:t>1</w:t>
      </w:r>
      <w:r w:rsidR="003A6757" w:rsidRPr="00191B14">
        <w:rPr>
          <w:rFonts w:ascii="Times New Roman" w:hAnsi="Times New Roman" w:cs="Times New Roman"/>
          <w:color w:val="000000" w:themeColor="text1"/>
          <w:sz w:val="24"/>
          <w:szCs w:val="24"/>
          <w:vertAlign w:val="subscript"/>
        </w:rPr>
        <w:t>1/11,976</w:t>
      </w:r>
      <w:r w:rsidR="007C1A73">
        <w:rPr>
          <w:rFonts w:ascii="Times New Roman" w:hAnsi="Times New Roman" w:cs="Times New Roman"/>
          <w:color w:val="000000" w:themeColor="text1"/>
          <w:sz w:val="24"/>
          <w:szCs w:val="24"/>
          <w:vertAlign w:val="subscript"/>
        </w:rPr>
        <w:t>]</w:t>
      </w:r>
      <w:r w:rsidR="003A6757" w:rsidRPr="00191B14">
        <w:rPr>
          <w:rFonts w:ascii="Times New Roman" w:hAnsi="Times New Roman" w:cs="Times New Roman"/>
          <w:color w:val="000000" w:themeColor="text1"/>
          <w:sz w:val="24"/>
          <w:szCs w:val="24"/>
        </w:rPr>
        <w:t xml:space="preserve"> = </w:t>
      </w:r>
      <w:r w:rsidR="00D21B5A" w:rsidRPr="00191B14">
        <w:rPr>
          <w:rFonts w:ascii="Times New Roman" w:hAnsi="Times New Roman" w:cs="Times New Roman"/>
          <w:color w:val="000000" w:themeColor="text1"/>
          <w:sz w:val="24"/>
          <w:szCs w:val="24"/>
        </w:rPr>
        <w:t>2248.78</w:t>
      </w:r>
      <w:r w:rsidR="003A6757" w:rsidRPr="00191B14">
        <w:rPr>
          <w:rFonts w:ascii="Times New Roman" w:hAnsi="Times New Roman" w:cs="Times New Roman"/>
          <w:color w:val="000000" w:themeColor="text1"/>
          <w:sz w:val="24"/>
          <w:szCs w:val="24"/>
        </w:rPr>
        <w:t xml:space="preserve">, </w:t>
      </w:r>
      <w:r w:rsidR="003A6757" w:rsidRPr="00191B14">
        <w:rPr>
          <w:rFonts w:ascii="Times New Roman" w:hAnsi="Times New Roman" w:cs="Times New Roman"/>
          <w:i/>
          <w:iCs/>
          <w:color w:val="000000" w:themeColor="text1"/>
          <w:sz w:val="24"/>
          <w:szCs w:val="24"/>
        </w:rPr>
        <w:t xml:space="preserve">p </w:t>
      </w:r>
      <w:r w:rsidR="003A6757" w:rsidRPr="00191B14">
        <w:rPr>
          <w:rFonts w:ascii="Times New Roman" w:hAnsi="Times New Roman" w:cs="Times New Roman"/>
          <w:color w:val="000000" w:themeColor="text1"/>
          <w:sz w:val="24"/>
          <w:szCs w:val="24"/>
        </w:rPr>
        <w:t>&lt; 0.001, R</w:t>
      </w:r>
      <w:r w:rsidR="003A6757" w:rsidRPr="00191B14">
        <w:rPr>
          <w:rFonts w:ascii="Times New Roman" w:hAnsi="Times New Roman" w:cs="Times New Roman"/>
          <w:color w:val="000000" w:themeColor="text1"/>
          <w:sz w:val="24"/>
          <w:szCs w:val="24"/>
          <w:vertAlign w:val="superscript"/>
        </w:rPr>
        <w:t>2</w:t>
      </w:r>
      <w:r w:rsidR="003A6757" w:rsidRPr="00191B14">
        <w:rPr>
          <w:rFonts w:ascii="Times New Roman" w:hAnsi="Times New Roman" w:cs="Times New Roman"/>
          <w:color w:val="000000" w:themeColor="text1"/>
          <w:sz w:val="24"/>
          <w:szCs w:val="24"/>
        </w:rPr>
        <w:t xml:space="preserve"> =</w:t>
      </w:r>
      <w:r w:rsidR="003A6757" w:rsidRPr="00191B14">
        <w:rPr>
          <w:sz w:val="24"/>
          <w:szCs w:val="24"/>
        </w:rPr>
        <w:t xml:space="preserve"> </w:t>
      </w:r>
      <w:r w:rsidR="003A6757" w:rsidRPr="00191B14">
        <w:rPr>
          <w:rFonts w:ascii="Times New Roman" w:hAnsi="Times New Roman" w:cs="Times New Roman"/>
          <w:color w:val="000000" w:themeColor="text1"/>
          <w:sz w:val="24"/>
          <w:szCs w:val="24"/>
        </w:rPr>
        <w:t>0.</w:t>
      </w:r>
      <w:r w:rsidR="00D21B5A" w:rsidRPr="00191B14">
        <w:rPr>
          <w:rFonts w:ascii="Times New Roman" w:hAnsi="Times New Roman" w:cs="Times New Roman"/>
          <w:color w:val="000000" w:themeColor="text1"/>
          <w:sz w:val="24"/>
          <w:szCs w:val="24"/>
        </w:rPr>
        <w:t>67</w:t>
      </w:r>
      <w:r w:rsidR="003A6757" w:rsidRPr="00191B14">
        <w:rPr>
          <w:rFonts w:ascii="Times New Roman" w:hAnsi="Times New Roman" w:cs="Times New Roman"/>
          <w:color w:val="000000" w:themeColor="text1"/>
          <w:sz w:val="24"/>
          <w:szCs w:val="24"/>
        </w:rPr>
        <w:t>/0.</w:t>
      </w:r>
      <w:r w:rsidR="00D21B5A" w:rsidRPr="00191B14">
        <w:rPr>
          <w:rFonts w:ascii="Times New Roman" w:hAnsi="Times New Roman" w:cs="Times New Roman"/>
          <w:color w:val="000000" w:themeColor="text1"/>
          <w:sz w:val="24"/>
          <w:szCs w:val="24"/>
        </w:rPr>
        <w:t>67</w:t>
      </w:r>
      <w:r w:rsidR="003A6757" w:rsidRPr="00191B14">
        <w:rPr>
          <w:rFonts w:ascii="Times New Roman" w:hAnsi="Times New Roman" w:cs="Times New Roman"/>
          <w:color w:val="000000" w:themeColor="text1"/>
          <w:sz w:val="24"/>
          <w:szCs w:val="24"/>
        </w:rPr>
        <w:t>; Fig. 1</w:t>
      </w:r>
      <w:r w:rsidR="00D21B5A" w:rsidRPr="00191B14">
        <w:rPr>
          <w:rFonts w:ascii="Times New Roman" w:hAnsi="Times New Roman" w:cs="Times New Roman"/>
          <w:color w:val="000000" w:themeColor="text1"/>
          <w:sz w:val="24"/>
          <w:szCs w:val="24"/>
        </w:rPr>
        <w:t>b</w:t>
      </w:r>
      <w:r w:rsidR="003A6757" w:rsidRPr="00191B14">
        <w:rPr>
          <w:rFonts w:ascii="Times New Roman" w:hAnsi="Times New Roman" w:cs="Times New Roman"/>
          <w:color w:val="000000" w:themeColor="text1"/>
          <w:sz w:val="24"/>
          <w:szCs w:val="24"/>
        </w:rPr>
        <w:t>)</w:t>
      </w:r>
      <w:r w:rsidR="00EF666F" w:rsidRPr="00191B14">
        <w:rPr>
          <w:rFonts w:ascii="Times New Roman" w:hAnsi="Times New Roman" w:cs="Times New Roman"/>
          <w:color w:val="000000" w:themeColor="text1"/>
          <w:sz w:val="24"/>
          <w:szCs w:val="24"/>
        </w:rPr>
        <w:t>.</w:t>
      </w:r>
      <w:r w:rsidR="00D21B5A" w:rsidRPr="00191B14">
        <w:rPr>
          <w:rFonts w:ascii="Times New Roman" w:hAnsi="Times New Roman" w:cs="Times New Roman"/>
          <w:color w:val="000000" w:themeColor="text1"/>
          <w:sz w:val="24"/>
          <w:szCs w:val="24"/>
        </w:rPr>
        <w:t xml:space="preserve"> Both the low-severity plots (Estimate = 1.29, SE = 0.04, t = 29.36, </w:t>
      </w:r>
      <w:r w:rsidR="00D21B5A" w:rsidRPr="00191B14">
        <w:rPr>
          <w:rFonts w:ascii="Times New Roman" w:hAnsi="Times New Roman" w:cs="Times New Roman"/>
          <w:i/>
          <w:iCs/>
          <w:color w:val="000000" w:themeColor="text1"/>
          <w:sz w:val="24"/>
          <w:szCs w:val="24"/>
        </w:rPr>
        <w:t>p</w:t>
      </w:r>
      <w:r w:rsidR="00D21B5A" w:rsidRPr="00191B14">
        <w:rPr>
          <w:rFonts w:ascii="Times New Roman" w:hAnsi="Times New Roman" w:cs="Times New Roman"/>
          <w:color w:val="000000" w:themeColor="text1"/>
          <w:sz w:val="24"/>
          <w:szCs w:val="24"/>
        </w:rPr>
        <w:t xml:space="preserve"> &lt; 0.001) and the high-severity plots (Estimate = -0.49, SE = 0.04, t</w:t>
      </w:r>
      <w:r w:rsidR="00E5133A">
        <w:rPr>
          <w:rFonts w:ascii="Times New Roman" w:hAnsi="Times New Roman" w:cs="Times New Roman"/>
          <w:color w:val="000000" w:themeColor="text1"/>
          <w:sz w:val="24"/>
          <w:szCs w:val="24"/>
        </w:rPr>
        <w:t xml:space="preserve"> </w:t>
      </w:r>
      <w:r w:rsidR="00D21B5A" w:rsidRPr="00191B14">
        <w:rPr>
          <w:rFonts w:ascii="Times New Roman" w:hAnsi="Times New Roman" w:cs="Times New Roman"/>
          <w:color w:val="000000" w:themeColor="text1"/>
          <w:sz w:val="24"/>
          <w:szCs w:val="24"/>
        </w:rPr>
        <w:t xml:space="preserve">= -11.25, </w:t>
      </w:r>
      <w:r w:rsidR="00D21B5A" w:rsidRPr="00191B14">
        <w:rPr>
          <w:rFonts w:ascii="Times New Roman" w:hAnsi="Times New Roman" w:cs="Times New Roman"/>
          <w:i/>
          <w:iCs/>
          <w:color w:val="000000" w:themeColor="text1"/>
          <w:sz w:val="24"/>
          <w:szCs w:val="24"/>
        </w:rPr>
        <w:t>p</w:t>
      </w:r>
      <w:r w:rsidR="00D21B5A" w:rsidRPr="00191B14">
        <w:rPr>
          <w:rFonts w:ascii="Times New Roman" w:hAnsi="Times New Roman" w:cs="Times New Roman"/>
          <w:color w:val="000000" w:themeColor="text1"/>
          <w:sz w:val="24"/>
          <w:szCs w:val="24"/>
        </w:rPr>
        <w:t xml:space="preserve"> &lt; 0.001) had significantly different trajectories than the unburned plots</w:t>
      </w:r>
      <w:r w:rsidR="00EF666F" w:rsidRPr="00191B14">
        <w:rPr>
          <w:rFonts w:ascii="Times New Roman" w:hAnsi="Times New Roman" w:cs="Times New Roman"/>
          <w:color w:val="000000" w:themeColor="text1"/>
          <w:sz w:val="24"/>
          <w:szCs w:val="24"/>
        </w:rPr>
        <w:t>.</w:t>
      </w:r>
      <w:r w:rsidR="00D21B5A" w:rsidRPr="00191B14">
        <w:rPr>
          <w:rFonts w:ascii="Times New Roman" w:hAnsi="Times New Roman" w:cs="Times New Roman"/>
          <w:color w:val="000000" w:themeColor="text1"/>
          <w:sz w:val="24"/>
          <w:szCs w:val="24"/>
        </w:rPr>
        <w:t xml:space="preserve"> </w:t>
      </w:r>
      <w:r w:rsidR="00FC53A8">
        <w:rPr>
          <w:rFonts w:ascii="Times New Roman" w:hAnsi="Times New Roman" w:cs="Times New Roman"/>
          <w:color w:val="000000" w:themeColor="text1"/>
          <w:sz w:val="24"/>
          <w:szCs w:val="24"/>
        </w:rPr>
        <w:t xml:space="preserve">For the low-severity plots, the </w:t>
      </w:r>
      <w:r w:rsidR="00FC53A8" w:rsidRPr="00191B14">
        <w:rPr>
          <w:rFonts w:ascii="Times New Roman" w:hAnsi="Times New Roman" w:cs="Times New Roman"/>
          <w:color w:val="000000" w:themeColor="text1"/>
          <w:sz w:val="24"/>
          <w:szCs w:val="24"/>
        </w:rPr>
        <w:t>β-</w:t>
      </w:r>
      <w:r w:rsidR="00FC53A8" w:rsidRPr="00191B14">
        <w:rPr>
          <w:rFonts w:ascii="Times New Roman" w:hAnsi="Times New Roman" w:cs="Times New Roman"/>
          <w:color w:val="000000" w:themeColor="text1"/>
          <w:sz w:val="24"/>
          <w:szCs w:val="24"/>
        </w:rPr>
        <w:lastRenderedPageBreak/>
        <w:t>deviations</w:t>
      </w:r>
      <w:r w:rsidR="00FC53A8">
        <w:rPr>
          <w:rFonts w:ascii="Times New Roman" w:hAnsi="Times New Roman" w:cs="Times New Roman"/>
          <w:color w:val="000000" w:themeColor="text1"/>
          <w:sz w:val="24"/>
          <w:szCs w:val="24"/>
        </w:rPr>
        <w:t xml:space="preserve"> were </w:t>
      </w:r>
      <w:proofErr w:type="gramStart"/>
      <w:r w:rsidR="00FC53A8">
        <w:rPr>
          <w:rFonts w:ascii="Times New Roman" w:hAnsi="Times New Roman" w:cs="Times New Roman"/>
          <w:color w:val="000000" w:themeColor="text1"/>
          <w:sz w:val="24"/>
          <w:szCs w:val="24"/>
        </w:rPr>
        <w:t>similar to</w:t>
      </w:r>
      <w:proofErr w:type="gramEnd"/>
      <w:r w:rsidR="00FC53A8">
        <w:rPr>
          <w:rFonts w:ascii="Times New Roman" w:hAnsi="Times New Roman" w:cs="Times New Roman"/>
          <w:color w:val="000000" w:themeColor="text1"/>
          <w:sz w:val="24"/>
          <w:szCs w:val="24"/>
        </w:rPr>
        <w:t xml:space="preserve"> the unburned plots</w:t>
      </w:r>
      <w:r w:rsidR="00BD76FF">
        <w:rPr>
          <w:rFonts w:ascii="Times New Roman" w:hAnsi="Times New Roman" w:cs="Times New Roman"/>
          <w:color w:val="000000" w:themeColor="text1"/>
          <w:sz w:val="24"/>
          <w:szCs w:val="24"/>
        </w:rPr>
        <w:t xml:space="preserve"> in year 1 after fire and then remained higher for years 2 through 4. </w:t>
      </w:r>
      <w:r w:rsidR="008B732F">
        <w:rPr>
          <w:rFonts w:ascii="Times New Roman" w:hAnsi="Times New Roman" w:cs="Times New Roman"/>
          <w:color w:val="000000" w:themeColor="text1"/>
          <w:sz w:val="24"/>
          <w:szCs w:val="24"/>
        </w:rPr>
        <w:t xml:space="preserve">The low-severity </w:t>
      </w:r>
      <w:r w:rsidR="008B732F" w:rsidRPr="00191B14">
        <w:rPr>
          <w:rFonts w:ascii="Times New Roman" w:hAnsi="Times New Roman" w:cs="Times New Roman"/>
          <w:color w:val="000000" w:themeColor="text1"/>
          <w:sz w:val="24"/>
          <w:szCs w:val="24"/>
        </w:rPr>
        <w:t>β-deviations</w:t>
      </w:r>
      <w:r w:rsidR="008B732F">
        <w:rPr>
          <w:rFonts w:ascii="Times New Roman" w:hAnsi="Times New Roman" w:cs="Times New Roman"/>
          <w:color w:val="000000" w:themeColor="text1"/>
          <w:sz w:val="24"/>
          <w:szCs w:val="24"/>
        </w:rPr>
        <w:t xml:space="preserve"> were negative in year 1 after fire, positive in</w:t>
      </w:r>
      <w:r w:rsidR="00BD76FF">
        <w:rPr>
          <w:rFonts w:ascii="Times New Roman" w:hAnsi="Times New Roman" w:cs="Times New Roman"/>
          <w:color w:val="000000" w:themeColor="text1"/>
          <w:sz w:val="24"/>
          <w:szCs w:val="24"/>
        </w:rPr>
        <w:t xml:space="preserve"> years 2 and 3</w:t>
      </w:r>
      <w:r w:rsidR="006B19C3">
        <w:rPr>
          <w:rFonts w:ascii="Times New Roman" w:hAnsi="Times New Roman" w:cs="Times New Roman"/>
          <w:color w:val="000000" w:themeColor="text1"/>
          <w:sz w:val="24"/>
          <w:szCs w:val="24"/>
        </w:rPr>
        <w:t xml:space="preserve"> (</w:t>
      </w:r>
      <w:r w:rsidR="00BD76FF">
        <w:rPr>
          <w:rFonts w:ascii="Times New Roman" w:hAnsi="Times New Roman" w:cs="Times New Roman"/>
          <w:color w:val="000000" w:themeColor="text1"/>
          <w:sz w:val="24"/>
          <w:szCs w:val="24"/>
        </w:rPr>
        <w:t>indicating functional heterogeneity across plots</w:t>
      </w:r>
      <w:r w:rsidR="006B19C3">
        <w:rPr>
          <w:rFonts w:ascii="Times New Roman" w:hAnsi="Times New Roman" w:cs="Times New Roman"/>
          <w:color w:val="000000" w:themeColor="text1"/>
          <w:sz w:val="24"/>
          <w:szCs w:val="24"/>
        </w:rPr>
        <w:t>)</w:t>
      </w:r>
      <w:r w:rsidR="00BD76FF">
        <w:rPr>
          <w:rFonts w:ascii="Times New Roman" w:hAnsi="Times New Roman" w:cs="Times New Roman"/>
          <w:color w:val="000000" w:themeColor="text1"/>
          <w:sz w:val="24"/>
          <w:szCs w:val="24"/>
        </w:rPr>
        <w:t>, and then were indistinguishable from zero in year 4</w:t>
      </w:r>
      <w:r w:rsidR="006B19C3">
        <w:rPr>
          <w:rFonts w:ascii="Times New Roman" w:hAnsi="Times New Roman" w:cs="Times New Roman"/>
          <w:color w:val="000000" w:themeColor="text1"/>
          <w:sz w:val="24"/>
          <w:szCs w:val="24"/>
        </w:rPr>
        <w:t xml:space="preserve"> (</w:t>
      </w:r>
      <w:r w:rsidR="00BD76FF">
        <w:rPr>
          <w:rFonts w:ascii="Times New Roman" w:hAnsi="Times New Roman" w:cs="Times New Roman"/>
          <w:color w:val="000000" w:themeColor="text1"/>
          <w:sz w:val="24"/>
          <w:szCs w:val="24"/>
        </w:rPr>
        <w:t>indicating functional randomness across plots</w:t>
      </w:r>
      <w:r w:rsidR="006B19C3">
        <w:rPr>
          <w:rFonts w:ascii="Times New Roman" w:hAnsi="Times New Roman" w:cs="Times New Roman"/>
          <w:color w:val="000000" w:themeColor="text1"/>
          <w:sz w:val="24"/>
          <w:szCs w:val="24"/>
        </w:rPr>
        <w:t>)</w:t>
      </w:r>
      <w:r w:rsidR="00BD76FF">
        <w:rPr>
          <w:rFonts w:ascii="Times New Roman" w:hAnsi="Times New Roman" w:cs="Times New Roman"/>
          <w:color w:val="000000" w:themeColor="text1"/>
          <w:sz w:val="24"/>
          <w:szCs w:val="24"/>
        </w:rPr>
        <w:t xml:space="preserve">. For the high-severity plots, the </w:t>
      </w:r>
      <w:r w:rsidR="00BD76FF" w:rsidRPr="00191B14">
        <w:rPr>
          <w:rFonts w:ascii="Times New Roman" w:hAnsi="Times New Roman" w:cs="Times New Roman"/>
          <w:color w:val="000000" w:themeColor="text1"/>
          <w:sz w:val="24"/>
          <w:szCs w:val="24"/>
        </w:rPr>
        <w:t>β-deviations</w:t>
      </w:r>
      <w:r w:rsidR="00BD76FF">
        <w:rPr>
          <w:rFonts w:ascii="Times New Roman" w:hAnsi="Times New Roman" w:cs="Times New Roman"/>
          <w:color w:val="000000" w:themeColor="text1"/>
          <w:sz w:val="24"/>
          <w:szCs w:val="24"/>
        </w:rPr>
        <w:t xml:space="preserve"> were higher than the unburned for all four years. The high-severity </w:t>
      </w:r>
      <w:r w:rsidR="00BD76FF" w:rsidRPr="00191B14">
        <w:rPr>
          <w:rFonts w:ascii="Times New Roman" w:hAnsi="Times New Roman" w:cs="Times New Roman"/>
          <w:color w:val="000000" w:themeColor="text1"/>
          <w:sz w:val="24"/>
          <w:szCs w:val="24"/>
        </w:rPr>
        <w:t>β-deviations</w:t>
      </w:r>
      <w:r w:rsidR="00BD76FF">
        <w:rPr>
          <w:rFonts w:ascii="Times New Roman" w:hAnsi="Times New Roman" w:cs="Times New Roman"/>
          <w:color w:val="000000" w:themeColor="text1"/>
          <w:sz w:val="24"/>
          <w:szCs w:val="24"/>
        </w:rPr>
        <w:t xml:space="preserve"> were positive in year 1, indistinguishable from zero in year 2, and positive in years 3 and 4.</w:t>
      </w:r>
      <w:r w:rsidR="00D92EB5" w:rsidRPr="00191B14">
        <w:rPr>
          <w:rFonts w:ascii="Times New Roman" w:hAnsi="Times New Roman" w:cs="Times New Roman"/>
          <w:color w:val="000000" w:themeColor="text1"/>
          <w:sz w:val="24"/>
          <w:szCs w:val="24"/>
        </w:rPr>
        <w:t xml:space="preserve"> </w:t>
      </w:r>
      <w:r w:rsidR="007B3085">
        <w:rPr>
          <w:rFonts w:ascii="Times New Roman" w:hAnsi="Times New Roman" w:cs="Times New Roman"/>
          <w:color w:val="000000" w:themeColor="text1"/>
          <w:sz w:val="24"/>
          <w:szCs w:val="24"/>
        </w:rPr>
        <w:t xml:space="preserve">As with the </w:t>
      </w:r>
      <w:r w:rsidR="00CC1048">
        <w:rPr>
          <w:rFonts w:ascii="Times New Roman" w:hAnsi="Times New Roman" w:cs="Times New Roman"/>
          <w:color w:val="000000" w:themeColor="text1"/>
          <w:sz w:val="24"/>
          <w:szCs w:val="24"/>
        </w:rPr>
        <w:t>TD</w:t>
      </w:r>
      <w:r w:rsidR="007B3085">
        <w:rPr>
          <w:rFonts w:ascii="Times New Roman" w:hAnsi="Times New Roman" w:cs="Times New Roman"/>
          <w:color w:val="000000" w:themeColor="text1"/>
          <w:sz w:val="24"/>
          <w:szCs w:val="24"/>
        </w:rPr>
        <w:t xml:space="preserve">, </w:t>
      </w:r>
      <w:r w:rsidR="007B3085" w:rsidRPr="00191B14">
        <w:rPr>
          <w:rFonts w:ascii="Times New Roman" w:hAnsi="Times New Roman" w:cs="Times New Roman"/>
          <w:color w:val="000000" w:themeColor="text1"/>
          <w:sz w:val="24"/>
          <w:szCs w:val="24"/>
        </w:rPr>
        <w:t>the trajectories</w:t>
      </w:r>
      <w:r w:rsidR="007B3085">
        <w:rPr>
          <w:rFonts w:ascii="Times New Roman" w:hAnsi="Times New Roman" w:cs="Times New Roman"/>
          <w:color w:val="000000" w:themeColor="text1"/>
          <w:sz w:val="24"/>
          <w:szCs w:val="24"/>
        </w:rPr>
        <w:t xml:space="preserve"> of the</w:t>
      </w:r>
      <w:r w:rsidR="007B3085" w:rsidRPr="00191B14">
        <w:rPr>
          <w:rFonts w:ascii="Times New Roman" w:hAnsi="Times New Roman" w:cs="Times New Roman"/>
          <w:color w:val="000000" w:themeColor="text1"/>
          <w:sz w:val="24"/>
          <w:szCs w:val="24"/>
        </w:rPr>
        <w:t xml:space="preserve"> unburned and low-severity </w:t>
      </w:r>
      <w:r w:rsidR="00DF38E4" w:rsidRPr="00191B14">
        <w:rPr>
          <w:rFonts w:ascii="Times New Roman" w:hAnsi="Times New Roman" w:cs="Times New Roman"/>
          <w:color w:val="000000" w:themeColor="text1"/>
          <w:sz w:val="24"/>
          <w:szCs w:val="24"/>
        </w:rPr>
        <w:t>β-deviation</w:t>
      </w:r>
      <w:r w:rsidR="00DF38E4">
        <w:rPr>
          <w:rFonts w:ascii="Times New Roman" w:hAnsi="Times New Roman" w:cs="Times New Roman"/>
          <w:color w:val="000000" w:themeColor="text1"/>
          <w:sz w:val="24"/>
          <w:szCs w:val="24"/>
        </w:rPr>
        <w:t>s</w:t>
      </w:r>
      <w:r w:rsidR="007B3085" w:rsidRPr="00191B14">
        <w:rPr>
          <w:rFonts w:ascii="Times New Roman" w:hAnsi="Times New Roman" w:cs="Times New Roman"/>
          <w:color w:val="000000" w:themeColor="text1"/>
          <w:sz w:val="24"/>
          <w:szCs w:val="24"/>
        </w:rPr>
        <w:t xml:space="preserve"> were significantly different from each other, </w:t>
      </w:r>
      <w:r w:rsidR="007B3085">
        <w:rPr>
          <w:rFonts w:ascii="Times New Roman" w:hAnsi="Times New Roman" w:cs="Times New Roman"/>
          <w:color w:val="000000" w:themeColor="text1"/>
          <w:sz w:val="24"/>
          <w:szCs w:val="24"/>
        </w:rPr>
        <w:t xml:space="preserve">but </w:t>
      </w:r>
      <w:r w:rsidR="007B3085" w:rsidRPr="00191B14">
        <w:rPr>
          <w:rFonts w:ascii="Times New Roman" w:hAnsi="Times New Roman" w:cs="Times New Roman"/>
          <w:color w:val="000000" w:themeColor="text1"/>
          <w:sz w:val="24"/>
          <w:szCs w:val="24"/>
        </w:rPr>
        <w:t>they had a similar shape and direction</w:t>
      </w:r>
      <w:r w:rsidR="007B3085">
        <w:rPr>
          <w:rFonts w:ascii="Times New Roman" w:hAnsi="Times New Roman" w:cs="Times New Roman"/>
          <w:color w:val="000000" w:themeColor="text1"/>
          <w:sz w:val="24"/>
          <w:szCs w:val="24"/>
        </w:rPr>
        <w:t xml:space="preserve">, while </w:t>
      </w:r>
      <w:r w:rsidR="007B3085" w:rsidRPr="00191B14">
        <w:rPr>
          <w:rFonts w:ascii="Times New Roman" w:hAnsi="Times New Roman" w:cs="Times New Roman"/>
          <w:color w:val="000000" w:themeColor="text1"/>
          <w:sz w:val="24"/>
          <w:szCs w:val="24"/>
        </w:rPr>
        <w:t xml:space="preserve">the </w:t>
      </w:r>
      <w:r w:rsidR="007B3085">
        <w:rPr>
          <w:rFonts w:ascii="Times New Roman" w:hAnsi="Times New Roman" w:cs="Times New Roman"/>
          <w:color w:val="000000" w:themeColor="text1"/>
          <w:sz w:val="24"/>
          <w:szCs w:val="24"/>
        </w:rPr>
        <w:t>trajectory of the</w:t>
      </w:r>
      <w:r w:rsidR="00DF38E4">
        <w:rPr>
          <w:rFonts w:ascii="Times New Roman" w:hAnsi="Times New Roman" w:cs="Times New Roman"/>
          <w:color w:val="000000" w:themeColor="text1"/>
          <w:sz w:val="24"/>
          <w:szCs w:val="24"/>
        </w:rPr>
        <w:t xml:space="preserve"> </w:t>
      </w:r>
      <w:r w:rsidR="00DF38E4" w:rsidRPr="00191B14">
        <w:rPr>
          <w:rFonts w:ascii="Times New Roman" w:hAnsi="Times New Roman" w:cs="Times New Roman"/>
          <w:color w:val="000000" w:themeColor="text1"/>
          <w:sz w:val="24"/>
          <w:szCs w:val="24"/>
        </w:rPr>
        <w:t>high-severity</w:t>
      </w:r>
      <w:r w:rsidR="007B3085">
        <w:rPr>
          <w:rFonts w:ascii="Times New Roman" w:hAnsi="Times New Roman" w:cs="Times New Roman"/>
          <w:color w:val="000000" w:themeColor="text1"/>
          <w:sz w:val="24"/>
          <w:szCs w:val="24"/>
        </w:rPr>
        <w:t xml:space="preserve"> </w:t>
      </w:r>
      <w:r w:rsidR="007B3085" w:rsidRPr="00191B14">
        <w:rPr>
          <w:rFonts w:ascii="Times New Roman" w:hAnsi="Times New Roman" w:cs="Times New Roman"/>
          <w:color w:val="000000" w:themeColor="text1"/>
          <w:sz w:val="24"/>
          <w:szCs w:val="24"/>
        </w:rPr>
        <w:t>β-deviation</w:t>
      </w:r>
      <w:r w:rsidR="007B3085">
        <w:rPr>
          <w:rFonts w:ascii="Times New Roman" w:hAnsi="Times New Roman" w:cs="Times New Roman"/>
          <w:color w:val="000000" w:themeColor="text1"/>
          <w:sz w:val="24"/>
          <w:szCs w:val="24"/>
        </w:rPr>
        <w:t>s</w:t>
      </w:r>
      <w:r w:rsidR="007B3085" w:rsidRPr="00191B14">
        <w:rPr>
          <w:rFonts w:ascii="Times New Roman" w:hAnsi="Times New Roman" w:cs="Times New Roman"/>
          <w:color w:val="000000" w:themeColor="text1"/>
          <w:sz w:val="24"/>
          <w:szCs w:val="24"/>
        </w:rPr>
        <w:t xml:space="preserve"> had a unique shape and direction</w:t>
      </w:r>
    </w:p>
    <w:p w14:paraId="27FAC7B6" w14:textId="0BA113BB" w:rsidR="008B732F" w:rsidRPr="00FC53A8" w:rsidRDefault="008B732F" w:rsidP="00FC53A8">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By year 4, the unburned plots had the lowest </w:t>
      </w:r>
      <w:r w:rsidRPr="00191B14">
        <w:rPr>
          <w:rFonts w:ascii="Times New Roman" w:hAnsi="Times New Roman" w:cs="Times New Roman"/>
          <w:color w:val="000000" w:themeColor="text1"/>
          <w:sz w:val="24"/>
          <w:szCs w:val="24"/>
        </w:rPr>
        <w:t>β-deviations</w:t>
      </w:r>
      <w:r>
        <w:rPr>
          <w:rFonts w:ascii="Times New Roman" w:hAnsi="Times New Roman" w:cs="Times New Roman"/>
          <w:color w:val="000000" w:themeColor="text1"/>
          <w:sz w:val="24"/>
          <w:szCs w:val="24"/>
        </w:rPr>
        <w:t xml:space="preserve"> both taxonomically and functionally, while </w:t>
      </w:r>
      <w:r w:rsidR="004F6375">
        <w:rPr>
          <w:rFonts w:ascii="Times New Roman" w:hAnsi="Times New Roman" w:cs="Times New Roman"/>
          <w:color w:val="000000" w:themeColor="text1"/>
          <w:sz w:val="24"/>
          <w:szCs w:val="24"/>
        </w:rPr>
        <w:t xml:space="preserve">the low-severity plots had the highest taxonomic </w:t>
      </w:r>
      <w:r w:rsidR="004F6375" w:rsidRPr="00191B14">
        <w:rPr>
          <w:rFonts w:ascii="Times New Roman" w:hAnsi="Times New Roman" w:cs="Times New Roman"/>
          <w:color w:val="000000" w:themeColor="text1"/>
          <w:sz w:val="24"/>
          <w:szCs w:val="24"/>
        </w:rPr>
        <w:t>β-</w:t>
      </w:r>
      <w:proofErr w:type="gramStart"/>
      <w:r w:rsidR="004F6375" w:rsidRPr="00191B14">
        <w:rPr>
          <w:rFonts w:ascii="Times New Roman" w:hAnsi="Times New Roman" w:cs="Times New Roman"/>
          <w:color w:val="000000" w:themeColor="text1"/>
          <w:sz w:val="24"/>
          <w:szCs w:val="24"/>
        </w:rPr>
        <w:t>deviations</w:t>
      </w:r>
      <w:proofErr w:type="gramEnd"/>
      <w:r w:rsidR="004F6375">
        <w:rPr>
          <w:rFonts w:ascii="Times New Roman" w:hAnsi="Times New Roman" w:cs="Times New Roman"/>
          <w:color w:val="000000" w:themeColor="text1"/>
          <w:sz w:val="24"/>
          <w:szCs w:val="24"/>
        </w:rPr>
        <w:t xml:space="preserve"> and the high-severity had the highest functional </w:t>
      </w:r>
      <w:r w:rsidR="004F6375" w:rsidRPr="00191B14">
        <w:rPr>
          <w:rFonts w:ascii="Times New Roman" w:hAnsi="Times New Roman" w:cs="Times New Roman"/>
          <w:color w:val="000000" w:themeColor="text1"/>
          <w:sz w:val="24"/>
          <w:szCs w:val="24"/>
        </w:rPr>
        <w:t>β-deviations</w:t>
      </w:r>
      <w:r w:rsidR="004F6375">
        <w:rPr>
          <w:rFonts w:ascii="Times New Roman" w:hAnsi="Times New Roman" w:cs="Times New Roman"/>
          <w:color w:val="000000" w:themeColor="text1"/>
          <w:sz w:val="24"/>
          <w:szCs w:val="24"/>
        </w:rPr>
        <w:t>.</w:t>
      </w:r>
    </w:p>
    <w:p w14:paraId="23770F8E" w14:textId="43D3E30E" w:rsidR="00EF666F" w:rsidRPr="00191B14" w:rsidRDefault="00EF666F"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Coupling of taxonomic and functional diversity</w:t>
      </w:r>
    </w:p>
    <w:p w14:paraId="6CD7E37D" w14:textId="217AA446" w:rsidR="000E7A06" w:rsidRPr="00191B14" w:rsidRDefault="00371301"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The slope of the line between standardized species richness and Q varied with burn severity and year (Fig. 2</w:t>
      </w:r>
      <w:r w:rsidR="00993A1F">
        <w:rPr>
          <w:rFonts w:ascii="Times New Roman" w:hAnsi="Times New Roman" w:cs="Times New Roman"/>
          <w:color w:val="000000" w:themeColor="text1"/>
          <w:sz w:val="24"/>
          <w:szCs w:val="24"/>
        </w:rPr>
        <w:t>, Table 2</w:t>
      </w:r>
      <w:r w:rsidRPr="00191B14">
        <w:rPr>
          <w:rFonts w:ascii="Times New Roman" w:hAnsi="Times New Roman" w:cs="Times New Roman"/>
          <w:color w:val="000000" w:themeColor="text1"/>
          <w:sz w:val="24"/>
          <w:szCs w:val="24"/>
        </w:rPr>
        <w:t>).</w:t>
      </w:r>
      <w:r w:rsidR="00FD3AE2">
        <w:rPr>
          <w:rFonts w:ascii="Times New Roman" w:hAnsi="Times New Roman" w:cs="Times New Roman"/>
          <w:color w:val="000000" w:themeColor="text1"/>
          <w:sz w:val="24"/>
          <w:szCs w:val="24"/>
        </w:rPr>
        <w:t xml:space="preserve"> Coupling of </w:t>
      </w:r>
      <w:r w:rsidR="00CC1048">
        <w:rPr>
          <w:rFonts w:ascii="Times New Roman" w:hAnsi="Times New Roman" w:cs="Times New Roman"/>
          <w:color w:val="000000" w:themeColor="text1"/>
          <w:sz w:val="24"/>
          <w:szCs w:val="24"/>
        </w:rPr>
        <w:t>TD</w:t>
      </w:r>
      <w:r w:rsidR="00FD3AE2">
        <w:rPr>
          <w:rFonts w:ascii="Times New Roman" w:hAnsi="Times New Roman" w:cs="Times New Roman"/>
          <w:color w:val="000000" w:themeColor="text1"/>
          <w:sz w:val="24"/>
          <w:szCs w:val="24"/>
        </w:rPr>
        <w:t xml:space="preserve"> and </w:t>
      </w:r>
      <w:r w:rsidR="001E4F1C">
        <w:rPr>
          <w:rFonts w:ascii="Times New Roman" w:hAnsi="Times New Roman" w:cs="Times New Roman"/>
          <w:color w:val="000000" w:themeColor="text1"/>
          <w:sz w:val="24"/>
          <w:szCs w:val="24"/>
        </w:rPr>
        <w:t>FD</w:t>
      </w:r>
      <w:r w:rsidR="00FD3AE2">
        <w:rPr>
          <w:rFonts w:ascii="Times New Roman" w:hAnsi="Times New Roman" w:cs="Times New Roman"/>
          <w:color w:val="000000" w:themeColor="text1"/>
          <w:sz w:val="24"/>
          <w:szCs w:val="24"/>
        </w:rPr>
        <w:t xml:space="preserve"> was only observed in the unburned plots, where</w:t>
      </w:r>
      <w:r w:rsidRPr="00191B14">
        <w:rPr>
          <w:rFonts w:ascii="Times New Roman" w:hAnsi="Times New Roman" w:cs="Times New Roman"/>
          <w:color w:val="000000" w:themeColor="text1"/>
          <w:sz w:val="24"/>
          <w:szCs w:val="24"/>
        </w:rPr>
        <w:t xml:space="preserve"> the slope</w:t>
      </w:r>
      <w:r w:rsidR="00853E50" w:rsidRPr="00191B14">
        <w:rPr>
          <w:rFonts w:ascii="Times New Roman" w:hAnsi="Times New Roman" w:cs="Times New Roman"/>
          <w:color w:val="000000" w:themeColor="text1"/>
          <w:sz w:val="24"/>
          <w:szCs w:val="24"/>
        </w:rPr>
        <w:t>s</w:t>
      </w:r>
      <w:r w:rsidRPr="00191B14">
        <w:rPr>
          <w:rFonts w:ascii="Times New Roman" w:hAnsi="Times New Roman" w:cs="Times New Roman"/>
          <w:color w:val="000000" w:themeColor="text1"/>
          <w:sz w:val="24"/>
          <w:szCs w:val="24"/>
        </w:rPr>
        <w:t xml:space="preserve"> w</w:t>
      </w:r>
      <w:r w:rsidR="00853E50" w:rsidRPr="00191B14">
        <w:rPr>
          <w:rFonts w:ascii="Times New Roman" w:hAnsi="Times New Roman" w:cs="Times New Roman"/>
          <w:color w:val="000000" w:themeColor="text1"/>
          <w:sz w:val="24"/>
          <w:szCs w:val="24"/>
        </w:rPr>
        <w:t>ere</w:t>
      </w:r>
      <w:r w:rsidRPr="00191B14">
        <w:rPr>
          <w:rFonts w:ascii="Times New Roman" w:hAnsi="Times New Roman" w:cs="Times New Roman"/>
          <w:color w:val="000000" w:themeColor="text1"/>
          <w:sz w:val="24"/>
          <w:szCs w:val="24"/>
        </w:rPr>
        <w:t xml:space="preserve"> positive, relatively steep, relatively stable through time</w:t>
      </w:r>
      <w:r w:rsidR="009D5448" w:rsidRPr="00191B14">
        <w:rPr>
          <w:rFonts w:ascii="Times New Roman" w:hAnsi="Times New Roman" w:cs="Times New Roman"/>
          <w:color w:val="000000" w:themeColor="text1"/>
          <w:sz w:val="24"/>
          <w:szCs w:val="24"/>
        </w:rPr>
        <w:t>, and significant</w:t>
      </w:r>
      <w:r w:rsidR="00FB4607">
        <w:rPr>
          <w:rFonts w:ascii="Times New Roman" w:hAnsi="Times New Roman" w:cs="Times New Roman"/>
          <w:color w:val="000000" w:themeColor="text1"/>
          <w:sz w:val="24"/>
          <w:szCs w:val="24"/>
        </w:rPr>
        <w:t>ly correlated</w:t>
      </w:r>
      <w:r w:rsidR="00993A1F">
        <w:rPr>
          <w:rFonts w:ascii="Times New Roman" w:hAnsi="Times New Roman" w:cs="Times New Roman"/>
          <w:color w:val="000000" w:themeColor="text1"/>
          <w:sz w:val="24"/>
          <w:szCs w:val="24"/>
        </w:rPr>
        <w:t>.</w:t>
      </w:r>
      <w:r w:rsidR="00853E50" w:rsidRPr="00191B14">
        <w:rPr>
          <w:rFonts w:ascii="Times New Roman" w:hAnsi="Times New Roman" w:cs="Times New Roman"/>
          <w:color w:val="000000" w:themeColor="text1"/>
          <w:sz w:val="24"/>
          <w:szCs w:val="24"/>
        </w:rPr>
        <w:t xml:space="preserve"> In the low</w:t>
      </w:r>
      <w:r w:rsidR="009D5448" w:rsidRPr="00191B14">
        <w:rPr>
          <w:rFonts w:ascii="Times New Roman" w:hAnsi="Times New Roman" w:cs="Times New Roman"/>
          <w:color w:val="000000" w:themeColor="text1"/>
          <w:sz w:val="24"/>
          <w:szCs w:val="24"/>
        </w:rPr>
        <w:t>-</w:t>
      </w:r>
      <w:r w:rsidR="00853E50" w:rsidRPr="00191B14">
        <w:rPr>
          <w:rFonts w:ascii="Times New Roman" w:hAnsi="Times New Roman" w:cs="Times New Roman"/>
          <w:color w:val="000000" w:themeColor="text1"/>
          <w:sz w:val="24"/>
          <w:szCs w:val="24"/>
        </w:rPr>
        <w:t>severity plots, the slopes were positive, but varied in steepness through time</w:t>
      </w:r>
      <w:r w:rsidR="009D5448" w:rsidRPr="00191B14">
        <w:rPr>
          <w:rFonts w:ascii="Times New Roman" w:hAnsi="Times New Roman" w:cs="Times New Roman"/>
          <w:color w:val="000000" w:themeColor="text1"/>
          <w:sz w:val="24"/>
          <w:szCs w:val="24"/>
        </w:rPr>
        <w:t>, and were not significant</w:t>
      </w:r>
      <w:r w:rsidR="00FB4607">
        <w:rPr>
          <w:rFonts w:ascii="Times New Roman" w:hAnsi="Times New Roman" w:cs="Times New Roman"/>
          <w:color w:val="000000" w:themeColor="text1"/>
          <w:sz w:val="24"/>
          <w:szCs w:val="24"/>
        </w:rPr>
        <w:t>ly correlated</w:t>
      </w:r>
      <w:r w:rsidR="00433EDF">
        <w:rPr>
          <w:rFonts w:ascii="Times New Roman" w:hAnsi="Times New Roman" w:cs="Times New Roman"/>
          <w:color w:val="000000" w:themeColor="text1"/>
          <w:sz w:val="24"/>
          <w:szCs w:val="24"/>
        </w:rPr>
        <w:t>;</w:t>
      </w:r>
      <w:r w:rsidR="000E7A06">
        <w:rPr>
          <w:rFonts w:ascii="Times New Roman" w:hAnsi="Times New Roman" w:cs="Times New Roman"/>
          <w:color w:val="000000" w:themeColor="text1"/>
          <w:sz w:val="24"/>
          <w:szCs w:val="24"/>
        </w:rPr>
        <w:t xml:space="preserve"> </w:t>
      </w:r>
      <w:r w:rsidR="000E7A06">
        <w:rPr>
          <w:rFonts w:ascii="Times New Roman" w:hAnsi="Times New Roman" w:cs="Times New Roman"/>
          <w:color w:val="000000" w:themeColor="text1"/>
          <w:sz w:val="24"/>
          <w:szCs w:val="24"/>
        </w:rPr>
        <w:t>FRed was the lowest in year 1 and then increased each year as the slopes became less steep</w:t>
      </w:r>
      <w:r w:rsidR="000E7A06">
        <w:rPr>
          <w:rFonts w:ascii="Times New Roman" w:hAnsi="Times New Roman" w:cs="Times New Roman"/>
          <w:color w:val="000000" w:themeColor="text1"/>
          <w:sz w:val="24"/>
          <w:szCs w:val="24"/>
        </w:rPr>
        <w:t>.</w:t>
      </w:r>
      <w:r w:rsidR="009D5448" w:rsidRPr="00191B14">
        <w:rPr>
          <w:rFonts w:ascii="Times New Roman" w:hAnsi="Times New Roman" w:cs="Times New Roman"/>
          <w:color w:val="000000" w:themeColor="text1"/>
          <w:sz w:val="24"/>
          <w:szCs w:val="24"/>
        </w:rPr>
        <w:t xml:space="preserve"> In the high-severity plots, the slopes varied in both steepness and direction and were not significant</w:t>
      </w:r>
      <w:r w:rsidR="00FB4607">
        <w:rPr>
          <w:rFonts w:ascii="Times New Roman" w:hAnsi="Times New Roman" w:cs="Times New Roman"/>
          <w:color w:val="000000" w:themeColor="text1"/>
          <w:sz w:val="24"/>
          <w:szCs w:val="24"/>
        </w:rPr>
        <w:t>ly correlated</w:t>
      </w:r>
      <w:r w:rsidR="00433EDF">
        <w:rPr>
          <w:rFonts w:ascii="Times New Roman" w:hAnsi="Times New Roman" w:cs="Times New Roman"/>
          <w:color w:val="000000" w:themeColor="text1"/>
          <w:sz w:val="24"/>
          <w:szCs w:val="24"/>
        </w:rPr>
        <w:t xml:space="preserve">; </w:t>
      </w:r>
      <w:r w:rsidR="00E917A7">
        <w:rPr>
          <w:rFonts w:ascii="Times New Roman" w:hAnsi="Times New Roman" w:cs="Times New Roman"/>
          <w:color w:val="000000" w:themeColor="text1"/>
          <w:sz w:val="24"/>
          <w:szCs w:val="24"/>
        </w:rPr>
        <w:t>FRed</w:t>
      </w:r>
      <w:r w:rsidR="00433EDF">
        <w:rPr>
          <w:rFonts w:ascii="Times New Roman" w:hAnsi="Times New Roman" w:cs="Times New Roman"/>
          <w:color w:val="000000" w:themeColor="text1"/>
          <w:sz w:val="24"/>
          <w:szCs w:val="24"/>
        </w:rPr>
        <w:t xml:space="preserve"> was high</w:t>
      </w:r>
      <w:r w:rsidR="00E917A7">
        <w:rPr>
          <w:rFonts w:ascii="Times New Roman" w:hAnsi="Times New Roman" w:cs="Times New Roman"/>
          <w:color w:val="000000" w:themeColor="text1"/>
          <w:sz w:val="24"/>
          <w:szCs w:val="24"/>
        </w:rPr>
        <w:t xml:space="preserve"> in year 1, decreased in years 2 and 3, and increas</w:t>
      </w:r>
      <w:r w:rsidR="00433EDF">
        <w:rPr>
          <w:rFonts w:ascii="Times New Roman" w:hAnsi="Times New Roman" w:cs="Times New Roman"/>
          <w:color w:val="000000" w:themeColor="text1"/>
          <w:sz w:val="24"/>
          <w:szCs w:val="24"/>
        </w:rPr>
        <w:t>ed</w:t>
      </w:r>
      <w:r w:rsidR="00D30B3B">
        <w:rPr>
          <w:rFonts w:ascii="Times New Roman" w:hAnsi="Times New Roman" w:cs="Times New Roman"/>
          <w:color w:val="000000" w:themeColor="text1"/>
          <w:sz w:val="24"/>
          <w:szCs w:val="24"/>
        </w:rPr>
        <w:t xml:space="preserve"> again</w:t>
      </w:r>
      <w:r w:rsidR="00E917A7">
        <w:rPr>
          <w:rFonts w:ascii="Times New Roman" w:hAnsi="Times New Roman" w:cs="Times New Roman"/>
          <w:color w:val="000000" w:themeColor="text1"/>
          <w:sz w:val="24"/>
          <w:szCs w:val="24"/>
        </w:rPr>
        <w:t xml:space="preserve"> in year 4</w:t>
      </w:r>
      <w:r w:rsidR="00E917A7">
        <w:rPr>
          <w:rFonts w:ascii="Times New Roman" w:hAnsi="Times New Roman" w:cs="Times New Roman"/>
          <w:color w:val="000000" w:themeColor="text1"/>
          <w:sz w:val="24"/>
          <w:szCs w:val="24"/>
        </w:rPr>
        <w:t>.</w:t>
      </w:r>
    </w:p>
    <w:p w14:paraId="0713F97A" w14:textId="77047B30" w:rsidR="0044016C" w:rsidRPr="00191B14" w:rsidRDefault="0044016C"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Community composition</w:t>
      </w:r>
    </w:p>
    <w:p w14:paraId="10725377" w14:textId="6667A3D6" w:rsidR="00233094" w:rsidRDefault="00535E55" w:rsidP="00F77888">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lastRenderedPageBreak/>
        <w:t>Our PERMANOVA revealed that s</w:t>
      </w:r>
      <w:r w:rsidR="00AF02C3" w:rsidRPr="00191B14">
        <w:rPr>
          <w:rFonts w:ascii="Times New Roman" w:hAnsi="Times New Roman" w:cs="Times New Roman"/>
          <w:color w:val="000000" w:themeColor="text1"/>
          <w:sz w:val="24"/>
          <w:szCs w:val="24"/>
        </w:rPr>
        <w:t xml:space="preserve">everity had a significant effect on </w:t>
      </w:r>
      <w:r w:rsidR="006D7247" w:rsidRPr="00191B14">
        <w:rPr>
          <w:rFonts w:ascii="Times New Roman" w:hAnsi="Times New Roman" w:cs="Times New Roman"/>
          <w:color w:val="000000" w:themeColor="text1"/>
          <w:sz w:val="24"/>
          <w:szCs w:val="24"/>
        </w:rPr>
        <w:t>both taxonomic</w:t>
      </w:r>
      <w:r w:rsidR="00277B06" w:rsidRPr="00191B14">
        <w:rPr>
          <w:rFonts w:ascii="Times New Roman" w:hAnsi="Times New Roman" w:cs="Times New Roman"/>
          <w:color w:val="000000" w:themeColor="text1"/>
          <w:sz w:val="24"/>
          <w:szCs w:val="24"/>
        </w:rPr>
        <w:t xml:space="preserve"> composition</w:t>
      </w:r>
      <w:r w:rsidR="00A94E79" w:rsidRPr="00191B14">
        <w:rPr>
          <w:rFonts w:ascii="Times New Roman" w:hAnsi="Times New Roman" w:cs="Times New Roman"/>
          <w:color w:val="000000" w:themeColor="text1"/>
          <w:sz w:val="24"/>
          <w:szCs w:val="24"/>
        </w:rPr>
        <w:t xml:space="preserve"> (</w:t>
      </w:r>
      <w:proofErr w:type="gramStart"/>
      <w:r w:rsidR="00870435" w:rsidRPr="00191B14">
        <w:rPr>
          <w:rFonts w:ascii="Times New Roman" w:hAnsi="Times New Roman" w:cs="Times New Roman"/>
          <w:color w:val="000000" w:themeColor="text1"/>
          <w:sz w:val="24"/>
          <w:szCs w:val="24"/>
        </w:rPr>
        <w:t>F</w:t>
      </w:r>
      <w:r w:rsidR="00870435" w:rsidRPr="00191B14">
        <w:rPr>
          <w:rFonts w:ascii="Times New Roman" w:hAnsi="Times New Roman" w:cs="Times New Roman"/>
          <w:color w:val="000000" w:themeColor="text1"/>
          <w:sz w:val="24"/>
          <w:szCs w:val="24"/>
          <w:vertAlign w:val="subscript"/>
        </w:rPr>
        <w:t>[</w:t>
      </w:r>
      <w:proofErr w:type="gramEnd"/>
      <w:r w:rsidR="00870435" w:rsidRPr="00191B14">
        <w:rPr>
          <w:rFonts w:ascii="Times New Roman" w:hAnsi="Times New Roman" w:cs="Times New Roman"/>
          <w:color w:val="000000" w:themeColor="text1"/>
          <w:sz w:val="24"/>
          <w:szCs w:val="24"/>
          <w:vertAlign w:val="subscript"/>
        </w:rPr>
        <w:t>2]</w:t>
      </w:r>
      <w:r w:rsidR="00E5133A">
        <w:rPr>
          <w:rFonts w:ascii="Times New Roman" w:hAnsi="Times New Roman" w:cs="Times New Roman"/>
          <w:color w:val="000000" w:themeColor="text1"/>
          <w:sz w:val="24"/>
          <w:szCs w:val="24"/>
          <w:vertAlign w:val="subscript"/>
        </w:rPr>
        <w:t xml:space="preserve"> </w:t>
      </w:r>
      <w:r w:rsidR="00870435" w:rsidRPr="00191B14">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870435" w:rsidRPr="00191B14">
        <w:rPr>
          <w:rFonts w:ascii="Times New Roman" w:hAnsi="Times New Roman" w:cs="Times New Roman"/>
          <w:color w:val="000000" w:themeColor="text1"/>
          <w:sz w:val="24"/>
          <w:szCs w:val="24"/>
        </w:rPr>
        <w:t xml:space="preserve">4.83, </w:t>
      </w:r>
      <w:r w:rsidR="00A94E79" w:rsidRPr="00191B14">
        <w:rPr>
          <w:rFonts w:ascii="Times New Roman" w:hAnsi="Times New Roman" w:cs="Times New Roman"/>
          <w:i/>
          <w:iCs/>
          <w:color w:val="000000" w:themeColor="text1"/>
          <w:sz w:val="24"/>
          <w:szCs w:val="24"/>
        </w:rPr>
        <w:t>p</w:t>
      </w:r>
      <w:r w:rsidR="00A94E79" w:rsidRPr="00191B14">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A94E79" w:rsidRPr="00191B14">
        <w:rPr>
          <w:rFonts w:ascii="Times New Roman" w:hAnsi="Times New Roman" w:cs="Times New Roman"/>
          <w:color w:val="000000" w:themeColor="text1"/>
          <w:sz w:val="24"/>
          <w:szCs w:val="24"/>
        </w:rPr>
        <w:t>)</w:t>
      </w:r>
      <w:r w:rsidR="006D7247" w:rsidRPr="00191B14">
        <w:rPr>
          <w:rFonts w:ascii="Times New Roman" w:hAnsi="Times New Roman" w:cs="Times New Roman"/>
          <w:color w:val="000000" w:themeColor="text1"/>
          <w:sz w:val="24"/>
          <w:szCs w:val="24"/>
        </w:rPr>
        <w:t xml:space="preserve"> and functional</w:t>
      </w:r>
      <w:r w:rsidR="00277B06" w:rsidRPr="00191B14">
        <w:rPr>
          <w:rFonts w:ascii="Times New Roman" w:hAnsi="Times New Roman" w:cs="Times New Roman"/>
          <w:color w:val="000000" w:themeColor="text1"/>
          <w:sz w:val="24"/>
          <w:szCs w:val="24"/>
        </w:rPr>
        <w:t xml:space="preserve"> composition</w:t>
      </w:r>
      <w:r w:rsidR="00AF02C3" w:rsidRPr="00191B14">
        <w:rPr>
          <w:rFonts w:ascii="Times New Roman" w:hAnsi="Times New Roman" w:cs="Times New Roman"/>
          <w:color w:val="000000" w:themeColor="text1"/>
          <w:sz w:val="24"/>
          <w:szCs w:val="24"/>
        </w:rPr>
        <w:t xml:space="preserve"> </w:t>
      </w:r>
      <w:r w:rsidR="00A94E79" w:rsidRPr="00191B14">
        <w:rPr>
          <w:rFonts w:ascii="Times New Roman" w:hAnsi="Times New Roman" w:cs="Times New Roman"/>
          <w:color w:val="000000" w:themeColor="text1"/>
          <w:sz w:val="24"/>
          <w:szCs w:val="24"/>
        </w:rPr>
        <w:t>(</w:t>
      </w:r>
      <w:r w:rsidR="00870435" w:rsidRPr="00191B14">
        <w:rPr>
          <w:rFonts w:ascii="Times New Roman" w:hAnsi="Times New Roman" w:cs="Times New Roman"/>
          <w:color w:val="000000" w:themeColor="text1"/>
          <w:sz w:val="24"/>
          <w:szCs w:val="24"/>
        </w:rPr>
        <w:t>F</w:t>
      </w:r>
      <w:r w:rsidR="00870435" w:rsidRPr="00191B14">
        <w:rPr>
          <w:rFonts w:ascii="Times New Roman" w:hAnsi="Times New Roman" w:cs="Times New Roman"/>
          <w:color w:val="000000" w:themeColor="text1"/>
          <w:sz w:val="24"/>
          <w:szCs w:val="24"/>
          <w:vertAlign w:val="subscript"/>
        </w:rPr>
        <w:t>[2]</w:t>
      </w:r>
      <w:r w:rsidR="00E5133A" w:rsidRPr="00E5133A">
        <w:rPr>
          <w:rFonts w:ascii="Times New Roman" w:hAnsi="Times New Roman" w:cs="Times New Roman"/>
          <w:color w:val="000000" w:themeColor="text1"/>
          <w:sz w:val="24"/>
          <w:szCs w:val="24"/>
        </w:rPr>
        <w:t xml:space="preserve"> </w:t>
      </w:r>
      <w:r w:rsidR="00870435" w:rsidRPr="00191B14">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870435" w:rsidRPr="00191B14">
        <w:rPr>
          <w:rFonts w:ascii="Times New Roman" w:hAnsi="Times New Roman" w:cs="Times New Roman"/>
          <w:color w:val="000000" w:themeColor="text1"/>
          <w:sz w:val="24"/>
          <w:szCs w:val="24"/>
        </w:rPr>
        <w:t xml:space="preserve">7.85, </w:t>
      </w:r>
      <w:r w:rsidR="00A94E79" w:rsidRPr="00191B14">
        <w:rPr>
          <w:rFonts w:ascii="Times New Roman" w:hAnsi="Times New Roman" w:cs="Times New Roman"/>
          <w:i/>
          <w:iCs/>
          <w:color w:val="000000" w:themeColor="text1"/>
          <w:sz w:val="24"/>
          <w:szCs w:val="24"/>
        </w:rPr>
        <w:t>p</w:t>
      </w:r>
      <w:r w:rsidR="00A94E79" w:rsidRPr="00191B14">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A94E79" w:rsidRPr="00191B14">
        <w:rPr>
          <w:rFonts w:ascii="Times New Roman" w:hAnsi="Times New Roman" w:cs="Times New Roman"/>
          <w:color w:val="000000" w:themeColor="text1"/>
          <w:sz w:val="24"/>
          <w:szCs w:val="24"/>
        </w:rPr>
        <w:t xml:space="preserve">) </w:t>
      </w:r>
      <w:r w:rsidR="00AF02C3" w:rsidRPr="00191B14">
        <w:rPr>
          <w:rFonts w:ascii="Times New Roman" w:hAnsi="Times New Roman" w:cs="Times New Roman"/>
          <w:color w:val="000000" w:themeColor="text1"/>
          <w:sz w:val="24"/>
          <w:szCs w:val="24"/>
        </w:rPr>
        <w:t>four years after fire</w:t>
      </w:r>
      <w:r w:rsidR="003F191B" w:rsidRPr="00191B14">
        <w:rPr>
          <w:rFonts w:ascii="Times New Roman" w:hAnsi="Times New Roman" w:cs="Times New Roman"/>
          <w:color w:val="000000" w:themeColor="text1"/>
          <w:sz w:val="24"/>
          <w:szCs w:val="24"/>
        </w:rPr>
        <w:t xml:space="preserve"> (Fig. 3)</w:t>
      </w:r>
      <w:r w:rsidR="006D7247" w:rsidRPr="00191B14">
        <w:rPr>
          <w:rFonts w:ascii="Times New Roman" w:hAnsi="Times New Roman" w:cs="Times New Roman"/>
          <w:color w:val="000000" w:themeColor="text1"/>
          <w:sz w:val="24"/>
          <w:szCs w:val="24"/>
        </w:rPr>
        <w:t>.</w:t>
      </w:r>
      <w:r w:rsidR="00582C4C">
        <w:rPr>
          <w:rFonts w:ascii="Times New Roman" w:hAnsi="Times New Roman" w:cs="Times New Roman"/>
          <w:color w:val="000000" w:themeColor="text1"/>
          <w:sz w:val="24"/>
          <w:szCs w:val="24"/>
        </w:rPr>
        <w:t xml:space="preserve"> For the unburned, low-severity, and high-severity plots, mean species richness was 4.10 (SD=1.71), 4.83 (SD=2.75), and 5.11 (SD=1.24), while mean Q was 0.069 (SD=0.072), 0.144 (SD=0.087), 0.283 (SD=0.124), respectively.</w:t>
      </w:r>
    </w:p>
    <w:p w14:paraId="3E59D69A" w14:textId="090E44FA" w:rsidR="006F30F1" w:rsidRPr="00A92996" w:rsidRDefault="00E140A5" w:rsidP="00FB4607">
      <w:pPr>
        <w:spacing w:line="480" w:lineRule="auto"/>
        <w:ind w:firstLine="720"/>
        <w:rPr>
          <w:rFonts w:ascii="Times New Roman" w:hAnsi="Times New Roman" w:cs="Times New Roman"/>
          <w:color w:val="000000" w:themeColor="text1"/>
          <w:sz w:val="24"/>
          <w:szCs w:val="24"/>
        </w:rPr>
      </w:pPr>
      <w:r w:rsidRPr="00BC41D2">
        <w:rPr>
          <w:rFonts w:ascii="Times New Roman" w:hAnsi="Times New Roman" w:cs="Times New Roman"/>
          <w:color w:val="000000" w:themeColor="text1"/>
          <w:sz w:val="24"/>
          <w:szCs w:val="24"/>
        </w:rPr>
        <w:t>Our post-hoc pairwise PERMANOVA revealed that</w:t>
      </w:r>
      <w:r w:rsidR="00927733" w:rsidRPr="00BC41D2">
        <w:rPr>
          <w:rFonts w:ascii="Times New Roman" w:hAnsi="Times New Roman" w:cs="Times New Roman"/>
          <w:color w:val="000000" w:themeColor="text1"/>
          <w:sz w:val="24"/>
          <w:szCs w:val="24"/>
        </w:rPr>
        <w:t>, both taxonomically and functionally,</w:t>
      </w:r>
      <w:r w:rsidRPr="00BC41D2">
        <w:rPr>
          <w:rFonts w:ascii="Times New Roman" w:hAnsi="Times New Roman" w:cs="Times New Roman"/>
          <w:color w:val="000000" w:themeColor="text1"/>
          <w:sz w:val="24"/>
          <w:szCs w:val="24"/>
        </w:rPr>
        <w:t xml:space="preserve"> the high-severity plots were </w:t>
      </w:r>
      <w:r w:rsidR="00927733" w:rsidRPr="00BC41D2">
        <w:rPr>
          <w:rFonts w:ascii="Times New Roman" w:hAnsi="Times New Roman" w:cs="Times New Roman"/>
          <w:color w:val="000000" w:themeColor="text1"/>
          <w:sz w:val="24"/>
          <w:szCs w:val="24"/>
        </w:rPr>
        <w:t>significantly different from the unburned</w:t>
      </w:r>
      <w:r w:rsidR="00F77888" w:rsidRPr="00BC41D2">
        <w:rPr>
          <w:rFonts w:ascii="Times New Roman" w:hAnsi="Times New Roman" w:cs="Times New Roman"/>
          <w:color w:val="000000" w:themeColor="text1"/>
          <w:sz w:val="24"/>
          <w:szCs w:val="24"/>
        </w:rPr>
        <w:t xml:space="preserve"> plots (taxonomic: F</w:t>
      </w:r>
      <w:r w:rsidR="00F77888" w:rsidRPr="00BC41D2">
        <w:rPr>
          <w:rFonts w:ascii="Times New Roman" w:hAnsi="Times New Roman" w:cs="Times New Roman"/>
          <w:color w:val="000000" w:themeColor="text1"/>
          <w:sz w:val="24"/>
          <w:szCs w:val="24"/>
          <w:vertAlign w:val="subscript"/>
        </w:rPr>
        <w:t>[1]</w:t>
      </w:r>
      <w:r w:rsidR="00E5133A" w:rsidRP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8.20,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 xml:space="preserve">0.18,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F77888" w:rsidRPr="00BC41D2">
        <w:rPr>
          <w:rFonts w:ascii="Times New Roman" w:hAnsi="Times New Roman" w:cs="Times New Roman"/>
          <w:color w:val="000000" w:themeColor="text1"/>
          <w:sz w:val="24"/>
          <w:szCs w:val="24"/>
        </w:rPr>
        <w:t>; functional:</w:t>
      </w:r>
      <w:r w:rsidR="00927733" w:rsidRPr="00BC41D2">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F</w:t>
      </w:r>
      <w:r w:rsidR="00F77888"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15.03,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 xml:space="preserve">0.29,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F77888" w:rsidRPr="00BC41D2">
        <w:rPr>
          <w:rFonts w:ascii="Times New Roman" w:hAnsi="Times New Roman" w:cs="Times New Roman"/>
          <w:color w:val="000000" w:themeColor="text1"/>
          <w:sz w:val="24"/>
          <w:szCs w:val="24"/>
        </w:rPr>
        <w:t xml:space="preserve">) </w:t>
      </w:r>
      <w:r w:rsidR="00927733" w:rsidRPr="00BC41D2">
        <w:rPr>
          <w:rFonts w:ascii="Times New Roman" w:hAnsi="Times New Roman" w:cs="Times New Roman"/>
          <w:color w:val="000000" w:themeColor="text1"/>
          <w:sz w:val="24"/>
          <w:szCs w:val="24"/>
        </w:rPr>
        <w:t>and low-severity plots</w:t>
      </w:r>
      <w:r w:rsidR="00F77888" w:rsidRPr="00BC41D2">
        <w:rPr>
          <w:rFonts w:ascii="Times New Roman" w:hAnsi="Times New Roman" w:cs="Times New Roman"/>
          <w:color w:val="000000" w:themeColor="text1"/>
          <w:sz w:val="24"/>
          <w:szCs w:val="24"/>
        </w:rPr>
        <w:t xml:space="preserve"> (taxonomic: F</w:t>
      </w:r>
      <w:r w:rsidR="00F77888"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4.44,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 xml:space="preserve">0.11,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F77888" w:rsidRPr="00BC41D2">
        <w:rPr>
          <w:rFonts w:ascii="Times New Roman" w:hAnsi="Times New Roman" w:cs="Times New Roman"/>
          <w:color w:val="000000" w:themeColor="text1"/>
          <w:sz w:val="24"/>
          <w:szCs w:val="24"/>
        </w:rPr>
        <w:t>; functional: F</w:t>
      </w:r>
      <w:r w:rsidR="00F77888"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6.67,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 xml:space="preserve">0.16,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0.009</w:t>
      </w:r>
      <w:r w:rsidR="00BC41D2" w:rsidRPr="00BC41D2">
        <w:rPr>
          <w:rFonts w:ascii="Times New Roman" w:hAnsi="Times New Roman" w:cs="Times New Roman"/>
          <w:color w:val="000000" w:themeColor="text1"/>
          <w:sz w:val="24"/>
          <w:szCs w:val="24"/>
        </w:rPr>
        <w:t>)</w:t>
      </w:r>
      <w:r w:rsidR="00927733" w:rsidRPr="00BC41D2">
        <w:rPr>
          <w:rFonts w:ascii="Times New Roman" w:hAnsi="Times New Roman" w:cs="Times New Roman"/>
          <w:color w:val="000000" w:themeColor="text1"/>
          <w:sz w:val="24"/>
          <w:szCs w:val="24"/>
        </w:rPr>
        <w:t>, while the unburned and low-severity plots were not different from each other</w:t>
      </w:r>
      <w:r w:rsidR="00BC41D2" w:rsidRPr="00BC41D2">
        <w:rPr>
          <w:rFonts w:ascii="Times New Roman" w:hAnsi="Times New Roman" w:cs="Times New Roman"/>
          <w:color w:val="000000" w:themeColor="text1"/>
          <w:sz w:val="24"/>
          <w:szCs w:val="24"/>
        </w:rPr>
        <w:t xml:space="preserve"> (taxonomic: F</w:t>
      </w:r>
      <w:r w:rsidR="00BC41D2"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2.04, R</w:t>
      </w:r>
      <w:r w:rsidR="00BC41D2"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 xml:space="preserve">0.05, </w:t>
      </w:r>
      <w:r w:rsidR="00BC41D2" w:rsidRPr="00E5133A">
        <w:rPr>
          <w:rFonts w:ascii="Times New Roman" w:hAnsi="Times New Roman" w:cs="Times New Roman"/>
          <w:i/>
          <w:iCs/>
          <w:color w:val="000000" w:themeColor="text1"/>
          <w:sz w:val="24"/>
          <w:szCs w:val="24"/>
        </w:rPr>
        <w:t>p</w:t>
      </w:r>
      <w:r w:rsidR="00BC41D2"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0.06</w:t>
      </w:r>
      <w:r w:rsidR="00472462">
        <w:rPr>
          <w:rFonts w:ascii="Times New Roman" w:hAnsi="Times New Roman" w:cs="Times New Roman"/>
          <w:color w:val="000000" w:themeColor="text1"/>
          <w:sz w:val="24"/>
          <w:szCs w:val="24"/>
        </w:rPr>
        <w:t>4</w:t>
      </w:r>
      <w:r w:rsidR="00BC41D2" w:rsidRPr="00BC41D2">
        <w:rPr>
          <w:rFonts w:ascii="Times New Roman" w:hAnsi="Times New Roman" w:cs="Times New Roman"/>
          <w:color w:val="000000" w:themeColor="text1"/>
          <w:sz w:val="24"/>
          <w:szCs w:val="24"/>
        </w:rPr>
        <w:t>; functional: F</w:t>
      </w:r>
      <w:r w:rsidR="00BC41D2"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vertAlign w:val="subscript"/>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1.05, R</w:t>
      </w:r>
      <w:r w:rsidR="00BC41D2"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 xml:space="preserve">0.03, </w:t>
      </w:r>
      <w:r w:rsidR="00BC41D2" w:rsidRPr="00E5133A">
        <w:rPr>
          <w:rFonts w:ascii="Times New Roman" w:hAnsi="Times New Roman" w:cs="Times New Roman"/>
          <w:i/>
          <w:iCs/>
          <w:color w:val="000000" w:themeColor="text1"/>
          <w:sz w:val="24"/>
          <w:szCs w:val="24"/>
        </w:rPr>
        <w:t>p</w:t>
      </w:r>
      <w:r w:rsidR="00BC41D2"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0.98</w:t>
      </w:r>
      <w:r w:rsidR="00472462">
        <w:rPr>
          <w:rFonts w:ascii="Times New Roman" w:hAnsi="Times New Roman" w:cs="Times New Roman"/>
          <w:color w:val="000000" w:themeColor="text1"/>
          <w:sz w:val="24"/>
          <w:szCs w:val="24"/>
        </w:rPr>
        <w:t>3</w:t>
      </w:r>
      <w:r w:rsidR="00233094">
        <w:rPr>
          <w:rFonts w:ascii="Times New Roman" w:hAnsi="Times New Roman" w:cs="Times New Roman"/>
          <w:color w:val="000000" w:themeColor="text1"/>
          <w:sz w:val="24"/>
          <w:szCs w:val="24"/>
        </w:rPr>
        <w:t>)</w:t>
      </w:r>
      <w:r w:rsidR="00927733" w:rsidRPr="00BC41D2">
        <w:rPr>
          <w:rFonts w:ascii="Times New Roman" w:hAnsi="Times New Roman" w:cs="Times New Roman"/>
          <w:color w:val="000000" w:themeColor="text1"/>
          <w:sz w:val="24"/>
          <w:szCs w:val="24"/>
        </w:rPr>
        <w:t>.</w:t>
      </w:r>
      <w:r w:rsidR="00927733">
        <w:rPr>
          <w:rFonts w:ascii="Times New Roman" w:hAnsi="Times New Roman" w:cs="Times New Roman"/>
          <w:color w:val="000000" w:themeColor="text1"/>
          <w:sz w:val="24"/>
          <w:szCs w:val="24"/>
        </w:rPr>
        <w:t xml:space="preserve"> </w:t>
      </w:r>
    </w:p>
    <w:p w14:paraId="3963E62B" w14:textId="134FF00C" w:rsidR="00233094" w:rsidRPr="00F77888" w:rsidRDefault="0092783E" w:rsidP="009C6207">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Our test of</w:t>
      </w:r>
      <w:r w:rsidR="006F30F1">
        <w:rPr>
          <w:rFonts w:ascii="Times New Roman" w:hAnsi="Times New Roman" w:cs="Times New Roman"/>
          <w:color w:val="000000" w:themeColor="text1"/>
          <w:sz w:val="24"/>
          <w:szCs w:val="24"/>
        </w:rPr>
        <w:t xml:space="preserve"> beta dispersion revealed </w:t>
      </w:r>
      <w:r>
        <w:rPr>
          <w:rFonts w:ascii="Times New Roman" w:hAnsi="Times New Roman" w:cs="Times New Roman"/>
          <w:color w:val="000000" w:themeColor="text1"/>
          <w:sz w:val="24"/>
          <w:szCs w:val="24"/>
        </w:rPr>
        <w:t xml:space="preserve">that there were </w:t>
      </w:r>
      <w:r w:rsidR="006F30F1">
        <w:rPr>
          <w:rFonts w:ascii="Times New Roman" w:hAnsi="Times New Roman" w:cs="Times New Roman"/>
          <w:color w:val="000000" w:themeColor="text1"/>
          <w:sz w:val="24"/>
          <w:szCs w:val="24"/>
        </w:rPr>
        <w:t xml:space="preserve">significant differences in </w:t>
      </w:r>
      <w:r w:rsidR="0013445F">
        <w:rPr>
          <w:rFonts w:ascii="Times New Roman" w:hAnsi="Times New Roman" w:cs="Times New Roman"/>
          <w:color w:val="000000" w:themeColor="text1"/>
          <w:sz w:val="24"/>
          <w:szCs w:val="24"/>
        </w:rPr>
        <w:t>dispersion</w:t>
      </w:r>
      <w:r>
        <w:rPr>
          <w:rFonts w:ascii="Times New Roman" w:hAnsi="Times New Roman" w:cs="Times New Roman"/>
          <w:color w:val="000000" w:themeColor="text1"/>
          <w:sz w:val="24"/>
          <w:szCs w:val="24"/>
        </w:rPr>
        <w:t xml:space="preserve"> in </w:t>
      </w:r>
      <w:r w:rsidR="00CC1048">
        <w:rPr>
          <w:rFonts w:ascii="Times New Roman" w:hAnsi="Times New Roman" w:cs="Times New Roman"/>
          <w:color w:val="000000" w:themeColor="text1"/>
          <w:sz w:val="24"/>
          <w:szCs w:val="24"/>
        </w:rPr>
        <w:t>TD</w:t>
      </w:r>
      <w:r>
        <w:rPr>
          <w:rFonts w:ascii="Times New Roman" w:hAnsi="Times New Roman" w:cs="Times New Roman"/>
          <w:color w:val="000000" w:themeColor="text1"/>
          <w:sz w:val="24"/>
          <w:szCs w:val="24"/>
        </w:rPr>
        <w:t xml:space="preserve"> (</w:t>
      </w:r>
      <w:proofErr w:type="gramStart"/>
      <w:r w:rsidRPr="00BC41D2">
        <w:rPr>
          <w:rFonts w:ascii="Times New Roman" w:hAnsi="Times New Roman" w:cs="Times New Roman"/>
          <w:color w:val="000000" w:themeColor="text1"/>
          <w:sz w:val="24"/>
          <w:szCs w:val="24"/>
        </w:rPr>
        <w:t>F</w:t>
      </w:r>
      <w:r w:rsidRPr="00BC41D2">
        <w:rPr>
          <w:rFonts w:ascii="Times New Roman" w:hAnsi="Times New Roman" w:cs="Times New Roman"/>
          <w:color w:val="000000" w:themeColor="text1"/>
          <w:sz w:val="24"/>
          <w:szCs w:val="24"/>
          <w:vertAlign w:val="subscript"/>
        </w:rPr>
        <w:t>[</w:t>
      </w:r>
      <w:proofErr w:type="gramEnd"/>
      <w:r>
        <w:rPr>
          <w:rFonts w:ascii="Times New Roman" w:hAnsi="Times New Roman" w:cs="Times New Roman"/>
          <w:color w:val="000000" w:themeColor="text1"/>
          <w:sz w:val="24"/>
          <w:szCs w:val="24"/>
          <w:vertAlign w:val="subscript"/>
        </w:rPr>
        <w:t>2</w:t>
      </w:r>
      <w:r w:rsidRPr="00BC41D2">
        <w:rPr>
          <w:rFonts w:ascii="Times New Roman" w:hAnsi="Times New Roman" w:cs="Times New Roman"/>
          <w:color w:val="000000" w:themeColor="text1"/>
          <w:sz w:val="24"/>
          <w:szCs w:val="24"/>
          <w:vertAlign w:val="subscript"/>
        </w:rPr>
        <w:t>]</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3.27</w:t>
      </w:r>
      <w:r w:rsidRPr="00BC41D2">
        <w:rPr>
          <w:rFonts w:ascii="Times New Roman" w:hAnsi="Times New Roman" w:cs="Times New Roman"/>
          <w:color w:val="000000" w:themeColor="text1"/>
          <w:sz w:val="24"/>
          <w:szCs w:val="24"/>
        </w:rPr>
        <w:t xml:space="preserve">, </w:t>
      </w:r>
      <w:r w:rsidRPr="0092783E">
        <w:rPr>
          <w:rFonts w:ascii="Times New Roman" w:hAnsi="Times New Roman" w:cs="Times New Roman"/>
          <w:i/>
          <w:iCs/>
          <w:color w:val="000000" w:themeColor="text1"/>
          <w:sz w:val="24"/>
          <w:szCs w:val="24"/>
        </w:rPr>
        <w:t>p</w:t>
      </w:r>
      <w:r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0.0</w:t>
      </w:r>
      <w:r w:rsidR="00472462">
        <w:rPr>
          <w:rFonts w:ascii="Times New Roman" w:hAnsi="Times New Roman" w:cs="Times New Roman"/>
          <w:color w:val="000000" w:themeColor="text1"/>
          <w:sz w:val="24"/>
          <w:szCs w:val="24"/>
        </w:rPr>
        <w:t>46</w:t>
      </w:r>
      <w:r>
        <w:rPr>
          <w:rFonts w:ascii="Times New Roman" w:hAnsi="Times New Roman" w:cs="Times New Roman"/>
          <w:color w:val="000000" w:themeColor="text1"/>
          <w:sz w:val="24"/>
          <w:szCs w:val="24"/>
        </w:rPr>
        <w:t xml:space="preserve">) across the severity gradient, but not </w:t>
      </w:r>
      <w:r w:rsidR="001E4F1C">
        <w:rPr>
          <w:rFonts w:ascii="Times New Roman" w:hAnsi="Times New Roman" w:cs="Times New Roman"/>
          <w:color w:val="000000" w:themeColor="text1"/>
          <w:sz w:val="24"/>
          <w:szCs w:val="24"/>
        </w:rPr>
        <w:t>FD</w:t>
      </w:r>
      <w:r>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F</w:t>
      </w:r>
      <w:r w:rsidRPr="00BC41D2">
        <w:rPr>
          <w:rFonts w:ascii="Times New Roman" w:hAnsi="Times New Roman" w:cs="Times New Roman"/>
          <w:color w:val="000000" w:themeColor="text1"/>
          <w:sz w:val="24"/>
          <w:szCs w:val="24"/>
          <w:vertAlign w:val="subscript"/>
        </w:rPr>
        <w:t>[</w:t>
      </w:r>
      <w:r>
        <w:rPr>
          <w:rFonts w:ascii="Times New Roman" w:hAnsi="Times New Roman" w:cs="Times New Roman"/>
          <w:color w:val="000000" w:themeColor="text1"/>
          <w:sz w:val="24"/>
          <w:szCs w:val="24"/>
          <w:vertAlign w:val="subscript"/>
        </w:rPr>
        <w:t>2</w:t>
      </w:r>
      <w:r w:rsidRPr="00BC41D2">
        <w:rPr>
          <w:rFonts w:ascii="Times New Roman" w:hAnsi="Times New Roman" w:cs="Times New Roman"/>
          <w:color w:val="000000" w:themeColor="text1"/>
          <w:sz w:val="24"/>
          <w:szCs w:val="24"/>
          <w:vertAlign w:val="subscript"/>
        </w:rPr>
        <w:t>]</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2.40</w:t>
      </w:r>
      <w:r w:rsidRPr="00BC41D2">
        <w:rPr>
          <w:rFonts w:ascii="Times New Roman" w:hAnsi="Times New Roman" w:cs="Times New Roman"/>
          <w:color w:val="000000" w:themeColor="text1"/>
          <w:sz w:val="24"/>
          <w:szCs w:val="24"/>
        </w:rPr>
        <w:t xml:space="preserve">, </w:t>
      </w:r>
      <w:r w:rsidRPr="0092783E">
        <w:rPr>
          <w:rFonts w:ascii="Times New Roman" w:hAnsi="Times New Roman" w:cs="Times New Roman"/>
          <w:i/>
          <w:iCs/>
          <w:color w:val="000000" w:themeColor="text1"/>
          <w:sz w:val="24"/>
          <w:szCs w:val="24"/>
        </w:rPr>
        <w:t>p</w:t>
      </w:r>
      <w:r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10</w:t>
      </w:r>
      <w:r w:rsidR="00472462">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 xml:space="preserve">). A post-hoc Tukey’s honestly significant difference test revealed that, for </w:t>
      </w:r>
      <w:r w:rsidR="00CC1048">
        <w:rPr>
          <w:rFonts w:ascii="Times New Roman" w:hAnsi="Times New Roman" w:cs="Times New Roman"/>
          <w:color w:val="000000" w:themeColor="text1"/>
          <w:sz w:val="24"/>
          <w:szCs w:val="24"/>
        </w:rPr>
        <w:t>TD</w:t>
      </w:r>
      <w:r>
        <w:rPr>
          <w:rFonts w:ascii="Times New Roman" w:hAnsi="Times New Roman" w:cs="Times New Roman"/>
          <w:color w:val="000000" w:themeColor="text1"/>
          <w:sz w:val="24"/>
          <w:szCs w:val="24"/>
        </w:rPr>
        <w:t xml:space="preserve">, only the low-severity and high-severity plots </w:t>
      </w:r>
      <w:r w:rsidR="0013445F">
        <w:rPr>
          <w:rFonts w:ascii="Times New Roman" w:hAnsi="Times New Roman" w:cs="Times New Roman"/>
          <w:color w:val="000000" w:themeColor="text1"/>
          <w:sz w:val="24"/>
          <w:szCs w:val="24"/>
        </w:rPr>
        <w:t xml:space="preserve">significantly </w:t>
      </w:r>
      <w:r>
        <w:rPr>
          <w:rFonts w:ascii="Times New Roman" w:hAnsi="Times New Roman" w:cs="Times New Roman"/>
          <w:color w:val="000000" w:themeColor="text1"/>
          <w:sz w:val="24"/>
          <w:szCs w:val="24"/>
        </w:rPr>
        <w:t xml:space="preserve">differed in </w:t>
      </w:r>
      <w:r w:rsidR="0013445F">
        <w:rPr>
          <w:rFonts w:ascii="Times New Roman" w:hAnsi="Times New Roman" w:cs="Times New Roman"/>
          <w:color w:val="000000" w:themeColor="text1"/>
          <w:sz w:val="24"/>
          <w:szCs w:val="24"/>
        </w:rPr>
        <w:t xml:space="preserve">dispersion </w:t>
      </w:r>
      <w:r w:rsidR="00561F7E">
        <w:rPr>
          <w:rFonts w:ascii="Times New Roman" w:hAnsi="Times New Roman" w:cs="Times New Roman"/>
          <w:color w:val="000000" w:themeColor="text1"/>
          <w:sz w:val="24"/>
          <w:szCs w:val="24"/>
        </w:rPr>
        <w:t>(</w:t>
      </w:r>
      <w:r w:rsidR="00561F7E" w:rsidRPr="00561F7E">
        <w:rPr>
          <w:rFonts w:ascii="Times New Roman" w:hAnsi="Times New Roman" w:cs="Times New Roman"/>
          <w:i/>
          <w:iCs/>
          <w:color w:val="000000" w:themeColor="text1"/>
          <w:sz w:val="24"/>
          <w:szCs w:val="24"/>
        </w:rPr>
        <w:t>p</w:t>
      </w:r>
      <w:r w:rsidR="00E5133A">
        <w:rPr>
          <w:rFonts w:ascii="Times New Roman" w:hAnsi="Times New Roman" w:cs="Times New Roman"/>
          <w:i/>
          <w:iCs/>
          <w:color w:val="000000" w:themeColor="text1"/>
          <w:sz w:val="24"/>
          <w:szCs w:val="24"/>
        </w:rPr>
        <w:t xml:space="preserve"> </w:t>
      </w:r>
      <w:r w:rsidR="00561F7E" w:rsidRPr="00561F7E">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561F7E" w:rsidRPr="00561F7E">
        <w:rPr>
          <w:rFonts w:ascii="Times New Roman" w:hAnsi="Times New Roman" w:cs="Times New Roman"/>
          <w:color w:val="000000" w:themeColor="text1"/>
          <w:sz w:val="24"/>
          <w:szCs w:val="24"/>
        </w:rPr>
        <w:t>0</w:t>
      </w:r>
      <w:r w:rsidR="00561F7E">
        <w:rPr>
          <w:rFonts w:ascii="Times New Roman" w:hAnsi="Times New Roman" w:cs="Times New Roman"/>
          <w:color w:val="000000" w:themeColor="text1"/>
          <w:sz w:val="24"/>
          <w:szCs w:val="24"/>
        </w:rPr>
        <w:t>.05</w:t>
      </w:r>
      <w:r w:rsidR="00472462">
        <w:rPr>
          <w:rFonts w:ascii="Times New Roman" w:hAnsi="Times New Roman" w:cs="Times New Roman"/>
          <w:color w:val="000000" w:themeColor="text1"/>
          <w:sz w:val="24"/>
          <w:szCs w:val="24"/>
        </w:rPr>
        <w:t>4</w:t>
      </w:r>
      <w:r w:rsidR="00561F7E">
        <w:rPr>
          <w:rFonts w:ascii="Times New Roman" w:hAnsi="Times New Roman" w:cs="Times New Roman"/>
          <w:color w:val="000000" w:themeColor="text1"/>
          <w:sz w:val="24"/>
          <w:szCs w:val="24"/>
        </w:rPr>
        <w:t>)</w:t>
      </w:r>
      <w:r w:rsidR="00EA6035">
        <w:rPr>
          <w:rFonts w:ascii="Times New Roman" w:hAnsi="Times New Roman" w:cs="Times New Roman"/>
          <w:color w:val="000000" w:themeColor="text1"/>
          <w:sz w:val="24"/>
          <w:szCs w:val="24"/>
        </w:rPr>
        <w:t>.</w:t>
      </w:r>
      <w:r w:rsidR="00243BD1">
        <w:rPr>
          <w:rFonts w:ascii="Times New Roman" w:hAnsi="Times New Roman" w:cs="Times New Roman"/>
          <w:color w:val="000000" w:themeColor="text1"/>
          <w:sz w:val="24"/>
          <w:szCs w:val="24"/>
        </w:rPr>
        <w:t xml:space="preserve"> Therefore, the low-severity and high-severity plots differed taxonomically in both beta dispersion and group centroid but only differed functionally by group centroid.</w:t>
      </w:r>
    </w:p>
    <w:p w14:paraId="234A4F0B" w14:textId="27D073D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DISCUSSION</w:t>
      </w:r>
    </w:p>
    <w:p w14:paraId="6CDFA958" w14:textId="13BE5EEA" w:rsidR="00A34C72" w:rsidRDefault="0038722F"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Disturbance regimes are changing globally</w:t>
      </w:r>
      <w:r w:rsidR="0078785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with uncertain consequences for </w:t>
      </w:r>
      <w:r w:rsidR="0074703E">
        <w:rPr>
          <w:rFonts w:ascii="Times New Roman" w:hAnsi="Times New Roman" w:cs="Times New Roman"/>
          <w:color w:val="000000" w:themeColor="text1"/>
          <w:sz w:val="24"/>
          <w:szCs w:val="24"/>
        </w:rPr>
        <w:t>the assembly and functioning of ecological communities</w:t>
      </w:r>
      <w:r w:rsidR="00DD1570">
        <w:rPr>
          <w:rFonts w:ascii="Times New Roman" w:hAnsi="Times New Roman" w:cs="Times New Roman"/>
          <w:color w:val="000000" w:themeColor="text1"/>
          <w:sz w:val="24"/>
          <w:szCs w:val="24"/>
        </w:rPr>
        <w:t xml:space="preserve"> </w:t>
      </w:r>
      <w:r w:rsidR="00DD1570" w:rsidRPr="00191B14">
        <w:rPr>
          <w:rFonts w:ascii="Times New Roman" w:hAnsi="Times New Roman" w:cs="Times New Roman"/>
          <w:sz w:val="24"/>
          <w:szCs w:val="24"/>
        </w:rPr>
        <w:fldChar w:fldCharType="begin"/>
      </w:r>
      <w:r w:rsidR="00DD1570">
        <w:rPr>
          <w:rFonts w:ascii="Times New Roman" w:hAnsi="Times New Roman" w:cs="Times New Roman"/>
          <w:sz w:val="24"/>
          <w:szCs w:val="24"/>
        </w:rPr>
        <w:instrText xml:space="preserve"> ADDIN ZOTERO_ITEM CSL_CITATION {"citationID":"iAoyAR5T","properties":{"formattedCitation":"(Turner 2010; Seidl et al. 2017; Mueller et al. 2020; Altman et al. 2024)","plainCitation":"(Turner 2010; Seidl et al. 2017; Mueller et al. 2020; Altman et al. 2024)","noteIndex":0},"citationItems":[{"id":459,"uris":["http://zotero.org/users/10036252/items/FXAAK6U7"],"itemData":{"id":459,"type":"article-journal","abstract":"Disturbance regimes are changing rapidly, and the consequences of such changes for ecosystems and linked social-ecological systems will be profound. This paper synthesizes current understanding of disturbance with an emphasis on fundamental contributions to contemporary landscape and ecosystem ecology, then identifies future research priorities. Studies of disturbance led to insights about heterogeneity, scale, and thresholds in space and time and catalyzed new paradigms in ecology. Because they create vegetation patterns, disturbances also establish spatial patterns of many ecosystem processes on the landscape. Drivers of global change will produce new spatial patterns, altered disturbance regimes, novel trajectories of change, and surprises. Future disturbances will continue to provide valuable opportunities for studying pattern–process interactions. Changing disturbance regimes will produce acute changes in ecosystems and ecosystem services over the short (years to decades) and long term (centuries and beyond). Future research should address questions related to (1) disturbances as catalysts of rapid ecological change, (2) interactions among disturbances, (3) relationships between disturbance and society, especially the intersection of land use and disturbance, and (4) feedbacks from disturbance to other global drivers. Ecologists should make a renewed and concerted effort to understand and anticipate the causes and consequences of changing disturbance regimes. Monica G. Turner, MacArthur Award Recipient, 2008","container-title":"Ecology","DOI":"10.1890/10-0097.1","ISSN":"1939-9170","issue":"10","language":"en","note":"_eprint: https://onlinelibrary.wiley.com/doi/pdf/10.1890/10-0097.1","page":"2833-2849","source":"Wiley Online Library","title":"Disturbance and landscape dynamics in a changing world","volume":"91","author":[{"family":"Turner","given":"Monica G."}],"issued":{"date-parts":[["2010"]]}}},{"id":1656,"uris":["http://zotero.org/users/10036252/items/LZPQ57W6"],"itemData":{"id":1656,"type":"article-journal","abstract":"Changes in forest disturbance are likely to be greatest in coniferous forests and the boreal biome, according to a review of global climate change effects on biotic and abiotic forest disturbance agents and their interactions.","container-title":"Nature Climate Change","DOI":"10.1038/nclimate3303","ISSN":"1758-6798","issue":"6","journalAbbreviation":"Nature Clim Change","language":"en","license":"2017 Springer Nature Limited","note":"publisher: Nature Publishing Group","page":"395-402","source":"www.nature.com","title":"Forest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O."}],"issued":{"date-parts":[["2017",6]]}}},{"id":1197,"uris":["http://zotero.org/users/10036252/items/WGJKPBN7"],"itemData":{"id":1197,"type":"article-journal","abstract":"Over the last several decades in forest and woodland ecosystems of the southwestern United States, wildfire size and severity have increased, thereby increasing the vulnerability of these systems to type conversions, invasive species, and other disturbances. A combination of land use history and climate change is widely thought to be contributing to the changing fire regimes. We examined climate-fire relationships in forest and woodland ecosystems from 1984 to 2015 in Arizona and New Mexico using 1) an expanded satellite-derived burn severity dataset that incorporates over one million additional burned hectares when compared to MTBS data, and 2) climate variables including temperature, precipitation, and vapor pressure deficit (VPD). Regional climate-fire relationships were assessed by correlating annual area burned, area burned at high and low severity, and percent high severity with fire season (May-August) and water-year (October-September) climate variables. We also analyzed relationships between climate and high-severity fire at the scale of the individual fire using a hurdle model. We found that increasing temperature and VPD and decreasing precipitation were associated with increasing area burned regionally, and that area burned at high severity had the strongest relationships with climate metrics. The relationship between climate and fire activity in the Southwest appears to be strengthening since 2000. VPD-fire correlations were consistently as strong as, or stronger than, temperature or precipitation variables alone, both regionally and at the scale of the individual fire. Notably, at the scale of the individual fire, temperature and precipitation were not significant predictors of fire activity. Thus, our results support the use of VPD as a more integrative climate metric to forecast fire activity. We suggest that the strong relationship between VPD and fire activity may be useful to assess the likelihood of high-severity fire occurrence through continued development of the high-severity fire threshold model we present. The link between increasing aridity and increasing wildfire activity suggests a future with more fire in Southwest forests and woodlands with projected warming, underscoring the urgency of restoration in dry forests to reduce the likelihood of uncharacteristic, large high-severity fires.","container-title":"Forest Ecology and Management","DOI":"10.1016/j.foreco.2019.117861","ISSN":"0378-1127","journalAbbreviation":"Forest Ecology and Management","page":"117861","source":"ScienceDirect","title":"Climate relationships with increasing wildfire in the southwestern US from 1984 to 2015","volume":"460","author":[{"family":"Mueller","given":"Stephanie E."},{"family":"Thode","given":"Andrea E."},{"family":"Margolis","given":"Ellis Q."},{"family":"Yocom","given":"Larissa L."},{"family":"Young","given":"Jesse D."},{"family":"Iniguez","given":"Jose M."}],"issued":{"date-parts":[["2020",3,15]]}}},{"id":1652,"uris":["http://zotero.org/users/10036252/items/4NFXW235"],"itemData":{"id":1652,"type":"article-journal","abstract":"Forests are continuously altered by disturbances. Yet, knowledge of global pattern of forest disturbance agents, its drivers, and shifts under changing climate remain scarce. Here we present a meta-analysis of current and projected (+2° and + 4 °C) distribution of forest disturbance agents causing immediate tree mortality (i.e., fire, pest outbreak, hydro-geomorphic, and wind) at country, continental, biome, and global scales. The model including combination of climatic (precipitation of driest quarter, actual evapotranspiration, and minimum temperature), geographical (distance to coast and topography complexity), and forest characteristics (tree density) performs better than any other model in explaining the distribution of disturbance agents (R2 = 0.74). We provide global maps (0.5° × 0.5°) of current and potential future distribution of forest disturbance agents. Globally, the most frequent disturbance agent was fire (46.09 %), followed by pest outbreak (23.27 %), hydro-geomorphic disturbances (18.97 %), and wind (11.67 %). Our projections indicate spatially contrasting shifts in disturbance agents, with fire and wind risk increase between ~50°S and ~ 40°N under warming climate. In particular, the substantial increase in fire risk, exceeding 31 % in the most affected areas, is projected over Mediterranean, the western and southeast USA, African, Oceanian, and South American forests. On the other hand, pest outbreak and hydro-geomorphic disturbances are projected to increase in more southern (&gt; ~ 50°S) and northern (&gt; ~ 40°N) latitudes. Our findings are critical for understanding ongoing changes and developing mitigation strategies to maintain the ecological integrity and ecosystem services under shifts in forest disturbances. We suggest that projected shifts in the global distribution of forest disturbance agents needs to be considered to future models of vegetation or carbon sink dynamics under projected climate change.","container-title":"Science of The Total Environment","DOI":"10.1016/j.scitotenv.2024.170117","ISSN":"0048-9697","journalAbbreviation":"Science of The Total Environment","page":"170117","source":"ScienceDirect","title":"Global pattern of forest disturbances and its shift under climate change","volume":"915","author":[{"family":"Altman","given":"Jan"},{"family":"Fibich","given":"Pavel"},{"family":"Trotsiuk","given":"Volodymyr"},{"family":"Altmanova","given":"Nela"}],"issued":{"date-parts":[["2024",3,10]]}}}],"schema":"https://github.com/citation-style-language/schema/raw/master/csl-citation.json"} </w:instrText>
      </w:r>
      <w:r w:rsidR="00DD1570" w:rsidRPr="00191B14">
        <w:rPr>
          <w:rFonts w:ascii="Times New Roman" w:hAnsi="Times New Roman" w:cs="Times New Roman"/>
          <w:sz w:val="24"/>
          <w:szCs w:val="24"/>
        </w:rPr>
        <w:fldChar w:fldCharType="separate"/>
      </w:r>
      <w:r w:rsidR="00DD1570" w:rsidRPr="00B1155E">
        <w:rPr>
          <w:rFonts w:ascii="Times New Roman" w:hAnsi="Times New Roman" w:cs="Times New Roman"/>
          <w:sz w:val="24"/>
        </w:rPr>
        <w:t>(Turner 2010; Seidl et al. 2017; Mueller et al. 2020; Altman et al. 2024)</w:t>
      </w:r>
      <w:r w:rsidR="00DD1570" w:rsidRPr="00191B14">
        <w:rPr>
          <w:rFonts w:ascii="Times New Roman" w:hAnsi="Times New Roman" w:cs="Times New Roman"/>
          <w:sz w:val="24"/>
          <w:szCs w:val="24"/>
        </w:rPr>
        <w:fldChar w:fldCharType="end"/>
      </w:r>
      <w:r w:rsidR="0074703E">
        <w:rPr>
          <w:rFonts w:ascii="Times New Roman" w:hAnsi="Times New Roman" w:cs="Times New Roman"/>
          <w:color w:val="000000" w:themeColor="text1"/>
          <w:sz w:val="24"/>
          <w:szCs w:val="24"/>
        </w:rPr>
        <w:t xml:space="preserve">. </w:t>
      </w:r>
      <w:r w:rsidR="009038BB">
        <w:rPr>
          <w:rFonts w:ascii="Times New Roman" w:hAnsi="Times New Roman" w:cs="Times New Roman"/>
          <w:color w:val="000000" w:themeColor="text1"/>
          <w:sz w:val="24"/>
          <w:szCs w:val="24"/>
        </w:rPr>
        <w:t xml:space="preserve">Wildfire regimes, in particular, have experienced wide deviations from historic norms from the </w:t>
      </w:r>
      <w:r w:rsidR="00D305FC">
        <w:rPr>
          <w:rFonts w:ascii="Times New Roman" w:hAnsi="Times New Roman" w:cs="Times New Roman"/>
          <w:color w:val="000000" w:themeColor="text1"/>
          <w:sz w:val="24"/>
          <w:szCs w:val="24"/>
        </w:rPr>
        <w:t xml:space="preserve">complete </w:t>
      </w:r>
      <w:r w:rsidR="009038BB">
        <w:rPr>
          <w:rFonts w:ascii="Times New Roman" w:hAnsi="Times New Roman" w:cs="Times New Roman"/>
          <w:color w:val="000000" w:themeColor="text1"/>
          <w:sz w:val="24"/>
          <w:szCs w:val="24"/>
        </w:rPr>
        <w:t>exclusion of wildfire to catastrophic wildfires of high-severity</w:t>
      </w:r>
      <w:r w:rsidR="00DD1570">
        <w:rPr>
          <w:rFonts w:ascii="Times New Roman" w:hAnsi="Times New Roman" w:cs="Times New Roman"/>
          <w:color w:val="000000" w:themeColor="text1"/>
          <w:sz w:val="24"/>
          <w:szCs w:val="24"/>
        </w:rPr>
        <w:t xml:space="preserve"> </w:t>
      </w:r>
      <w:r w:rsidR="00DD1570">
        <w:rPr>
          <w:rFonts w:ascii="Times New Roman" w:hAnsi="Times New Roman" w:cs="Times New Roman"/>
          <w:color w:val="000000" w:themeColor="text1"/>
          <w:sz w:val="24"/>
          <w:szCs w:val="24"/>
        </w:rPr>
        <w:lastRenderedPageBreak/>
        <w:fldChar w:fldCharType="begin"/>
      </w:r>
      <w:r w:rsidR="00DD1570">
        <w:rPr>
          <w:rFonts w:ascii="Times New Roman" w:hAnsi="Times New Roman" w:cs="Times New Roman"/>
          <w:color w:val="000000" w:themeColor="text1"/>
          <w:sz w:val="24"/>
          <w:szCs w:val="24"/>
        </w:rPr>
        <w:instrText xml:space="preserve"> ADDIN ZOTERO_ITEM CSL_CITATION {"citationID":"iM4YeILc","properties":{"formattedCitation":"(Parks and Abatzoglou 2020; Falk et al. 2022)","plainCitation":"(Parks and Abatzoglou 2020; Falk et al. 2022)","noteIndex":0},"citationItems":[{"id":45,"uris":["http://zotero.org/users/10036252/items/X2F5K334"],"itemData":{"id":45,"type":"article-journal","abstract":"Increases in burned area across the western United States (US) since the mid‐1980s have been widely documented and linked partially to climate factors, yet evaluations of trends in ﬁre severity are lacking. Here we evaluate ﬁre severity trends and their interannual relationships to climate for western US forests from 1985 to 2017. Signiﬁcant increases in annual area burned at high severity (AABhs) were observed across most ecoregions, with an overall eightfold increase in AABhs across western US forests. The relationships we identiﬁed between the annual ﬁre severity metrics and climate, as well as the observed and projected trend toward warmer and drier ﬁre seasons, suggest that climate change will contribute to increased ﬁre severity in future decades where fuels remain abundant. The growing prevalence of high‐severity ﬁre in western US forests has important implications to forest ecosystems, including an increased probability of ﬁre‐catalyzed conversions from forest to alternative vegetation types. Plain Language Summary The physical and ecological effects of wildﬁre (hereafter ﬁre severity) have important consequences in terms of soil erosion, carbon storage, forest succession, wildlife habitat, and human safety and infrastructure. This study evaluated changes in ﬁre severity in western US forests from 1985 to 2017 and tested whether ﬁre severity varied with ﬁre‐season climate. Results show that area burned at high severity increased across most of the study area, with an overall eightfold increase in western US forests from 1985 to 2017. Furthermore, warmer and drier ﬁre seasons corresponded with higher severity ﬁre, indicating that continued climate change may result in increased ﬁre severity in future decades. One potential consequence of greater area burned at high severity is an increased probability that forests will convert to alternative vegetation types. Our ﬁndings provide some guidance to managers as society struggles to better coexist with ﬁre. For example, it may be possible to increase the prevalence of low‐ and moderate‐severity ﬁre, sometimes referred to as “good ﬁre”, through thoughtful planning about where and when to implement a less aggressive ﬁre suppression response. Similar to prescribed ﬁres that promote forest resilience, unplanned ﬁres that burn during less‐than‐extreme ﬁre seasons have the potential to serve as effective “fuel treatments”.","container-title":"Geophysical Research Letters","DOI":"10.1029/2020GL089858","ISSN":"0094-8276, 1944-8007","issue":"22","journalAbbreviation":"Geophysical Research Letters","language":"en","source":"DOI.org (Crossref)","title":"Warmer and Drier Fire Seasons Contribute to Increases in Area Burned at High Severity in Western US Forests From 1985 to 2017","URL":"https://onlinelibrary.wiley.com/doi/10.1029/2020GL089858","volume":"47","author":[{"family":"Parks","given":"S. A."},{"family":"Abatzoglou","given":"J. T."}],"accessed":{"date-parts":[["2022",9,9]]},"issued":{"date-parts":[["2020",11,28]]}}},{"id":265,"uris":["http://zotero.org/users/10036252/items/IGWG8EAS"],"itemData":{"id":265,"type":"article-journal","abstract":"Ecosystems are dynamic systems with complex responses to environmental variation. In response to pervasive stressors of changing climate and disturbance regimes, many ecosystems are realigning rapidly across spatial scales, in many cases moving outside of their observed historical range of variation into alternative ecological states. In some cases, these new states are transitory and represent successional stages that may ultimately revert to the pre-disturbance condition; in other cases, alternative states are persistent and potentially self-reinforcing, especially under conditions of altered climate, disturbance regimes, and influences of non-native species. These reorganized states may appear novel, but reorganization is a characteristic ecosystem response to environmental variation that has been expressed and documented throughout the paleoecological record. Resilience, the ability of an ecosystem to recover or adapt following disturbance, is an emergent property that results from the expression of multiple mechanisms operating across levels of organism, population, and community. We outline a unifying framework of ecological resilience based on ecological mechanisms that lead to outcomes of persistence, recovery, and reorganization. Persistence is the ability of individuals to tolerate exposure to environmental stress, disturbance, or competitive interactions. As a direct expression of life history evolution and adaptation to environmental variation and stress, persistence is manifested most directly in survivorship and continued growth and reproduction of established individuals. When persistence has been overcome (e.g., following mortality from stress, disturbance, or both), populations must recover by reproduction. Recovery requires the establishment of new individuals from seed or other propagules following dispersal from the parent plant. When recovery fails to re-establish the pre-disturbance community, the ecosystem will assemble into a new state. Reorganization occurs along a gradient of magnitude, from changes in the relative dominance of species present in a community, to individual species replacements within an essentially intact community, to complete species turnover and shift to dominance by plants of different functional types, e.g. transition from forest to shrub or grass dominance. When this latter outcome is persistent and involves reinforcing mechanisms, the resulting state represents a vegetation type conversion (VTC), which in this framework represents an end member of reorganization processes. We explore reorganization in greater detail as this phase is increasingly observed but the least understood of the resilience responses. This resilience framework provides a direct and actionable basis for ecosystem management in a rapidly changing world, by targeting specific components of ecological response and managing for sustainable change.","container-title":"Forest Ecology and Management","DOI":"10.1016/j.foreco.2022.120129","ISSN":"0378-1127","journalAbbreviation":"Forest Ecology and Management","language":"en","page":"120129","source":"ScienceDirect","title":"Mechanisms of forest resilience","volume":"512","author":[{"family":"Falk","given":"Donald A"},{"family":"Mantgem","given":"Philip J","non-dropping-particle":"van"},{"family":"Keeley","given":"Jon E"},{"family":"Gregg","given":"Rachel M"},{"family":"Guiterman","given":"Christopher H"},{"family":"Tepley","given":"Alan J"},{"family":"JN Young","given":"Derek"},{"family":"Marshall","given":"Laura A"}],"issued":{"date-parts":[["2022",5,15]]}}}],"schema":"https://github.com/citation-style-language/schema/raw/master/csl-citation.json"} </w:instrText>
      </w:r>
      <w:r w:rsidR="00DD1570">
        <w:rPr>
          <w:rFonts w:ascii="Times New Roman" w:hAnsi="Times New Roman" w:cs="Times New Roman"/>
          <w:color w:val="000000" w:themeColor="text1"/>
          <w:sz w:val="24"/>
          <w:szCs w:val="24"/>
        </w:rPr>
        <w:fldChar w:fldCharType="separate"/>
      </w:r>
      <w:r w:rsidR="00DD1570" w:rsidRPr="00DD1570">
        <w:rPr>
          <w:rFonts w:ascii="Times New Roman" w:hAnsi="Times New Roman" w:cs="Times New Roman"/>
          <w:sz w:val="24"/>
        </w:rPr>
        <w:t>(Parks and Abatzoglou 2020; Falk et al. 2022)</w:t>
      </w:r>
      <w:r w:rsidR="00DD1570">
        <w:rPr>
          <w:rFonts w:ascii="Times New Roman" w:hAnsi="Times New Roman" w:cs="Times New Roman"/>
          <w:color w:val="000000" w:themeColor="text1"/>
          <w:sz w:val="24"/>
          <w:szCs w:val="24"/>
        </w:rPr>
        <w:fldChar w:fldCharType="end"/>
      </w:r>
      <w:r w:rsidR="009038BB">
        <w:rPr>
          <w:rFonts w:ascii="Times New Roman" w:hAnsi="Times New Roman" w:cs="Times New Roman"/>
          <w:color w:val="000000" w:themeColor="text1"/>
          <w:sz w:val="24"/>
          <w:szCs w:val="24"/>
        </w:rPr>
        <w:t xml:space="preserve">. </w:t>
      </w:r>
      <w:r w:rsidR="00BA54B8">
        <w:rPr>
          <w:rFonts w:ascii="Times New Roman" w:hAnsi="Times New Roman" w:cs="Times New Roman"/>
          <w:color w:val="000000" w:themeColor="text1"/>
          <w:sz w:val="24"/>
          <w:szCs w:val="24"/>
        </w:rPr>
        <w:t>Our results suggest that high severity fire alters community assembly processes in forest understories, decoupling functional and taxonomic diversity and leading to functionally and taxonomically distinct communities relative to undisturbed or lightly disturbed areas.</w:t>
      </w:r>
    </w:p>
    <w:p w14:paraId="0891EF4A" w14:textId="3376979C" w:rsidR="008D4E02" w:rsidRDefault="008D4E02" w:rsidP="006A74FA">
      <w:pPr>
        <w:spacing w:line="480" w:lineRule="auto"/>
        <w:rPr>
          <w:rFonts w:ascii="Times New Roman" w:hAnsi="Times New Roman" w:cs="Times New Roman"/>
          <w:color w:val="000000" w:themeColor="text1"/>
          <w:sz w:val="24"/>
          <w:szCs w:val="24"/>
        </w:rPr>
      </w:pPr>
      <w:commentRangeStart w:id="8"/>
      <w:r>
        <w:rPr>
          <w:rFonts w:ascii="Times New Roman" w:hAnsi="Times New Roman" w:cs="Times New Roman"/>
          <w:color w:val="000000" w:themeColor="text1"/>
          <w:sz w:val="24"/>
          <w:szCs w:val="24"/>
        </w:rPr>
        <w:t>Trajectories of community assembly</w:t>
      </w:r>
      <w:commentRangeEnd w:id="8"/>
      <w:r w:rsidR="00C34CAB">
        <w:rPr>
          <w:rStyle w:val="CommentReference"/>
        </w:rPr>
        <w:commentReference w:id="8"/>
      </w:r>
    </w:p>
    <w:p w14:paraId="0A14ABF5" w14:textId="740A9513" w:rsidR="00AF2D4F" w:rsidRDefault="00FC7BE4" w:rsidP="00B74398">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High-severity fire altered the trajectory of community assembly mechanisms</w:t>
      </w:r>
      <w:r w:rsidR="009A3F10">
        <w:rPr>
          <w:rFonts w:ascii="Times New Roman" w:hAnsi="Times New Roman" w:cs="Times New Roman"/>
          <w:color w:val="000000" w:themeColor="text1"/>
          <w:sz w:val="24"/>
          <w:szCs w:val="24"/>
        </w:rPr>
        <w:t xml:space="preserve">, as measured using </w:t>
      </w:r>
      <w:r w:rsidR="009A3F10" w:rsidRPr="00191B14">
        <w:rPr>
          <w:rFonts w:ascii="Times New Roman" w:hAnsi="Times New Roman" w:cs="Times New Roman"/>
          <w:color w:val="000000" w:themeColor="text1"/>
          <w:sz w:val="24"/>
          <w:szCs w:val="24"/>
        </w:rPr>
        <w:t>β-deviations</w:t>
      </w:r>
      <w:r w:rsidR="009A3F1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for the first four years following fire, </w:t>
      </w:r>
      <w:r w:rsidR="00D66E14">
        <w:rPr>
          <w:rFonts w:ascii="Times New Roman" w:hAnsi="Times New Roman" w:cs="Times New Roman"/>
          <w:color w:val="000000" w:themeColor="text1"/>
          <w:sz w:val="24"/>
          <w:szCs w:val="24"/>
        </w:rPr>
        <w:t>which was</w:t>
      </w:r>
      <w:r w:rsidR="000655CB">
        <w:rPr>
          <w:rFonts w:ascii="Times New Roman" w:hAnsi="Times New Roman" w:cs="Times New Roman"/>
          <w:color w:val="000000" w:themeColor="text1"/>
          <w:sz w:val="24"/>
          <w:szCs w:val="24"/>
        </w:rPr>
        <w:t xml:space="preserve"> partially</w:t>
      </w:r>
      <w:r w:rsidR="00D66E1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consistent with our first prediction.</w:t>
      </w:r>
      <w:r w:rsidR="009A3F10">
        <w:rPr>
          <w:rFonts w:ascii="Times New Roman" w:hAnsi="Times New Roman" w:cs="Times New Roman"/>
          <w:color w:val="000000" w:themeColor="text1"/>
          <w:sz w:val="24"/>
          <w:szCs w:val="24"/>
        </w:rPr>
        <w:t xml:space="preserve"> The trajectories of the low-severity and unburned plots were also significantly different from each other,</w:t>
      </w:r>
      <w:r w:rsidR="00D66E14">
        <w:rPr>
          <w:rFonts w:ascii="Times New Roman" w:hAnsi="Times New Roman" w:cs="Times New Roman"/>
          <w:color w:val="000000" w:themeColor="text1"/>
          <w:sz w:val="24"/>
          <w:szCs w:val="24"/>
        </w:rPr>
        <w:t xml:space="preserve"> which was due to the </w:t>
      </w:r>
      <w:r w:rsidR="00D66E14" w:rsidRPr="00191B14">
        <w:rPr>
          <w:rFonts w:ascii="Times New Roman" w:hAnsi="Times New Roman" w:cs="Times New Roman"/>
          <w:color w:val="000000" w:themeColor="text1"/>
          <w:sz w:val="24"/>
          <w:szCs w:val="24"/>
        </w:rPr>
        <w:t>β-deviations</w:t>
      </w:r>
      <w:r w:rsidR="00D66E14">
        <w:rPr>
          <w:rFonts w:ascii="Times New Roman" w:hAnsi="Times New Roman" w:cs="Times New Roman"/>
          <w:color w:val="000000" w:themeColor="text1"/>
          <w:sz w:val="24"/>
          <w:szCs w:val="24"/>
        </w:rPr>
        <w:t xml:space="preserve"> of the low-severity plots </w:t>
      </w:r>
      <w:r w:rsidR="00B81FE9">
        <w:rPr>
          <w:rFonts w:ascii="Times New Roman" w:hAnsi="Times New Roman" w:cs="Times New Roman"/>
          <w:color w:val="000000" w:themeColor="text1"/>
          <w:sz w:val="24"/>
          <w:szCs w:val="24"/>
        </w:rPr>
        <w:t>greater</w:t>
      </w:r>
      <w:r w:rsidR="00CF17D5">
        <w:rPr>
          <w:rFonts w:ascii="Times New Roman" w:hAnsi="Times New Roman" w:cs="Times New Roman"/>
          <w:color w:val="000000" w:themeColor="text1"/>
          <w:sz w:val="24"/>
          <w:szCs w:val="24"/>
        </w:rPr>
        <w:t xml:space="preserve"> </w:t>
      </w:r>
      <w:r w:rsidR="00D66E14">
        <w:rPr>
          <w:rFonts w:ascii="Times New Roman" w:hAnsi="Times New Roman" w:cs="Times New Roman"/>
          <w:color w:val="000000" w:themeColor="text1"/>
          <w:sz w:val="24"/>
          <w:szCs w:val="24"/>
        </w:rPr>
        <w:t>than the unburned plots,</w:t>
      </w:r>
      <w:r w:rsidR="009A3F10">
        <w:rPr>
          <w:rFonts w:ascii="Times New Roman" w:hAnsi="Times New Roman" w:cs="Times New Roman"/>
          <w:color w:val="000000" w:themeColor="text1"/>
          <w:sz w:val="24"/>
          <w:szCs w:val="24"/>
        </w:rPr>
        <w:t xml:space="preserve"> however they followed a similar pattern of assembly through time. The high-severity plots, on the other hand, followed a </w:t>
      </w:r>
      <w:r w:rsidR="00AF2D4F">
        <w:rPr>
          <w:rFonts w:ascii="Times New Roman" w:hAnsi="Times New Roman" w:cs="Times New Roman"/>
          <w:color w:val="000000" w:themeColor="text1"/>
          <w:sz w:val="24"/>
          <w:szCs w:val="24"/>
        </w:rPr>
        <w:t>distinct</w:t>
      </w:r>
      <w:r w:rsidR="009A3F10">
        <w:rPr>
          <w:rFonts w:ascii="Times New Roman" w:hAnsi="Times New Roman" w:cs="Times New Roman"/>
          <w:color w:val="000000" w:themeColor="text1"/>
          <w:sz w:val="24"/>
          <w:szCs w:val="24"/>
        </w:rPr>
        <w:t xml:space="preserve"> pattern through time.</w:t>
      </w:r>
      <w:r w:rsidR="00AF2D4F">
        <w:rPr>
          <w:rFonts w:ascii="Times New Roman" w:hAnsi="Times New Roman" w:cs="Times New Roman"/>
          <w:color w:val="000000" w:themeColor="text1"/>
          <w:sz w:val="24"/>
          <w:szCs w:val="24"/>
        </w:rPr>
        <w:t xml:space="preserve"> </w:t>
      </w:r>
      <w:r w:rsidR="000655CB">
        <w:rPr>
          <w:rFonts w:ascii="Times New Roman" w:hAnsi="Times New Roman" w:cs="Times New Roman"/>
          <w:color w:val="000000" w:themeColor="text1"/>
          <w:sz w:val="24"/>
          <w:szCs w:val="24"/>
        </w:rPr>
        <w:t xml:space="preserve">Contrary to our first prediction, however, the trajectory of beta diversity following high-severity fire was not distinctly negative. The taxonomic </w:t>
      </w:r>
      <w:r w:rsidR="00392337" w:rsidRPr="00191B14">
        <w:rPr>
          <w:rFonts w:ascii="Times New Roman" w:hAnsi="Times New Roman" w:cs="Times New Roman"/>
          <w:color w:val="000000" w:themeColor="text1"/>
          <w:sz w:val="24"/>
          <w:szCs w:val="24"/>
        </w:rPr>
        <w:t>β-deviations</w:t>
      </w:r>
      <w:r w:rsidR="002C4123">
        <w:rPr>
          <w:rFonts w:ascii="Times New Roman" w:hAnsi="Times New Roman" w:cs="Times New Roman"/>
          <w:color w:val="000000" w:themeColor="text1"/>
          <w:sz w:val="24"/>
          <w:szCs w:val="24"/>
        </w:rPr>
        <w:t xml:space="preserve"> for the high-severity plots</w:t>
      </w:r>
      <w:r w:rsidR="00392337">
        <w:rPr>
          <w:rFonts w:ascii="Times New Roman" w:hAnsi="Times New Roman" w:cs="Times New Roman"/>
          <w:color w:val="000000" w:themeColor="text1"/>
          <w:sz w:val="24"/>
          <w:szCs w:val="24"/>
        </w:rPr>
        <w:t xml:space="preserve"> were parabolic such that </w:t>
      </w:r>
      <w:r w:rsidR="00B81FE9">
        <w:rPr>
          <w:rFonts w:ascii="Times New Roman" w:hAnsi="Times New Roman" w:cs="Times New Roman"/>
          <w:color w:val="000000" w:themeColor="text1"/>
          <w:sz w:val="24"/>
          <w:szCs w:val="24"/>
        </w:rPr>
        <w:t>beta diversity decreased</w:t>
      </w:r>
      <w:r w:rsidR="00392337">
        <w:rPr>
          <w:rFonts w:ascii="Times New Roman" w:hAnsi="Times New Roman" w:cs="Times New Roman"/>
          <w:color w:val="000000" w:themeColor="text1"/>
          <w:sz w:val="24"/>
          <w:szCs w:val="24"/>
        </w:rPr>
        <w:t xml:space="preserve"> from year 1 to year 2 but </w:t>
      </w:r>
      <w:r w:rsidR="00B81FE9">
        <w:rPr>
          <w:rFonts w:ascii="Times New Roman" w:hAnsi="Times New Roman" w:cs="Times New Roman"/>
          <w:color w:val="000000" w:themeColor="text1"/>
          <w:sz w:val="24"/>
          <w:szCs w:val="24"/>
        </w:rPr>
        <w:t xml:space="preserve">increased </w:t>
      </w:r>
      <w:r w:rsidR="00392337">
        <w:rPr>
          <w:rFonts w:ascii="Times New Roman" w:hAnsi="Times New Roman" w:cs="Times New Roman"/>
          <w:color w:val="000000" w:themeColor="text1"/>
          <w:sz w:val="24"/>
          <w:szCs w:val="24"/>
        </w:rPr>
        <w:t xml:space="preserve">from year 2 to year 4. The functional </w:t>
      </w:r>
      <w:r w:rsidR="00392337" w:rsidRPr="00191B14">
        <w:rPr>
          <w:rFonts w:ascii="Times New Roman" w:hAnsi="Times New Roman" w:cs="Times New Roman"/>
          <w:color w:val="000000" w:themeColor="text1"/>
          <w:sz w:val="24"/>
          <w:szCs w:val="24"/>
        </w:rPr>
        <w:t>β-deviations</w:t>
      </w:r>
      <w:r w:rsidR="002C4123">
        <w:rPr>
          <w:rFonts w:ascii="Times New Roman" w:hAnsi="Times New Roman" w:cs="Times New Roman"/>
          <w:color w:val="000000" w:themeColor="text1"/>
          <w:sz w:val="24"/>
          <w:szCs w:val="24"/>
        </w:rPr>
        <w:t xml:space="preserve"> for the high-severity plots</w:t>
      </w:r>
      <w:r w:rsidR="00392337">
        <w:rPr>
          <w:rFonts w:ascii="Times New Roman" w:hAnsi="Times New Roman" w:cs="Times New Roman"/>
          <w:color w:val="000000" w:themeColor="text1"/>
          <w:sz w:val="24"/>
          <w:szCs w:val="24"/>
        </w:rPr>
        <w:t xml:space="preserve"> were only weakly parabolic and</w:t>
      </w:r>
      <w:r w:rsidR="00B81FE9">
        <w:rPr>
          <w:rFonts w:ascii="Times New Roman" w:hAnsi="Times New Roman" w:cs="Times New Roman"/>
          <w:color w:val="000000" w:themeColor="text1"/>
          <w:sz w:val="24"/>
          <w:szCs w:val="24"/>
        </w:rPr>
        <w:t>, unexpectedly,</w:t>
      </w:r>
      <w:r w:rsidR="00392337">
        <w:rPr>
          <w:rFonts w:ascii="Times New Roman" w:hAnsi="Times New Roman" w:cs="Times New Roman"/>
          <w:color w:val="000000" w:themeColor="text1"/>
          <w:sz w:val="24"/>
          <w:szCs w:val="24"/>
        </w:rPr>
        <w:t xml:space="preserve"> show</w:t>
      </w:r>
      <w:r w:rsidR="007D7D7A">
        <w:rPr>
          <w:rFonts w:ascii="Times New Roman" w:hAnsi="Times New Roman" w:cs="Times New Roman"/>
          <w:color w:val="000000" w:themeColor="text1"/>
          <w:sz w:val="24"/>
          <w:szCs w:val="24"/>
        </w:rPr>
        <w:t>ed</w:t>
      </w:r>
      <w:r w:rsidR="00392337">
        <w:rPr>
          <w:rFonts w:ascii="Times New Roman" w:hAnsi="Times New Roman" w:cs="Times New Roman"/>
          <w:color w:val="000000" w:themeColor="text1"/>
          <w:sz w:val="24"/>
          <w:szCs w:val="24"/>
        </w:rPr>
        <w:t xml:space="preserve"> a near</w:t>
      </w:r>
      <w:r w:rsidR="007D7D7A">
        <w:rPr>
          <w:rFonts w:ascii="Times New Roman" w:hAnsi="Times New Roman" w:cs="Times New Roman"/>
          <w:color w:val="000000" w:themeColor="text1"/>
          <w:sz w:val="24"/>
          <w:szCs w:val="24"/>
        </w:rPr>
        <w:t>ly</w:t>
      </w:r>
      <w:r w:rsidR="00392337">
        <w:rPr>
          <w:rFonts w:ascii="Times New Roman" w:hAnsi="Times New Roman" w:cs="Times New Roman"/>
          <w:color w:val="000000" w:themeColor="text1"/>
          <w:sz w:val="24"/>
          <w:szCs w:val="24"/>
        </w:rPr>
        <w:t xml:space="preserve"> monotonic increase in beta diversity from year 1 to year 4.  </w:t>
      </w:r>
    </w:p>
    <w:p w14:paraId="7EDF50E4" w14:textId="05BBDE6F" w:rsidR="009E41F9" w:rsidRDefault="00D66E14" w:rsidP="00941220">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34CAB">
        <w:rPr>
          <w:rFonts w:ascii="Times New Roman" w:hAnsi="Times New Roman" w:cs="Times New Roman"/>
          <w:color w:val="000000" w:themeColor="text1"/>
          <w:sz w:val="24"/>
          <w:szCs w:val="24"/>
        </w:rPr>
        <w:t>W</w:t>
      </w:r>
      <w:r>
        <w:rPr>
          <w:rFonts w:ascii="Times New Roman" w:hAnsi="Times New Roman" w:cs="Times New Roman"/>
          <w:color w:val="000000" w:themeColor="text1"/>
          <w:sz w:val="24"/>
          <w:szCs w:val="24"/>
        </w:rPr>
        <w:t xml:space="preserve">hile the taxonomic </w:t>
      </w:r>
      <w:r w:rsidRPr="00191B14">
        <w:rPr>
          <w:rFonts w:ascii="Times New Roman" w:hAnsi="Times New Roman" w:cs="Times New Roman"/>
          <w:color w:val="000000" w:themeColor="text1"/>
          <w:sz w:val="24"/>
          <w:szCs w:val="24"/>
        </w:rPr>
        <w:t>β-deviations</w:t>
      </w:r>
      <w:r>
        <w:rPr>
          <w:rFonts w:ascii="Times New Roman" w:hAnsi="Times New Roman" w:cs="Times New Roman"/>
          <w:color w:val="000000" w:themeColor="text1"/>
          <w:sz w:val="24"/>
          <w:szCs w:val="24"/>
        </w:rPr>
        <w:t xml:space="preserve"> of all fire severities were strongly negative, indicating</w:t>
      </w:r>
      <w:r w:rsidR="00DB6F8E">
        <w:rPr>
          <w:rFonts w:ascii="Times New Roman" w:hAnsi="Times New Roman" w:cs="Times New Roman"/>
          <w:color w:val="000000" w:themeColor="text1"/>
          <w:sz w:val="24"/>
          <w:szCs w:val="24"/>
        </w:rPr>
        <w:t xml:space="preserve"> non-random</w:t>
      </w:r>
      <w:r>
        <w:rPr>
          <w:rFonts w:ascii="Times New Roman" w:hAnsi="Times New Roman" w:cs="Times New Roman"/>
          <w:color w:val="000000" w:themeColor="text1"/>
          <w:sz w:val="24"/>
          <w:szCs w:val="24"/>
        </w:rPr>
        <w:t xml:space="preserve"> homogeneity of species across plots</w:t>
      </w:r>
      <w:r w:rsidR="00C34CAB">
        <w:rPr>
          <w:rFonts w:ascii="Times New Roman" w:hAnsi="Times New Roman" w:cs="Times New Roman"/>
          <w:color w:val="000000" w:themeColor="text1"/>
          <w:sz w:val="24"/>
          <w:szCs w:val="24"/>
        </w:rPr>
        <w:t xml:space="preserve"> and within fire severities</w:t>
      </w:r>
      <w:r>
        <w:rPr>
          <w:rFonts w:ascii="Times New Roman" w:hAnsi="Times New Roman" w:cs="Times New Roman"/>
          <w:color w:val="000000" w:themeColor="text1"/>
          <w:sz w:val="24"/>
          <w:szCs w:val="24"/>
        </w:rPr>
        <w:t xml:space="preserve">, functional </w:t>
      </w:r>
      <w:r w:rsidRPr="00191B14">
        <w:rPr>
          <w:rFonts w:ascii="Times New Roman" w:hAnsi="Times New Roman" w:cs="Times New Roman"/>
          <w:color w:val="000000" w:themeColor="text1"/>
          <w:sz w:val="24"/>
          <w:szCs w:val="24"/>
        </w:rPr>
        <w:t>β-deviations</w:t>
      </w:r>
      <w:r>
        <w:rPr>
          <w:rFonts w:ascii="Times New Roman" w:hAnsi="Times New Roman" w:cs="Times New Roman"/>
          <w:color w:val="000000" w:themeColor="text1"/>
          <w:sz w:val="24"/>
          <w:szCs w:val="24"/>
        </w:rPr>
        <w:t xml:space="preserve"> were close to zero and frequently positive in the low-severity and high-severity plots. </w:t>
      </w:r>
      <w:r w:rsidR="00757757">
        <w:rPr>
          <w:rFonts w:ascii="Times New Roman" w:hAnsi="Times New Roman" w:cs="Times New Roman"/>
          <w:color w:val="000000" w:themeColor="text1"/>
          <w:sz w:val="24"/>
          <w:szCs w:val="24"/>
        </w:rPr>
        <w:t>In other words</w:t>
      </w:r>
      <w:r>
        <w:rPr>
          <w:rFonts w:ascii="Times New Roman" w:hAnsi="Times New Roman" w:cs="Times New Roman"/>
          <w:color w:val="000000" w:themeColor="text1"/>
          <w:sz w:val="24"/>
          <w:szCs w:val="24"/>
        </w:rPr>
        <w:t xml:space="preserve">, </w:t>
      </w:r>
      <w:r w:rsidR="00C3681A">
        <w:rPr>
          <w:rFonts w:ascii="Times New Roman" w:hAnsi="Times New Roman" w:cs="Times New Roman"/>
          <w:color w:val="000000" w:themeColor="text1"/>
          <w:sz w:val="24"/>
          <w:szCs w:val="24"/>
        </w:rPr>
        <w:t>our plots were taxonomically homogeneous while, at the same time, functionally heterogeneous</w:t>
      </w:r>
      <w:r w:rsidR="00C34CAB">
        <w:rPr>
          <w:rFonts w:ascii="Times New Roman" w:hAnsi="Times New Roman" w:cs="Times New Roman"/>
          <w:color w:val="000000" w:themeColor="text1"/>
          <w:sz w:val="24"/>
          <w:szCs w:val="24"/>
        </w:rPr>
        <w:t xml:space="preserve"> with</w:t>
      </w:r>
      <w:r w:rsidR="00B81FE9">
        <w:rPr>
          <w:rFonts w:ascii="Times New Roman" w:hAnsi="Times New Roman" w:cs="Times New Roman"/>
          <w:color w:val="000000" w:themeColor="text1"/>
          <w:sz w:val="24"/>
          <w:szCs w:val="24"/>
        </w:rPr>
        <w:t>,</w:t>
      </w:r>
      <w:r w:rsidR="00C34CAB">
        <w:rPr>
          <w:rFonts w:ascii="Times New Roman" w:hAnsi="Times New Roman" w:cs="Times New Roman"/>
          <w:color w:val="000000" w:themeColor="text1"/>
          <w:sz w:val="24"/>
          <w:szCs w:val="24"/>
        </w:rPr>
        <w:t xml:space="preserve"> at times, strong temporal fluctuations</w:t>
      </w:r>
      <w:r>
        <w:rPr>
          <w:rFonts w:ascii="Times New Roman" w:hAnsi="Times New Roman" w:cs="Times New Roman"/>
          <w:color w:val="000000" w:themeColor="text1"/>
          <w:sz w:val="24"/>
          <w:szCs w:val="24"/>
        </w:rPr>
        <w:t xml:space="preserve">. </w:t>
      </w:r>
      <w:commentRangeStart w:id="9"/>
      <w:r>
        <w:rPr>
          <w:rFonts w:ascii="Times New Roman" w:hAnsi="Times New Roman" w:cs="Times New Roman"/>
          <w:color w:val="000000" w:themeColor="text1"/>
          <w:sz w:val="24"/>
          <w:szCs w:val="24"/>
        </w:rPr>
        <w:t xml:space="preserve">We attribute this to </w:t>
      </w:r>
      <w:r w:rsidR="007620C3">
        <w:rPr>
          <w:rFonts w:ascii="Times New Roman" w:hAnsi="Times New Roman" w:cs="Times New Roman"/>
          <w:color w:val="000000" w:themeColor="text1"/>
          <w:sz w:val="24"/>
          <w:szCs w:val="24"/>
        </w:rPr>
        <w:t>the</w:t>
      </w:r>
      <w:r w:rsidR="00C34CAB">
        <w:rPr>
          <w:rFonts w:ascii="Times New Roman" w:hAnsi="Times New Roman" w:cs="Times New Roman"/>
          <w:color w:val="000000" w:themeColor="text1"/>
          <w:sz w:val="24"/>
          <w:szCs w:val="24"/>
        </w:rPr>
        <w:t xml:space="preserve"> relatively</w:t>
      </w:r>
      <w:r w:rsidR="007620C3">
        <w:rPr>
          <w:rFonts w:ascii="Times New Roman" w:hAnsi="Times New Roman" w:cs="Times New Roman"/>
          <w:color w:val="000000" w:themeColor="text1"/>
          <w:sz w:val="24"/>
          <w:szCs w:val="24"/>
        </w:rPr>
        <w:t xml:space="preserve"> low</w:t>
      </w:r>
      <w:r w:rsidR="00C34CAB">
        <w:rPr>
          <w:rFonts w:ascii="Times New Roman" w:hAnsi="Times New Roman" w:cs="Times New Roman"/>
          <w:color w:val="000000" w:themeColor="text1"/>
          <w:sz w:val="24"/>
          <w:szCs w:val="24"/>
        </w:rPr>
        <w:t xml:space="preserve"> species</w:t>
      </w:r>
      <w:r w:rsidR="00C3681A">
        <w:rPr>
          <w:rFonts w:ascii="Times New Roman" w:hAnsi="Times New Roman" w:cs="Times New Roman"/>
          <w:color w:val="000000" w:themeColor="text1"/>
          <w:sz w:val="24"/>
          <w:szCs w:val="24"/>
        </w:rPr>
        <w:t xml:space="preserve"> d</w:t>
      </w:r>
      <w:r w:rsidR="007620C3">
        <w:rPr>
          <w:rFonts w:ascii="Times New Roman" w:hAnsi="Times New Roman" w:cs="Times New Roman"/>
          <w:color w:val="000000" w:themeColor="text1"/>
          <w:sz w:val="24"/>
          <w:szCs w:val="24"/>
        </w:rPr>
        <w:t xml:space="preserve">iversity of this ecosystem, </w:t>
      </w:r>
      <w:r w:rsidR="00C3681A">
        <w:rPr>
          <w:rFonts w:ascii="Times New Roman" w:hAnsi="Times New Roman" w:cs="Times New Roman"/>
          <w:color w:val="000000" w:themeColor="text1"/>
          <w:sz w:val="24"/>
          <w:szCs w:val="24"/>
        </w:rPr>
        <w:t>such that</w:t>
      </w:r>
      <w:r>
        <w:rPr>
          <w:rFonts w:ascii="Times New Roman" w:hAnsi="Times New Roman" w:cs="Times New Roman"/>
          <w:color w:val="000000" w:themeColor="text1"/>
          <w:sz w:val="24"/>
          <w:szCs w:val="24"/>
        </w:rPr>
        <w:t xml:space="preserve"> small changes in </w:t>
      </w:r>
      <w:r w:rsidR="00653B9D">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turnover</w:t>
      </w:r>
      <w:r w:rsidR="002A0F8E">
        <w:rPr>
          <w:rFonts w:ascii="Times New Roman" w:hAnsi="Times New Roman" w:cs="Times New Roman"/>
          <w:color w:val="000000" w:themeColor="text1"/>
          <w:sz w:val="24"/>
          <w:szCs w:val="24"/>
        </w:rPr>
        <w:t xml:space="preserve"> that drive low taxonomic beta diversity</w:t>
      </w:r>
      <w:r>
        <w:rPr>
          <w:rFonts w:ascii="Times New Roman" w:hAnsi="Times New Roman" w:cs="Times New Roman"/>
          <w:color w:val="000000" w:themeColor="text1"/>
          <w:sz w:val="24"/>
          <w:szCs w:val="24"/>
        </w:rPr>
        <w:t xml:space="preserve"> result in comparatively large changes in functional turnover</w:t>
      </w:r>
      <w:r w:rsidR="002A0F8E">
        <w:rPr>
          <w:rFonts w:ascii="Times New Roman" w:hAnsi="Times New Roman" w:cs="Times New Roman"/>
          <w:color w:val="000000" w:themeColor="text1"/>
          <w:sz w:val="24"/>
          <w:szCs w:val="24"/>
        </w:rPr>
        <w:t xml:space="preserve"> that drive </w:t>
      </w:r>
      <w:r w:rsidR="002A0F8E">
        <w:rPr>
          <w:rFonts w:ascii="Times New Roman" w:hAnsi="Times New Roman" w:cs="Times New Roman"/>
          <w:color w:val="000000" w:themeColor="text1"/>
          <w:sz w:val="24"/>
          <w:szCs w:val="24"/>
        </w:rPr>
        <w:lastRenderedPageBreak/>
        <w:t>high functional beta diversity</w:t>
      </w:r>
      <w:r>
        <w:rPr>
          <w:rFonts w:ascii="Times New Roman" w:hAnsi="Times New Roman" w:cs="Times New Roman"/>
          <w:color w:val="000000" w:themeColor="text1"/>
          <w:sz w:val="24"/>
          <w:szCs w:val="24"/>
        </w:rPr>
        <w:t>.</w:t>
      </w:r>
      <w:commentRangeEnd w:id="9"/>
      <w:r w:rsidR="00941220">
        <w:rPr>
          <w:rStyle w:val="CommentReference"/>
        </w:rPr>
        <w:commentReference w:id="9"/>
      </w:r>
      <w:r w:rsidR="00941220">
        <w:rPr>
          <w:rFonts w:ascii="Times New Roman" w:hAnsi="Times New Roman" w:cs="Times New Roman"/>
          <w:color w:val="000000" w:themeColor="text1"/>
          <w:sz w:val="24"/>
          <w:szCs w:val="24"/>
        </w:rPr>
        <w:t xml:space="preserve"> Th</w:t>
      </w:r>
      <w:r w:rsidR="00BF2395">
        <w:rPr>
          <w:rFonts w:ascii="Times New Roman" w:hAnsi="Times New Roman" w:cs="Times New Roman"/>
          <w:color w:val="000000" w:themeColor="text1"/>
          <w:sz w:val="24"/>
          <w:szCs w:val="24"/>
        </w:rPr>
        <w:t xml:space="preserve">is difference between taxonomic and functional </w:t>
      </w:r>
      <w:r w:rsidR="00BF2395" w:rsidRPr="00191B14">
        <w:rPr>
          <w:rFonts w:ascii="Times New Roman" w:hAnsi="Times New Roman" w:cs="Times New Roman"/>
          <w:color w:val="000000" w:themeColor="text1"/>
          <w:sz w:val="24"/>
          <w:szCs w:val="24"/>
        </w:rPr>
        <w:t>β-deviations</w:t>
      </w:r>
      <w:r w:rsidR="00BF2395">
        <w:rPr>
          <w:rFonts w:ascii="Times New Roman" w:hAnsi="Times New Roman" w:cs="Times New Roman"/>
          <w:color w:val="000000" w:themeColor="text1"/>
          <w:sz w:val="24"/>
          <w:szCs w:val="24"/>
        </w:rPr>
        <w:t xml:space="preserve"> </w:t>
      </w:r>
      <w:r w:rsidR="00065748">
        <w:rPr>
          <w:rFonts w:ascii="Times New Roman" w:hAnsi="Times New Roman" w:cs="Times New Roman"/>
          <w:color w:val="000000" w:themeColor="text1"/>
          <w:sz w:val="24"/>
          <w:szCs w:val="24"/>
        </w:rPr>
        <w:t>indicates</w:t>
      </w:r>
      <w:r w:rsidR="00941220">
        <w:rPr>
          <w:rFonts w:ascii="Times New Roman" w:hAnsi="Times New Roman" w:cs="Times New Roman"/>
          <w:color w:val="000000" w:themeColor="text1"/>
          <w:sz w:val="24"/>
          <w:szCs w:val="24"/>
        </w:rPr>
        <w:t xml:space="preserve"> that different assembly mechanisms are each acting on TD and FD. </w:t>
      </w:r>
      <w:commentRangeStart w:id="10"/>
      <w:r w:rsidR="008B4D8B">
        <w:rPr>
          <w:rFonts w:ascii="Times New Roman" w:hAnsi="Times New Roman" w:cs="Times New Roman"/>
          <w:color w:val="000000" w:themeColor="text1"/>
          <w:sz w:val="24"/>
          <w:szCs w:val="24"/>
        </w:rPr>
        <w:t xml:space="preserve">Indeed, </w:t>
      </w:r>
      <w:r w:rsidR="008B4D8B">
        <w:rPr>
          <w:rFonts w:ascii="Times New Roman" w:hAnsi="Times New Roman" w:cs="Times New Roman"/>
          <w:color w:val="000000" w:themeColor="text1"/>
          <w:sz w:val="24"/>
          <w:szCs w:val="24"/>
        </w:rPr>
        <w:t xml:space="preserve">Marcacci et al. </w:t>
      </w:r>
      <w:r w:rsidR="008B4D8B">
        <w:rPr>
          <w:rFonts w:ascii="Times New Roman" w:hAnsi="Times New Roman" w:cs="Times New Roman"/>
          <w:color w:val="000000" w:themeColor="text1"/>
          <w:sz w:val="24"/>
          <w:szCs w:val="24"/>
        </w:rPr>
        <w:fldChar w:fldCharType="begin"/>
      </w:r>
      <w:r w:rsidR="008B4D8B">
        <w:rPr>
          <w:rFonts w:ascii="Times New Roman" w:hAnsi="Times New Roman" w:cs="Times New Roman"/>
          <w:color w:val="000000" w:themeColor="text1"/>
          <w:sz w:val="24"/>
          <w:szCs w:val="24"/>
        </w:rPr>
        <w:instrText xml:space="preserve"> ADDIN ZOTERO_ITEM CSL_CITATION {"citationID":"mgwqVwKW","properties":{"formattedCitation":"(Marcacci et al. 2021)","plainCitation":"(Marcacci et al. 2021)","noteIndex":0},"citationItems":[{"id":1828,"uris":["http://zotero.org/users/10036252/items/QHEKW5TP"],"itemData":{"id":1828,"type":"article-journal","abstract":"Urbanization is a major driver of land use change and biodiversity decline. While most of the ongoing and future urbanization hotspots are located in the Global South, the impact of urban expansion on agricultural biodiversity and associated functions and services in these regions has widely been neglected. Additionally, most studies assess biodiversity responses at local scale (α-diversity), however, ecosystem functioning is strongly determined by compositional and functional turnover of communities (β-diversity) at regional scales. We investigated taxonomic and functional β-diversity of farmland birds across three seasons on 36 vegetable farms spread along a continuous urbanization gradient in Bangalore, a South Indian megacity. Increasing amount of grey area in the farm surroundings was the dominant driver affecting β-diversity and resulting in taxonomic and functional homogenization of farmland bird communities. Functional diversity losses were higher than expected from species declines (i.e., urbanization acts as an environmental filter), with particular losses of functionally important groups such as insectivores of crop pests. Moreover, urbanization reduced functional redundancy of bird communities, which may further weaken ecosystems resilience to future perturbations. Our study underscores urbanization as a major driver of taxonomic and functional homogenization of species communities in agricultural systems, potentially threatening crucial ecosystem services for food production.","container-title":"Global Change Biology","DOI":"10.1111/gcb.15755","ISSN":"1365-2486","issue":"20","language":"en","license":"© 2021 The Authors. Global Change Biology published by John Wiley &amp; Sons Ltd.","note":"_eprint: https://onlinelibrary.wiley.com/doi/pdf/10.1111/gcb.15755","page":"4980-4994","source":"Wiley Online Library","title":"Taxonomic and functional homogenization of farmland birds along an urbanization gradient in a tropical megacity","volume":"27","author":[{"family":"Marcacci","given":"Gabriel"},{"family":"Westphal","given":"Catrin"},{"family":"Wenzel","given":"Arne"},{"family":"Raj","given":"Varsha"},{"family":"Nölke","given":"Nils"},{"family":"Tscharntke","given":"Teja"},{"family":"Grass","given":"Ingo"}],"issued":{"date-parts":[["2021"]]}}}],"schema":"https://github.com/citation-style-language/schema/raw/master/csl-citation.json"} </w:instrText>
      </w:r>
      <w:r w:rsidR="008B4D8B">
        <w:rPr>
          <w:rFonts w:ascii="Times New Roman" w:hAnsi="Times New Roman" w:cs="Times New Roman"/>
          <w:color w:val="000000" w:themeColor="text1"/>
          <w:sz w:val="24"/>
          <w:szCs w:val="24"/>
        </w:rPr>
        <w:fldChar w:fldCharType="separate"/>
      </w:r>
      <w:r w:rsidR="008B4D8B" w:rsidRPr="008B4D8B">
        <w:rPr>
          <w:rFonts w:ascii="Times New Roman" w:hAnsi="Times New Roman" w:cs="Times New Roman"/>
          <w:sz w:val="24"/>
        </w:rPr>
        <w:t>(2021)</w:t>
      </w:r>
      <w:r w:rsidR="008B4D8B">
        <w:rPr>
          <w:rFonts w:ascii="Times New Roman" w:hAnsi="Times New Roman" w:cs="Times New Roman"/>
          <w:color w:val="000000" w:themeColor="text1"/>
          <w:sz w:val="24"/>
          <w:szCs w:val="24"/>
        </w:rPr>
        <w:fldChar w:fldCharType="end"/>
      </w:r>
      <w:r w:rsidR="00065748">
        <w:rPr>
          <w:rFonts w:ascii="Times New Roman" w:hAnsi="Times New Roman" w:cs="Times New Roman"/>
          <w:color w:val="000000" w:themeColor="text1"/>
          <w:sz w:val="24"/>
          <w:szCs w:val="24"/>
        </w:rPr>
        <w:t xml:space="preserve"> and Wu et al. </w:t>
      </w:r>
      <w:r w:rsidR="00065748">
        <w:rPr>
          <w:rFonts w:ascii="Times New Roman" w:hAnsi="Times New Roman" w:cs="Times New Roman"/>
          <w:color w:val="000000" w:themeColor="text1"/>
          <w:sz w:val="24"/>
          <w:szCs w:val="24"/>
        </w:rPr>
        <w:fldChar w:fldCharType="begin"/>
      </w:r>
      <w:r w:rsidR="00065748">
        <w:rPr>
          <w:rFonts w:ascii="Times New Roman" w:hAnsi="Times New Roman" w:cs="Times New Roman"/>
          <w:color w:val="000000" w:themeColor="text1"/>
          <w:sz w:val="24"/>
          <w:szCs w:val="24"/>
        </w:rPr>
        <w:instrText xml:space="preserve"> ADDIN ZOTERO_ITEM CSL_CITATION {"citationID":"SFfmhKOs","properties":{"formattedCitation":"(Wu et al. 2022)","plainCitation":"(Wu et al. 2022)","noteIndex":0},"citationItems":[{"id":1839,"uris":["http://zotero.org/users/10036252/items/ZAQQWHTS"],"itemData":{"id":1839,"type":"article-journal","abstract":"A sound understanding of the community changes over time and its driving forces is at the centre of biodiversity conservation and ecology research. In this study, we examined: (i) the relative roles of turnover and nestedness components to trait- and taxonomy-based temporal beta diversity of riverine diatoms; (ii) whether trait-based temporal beta diversity provides complementary information to taxonomy-based temporal beta diversity; (iii) the relative roles of hydrology (e.g. discharge, antecedent precipitation index), metal ions (e.g. Mg2+, Si2+) and nutrients (e.g. nitrogen, orthophosphate) to the both facets of temporal beta diversity and their components (i.e. total beta diversity, turnover and nestedness); and (iv) whether inclusion of environment regimes increase their explained variations. A total of 338 daily samples of riverine diatom communities were collected. We employed Mantel tests to evaluate the complementarities between trait- and taxonomy-based temporal beta diversity. Using distance-based redundancy analysis (db-RDA) and variation partitioning, we investigated the relative roles of hydrology, metal ions and nutrients to each facet of temporal beta diversity and its components. Correlations between trait- and taxonomy-based temporal beta diversity and their components were weak, which showed their complementary ecological information. Taxonomy-based total beta diversity had a high contribution by turnover component, whereas trait-based total beta diversity was largely driven by nestedness component. Results of variation partitioning demonstrated that the pure and shared fractions of hydrology, metal ions and nutrient differed among the components of trait- and taxonomy-based temporal beta diversity. Furthermore, addition of environment regimes could dramatically increase the explained variation of temporal beta diversity and its components. Synthesis. Our results highlighted the importance of the two facets of temporal beta diversity as well as their decomposition for exploring diversity patterns of riverine diatoms in relation to abiotic factors, particularly the environment regimes. Although a high temporal taxonomic divergence was detected, the high level of temporal trait convergence indicated that species turnover with similar biological traits occurred during our study period. Our study, for the first time, provides a new perspective into temporal beta diversity of daily riverine diatom communities, which has not yet been documented by previous freshwater studies.","container-title":"Journal of Ecology","DOI":"10.1111/1365-2745.13859","ISSN":"1365-2745","issue":"6","language":"en","license":"© 2022 The Authors. Journal of Ecology published by John Wiley &amp; Sons Ltd on behalf of British Ecological Society.","note":"_eprint: https://besjournals.onlinelibrary.wiley.com/doi/pdf/10.1111/1365-2745.13859","page":"1442-1454","source":"Wiley Online Library","title":"Environment regimes play an important role in structuring trait- and taxonomy-based temporal beta diversity of riverine diatoms","volume":"110","author":[{"family":"Wu","given":"Naicheng"},{"family":"Wang","given":"Yaochun"},{"family":"Wang","given":"Yixia"},{"family":"Sun","given":"Xiuming"},{"family":"Faber","given":"Claas"},{"family":"Fohrer","given":"Nicola"}],"issued":{"date-parts":[["2022"]]}}}],"schema":"https://github.com/citation-style-language/schema/raw/master/csl-citation.json"} </w:instrText>
      </w:r>
      <w:r w:rsidR="00065748">
        <w:rPr>
          <w:rFonts w:ascii="Times New Roman" w:hAnsi="Times New Roman" w:cs="Times New Roman"/>
          <w:color w:val="000000" w:themeColor="text1"/>
          <w:sz w:val="24"/>
          <w:szCs w:val="24"/>
        </w:rPr>
        <w:fldChar w:fldCharType="separate"/>
      </w:r>
      <w:r w:rsidR="00065748" w:rsidRPr="00065748">
        <w:rPr>
          <w:rFonts w:ascii="Times New Roman" w:hAnsi="Times New Roman" w:cs="Times New Roman"/>
          <w:sz w:val="24"/>
        </w:rPr>
        <w:t>(2022)</w:t>
      </w:r>
      <w:r w:rsidR="00065748">
        <w:rPr>
          <w:rFonts w:ascii="Times New Roman" w:hAnsi="Times New Roman" w:cs="Times New Roman"/>
          <w:color w:val="000000" w:themeColor="text1"/>
          <w:sz w:val="24"/>
          <w:szCs w:val="24"/>
        </w:rPr>
        <w:fldChar w:fldCharType="end"/>
      </w:r>
      <w:r w:rsidR="008B4D8B">
        <w:rPr>
          <w:rFonts w:ascii="Times New Roman" w:hAnsi="Times New Roman" w:cs="Times New Roman"/>
          <w:color w:val="000000" w:themeColor="text1"/>
          <w:sz w:val="24"/>
          <w:szCs w:val="24"/>
        </w:rPr>
        <w:t xml:space="preserve"> </w:t>
      </w:r>
      <w:r w:rsidR="00065748">
        <w:rPr>
          <w:rFonts w:ascii="Times New Roman" w:hAnsi="Times New Roman" w:cs="Times New Roman"/>
          <w:color w:val="000000" w:themeColor="text1"/>
          <w:sz w:val="24"/>
          <w:szCs w:val="24"/>
        </w:rPr>
        <w:t xml:space="preserve">both </w:t>
      </w:r>
      <w:r w:rsidR="008B4D8B">
        <w:rPr>
          <w:rFonts w:ascii="Times New Roman" w:hAnsi="Times New Roman" w:cs="Times New Roman"/>
          <w:color w:val="000000" w:themeColor="text1"/>
          <w:sz w:val="24"/>
          <w:szCs w:val="24"/>
        </w:rPr>
        <w:t xml:space="preserve">found that </w:t>
      </w:r>
      <w:r w:rsidR="008B4D8B">
        <w:rPr>
          <w:rFonts w:ascii="Times New Roman" w:hAnsi="Times New Roman" w:cs="Times New Roman"/>
          <w:color w:val="000000" w:themeColor="text1"/>
          <w:sz w:val="24"/>
          <w:szCs w:val="24"/>
        </w:rPr>
        <w:t xml:space="preserve">that species turnover drives taxonomic beta diversity while </w:t>
      </w:r>
      <w:proofErr w:type="spellStart"/>
      <w:r w:rsidR="008B4D8B">
        <w:rPr>
          <w:rFonts w:ascii="Times New Roman" w:hAnsi="Times New Roman" w:cs="Times New Roman"/>
          <w:color w:val="000000" w:themeColor="text1"/>
          <w:sz w:val="24"/>
          <w:szCs w:val="24"/>
        </w:rPr>
        <w:t>nestedness</w:t>
      </w:r>
      <w:proofErr w:type="spellEnd"/>
      <w:r w:rsidR="008B4D8B">
        <w:rPr>
          <w:rFonts w:ascii="Times New Roman" w:hAnsi="Times New Roman" w:cs="Times New Roman"/>
          <w:color w:val="000000" w:themeColor="text1"/>
          <w:sz w:val="24"/>
          <w:szCs w:val="24"/>
        </w:rPr>
        <w:t xml:space="preserve"> drives functional beta diversity</w:t>
      </w:r>
      <w:r w:rsidR="00D74250">
        <w:rPr>
          <w:rFonts w:ascii="Times New Roman" w:hAnsi="Times New Roman" w:cs="Times New Roman"/>
          <w:color w:val="000000" w:themeColor="text1"/>
          <w:sz w:val="24"/>
          <w:szCs w:val="24"/>
        </w:rPr>
        <w:t xml:space="preserve"> in farmland birds along an urbanization gradient</w:t>
      </w:r>
      <w:r w:rsidR="00065748">
        <w:rPr>
          <w:rFonts w:ascii="Times New Roman" w:hAnsi="Times New Roman" w:cs="Times New Roman"/>
          <w:color w:val="000000" w:themeColor="text1"/>
          <w:sz w:val="24"/>
          <w:szCs w:val="24"/>
        </w:rPr>
        <w:t xml:space="preserve"> and in riverine diatoms, respectively</w:t>
      </w:r>
      <w:r w:rsidR="00F27970">
        <w:rPr>
          <w:rFonts w:ascii="Times New Roman" w:hAnsi="Times New Roman" w:cs="Times New Roman"/>
          <w:color w:val="000000" w:themeColor="text1"/>
          <w:sz w:val="24"/>
          <w:szCs w:val="24"/>
        </w:rPr>
        <w:t>, consistent with</w:t>
      </w:r>
      <w:r w:rsidR="00065748">
        <w:rPr>
          <w:rFonts w:ascii="Times New Roman" w:hAnsi="Times New Roman" w:cs="Times New Roman"/>
          <w:color w:val="000000" w:themeColor="text1"/>
          <w:sz w:val="24"/>
          <w:szCs w:val="24"/>
        </w:rPr>
        <w:t xml:space="preserve"> </w:t>
      </w:r>
      <w:r w:rsidR="00F27970">
        <w:rPr>
          <w:rFonts w:ascii="Times New Roman" w:hAnsi="Times New Roman" w:cs="Times New Roman"/>
          <w:color w:val="000000" w:themeColor="text1"/>
          <w:sz w:val="24"/>
          <w:szCs w:val="24"/>
        </w:rPr>
        <w:t>our</w:t>
      </w:r>
      <w:r w:rsidR="00065748">
        <w:rPr>
          <w:rFonts w:ascii="Times New Roman" w:hAnsi="Times New Roman" w:cs="Times New Roman"/>
          <w:color w:val="000000" w:themeColor="text1"/>
          <w:sz w:val="24"/>
          <w:szCs w:val="24"/>
        </w:rPr>
        <w:t xml:space="preserve"> observation that TD and FD are assembling by separate mechanisms</w:t>
      </w:r>
      <w:r w:rsidR="008B4D8B">
        <w:rPr>
          <w:rFonts w:ascii="Times New Roman" w:hAnsi="Times New Roman" w:cs="Times New Roman"/>
          <w:color w:val="000000" w:themeColor="text1"/>
          <w:sz w:val="24"/>
          <w:szCs w:val="24"/>
        </w:rPr>
        <w:t>.</w:t>
      </w:r>
      <w:r w:rsidR="00882255">
        <w:rPr>
          <w:rFonts w:ascii="Times New Roman" w:hAnsi="Times New Roman" w:cs="Times New Roman"/>
          <w:color w:val="000000" w:themeColor="text1"/>
          <w:sz w:val="24"/>
          <w:szCs w:val="24"/>
        </w:rPr>
        <w:t xml:space="preserve"> </w:t>
      </w:r>
      <w:commentRangeEnd w:id="10"/>
      <w:r w:rsidR="008B4D8B">
        <w:rPr>
          <w:rStyle w:val="CommentReference"/>
        </w:rPr>
        <w:commentReference w:id="10"/>
      </w:r>
      <w:r w:rsidR="008B4D8B">
        <w:rPr>
          <w:rFonts w:ascii="Times New Roman" w:hAnsi="Times New Roman" w:cs="Times New Roman"/>
          <w:color w:val="000000" w:themeColor="text1"/>
          <w:sz w:val="24"/>
          <w:szCs w:val="24"/>
        </w:rPr>
        <w:t>However</w:t>
      </w:r>
      <w:r w:rsidR="00882255">
        <w:rPr>
          <w:rFonts w:ascii="Times New Roman" w:hAnsi="Times New Roman" w:cs="Times New Roman"/>
          <w:color w:val="000000" w:themeColor="text1"/>
          <w:sz w:val="24"/>
          <w:szCs w:val="24"/>
        </w:rPr>
        <w:t>,</w:t>
      </w:r>
      <w:r w:rsidR="008B4D8B">
        <w:rPr>
          <w:rFonts w:ascii="Times New Roman" w:hAnsi="Times New Roman" w:cs="Times New Roman"/>
          <w:color w:val="000000" w:themeColor="text1"/>
          <w:sz w:val="24"/>
          <w:szCs w:val="24"/>
        </w:rPr>
        <w:t xml:space="preserve"> while we found that functional beta diversity was greater than taxonomic beta diversity,</w:t>
      </w:r>
      <w:r w:rsidR="00882255">
        <w:rPr>
          <w:rFonts w:ascii="Times New Roman" w:hAnsi="Times New Roman" w:cs="Times New Roman"/>
          <w:color w:val="000000" w:themeColor="text1"/>
          <w:sz w:val="24"/>
          <w:szCs w:val="24"/>
        </w:rPr>
        <w:t xml:space="preserve"> this result is not consistent with beta diversity patterns in other systems. </w:t>
      </w:r>
      <w:proofErr w:type="spellStart"/>
      <w:r w:rsidR="00882255" w:rsidRPr="00882255">
        <w:rPr>
          <w:rFonts w:ascii="Times New Roman" w:hAnsi="Times New Roman" w:cs="Times New Roman"/>
          <w:kern w:val="0"/>
          <w:sz w:val="24"/>
        </w:rPr>
        <w:t>Villéger</w:t>
      </w:r>
      <w:proofErr w:type="spellEnd"/>
      <w:r w:rsidR="00882255">
        <w:rPr>
          <w:rFonts w:ascii="Times New Roman" w:hAnsi="Times New Roman" w:cs="Times New Roman"/>
          <w:kern w:val="0"/>
          <w:sz w:val="24"/>
        </w:rPr>
        <w:t xml:space="preserve"> et al.</w:t>
      </w:r>
      <w:r w:rsidR="00882255">
        <w:rPr>
          <w:rFonts w:ascii="Times New Roman" w:hAnsi="Times New Roman" w:cs="Times New Roman"/>
          <w:color w:val="000000" w:themeColor="text1"/>
          <w:sz w:val="24"/>
          <w:szCs w:val="24"/>
        </w:rPr>
        <w:t xml:space="preserve"> </w:t>
      </w:r>
      <w:r w:rsidR="00882255">
        <w:rPr>
          <w:rFonts w:ascii="Times New Roman" w:hAnsi="Times New Roman" w:cs="Times New Roman"/>
          <w:color w:val="000000" w:themeColor="text1"/>
          <w:sz w:val="24"/>
          <w:szCs w:val="24"/>
        </w:rPr>
        <w:fldChar w:fldCharType="begin"/>
      </w:r>
      <w:r w:rsidR="00AF01E0">
        <w:rPr>
          <w:rFonts w:ascii="Times New Roman" w:hAnsi="Times New Roman" w:cs="Times New Roman"/>
          <w:color w:val="000000" w:themeColor="text1"/>
          <w:sz w:val="24"/>
          <w:szCs w:val="24"/>
        </w:rPr>
        <w:instrText xml:space="preserve"> ADDIN ZOTERO_ITEM CSL_CITATION {"citationID":"8F9vsctS","properties":{"formattedCitation":"(Vill\\uc0\\u233{}ger et al. 2012; Vill\\uc0\\u233{}ger, Grenouillet, and Brosse 2013)","plainCitation":"(Villéger et al. 2012; Villéger, Grenouillet, and Brosse 2013)","dontUpdate":true,"noteIndex":0},"citationItems":[{"id":1636,"uris":["http://zotero.org/users/10036252/items/MAXLR33K"],"itemData":{"id":1636,"type":"article-journal","abstract":"The concept of β-diversity, defined as dissimilarity among communities, has been widely used to investigate biodiversity patterns and community assembly rules. However, in ecosystems with high taxonomic β-diversity, due to marked environmental gradients, the level of functional β-diversity among communities is largely overlooked while it may reveal processes shaping community structure. Here, decomposing biodiversity indices into α (local) and γ (regional) components, we estimated taxonomic and functional β-diversity among tropical estuarine fish communities, through space and time. We found extremely low functional β-diversity values among fish communities (&lt;1.5%) despite high dissimilarity in species composition and species dominance. Additionally, in contrast to the high α and γ taxonomic diversities, α and γ functional diversities were very close to the minimal value. These patterns were caused by two dominant functional groups which maintained a similar functional structure over space and time, despite the strong dissimilarity in taxonomic structure along environmental gradients. Our findings suggest that taxonomic and functional β-diversity deserve to be quantified simultaneously since these two facets can show contrasting patterns and the differences can in turn shed light on community assembly rules.","container-title":"PLOS ONE","DOI":"10.1371/journal.pone.0040679","ISSN":"1932-6203","issue":"7","journalAbbreviation":"PLOS ONE","language":"en","note":"publisher: Public Library of Science","page":"e40679","source":"PLoS Journals","title":"Low Functional β-Diversity Despite High Taxonomic β-Diversity among Tropical Estuarine Fish Communities","volume":"7","author":[{"family":"Villéger","given":"Sébastien"},{"family":"Miranda","given":"Julia Ramos"},{"family":"Hernandez","given":"Domingo Flores"},{"family":"Mouillot","given":"David"}],"issued":{"date-parts":[["2012",7,9]]}}},{"id":910,"uris":["http://zotero.org/users/10036252/items/QVW2TWCR"],"itemData":{"id":910,"type":"article-journal","abstract":"Aim One of the main gaps in the assessment of biodiversity is the lack of a unified framework for measuring its taxonomic and functional facets and for unveiling the underlying patterns. Location Europe, 25 large river basins. Methods Here, we develop a decomposition of functional β-diversity, i.e. the dissimilarity in functional composition between communities, into a functional turnover and a functional nestedness-resultant component. Results We found that functional β-diversity was lower than taxonomic β-diversity. This difference was driven by a lower functional turnover compared with taxonomic turnover while the nestedness-resultant component was similar for taxonomic and functional β-diversity. Main conclusions Fish faunas with different species tend to share the same functional attributes. The framework presented in this paper will help to analyse biogeographical patterns as well as to measure the impact of human activities on the functional facets of biodiversity.","container-title":"Global Ecology and Biogeography","DOI":"10.1111/geb.12021","ISSN":"1466-8238","issue":"6","language":"en","license":"© 2013 John Wiley &amp; Sons Ltd","note":"_eprint: https://onlinelibrary.wiley.com/doi/pdf/10.1111/geb.12021","page":"671-681","source":"Wiley Online Library","title":"Decomposing functional β-diversity reveals that low functional β-diversity is driven by low functional turnover in European fish assemblages","volume":"22","author":[{"family":"Villéger","given":"Sébastien"},{"family":"Grenouillet","given":"Gaël"},{"family":"Brosse","given":"Sébastien"}],"issued":{"date-parts":[["2013"]]}}}],"schema":"https://github.com/citation-style-language/schema/raw/master/csl-citation.json"} </w:instrText>
      </w:r>
      <w:r w:rsidR="00882255">
        <w:rPr>
          <w:rFonts w:ascii="Times New Roman" w:hAnsi="Times New Roman" w:cs="Times New Roman"/>
          <w:color w:val="000000" w:themeColor="text1"/>
          <w:sz w:val="24"/>
          <w:szCs w:val="24"/>
        </w:rPr>
        <w:fldChar w:fldCharType="separate"/>
      </w:r>
      <w:r w:rsidR="00882255" w:rsidRPr="00882255">
        <w:rPr>
          <w:rFonts w:ascii="Times New Roman" w:hAnsi="Times New Roman" w:cs="Times New Roman"/>
          <w:kern w:val="0"/>
          <w:sz w:val="24"/>
        </w:rPr>
        <w:t>(2012; 2013)</w:t>
      </w:r>
      <w:r w:rsidR="00882255">
        <w:rPr>
          <w:rFonts w:ascii="Times New Roman" w:hAnsi="Times New Roman" w:cs="Times New Roman"/>
          <w:color w:val="000000" w:themeColor="text1"/>
          <w:sz w:val="24"/>
          <w:szCs w:val="24"/>
        </w:rPr>
        <w:fldChar w:fldCharType="end"/>
      </w:r>
      <w:r w:rsidR="00065748">
        <w:rPr>
          <w:rFonts w:ascii="Times New Roman" w:hAnsi="Times New Roman" w:cs="Times New Roman"/>
          <w:color w:val="000000" w:themeColor="text1"/>
          <w:sz w:val="24"/>
          <w:szCs w:val="24"/>
        </w:rPr>
        <w:t>,</w:t>
      </w:r>
      <w:r w:rsidR="00755472">
        <w:rPr>
          <w:rFonts w:ascii="Times New Roman" w:hAnsi="Times New Roman" w:cs="Times New Roman"/>
          <w:color w:val="000000" w:themeColor="text1"/>
          <w:sz w:val="24"/>
          <w:szCs w:val="24"/>
        </w:rPr>
        <w:t xml:space="preserve"> </w:t>
      </w:r>
      <w:r w:rsidR="00755472">
        <w:rPr>
          <w:rFonts w:ascii="Times New Roman" w:hAnsi="Times New Roman" w:cs="Times New Roman"/>
          <w:color w:val="000000" w:themeColor="text1"/>
          <w:sz w:val="24"/>
          <w:szCs w:val="24"/>
        </w:rPr>
        <w:t xml:space="preserve">Wang et al. </w:t>
      </w:r>
      <w:r w:rsidR="00755472">
        <w:rPr>
          <w:rFonts w:ascii="Times New Roman" w:hAnsi="Times New Roman" w:cs="Times New Roman"/>
          <w:color w:val="000000" w:themeColor="text1"/>
          <w:sz w:val="24"/>
          <w:szCs w:val="24"/>
        </w:rPr>
        <w:fldChar w:fldCharType="begin"/>
      </w:r>
      <w:r w:rsidR="00755472">
        <w:rPr>
          <w:rFonts w:ascii="Times New Roman" w:hAnsi="Times New Roman" w:cs="Times New Roman"/>
          <w:color w:val="000000" w:themeColor="text1"/>
          <w:sz w:val="24"/>
          <w:szCs w:val="24"/>
        </w:rPr>
        <w:instrText xml:space="preserve"> ADDIN ZOTERO_ITEM CSL_CITATION {"citationID":"x7V7FzE8","properties":{"formattedCitation":"(Wang et al. 2021)","plainCitation":"(Wang et al. 2021)","noteIndex":0},"citationItems":[{"id":1830,"uris":["http://zotero.org/users/10036252/items/KR9BD2LB"],"itemData":{"id":1830,"type":"article-journal","abstract":"Understanding ecological processes that drive metacommunity dynamics is essential for elucidating the mechanisms of community assembly and for guiding biodiversity conservation. This is especially important in dammed rivers. Here, we examined the taxonomic and functional beta diversity of macroinvertebrates and their underlying drivers in a dammed tropical river and compared the patterns with those in an adjacent undammed river. We found that both taxonomic and functional beta diversities were higher in the dammed river than in the undammed river across wet and dry seasons. The replacement component contributed most to the overall beta diversity for both taxonomic and functional facets, and this component was higher in the dammed river than in the undammed river. In addition, the taxonomic richness difference component was significantly higher in the dammed river in the dry season, but the functional richness difference component showed no difference between the two rivers and between the two seasons. Environmental filtering was the primary driver of total beta diversity and its replacement component, whereas the richness difference component was mainly explained by spatial factors, but these drivers varied in the dammed river in different seasons. Overall, our results indicated that damming induced changes in physiochemical variables (e.g., temperature, conductivity, and nutrients), accompanied by alterations in flow regime and longitudinal connectivity, increased replacement and loss of taxa or traits. These changes have consequently led to alteration of macroinvertebrate taxonomic and functional community dissimilarity and affected the relative effects of environmental and spatial factors on beta diversity and its components. Our study helps understand the ecological processes associated with dam impacts on macroinvertebrate biodiversity and the conservation potential of undammed rivers. In addition, our results showed that taxonomic and functional beta diversities can provide complementary information about dam impacts on riverine biodiversity.","container-title":"Science of The Total Environment","DOI":"10.1016/j.scitotenv.2020.142945","ISSN":"0048-9697","journalAbbreviation":"Science of The Total Environment","page":"142945","source":"ScienceDirect","title":"Damming affects riverine macroinvertebrate metacommunity dynamics: Insights from taxonomic and functional beta diversity","title-short":"Damming affects riverine macroinvertebrate metacommunity dynamics","volume":"763","author":[{"family":"Wang","given":"Jun"},{"family":"Ding","given":"Chengzhi"},{"family":"Tao","given":"Juan"},{"family":"Jiang","given":"Xiaoming"},{"family":"Heino","given":"Jani"},{"family":"Ding","given":"Liuyong"},{"family":"Su","given":"Wan"},{"family":"Chen","given":"Meiling"},{"family":"Zhang","given":"Kai"},{"family":"He","given":"Daming"}],"issued":{"date-parts":[["2021",4,1]]}}}],"schema":"https://github.com/citation-style-language/schema/raw/master/csl-citation.json"} </w:instrText>
      </w:r>
      <w:r w:rsidR="00755472">
        <w:rPr>
          <w:rFonts w:ascii="Times New Roman" w:hAnsi="Times New Roman" w:cs="Times New Roman"/>
          <w:color w:val="000000" w:themeColor="text1"/>
          <w:sz w:val="24"/>
          <w:szCs w:val="24"/>
        </w:rPr>
        <w:fldChar w:fldCharType="separate"/>
      </w:r>
      <w:r w:rsidR="00755472" w:rsidRPr="00145CDF">
        <w:rPr>
          <w:rFonts w:ascii="Times New Roman" w:hAnsi="Times New Roman" w:cs="Times New Roman"/>
          <w:sz w:val="24"/>
        </w:rPr>
        <w:t>(2021)</w:t>
      </w:r>
      <w:r w:rsidR="00755472">
        <w:rPr>
          <w:rFonts w:ascii="Times New Roman" w:hAnsi="Times New Roman" w:cs="Times New Roman"/>
          <w:color w:val="000000" w:themeColor="text1"/>
          <w:sz w:val="24"/>
          <w:szCs w:val="24"/>
        </w:rPr>
        <w:fldChar w:fldCharType="end"/>
      </w:r>
      <w:r w:rsidR="00065748">
        <w:rPr>
          <w:rFonts w:ascii="Times New Roman" w:hAnsi="Times New Roman" w:cs="Times New Roman"/>
          <w:color w:val="000000" w:themeColor="text1"/>
          <w:sz w:val="24"/>
          <w:szCs w:val="24"/>
        </w:rPr>
        <w:t xml:space="preserve">, </w:t>
      </w:r>
      <w:r w:rsidR="00065748">
        <w:rPr>
          <w:rFonts w:ascii="Times New Roman" w:hAnsi="Times New Roman" w:cs="Times New Roman"/>
          <w:color w:val="000000" w:themeColor="text1"/>
          <w:sz w:val="24"/>
          <w:szCs w:val="24"/>
        </w:rPr>
        <w:t xml:space="preserve">and Wu et al. </w:t>
      </w:r>
      <w:r w:rsidR="00065748">
        <w:rPr>
          <w:rFonts w:ascii="Times New Roman" w:hAnsi="Times New Roman" w:cs="Times New Roman"/>
          <w:color w:val="000000" w:themeColor="text1"/>
          <w:sz w:val="24"/>
          <w:szCs w:val="24"/>
        </w:rPr>
        <w:fldChar w:fldCharType="begin"/>
      </w:r>
      <w:r w:rsidR="00065748">
        <w:rPr>
          <w:rFonts w:ascii="Times New Roman" w:hAnsi="Times New Roman" w:cs="Times New Roman"/>
          <w:color w:val="000000" w:themeColor="text1"/>
          <w:sz w:val="24"/>
          <w:szCs w:val="24"/>
        </w:rPr>
        <w:instrText xml:space="preserve"> ADDIN ZOTERO_ITEM CSL_CITATION {"citationID":"SFfmhKOs","properties":{"formattedCitation":"(Wu et al. 2022)","plainCitation":"(Wu et al. 2022)","noteIndex":0},"citationItems":[{"id":1839,"uris":["http://zotero.org/users/10036252/items/ZAQQWHTS"],"itemData":{"id":1839,"type":"article-journal","abstract":"A sound understanding of the community changes over time and its driving forces is at the centre of biodiversity conservation and ecology research. In this study, we examined: (i) the relative roles of turnover and nestedness components to trait- and taxonomy-based temporal beta diversity of riverine diatoms; (ii) whether trait-based temporal beta diversity provides complementary information to taxonomy-based temporal beta diversity; (iii) the relative roles of hydrology (e.g. discharge, antecedent precipitation index), metal ions (e.g. Mg2+, Si2+) and nutrients (e.g. nitrogen, orthophosphate) to the both facets of temporal beta diversity and their components (i.e. total beta diversity, turnover and nestedness); and (iv) whether inclusion of environment regimes increase their explained variations. A total of 338 daily samples of riverine diatom communities were collected. We employed Mantel tests to evaluate the complementarities between trait- and taxonomy-based temporal beta diversity. Using distance-based redundancy analysis (db-RDA) and variation partitioning, we investigated the relative roles of hydrology, metal ions and nutrients to each facet of temporal beta diversity and its components. Correlations between trait- and taxonomy-based temporal beta diversity and their components were weak, which showed their complementary ecological information. Taxonomy-based total beta diversity had a high contribution by turnover component, whereas trait-based total beta diversity was largely driven by nestedness component. Results of variation partitioning demonstrated that the pure and shared fractions of hydrology, metal ions and nutrient differed among the components of trait- and taxonomy-based temporal beta diversity. Furthermore, addition of environment regimes could dramatically increase the explained variation of temporal beta diversity and its components. Synthesis. Our results highlighted the importance of the two facets of temporal beta diversity as well as their decomposition for exploring diversity patterns of riverine diatoms in relation to abiotic factors, particularly the environment regimes. Although a high temporal taxonomic divergence was detected, the high level of temporal trait convergence indicated that species turnover with similar biological traits occurred during our study period. Our study, for the first time, provides a new perspective into temporal beta diversity of daily riverine diatom communities, which has not yet been documented by previous freshwater studies.","container-title":"Journal of Ecology","DOI":"10.1111/1365-2745.13859","ISSN":"1365-2745","issue":"6","language":"en","license":"© 2022 The Authors. Journal of Ecology published by John Wiley &amp; Sons Ltd on behalf of British Ecological Society.","note":"_eprint: https://besjournals.onlinelibrary.wiley.com/doi/pdf/10.1111/1365-2745.13859","page":"1442-1454","source":"Wiley Online Library","title":"Environment regimes play an important role in structuring trait- and taxonomy-based temporal beta diversity of riverine diatoms","volume":"110","author":[{"family":"Wu","given":"Naicheng"},{"family":"Wang","given":"Yaochun"},{"family":"Wang","given":"Yixia"},{"family":"Sun","given":"Xiuming"},{"family":"Faber","given":"Claas"},{"family":"Fohrer","given":"Nicola"}],"issued":{"date-parts":[["2022"]]}}}],"schema":"https://github.com/citation-style-language/schema/raw/master/csl-citation.json"} </w:instrText>
      </w:r>
      <w:r w:rsidR="00065748">
        <w:rPr>
          <w:rFonts w:ascii="Times New Roman" w:hAnsi="Times New Roman" w:cs="Times New Roman"/>
          <w:color w:val="000000" w:themeColor="text1"/>
          <w:sz w:val="24"/>
          <w:szCs w:val="24"/>
        </w:rPr>
        <w:fldChar w:fldCharType="separate"/>
      </w:r>
      <w:r w:rsidR="00065748" w:rsidRPr="00065748">
        <w:rPr>
          <w:rFonts w:ascii="Times New Roman" w:hAnsi="Times New Roman" w:cs="Times New Roman"/>
          <w:sz w:val="24"/>
        </w:rPr>
        <w:t>(2022)</w:t>
      </w:r>
      <w:r w:rsidR="00065748">
        <w:rPr>
          <w:rFonts w:ascii="Times New Roman" w:hAnsi="Times New Roman" w:cs="Times New Roman"/>
          <w:color w:val="000000" w:themeColor="text1"/>
          <w:sz w:val="24"/>
          <w:szCs w:val="24"/>
        </w:rPr>
        <w:fldChar w:fldCharType="end"/>
      </w:r>
      <w:r w:rsidR="00065748">
        <w:rPr>
          <w:rFonts w:ascii="Times New Roman" w:hAnsi="Times New Roman" w:cs="Times New Roman"/>
          <w:color w:val="000000" w:themeColor="text1"/>
          <w:sz w:val="24"/>
          <w:szCs w:val="24"/>
        </w:rPr>
        <w:t xml:space="preserve"> </w:t>
      </w:r>
      <w:r w:rsidR="00065748">
        <w:rPr>
          <w:rFonts w:ascii="Times New Roman" w:hAnsi="Times New Roman" w:cs="Times New Roman"/>
          <w:color w:val="000000" w:themeColor="text1"/>
          <w:sz w:val="24"/>
          <w:szCs w:val="24"/>
        </w:rPr>
        <w:t>all</w:t>
      </w:r>
      <w:r w:rsidR="00755472">
        <w:rPr>
          <w:rFonts w:ascii="Times New Roman" w:hAnsi="Times New Roman" w:cs="Times New Roman"/>
          <w:color w:val="000000" w:themeColor="text1"/>
          <w:sz w:val="24"/>
          <w:szCs w:val="24"/>
        </w:rPr>
        <w:t xml:space="preserve"> </w:t>
      </w:r>
      <w:r w:rsidR="00882255">
        <w:rPr>
          <w:rFonts w:ascii="Times New Roman" w:hAnsi="Times New Roman" w:cs="Times New Roman"/>
          <w:color w:val="000000" w:themeColor="text1"/>
          <w:sz w:val="24"/>
          <w:szCs w:val="24"/>
        </w:rPr>
        <w:t>found that taxonomic beta diversity was higher than functional beta diversity</w:t>
      </w:r>
      <w:r w:rsidR="00755472">
        <w:rPr>
          <w:rFonts w:ascii="Times New Roman" w:hAnsi="Times New Roman" w:cs="Times New Roman"/>
          <w:color w:val="000000" w:themeColor="text1"/>
          <w:sz w:val="24"/>
          <w:szCs w:val="24"/>
        </w:rPr>
        <w:t xml:space="preserve"> </w:t>
      </w:r>
      <w:r w:rsidR="00882255">
        <w:rPr>
          <w:rFonts w:ascii="Times New Roman" w:hAnsi="Times New Roman" w:cs="Times New Roman"/>
          <w:color w:val="000000" w:themeColor="text1"/>
          <w:sz w:val="24"/>
          <w:szCs w:val="24"/>
        </w:rPr>
        <w:t xml:space="preserve">in estuarine fish </w:t>
      </w:r>
      <w:commentRangeStart w:id="11"/>
      <w:r w:rsidR="00882255">
        <w:rPr>
          <w:rFonts w:ascii="Times New Roman" w:hAnsi="Times New Roman" w:cs="Times New Roman"/>
          <w:color w:val="000000" w:themeColor="text1"/>
          <w:sz w:val="24"/>
          <w:szCs w:val="24"/>
        </w:rPr>
        <w:t>communities</w:t>
      </w:r>
      <w:commentRangeEnd w:id="11"/>
      <w:r w:rsidR="00C34CAB">
        <w:rPr>
          <w:rStyle w:val="CommentReference"/>
        </w:rPr>
        <w:commentReference w:id="11"/>
      </w:r>
      <w:r w:rsidR="00065748">
        <w:rPr>
          <w:rFonts w:ascii="Times New Roman" w:hAnsi="Times New Roman" w:cs="Times New Roman"/>
          <w:color w:val="000000" w:themeColor="text1"/>
          <w:sz w:val="24"/>
          <w:szCs w:val="24"/>
        </w:rPr>
        <w:t>,</w:t>
      </w:r>
      <w:r w:rsidR="00755472">
        <w:rPr>
          <w:rFonts w:ascii="Times New Roman" w:hAnsi="Times New Roman" w:cs="Times New Roman"/>
          <w:color w:val="000000" w:themeColor="text1"/>
          <w:sz w:val="24"/>
          <w:szCs w:val="24"/>
        </w:rPr>
        <w:t xml:space="preserve"> </w:t>
      </w:r>
      <w:r w:rsidR="00145CDF">
        <w:rPr>
          <w:rFonts w:ascii="Times New Roman" w:hAnsi="Times New Roman" w:cs="Times New Roman"/>
          <w:color w:val="000000" w:themeColor="text1"/>
          <w:sz w:val="24"/>
          <w:szCs w:val="24"/>
        </w:rPr>
        <w:t>riverine macroinvertebrate metacommunities</w:t>
      </w:r>
      <w:r w:rsidR="00755472">
        <w:rPr>
          <w:rFonts w:ascii="Times New Roman" w:hAnsi="Times New Roman" w:cs="Times New Roman"/>
          <w:color w:val="000000" w:themeColor="text1"/>
          <w:sz w:val="24"/>
          <w:szCs w:val="24"/>
        </w:rPr>
        <w:t xml:space="preserve">, </w:t>
      </w:r>
      <w:r w:rsidR="00065748">
        <w:rPr>
          <w:rFonts w:ascii="Times New Roman" w:hAnsi="Times New Roman" w:cs="Times New Roman"/>
          <w:color w:val="000000" w:themeColor="text1"/>
          <w:sz w:val="24"/>
          <w:szCs w:val="24"/>
        </w:rPr>
        <w:t xml:space="preserve">and </w:t>
      </w:r>
      <w:commentRangeStart w:id="12"/>
      <w:r w:rsidR="00065748">
        <w:rPr>
          <w:rFonts w:ascii="Times New Roman" w:hAnsi="Times New Roman" w:cs="Times New Roman"/>
          <w:color w:val="000000" w:themeColor="text1"/>
          <w:sz w:val="24"/>
          <w:szCs w:val="24"/>
        </w:rPr>
        <w:t>riverine diatom communities</w:t>
      </w:r>
      <w:commentRangeEnd w:id="12"/>
      <w:r w:rsidR="00DE2D91">
        <w:rPr>
          <w:rStyle w:val="CommentReference"/>
        </w:rPr>
        <w:commentReference w:id="12"/>
      </w:r>
      <w:r w:rsidR="00065748">
        <w:rPr>
          <w:rFonts w:ascii="Times New Roman" w:hAnsi="Times New Roman" w:cs="Times New Roman"/>
          <w:color w:val="000000" w:themeColor="text1"/>
          <w:sz w:val="24"/>
          <w:szCs w:val="24"/>
        </w:rPr>
        <w:t xml:space="preserve">, </w:t>
      </w:r>
      <w:r w:rsidR="00755472">
        <w:rPr>
          <w:rFonts w:ascii="Times New Roman" w:hAnsi="Times New Roman" w:cs="Times New Roman"/>
          <w:color w:val="000000" w:themeColor="text1"/>
          <w:sz w:val="24"/>
          <w:szCs w:val="24"/>
        </w:rPr>
        <w:t>respectively</w:t>
      </w:r>
      <w:r w:rsidR="00145CDF">
        <w:rPr>
          <w:rFonts w:ascii="Times New Roman" w:hAnsi="Times New Roman" w:cs="Times New Roman"/>
          <w:color w:val="000000" w:themeColor="text1"/>
          <w:sz w:val="24"/>
          <w:szCs w:val="24"/>
        </w:rPr>
        <w:t>.</w:t>
      </w:r>
    </w:p>
    <w:p w14:paraId="35A71AE1" w14:textId="3F1F24D3" w:rsidR="009E41F9" w:rsidRPr="00CA421A" w:rsidRDefault="00B72696" w:rsidP="00DB6F8E">
      <w:pPr>
        <w:spacing w:line="480" w:lineRule="auto"/>
        <w:ind w:firstLine="720"/>
        <w:rPr>
          <w:rFonts w:ascii="Times New Roman" w:hAnsi="Times New Roman" w:cs="Times New Roman"/>
          <w:color w:val="FF0000"/>
          <w:sz w:val="24"/>
          <w:szCs w:val="24"/>
        </w:rPr>
      </w:pPr>
      <w:r>
        <w:rPr>
          <w:rFonts w:ascii="Times New Roman" w:hAnsi="Times New Roman" w:cs="Times New Roman"/>
          <w:color w:val="000000" w:themeColor="text1"/>
          <w:sz w:val="24"/>
          <w:szCs w:val="24"/>
        </w:rPr>
        <w:t>F</w:t>
      </w:r>
      <w:r w:rsidR="009E41F9">
        <w:rPr>
          <w:rFonts w:ascii="Times New Roman" w:hAnsi="Times New Roman" w:cs="Times New Roman"/>
          <w:color w:val="000000" w:themeColor="text1"/>
          <w:sz w:val="24"/>
          <w:szCs w:val="24"/>
        </w:rPr>
        <w:t xml:space="preserve">unctional beta diversity </w:t>
      </w:r>
      <w:r w:rsidR="00190C65">
        <w:rPr>
          <w:rFonts w:ascii="Times New Roman" w:hAnsi="Times New Roman" w:cs="Times New Roman"/>
          <w:color w:val="000000" w:themeColor="text1"/>
          <w:sz w:val="24"/>
          <w:szCs w:val="24"/>
        </w:rPr>
        <w:t>was much more stable than taxonomic beta diversity through time</w:t>
      </w:r>
      <w:r w:rsidR="009E41F9">
        <w:rPr>
          <w:rFonts w:ascii="Times New Roman" w:hAnsi="Times New Roman" w:cs="Times New Roman"/>
          <w:color w:val="000000" w:themeColor="text1"/>
          <w:sz w:val="24"/>
          <w:szCs w:val="24"/>
        </w:rPr>
        <w:t xml:space="preserve">. Taxonomic </w:t>
      </w:r>
      <w:r w:rsidR="009E41F9" w:rsidRPr="00191B14">
        <w:rPr>
          <w:rFonts w:ascii="Times New Roman" w:hAnsi="Times New Roman" w:cs="Times New Roman"/>
          <w:color w:val="000000" w:themeColor="text1"/>
          <w:sz w:val="24"/>
          <w:szCs w:val="24"/>
        </w:rPr>
        <w:t>β-deviations</w:t>
      </w:r>
      <w:r w:rsidR="009E41F9">
        <w:rPr>
          <w:rFonts w:ascii="Times New Roman" w:hAnsi="Times New Roman" w:cs="Times New Roman"/>
          <w:color w:val="000000" w:themeColor="text1"/>
          <w:sz w:val="24"/>
          <w:szCs w:val="24"/>
        </w:rPr>
        <w:t xml:space="preserve"> displayed large changes between years, with a maximum change of 23 standard deviations</w:t>
      </w:r>
      <w:r w:rsidR="00B92FA2">
        <w:rPr>
          <w:rFonts w:ascii="Times New Roman" w:hAnsi="Times New Roman" w:cs="Times New Roman"/>
          <w:color w:val="000000" w:themeColor="text1"/>
          <w:sz w:val="24"/>
          <w:szCs w:val="24"/>
        </w:rPr>
        <w:t xml:space="preserve"> in the low-severity plots from year 1 to year 2 (Fig. 1a), while the change in functional </w:t>
      </w:r>
      <w:r w:rsidR="00B92FA2" w:rsidRPr="00191B14">
        <w:rPr>
          <w:rFonts w:ascii="Times New Roman" w:hAnsi="Times New Roman" w:cs="Times New Roman"/>
          <w:color w:val="000000" w:themeColor="text1"/>
          <w:sz w:val="24"/>
          <w:szCs w:val="24"/>
        </w:rPr>
        <w:t>β-deviations</w:t>
      </w:r>
      <w:r w:rsidR="00B92FA2">
        <w:rPr>
          <w:rFonts w:ascii="Times New Roman" w:hAnsi="Times New Roman" w:cs="Times New Roman"/>
          <w:color w:val="000000" w:themeColor="text1"/>
          <w:sz w:val="24"/>
          <w:szCs w:val="24"/>
        </w:rPr>
        <w:t xml:space="preserve"> for the same plots </w:t>
      </w:r>
      <w:r w:rsidR="0038402E">
        <w:rPr>
          <w:rFonts w:ascii="Times New Roman" w:hAnsi="Times New Roman" w:cs="Times New Roman"/>
          <w:color w:val="000000" w:themeColor="text1"/>
          <w:sz w:val="24"/>
          <w:szCs w:val="24"/>
        </w:rPr>
        <w:t>across</w:t>
      </w:r>
      <w:r w:rsidR="00B92FA2">
        <w:rPr>
          <w:rFonts w:ascii="Times New Roman" w:hAnsi="Times New Roman" w:cs="Times New Roman"/>
          <w:color w:val="000000" w:themeColor="text1"/>
          <w:sz w:val="24"/>
          <w:szCs w:val="24"/>
        </w:rPr>
        <w:t xml:space="preserve"> the same time step was 4.65 standard deviations (Fig. 1b). Although the direction of change in </w:t>
      </w:r>
      <w:r w:rsidR="0038402E">
        <w:rPr>
          <w:rFonts w:ascii="Times New Roman" w:hAnsi="Times New Roman" w:cs="Times New Roman"/>
          <w:color w:val="000000" w:themeColor="text1"/>
          <w:sz w:val="24"/>
          <w:szCs w:val="24"/>
        </w:rPr>
        <w:t>beta diversity</w:t>
      </w:r>
      <w:r w:rsidR="00B92FA2">
        <w:rPr>
          <w:rFonts w:ascii="Times New Roman" w:hAnsi="Times New Roman" w:cs="Times New Roman"/>
          <w:color w:val="000000" w:themeColor="text1"/>
          <w:sz w:val="24"/>
          <w:szCs w:val="24"/>
        </w:rPr>
        <w:t xml:space="preserve"> from year to year is similar between </w:t>
      </w:r>
      <w:r w:rsidR="0038402E">
        <w:rPr>
          <w:rFonts w:ascii="Times New Roman" w:hAnsi="Times New Roman" w:cs="Times New Roman"/>
          <w:color w:val="000000" w:themeColor="text1"/>
          <w:sz w:val="24"/>
          <w:szCs w:val="24"/>
        </w:rPr>
        <w:t>TD</w:t>
      </w:r>
      <w:r w:rsidR="00B92FA2">
        <w:rPr>
          <w:rFonts w:ascii="Times New Roman" w:hAnsi="Times New Roman" w:cs="Times New Roman"/>
          <w:color w:val="000000" w:themeColor="text1"/>
          <w:sz w:val="24"/>
          <w:szCs w:val="24"/>
        </w:rPr>
        <w:t xml:space="preserve"> and </w:t>
      </w:r>
      <w:r w:rsidR="0038402E">
        <w:rPr>
          <w:rFonts w:ascii="Times New Roman" w:hAnsi="Times New Roman" w:cs="Times New Roman"/>
          <w:color w:val="000000" w:themeColor="text1"/>
          <w:sz w:val="24"/>
          <w:szCs w:val="24"/>
        </w:rPr>
        <w:t>FD</w:t>
      </w:r>
      <w:r w:rsidR="00B92FA2">
        <w:rPr>
          <w:rFonts w:ascii="Times New Roman" w:hAnsi="Times New Roman" w:cs="Times New Roman"/>
          <w:color w:val="000000" w:themeColor="text1"/>
          <w:sz w:val="24"/>
          <w:szCs w:val="24"/>
        </w:rPr>
        <w:t xml:space="preserve">, they do </w:t>
      </w:r>
      <w:r w:rsidR="0038402E">
        <w:rPr>
          <w:rFonts w:ascii="Times New Roman" w:hAnsi="Times New Roman" w:cs="Times New Roman"/>
          <w:color w:val="000000" w:themeColor="text1"/>
          <w:sz w:val="24"/>
          <w:szCs w:val="24"/>
        </w:rPr>
        <w:t xml:space="preserve">not </w:t>
      </w:r>
      <w:r w:rsidR="00B92FA2">
        <w:rPr>
          <w:rFonts w:ascii="Times New Roman" w:hAnsi="Times New Roman" w:cs="Times New Roman"/>
          <w:color w:val="000000" w:themeColor="text1"/>
          <w:sz w:val="24"/>
          <w:szCs w:val="24"/>
        </w:rPr>
        <w:t xml:space="preserve">necessarily </w:t>
      </w:r>
      <w:r w:rsidR="0038402E">
        <w:rPr>
          <w:rFonts w:ascii="Times New Roman" w:hAnsi="Times New Roman" w:cs="Times New Roman"/>
          <w:color w:val="000000" w:themeColor="text1"/>
          <w:sz w:val="24"/>
          <w:szCs w:val="24"/>
        </w:rPr>
        <w:t>change together</w:t>
      </w:r>
      <w:r w:rsidR="0080062F">
        <w:rPr>
          <w:rFonts w:ascii="Times New Roman" w:hAnsi="Times New Roman" w:cs="Times New Roman"/>
          <w:color w:val="000000" w:themeColor="text1"/>
          <w:sz w:val="24"/>
          <w:szCs w:val="24"/>
        </w:rPr>
        <w:t xml:space="preserve">. </w:t>
      </w:r>
      <w:r w:rsidR="00F84BF2">
        <w:rPr>
          <w:rFonts w:ascii="Times New Roman" w:hAnsi="Times New Roman" w:cs="Times New Roman"/>
          <w:color w:val="000000" w:themeColor="text1"/>
          <w:sz w:val="24"/>
          <w:szCs w:val="24"/>
        </w:rPr>
        <w:t xml:space="preserve">Kramer </w:t>
      </w:r>
      <w:r w:rsidR="00F84BF2">
        <w:rPr>
          <w:rFonts w:ascii="Times New Roman" w:hAnsi="Times New Roman" w:cs="Times New Roman"/>
          <w:color w:val="000000" w:themeColor="text1"/>
          <w:sz w:val="24"/>
          <w:szCs w:val="24"/>
        </w:rPr>
        <w:fldChar w:fldCharType="begin"/>
      </w:r>
      <w:r w:rsidR="00AF01E0">
        <w:rPr>
          <w:rFonts w:ascii="Times New Roman" w:hAnsi="Times New Roman" w:cs="Times New Roman"/>
          <w:color w:val="000000" w:themeColor="text1"/>
          <w:sz w:val="24"/>
          <w:szCs w:val="24"/>
        </w:rPr>
        <w:instrText xml:space="preserve"> ADDIN ZOTERO_ITEM CSL_CITATION {"citationID":"RWUEado0","properties":{"formattedCitation":"(Freitag Kramer et al. 2025)","plainCitation":"(Freitag Kramer et al. 2025)","dontUpdate":true,"noteIndex":0},"citationItems":[{"id":1773,"uris":["http://zotero.org/users/10036252/items/V629TII5"],"itemData":{"id":1773,"type":"article-journal","abstract":"Biodiversity is changing globally, but how these changes impact the structure of local ecological communities remains uncertain and debated. Understanding whether biodiversity increases, decreases, or remains stable across different scales is essential for predicting and managing these shifts. Here we assessed temporal taxonomic and functional alpha and beta diversity of adult and juvenile tree communities across 11 sites in the subtropical Brazilian Atlantic Forest to infer about trends and drivers of biodiversity change. The tree communities were evaluated for temporal changes in: 1) taxonomic and functional alpha diversity, 2) taxonomic and functional composition (beta diversity), and 3) identifying potential abiotic and biotic drivers of these changes, considering three censuses across a period of 10 years. Our results revealed few changes and little directionality in temporal alpha diversity but evidenced directional changes in temporal beta diversity. Furthermore, the rate of change was slightly similar for adult and juvenile tree communities, considering both temporal alpha and beta diversity. Beta diversity decreased over time, which was more pronounced for taxonomic than functional dissimilarity, suggesting a taxonomic homogenization within these forests. Our findings offer important insights that help clarify the mixed results on biodiversity trends, showing that temporal beta diversity is a more sensitive indicator of community change than temporal alpha diversity. The study highlights species loss or gain, which may influence ecosystem functioning, providing crucial information for conservation and management efforts. With most global time series datasets geographically skewed toward the Northern Hemisphere, studies like ours are increasingly important for providing a more balanced understanding of global biodiversity changes.","container-title":"Oikos","DOI":"10.1111/oik.10961","ISSN":"1600-0706","issue":"n/a","language":"en","license":"© 2025 Nordic Society Oikos. Published by John Wiley &amp; Sons Ltd","note":"_eprint: https://nsojournals.onlinelibrary.wiley.com/doi/pdf/10.1111/oik.10961","source":"Wiley Online Library","title":"Temporal changes in taxonomic and functional alpha and beta diversity across tree communities in subtropical Atlantic forests","URL":"https://onlinelibrary.wiley.com/doi/abs/10.1111/oik.10961","volume":"e10961","author":[{"family":"Kramer","given":"Jean M.F."},{"family":"Bordin","given":"Kauane Maiara"},{"family":"Scarton Bergamin","given":"Rodrigo"},{"family":"Klipel","given":"Joice"},{"family":"Caroline Picolotto","given":"Rayana"},{"family":"Zanini","given":"Katia J."},{"family":"Zwiener","given":"Victor P."},{"family":"Cristina Müller","given":"Sandra"}],"accessed":{"date-parts":[["2025",3,5]]},"issued":{"date-parts":[["2025"]]}}}],"schema":"https://github.com/citation-style-language/schema/raw/master/csl-citation.json"} </w:instrText>
      </w:r>
      <w:r w:rsidR="00F84BF2">
        <w:rPr>
          <w:rFonts w:ascii="Times New Roman" w:hAnsi="Times New Roman" w:cs="Times New Roman"/>
          <w:color w:val="000000" w:themeColor="text1"/>
          <w:sz w:val="24"/>
          <w:szCs w:val="24"/>
        </w:rPr>
        <w:fldChar w:fldCharType="separate"/>
      </w:r>
      <w:r w:rsidR="00F84BF2" w:rsidRPr="00F84BF2">
        <w:rPr>
          <w:rFonts w:ascii="Times New Roman" w:hAnsi="Times New Roman" w:cs="Times New Roman"/>
          <w:sz w:val="24"/>
        </w:rPr>
        <w:t>(2025)</w:t>
      </w:r>
      <w:r w:rsidR="00F84BF2">
        <w:rPr>
          <w:rFonts w:ascii="Times New Roman" w:hAnsi="Times New Roman" w:cs="Times New Roman"/>
          <w:color w:val="000000" w:themeColor="text1"/>
          <w:sz w:val="24"/>
          <w:szCs w:val="24"/>
        </w:rPr>
        <w:fldChar w:fldCharType="end"/>
      </w:r>
      <w:r w:rsidR="00F84BF2">
        <w:rPr>
          <w:rFonts w:ascii="Times New Roman" w:hAnsi="Times New Roman" w:cs="Times New Roman"/>
          <w:color w:val="000000" w:themeColor="text1"/>
          <w:sz w:val="24"/>
          <w:szCs w:val="24"/>
        </w:rPr>
        <w:t xml:space="preserve"> found a similar pattern in tropical tree communities, where temporal changes in taxonomic beta diversity were more pronounced than functional beta diversity.</w:t>
      </w:r>
      <w:r w:rsidR="00CA421A">
        <w:rPr>
          <w:rFonts w:ascii="Times New Roman" w:hAnsi="Times New Roman" w:cs="Times New Roman"/>
          <w:color w:val="000000" w:themeColor="text1"/>
          <w:sz w:val="24"/>
          <w:szCs w:val="24"/>
        </w:rPr>
        <w:t xml:space="preserve"> </w:t>
      </w:r>
      <w:r w:rsidR="00CA421A">
        <w:rPr>
          <w:rFonts w:ascii="Times New Roman" w:hAnsi="Times New Roman" w:cs="Times New Roman"/>
          <w:color w:val="FF0000"/>
          <w:sz w:val="24"/>
          <w:szCs w:val="24"/>
        </w:rPr>
        <w:t>Dig deeper. Why?</w:t>
      </w:r>
    </w:p>
    <w:p w14:paraId="2462834A" w14:textId="0D7345B6" w:rsidR="00C34CAB" w:rsidRDefault="00C34CAB" w:rsidP="00DB6F8E">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important aspect of our results lies in our approach of measuring trajectories rather than </w:t>
      </w:r>
      <w:r w:rsidRPr="00191B14">
        <w:rPr>
          <w:rFonts w:ascii="Times New Roman" w:hAnsi="Times New Roman" w:cs="Times New Roman"/>
          <w:color w:val="000000" w:themeColor="text1"/>
          <w:sz w:val="24"/>
          <w:szCs w:val="24"/>
        </w:rPr>
        <w:t>β-deviations</w:t>
      </w:r>
      <w:r>
        <w:rPr>
          <w:rFonts w:ascii="Times New Roman" w:hAnsi="Times New Roman" w:cs="Times New Roman"/>
          <w:color w:val="000000" w:themeColor="text1"/>
          <w:sz w:val="24"/>
          <w:szCs w:val="24"/>
        </w:rPr>
        <w:t xml:space="preserve"> alone because community assembly is a temporal process. If we had only measured beta diversity for one year, then the pattern we observed and the conclusions we might draw would depend heavily on the year that we chose. For example, in year 2, the low-severity </w:t>
      </w:r>
      <w:r>
        <w:rPr>
          <w:rFonts w:ascii="Times New Roman" w:hAnsi="Times New Roman" w:cs="Times New Roman"/>
          <w:color w:val="000000" w:themeColor="text1"/>
          <w:sz w:val="24"/>
          <w:szCs w:val="24"/>
        </w:rPr>
        <w:lastRenderedPageBreak/>
        <w:t xml:space="preserve">plots had a positive functional </w:t>
      </w:r>
      <w:r w:rsidRPr="00191B14">
        <w:rPr>
          <w:rFonts w:ascii="Times New Roman" w:hAnsi="Times New Roman" w:cs="Times New Roman"/>
          <w:color w:val="000000" w:themeColor="text1"/>
          <w:sz w:val="24"/>
          <w:szCs w:val="24"/>
        </w:rPr>
        <w:t>β-deviation</w:t>
      </w:r>
      <w:r>
        <w:rPr>
          <w:rFonts w:ascii="Times New Roman" w:hAnsi="Times New Roman" w:cs="Times New Roman"/>
          <w:color w:val="000000" w:themeColor="text1"/>
          <w:sz w:val="24"/>
          <w:szCs w:val="24"/>
        </w:rPr>
        <w:t xml:space="preserve">, while the functional </w:t>
      </w:r>
      <w:r w:rsidRPr="00191B14">
        <w:rPr>
          <w:rFonts w:ascii="Times New Roman" w:hAnsi="Times New Roman" w:cs="Times New Roman"/>
          <w:color w:val="000000" w:themeColor="text1"/>
          <w:sz w:val="24"/>
          <w:szCs w:val="24"/>
        </w:rPr>
        <w:t>β-deviation</w:t>
      </w:r>
      <w:r>
        <w:rPr>
          <w:rFonts w:ascii="Times New Roman" w:hAnsi="Times New Roman" w:cs="Times New Roman"/>
          <w:color w:val="000000" w:themeColor="text1"/>
          <w:sz w:val="24"/>
          <w:szCs w:val="24"/>
        </w:rPr>
        <w:t xml:space="preserve"> of the high-severity plots could not be distinguished from zero (Fig 1b). If we had only measured the community in year 2, we might conclude that low-severity fire was initiating deterministic assembly processes that drive community aggregation, while high-severity fire initiated random assembly. However, if we measured the community only in year 4, we may have drawn the exact opposite conclusion. Therefore, we can see that a single state of a community may be less important than the trajectory by which it arrived there.</w:t>
      </w:r>
    </w:p>
    <w:p w14:paraId="2FC5AEE2" w14:textId="68B0E972" w:rsidR="008D4E02" w:rsidRDefault="008D4E02"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Coupling of taxonomic and functional diversity</w:t>
      </w:r>
    </w:p>
    <w:p w14:paraId="2E360901" w14:textId="694FBAAF" w:rsidR="007917E7" w:rsidRDefault="00C34CAB" w:rsidP="00B74398">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predicted </w:t>
      </w:r>
      <w:r w:rsidR="00A80373">
        <w:rPr>
          <w:rFonts w:ascii="Times New Roman" w:hAnsi="Times New Roman" w:cs="Times New Roman"/>
          <w:color w:val="000000" w:themeColor="text1"/>
          <w:sz w:val="24"/>
          <w:szCs w:val="24"/>
        </w:rPr>
        <w:t xml:space="preserve">that high-severity fire would decouple </w:t>
      </w:r>
      <w:r w:rsidR="00CC1048">
        <w:rPr>
          <w:rFonts w:ascii="Times New Roman" w:hAnsi="Times New Roman" w:cs="Times New Roman"/>
          <w:color w:val="000000" w:themeColor="text1"/>
          <w:sz w:val="24"/>
          <w:szCs w:val="24"/>
        </w:rPr>
        <w:t>TD</w:t>
      </w:r>
      <w:r w:rsidR="00A80373">
        <w:rPr>
          <w:rFonts w:ascii="Times New Roman" w:hAnsi="Times New Roman" w:cs="Times New Roman"/>
          <w:color w:val="000000" w:themeColor="text1"/>
          <w:sz w:val="24"/>
          <w:szCs w:val="24"/>
        </w:rPr>
        <w:t xml:space="preserve"> and </w:t>
      </w:r>
      <w:r w:rsidR="001E4F1C">
        <w:rPr>
          <w:rFonts w:ascii="Times New Roman" w:hAnsi="Times New Roman" w:cs="Times New Roman"/>
          <w:color w:val="000000" w:themeColor="text1"/>
          <w:sz w:val="24"/>
          <w:szCs w:val="24"/>
        </w:rPr>
        <w:t>FD</w:t>
      </w:r>
      <w:r>
        <w:rPr>
          <w:rFonts w:ascii="Times New Roman" w:hAnsi="Times New Roman" w:cs="Times New Roman"/>
          <w:color w:val="000000" w:themeColor="text1"/>
          <w:sz w:val="24"/>
          <w:szCs w:val="24"/>
        </w:rPr>
        <w:t xml:space="preserve"> due to the strength of environmental filtering in high</w:t>
      </w:r>
      <w:r w:rsidR="00CA42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severity burn areas selecting against sensitive trait syndromes.  While TD and FD were strongly coupled in our unburned plots,</w:t>
      </w:r>
      <w:r w:rsidR="005B054C">
        <w:rPr>
          <w:rFonts w:ascii="Times New Roman" w:hAnsi="Times New Roman" w:cs="Times New Roman"/>
          <w:color w:val="000000" w:themeColor="text1"/>
          <w:sz w:val="24"/>
          <w:szCs w:val="24"/>
        </w:rPr>
        <w:t xml:space="preserve"> </w:t>
      </w:r>
      <w:r w:rsidR="00CC1048">
        <w:rPr>
          <w:rFonts w:ascii="Times New Roman" w:hAnsi="Times New Roman" w:cs="Times New Roman"/>
          <w:color w:val="000000" w:themeColor="text1"/>
          <w:sz w:val="24"/>
          <w:szCs w:val="24"/>
        </w:rPr>
        <w:t>TD</w:t>
      </w:r>
      <w:r w:rsidR="00A80373">
        <w:rPr>
          <w:rFonts w:ascii="Times New Roman" w:hAnsi="Times New Roman" w:cs="Times New Roman"/>
          <w:color w:val="000000" w:themeColor="text1"/>
          <w:sz w:val="24"/>
          <w:szCs w:val="24"/>
        </w:rPr>
        <w:t xml:space="preserve"> and </w:t>
      </w:r>
      <w:r w:rsidR="001E4F1C">
        <w:rPr>
          <w:rFonts w:ascii="Times New Roman" w:hAnsi="Times New Roman" w:cs="Times New Roman"/>
          <w:color w:val="000000" w:themeColor="text1"/>
          <w:sz w:val="24"/>
          <w:szCs w:val="24"/>
        </w:rPr>
        <w:t>FD</w:t>
      </w:r>
      <w:r w:rsidR="00A80373">
        <w:rPr>
          <w:rFonts w:ascii="Times New Roman" w:hAnsi="Times New Roman" w:cs="Times New Roman"/>
          <w:color w:val="000000" w:themeColor="text1"/>
          <w:sz w:val="24"/>
          <w:szCs w:val="24"/>
        </w:rPr>
        <w:t xml:space="preserve"> were decouple</w:t>
      </w:r>
      <w:r w:rsidR="00424C2D">
        <w:rPr>
          <w:rFonts w:ascii="Times New Roman" w:hAnsi="Times New Roman" w:cs="Times New Roman"/>
          <w:color w:val="000000" w:themeColor="text1"/>
          <w:sz w:val="24"/>
          <w:szCs w:val="24"/>
        </w:rPr>
        <w:t>d</w:t>
      </w:r>
      <w:r w:rsidR="00A80373">
        <w:rPr>
          <w:rFonts w:ascii="Times New Roman" w:hAnsi="Times New Roman" w:cs="Times New Roman"/>
          <w:color w:val="000000" w:themeColor="text1"/>
          <w:sz w:val="24"/>
          <w:szCs w:val="24"/>
        </w:rPr>
        <w:t xml:space="preserve"> by both low-severity and high-severity fire</w:t>
      </w:r>
      <w:r w:rsidR="00424C2D">
        <w:rPr>
          <w:rFonts w:ascii="Times New Roman" w:hAnsi="Times New Roman" w:cs="Times New Roman"/>
          <w:color w:val="000000" w:themeColor="text1"/>
          <w:sz w:val="24"/>
          <w:szCs w:val="24"/>
        </w:rPr>
        <w:t xml:space="preserve"> (Fig. 2, Table 2)</w:t>
      </w:r>
      <w:r w:rsidR="005B054C">
        <w:rPr>
          <w:rFonts w:ascii="Times New Roman" w:hAnsi="Times New Roman" w:cs="Times New Roman"/>
          <w:color w:val="000000" w:themeColor="text1"/>
          <w:sz w:val="24"/>
          <w:szCs w:val="24"/>
        </w:rPr>
        <w:t>, in partial agreement with our prediction</w:t>
      </w:r>
      <w:r w:rsidR="00525FA3">
        <w:rPr>
          <w:rFonts w:ascii="Times New Roman" w:hAnsi="Times New Roman" w:cs="Times New Roman"/>
          <w:color w:val="000000" w:themeColor="text1"/>
          <w:sz w:val="24"/>
          <w:szCs w:val="24"/>
        </w:rPr>
        <w:t>.</w:t>
      </w:r>
      <w:r w:rsidR="00192247">
        <w:rPr>
          <w:rFonts w:ascii="Times New Roman" w:hAnsi="Times New Roman" w:cs="Times New Roman"/>
          <w:color w:val="000000" w:themeColor="text1"/>
          <w:sz w:val="24"/>
          <w:szCs w:val="24"/>
        </w:rPr>
        <w:t xml:space="preserve"> </w:t>
      </w:r>
      <w:r w:rsidR="00CA421A">
        <w:rPr>
          <w:rFonts w:ascii="Times New Roman" w:hAnsi="Times New Roman" w:cs="Times New Roman"/>
          <w:color w:val="000000" w:themeColor="text1"/>
          <w:sz w:val="24"/>
          <w:szCs w:val="24"/>
        </w:rPr>
        <w:t>Where TD and FD were coupled in the unburned plots</w:t>
      </w:r>
      <w:commentRangeStart w:id="13"/>
      <w:commentRangeStart w:id="14"/>
      <w:r w:rsidR="00525FA3">
        <w:rPr>
          <w:rFonts w:ascii="Times New Roman" w:hAnsi="Times New Roman" w:cs="Times New Roman"/>
          <w:color w:val="000000" w:themeColor="text1"/>
          <w:sz w:val="24"/>
          <w:szCs w:val="24"/>
        </w:rPr>
        <w:t>,</w:t>
      </w:r>
      <w:r w:rsidR="00CA421A">
        <w:rPr>
          <w:rFonts w:ascii="Times New Roman" w:hAnsi="Times New Roman" w:cs="Times New Roman"/>
          <w:color w:val="000000" w:themeColor="text1"/>
          <w:sz w:val="24"/>
          <w:szCs w:val="24"/>
        </w:rPr>
        <w:t xml:space="preserve"> </w:t>
      </w:r>
      <w:r w:rsidR="0001065C">
        <w:rPr>
          <w:rFonts w:ascii="Times New Roman" w:hAnsi="Times New Roman" w:cs="Times New Roman"/>
          <w:color w:val="000000" w:themeColor="text1"/>
          <w:sz w:val="24"/>
          <w:szCs w:val="24"/>
        </w:rPr>
        <w:t>FRed</w:t>
      </w:r>
      <w:r w:rsidR="00CA421A">
        <w:rPr>
          <w:rFonts w:ascii="Times New Roman" w:hAnsi="Times New Roman" w:cs="Times New Roman"/>
          <w:color w:val="000000" w:themeColor="text1"/>
          <w:sz w:val="24"/>
          <w:szCs w:val="24"/>
        </w:rPr>
        <w:t xml:space="preserve"> was low</w:t>
      </w:r>
      <w:r w:rsidR="0001065C">
        <w:rPr>
          <w:rFonts w:ascii="Times New Roman" w:hAnsi="Times New Roman" w:cs="Times New Roman"/>
          <w:color w:val="000000" w:themeColor="text1"/>
          <w:sz w:val="24"/>
          <w:szCs w:val="24"/>
        </w:rPr>
        <w:t>, meaning accumulating species were functional</w:t>
      </w:r>
      <w:r w:rsidR="00F1434B">
        <w:rPr>
          <w:rFonts w:ascii="Times New Roman" w:hAnsi="Times New Roman" w:cs="Times New Roman"/>
          <w:color w:val="000000" w:themeColor="text1"/>
          <w:sz w:val="24"/>
          <w:szCs w:val="24"/>
        </w:rPr>
        <w:t>ly</w:t>
      </w:r>
      <w:r w:rsidR="0001065C">
        <w:rPr>
          <w:rFonts w:ascii="Times New Roman" w:hAnsi="Times New Roman" w:cs="Times New Roman"/>
          <w:color w:val="000000" w:themeColor="text1"/>
          <w:sz w:val="24"/>
          <w:szCs w:val="24"/>
        </w:rPr>
        <w:t xml:space="preserve"> distinct</w:t>
      </w:r>
      <w:r w:rsidR="00525FA3">
        <w:rPr>
          <w:rFonts w:ascii="Times New Roman" w:hAnsi="Times New Roman" w:cs="Times New Roman"/>
          <w:color w:val="000000" w:themeColor="text1"/>
          <w:sz w:val="24"/>
          <w:szCs w:val="24"/>
        </w:rPr>
        <w:t>.</w:t>
      </w:r>
      <w:r w:rsidR="006A453D">
        <w:rPr>
          <w:rFonts w:ascii="Times New Roman" w:hAnsi="Times New Roman" w:cs="Times New Roman"/>
          <w:color w:val="000000" w:themeColor="text1"/>
          <w:sz w:val="24"/>
          <w:szCs w:val="24"/>
        </w:rPr>
        <w:t xml:space="preserve"> </w:t>
      </w:r>
      <w:r w:rsidR="00B46312">
        <w:rPr>
          <w:rFonts w:ascii="Times New Roman" w:hAnsi="Times New Roman" w:cs="Times New Roman"/>
          <w:color w:val="000000" w:themeColor="text1"/>
          <w:sz w:val="24"/>
          <w:szCs w:val="24"/>
        </w:rPr>
        <w:t>We observed increasing FRed through time in the low-severity plots and</w:t>
      </w:r>
      <w:r w:rsidR="006A453D">
        <w:rPr>
          <w:rFonts w:ascii="Times New Roman" w:hAnsi="Times New Roman" w:cs="Times New Roman"/>
          <w:color w:val="000000" w:themeColor="text1"/>
          <w:sz w:val="24"/>
          <w:szCs w:val="24"/>
        </w:rPr>
        <w:t xml:space="preserve"> </w:t>
      </w:r>
      <w:r w:rsidR="0001065C">
        <w:rPr>
          <w:rFonts w:ascii="Times New Roman" w:hAnsi="Times New Roman" w:cs="Times New Roman"/>
          <w:color w:val="000000" w:themeColor="text1"/>
          <w:sz w:val="24"/>
          <w:szCs w:val="24"/>
        </w:rPr>
        <w:t>an unstable</w:t>
      </w:r>
      <w:r w:rsidR="00424C2D">
        <w:rPr>
          <w:rFonts w:ascii="Times New Roman" w:hAnsi="Times New Roman" w:cs="Times New Roman"/>
          <w:color w:val="000000" w:themeColor="text1"/>
          <w:sz w:val="24"/>
          <w:szCs w:val="24"/>
        </w:rPr>
        <w:t xml:space="preserve"> pattern of </w:t>
      </w:r>
      <w:r w:rsidR="006A453D">
        <w:rPr>
          <w:rFonts w:ascii="Times New Roman" w:hAnsi="Times New Roman" w:cs="Times New Roman"/>
          <w:color w:val="000000" w:themeColor="text1"/>
          <w:sz w:val="24"/>
          <w:szCs w:val="24"/>
        </w:rPr>
        <w:t>FRed in the high-severity plots</w:t>
      </w:r>
      <w:commentRangeEnd w:id="13"/>
      <w:r w:rsidR="00B9521C">
        <w:rPr>
          <w:rStyle w:val="CommentReference"/>
        </w:rPr>
        <w:commentReference w:id="13"/>
      </w:r>
      <w:commentRangeEnd w:id="14"/>
      <w:r w:rsidR="000577E2">
        <w:rPr>
          <w:rStyle w:val="CommentReference"/>
        </w:rPr>
        <w:commentReference w:id="14"/>
      </w:r>
      <w:r w:rsidR="0001065C">
        <w:rPr>
          <w:rFonts w:ascii="Times New Roman" w:hAnsi="Times New Roman" w:cs="Times New Roman"/>
          <w:color w:val="000000" w:themeColor="text1"/>
          <w:sz w:val="24"/>
          <w:szCs w:val="24"/>
        </w:rPr>
        <w:t>.</w:t>
      </w:r>
    </w:p>
    <w:p w14:paraId="04337661" w14:textId="4924807C" w:rsidR="00C61229" w:rsidRDefault="00FD5455" w:rsidP="007917E7">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Our measurements of</w:t>
      </w:r>
      <w:r w:rsidR="001E4F1C">
        <w:rPr>
          <w:rFonts w:ascii="Times New Roman" w:hAnsi="Times New Roman" w:cs="Times New Roman"/>
          <w:color w:val="000000" w:themeColor="text1"/>
          <w:sz w:val="24"/>
          <w:szCs w:val="24"/>
        </w:rPr>
        <w:t xml:space="preserve"> </w:t>
      </w:r>
      <w:r w:rsidR="00DD6EFA">
        <w:rPr>
          <w:rFonts w:ascii="Times New Roman" w:hAnsi="Times New Roman" w:cs="Times New Roman"/>
          <w:color w:val="000000" w:themeColor="text1"/>
          <w:sz w:val="24"/>
          <w:szCs w:val="24"/>
        </w:rPr>
        <w:t>FRed</w:t>
      </w:r>
      <w:r>
        <w:rPr>
          <w:rFonts w:ascii="Times New Roman" w:hAnsi="Times New Roman" w:cs="Times New Roman"/>
          <w:color w:val="000000" w:themeColor="text1"/>
          <w:sz w:val="24"/>
          <w:szCs w:val="24"/>
        </w:rPr>
        <w:t xml:space="preserve">, combined with our measurements of FD and </w:t>
      </w:r>
      <w:r w:rsidRPr="00191B14">
        <w:rPr>
          <w:rFonts w:ascii="Times New Roman" w:hAnsi="Times New Roman" w:cs="Times New Roman"/>
          <w:color w:val="000000" w:themeColor="text1"/>
          <w:sz w:val="24"/>
          <w:szCs w:val="24"/>
        </w:rPr>
        <w:t>β-deviations</w:t>
      </w:r>
      <w:r w:rsidR="00DD6EFA">
        <w:rPr>
          <w:rFonts w:ascii="Times New Roman" w:hAnsi="Times New Roman" w:cs="Times New Roman"/>
          <w:color w:val="000000" w:themeColor="text1"/>
          <w:sz w:val="24"/>
          <w:szCs w:val="24"/>
        </w:rPr>
        <w:t>,</w:t>
      </w:r>
      <w:r w:rsidR="00C61229">
        <w:rPr>
          <w:rFonts w:ascii="Times New Roman" w:hAnsi="Times New Roman" w:cs="Times New Roman"/>
          <w:color w:val="000000" w:themeColor="text1"/>
          <w:sz w:val="24"/>
          <w:szCs w:val="24"/>
        </w:rPr>
        <w:t xml:space="preserve"> suggest that </w:t>
      </w:r>
      <w:r>
        <w:rPr>
          <w:rFonts w:ascii="Times New Roman" w:hAnsi="Times New Roman" w:cs="Times New Roman"/>
          <w:color w:val="000000" w:themeColor="text1"/>
          <w:sz w:val="24"/>
          <w:szCs w:val="24"/>
        </w:rPr>
        <w:t>fire severity affected the importance of habitat filtering</w:t>
      </w:r>
      <w:r w:rsidR="00AF01E0">
        <w:rPr>
          <w:rFonts w:ascii="Times New Roman" w:hAnsi="Times New Roman" w:cs="Times New Roman"/>
          <w:color w:val="000000" w:themeColor="text1"/>
          <w:sz w:val="24"/>
          <w:szCs w:val="24"/>
        </w:rPr>
        <w:t xml:space="preserve"> </w:t>
      </w:r>
      <w:r w:rsidR="00AF01E0">
        <w:rPr>
          <w:rFonts w:ascii="Times New Roman" w:hAnsi="Times New Roman" w:cs="Times New Roman"/>
          <w:color w:val="000000" w:themeColor="text1"/>
          <w:sz w:val="24"/>
          <w:szCs w:val="24"/>
        </w:rPr>
        <w:fldChar w:fldCharType="begin"/>
      </w:r>
      <w:r w:rsidR="00AF01E0">
        <w:rPr>
          <w:rFonts w:ascii="Times New Roman" w:hAnsi="Times New Roman" w:cs="Times New Roman"/>
          <w:color w:val="000000" w:themeColor="text1"/>
          <w:sz w:val="24"/>
          <w:szCs w:val="24"/>
        </w:rPr>
        <w:instrText xml:space="preserve"> ADDIN ZOTERO_ITEM CSL_CITATION {"citationID":"xKNI9PaA","properties":{"formattedCitation":"(Keddy 1992)","plainCitation":"(Keddy 1992)","noteIndex":0},"citationItems":[{"id":1778,"uris":["http://zotero.org/users/10036252/items/AFUC3YCN"],"itemData":{"id":1778,"type":"article-journal","abstract":"Abstract. Assembly rules provide one possible unifying framework for community ecology. Given a species pool, and measured traits for each species, the objective is to specify which traits (and therefore which subset of species) will occur in a particular environment. Because the problem primarily involves traits and environments, answers should be generalizable to systems with very different taxonomic composition. In this context, the environment functions like a filter (or sieve) removing all species lacking specified combinations of traits. In this way, assembly rules are a community level analogue of natural selection. Response rules follow a similar process except that they transform a vector of species abundances to a new vector using the same information. Examples already exist from a range of habitats, scales, and kinds of organisms.","container-title":"Journal of Vegetation Science","DOI":"10.2307/3235676","ISSN":"1654-1103","issue":"2","language":"en","license":"1992 IAVS - the International Association of Vegetation Science","note":"_eprint: https://onlinelibrary.wiley.com/doi/pdf/10.2307/3235676","page":"157-164","source":"Wiley Online Library","title":"Assembly and response rules: two goals for predictive community ecology","title-short":"Assembly and response rules","volume":"3","author":[{"family":"Keddy","given":"Paul A."}],"issued":{"date-parts":[["1992"]]}}}],"schema":"https://github.com/citation-style-language/schema/raw/master/csl-citation.json"} </w:instrText>
      </w:r>
      <w:r w:rsidR="00AF01E0">
        <w:rPr>
          <w:rFonts w:ascii="Times New Roman" w:hAnsi="Times New Roman" w:cs="Times New Roman"/>
          <w:color w:val="000000" w:themeColor="text1"/>
          <w:sz w:val="24"/>
          <w:szCs w:val="24"/>
        </w:rPr>
        <w:fldChar w:fldCharType="separate"/>
      </w:r>
      <w:r w:rsidR="00AF01E0" w:rsidRPr="00AF01E0">
        <w:rPr>
          <w:rFonts w:ascii="Times New Roman" w:hAnsi="Times New Roman" w:cs="Times New Roman"/>
          <w:sz w:val="24"/>
        </w:rPr>
        <w:t>(Keddy 1992)</w:t>
      </w:r>
      <w:r w:rsidR="00AF01E0">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and </w:t>
      </w:r>
      <w:r w:rsidR="00690869">
        <w:rPr>
          <w:rFonts w:ascii="Times New Roman" w:hAnsi="Times New Roman" w:cs="Times New Roman"/>
          <w:color w:val="000000" w:themeColor="text1"/>
          <w:sz w:val="24"/>
          <w:szCs w:val="24"/>
        </w:rPr>
        <w:t>niche differentiation</w:t>
      </w:r>
      <w:r w:rsidR="00AF01E0">
        <w:rPr>
          <w:rFonts w:ascii="Times New Roman" w:hAnsi="Times New Roman" w:cs="Times New Roman"/>
          <w:color w:val="000000" w:themeColor="text1"/>
          <w:sz w:val="24"/>
          <w:szCs w:val="24"/>
        </w:rPr>
        <w:t xml:space="preserve"> </w:t>
      </w:r>
      <w:r w:rsidR="00AF01E0">
        <w:rPr>
          <w:rFonts w:ascii="Times New Roman" w:hAnsi="Times New Roman" w:cs="Times New Roman"/>
          <w:color w:val="000000" w:themeColor="text1"/>
          <w:sz w:val="24"/>
          <w:szCs w:val="24"/>
        </w:rPr>
        <w:fldChar w:fldCharType="begin"/>
      </w:r>
      <w:r w:rsidR="00AF01E0">
        <w:rPr>
          <w:rFonts w:ascii="Times New Roman" w:hAnsi="Times New Roman" w:cs="Times New Roman"/>
          <w:color w:val="000000" w:themeColor="text1"/>
          <w:sz w:val="24"/>
          <w:szCs w:val="24"/>
        </w:rPr>
        <w:instrText xml:space="preserve"> ADDIN ZOTERO_ITEM CSL_CITATION {"citationID":"eaKgMCcE","properties":{"formattedCitation":"(MacArthur and Levins 1967)","plainCitation":"(MacArthur and Levins 1967)","noteIndex":0},"citationItems":[{"id":1782,"uris":["http://zotero.org/users/10036252/items/J4TWVT6Z"],"itemData":{"id":1782,"type":"article-journal","abstract":"1. There is a limit to the similarity (and hence to the number) of competing species which can coexist. The total number of species is proportional to the total range of the environment divided by the niche breadth of the species. The number is reduced by unequal abundance of resources but increased by adding to the dimensionality of the niche. Niche breadth is increased with increased environmental uncertainty and with decreased productivity. 2. There is a different evolutionary limit, L, to the similarity of two coexisting species such that a) If two species are more similar than L, a third intermediate species will converge toward the nearer of the pair. b) If two species are more different than L, a third intermediate species will diverge from either toward a phenotype intermediate between the two.","container-title":"The American Naturalist","DOI":"10.1086/282505","ISSN":"0003-0147","issue":"921","note":"publisher: The University of Chicago Press","page":"377-385","source":"journals.uchicago.edu (Atypon)","title":"The Limiting Similarity, Convergence, and Divergence of Coexisting Species","volume":"101","author":[{"family":"MacArthur","given":"Robert"},{"family":"Levins","given":"Richard"}],"issued":{"date-parts":[["1967",9]]}}}],"schema":"https://github.com/citation-style-language/schema/raw/master/csl-citation.json"} </w:instrText>
      </w:r>
      <w:r w:rsidR="00AF01E0">
        <w:rPr>
          <w:rFonts w:ascii="Times New Roman" w:hAnsi="Times New Roman" w:cs="Times New Roman"/>
          <w:color w:val="000000" w:themeColor="text1"/>
          <w:sz w:val="24"/>
          <w:szCs w:val="24"/>
        </w:rPr>
        <w:fldChar w:fldCharType="separate"/>
      </w:r>
      <w:r w:rsidR="00AF01E0" w:rsidRPr="00AF01E0">
        <w:rPr>
          <w:rFonts w:ascii="Times New Roman" w:hAnsi="Times New Roman" w:cs="Times New Roman"/>
          <w:sz w:val="24"/>
        </w:rPr>
        <w:t>(MacArthur and Levins 1967)</w:t>
      </w:r>
      <w:r w:rsidR="00AF01E0">
        <w:rPr>
          <w:rFonts w:ascii="Times New Roman" w:hAnsi="Times New Roman" w:cs="Times New Roman"/>
          <w:color w:val="000000" w:themeColor="text1"/>
          <w:sz w:val="24"/>
          <w:szCs w:val="24"/>
        </w:rPr>
        <w:fldChar w:fldCharType="end"/>
      </w:r>
      <w:r w:rsidR="00DD6EFA">
        <w:rPr>
          <w:rFonts w:ascii="Times New Roman" w:hAnsi="Times New Roman" w:cs="Times New Roman"/>
          <w:color w:val="000000" w:themeColor="text1"/>
          <w:sz w:val="24"/>
          <w:szCs w:val="24"/>
        </w:rPr>
        <w:t>.</w:t>
      </w:r>
      <w:r w:rsidR="00D90B40">
        <w:rPr>
          <w:rFonts w:ascii="Times New Roman" w:hAnsi="Times New Roman" w:cs="Times New Roman"/>
          <w:color w:val="000000" w:themeColor="text1"/>
          <w:sz w:val="24"/>
          <w:szCs w:val="24"/>
        </w:rPr>
        <w:t xml:space="preserve"> In the unburned plots,</w:t>
      </w:r>
      <w:r w:rsidR="00E31978">
        <w:rPr>
          <w:rFonts w:ascii="Times New Roman" w:hAnsi="Times New Roman" w:cs="Times New Roman"/>
          <w:color w:val="000000" w:themeColor="text1"/>
          <w:sz w:val="24"/>
          <w:szCs w:val="24"/>
        </w:rPr>
        <w:t xml:space="preserve"> low</w:t>
      </w:r>
      <w:r w:rsidR="00F0014E">
        <w:rPr>
          <w:rFonts w:ascii="Times New Roman" w:hAnsi="Times New Roman" w:cs="Times New Roman"/>
          <w:color w:val="000000" w:themeColor="text1"/>
          <w:sz w:val="24"/>
          <w:szCs w:val="24"/>
        </w:rPr>
        <w:t xml:space="preserve"> maximum</w:t>
      </w:r>
      <w:r w:rsidR="00E31978">
        <w:rPr>
          <w:rFonts w:ascii="Times New Roman" w:hAnsi="Times New Roman" w:cs="Times New Roman"/>
          <w:color w:val="000000" w:themeColor="text1"/>
          <w:sz w:val="24"/>
          <w:szCs w:val="24"/>
        </w:rPr>
        <w:t xml:space="preserve"> FD compared to the other severity classes indicates that habitat filtering limited the</w:t>
      </w:r>
      <w:r w:rsidR="00C61229">
        <w:rPr>
          <w:rFonts w:ascii="Times New Roman" w:hAnsi="Times New Roman" w:cs="Times New Roman"/>
          <w:color w:val="000000" w:themeColor="text1"/>
          <w:sz w:val="24"/>
          <w:szCs w:val="24"/>
        </w:rPr>
        <w:t xml:space="preserve"> total number</w:t>
      </w:r>
      <w:r w:rsidR="00E31978">
        <w:rPr>
          <w:rFonts w:ascii="Times New Roman" w:hAnsi="Times New Roman" w:cs="Times New Roman"/>
          <w:color w:val="000000" w:themeColor="text1"/>
          <w:sz w:val="24"/>
          <w:szCs w:val="24"/>
        </w:rPr>
        <w:t xml:space="preserve"> functional</w:t>
      </w:r>
      <w:r w:rsidR="00C61229">
        <w:rPr>
          <w:rFonts w:ascii="Times New Roman" w:hAnsi="Times New Roman" w:cs="Times New Roman"/>
          <w:color w:val="000000" w:themeColor="text1"/>
          <w:sz w:val="24"/>
          <w:szCs w:val="24"/>
        </w:rPr>
        <w:t xml:space="preserve"> syndromes</w:t>
      </w:r>
      <w:r w:rsidR="00E31978">
        <w:rPr>
          <w:rFonts w:ascii="Times New Roman" w:hAnsi="Times New Roman" w:cs="Times New Roman"/>
          <w:color w:val="000000" w:themeColor="text1"/>
          <w:sz w:val="24"/>
          <w:szCs w:val="24"/>
        </w:rPr>
        <w:t xml:space="preserve"> that were able to colonize the unburned plots</w:t>
      </w:r>
      <w:r w:rsidR="00F0014E">
        <w:rPr>
          <w:rFonts w:ascii="Times New Roman" w:hAnsi="Times New Roman" w:cs="Times New Roman"/>
          <w:color w:val="000000" w:themeColor="text1"/>
          <w:sz w:val="24"/>
          <w:szCs w:val="24"/>
        </w:rPr>
        <w:t>.</w:t>
      </w:r>
      <w:r w:rsidR="00E31978">
        <w:rPr>
          <w:rFonts w:ascii="Times New Roman" w:hAnsi="Times New Roman" w:cs="Times New Roman"/>
          <w:color w:val="000000" w:themeColor="text1"/>
          <w:sz w:val="24"/>
          <w:szCs w:val="24"/>
        </w:rPr>
        <w:t xml:space="preserve"> </w:t>
      </w:r>
      <w:r w:rsidR="00FC52BA">
        <w:rPr>
          <w:rFonts w:ascii="Times New Roman" w:hAnsi="Times New Roman" w:cs="Times New Roman"/>
          <w:color w:val="000000" w:themeColor="text1"/>
          <w:sz w:val="24"/>
          <w:szCs w:val="24"/>
        </w:rPr>
        <w:t>The low</w:t>
      </w:r>
      <w:r w:rsidR="00E31978">
        <w:rPr>
          <w:rFonts w:ascii="Times New Roman" w:hAnsi="Times New Roman" w:cs="Times New Roman"/>
          <w:color w:val="000000" w:themeColor="text1"/>
          <w:sz w:val="24"/>
          <w:szCs w:val="24"/>
        </w:rPr>
        <w:t xml:space="preserve"> FRed in the unburned plots indicates that, among the functional groups that were able to colonize the unburned plots, these functional groups were distinct, suggesting that niche</w:t>
      </w:r>
      <w:r w:rsidR="005075B0">
        <w:rPr>
          <w:rFonts w:ascii="Times New Roman" w:hAnsi="Times New Roman" w:cs="Times New Roman"/>
          <w:color w:val="000000" w:themeColor="text1"/>
          <w:sz w:val="24"/>
          <w:szCs w:val="24"/>
        </w:rPr>
        <w:t xml:space="preserve"> </w:t>
      </w:r>
      <w:r w:rsidR="00690869">
        <w:rPr>
          <w:rFonts w:ascii="Times New Roman" w:hAnsi="Times New Roman" w:cs="Times New Roman"/>
          <w:color w:val="000000" w:themeColor="text1"/>
          <w:sz w:val="24"/>
          <w:szCs w:val="24"/>
        </w:rPr>
        <w:t>differentiation</w:t>
      </w:r>
      <w:r w:rsidR="00E31978">
        <w:rPr>
          <w:rFonts w:ascii="Times New Roman" w:hAnsi="Times New Roman" w:cs="Times New Roman"/>
          <w:color w:val="000000" w:themeColor="text1"/>
          <w:sz w:val="24"/>
          <w:szCs w:val="24"/>
        </w:rPr>
        <w:t xml:space="preserve"> </w:t>
      </w:r>
      <w:r w:rsidR="00C61229">
        <w:rPr>
          <w:rFonts w:ascii="Times New Roman" w:hAnsi="Times New Roman" w:cs="Times New Roman"/>
          <w:color w:val="000000" w:themeColor="text1"/>
          <w:sz w:val="24"/>
          <w:szCs w:val="24"/>
        </w:rPr>
        <w:t>is</w:t>
      </w:r>
      <w:r w:rsidR="00E31978">
        <w:rPr>
          <w:rFonts w:ascii="Times New Roman" w:hAnsi="Times New Roman" w:cs="Times New Roman"/>
          <w:color w:val="000000" w:themeColor="text1"/>
          <w:sz w:val="24"/>
          <w:szCs w:val="24"/>
        </w:rPr>
        <w:t xml:space="preserve"> limiting </w:t>
      </w:r>
      <w:r w:rsidR="006373DC">
        <w:rPr>
          <w:rFonts w:ascii="Times New Roman" w:hAnsi="Times New Roman" w:cs="Times New Roman"/>
          <w:color w:val="000000" w:themeColor="text1"/>
          <w:sz w:val="24"/>
          <w:szCs w:val="24"/>
        </w:rPr>
        <w:t xml:space="preserve">the </w:t>
      </w:r>
      <w:r w:rsidR="00E31978">
        <w:rPr>
          <w:rFonts w:ascii="Times New Roman" w:hAnsi="Times New Roman" w:cs="Times New Roman"/>
          <w:color w:val="000000" w:themeColor="text1"/>
          <w:sz w:val="24"/>
          <w:szCs w:val="24"/>
        </w:rPr>
        <w:t>similarity</w:t>
      </w:r>
      <w:r w:rsidR="00690869">
        <w:rPr>
          <w:rFonts w:ascii="Times New Roman" w:hAnsi="Times New Roman" w:cs="Times New Roman"/>
          <w:color w:val="000000" w:themeColor="text1"/>
          <w:sz w:val="24"/>
          <w:szCs w:val="24"/>
        </w:rPr>
        <w:t xml:space="preserve"> of species</w:t>
      </w:r>
      <w:r w:rsidR="005075B0">
        <w:rPr>
          <w:rFonts w:ascii="Times New Roman" w:hAnsi="Times New Roman" w:cs="Times New Roman"/>
          <w:color w:val="000000" w:themeColor="text1"/>
          <w:sz w:val="24"/>
          <w:szCs w:val="24"/>
        </w:rPr>
        <w:t xml:space="preserve"> </w:t>
      </w:r>
      <w:r w:rsidR="003035D8">
        <w:rPr>
          <w:rFonts w:ascii="Times New Roman" w:hAnsi="Times New Roman" w:cs="Times New Roman"/>
          <w:color w:val="000000" w:themeColor="text1"/>
          <w:sz w:val="24"/>
          <w:szCs w:val="24"/>
        </w:rPr>
        <w:fldChar w:fldCharType="begin"/>
      </w:r>
      <w:r w:rsidR="00AF01E0">
        <w:rPr>
          <w:rFonts w:ascii="Times New Roman" w:hAnsi="Times New Roman" w:cs="Times New Roman"/>
          <w:color w:val="000000" w:themeColor="text1"/>
          <w:sz w:val="24"/>
          <w:szCs w:val="24"/>
        </w:rPr>
        <w:instrText xml:space="preserve"> ADDIN ZOTERO_ITEM CSL_CITATION {"citationID":"lEyP4Rx4","properties":{"formattedCitation":"(Mouillot, Dumay, and Tomasini 2007)","plainCitation":"(Mouillot, Dumay, and Tomasini 2007)","dontUpdate":true,"noteIndex":0},"citationItems":[{"id":1766,"uris":["http://zotero.org/users/10036252/items/H6Q5SKEW"],"itemData":{"id":1766,"type":"article-journal","abstract":"The fundamental idea behind the study of biodiversity patterns is the presumed connection between the shape of species assemblages and the functional ways in which they are organized, this functional organization referring to how species are related to one another, as competitors or members of a web of interactions and to how species are facing similar environmental constraints. Amongst the different facets of biodiversity, functional diversity is certainly a key for ecosystem processes in coastal areas. However, surprisingly, patterns of functional diversity have received little attention until now. After presenting a common framework linking functional diversity patterns to species coexistence theories, the aim of our study was twofold: (1) to seek assembly rules in brackish lagoon fish communities drove by functional traits. To this aim we used null models to examine the influence of two opposing forces acting on community structure: interspecific competition that might prevent the coexistence of the most similar species, and environmental filters that might result in the most similar species to coexist. (2) To seek relationships between fish functional diversity and environmental gradients, if any. Fish sampling was carried out in two coastal lagoons where stations differ considerably in terms of physicochemical parameters. Using morphological functional traits, functional diversity of fish communities was estimated using two recently published indices as well as a new proposed index. Firstly our study was not able to demonstrate a limitation of similarity in coexisting lagoon fishes due to interspecific competition. Conversely our results support the niche filtering hypothesis preventing species too dissimilar from one another to co-occur at the same station. Secondly, salinity was positively related to the functional diversity of fishes in both lagoons suggesting that within species assemblages near the channel species are less redundant than at stations far from the channel where species tend to be functionally similar (benthic and eating zooplankton).","container-title":"Estuarine, Coastal and Shelf Science","DOI":"10.1016/j.ecss.2006.08.022","ISSN":"0272-7714","issue":"3","journalAbbreviation":"Estuarine, Coastal and Shelf Science","page":"443-456","source":"ScienceDirect","title":"Limiting similarity, niche filtering and functional diversity in coastal lagoon fish communities","volume":"71","author":[{"family":"Mouillot","given":"David"},{"family":"Dumay","given":"Olivier"},{"family":"Tomasini","given":"Jean Antoine"}],"issued":{"date-parts":[["2007",2,1]]}}}],"schema":"https://github.com/citation-style-language/schema/raw/master/csl-citation.json"} </w:instrText>
      </w:r>
      <w:r w:rsidR="003035D8">
        <w:rPr>
          <w:rFonts w:ascii="Times New Roman" w:hAnsi="Times New Roman" w:cs="Times New Roman"/>
          <w:color w:val="000000" w:themeColor="text1"/>
          <w:sz w:val="24"/>
          <w:szCs w:val="24"/>
        </w:rPr>
        <w:fldChar w:fldCharType="separate"/>
      </w:r>
      <w:r w:rsidR="003035D8" w:rsidRPr="003035D8">
        <w:rPr>
          <w:rFonts w:ascii="Times New Roman" w:hAnsi="Times New Roman" w:cs="Times New Roman"/>
          <w:sz w:val="24"/>
        </w:rPr>
        <w:t>(</w:t>
      </w:r>
      <w:r w:rsidR="003035D8">
        <w:rPr>
          <w:rFonts w:ascii="Times New Roman" w:hAnsi="Times New Roman" w:cs="Times New Roman"/>
          <w:color w:val="000000" w:themeColor="text1"/>
          <w:sz w:val="24"/>
          <w:szCs w:val="24"/>
        </w:rPr>
        <w:t xml:space="preserve">Fig. 2a; </w:t>
      </w:r>
      <w:r w:rsidR="003035D8" w:rsidRPr="003035D8">
        <w:rPr>
          <w:rFonts w:ascii="Times New Roman" w:hAnsi="Times New Roman" w:cs="Times New Roman"/>
          <w:sz w:val="24"/>
        </w:rPr>
        <w:t>Mouillot, Dumay, and Tomasini 2007)</w:t>
      </w:r>
      <w:r w:rsidR="003035D8">
        <w:rPr>
          <w:rFonts w:ascii="Times New Roman" w:hAnsi="Times New Roman" w:cs="Times New Roman"/>
          <w:color w:val="000000" w:themeColor="text1"/>
          <w:sz w:val="24"/>
          <w:szCs w:val="24"/>
        </w:rPr>
        <w:fldChar w:fldCharType="end"/>
      </w:r>
      <w:r w:rsidR="00E31978">
        <w:rPr>
          <w:rFonts w:ascii="Times New Roman" w:hAnsi="Times New Roman" w:cs="Times New Roman"/>
          <w:color w:val="000000" w:themeColor="text1"/>
          <w:sz w:val="24"/>
          <w:szCs w:val="24"/>
        </w:rPr>
        <w:t>.</w:t>
      </w:r>
      <w:r w:rsidR="00FC52BA">
        <w:rPr>
          <w:rFonts w:ascii="Times New Roman" w:hAnsi="Times New Roman" w:cs="Times New Roman"/>
          <w:color w:val="000000" w:themeColor="text1"/>
          <w:sz w:val="24"/>
          <w:szCs w:val="24"/>
        </w:rPr>
        <w:t xml:space="preserve"> </w:t>
      </w:r>
      <w:r w:rsidR="00C61229">
        <w:rPr>
          <w:rFonts w:ascii="Times New Roman" w:hAnsi="Times New Roman" w:cs="Times New Roman"/>
          <w:color w:val="000000" w:themeColor="text1"/>
          <w:sz w:val="24"/>
          <w:szCs w:val="24"/>
        </w:rPr>
        <w:t xml:space="preserve">However, the </w:t>
      </w:r>
      <w:r w:rsidR="00C61229">
        <w:rPr>
          <w:rFonts w:ascii="Times New Roman" w:hAnsi="Times New Roman" w:cs="Times New Roman"/>
          <w:color w:val="000000" w:themeColor="text1"/>
          <w:sz w:val="24"/>
          <w:szCs w:val="24"/>
        </w:rPr>
        <w:lastRenderedPageBreak/>
        <w:t xml:space="preserve">near-random </w:t>
      </w:r>
      <w:r w:rsidR="00C61229" w:rsidRPr="00191B14">
        <w:rPr>
          <w:rFonts w:ascii="Times New Roman" w:hAnsi="Times New Roman" w:cs="Times New Roman"/>
          <w:color w:val="000000" w:themeColor="text1"/>
          <w:sz w:val="24"/>
          <w:szCs w:val="24"/>
        </w:rPr>
        <w:t>β-deviations</w:t>
      </w:r>
      <w:r w:rsidR="00C61229">
        <w:rPr>
          <w:rFonts w:ascii="Times New Roman" w:hAnsi="Times New Roman" w:cs="Times New Roman"/>
          <w:color w:val="000000" w:themeColor="text1"/>
          <w:sz w:val="24"/>
          <w:szCs w:val="24"/>
        </w:rPr>
        <w:t xml:space="preserve"> in the unburned plots indicate that this habitat filtering acted more strongly at the community-level than at the plot-level (Fig 1b); </w:t>
      </w:r>
      <w:r w:rsidR="00FC52BA">
        <w:rPr>
          <w:rFonts w:ascii="Times New Roman" w:hAnsi="Times New Roman" w:cs="Times New Roman"/>
          <w:color w:val="000000" w:themeColor="text1"/>
          <w:sz w:val="24"/>
          <w:szCs w:val="24"/>
        </w:rPr>
        <w:t>habitat filtering was working at the community level, but niche</w:t>
      </w:r>
      <w:r w:rsidR="005075B0">
        <w:rPr>
          <w:rFonts w:ascii="Times New Roman" w:hAnsi="Times New Roman" w:cs="Times New Roman"/>
          <w:color w:val="000000" w:themeColor="text1"/>
          <w:sz w:val="24"/>
          <w:szCs w:val="24"/>
        </w:rPr>
        <w:t xml:space="preserve"> </w:t>
      </w:r>
      <w:r w:rsidR="00690869">
        <w:rPr>
          <w:rFonts w:ascii="Times New Roman" w:hAnsi="Times New Roman" w:cs="Times New Roman"/>
          <w:color w:val="000000" w:themeColor="text1"/>
          <w:sz w:val="24"/>
          <w:szCs w:val="24"/>
        </w:rPr>
        <w:t>differentiation</w:t>
      </w:r>
      <w:r w:rsidR="00FC52BA">
        <w:rPr>
          <w:rFonts w:ascii="Times New Roman" w:hAnsi="Times New Roman" w:cs="Times New Roman"/>
          <w:color w:val="000000" w:themeColor="text1"/>
          <w:sz w:val="24"/>
          <w:szCs w:val="24"/>
        </w:rPr>
        <w:t xml:space="preserve"> was working at the plot level. </w:t>
      </w:r>
    </w:p>
    <w:p w14:paraId="6CE69003" w14:textId="65D97B04" w:rsidR="003035D8" w:rsidRDefault="003035D8" w:rsidP="00C61229">
      <w:pPr>
        <w:spacing w:line="480" w:lineRule="auto"/>
        <w:ind w:firstLine="720"/>
        <w:rPr>
          <w:rFonts w:ascii="Times New Roman" w:hAnsi="Times New Roman" w:cs="Times New Roman"/>
          <w:color w:val="000000" w:themeColor="text1"/>
          <w:sz w:val="24"/>
          <w:szCs w:val="24"/>
        </w:rPr>
      </w:pPr>
      <w:r w:rsidRPr="003035D8">
        <w:rPr>
          <w:rFonts w:ascii="Times New Roman" w:hAnsi="Times New Roman" w:cs="Times New Roman"/>
          <w:sz w:val="24"/>
          <w:szCs w:val="24"/>
        </w:rPr>
        <w:t xml:space="preserve">In the high-severity plots, we see a shift in the strength of these mechanisms. </w:t>
      </w:r>
      <w:r>
        <w:rPr>
          <w:rFonts w:ascii="Times New Roman" w:hAnsi="Times New Roman" w:cs="Times New Roman"/>
          <w:color w:val="000000" w:themeColor="text1"/>
          <w:sz w:val="24"/>
          <w:szCs w:val="24"/>
        </w:rPr>
        <w:t>High FRed indicate</w:t>
      </w:r>
      <w:r w:rsidR="0069086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that within-plot habitat filtering was dominant</w:t>
      </w:r>
      <w:r w:rsidR="00DE796C">
        <w:rPr>
          <w:rFonts w:ascii="Times New Roman" w:hAnsi="Times New Roman" w:cs="Times New Roman"/>
          <w:color w:val="000000" w:themeColor="text1"/>
          <w:sz w:val="24"/>
          <w:szCs w:val="24"/>
        </w:rPr>
        <w:t xml:space="preserve">, rather than niche </w:t>
      </w:r>
      <w:r w:rsidR="00690869">
        <w:rPr>
          <w:rFonts w:ascii="Times New Roman" w:hAnsi="Times New Roman" w:cs="Times New Roman"/>
          <w:color w:val="000000" w:themeColor="text1"/>
          <w:sz w:val="24"/>
          <w:szCs w:val="24"/>
        </w:rPr>
        <w:t>differentiation, because species within plots are functionally similar</w:t>
      </w:r>
      <w:r>
        <w:rPr>
          <w:rFonts w:ascii="Times New Roman" w:hAnsi="Times New Roman" w:cs="Times New Roman"/>
          <w:color w:val="000000" w:themeColor="text1"/>
          <w:sz w:val="24"/>
          <w:szCs w:val="24"/>
        </w:rPr>
        <w:t xml:space="preserve">. </w:t>
      </w:r>
      <w:r w:rsidR="00787853">
        <w:rPr>
          <w:rFonts w:ascii="Times New Roman" w:hAnsi="Times New Roman" w:cs="Times New Roman"/>
          <w:color w:val="000000" w:themeColor="text1"/>
          <w:sz w:val="24"/>
          <w:szCs w:val="24"/>
        </w:rPr>
        <w:t>Increasing s</w:t>
      </w:r>
      <w:r>
        <w:rPr>
          <w:rFonts w:ascii="Times New Roman" w:hAnsi="Times New Roman" w:cs="Times New Roman"/>
          <w:color w:val="000000" w:themeColor="text1"/>
          <w:sz w:val="24"/>
          <w:szCs w:val="24"/>
        </w:rPr>
        <w:t>patial heterogeneity of FD</w:t>
      </w:r>
      <w:r w:rsidR="00787853">
        <w:rPr>
          <w:rFonts w:ascii="Times New Roman" w:hAnsi="Times New Roman" w:cs="Times New Roman"/>
          <w:color w:val="000000" w:themeColor="text1"/>
          <w:sz w:val="24"/>
          <w:szCs w:val="24"/>
        </w:rPr>
        <w:t xml:space="preserve"> through time</w:t>
      </w:r>
      <w:r>
        <w:rPr>
          <w:rFonts w:ascii="Times New Roman" w:hAnsi="Times New Roman" w:cs="Times New Roman"/>
          <w:color w:val="000000" w:themeColor="text1"/>
          <w:sz w:val="24"/>
          <w:szCs w:val="24"/>
        </w:rPr>
        <w:t xml:space="preserve"> (Fig. 1b) suggests that the habitat filtering that was driving high FRed </w:t>
      </w:r>
      <w:r w:rsidR="00C61229">
        <w:rPr>
          <w:rFonts w:ascii="Times New Roman" w:hAnsi="Times New Roman" w:cs="Times New Roman"/>
          <w:color w:val="000000" w:themeColor="text1"/>
          <w:sz w:val="24"/>
          <w:szCs w:val="24"/>
        </w:rPr>
        <w:t xml:space="preserve">is </w:t>
      </w:r>
      <w:r>
        <w:rPr>
          <w:rFonts w:ascii="Times New Roman" w:hAnsi="Times New Roman" w:cs="Times New Roman"/>
          <w:color w:val="000000" w:themeColor="text1"/>
          <w:sz w:val="24"/>
          <w:szCs w:val="24"/>
        </w:rPr>
        <w:t>variable from plot to plot. In other words, habitat filtering was weak at the community-level</w:t>
      </w:r>
      <w:r w:rsidR="005E0340">
        <w:rPr>
          <w:rFonts w:ascii="Times New Roman" w:hAnsi="Times New Roman" w:cs="Times New Roman"/>
          <w:color w:val="000000" w:themeColor="text1"/>
          <w:sz w:val="24"/>
          <w:szCs w:val="24"/>
        </w:rPr>
        <w:t xml:space="preserve"> in the high-severity plots</w:t>
      </w:r>
      <w:r>
        <w:rPr>
          <w:rFonts w:ascii="Times New Roman" w:hAnsi="Times New Roman" w:cs="Times New Roman"/>
          <w:color w:val="000000" w:themeColor="text1"/>
          <w:sz w:val="24"/>
          <w:szCs w:val="24"/>
        </w:rPr>
        <w:t xml:space="preserve">, allowing for </w:t>
      </w:r>
      <w:r w:rsidR="00690869">
        <w:rPr>
          <w:rFonts w:ascii="Times New Roman" w:hAnsi="Times New Roman" w:cs="Times New Roman"/>
          <w:color w:val="000000" w:themeColor="text1"/>
          <w:sz w:val="24"/>
          <w:szCs w:val="24"/>
        </w:rPr>
        <w:t>a greater range of FD than the unburned plots</w:t>
      </w:r>
      <w:r>
        <w:rPr>
          <w:rFonts w:ascii="Times New Roman" w:hAnsi="Times New Roman" w:cs="Times New Roman"/>
          <w:color w:val="000000" w:themeColor="text1"/>
          <w:sz w:val="24"/>
          <w:szCs w:val="24"/>
        </w:rPr>
        <w:t>, but was strong</w:t>
      </w:r>
      <w:r w:rsidR="00690869">
        <w:rPr>
          <w:rFonts w:ascii="Times New Roman" w:hAnsi="Times New Roman" w:cs="Times New Roman"/>
          <w:color w:val="000000" w:themeColor="text1"/>
          <w:sz w:val="24"/>
          <w:szCs w:val="24"/>
        </w:rPr>
        <w:t xml:space="preserve"> and variable</w:t>
      </w:r>
      <w:r>
        <w:rPr>
          <w:rFonts w:ascii="Times New Roman" w:hAnsi="Times New Roman" w:cs="Times New Roman"/>
          <w:color w:val="000000" w:themeColor="text1"/>
          <w:sz w:val="24"/>
          <w:szCs w:val="24"/>
        </w:rPr>
        <w:t xml:space="preserve"> at the plot-level, driving the </w:t>
      </w:r>
      <w:r w:rsidR="00690869">
        <w:rPr>
          <w:rFonts w:ascii="Times New Roman" w:hAnsi="Times New Roman" w:cs="Times New Roman"/>
          <w:color w:val="000000" w:themeColor="text1"/>
          <w:sz w:val="24"/>
          <w:szCs w:val="24"/>
        </w:rPr>
        <w:t xml:space="preserve">variable </w:t>
      </w:r>
      <w:r>
        <w:rPr>
          <w:rFonts w:ascii="Times New Roman" w:hAnsi="Times New Roman" w:cs="Times New Roman"/>
          <w:color w:val="000000" w:themeColor="text1"/>
          <w:sz w:val="24"/>
          <w:szCs w:val="24"/>
        </w:rPr>
        <w:t xml:space="preserve">convergence of traits within plots. In the low-severity plots, we see intermediate levels of habitat </w:t>
      </w:r>
      <w:r w:rsidR="00690869">
        <w:rPr>
          <w:rFonts w:ascii="Times New Roman" w:hAnsi="Times New Roman" w:cs="Times New Roman"/>
          <w:color w:val="000000" w:themeColor="text1"/>
          <w:sz w:val="24"/>
          <w:szCs w:val="24"/>
        </w:rPr>
        <w:t xml:space="preserve">filtering </w:t>
      </w:r>
      <w:r>
        <w:rPr>
          <w:rFonts w:ascii="Times New Roman" w:hAnsi="Times New Roman" w:cs="Times New Roman"/>
          <w:color w:val="000000" w:themeColor="text1"/>
          <w:sz w:val="24"/>
          <w:szCs w:val="24"/>
        </w:rPr>
        <w:t xml:space="preserve">and niche </w:t>
      </w:r>
      <w:r w:rsidR="00690869">
        <w:rPr>
          <w:rFonts w:ascii="Times New Roman" w:hAnsi="Times New Roman" w:cs="Times New Roman"/>
          <w:color w:val="000000" w:themeColor="text1"/>
          <w:sz w:val="24"/>
          <w:szCs w:val="24"/>
        </w:rPr>
        <w:t>differentiation</w:t>
      </w:r>
      <w:r>
        <w:rPr>
          <w:rFonts w:ascii="Times New Roman" w:hAnsi="Times New Roman" w:cs="Times New Roman"/>
          <w:color w:val="000000" w:themeColor="text1"/>
          <w:sz w:val="24"/>
          <w:szCs w:val="24"/>
        </w:rPr>
        <w:t>.</w:t>
      </w:r>
    </w:p>
    <w:p w14:paraId="251F32E3" w14:textId="4DA05C2A" w:rsidR="008D4E02" w:rsidRDefault="002903E2"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Community outcomes</w:t>
      </w:r>
    </w:p>
    <w:p w14:paraId="240FCF71" w14:textId="5BC171B7" w:rsidR="00790045" w:rsidRDefault="005B054C"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Four years after fire, the high-severity plots had distinct taxonomic and functional composition, while the unburned and low-severity plots were not significantly different, which is consistent with our third prediction. </w:t>
      </w:r>
      <w:r w:rsidR="000C7988">
        <w:rPr>
          <w:rFonts w:ascii="Times New Roman" w:hAnsi="Times New Roman" w:cs="Times New Roman"/>
          <w:color w:val="000000" w:themeColor="text1"/>
          <w:sz w:val="24"/>
          <w:szCs w:val="24"/>
        </w:rPr>
        <w:t>O</w:t>
      </w:r>
      <w:r w:rsidR="00AF7CE3">
        <w:rPr>
          <w:rFonts w:ascii="Times New Roman" w:hAnsi="Times New Roman" w:cs="Times New Roman"/>
          <w:color w:val="000000" w:themeColor="text1"/>
          <w:sz w:val="24"/>
          <w:szCs w:val="24"/>
        </w:rPr>
        <w:t xml:space="preserve">ther studies have </w:t>
      </w:r>
      <w:r w:rsidR="000C7988">
        <w:rPr>
          <w:rFonts w:ascii="Times New Roman" w:hAnsi="Times New Roman" w:cs="Times New Roman"/>
          <w:color w:val="000000" w:themeColor="text1"/>
          <w:sz w:val="24"/>
          <w:szCs w:val="24"/>
        </w:rPr>
        <w:t xml:space="preserve">also </w:t>
      </w:r>
      <w:r w:rsidR="00AF7CE3">
        <w:rPr>
          <w:rFonts w:ascii="Times New Roman" w:hAnsi="Times New Roman" w:cs="Times New Roman"/>
          <w:color w:val="000000" w:themeColor="text1"/>
          <w:sz w:val="24"/>
          <w:szCs w:val="24"/>
        </w:rPr>
        <w:t xml:space="preserve">observed that disturbance can alter the composition of ecological communities. </w:t>
      </w:r>
      <w:r w:rsidR="00AF7CE3" w:rsidRPr="003D41FC">
        <w:rPr>
          <w:rFonts w:ascii="Times New Roman" w:hAnsi="Times New Roman" w:cs="Times New Roman"/>
          <w:color w:val="000000" w:themeColor="text1"/>
          <w:sz w:val="24"/>
          <w:szCs w:val="24"/>
          <w:lang w:val="fr-FR"/>
        </w:rPr>
        <w:t xml:space="preserve">Dixon et al. </w:t>
      </w:r>
      <w:r w:rsidR="00AF7CE3">
        <w:rPr>
          <w:rFonts w:ascii="Times New Roman" w:hAnsi="Times New Roman" w:cs="Times New Roman"/>
          <w:color w:val="000000" w:themeColor="text1"/>
          <w:sz w:val="24"/>
          <w:szCs w:val="24"/>
        </w:rPr>
        <w:fldChar w:fldCharType="begin"/>
      </w:r>
      <w:r w:rsidR="00AF7CE3" w:rsidRPr="003D41FC">
        <w:rPr>
          <w:rFonts w:ascii="Times New Roman" w:hAnsi="Times New Roman" w:cs="Times New Roman"/>
          <w:color w:val="000000" w:themeColor="text1"/>
          <w:sz w:val="24"/>
          <w:szCs w:val="24"/>
          <w:lang w:val="fr-FR"/>
        </w:rPr>
        <w:instrText xml:space="preserve"> ADDIN ZOTERO_ITEM CSL_CITATION {"citationID":"4vVESUuD","properties":{"formattedCitation":"(Dixon et al. 2024)","plainCitation":"(Dixon et al. 2024)","noteIndex":0},"citationItems":[{"id":1783,"uris":["http://zotero.org/users/10036252/items/A33T6WC5"],"itemData":{"id":1783,"type":"article-journal","abstract":"Soil disturbance threatens native perennial grasslands and savannas worldwide, including pine savannas of the North American Coastal Plain. Disk harrows are used in the region to plow linear features for firebreaks to contain prescribed fires, to manage game and other wildlife, and to reduce wildfire hazard to protect forest resources. However, the long-term response of vegetation to these disturbances has not been well investigated. Our aim was to compare vegetation changes over time (0–9 years) following repeated disturbance by disking and a single disturbance by disking for firebreaks with undisturbed vegetation within a native pine savanna. We hypothesized that (1) a single disking event has multiyear effects on plant species composition and abundance because of the loss of perennial, dispersal-limited species, but that partial survival of propagules allows the recovery to be more complete than following repeated disturbance, and (2) post-disturbance changes are determined by species' life-history characteristics resulting in a successional trajectory toward the undisturbed community. We established 10 plots within a repeated-disturbance firebreak and a single-disturbance firebreak, and in undisturbed vegetation (n = 30). We identified plant species within the plots six times over nine years, categorized plant species by life span, seed bank persistence, and dispersal mechanism, and assessed changes in the plant community using ordination. Changes in species composition in both repeated and single disturbance treatments showed a pattern consistent with succession toward the undisturbed plant community, but vegetation in neither disturbance treatment matched undisturbed treatment conditions within the nine years of study. Repeated-disturbance plots progressed from a high occurrence of annuals to species with persistent seed banks and wind-dispersed species. Single-disturbance plots were more strongly associated with perennials, species lacking a persistent seed bank, and species dispersed by vertebrate consumption, but not to the same degree as undisturbed plots, although differences decreased slightly over time. Our results relating to narrow mechanical soil disturbances in pine savanna vegetation are consistent with studies concluding that similar but larger scale disturbances have long-term degradational effects on the plant community. Therefore, conservation management plans should consider the possible negative long-term effects of soil disturbance on native perennial herbaceous plant communities.","container-title":"Ecosphere","DOI":"10.1002/ecs2.4759","ISSN":"2150-8925","issue":"2","language":"en","license":"© 2024 The Authors. Ecosphere published by Wiley Periodicals LLC on behalf of The Ecological Society of America.","note":"_eprint: https://esajournals.onlinelibrary.wiley.com/doi/pdf/10.1002/ecs2.4759","page":"e4759","source":"Wiley Online Library","title":"Mechanical soil disturbance in a pine savanna has multiyear effects on plant species composition","volume":"15","author":[{"family":"Dixon","given":"Cinnamon M."},{"family":"Robertson","given":"Kevin M."},{"family":"Reid","given":"Angela M."},{"family":"Rother","given":"Monica T."}],"issued":{"date-parts":[["2024"]]}}}],"schema":"https://github.com/citation-style-language/schema/raw/master/csl-citation.json"} </w:instrText>
      </w:r>
      <w:r w:rsidR="00AF7CE3">
        <w:rPr>
          <w:rFonts w:ascii="Times New Roman" w:hAnsi="Times New Roman" w:cs="Times New Roman"/>
          <w:color w:val="000000" w:themeColor="text1"/>
          <w:sz w:val="24"/>
          <w:szCs w:val="24"/>
        </w:rPr>
        <w:fldChar w:fldCharType="separate"/>
      </w:r>
      <w:r w:rsidR="00AF7CE3" w:rsidRPr="003D41FC">
        <w:rPr>
          <w:rFonts w:ascii="Times New Roman" w:hAnsi="Times New Roman" w:cs="Times New Roman"/>
          <w:sz w:val="24"/>
          <w:lang w:val="fr-FR"/>
        </w:rPr>
        <w:t>(2024)</w:t>
      </w:r>
      <w:r w:rsidR="00AF7CE3">
        <w:rPr>
          <w:rFonts w:ascii="Times New Roman" w:hAnsi="Times New Roman" w:cs="Times New Roman"/>
          <w:color w:val="000000" w:themeColor="text1"/>
          <w:sz w:val="24"/>
          <w:szCs w:val="24"/>
        </w:rPr>
        <w:fldChar w:fldCharType="end"/>
      </w:r>
      <w:r w:rsidR="00AF7CE3" w:rsidRPr="003D41FC">
        <w:rPr>
          <w:rFonts w:ascii="Times New Roman" w:hAnsi="Times New Roman" w:cs="Times New Roman"/>
          <w:color w:val="000000" w:themeColor="text1"/>
          <w:sz w:val="24"/>
          <w:szCs w:val="24"/>
          <w:lang w:val="fr-FR"/>
        </w:rPr>
        <w:t xml:space="preserve"> found that repeated soil disturbance altered the composition of a pine savanna community more than a single disturbance. </w:t>
      </w:r>
      <w:proofErr w:type="spellStart"/>
      <w:r w:rsidR="00DD7C30" w:rsidRPr="003D41FC">
        <w:rPr>
          <w:rFonts w:ascii="Times New Roman" w:hAnsi="Times New Roman" w:cs="Times New Roman"/>
          <w:color w:val="000000" w:themeColor="text1"/>
          <w:sz w:val="24"/>
          <w:szCs w:val="24"/>
          <w:lang w:val="fr-FR"/>
        </w:rPr>
        <w:t>Carnell</w:t>
      </w:r>
      <w:proofErr w:type="spellEnd"/>
      <w:r w:rsidR="00AF7CE3" w:rsidRPr="003D41FC">
        <w:rPr>
          <w:rFonts w:ascii="Times New Roman" w:hAnsi="Times New Roman" w:cs="Times New Roman"/>
          <w:color w:val="000000" w:themeColor="text1"/>
          <w:sz w:val="24"/>
          <w:szCs w:val="24"/>
          <w:lang w:val="fr-FR"/>
        </w:rPr>
        <w:t xml:space="preserve"> </w:t>
      </w:r>
      <w:r w:rsidR="00DD7C30" w:rsidRPr="003D41FC">
        <w:rPr>
          <w:rFonts w:ascii="Times New Roman" w:hAnsi="Times New Roman" w:cs="Times New Roman"/>
          <w:color w:val="000000" w:themeColor="text1"/>
          <w:sz w:val="24"/>
          <w:szCs w:val="24"/>
          <w:lang w:val="fr-FR"/>
        </w:rPr>
        <w:t>and Keough</w:t>
      </w:r>
      <w:r w:rsidR="00AF7CE3" w:rsidRPr="003D41FC">
        <w:rPr>
          <w:rFonts w:ascii="Times New Roman" w:hAnsi="Times New Roman" w:cs="Times New Roman"/>
          <w:color w:val="000000" w:themeColor="text1"/>
          <w:sz w:val="24"/>
          <w:szCs w:val="24"/>
          <w:lang w:val="fr-FR"/>
        </w:rPr>
        <w:t xml:space="preserve"> </w:t>
      </w:r>
      <w:r w:rsidR="00AF7CE3">
        <w:rPr>
          <w:rFonts w:ascii="Times New Roman" w:hAnsi="Times New Roman" w:cs="Times New Roman"/>
          <w:color w:val="000000" w:themeColor="text1"/>
          <w:sz w:val="24"/>
          <w:szCs w:val="24"/>
        </w:rPr>
        <w:fldChar w:fldCharType="begin"/>
      </w:r>
      <w:r w:rsidR="00DD7C30" w:rsidRPr="003D41FC">
        <w:rPr>
          <w:rFonts w:ascii="Times New Roman" w:hAnsi="Times New Roman" w:cs="Times New Roman"/>
          <w:color w:val="000000" w:themeColor="text1"/>
          <w:sz w:val="24"/>
          <w:szCs w:val="24"/>
          <w:lang w:val="fr-FR"/>
        </w:rPr>
        <w:instrText xml:space="preserve"> ADDIN ZOTERO_ITEM CSL_CITATION {"citationID":"sKco0jzA","properties":{"formattedCitation":"(Carnell and Keough 2020)","plainCitation":"(Carnell and Keough 2020)","noteIndex":0},"citationItems":[{"id":1789,"uris":["http://zotero.org/users/10036252/items/Q25Y87QR"],"itemData":{"id":1789,"type":"article-journal","abstract":"Climate change is influencing the frequency and severity of extreme events. This means that systems are experiencing novel or altered disturbance regimes, making it difficult to predict and manage for this impact on ecosystems. While there is established theory regarding how the frequency of disturbance influences ecosystems, how this interacts with severity of disturbance is difficult to tease apart, as these two are inherently linked. Here we investigated a subtidal kelp (Ecklonia radiata) dominated community in southern Australia to assess how different disturbance regimes might drive changes to a different ecosystem state: sea urchin barrens. Specifically, we compared how the frequency of disturbance (single or triple disturbance events over a three month period) influenced recruitment and community dynami</w:instrText>
      </w:r>
      <w:r w:rsidR="00DD7C30" w:rsidRPr="003D41FC">
        <w:rPr>
          <w:rFonts w:ascii="Times New Roman" w:hAnsi="Times New Roman" w:cs="Times New Roman"/>
          <w:color w:val="000000" w:themeColor="text1"/>
          <w:sz w:val="24"/>
          <w:szCs w:val="24"/>
        </w:rPr>
        <w:instrText>cs, when the net severity of disturbance was the same (single disturbance compared to triple disturbances each one-third as severe). We crossed this design with two different net severities of disturbance (50% or 100%, kelp canopy removal). The frequency of disturbance effect depended on the severity of disturbance. When 50% of the c</w:instrText>
      </w:r>
      <w:r w:rsidR="00DD7C30">
        <w:rPr>
          <w:rFonts w:ascii="Times New Roman" w:hAnsi="Times New Roman" w:cs="Times New Roman"/>
          <w:color w:val="000000" w:themeColor="text1"/>
          <w:sz w:val="24"/>
          <w:szCs w:val="24"/>
        </w:rPr>
        <w:instrText xml:space="preserve">anopy was removed, the highest kelp recruitment and recovery of the benthic community occurred with the triple disturbance events. When disturbance was a single event or the most severe (100% removal), kelp recruitment was low and the kelp canopy failed to recover over 18 months. The latter case led to shifts in the community composition from a kelp bed to a sea-urchin barren. This suggests that if ecosystems experience novel or more severe disturbance scenarios, this can lead to a decline in ecosystem condition or collapse.","container-title":"Scientific Reports","DOI":"10.1038/s41598-020-67962-y","ISSN":"2045-2322","issue":"1","journalAbbreviation":"Sci Rep","language":"en","license":"2020 The Author(s)","note":"publisher: Nature Publishing Group","page":"11272","source":"www.nature.com","title":"More severe disturbance regimes drive the shift of a kelp forest to a sea urchin barren in south-eastern Australia","volume":"10","author":[{"family":"Carnell","given":"Paul E."},{"family":"Keough","given":"Michael J."}],"issued":{"date-parts":[["2020",7,9]]}}}],"schema":"https://github.com/citation-style-language/schema/raw/master/csl-citation.json"} </w:instrText>
      </w:r>
      <w:r w:rsidR="00AF7CE3">
        <w:rPr>
          <w:rFonts w:ascii="Times New Roman" w:hAnsi="Times New Roman" w:cs="Times New Roman"/>
          <w:color w:val="000000" w:themeColor="text1"/>
          <w:sz w:val="24"/>
          <w:szCs w:val="24"/>
        </w:rPr>
        <w:fldChar w:fldCharType="separate"/>
      </w:r>
      <w:r w:rsidR="00DD7C30" w:rsidRPr="00DD7C30">
        <w:rPr>
          <w:rFonts w:ascii="Times New Roman" w:hAnsi="Times New Roman" w:cs="Times New Roman"/>
          <w:sz w:val="24"/>
        </w:rPr>
        <w:t>(2020)</w:t>
      </w:r>
      <w:r w:rsidR="00AF7CE3">
        <w:rPr>
          <w:rFonts w:ascii="Times New Roman" w:hAnsi="Times New Roman" w:cs="Times New Roman"/>
          <w:color w:val="000000" w:themeColor="text1"/>
          <w:sz w:val="24"/>
          <w:szCs w:val="24"/>
        </w:rPr>
        <w:fldChar w:fldCharType="end"/>
      </w:r>
      <w:r w:rsidR="00DD7C30">
        <w:rPr>
          <w:rFonts w:ascii="Times New Roman" w:hAnsi="Times New Roman" w:cs="Times New Roman"/>
          <w:color w:val="000000" w:themeColor="text1"/>
          <w:sz w:val="24"/>
          <w:szCs w:val="24"/>
        </w:rPr>
        <w:t xml:space="preserve"> found that high disturbance severity in a kelp forest resulted in </w:t>
      </w:r>
      <w:r w:rsidR="005A349B">
        <w:rPr>
          <w:rFonts w:ascii="Times New Roman" w:hAnsi="Times New Roman" w:cs="Times New Roman"/>
          <w:color w:val="000000" w:themeColor="text1"/>
          <w:sz w:val="24"/>
          <w:szCs w:val="24"/>
        </w:rPr>
        <w:t>a compositional shift</w:t>
      </w:r>
      <w:r w:rsidR="00DD7C30">
        <w:rPr>
          <w:rFonts w:ascii="Times New Roman" w:hAnsi="Times New Roman" w:cs="Times New Roman"/>
          <w:color w:val="000000" w:themeColor="text1"/>
          <w:sz w:val="24"/>
          <w:szCs w:val="24"/>
        </w:rPr>
        <w:t xml:space="preserve"> toward a </w:t>
      </w:r>
      <w:r w:rsidR="005A349B">
        <w:rPr>
          <w:rFonts w:ascii="Times New Roman" w:hAnsi="Times New Roman" w:cs="Times New Roman"/>
          <w:color w:val="000000" w:themeColor="text1"/>
          <w:sz w:val="24"/>
          <w:szCs w:val="24"/>
        </w:rPr>
        <w:t xml:space="preserve">sea urchin barren. </w:t>
      </w:r>
      <w:r w:rsidR="00B9521C">
        <w:rPr>
          <w:rFonts w:ascii="Times New Roman" w:hAnsi="Times New Roman" w:cs="Times New Roman"/>
          <w:color w:val="000000" w:themeColor="text1"/>
          <w:sz w:val="24"/>
          <w:szCs w:val="24"/>
        </w:rPr>
        <w:t xml:space="preserve">Whether these shifts will lead to long-term changes in composition and structure, leading to ecosystem type conversion </w:t>
      </w:r>
      <w:r w:rsidR="007C75AE">
        <w:rPr>
          <w:rFonts w:ascii="Times New Roman" w:hAnsi="Times New Roman" w:cs="Times New Roman"/>
          <w:color w:val="000000" w:themeColor="text1"/>
          <w:sz w:val="24"/>
          <w:szCs w:val="24"/>
        </w:rPr>
        <w:fldChar w:fldCharType="begin"/>
      </w:r>
      <w:r w:rsidR="007C75AE">
        <w:rPr>
          <w:rFonts w:ascii="Times New Roman" w:hAnsi="Times New Roman" w:cs="Times New Roman"/>
          <w:color w:val="000000" w:themeColor="text1"/>
          <w:sz w:val="24"/>
          <w:szCs w:val="24"/>
        </w:rPr>
        <w:instrText xml:space="preserve"> ADDIN ZOTERO_ITEM CSL_CITATION {"citationID":"zVu1OQfG","properties":{"formattedCitation":"(Singleton et al. 2021; Coop et al. 2020; Falk et al. 2022)","plainCitation":"(Singleton et al. 2021; Coop et al. 2020; Falk et al. 2022)","noteIndex":0},"citationItems":[{"id":49,"uris":["http://zotero.org/users/10036252/items/I8Z9RYF8"],"itemData":{"id":49,"type":"article-journal","abstract":"Background: Fire regimes are shifting in ponderosa pine (Pinus ponderosa Lawson &amp; C. Lawson)-dominated forests, raising concern regarding future vegetation patterns and forest resilience, particularly within high-severity burn patches. The southwestern US has recently experienced a marked increase in large fires that produce large, highseverity patch interiors, with few surviving trees. These areas could be more susceptible for forest loss and conversions to alternative vegetation types than areas closer to the forest edge with more available seed sources. To better understand forest recovery, we surveyed ponderosa pine regeneration within edge and core areas (&gt;200 m from edge) of high-severity patches in ten fires that burned between 1996 to 2008 across Arizona and New Mexico, USA. Specifically, we compared regeneration density, height, and canopy cover in patch edge and core areas and used generalized linear models to investigate the abiotic and biotic factors that contribute to ponderosa pine seedling establishment and density.\nResults: High-severity burn-patch edge and core plots were not significantly different in seedling density, height, or canopy cover across fires. Seedling establishment was more likely at higher-elevation mesic sites and less likely when Gambel oak (Quercus gambelii Nutt.) was more abundant. Seedling density was negatively impacted by shrub, grass, and Gambel oak cover.\nConclusions: Regeneration density varied among fires but analysis of regeneration in aggregated edge and core plots showed that abundance of seed availability was not the sole factor that limited ponderosa pine regeneration, probably because of surviving tree refugia within high-severity burn patches. Furthermore, our findings emphasize that ponderosa pine regeneration in our study area was significantly impacted by xeric topographic environments and vegetation competition. Continued warm and dry conditions and increased wildfire activity may delay the natural recovery of ponderosa pine forests, underscoring the importance of restoration efforts in large, high-severity burn patches.","container-title":"Fire Ecology","DOI":"10.1186/s42408-021-00095-3","ISSN":"1933-9747","issue":"1","journalAbbreviation":"fire ecol","language":"en","page":"14","source":"DOI.org (Crossref)","title":"Moisture and vegetation cover limit ponderosa pine regeneration in high-severity burn patches in the southwestern US","volume":"17","author":[{"family":"Singleton","given":"Megan P."},{"family":"Thode","given":"Andrea E."},{"family":"Sánchez Meador","given":"Andrew J."},{"family":"Iniguez","given":"Jose M."}],"issued":{"date-parts":[["2021",12]]}}},{"id":37,"uris":["http://zotero.org/users/10036252/items/54JR5L77"],"itemData":{"id":37,"type":"article-journal","abstract":"Changing disturbance regimes and climate can overcome forest ecosystem resilience. Following high-severity fire, forest recovery may be compromised by lack of tree seed sources, warmer and drier postfire climate, or short-interval reburning. A potential outcome of the loss of resilience is the conversion of the prefire forest to a different forest type or nonforest vegetation. Conversion implies major, extensive, and enduring changes in dominant species, life forms, or functions, with impacts on ecosystem services. In the present article, we synthesize a growing body of evidence of fire-driven conversion and our understanding of its causes across western North America. We assess our capacity to predict conversion and highlight important uncertainties. Increasing forest vulnerability to changing fire activity and climate compels shifts in management approaches, and we propose key themes for applied research coproduced by scientists and managers to support decision-making in an era when the prefire forest may not return.","container-title":"BioScience","DOI":"10.1093/biosci/biaa061","ISSN":"0006-3568, 1525-3244","issue":"8","language":"en","page":"659-673","source":"DOI.org (Crossref)","title":"Wildfire-Driven Forest Conversion in Western North American Landscapes","volume":"70","author":[{"family":"Coop","given":"Jonathan D"},{"family":"Parks","given":"Sean A"},{"family":"Stevens-Rumann","given":"Camille S"},{"family":"Crausbay","given":"Shelley D"},{"family":"Higuera","given":"Philip E"},{"family":"Hurteau","given":"Matthew D"},{"family":"Tepley","given":"Alan"},{"family":"Whitman","given":"Ellen"},{"family":"Assal","given":"Timothy"},{"family":"Collins","given":"Brandon M"},{"family":"Davis","given":"Kimberley T"},{"family":"Dobrowski","given":"Solomon"},{"family":"Falk","given":"Donald A"},{"family":"Fornwalt","given":"Paula J"},{"family":"Fulé","given":"Peter Z"},{"family":"Harvey","given":"Brian J"},{"family":"Kane","given":"Van R"},{"family":"Littlefield","given":"Caitlin E"},{"family":"Margolis","given":"Ellis Q"},{"family":"North","given":"Malcolm"},{"family":"Parisien","given":"Marc-André"},{"family":"Prichard","given":"Susan"},{"family":"Rodman","given":"Kyle C"}],"issued":{"date-parts":[["2020",8,1]]}}},{"id":265,"uris":["http://zotero.org/users/10036252/items/IGWG8EAS"],"itemData":{"id":265,"type":"article-journal","abstract":"Ecosystems are dynamic systems with complex responses to environmental variation. In response to pervasive stressors of changing climate and disturbance regimes, many ecosystems are realigning rapidly across spatial scales, in many cases moving outside of their observed historical range of variation into alternative ecological states. In some cases, these new states are transitory and represent successional stages that may ultimately revert to the pre-disturbance condition; in other cases, alternative states are persistent and potentially self-reinforcing, especially under conditions of altered climate, disturbance regimes, and influences of non-native species. These reorganized states may appear novel, but reorganization is a characteristic ecosystem response to environmental variation that has been expressed and documented throughout the paleoecological record. Resilience, the ability of an ecosystem to recover or adapt following disturbance, is an emergent property that results from the expression of multiple mechanisms operating across levels of organism, population, and community. We outline a unifying framework of ecological resilience based on ecological mechanisms that lead to outcomes of persistence, recovery, and reorganization. Persistence is the ability of individuals to tolerate exposure to environmental stress, disturbance, or competitive interactions. As a direct expression of life history evolution and adaptation to environmental variation and stress, persistence is manifested most directly in survivorship and continued growth and reproduction of established individuals. When persistence has been overcome (e.g., following mortality from stress, disturbance, or both), populations must recover by reproduction. Recovery requires the establishment of new individuals from seed or other propagules following dispersal from the parent plant. When recovery fails to re-establish the pre-disturbance community, the ecosystem will assemble into a new state. Reorganization occurs along a gradient of magnitude, from changes in the relative dominance of species present in a community, to individual species replacements within an essentially intact community, to complete species turnover and shift to dominance by plants of different functional types, e.g. transition from forest to shrub or grass dominance. When this latter outcome is persistent and involves reinforcing mechanisms, the resulting state represents a vegetation type conversion (VTC), which in this framework represents an end member of reorganization processes. We explore reorganization in greater detail as this phase is increasingly observed but the least understood of the resilience responses. This resilience framework provides a direct and actionable basis for ecosystem management in a rapidly changing world, by targeting specific components of ecological response and managing for sustainable change.","container-title":"Forest Ecology and Management","DOI":"10.1016/j.foreco.2022.120129","ISSN":"0378-1127","journalAbbreviation":"Forest Ecology and Management","language":"en","page":"120129","source":"ScienceDirect","title":"Mechanisms of forest resilience","volume":"512","author":[{"family":"Falk","given":"Donald A"},{"family":"Mantgem","given":"Philip J","non-dropping-particle":"van"},{"family":"Keeley","given":"Jon E"},{"family":"Gregg","given":"Rachel M"},{"family":"Guiterman","given":"Christopher H"},{"family":"Tepley","given":"Alan J"},{"family":"JN Young","given":"Derek"},{"family":"Marshall","given":"Laura A"}],"issued":{"date-parts":[["2022",5,15]]}}}],"schema":"https://github.com/citation-style-language/schema/raw/master/csl-citation.json"} </w:instrText>
      </w:r>
      <w:r w:rsidR="007C75AE">
        <w:rPr>
          <w:rFonts w:ascii="Times New Roman" w:hAnsi="Times New Roman" w:cs="Times New Roman"/>
          <w:color w:val="000000" w:themeColor="text1"/>
          <w:sz w:val="24"/>
          <w:szCs w:val="24"/>
        </w:rPr>
        <w:fldChar w:fldCharType="separate"/>
      </w:r>
      <w:r w:rsidR="007C75AE" w:rsidRPr="007C75AE">
        <w:rPr>
          <w:rFonts w:ascii="Times New Roman" w:hAnsi="Times New Roman" w:cs="Times New Roman"/>
          <w:sz w:val="24"/>
        </w:rPr>
        <w:t>(Singleton et al. 2021; Coop et al. 2020; Falk et al. 2022)</w:t>
      </w:r>
      <w:r w:rsidR="007C75AE">
        <w:rPr>
          <w:rFonts w:ascii="Times New Roman" w:hAnsi="Times New Roman" w:cs="Times New Roman"/>
          <w:color w:val="000000" w:themeColor="text1"/>
          <w:sz w:val="24"/>
          <w:szCs w:val="24"/>
        </w:rPr>
        <w:fldChar w:fldCharType="end"/>
      </w:r>
      <w:r w:rsidR="00B9521C" w:rsidRPr="007C75AE">
        <w:rPr>
          <w:rFonts w:ascii="Times New Roman" w:hAnsi="Times New Roman" w:cs="Times New Roman"/>
          <w:sz w:val="24"/>
          <w:szCs w:val="24"/>
        </w:rPr>
        <w:t>,</w:t>
      </w:r>
      <w:r w:rsidR="00B9521C" w:rsidRPr="000A55F4">
        <w:rPr>
          <w:rFonts w:ascii="Times New Roman" w:hAnsi="Times New Roman" w:cs="Times New Roman"/>
          <w:color w:val="FF0000"/>
          <w:sz w:val="24"/>
          <w:szCs w:val="24"/>
        </w:rPr>
        <w:t xml:space="preserve"> </w:t>
      </w:r>
      <w:r w:rsidR="00B9521C">
        <w:rPr>
          <w:rFonts w:ascii="Times New Roman" w:hAnsi="Times New Roman" w:cs="Times New Roman"/>
          <w:color w:val="000000" w:themeColor="text1"/>
          <w:sz w:val="24"/>
          <w:szCs w:val="24"/>
        </w:rPr>
        <w:t>is unclear.</w:t>
      </w:r>
    </w:p>
    <w:p w14:paraId="3E983556" w14:textId="71E764CC" w:rsidR="005A349B" w:rsidRDefault="005A349B"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CONCLUSIONS</w:t>
      </w:r>
    </w:p>
    <w:p w14:paraId="69C545C5" w14:textId="61260E9E" w:rsidR="005B054C" w:rsidRPr="00191B14" w:rsidRDefault="005A349B"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As disturbance regimes deviate from historical norms, the mechanisms and outcomes of ecosystem recovery are at risk of being altered. </w:t>
      </w:r>
      <w:r w:rsidR="00E33D13">
        <w:rPr>
          <w:rFonts w:ascii="Times New Roman" w:hAnsi="Times New Roman" w:cs="Times New Roman"/>
          <w:color w:val="000000" w:themeColor="text1"/>
          <w:sz w:val="24"/>
          <w:szCs w:val="24"/>
        </w:rPr>
        <w:t>We have demonstrated that the trajectory of community assembly and the coupling of TD and FD were altered following a</w:t>
      </w:r>
      <w:r w:rsidR="00B9521C">
        <w:rPr>
          <w:rFonts w:ascii="Times New Roman" w:hAnsi="Times New Roman" w:cs="Times New Roman"/>
          <w:color w:val="000000" w:themeColor="text1"/>
          <w:sz w:val="24"/>
          <w:szCs w:val="24"/>
        </w:rPr>
        <w:t>n unusually intense</w:t>
      </w:r>
      <w:r w:rsidR="00E33D13">
        <w:rPr>
          <w:rFonts w:ascii="Times New Roman" w:hAnsi="Times New Roman" w:cs="Times New Roman"/>
          <w:color w:val="000000" w:themeColor="text1"/>
          <w:sz w:val="24"/>
          <w:szCs w:val="24"/>
        </w:rPr>
        <w:t xml:space="preserve"> disturbance</w:t>
      </w:r>
      <w:r w:rsidR="000A55F4">
        <w:rPr>
          <w:rFonts w:ascii="Times New Roman" w:hAnsi="Times New Roman" w:cs="Times New Roman"/>
          <w:color w:val="000000" w:themeColor="text1"/>
          <w:sz w:val="24"/>
          <w:szCs w:val="24"/>
        </w:rPr>
        <w:t>,</w:t>
      </w:r>
      <w:r w:rsidR="00B9521C">
        <w:rPr>
          <w:rFonts w:ascii="Times New Roman" w:hAnsi="Times New Roman" w:cs="Times New Roman"/>
          <w:color w:val="000000" w:themeColor="text1"/>
          <w:sz w:val="24"/>
          <w:szCs w:val="24"/>
        </w:rPr>
        <w:t xml:space="preserve"> which has important implications for the maintenance of biodiversity and the stability </w:t>
      </w:r>
      <w:r w:rsidR="00E22180">
        <w:rPr>
          <w:rFonts w:ascii="Times New Roman" w:hAnsi="Times New Roman" w:cs="Times New Roman"/>
          <w:color w:val="000000" w:themeColor="text1"/>
          <w:sz w:val="24"/>
          <w:szCs w:val="24"/>
        </w:rPr>
        <w:t>of ecosystem function</w:t>
      </w:r>
      <w:r w:rsidR="00B9521C">
        <w:rPr>
          <w:rFonts w:ascii="Times New Roman" w:hAnsi="Times New Roman" w:cs="Times New Roman"/>
          <w:color w:val="000000" w:themeColor="text1"/>
          <w:sz w:val="24"/>
          <w:szCs w:val="24"/>
        </w:rPr>
        <w:t xml:space="preserve"> over time</w:t>
      </w:r>
      <w:r w:rsidR="00E22180">
        <w:rPr>
          <w:rFonts w:ascii="Times New Roman" w:hAnsi="Times New Roman" w:cs="Times New Roman"/>
          <w:color w:val="000000" w:themeColor="text1"/>
          <w:sz w:val="24"/>
          <w:szCs w:val="24"/>
        </w:rPr>
        <w:t>. It has been assumed that the recovery of TD implies the recovery of ecosystem function</w:t>
      </w:r>
      <w:r w:rsidR="00E33D13">
        <w:rPr>
          <w:rFonts w:ascii="Times New Roman" w:hAnsi="Times New Roman" w:cs="Times New Roman"/>
          <w:color w:val="000000" w:themeColor="text1"/>
          <w:sz w:val="24"/>
          <w:szCs w:val="24"/>
        </w:rPr>
        <w:t xml:space="preserve"> via FD</w:t>
      </w:r>
      <w:r w:rsidR="00E22180">
        <w:rPr>
          <w:rFonts w:ascii="Times New Roman" w:hAnsi="Times New Roman" w:cs="Times New Roman"/>
          <w:color w:val="000000" w:themeColor="text1"/>
          <w:sz w:val="24"/>
          <w:szCs w:val="24"/>
        </w:rPr>
        <w:t xml:space="preserve"> </w:t>
      </w:r>
      <w:r w:rsidR="00E22180">
        <w:rPr>
          <w:rFonts w:ascii="Times New Roman" w:hAnsi="Times New Roman" w:cs="Times New Roman"/>
          <w:color w:val="000000" w:themeColor="text1"/>
          <w:sz w:val="24"/>
          <w:szCs w:val="24"/>
        </w:rPr>
        <w:fldChar w:fldCharType="begin"/>
      </w:r>
      <w:r w:rsidR="00E22180">
        <w:rPr>
          <w:rFonts w:ascii="Times New Roman" w:hAnsi="Times New Roman" w:cs="Times New Roman"/>
          <w:color w:val="000000" w:themeColor="text1"/>
          <w:sz w:val="24"/>
          <w:szCs w:val="24"/>
        </w:rPr>
        <w:instrText xml:space="preserve"> ADDIN ZOTERO_ITEM CSL_CITATION {"citationID":"bcrsgalf","properties":{"formattedCitation":"(Isbell et al. 2011; Zavaleta et al. 2010)","plainCitation":"(Isbell et al. 2011; Zavaleta et al. 2010)","noteIndex":0},"citationItems":[{"id":128,"uris":["http://zotero.org/users/10036252/items/JE8LN5DE"],"itemData":{"id":128,"type":"article-journal","abstract":"Biodiversity–ecosystem function experiments have shown the importance of a diverse range of species for the health of ecosystems, but the number of species needed to maintain ecosystem functioning and services remains unclear. A meta-analysis of biodiversity research now shows, surprisingly, that 84% of grassland plant species have promoted ecosystem functioning at least once. Different species were important in different years, in different places and for different functions. These results strongly suggest that most grassland plant species provide ecosystem services. Consequently, even a few extinctions could have a deleterious effect.","container-title":"Nature","DOI":"10.1038/nature10282","ISSN":"1476-4687","issue":"7363","language":"en","license":"2011 Nature Publishing Group, a division of Macmillan Publishers Limited. All Rights Reserved.","note":"number: 7363\npublisher: Nature Publishing Group","page":"199-202","source":"www.nature.com","title":"High plant diversity is needed to maintain ecosystem services","volume":"477","author":[{"family":"Isbell","given":"Forest"},{"family":"Calcagno","given":"Vincent"},{"family":"Hector","given":"Andy"},{"family":"Connolly","given":"John"},{"family":"Harpole","given":"W. Stanley"},{"family":"Reich","given":"Peter B."},{"family":"Scherer-Lorenzen","given":"Michael"},{"family":"Schmid","given":"Bernhard"},{"family":"Tilman","given":"David"},{"family":"Ruijven","given":"Jasper","non-dropping-particle":"van"},{"family":"Weigelt","given":"Alexandra"},{"family":"Wilsey","given":"Brian J."},{"family":"Zavaleta","given":"Erika S."},{"family":"Loreau","given":"Michel"}],"issued":{"date-parts":[["2011",9]]}}},{"id":178,"uris":["http://zotero.org/users/10036252/items/YVR74GVC"],"itemData":{"id":178,"type":"article-journal","abstract":"Society places value on the multiple functions of ecosystems from soil fertility to erosion control to wildlife-carrying capacity, and these functions are potentially threatened by ongoing biodiversity losses. Recent empirically based models using individual species’ traits suggest that higher species richness is required to provide multiple ecosystem functions. However, no study to date has analyzed the observed functionality of communities of interacting species over multiple temporal scales to assess the relationship between biodiversity and multifunctionality. We use data from the longest-running biodiversity-functioning field experiment to date to test how species diversity affects the ability of grassland ecosystems to provide threshold levels of up to eight ecosystem functions simultaneously. Across years and every combination of ecosystem functions, minimum-required species richness consistently increases with the number of functions considered. Moreover, tradeoffs between functions and variability among years prevent any one community type from providing high levels of multiple functions, regardless of its diversity. Sustained multifunctionality, therefore, likely requires both higher species richness than single ecosystem functionality and a diversity of species assemblages across the landscape.","container-title":"Proceedings of the National Academy of Sciences","DOI":"10.1073/pnas.0906829107","ISSN":"0027-8424, 1091-6490","issue":"4","journalAbbreviation":"Proc. Natl. Acad. Sci. U.S.A.","language":"en","page":"1443-1446","source":"DOI.org (Crossref)","title":"Sustaining multiple ecosystem functions in grassland communities requires higher biodiversity","volume":"107","author":[{"family":"Zavaleta","given":"Erika S."},{"family":"Pasari","given":"Jae R."},{"family":"Hulvey","given":"Kristin B."},{"family":"Tilman","given":"G. David"}],"issued":{"date-parts":[["2010",1,26]]}}}],"schema":"https://github.com/citation-style-language/schema/raw/master/csl-citation.json"} </w:instrText>
      </w:r>
      <w:r w:rsidR="00E22180">
        <w:rPr>
          <w:rFonts w:ascii="Times New Roman" w:hAnsi="Times New Roman" w:cs="Times New Roman"/>
          <w:color w:val="000000" w:themeColor="text1"/>
          <w:sz w:val="24"/>
          <w:szCs w:val="24"/>
        </w:rPr>
        <w:fldChar w:fldCharType="separate"/>
      </w:r>
      <w:r w:rsidR="00E22180" w:rsidRPr="00E22180">
        <w:rPr>
          <w:rFonts w:ascii="Times New Roman" w:hAnsi="Times New Roman" w:cs="Times New Roman"/>
          <w:sz w:val="24"/>
        </w:rPr>
        <w:t>(Isbell et al. 2011; Zavaleta et al. 2010)</w:t>
      </w:r>
      <w:r w:rsidR="00E22180">
        <w:rPr>
          <w:rFonts w:ascii="Times New Roman" w:hAnsi="Times New Roman" w:cs="Times New Roman"/>
          <w:color w:val="000000" w:themeColor="text1"/>
          <w:sz w:val="24"/>
          <w:szCs w:val="24"/>
        </w:rPr>
        <w:fldChar w:fldCharType="end"/>
      </w:r>
      <w:r w:rsidR="00E22180">
        <w:rPr>
          <w:rFonts w:ascii="Times New Roman" w:hAnsi="Times New Roman" w:cs="Times New Roman"/>
          <w:color w:val="000000" w:themeColor="text1"/>
          <w:sz w:val="24"/>
          <w:szCs w:val="24"/>
        </w:rPr>
        <w:t xml:space="preserve">. However, </w:t>
      </w:r>
      <w:r w:rsidR="00E33D13">
        <w:rPr>
          <w:rFonts w:ascii="Times New Roman" w:hAnsi="Times New Roman" w:cs="Times New Roman"/>
          <w:color w:val="000000" w:themeColor="text1"/>
          <w:sz w:val="24"/>
          <w:szCs w:val="24"/>
        </w:rPr>
        <w:t xml:space="preserve">our findings </w:t>
      </w:r>
      <w:r w:rsidR="00B9521C">
        <w:rPr>
          <w:rFonts w:ascii="Times New Roman" w:hAnsi="Times New Roman" w:cs="Times New Roman"/>
          <w:color w:val="000000" w:themeColor="text1"/>
          <w:sz w:val="24"/>
          <w:szCs w:val="24"/>
        </w:rPr>
        <w:t xml:space="preserve">suggest </w:t>
      </w:r>
      <w:r w:rsidR="00E22180">
        <w:rPr>
          <w:rFonts w:ascii="Times New Roman" w:hAnsi="Times New Roman" w:cs="Times New Roman"/>
          <w:color w:val="000000" w:themeColor="text1"/>
          <w:sz w:val="24"/>
          <w:szCs w:val="24"/>
        </w:rPr>
        <w:t>that the recovery of TD does not guarantee the recovery of FD</w:t>
      </w:r>
      <w:r w:rsidR="00B9521C">
        <w:rPr>
          <w:rFonts w:ascii="Times New Roman" w:hAnsi="Times New Roman" w:cs="Times New Roman"/>
          <w:color w:val="000000" w:themeColor="text1"/>
          <w:sz w:val="24"/>
          <w:szCs w:val="24"/>
        </w:rPr>
        <w:t xml:space="preserve"> and reliant ecosystem functions</w:t>
      </w:r>
      <w:r>
        <w:rPr>
          <w:rFonts w:ascii="Times New Roman" w:hAnsi="Times New Roman" w:cs="Times New Roman"/>
          <w:color w:val="000000" w:themeColor="text1"/>
          <w:sz w:val="24"/>
          <w:szCs w:val="24"/>
        </w:rPr>
        <w:t>. This is particularly important for</w:t>
      </w:r>
      <w:r w:rsidR="00E33D13">
        <w:rPr>
          <w:rFonts w:ascii="Times New Roman" w:hAnsi="Times New Roman" w:cs="Times New Roman"/>
          <w:color w:val="000000" w:themeColor="text1"/>
          <w:sz w:val="24"/>
          <w:szCs w:val="24"/>
        </w:rPr>
        <w:t xml:space="preserve"> resource</w:t>
      </w:r>
      <w:r>
        <w:rPr>
          <w:rFonts w:ascii="Times New Roman" w:hAnsi="Times New Roman" w:cs="Times New Roman"/>
          <w:color w:val="000000" w:themeColor="text1"/>
          <w:sz w:val="24"/>
          <w:szCs w:val="24"/>
        </w:rPr>
        <w:t xml:space="preserve"> management. </w:t>
      </w:r>
      <w:r w:rsidR="00E33D13">
        <w:rPr>
          <w:rFonts w:ascii="Times New Roman" w:hAnsi="Times New Roman" w:cs="Times New Roman"/>
          <w:color w:val="000000" w:themeColor="text1"/>
          <w:sz w:val="24"/>
          <w:szCs w:val="24"/>
        </w:rPr>
        <w:t xml:space="preserve">Resource managers may be faced with deciding whether the current state of ecological resources are a feasible management objective in the face of severe disturbance </w:t>
      </w:r>
      <w:r w:rsidR="00E33D13">
        <w:rPr>
          <w:rFonts w:ascii="Times New Roman" w:hAnsi="Times New Roman" w:cs="Times New Roman"/>
          <w:color w:val="000000" w:themeColor="text1"/>
          <w:sz w:val="24"/>
          <w:szCs w:val="24"/>
        </w:rPr>
        <w:fldChar w:fldCharType="begin"/>
      </w:r>
      <w:r w:rsidR="00E33D13">
        <w:rPr>
          <w:rFonts w:ascii="Times New Roman" w:hAnsi="Times New Roman" w:cs="Times New Roman"/>
          <w:color w:val="000000" w:themeColor="text1"/>
          <w:sz w:val="24"/>
          <w:szCs w:val="24"/>
        </w:rPr>
        <w:instrText xml:space="preserve"> ADDIN ZOTERO_ITEM CSL_CITATION {"citationID":"OXC9tfxq","properties":{"formattedCitation":"(Schuurman et al. 2020)","plainCitation":"(Schuurman et al. 2020)","noteIndex":0},"citationItems":[{"id":845,"uris":["http://zotero.org/users/10036252/items/4LH887ZY"],"itemData":{"id":845,"type":"report","abstract":"An assumption of stationarity—i.e. “the idea that natural systems fluctuate within an unchanging envelope of variability” (Milly et al. 2008)—underlies traditional conservation and natural resource management, as evidenced by widespread reliance on ecological baselines to guide protection, restoration, and other management. Although ecological change certainly occurred under the relatively stable conditions of the recent past, the nature of change under intensifying global change is different; it is unidirectional, and rapidly pushing beyond the bounds of historical variability. In the past, a manager could plausibly work to reverse or mitigate many stressors or their impacts to approximate pre-disturbance ecological conditions, but now accelerated warming, changing disturbance regimes, and extreme events associated with climate change reduce that potential. Indeed, even ‘holding the line’ in the face of inexorable human-caused change is ever more difficult and costly. Thus, the convention of using baseline conditions to define goals for today’s resource management is increasingly untenable, presenting practical and philosophical challenges for managers. As formerly familiar ecological conditions continue to change, bringing novelty, surprise, and uncertainty, natural resource managers require a new, shared approach to make conservation decisions. How, for example, should a manager respond to projections of loss of the Joshua tree from much of its current range, or to the emergence of new and different vegetation communities after a large fire event? The RAD (Resist-Accept-Direct) decision framework has emerged over the past decade as a simple tool that captures the entire decision space for responding to ecosystems facing the potential for rapid, irreversible ecological change. It assists managers in making informed, purposeful choices about how to respond to the trajectory of change, and moreover, provides a straightforward approach to support resource managers in collaborating at larger scales across jurisdictions, which today is more urgent than ever.","collection-title":"Natural Resource Report","genre":"Federal Government Series","note":"volume: 2020/2213\ncontainer-title: Resist-accept-direct (RAD)-A framework for the 21st-century natural resource manager\nDOI: 10.36967/nrr-2283597\ncontainer-title: Resist-accept-direct (RAD)-A framework for the 21st-century natural resource manager\ncontainer-title: Resist-accept-direct (RAD)-A framework for the 21st-century natural resource manager\ncollection-title: Natural Resource Report\nIP-125020","number":"2020/2213","publisher":"National Park Service","source":"pubs.er.usgs.gov","title":"Resist-accept-direct (RAD)-A framework for the 21st-century natural resource manager","URL":"http://pubs.er.usgs.gov/publication/70217053","author":[{"family":"Schuurman","given":"Gregor W."},{"family":"Hawkins Hoffman","given":"Cat"},{"family":"Cole","given":"David N."},{"family":"Lawrence","given":"David J."},{"family":"Morton","given":"John M."},{"family":"Magness","given":"Dawn R."},{"family":"Cravens","given":"Amanda E."},{"family":"Covington","given":"Scott"},{"family":"O'Malley","given":"Robin"},{"family":"Fisichelli","given":"Nicholas A."}],"accessed":{"date-parts":[["2023",6,15]]},"issued":{"date-parts":[["2020"]]}}}],"schema":"https://github.com/citation-style-language/schema/raw/master/csl-citation.json"} </w:instrText>
      </w:r>
      <w:r w:rsidR="00E33D13">
        <w:rPr>
          <w:rFonts w:ascii="Times New Roman" w:hAnsi="Times New Roman" w:cs="Times New Roman"/>
          <w:color w:val="000000" w:themeColor="text1"/>
          <w:sz w:val="24"/>
          <w:szCs w:val="24"/>
        </w:rPr>
        <w:fldChar w:fldCharType="separate"/>
      </w:r>
      <w:r w:rsidR="00E33D13" w:rsidRPr="00E33D13">
        <w:rPr>
          <w:rFonts w:ascii="Times New Roman" w:hAnsi="Times New Roman" w:cs="Times New Roman"/>
          <w:sz w:val="24"/>
        </w:rPr>
        <w:t>(Schuurman et al. 2020)</w:t>
      </w:r>
      <w:r w:rsidR="00E33D13">
        <w:rPr>
          <w:rFonts w:ascii="Times New Roman" w:hAnsi="Times New Roman" w:cs="Times New Roman"/>
          <w:color w:val="000000" w:themeColor="text1"/>
          <w:sz w:val="24"/>
          <w:szCs w:val="24"/>
        </w:rPr>
        <w:fldChar w:fldCharType="end"/>
      </w:r>
      <w:r w:rsidR="00E33D13">
        <w:rPr>
          <w:rFonts w:ascii="Times New Roman" w:hAnsi="Times New Roman" w:cs="Times New Roman"/>
          <w:color w:val="000000" w:themeColor="text1"/>
          <w:sz w:val="24"/>
          <w:szCs w:val="24"/>
        </w:rPr>
        <w:t>.</w:t>
      </w:r>
    </w:p>
    <w:p w14:paraId="786EB6CA" w14:textId="4EE4430D" w:rsidR="00FF1E47" w:rsidRPr="005F7B0E" w:rsidRDefault="00FF1E47" w:rsidP="005F7B0E">
      <w:pPr>
        <w:spacing w:line="480" w:lineRule="auto"/>
        <w:rPr>
          <w:rFonts w:ascii="Times New Roman" w:hAnsi="Times New Roman" w:cs="Times New Roman"/>
          <w:color w:val="000000" w:themeColor="text1"/>
          <w:sz w:val="24"/>
          <w:szCs w:val="24"/>
        </w:rPr>
      </w:pPr>
      <w:commentRangeStart w:id="15"/>
      <w:r w:rsidRPr="005F7B0E">
        <w:rPr>
          <w:rFonts w:ascii="Times New Roman" w:hAnsi="Times New Roman" w:cs="Times New Roman"/>
          <w:color w:val="000000" w:themeColor="text1"/>
          <w:sz w:val="24"/>
          <w:szCs w:val="24"/>
        </w:rPr>
        <w:t>REFERENCES</w:t>
      </w:r>
      <w:commentRangeEnd w:id="15"/>
      <w:r w:rsidR="00726953">
        <w:rPr>
          <w:rStyle w:val="CommentReference"/>
        </w:rPr>
        <w:commentReference w:id="15"/>
      </w:r>
    </w:p>
    <w:p w14:paraId="6F8FC6C4" w14:textId="77777777" w:rsidR="00065748" w:rsidRDefault="00FF1E47" w:rsidP="00065748">
      <w:pPr>
        <w:pStyle w:val="Bibliography"/>
      </w:pPr>
      <w:r w:rsidRPr="005F7B0E">
        <w:rPr>
          <w:sz w:val="24"/>
          <w:szCs w:val="24"/>
        </w:rPr>
        <w:fldChar w:fldCharType="begin"/>
      </w:r>
      <w:r w:rsidR="00AF01E0">
        <w:rPr>
          <w:sz w:val="24"/>
          <w:szCs w:val="24"/>
        </w:rPr>
        <w:instrText xml:space="preserve"> ADDIN ZOTERO_BIBL {"uncited":[],"omitted":[],"custom":[]} CSL_BIBLIOGRAPHY </w:instrText>
      </w:r>
      <w:r w:rsidRPr="005F7B0E">
        <w:rPr>
          <w:sz w:val="24"/>
          <w:szCs w:val="24"/>
        </w:rPr>
        <w:fldChar w:fldCharType="separate"/>
      </w:r>
      <w:r w:rsidR="00065748">
        <w:t xml:space="preserve">Akaike, </w:t>
      </w:r>
      <w:proofErr w:type="spellStart"/>
      <w:r w:rsidR="00065748">
        <w:t>Hirotugu</w:t>
      </w:r>
      <w:proofErr w:type="spellEnd"/>
      <w:r w:rsidR="00065748">
        <w:t xml:space="preserve">. 1987. “Factor Analysis and AIC.” </w:t>
      </w:r>
      <w:r w:rsidR="00065748">
        <w:rPr>
          <w:i/>
          <w:iCs/>
        </w:rPr>
        <w:t>Psychometrika</w:t>
      </w:r>
      <w:r w:rsidR="00065748">
        <w:t xml:space="preserve"> 52 (3): 317–32. https://doi.org/10.1007/BF02294359.</w:t>
      </w:r>
    </w:p>
    <w:p w14:paraId="79C93ABF" w14:textId="77777777" w:rsidR="00065748" w:rsidRDefault="00065748" w:rsidP="00065748">
      <w:pPr>
        <w:pStyle w:val="Bibliography"/>
      </w:pPr>
      <w:r>
        <w:t xml:space="preserve">Altman, Jan, Pavel Fibich, Volodymyr </w:t>
      </w:r>
      <w:proofErr w:type="spellStart"/>
      <w:r>
        <w:t>Trotsiuk</w:t>
      </w:r>
      <w:proofErr w:type="spellEnd"/>
      <w:r>
        <w:t xml:space="preserve">, and Nela </w:t>
      </w:r>
      <w:proofErr w:type="spellStart"/>
      <w:r>
        <w:t>Altmanova</w:t>
      </w:r>
      <w:proofErr w:type="spellEnd"/>
      <w:r>
        <w:t xml:space="preserve">. 2024. “Global Pattern of Forest Disturbances and Its Shift under Climate Change.” </w:t>
      </w:r>
      <w:r>
        <w:rPr>
          <w:i/>
          <w:iCs/>
        </w:rPr>
        <w:t>Science of The Total Environment</w:t>
      </w:r>
      <w:r>
        <w:t xml:space="preserve"> 915 (March):170117. https://doi.org/10.1016/j.scitotenv.2024.170117.</w:t>
      </w:r>
    </w:p>
    <w:p w14:paraId="37DFA0CE" w14:textId="77777777" w:rsidR="00065748" w:rsidRDefault="00065748" w:rsidP="00065748">
      <w:pPr>
        <w:pStyle w:val="Bibliography"/>
      </w:pPr>
      <w:r>
        <w:t xml:space="preserve">Anderson, Marti J. 2001. “A New Method for Non-Parametric Multivariate Analysis of Variance.” </w:t>
      </w:r>
      <w:r>
        <w:rPr>
          <w:i/>
          <w:iCs/>
        </w:rPr>
        <w:t>Austral Ecology</w:t>
      </w:r>
      <w:r>
        <w:t xml:space="preserve"> 26 (1): 32–46. https://doi.org/10.1111/j.1442-9993.2001.01070.pp.x.</w:t>
      </w:r>
    </w:p>
    <w:p w14:paraId="1928DC93" w14:textId="77777777" w:rsidR="00065748" w:rsidRDefault="00065748" w:rsidP="00065748">
      <w:pPr>
        <w:pStyle w:val="Bibliography"/>
      </w:pPr>
      <w:r>
        <w:t xml:space="preserve">———. 2017. “Permutational Multivariate Analysis of Variance (PERMANOVA).” In </w:t>
      </w:r>
      <w:r>
        <w:rPr>
          <w:i/>
          <w:iCs/>
        </w:rPr>
        <w:t xml:space="preserve">Wiley </w:t>
      </w:r>
      <w:proofErr w:type="spellStart"/>
      <w:r>
        <w:rPr>
          <w:i/>
          <w:iCs/>
        </w:rPr>
        <w:t>StatsRef</w:t>
      </w:r>
      <w:proofErr w:type="spellEnd"/>
      <w:r>
        <w:rPr>
          <w:i/>
          <w:iCs/>
        </w:rPr>
        <w:t>: Statistics Reference Online</w:t>
      </w:r>
      <w:r>
        <w:t>, 1–15. John Wiley &amp; Sons, Ltd. https://doi.org/10.1002/9781118445112.stat07841.</w:t>
      </w:r>
    </w:p>
    <w:p w14:paraId="4FA2AFCB" w14:textId="77777777" w:rsidR="00065748" w:rsidRDefault="00065748" w:rsidP="00065748">
      <w:pPr>
        <w:pStyle w:val="Bibliography"/>
      </w:pPr>
      <w:r>
        <w:t xml:space="preserve">Anderson, Marti J., Thomas O. Crist, Jonathan M. Chase, Mark </w:t>
      </w:r>
      <w:proofErr w:type="spellStart"/>
      <w:r>
        <w:t>Vellend</w:t>
      </w:r>
      <w:proofErr w:type="spellEnd"/>
      <w:r>
        <w:t xml:space="preserve">, Brian D. Inouye, Amy L. Freestone, Nathan J. Sanders, et al. 2011. “Navigating the Multiple Meanings of β Diversity: A Roadmap for the Practicing Ecologist.” </w:t>
      </w:r>
      <w:r>
        <w:rPr>
          <w:i/>
          <w:iCs/>
        </w:rPr>
        <w:t>Ecology Letters</w:t>
      </w:r>
      <w:r>
        <w:t xml:space="preserve"> 14 (1): 19–28. https://doi.org/10.1111/j.1461-0248.2010.01552.x.</w:t>
      </w:r>
    </w:p>
    <w:p w14:paraId="2F3EE806" w14:textId="77777777" w:rsidR="00065748" w:rsidRDefault="00065748" w:rsidP="00065748">
      <w:pPr>
        <w:pStyle w:val="Bibliography"/>
      </w:pPr>
      <w:r>
        <w:t xml:space="preserve">Anderson, Marti J., Kari E. Ellingsen, and Brian H. McArdle. 2006. “Multivariate Dispersion as a Measure of Beta Diversity.” </w:t>
      </w:r>
      <w:r>
        <w:rPr>
          <w:i/>
          <w:iCs/>
        </w:rPr>
        <w:t>Ecology Letters</w:t>
      </w:r>
      <w:r>
        <w:t xml:space="preserve"> 9 (6): 683–93. https://doi.org/10.1111/j.1461-0248.2006.00926.x.</w:t>
      </w:r>
    </w:p>
    <w:p w14:paraId="1B57E987" w14:textId="77777777" w:rsidR="00065748" w:rsidRDefault="00065748" w:rsidP="00065748">
      <w:pPr>
        <w:pStyle w:val="Bibliography"/>
      </w:pPr>
      <w:r>
        <w:t xml:space="preserve">Armitage, David W. 2016. “Time-Variant Species Pools Shape Competitive Dynamics and Biodiversity–Ecosystem Function Relationships.” </w:t>
      </w:r>
      <w:r>
        <w:rPr>
          <w:i/>
          <w:iCs/>
        </w:rPr>
        <w:t>Proceedings of the Royal Society B: Biological Sciences</w:t>
      </w:r>
      <w:r>
        <w:t xml:space="preserve"> 283 (1838): 20161437. https://doi.org/10.1098/rspb.2016.1437.</w:t>
      </w:r>
    </w:p>
    <w:p w14:paraId="16A68E20" w14:textId="77777777" w:rsidR="00065748" w:rsidRDefault="00065748" w:rsidP="00065748">
      <w:pPr>
        <w:pStyle w:val="Bibliography"/>
      </w:pPr>
      <w:r>
        <w:t xml:space="preserve">Baker, Nathan Jay, Francesca </w:t>
      </w:r>
      <w:proofErr w:type="spellStart"/>
      <w:r>
        <w:t>Pilotto</w:t>
      </w:r>
      <w:proofErr w:type="spellEnd"/>
      <w:r>
        <w:t xml:space="preserve">, Phillip Joschka </w:t>
      </w:r>
      <w:proofErr w:type="spellStart"/>
      <w:r>
        <w:t>Haubrock</w:t>
      </w:r>
      <w:proofErr w:type="spellEnd"/>
      <w:r>
        <w:t xml:space="preserve">, Burkhard </w:t>
      </w:r>
      <w:proofErr w:type="spellStart"/>
      <w:r>
        <w:t>Beudert</w:t>
      </w:r>
      <w:proofErr w:type="spellEnd"/>
      <w:r>
        <w:t xml:space="preserve">, and Peter Haase. 2021. “Multidecadal Changes in Functional Diversity Lag behind the Recovery of Taxonomic Diversity.” </w:t>
      </w:r>
      <w:r>
        <w:rPr>
          <w:i/>
          <w:iCs/>
        </w:rPr>
        <w:t>Ecology and Evolution</w:t>
      </w:r>
      <w:r>
        <w:t xml:space="preserve"> 11 (23): 17471–84. https://doi.org/10.1002/ece3.8381.</w:t>
      </w:r>
    </w:p>
    <w:p w14:paraId="0EA7304E" w14:textId="77777777" w:rsidR="00065748" w:rsidRDefault="00065748" w:rsidP="00065748">
      <w:pPr>
        <w:pStyle w:val="Bibliography"/>
      </w:pPr>
      <w:r>
        <w:lastRenderedPageBreak/>
        <w:t xml:space="preserve">Bello, Francesco de, Carlos P. Carmona, André T. C. Dias, Lars </w:t>
      </w:r>
      <w:proofErr w:type="spellStart"/>
      <w:r>
        <w:t>Götzenberger</w:t>
      </w:r>
      <w:proofErr w:type="spellEnd"/>
      <w:r>
        <w:t xml:space="preserve">, Marco Moretti, and Matty P. Berg. 2021. </w:t>
      </w:r>
      <w:r>
        <w:rPr>
          <w:i/>
          <w:iCs/>
        </w:rPr>
        <w:t>Handbook of Trait-Based Ecology: From Theory to R Tools</w:t>
      </w:r>
      <w:r>
        <w:t>. Cambridge: Cambridge University Press. https://doi.org/10.1017/9781108628426.</w:t>
      </w:r>
    </w:p>
    <w:p w14:paraId="3EF4C92C" w14:textId="77777777" w:rsidR="00065748" w:rsidRDefault="00065748" w:rsidP="00065748">
      <w:pPr>
        <w:pStyle w:val="Bibliography"/>
      </w:pPr>
      <w:r>
        <w:t xml:space="preserve">Biswas, Shekhar R., and Azim U. Mallik. 2011. “Species Diversity and Functional Diversity Relationship Varies with Disturbance Intensity.” </w:t>
      </w:r>
      <w:r>
        <w:rPr>
          <w:i/>
          <w:iCs/>
        </w:rPr>
        <w:t>Ecosphere</w:t>
      </w:r>
      <w:r>
        <w:t xml:space="preserve"> 2 (4): art52. https://doi.org/10.1890/ES10-00206.1.</w:t>
      </w:r>
    </w:p>
    <w:p w14:paraId="4FD67699" w14:textId="77777777" w:rsidR="00065748" w:rsidRDefault="00065748" w:rsidP="00065748">
      <w:pPr>
        <w:pStyle w:val="Bibliography"/>
      </w:pPr>
      <w:r>
        <w:t xml:space="preserve">Burt, Jennifer W., and Jeffrey J. Clary. 2016. “Initial Disturbance Intensity Affects Recovery Rates and Successional Divergence on Abandoned Ski Slopes.” </w:t>
      </w:r>
      <w:r>
        <w:rPr>
          <w:i/>
          <w:iCs/>
        </w:rPr>
        <w:t>Journal of Applied Ecology</w:t>
      </w:r>
      <w:r>
        <w:t xml:space="preserve"> 53 (2): 607–15. https://doi.org/10.1111/1365-2664.12584.</w:t>
      </w:r>
    </w:p>
    <w:p w14:paraId="7190AEB6" w14:textId="77777777" w:rsidR="00065748" w:rsidRDefault="00065748" w:rsidP="00065748">
      <w:pPr>
        <w:pStyle w:val="Bibliography"/>
      </w:pPr>
      <w:r>
        <w:t xml:space="preserve">Carnell, Paul E., and Michael J. Keough. 2020. “More Severe Disturbance Regimes Drive the Shift of a Kelp Forest to a Sea Urchin Barren in South-Eastern Australia.” </w:t>
      </w:r>
      <w:r>
        <w:rPr>
          <w:i/>
          <w:iCs/>
        </w:rPr>
        <w:t>Scientific Reports</w:t>
      </w:r>
      <w:r>
        <w:t xml:space="preserve"> 10 (1): 11272. https://doi.org/10.1038/s41598-020-67962-y.</w:t>
      </w:r>
    </w:p>
    <w:p w14:paraId="568B61DE" w14:textId="77777777" w:rsidR="00065748" w:rsidRDefault="00065748" w:rsidP="00065748">
      <w:pPr>
        <w:pStyle w:val="Bibliography"/>
      </w:pPr>
      <w:r>
        <w:t xml:space="preserve">Catano, Christopher P., Timothy L. Dickson, and Jonathan A. Myers. 2017. “Dispersal and Neutral Sampling Mediate Contingent Effects of Disturbance on Plant Beta-Diversity: A Meta-Analysis.” </w:t>
      </w:r>
      <w:r>
        <w:rPr>
          <w:i/>
          <w:iCs/>
        </w:rPr>
        <w:t>Ecology Letters</w:t>
      </w:r>
      <w:r>
        <w:t xml:space="preserve"> 20 (3): 347–56. https://doi.org/10.1111/ele.12733.</w:t>
      </w:r>
    </w:p>
    <w:p w14:paraId="3C367543" w14:textId="77777777" w:rsidR="00065748" w:rsidRDefault="00065748" w:rsidP="00065748">
      <w:pPr>
        <w:pStyle w:val="Bibliography"/>
      </w:pPr>
      <w:r>
        <w:t xml:space="preserve">Chambers, Marin E., Paula J. Fornwalt, Sparkle L. Malone, and Mike A. Battaglia. 2016. “Patterns of Conifer Regeneration Following High Severity Wildfire in Ponderosa Pine – Dominated Forests of the Colorado Front Range.” </w:t>
      </w:r>
      <w:r>
        <w:rPr>
          <w:i/>
          <w:iCs/>
        </w:rPr>
        <w:t>Forest Ecology and Management</w:t>
      </w:r>
      <w:r>
        <w:t xml:space="preserve"> 378 (October):57–67. https://doi.org/10.1016/j.foreco.2016.07.001.</w:t>
      </w:r>
    </w:p>
    <w:p w14:paraId="103D6F99" w14:textId="77777777" w:rsidR="00065748" w:rsidRDefault="00065748" w:rsidP="00065748">
      <w:pPr>
        <w:pStyle w:val="Bibliography"/>
      </w:pPr>
      <w:r>
        <w:t xml:space="preserve">Chase, Jonathan M. 2007. “Drought Mediates the Importance of Stochastic Community Assembly.” </w:t>
      </w:r>
      <w:r>
        <w:rPr>
          <w:i/>
          <w:iCs/>
        </w:rPr>
        <w:t>Proceedings of the National Academy of Sciences</w:t>
      </w:r>
      <w:r>
        <w:t xml:space="preserve"> 104 (44): 17430–34. https://doi.org/10.1073/pnas.0704350104.</w:t>
      </w:r>
    </w:p>
    <w:p w14:paraId="1FEEF569" w14:textId="77777777" w:rsidR="00065748" w:rsidRDefault="00065748" w:rsidP="00065748">
      <w:pPr>
        <w:pStyle w:val="Bibliography"/>
      </w:pPr>
      <w:r>
        <w:t xml:space="preserve">Connell, Joseph H. 1978. “Diversity in Tropical Rain Forests and Coral Reefs.” </w:t>
      </w:r>
      <w:r>
        <w:rPr>
          <w:i/>
          <w:iCs/>
        </w:rPr>
        <w:t>Science</w:t>
      </w:r>
      <w:r>
        <w:t xml:space="preserve"> 199 (4335): 1302–10. https://doi.org/10.1126/science.199.4335.1302.</w:t>
      </w:r>
    </w:p>
    <w:p w14:paraId="2D4972CB" w14:textId="77777777" w:rsidR="00065748" w:rsidRDefault="00065748" w:rsidP="00065748">
      <w:pPr>
        <w:pStyle w:val="Bibliography"/>
      </w:pPr>
      <w:r>
        <w:t xml:space="preserve">Coop, Jonathan D. 2023. “Postfire Futures in Southwestern Forests: Climate and Landscape Influences on Trajectories of Recovery and Conversion.” </w:t>
      </w:r>
      <w:r>
        <w:rPr>
          <w:i/>
          <w:iCs/>
        </w:rPr>
        <w:t>Ecological Applications</w:t>
      </w:r>
      <w:r>
        <w:t xml:space="preserve"> 33 (1): e2725. https://doi.org/10.1002/eap.2725.</w:t>
      </w:r>
    </w:p>
    <w:p w14:paraId="75C5B1AE" w14:textId="77777777" w:rsidR="00065748" w:rsidRDefault="00065748" w:rsidP="00065748">
      <w:pPr>
        <w:pStyle w:val="Bibliography"/>
      </w:pPr>
      <w:r>
        <w:t xml:space="preserve">Coop, Jonathan D., Sean A. Parks, Sarah R. McClernan, and Lisa M. Holsinger. 2016. “Influences of Prior Wildfires on Vegetation Response to Subsequent Fire in a Reburned Southwestern Landscape.” </w:t>
      </w:r>
      <w:r>
        <w:rPr>
          <w:i/>
          <w:iCs/>
        </w:rPr>
        <w:t>Ecological Applications</w:t>
      </w:r>
      <w:r>
        <w:t xml:space="preserve"> 26 (2): 346–54. https://doi.org/10.1890/15-0775.</w:t>
      </w:r>
    </w:p>
    <w:p w14:paraId="3C3E5B8B" w14:textId="77777777" w:rsidR="00065748" w:rsidRDefault="00065748" w:rsidP="00065748">
      <w:pPr>
        <w:pStyle w:val="Bibliography"/>
      </w:pPr>
      <w:r>
        <w:t>Coop, Jonathan D, Sean A Parks, Camille S Stevens-</w:t>
      </w:r>
      <w:proofErr w:type="spellStart"/>
      <w:r>
        <w:t>Rumann</w:t>
      </w:r>
      <w:proofErr w:type="spellEnd"/>
      <w:r>
        <w:t xml:space="preserve">, Shelley D </w:t>
      </w:r>
      <w:proofErr w:type="spellStart"/>
      <w:r>
        <w:t>Crausbay</w:t>
      </w:r>
      <w:proofErr w:type="spellEnd"/>
      <w:r>
        <w:t xml:space="preserve">, Philip E Higuera, Matthew D Hurteau, Alan Tepley, et al. 2020. “Wildfire-Driven Forest Conversion in Western North American Landscapes.” </w:t>
      </w:r>
      <w:proofErr w:type="spellStart"/>
      <w:r>
        <w:rPr>
          <w:i/>
          <w:iCs/>
        </w:rPr>
        <w:t>BioScience</w:t>
      </w:r>
      <w:proofErr w:type="spellEnd"/>
      <w:r>
        <w:t xml:space="preserve"> 70 (8): 659–73. https://doi.org/10.1093/biosci/biaa061.</w:t>
      </w:r>
    </w:p>
    <w:p w14:paraId="3F4ABCBC" w14:textId="77777777" w:rsidR="00065748" w:rsidRDefault="00065748" w:rsidP="00065748">
      <w:pPr>
        <w:pStyle w:val="Bibliography"/>
      </w:pPr>
      <w:r>
        <w:t xml:space="preserve">Cornelissen, J. H.C., S. </w:t>
      </w:r>
      <w:proofErr w:type="spellStart"/>
      <w:r>
        <w:t>Lavorel</w:t>
      </w:r>
      <w:proofErr w:type="spellEnd"/>
      <w:r>
        <w:t xml:space="preserve">, E. Garnier, S. Díaz, N. Buchmann, D. E. Gurvich, P. B. Reich, et al. 2003. “A Handbook of Protocols for </w:t>
      </w:r>
      <w:proofErr w:type="spellStart"/>
      <w:r>
        <w:t>Standardised</w:t>
      </w:r>
      <w:proofErr w:type="spellEnd"/>
      <w:r>
        <w:t xml:space="preserve"> and Easy Measurement of Plant Functional Traits Worldwide.” </w:t>
      </w:r>
      <w:r>
        <w:rPr>
          <w:i/>
          <w:iCs/>
        </w:rPr>
        <w:t>Australian Journal of Botany</w:t>
      </w:r>
      <w:r>
        <w:t xml:space="preserve"> 51 (4): 335–80. https://doi.org/10.1071/BT02124.</w:t>
      </w:r>
    </w:p>
    <w:p w14:paraId="31375EF3" w14:textId="77777777" w:rsidR="00065748" w:rsidRDefault="00065748" w:rsidP="00065748">
      <w:pPr>
        <w:pStyle w:val="Bibliography"/>
      </w:pPr>
      <w:r>
        <w:t xml:space="preserve">Davis, Kimberley T., Solomon Z. Dobrowski, Philip E. Higuera, Zachary A. Holden, Thomas T. Veblen, Monica T. Rother, Sean A. Parks, Anna Sala, and Marco P. Maneta. 2019. “Wildfires and Climate Change Push Low-Elevation Forests across a Critical Climate Threshold for Tree Regeneration.” </w:t>
      </w:r>
      <w:r>
        <w:rPr>
          <w:i/>
          <w:iCs/>
        </w:rPr>
        <w:t>Proceedings of the National Academy of Sciences</w:t>
      </w:r>
      <w:r>
        <w:t xml:space="preserve"> 116 (13): 6193–98. https://doi.org/10.1073/pnas.1815107116.</w:t>
      </w:r>
    </w:p>
    <w:p w14:paraId="34426446" w14:textId="77777777" w:rsidR="00065748" w:rsidRDefault="00065748" w:rsidP="00065748">
      <w:pPr>
        <w:pStyle w:val="Bibliography"/>
      </w:pPr>
      <w:r>
        <w:t xml:space="preserve">De Bello, Francesco, Sébastien Lavergne, Christine N. Meynard, Jan </w:t>
      </w:r>
      <w:proofErr w:type="spellStart"/>
      <w:r>
        <w:t>Lepš</w:t>
      </w:r>
      <w:proofErr w:type="spellEnd"/>
      <w:r>
        <w:t xml:space="preserve">, and Wilfried </w:t>
      </w:r>
      <w:proofErr w:type="spellStart"/>
      <w:r>
        <w:t>Thuiller</w:t>
      </w:r>
      <w:proofErr w:type="spellEnd"/>
      <w:r>
        <w:t xml:space="preserve">. 2010. “The Partitioning of Diversity: Showing Theseus a Way out of the Labyrinth.” </w:t>
      </w:r>
      <w:r>
        <w:rPr>
          <w:i/>
          <w:iCs/>
        </w:rPr>
        <w:t>Journal of Vegetation Science</w:t>
      </w:r>
      <w:r>
        <w:t xml:space="preserve"> 21 (5): 992–1000. https://doi.org/10.1111/j.1654-1103.2010.01195.x.</w:t>
      </w:r>
    </w:p>
    <w:p w14:paraId="720D9CA8" w14:textId="77777777" w:rsidR="00065748" w:rsidRDefault="00065748" w:rsidP="00065748">
      <w:pPr>
        <w:pStyle w:val="Bibliography"/>
      </w:pPr>
      <w:r>
        <w:lastRenderedPageBreak/>
        <w:t xml:space="preserve">Dixon, Cinnamon M., Kevin M. Robertson, Angela M. Reid, and Monica T. Rother. 2024. “Mechanical Soil Disturbance in a Pine Savanna Has Multiyear Effects on Plant Species Composition.” </w:t>
      </w:r>
      <w:r>
        <w:rPr>
          <w:i/>
          <w:iCs/>
        </w:rPr>
        <w:t>Ecosphere</w:t>
      </w:r>
      <w:r>
        <w:t xml:space="preserve"> 15 (2): e4759. https://doi.org/10.1002/ecs2.4759.</w:t>
      </w:r>
    </w:p>
    <w:p w14:paraId="0F3FC0F6" w14:textId="77777777" w:rsidR="00065748" w:rsidRDefault="00065748" w:rsidP="00065748">
      <w:pPr>
        <w:pStyle w:val="Bibliography"/>
      </w:pPr>
      <w:proofErr w:type="spellStart"/>
      <w:proofErr w:type="gramStart"/>
      <w:r>
        <w:t>Dı́az</w:t>
      </w:r>
      <w:proofErr w:type="spellEnd"/>
      <w:proofErr w:type="gramEnd"/>
      <w:r>
        <w:t>, Sandra, and Marcelo Cabido. 2001. “</w:t>
      </w:r>
      <w:proofErr w:type="spellStart"/>
      <w:r>
        <w:t>Vive</w:t>
      </w:r>
      <w:proofErr w:type="spellEnd"/>
      <w:r>
        <w:t xml:space="preserve"> La </w:t>
      </w:r>
      <w:proofErr w:type="spellStart"/>
      <w:r>
        <w:t>Différence</w:t>
      </w:r>
      <w:proofErr w:type="spellEnd"/>
      <w:r>
        <w:t xml:space="preserve">: Plant Functional Diversity Matters to Ecosystem Processes.” </w:t>
      </w:r>
      <w:r>
        <w:rPr>
          <w:i/>
          <w:iCs/>
        </w:rPr>
        <w:t>Trends in Ecology &amp; Evolution</w:t>
      </w:r>
      <w:r>
        <w:t xml:space="preserve"> 16 (11): 646–55. https://doi.org/10.1016/S0169-5347(01)02283-2.</w:t>
      </w:r>
    </w:p>
    <w:p w14:paraId="1BDA4E73" w14:textId="77777777" w:rsidR="00065748" w:rsidRDefault="00065748" w:rsidP="00065748">
      <w:pPr>
        <w:pStyle w:val="Bibliography"/>
      </w:pPr>
      <w:r>
        <w:t xml:space="preserve">Etienne </w:t>
      </w:r>
      <w:proofErr w:type="spellStart"/>
      <w:r>
        <w:t>Laliberté</w:t>
      </w:r>
      <w:proofErr w:type="spellEnd"/>
      <w:r>
        <w:t>, Pierre Legendre, Bill Shipley. 2014. “FD: Measuring Functional Diversity from   Multiple Traits, and Other Tools for Functional Ecology. R Package Version 1.0-12.1.” https://doi.org/10.32614/CRAN.package.FD.</w:t>
      </w:r>
    </w:p>
    <w:p w14:paraId="21004448" w14:textId="77777777" w:rsidR="00065748" w:rsidRDefault="00065748" w:rsidP="00065748">
      <w:pPr>
        <w:pStyle w:val="Bibliography"/>
      </w:pPr>
      <w:r>
        <w:t xml:space="preserve">Falk, Donald A, Philip J van </w:t>
      </w:r>
      <w:proofErr w:type="spellStart"/>
      <w:r>
        <w:t>Mantgem</w:t>
      </w:r>
      <w:proofErr w:type="spellEnd"/>
      <w:r>
        <w:t xml:space="preserve">, Jon E Keeley, Rachel M Gregg, Christopher H Guiterman, Alan J Tepley, Derek JN Young, and Laura A Marshall. 2022. “Mechanisms of Forest Resilience.” </w:t>
      </w:r>
      <w:r>
        <w:rPr>
          <w:i/>
          <w:iCs/>
        </w:rPr>
        <w:t>Forest Ecology and Management</w:t>
      </w:r>
      <w:r>
        <w:t xml:space="preserve"> 512 (May):120129. https://doi.org/10.1016/j.foreco.2022.120129.</w:t>
      </w:r>
    </w:p>
    <w:p w14:paraId="224841F8" w14:textId="77777777" w:rsidR="00065748" w:rsidRDefault="00065748" w:rsidP="00065748">
      <w:pPr>
        <w:pStyle w:val="Bibliography"/>
      </w:pPr>
      <w:r>
        <w:t xml:space="preserve">Garnier, E., B. Shipley, C. </w:t>
      </w:r>
      <w:proofErr w:type="spellStart"/>
      <w:r>
        <w:t>Roumet</w:t>
      </w:r>
      <w:proofErr w:type="spellEnd"/>
      <w:r>
        <w:t xml:space="preserve">, and G. Laurent. 2001. “A Standardized Protocol for the Determination of Specific Leaf Area and Leaf Dry Matter Content.” </w:t>
      </w:r>
      <w:r>
        <w:rPr>
          <w:i/>
          <w:iCs/>
        </w:rPr>
        <w:t>Functional Ecology</w:t>
      </w:r>
      <w:r>
        <w:t xml:space="preserve"> 15 (5): 688–95. https://doi.org/10.1046/j.0269-8463.2001.00563.x.</w:t>
      </w:r>
    </w:p>
    <w:p w14:paraId="49178955" w14:textId="77777777" w:rsidR="00065748" w:rsidRDefault="00065748" w:rsidP="00065748">
      <w:pPr>
        <w:pStyle w:val="Bibliography"/>
      </w:pPr>
      <w:r>
        <w:t xml:space="preserve">Godsoe, William, Peter J. Bellingham, and Elena </w:t>
      </w:r>
      <w:proofErr w:type="spellStart"/>
      <w:r>
        <w:t>Moltchanova</w:t>
      </w:r>
      <w:proofErr w:type="spellEnd"/>
      <w:r>
        <w:t xml:space="preserve">. 2022. “Disentangling Niche Theory and Beta Diversity Change.” </w:t>
      </w:r>
      <w:r>
        <w:rPr>
          <w:i/>
          <w:iCs/>
        </w:rPr>
        <w:t>The American Naturalist</w:t>
      </w:r>
      <w:r>
        <w:t xml:space="preserve"> 199 (4): 510–22. https://doi.org/10.1086/718592.</w:t>
      </w:r>
    </w:p>
    <w:p w14:paraId="26FC4B3C" w14:textId="77777777" w:rsidR="00065748" w:rsidRDefault="00065748" w:rsidP="00065748">
      <w:pPr>
        <w:pStyle w:val="Bibliography"/>
      </w:pPr>
      <w:r>
        <w:t xml:space="preserve">Grman, Emily, Chad R. Zirbel, Tyler Bassett, and Lars A. Brudvig. 2018. “Ecosystem Multifunctionality Increases with Beta Diversity in Restored Prairies.” </w:t>
      </w:r>
      <w:proofErr w:type="spellStart"/>
      <w:r>
        <w:rPr>
          <w:i/>
          <w:iCs/>
        </w:rPr>
        <w:t>Oecologia</w:t>
      </w:r>
      <w:proofErr w:type="spellEnd"/>
      <w:r>
        <w:t xml:space="preserve"> 188 (3): 837–48. https://doi.org/10.1007/s00442-018-4248-6.</w:t>
      </w:r>
    </w:p>
    <w:p w14:paraId="37DF0FF8" w14:textId="77777777" w:rsidR="00065748" w:rsidRDefault="00065748" w:rsidP="00065748">
      <w:pPr>
        <w:pStyle w:val="Bibliography"/>
      </w:pPr>
      <w:r>
        <w:t xml:space="preserve">Gross, Nicolas, Yoann Le </w:t>
      </w:r>
      <w:proofErr w:type="spellStart"/>
      <w:r>
        <w:t>Bagousse-Pinguet</w:t>
      </w:r>
      <w:proofErr w:type="spellEnd"/>
      <w:r>
        <w:t xml:space="preserve">, Pierre Liancourt, Miguel Berdugo, Nicholas J. Gotelli, and Fernando T. Maestre. 2017. “Functional Trait Diversity Maximizes Ecosystem Multifunctionality.” </w:t>
      </w:r>
      <w:r>
        <w:rPr>
          <w:i/>
          <w:iCs/>
        </w:rPr>
        <w:t>Nature Ecology &amp; Evolution</w:t>
      </w:r>
      <w:r>
        <w:t xml:space="preserve"> 1 (5): 0132. https://doi.org/10.1038/s41559-017-0132.</w:t>
      </w:r>
    </w:p>
    <w:p w14:paraId="03746867" w14:textId="77777777" w:rsidR="00065748" w:rsidRDefault="00065748" w:rsidP="00065748">
      <w:pPr>
        <w:pStyle w:val="Bibliography"/>
      </w:pPr>
      <w:r>
        <w:t xml:space="preserve">Guiterman, Christopher H., Rachel M. Gregg, Laura A. E. Marshall, Jill J. Beckmann, Phillip J. van </w:t>
      </w:r>
      <w:proofErr w:type="spellStart"/>
      <w:r>
        <w:t>Mantgem</w:t>
      </w:r>
      <w:proofErr w:type="spellEnd"/>
      <w:r>
        <w:t xml:space="preserve">, Donald A. Falk, Jon E. Keeley, et al. 2022. “Vegetation Type Conversion in the US Southwest: Frontline Observations and Management Responses.” </w:t>
      </w:r>
      <w:r>
        <w:rPr>
          <w:i/>
          <w:iCs/>
        </w:rPr>
        <w:t>Fire Ecology</w:t>
      </w:r>
      <w:r>
        <w:t xml:space="preserve"> 18 (1): 6, s42408-022-00131-w. https://doi.org/10.1186/s42408-022-00131-w.</w:t>
      </w:r>
    </w:p>
    <w:p w14:paraId="23D5D996" w14:textId="77777777" w:rsidR="00065748" w:rsidRDefault="00065748" w:rsidP="00065748">
      <w:pPr>
        <w:pStyle w:val="Bibliography"/>
      </w:pPr>
      <w:r>
        <w:t xml:space="preserve">Haffey, Collin, Thomas D. Sisk, Craig D. Allen, Andrea E. Thode, and Ellis Q. Margolis. 2018. “Limits to Ponderosa Pine Regeneration Following Large High-Severity Forest Fires in the United States Southwest.” </w:t>
      </w:r>
      <w:r>
        <w:rPr>
          <w:i/>
          <w:iCs/>
        </w:rPr>
        <w:t>Fire Ecology</w:t>
      </w:r>
      <w:r>
        <w:t xml:space="preserve"> 14 (1): 143–63. https://doi.org/10.4996/fireecology.140114316.</w:t>
      </w:r>
    </w:p>
    <w:p w14:paraId="5E0922BC" w14:textId="77777777" w:rsidR="00065748" w:rsidRDefault="00065748" w:rsidP="00065748">
      <w:pPr>
        <w:pStyle w:val="Bibliography"/>
      </w:pPr>
      <w:proofErr w:type="spellStart"/>
      <w:r>
        <w:t>Hautier</w:t>
      </w:r>
      <w:proofErr w:type="spellEnd"/>
      <w:r>
        <w:t xml:space="preserve">, Yann, Forest Isbell, Elizabeth T. Borer, Eric W. Seabloom, W. Stanley Harpole, Eric M. Lind, Andrew S. MacDougall, et al. 2018. “Local Loss and Spatial Homogenization of Plant Diversity Reduce Ecosystem Multifunctionality.” </w:t>
      </w:r>
      <w:r>
        <w:rPr>
          <w:i/>
          <w:iCs/>
        </w:rPr>
        <w:t>Nature Ecology &amp; Evolution</w:t>
      </w:r>
      <w:r>
        <w:t xml:space="preserve"> 2 (1): 50–56. https://doi.org/10.1038/s41559-017-0395-0.</w:t>
      </w:r>
    </w:p>
    <w:p w14:paraId="1F867EEF" w14:textId="77777777" w:rsidR="00065748" w:rsidRDefault="00065748" w:rsidP="00065748">
      <w:pPr>
        <w:pStyle w:val="Bibliography"/>
      </w:pPr>
      <w:r>
        <w:t>Hereford, Richard. 2007. “Climate Variation at Flagstaff, Arizona -- 1950 to 2007: U.S. Geological Survey Open-File Report 2007-1410.” 2007. https://pubs.usgs.gov/of/2007/1410/.</w:t>
      </w:r>
    </w:p>
    <w:p w14:paraId="05C05B3D" w14:textId="77777777" w:rsidR="00065748" w:rsidRDefault="00065748" w:rsidP="00065748">
      <w:pPr>
        <w:pStyle w:val="Bibliography"/>
      </w:pPr>
      <w:r>
        <w:t xml:space="preserve">Huxley, Jared D., Caitlin T. White, Hope C. Humphries, Soren E. Weber, and Marko J. Spasojevic. 2023. “Plant Functional Traits Are Dynamic Predictors of Ecosystem Functioning in Variable Environments.” </w:t>
      </w:r>
      <w:r>
        <w:rPr>
          <w:i/>
          <w:iCs/>
        </w:rPr>
        <w:t>Journal of Ecology</w:t>
      </w:r>
      <w:r>
        <w:t xml:space="preserve"> 111 (12): 2597–2613. https://doi.org/10.1111/1365-2745.14197.</w:t>
      </w:r>
    </w:p>
    <w:p w14:paraId="3F78E06B" w14:textId="77777777" w:rsidR="00065748" w:rsidRDefault="00065748" w:rsidP="00065748">
      <w:pPr>
        <w:pStyle w:val="Bibliography"/>
      </w:pPr>
      <w:r>
        <w:t xml:space="preserve">Isbell, Forest, Vincent Calcagno, Andy Hector, John Connolly, W. Stanley Harpole, Peter B. Reich, Michael Scherer-Lorenzen, et al. 2011. “High Plant Diversity Is Needed to Maintain Ecosystem Services.” </w:t>
      </w:r>
      <w:r>
        <w:rPr>
          <w:i/>
          <w:iCs/>
        </w:rPr>
        <w:t>Nature</w:t>
      </w:r>
      <w:r>
        <w:t xml:space="preserve"> 477 (7363): 199–202. https://doi.org/10.1038/nature10282.</w:t>
      </w:r>
    </w:p>
    <w:p w14:paraId="1B4637A0" w14:textId="77777777" w:rsidR="00065748" w:rsidRDefault="00065748" w:rsidP="00065748">
      <w:pPr>
        <w:pStyle w:val="Bibliography"/>
      </w:pPr>
      <w:r>
        <w:lastRenderedPageBreak/>
        <w:t xml:space="preserve">Jiang, Lin, and Shivani N. Patel. 2008. “Community Assembly in the Presence of Disturbance: A Microcosm Experiment.” </w:t>
      </w:r>
      <w:r>
        <w:rPr>
          <w:i/>
          <w:iCs/>
        </w:rPr>
        <w:t>Ecology</w:t>
      </w:r>
      <w:r>
        <w:t xml:space="preserve"> 89 (7): 1931–40. https://doi.org/10.1890/07-1263.1.</w:t>
      </w:r>
    </w:p>
    <w:p w14:paraId="6FD0A4ED" w14:textId="77777777" w:rsidR="00065748" w:rsidRDefault="00065748" w:rsidP="00065748">
      <w:pPr>
        <w:pStyle w:val="Bibliography"/>
      </w:pPr>
      <w:r>
        <w:t xml:space="preserve">Keddy, Paul A. 1992. “Assembly and Response Rules: Two Goals for Predictive Community Ecology.” </w:t>
      </w:r>
      <w:r>
        <w:rPr>
          <w:i/>
          <w:iCs/>
        </w:rPr>
        <w:t>Journal of Vegetation Science</w:t>
      </w:r>
      <w:r>
        <w:t xml:space="preserve"> 3 (2): 157–64. https://doi.org/10.2307/3235676.</w:t>
      </w:r>
    </w:p>
    <w:p w14:paraId="325413F5" w14:textId="77777777" w:rsidR="00065748" w:rsidRDefault="00065748" w:rsidP="00065748">
      <w:pPr>
        <w:pStyle w:val="Bibliography"/>
      </w:pPr>
      <w:r>
        <w:t xml:space="preserve">Keeley, J. E. 2009. “Fire Intensity, Fire Severity and Burn Severity: A Brief Review and Suggested Usage.” </w:t>
      </w:r>
      <w:r>
        <w:rPr>
          <w:i/>
          <w:iCs/>
        </w:rPr>
        <w:t>International Journal of Wildland Fire</w:t>
      </w:r>
      <w:r>
        <w:t xml:space="preserve"> 18 (1): 116–26. https://doi.org/10.1071/WF07049.</w:t>
      </w:r>
    </w:p>
    <w:p w14:paraId="5E8E5B38" w14:textId="77777777" w:rsidR="00065748" w:rsidRDefault="00065748" w:rsidP="00065748">
      <w:pPr>
        <w:pStyle w:val="Bibliography"/>
      </w:pPr>
      <w:r>
        <w:t xml:space="preserve">Kim, Tania N., Savannah Bartel, Bill D. Wills, Douglas A. Landis, and Claudio Gratton. 2018. “Disturbance Differentially Affects Alpha and Beta Diversity of Ants in Tallgrass Prairies.” </w:t>
      </w:r>
      <w:r>
        <w:rPr>
          <w:i/>
          <w:iCs/>
        </w:rPr>
        <w:t>Ecosphere</w:t>
      </w:r>
      <w:r>
        <w:t xml:space="preserve"> 9 (10): e02399. https://doi.org/10.1002/ecs2.2399.</w:t>
      </w:r>
    </w:p>
    <w:p w14:paraId="164E5C8C" w14:textId="77777777" w:rsidR="00065748" w:rsidRDefault="00065748" w:rsidP="00065748">
      <w:pPr>
        <w:pStyle w:val="Bibliography"/>
      </w:pPr>
      <w:r>
        <w:t xml:space="preserve">Kraft, Nathan J. B., Liza S. </w:t>
      </w:r>
      <w:proofErr w:type="spellStart"/>
      <w:r>
        <w:t>Comita</w:t>
      </w:r>
      <w:proofErr w:type="spellEnd"/>
      <w:r>
        <w:t xml:space="preserve">, Jonathan M. Chase, Nathan J. Sanders, Nathan G. Swenson, Thomas O. Crist, James C. Stegen, et al. 2011. “Disentangling the Drivers of β Diversity Along Latitudinal and Elevational Gradients.” </w:t>
      </w:r>
      <w:r>
        <w:rPr>
          <w:i/>
          <w:iCs/>
        </w:rPr>
        <w:t>Science</w:t>
      </w:r>
      <w:r>
        <w:t xml:space="preserve"> 333 (6050): 1755–58. https://doi.org/10.1126/science.1208584.</w:t>
      </w:r>
    </w:p>
    <w:p w14:paraId="57411B3C" w14:textId="77777777" w:rsidR="00065748" w:rsidRDefault="00065748" w:rsidP="00065748">
      <w:pPr>
        <w:pStyle w:val="Bibliography"/>
      </w:pPr>
      <w:r>
        <w:t xml:space="preserve">Kramer, Jean M.F., Kauane Maiara Bordin, Rodrigo Scarton </w:t>
      </w:r>
      <w:proofErr w:type="spellStart"/>
      <w:r>
        <w:t>Bergamin</w:t>
      </w:r>
      <w:proofErr w:type="spellEnd"/>
      <w:r>
        <w:t xml:space="preserve">, Joice </w:t>
      </w:r>
      <w:proofErr w:type="spellStart"/>
      <w:r>
        <w:t>Klipel</w:t>
      </w:r>
      <w:proofErr w:type="spellEnd"/>
      <w:r>
        <w:t xml:space="preserve">, Rayana Caroline </w:t>
      </w:r>
      <w:proofErr w:type="spellStart"/>
      <w:r>
        <w:t>Picolotto</w:t>
      </w:r>
      <w:proofErr w:type="spellEnd"/>
      <w:r>
        <w:t xml:space="preserve">, Katia J. Zanini, Victor P. Zwiener, and Sandra Cristina Müller. 2025. “Temporal Changes in Taxonomic and Functional Alpha and Beta Diversity across Tree Communities in Subtropical Atlantic Forests.” </w:t>
      </w:r>
      <w:r>
        <w:rPr>
          <w:i/>
          <w:iCs/>
        </w:rPr>
        <w:t>Oikos</w:t>
      </w:r>
      <w:r>
        <w:t xml:space="preserve"> e10961 (n/a). https://doi.org/10.1111/oik.10961.</w:t>
      </w:r>
    </w:p>
    <w:p w14:paraId="77BEA55C" w14:textId="77777777" w:rsidR="00065748" w:rsidRDefault="00065748" w:rsidP="00065748">
      <w:pPr>
        <w:pStyle w:val="Bibliography"/>
      </w:pPr>
      <w:r>
        <w:t xml:space="preserve">Laughlin, Daniel C., Jessica J. Leppert, Margaret M. Moore, and Carolyn Hull Sieg. 2010. “A Multi-Trait Test of the Leaf-Height-Seed Plant Strategy Scheme with 133 Species from a Pine Forest Flora: </w:t>
      </w:r>
      <w:r>
        <w:rPr>
          <w:i/>
          <w:iCs/>
        </w:rPr>
        <w:t>The LHS Plant Strategy Scheme</w:t>
      </w:r>
      <w:r>
        <w:t xml:space="preserve">.” </w:t>
      </w:r>
      <w:r>
        <w:rPr>
          <w:i/>
          <w:iCs/>
        </w:rPr>
        <w:t>Functional Ecology</w:t>
      </w:r>
      <w:r>
        <w:t xml:space="preserve"> 24 (3): 493–501. https://doi.org/10.1111/j.1365-2435.2009.01672.x.</w:t>
      </w:r>
    </w:p>
    <w:p w14:paraId="67DAAF15" w14:textId="77777777" w:rsidR="00065748" w:rsidRDefault="00065748" w:rsidP="00065748">
      <w:pPr>
        <w:pStyle w:val="Bibliography"/>
      </w:pPr>
      <w:proofErr w:type="spellStart"/>
      <w:r>
        <w:t>Lavorel</w:t>
      </w:r>
      <w:proofErr w:type="spellEnd"/>
      <w:r>
        <w:t xml:space="preserve">, S., and E. Garnier. 2002. “Predicting Changes in Community Composition and Ecosystem Functioning from Plant Traits: Revisiting the Holy Grail.” </w:t>
      </w:r>
      <w:r>
        <w:rPr>
          <w:i/>
          <w:iCs/>
        </w:rPr>
        <w:t>Functional Ecology</w:t>
      </w:r>
      <w:r>
        <w:t xml:space="preserve"> 16 (5): 545–56. https://doi.org/10.1046/j.1365-2435.2002.00664.x.</w:t>
      </w:r>
    </w:p>
    <w:p w14:paraId="4B7BB1CA" w14:textId="77777777" w:rsidR="00065748" w:rsidRDefault="00065748" w:rsidP="00065748">
      <w:pPr>
        <w:pStyle w:val="Bibliography"/>
      </w:pPr>
      <w:r>
        <w:t xml:space="preserve">MacArthur, Robert, and Richard Levins. 1967. “The Limiting Similarity, Convergence, and Divergence of Coexisting Species.” </w:t>
      </w:r>
      <w:r>
        <w:rPr>
          <w:i/>
          <w:iCs/>
        </w:rPr>
        <w:t>The American Naturalist</w:t>
      </w:r>
      <w:r>
        <w:t xml:space="preserve"> 101 (921): 377–85. https://doi.org/10.1086/282505.</w:t>
      </w:r>
    </w:p>
    <w:p w14:paraId="63606135" w14:textId="77777777" w:rsidR="00065748" w:rsidRDefault="00065748" w:rsidP="00065748">
      <w:pPr>
        <w:pStyle w:val="Bibliography"/>
      </w:pPr>
      <w:r>
        <w:t xml:space="preserve">Maestre, Fernando T., José L. Quero, Nicholas J. Gotelli, </w:t>
      </w:r>
      <w:proofErr w:type="spellStart"/>
      <w:r>
        <w:t>Adriá</w:t>
      </w:r>
      <w:proofErr w:type="spellEnd"/>
      <w:r>
        <w:t xml:space="preserve"> Escudero, Victoria Ochoa, Manuel Delgado-Baquerizo, Miguel García-Gómez, et al. 2012. “Plant Species Richness and Ecosystem Multifunctionality in Global Drylands.” </w:t>
      </w:r>
      <w:r>
        <w:rPr>
          <w:i/>
          <w:iCs/>
        </w:rPr>
        <w:t>Science (New York, N.Y.)</w:t>
      </w:r>
      <w:r>
        <w:t xml:space="preserve"> 335 (6065): 214–18. https://doi.org/10.1126/science.1215442.</w:t>
      </w:r>
    </w:p>
    <w:p w14:paraId="037E0B65" w14:textId="77777777" w:rsidR="00065748" w:rsidRDefault="00065748" w:rsidP="00065748">
      <w:pPr>
        <w:pStyle w:val="Bibliography"/>
      </w:pPr>
      <w:r>
        <w:t xml:space="preserve">Maire, Vincent, Nicolas Gross, Luca </w:t>
      </w:r>
      <w:proofErr w:type="spellStart"/>
      <w:r>
        <w:t>Börger</w:t>
      </w:r>
      <w:proofErr w:type="spellEnd"/>
      <w:r>
        <w:t xml:space="preserve">, Raphaël Proulx, Christian Wirth, </w:t>
      </w:r>
      <w:proofErr w:type="spellStart"/>
      <w:r>
        <w:t>Laíse</w:t>
      </w:r>
      <w:proofErr w:type="spellEnd"/>
      <w:r>
        <w:t xml:space="preserve"> da Silveira Pontes, Jean-François </w:t>
      </w:r>
      <w:proofErr w:type="spellStart"/>
      <w:r>
        <w:t>Soussana</w:t>
      </w:r>
      <w:proofErr w:type="spellEnd"/>
      <w:r>
        <w:t xml:space="preserve">, and Frédérique </w:t>
      </w:r>
      <w:proofErr w:type="spellStart"/>
      <w:r>
        <w:t>Louault</w:t>
      </w:r>
      <w:proofErr w:type="spellEnd"/>
      <w:r>
        <w:t xml:space="preserve">. 2012. “Habitat Filtering and Niche Differentiation Jointly Explain Species Relative Abundance within Grassland Communities along Fertility and Disturbance Gradients.” </w:t>
      </w:r>
      <w:r>
        <w:rPr>
          <w:i/>
          <w:iCs/>
        </w:rPr>
        <w:t>New Phytologist</w:t>
      </w:r>
      <w:r>
        <w:t xml:space="preserve"> 196 (2): 497–509. https://doi.org/10.1111/j.1469-8137.2012.04287.x.</w:t>
      </w:r>
    </w:p>
    <w:p w14:paraId="1587CCB4" w14:textId="77777777" w:rsidR="00065748" w:rsidRDefault="00065748" w:rsidP="00065748">
      <w:pPr>
        <w:pStyle w:val="Bibliography"/>
      </w:pPr>
      <w:r>
        <w:t xml:space="preserve">Marcacci, Gabriel, Catrin Westphal, Arne Wenzel, Varsha Raj, Nils Nölke, Teja </w:t>
      </w:r>
      <w:proofErr w:type="spellStart"/>
      <w:r>
        <w:t>Tscharntke</w:t>
      </w:r>
      <w:proofErr w:type="spellEnd"/>
      <w:r>
        <w:t xml:space="preserve">, and Ingo Grass. 2021. “Taxonomic and Functional Homogenization of Farmland Birds along an Urbanization Gradient in a Tropical Megacity.” </w:t>
      </w:r>
      <w:r>
        <w:rPr>
          <w:i/>
          <w:iCs/>
        </w:rPr>
        <w:t>Global Change Biology</w:t>
      </w:r>
      <w:r>
        <w:t xml:space="preserve"> 27 (20): 4980–94. https://doi.org/10.1111/gcb.15755.</w:t>
      </w:r>
    </w:p>
    <w:p w14:paraId="15C4D2E9" w14:textId="77777777" w:rsidR="00065748" w:rsidRDefault="00065748" w:rsidP="00065748">
      <w:pPr>
        <w:pStyle w:val="Bibliography"/>
      </w:pPr>
      <w:r>
        <w:t>Martinez Arbizu, Pedro. 2020. “</w:t>
      </w:r>
      <w:proofErr w:type="spellStart"/>
      <w:r>
        <w:t>pairwiseAdonis</w:t>
      </w:r>
      <w:proofErr w:type="spellEnd"/>
      <w:r>
        <w:t>: Pairwise Multilevel Comparison Using Adonis. R   Package Version 0.4.1.”</w:t>
      </w:r>
    </w:p>
    <w:p w14:paraId="3ADBECFE" w14:textId="77777777" w:rsidR="00065748" w:rsidRDefault="00065748" w:rsidP="00065748">
      <w:pPr>
        <w:pStyle w:val="Bibliography"/>
      </w:pPr>
      <w:r>
        <w:t xml:space="preserve">McGill, Brian J., Brian J. Enquist, Evan Weiher, and Mark Westoby. 2006. “Rebuilding Community Ecology from Functional Traits.” </w:t>
      </w:r>
      <w:r>
        <w:rPr>
          <w:i/>
          <w:iCs/>
        </w:rPr>
        <w:t>Trends in Ecology &amp; Evolution</w:t>
      </w:r>
      <w:r>
        <w:t xml:space="preserve"> 21 (4): 178–85. https://doi.org/10.1016/j.tree.2006.02.002.</w:t>
      </w:r>
    </w:p>
    <w:p w14:paraId="221F9688" w14:textId="77777777" w:rsidR="00065748" w:rsidRDefault="00065748" w:rsidP="00065748">
      <w:pPr>
        <w:pStyle w:val="Bibliography"/>
      </w:pPr>
      <w:r>
        <w:lastRenderedPageBreak/>
        <w:t xml:space="preserve">Mori, Akira S., Takashi </w:t>
      </w:r>
      <w:proofErr w:type="spellStart"/>
      <w:r>
        <w:t>Osono</w:t>
      </w:r>
      <w:proofErr w:type="spellEnd"/>
      <w:r>
        <w:t xml:space="preserve">, J. Hans C. Cornelissen, Joseph Craine, and Masaki Uchida. 2017. “Biodiversity–Ecosystem Function Relationships Change through Primary Succession.” </w:t>
      </w:r>
      <w:r>
        <w:rPr>
          <w:i/>
          <w:iCs/>
        </w:rPr>
        <w:t>Oikos</w:t>
      </w:r>
      <w:r>
        <w:t xml:space="preserve"> 126 (11): 1637–49. https://doi.org/10.1111/oik.04345.</w:t>
      </w:r>
    </w:p>
    <w:p w14:paraId="30DE931C" w14:textId="77777777" w:rsidR="00065748" w:rsidRDefault="00065748" w:rsidP="00065748">
      <w:pPr>
        <w:pStyle w:val="Bibliography"/>
      </w:pPr>
      <w:proofErr w:type="spellStart"/>
      <w:r>
        <w:t>Mouillot</w:t>
      </w:r>
      <w:proofErr w:type="spellEnd"/>
      <w:r>
        <w:t xml:space="preserve">, David, Olivier Dumay, and Jean Antoine Tomasini. 2007. “Limiting Similarity, Niche Filtering and Functional Diversity in Coastal Lagoon Fish Communities.” </w:t>
      </w:r>
      <w:r>
        <w:rPr>
          <w:i/>
          <w:iCs/>
        </w:rPr>
        <w:t>Estuarine, Coastal and Shelf Science</w:t>
      </w:r>
      <w:r>
        <w:t xml:space="preserve"> 71 (3): 443–56. https://doi.org/10.1016/j.ecss.2006.08.022.</w:t>
      </w:r>
    </w:p>
    <w:p w14:paraId="65BE5962" w14:textId="77777777" w:rsidR="00065748" w:rsidRDefault="00065748" w:rsidP="00065748">
      <w:pPr>
        <w:pStyle w:val="Bibliography"/>
      </w:pPr>
      <w:r>
        <w:t xml:space="preserve">Mueller, Stephanie E., Andrea E. Thode, Ellis Q. Margolis, Larissa L. Yocom, Jesse D. Young, and Jose M. Iniguez. 2020. “Climate Relationships with Increasing Wildfire in the Southwestern US from 1984 to 2015.” </w:t>
      </w:r>
      <w:r>
        <w:rPr>
          <w:i/>
          <w:iCs/>
        </w:rPr>
        <w:t>Forest Ecology and Management</w:t>
      </w:r>
      <w:r>
        <w:t xml:space="preserve"> 460 (March):117861. https://doi.org/10.1016/j.foreco.2019.117861.</w:t>
      </w:r>
    </w:p>
    <w:p w14:paraId="5277F7FE" w14:textId="77777777" w:rsidR="00065748" w:rsidRDefault="00065748" w:rsidP="00065748">
      <w:pPr>
        <w:pStyle w:val="Bibliography"/>
      </w:pPr>
      <w:r>
        <w:t xml:space="preserve">Myers, Jonathan A., Jonathan M. Chase, Raelene M. Crandall, and Iván Jiménez. 2015. “Disturbance Alters Beta-Diversity but Not the Relative Importance of Community Assembly Mechanisms.” </w:t>
      </w:r>
      <w:r>
        <w:rPr>
          <w:i/>
          <w:iCs/>
        </w:rPr>
        <w:t>Journal of Ecology</w:t>
      </w:r>
      <w:r>
        <w:t xml:space="preserve"> 103 (5): 1291–99. https://doi.org/10.1111/1365-2745.12436.</w:t>
      </w:r>
    </w:p>
    <w:p w14:paraId="5F719A9F" w14:textId="77777777" w:rsidR="00065748" w:rsidRDefault="00065748" w:rsidP="00065748">
      <w:pPr>
        <w:pStyle w:val="Bibliography"/>
      </w:pPr>
      <w:r>
        <w:t>National Weather Service. 2025. “</w:t>
      </w:r>
      <w:proofErr w:type="spellStart"/>
      <w:r>
        <w:t>NOWdata</w:t>
      </w:r>
      <w:proofErr w:type="spellEnd"/>
      <w:r>
        <w:t xml:space="preserve"> - NOAA Online Weather Data.” NOAA’s National Weather Service. 2025. https://www.weather.gov/wrh/Climate?wfo=fgz.</w:t>
      </w:r>
    </w:p>
    <w:p w14:paraId="2445AD51" w14:textId="77777777" w:rsidR="00065748" w:rsidRDefault="00065748" w:rsidP="00065748">
      <w:pPr>
        <w:pStyle w:val="Bibliography"/>
      </w:pPr>
      <w:r>
        <w:t>Noll, John, and Karen Malis-Clark. 2020. “Ask a Ranger: The Museum Fire, One Year Later, Part Two.” Arizona Daily Sun. August 20, 2020. https://azdailysun.com/news/local/enviro/ask-a-ranger-the-museum-fire-one-year-later-part-two/article_01b01126-8aa9-5240-b942-f39effe0fecf.html.</w:t>
      </w:r>
    </w:p>
    <w:p w14:paraId="2016B0F4" w14:textId="77777777" w:rsidR="00065748" w:rsidRDefault="00065748" w:rsidP="00065748">
      <w:pPr>
        <w:pStyle w:val="Bibliography"/>
      </w:pPr>
      <w:r>
        <w:t>Oksanen, Jari, Gavin L. Simpson, F. Guillaume Blanchet, Roeland Kindt, Pierre Legendre, Peter R. Minchin, R.B. O’Hara, et al. 2022. “Vegan: Community Ecology Package. R Package Version 2.6-4.” https://doi.org/10.32614/CRAN.package.vegan.</w:t>
      </w:r>
    </w:p>
    <w:p w14:paraId="218F40C8" w14:textId="77777777" w:rsidR="00065748" w:rsidRDefault="00065748" w:rsidP="00065748">
      <w:pPr>
        <w:pStyle w:val="Bibliography"/>
      </w:pPr>
      <w:r>
        <w:t xml:space="preserve">Owen, Suzanne M., Carolyn H. Sieg, Andrew J. Sánchez Meador, Peter Z. </w:t>
      </w:r>
      <w:proofErr w:type="spellStart"/>
      <w:r>
        <w:t>Fulé</w:t>
      </w:r>
      <w:proofErr w:type="spellEnd"/>
      <w:r>
        <w:t xml:space="preserve">, José M. Iniguez, L. Scott Baggett, Paula J. Fornwalt, and Michael A. Battaglia. 2017. “Spatial Patterns of Ponderosa Pine Regeneration in High-Severity Burn Patches.” </w:t>
      </w:r>
      <w:r>
        <w:rPr>
          <w:i/>
          <w:iCs/>
        </w:rPr>
        <w:t>Forest Ecology and Management</w:t>
      </w:r>
      <w:r>
        <w:t xml:space="preserve"> 405 (December):134–49. https://doi.org/10.1016/j.foreco.2017.09.005.</w:t>
      </w:r>
    </w:p>
    <w:p w14:paraId="0FB4FEB8" w14:textId="77777777" w:rsidR="00065748" w:rsidRDefault="00065748" w:rsidP="00065748">
      <w:pPr>
        <w:pStyle w:val="Bibliography"/>
      </w:pPr>
      <w:r>
        <w:t xml:space="preserve">Parks, S. A., and J. T. </w:t>
      </w:r>
      <w:proofErr w:type="spellStart"/>
      <w:r>
        <w:t>Abatzoglou</w:t>
      </w:r>
      <w:proofErr w:type="spellEnd"/>
      <w:r>
        <w:t xml:space="preserve">. 2020. “Warmer and Drier Fire Seasons Contribute to Increases in Area Burned at High Severity in Western US Forests From 1985 to 2017.” </w:t>
      </w:r>
      <w:r>
        <w:rPr>
          <w:i/>
          <w:iCs/>
        </w:rPr>
        <w:t>Geophysical Research Letters</w:t>
      </w:r>
      <w:r>
        <w:t xml:space="preserve"> 47 (22). https://doi.org/10.1029/2020GL089858.</w:t>
      </w:r>
    </w:p>
    <w:p w14:paraId="2D9C85F4" w14:textId="77777777" w:rsidR="00065748" w:rsidRDefault="00065748" w:rsidP="00065748">
      <w:pPr>
        <w:pStyle w:val="Bibliography"/>
      </w:pPr>
      <w:r>
        <w:t xml:space="preserve">Parsons, Annette, Peter R. Robichaud, Sarah A. Lewis, Carolyn Napper, and Jess T. Clark. 2010. “Field Guide for Mapping Post-Fire Soil Burn Severity.” </w:t>
      </w:r>
      <w:r>
        <w:rPr>
          <w:i/>
          <w:iCs/>
        </w:rPr>
        <w:t>Gen. Tech. Rep. RMRS-GTR-243. Fort Collins, CO: U.S. Department of Agriculture, Forest Service, Rocky Mountain Research Station. 49 p.</w:t>
      </w:r>
      <w:r>
        <w:t xml:space="preserve"> 243. https://doi.org/10.2737/RMRS-GTR-243.</w:t>
      </w:r>
    </w:p>
    <w:p w14:paraId="68CBA274" w14:textId="77777777" w:rsidR="00065748" w:rsidRDefault="00065748" w:rsidP="00065748">
      <w:pPr>
        <w:pStyle w:val="Bibliography"/>
      </w:pPr>
      <w:proofErr w:type="spellStart"/>
      <w:r>
        <w:t>Pasari</w:t>
      </w:r>
      <w:proofErr w:type="spellEnd"/>
      <w:r>
        <w:t xml:space="preserve">, Jae R., Taal Levi, Erika S. Zavaleta, and David Tilman. 2013. “Several Scales of Biodiversity Affect Ecosystem Multifunctionality.” </w:t>
      </w:r>
      <w:r>
        <w:rPr>
          <w:i/>
          <w:iCs/>
        </w:rPr>
        <w:t>Proceedings of the National Academy of Sciences</w:t>
      </w:r>
      <w:r>
        <w:t xml:space="preserve"> 110 (25): 10219–22. https://doi.org/10.1073/pnas.1220333110.</w:t>
      </w:r>
    </w:p>
    <w:p w14:paraId="67241A8C" w14:textId="77777777" w:rsidR="00065748" w:rsidRDefault="00065748" w:rsidP="00065748">
      <w:pPr>
        <w:pStyle w:val="Bibliography"/>
      </w:pPr>
      <w:r>
        <w:t>Pérez-</w:t>
      </w:r>
      <w:proofErr w:type="spellStart"/>
      <w:r>
        <w:t>Harguindeguy</w:t>
      </w:r>
      <w:proofErr w:type="spellEnd"/>
      <w:r>
        <w:t xml:space="preserve">, N., S. Díaz, E. Garnier, S. </w:t>
      </w:r>
      <w:proofErr w:type="spellStart"/>
      <w:r>
        <w:t>Lavorel</w:t>
      </w:r>
      <w:proofErr w:type="spellEnd"/>
      <w:r>
        <w:t xml:space="preserve">, H. </w:t>
      </w:r>
      <w:proofErr w:type="spellStart"/>
      <w:r>
        <w:t>Poorter</w:t>
      </w:r>
      <w:proofErr w:type="spellEnd"/>
      <w:r>
        <w:t xml:space="preserve">, P. </w:t>
      </w:r>
      <w:proofErr w:type="spellStart"/>
      <w:r>
        <w:t>Jaureguiberry</w:t>
      </w:r>
      <w:proofErr w:type="spellEnd"/>
      <w:r>
        <w:t xml:space="preserve">, M. S. Bret-Harte, et al. 2013. “New Handbook for </w:t>
      </w:r>
      <w:proofErr w:type="spellStart"/>
      <w:r>
        <w:t>Standardised</w:t>
      </w:r>
      <w:proofErr w:type="spellEnd"/>
      <w:r>
        <w:t xml:space="preserve"> Measurement of Plant Functional Traits Worldwide.” https://doi.org/10.1071/BT12225.</w:t>
      </w:r>
    </w:p>
    <w:p w14:paraId="6F1B67F7" w14:textId="77777777" w:rsidR="00065748" w:rsidRDefault="00065748" w:rsidP="00065748">
      <w:pPr>
        <w:pStyle w:val="Bibliography"/>
      </w:pPr>
      <w:r>
        <w:t xml:space="preserve">Petchey, Owen L., and Kevin J. Gaston. 2002. “Functional Diversity (FD), Species Richness and Community Composition.” </w:t>
      </w:r>
      <w:r>
        <w:rPr>
          <w:i/>
          <w:iCs/>
        </w:rPr>
        <w:t>Ecology Letters</w:t>
      </w:r>
      <w:r>
        <w:t xml:space="preserve"> 5 (3): 402–11. https://doi.org/10.1046/j.1461-0248.2002.00339.x.</w:t>
      </w:r>
    </w:p>
    <w:p w14:paraId="09705948" w14:textId="77777777" w:rsidR="00065748" w:rsidRDefault="00065748" w:rsidP="00065748">
      <w:pPr>
        <w:pStyle w:val="Bibliography"/>
      </w:pPr>
      <w:r>
        <w:t xml:space="preserve">Richter, Clark, Marcel </w:t>
      </w:r>
      <w:proofErr w:type="spellStart"/>
      <w:r>
        <w:t>Rejmánek</w:t>
      </w:r>
      <w:proofErr w:type="spellEnd"/>
      <w:r>
        <w:t xml:space="preserve">, Jesse E. D. Miller, Kevin R. Welch, </w:t>
      </w:r>
      <w:proofErr w:type="spellStart"/>
      <w:r>
        <w:t>JonahMaria</w:t>
      </w:r>
      <w:proofErr w:type="spellEnd"/>
      <w:r>
        <w:t xml:space="preserve"> Weeks, and Hugh Safford. 2019. “The Species Diversity × Fire Severity Relationship Is Hump</w:t>
      </w:r>
      <w:r>
        <w:rPr>
          <w:rFonts w:ascii="Cambria Math" w:hAnsi="Cambria Math" w:cs="Cambria Math"/>
        </w:rPr>
        <w:t>‐</w:t>
      </w:r>
      <w:r>
        <w:t>shaped in Semiarid Yellow Pine and Mixed Conifer Forests.</w:t>
      </w:r>
      <w:r>
        <w:rPr>
          <w:rFonts w:ascii="Aptos" w:hAnsi="Aptos" w:cs="Aptos"/>
        </w:rPr>
        <w:t>”</w:t>
      </w:r>
      <w:r>
        <w:t xml:space="preserve"> </w:t>
      </w:r>
      <w:r>
        <w:rPr>
          <w:i/>
          <w:iCs/>
        </w:rPr>
        <w:t>Ecosphere</w:t>
      </w:r>
      <w:r>
        <w:t xml:space="preserve"> 10 (10). https://doi.org/10.1002/ecs2.2882.</w:t>
      </w:r>
    </w:p>
    <w:p w14:paraId="361DDE06" w14:textId="77777777" w:rsidR="00065748" w:rsidRDefault="00065748" w:rsidP="00065748">
      <w:pPr>
        <w:pStyle w:val="Bibliography"/>
      </w:pPr>
      <w:r>
        <w:lastRenderedPageBreak/>
        <w:t xml:space="preserve">Schuurman, Gregor W., Cat Hawkins Hoffman, David N. Cole, David J. Lawrence, John M. Morton, Dawn R. Magness, Amanda E. Cravens, Scott Covington, Robin O’Malley, and Nicholas A. </w:t>
      </w:r>
      <w:proofErr w:type="spellStart"/>
      <w:r>
        <w:t>Fisichelli</w:t>
      </w:r>
      <w:proofErr w:type="spellEnd"/>
      <w:r>
        <w:t xml:space="preserve">. 2020. “Resist-Accept-Direct (RAD)-A Framework for the 21st-Century Natural Resource Manager.” Federal Government Series 2020/2213. </w:t>
      </w:r>
      <w:r>
        <w:rPr>
          <w:i/>
          <w:iCs/>
        </w:rPr>
        <w:t>Resist-Accept-Direct (RAD)-A Framework for the 21st-Century Natural Resource Manager</w:t>
      </w:r>
      <w:r>
        <w:t>. Vol. 2020/2213. Natural Resource Report. National Park Service. https://doi.org/10.36967/nrr-2283597.</w:t>
      </w:r>
    </w:p>
    <w:p w14:paraId="32DB4EDE" w14:textId="77777777" w:rsidR="00065748" w:rsidRDefault="00065748" w:rsidP="00065748">
      <w:pPr>
        <w:pStyle w:val="Bibliography"/>
      </w:pPr>
      <w:r>
        <w:t xml:space="preserve">Seidl, Rupert, Dominik Thom, Markus Kautz, Dario Martin-Benito, Mikko Peltoniemi, Giorgio Vacchiano, Jan Wild, et al. 2017. “Forest Disturbances under Climate Change.” </w:t>
      </w:r>
      <w:r>
        <w:rPr>
          <w:i/>
          <w:iCs/>
        </w:rPr>
        <w:t>Nature Climate Change</w:t>
      </w:r>
      <w:r>
        <w:t xml:space="preserve"> 7 (6): 395–402. https://doi.org/10.1038/nclimate3303.</w:t>
      </w:r>
    </w:p>
    <w:p w14:paraId="226D6774" w14:textId="77777777" w:rsidR="00065748" w:rsidRDefault="00065748" w:rsidP="00065748">
      <w:pPr>
        <w:pStyle w:val="Bibliography"/>
      </w:pPr>
      <w:r>
        <w:t xml:space="preserve">Singleton, Megan P., Andrea E. Thode, Andrew J. Sánchez Meador, and Jose M. Iniguez. 2021. “Moisture and Vegetation Cover Limit Ponderosa Pine Regeneration in High-Severity Burn Patches in the Southwestern US.” </w:t>
      </w:r>
      <w:r>
        <w:rPr>
          <w:i/>
          <w:iCs/>
        </w:rPr>
        <w:t>Fire Ecology</w:t>
      </w:r>
      <w:r>
        <w:t xml:space="preserve"> 17 (1): 14. https://doi.org/10.1186/s42408-021-00095-3.</w:t>
      </w:r>
    </w:p>
    <w:p w14:paraId="5A268795" w14:textId="77777777" w:rsidR="00065748" w:rsidRDefault="00065748" w:rsidP="00065748">
      <w:pPr>
        <w:pStyle w:val="Bibliography"/>
      </w:pPr>
      <w:r>
        <w:t xml:space="preserve">Taber, Ethan M., and Rachel M. Mitchell. 2023. “Rapid Changes in Functional Trait Expression and Decomposition Following High Severity Fire and Experimental Warming.” </w:t>
      </w:r>
      <w:r>
        <w:rPr>
          <w:i/>
          <w:iCs/>
        </w:rPr>
        <w:t>Forest Ecology and Management</w:t>
      </w:r>
      <w:r>
        <w:t xml:space="preserve"> 541 (August):121019. https://doi.org/10.1016/j.foreco.2023.121019.</w:t>
      </w:r>
    </w:p>
    <w:p w14:paraId="132C530C" w14:textId="77777777" w:rsidR="00065748" w:rsidRDefault="00065748" w:rsidP="00065748">
      <w:pPr>
        <w:pStyle w:val="Bibliography"/>
      </w:pPr>
      <w:r>
        <w:t xml:space="preserve">———. 2024. “Experimental Warming Has Limited Impacts on Post-Fire Succession across a Burn Severity Gradient.” </w:t>
      </w:r>
      <w:r>
        <w:rPr>
          <w:i/>
          <w:iCs/>
        </w:rPr>
        <w:t>Journal of Vegetation Science</w:t>
      </w:r>
      <w:r>
        <w:t xml:space="preserve"> 35 (2): e13248. https://doi.org/10.1111/jvs.13248.</w:t>
      </w:r>
    </w:p>
    <w:p w14:paraId="267AA6C3" w14:textId="77777777" w:rsidR="00065748" w:rsidRDefault="00065748" w:rsidP="00065748">
      <w:pPr>
        <w:pStyle w:val="Bibliography"/>
      </w:pPr>
      <w:r>
        <w:t xml:space="preserve">Tatsumi, Shinichi, Joachim </w:t>
      </w:r>
      <w:proofErr w:type="spellStart"/>
      <w:r>
        <w:t>Strengbom</w:t>
      </w:r>
      <w:proofErr w:type="spellEnd"/>
      <w:r>
        <w:t xml:space="preserve">, Mihails </w:t>
      </w:r>
      <w:proofErr w:type="spellStart"/>
      <w:r>
        <w:t>Čugunovs</w:t>
      </w:r>
      <w:proofErr w:type="spellEnd"/>
      <w:r>
        <w:t xml:space="preserve">, and Jari Kouki. 2020. “Partitioning the Colonization and Extinction Components of Beta Diversity across Disturbance Gradients.” </w:t>
      </w:r>
      <w:r>
        <w:rPr>
          <w:i/>
          <w:iCs/>
        </w:rPr>
        <w:t>Ecology</w:t>
      </w:r>
      <w:r>
        <w:t xml:space="preserve"> 101 (12): e03183. https://doi.org/10.1002/ecy.3183.</w:t>
      </w:r>
    </w:p>
    <w:p w14:paraId="4A5C518B" w14:textId="77777777" w:rsidR="00065748" w:rsidRDefault="00065748" w:rsidP="00065748">
      <w:pPr>
        <w:pStyle w:val="Bibliography"/>
      </w:pPr>
      <w:r>
        <w:t xml:space="preserve">Torres, Iván, Antonio Parra, and José M. Moreno. 2022. “Effects of Spatial Distance and Woody Plant Cover on Beta Diversity Point to Dispersal Limitation as a Driver of Community Assembly during Postfire Succession in a Mediterranean Shrubland.” </w:t>
      </w:r>
      <w:r>
        <w:rPr>
          <w:i/>
          <w:iCs/>
        </w:rPr>
        <w:t>Ecology and Evolution</w:t>
      </w:r>
      <w:r>
        <w:t xml:space="preserve"> 12 (7): e9130. https://doi.org/10.1002/ece3.9130.</w:t>
      </w:r>
    </w:p>
    <w:p w14:paraId="52B11F01" w14:textId="77777777" w:rsidR="00065748" w:rsidRDefault="00065748" w:rsidP="00065748">
      <w:pPr>
        <w:pStyle w:val="Bibliography"/>
      </w:pPr>
      <w:r>
        <w:t xml:space="preserve">Turner, Monica G. 2010. “Disturbance and Landscape Dynamics in a Changing World.” </w:t>
      </w:r>
      <w:r>
        <w:rPr>
          <w:i/>
          <w:iCs/>
        </w:rPr>
        <w:t>Ecology</w:t>
      </w:r>
      <w:r>
        <w:t xml:space="preserve"> 91 (10): 2833–49. https://doi.org/10.1890/10-0097.1.</w:t>
      </w:r>
    </w:p>
    <w:p w14:paraId="6FFF5D93" w14:textId="77777777" w:rsidR="00065748" w:rsidRDefault="00065748" w:rsidP="00065748">
      <w:pPr>
        <w:pStyle w:val="Bibliography"/>
      </w:pPr>
      <w:proofErr w:type="spellStart"/>
      <w:r>
        <w:t>Vellend</w:t>
      </w:r>
      <w:proofErr w:type="spellEnd"/>
      <w:r>
        <w:t xml:space="preserve">, Mark, Kris Verheyen, Kathryn M. Flinn, Hans </w:t>
      </w:r>
      <w:proofErr w:type="spellStart"/>
      <w:r>
        <w:t>Jacquemyn</w:t>
      </w:r>
      <w:proofErr w:type="spellEnd"/>
      <w:r>
        <w:t xml:space="preserve">, Annette Kolb, Hans Van </w:t>
      </w:r>
      <w:proofErr w:type="spellStart"/>
      <w:r>
        <w:t>Calster</w:t>
      </w:r>
      <w:proofErr w:type="spellEnd"/>
      <w:r>
        <w:t xml:space="preserve">, George </w:t>
      </w:r>
      <w:proofErr w:type="spellStart"/>
      <w:r>
        <w:t>Peterken</w:t>
      </w:r>
      <w:proofErr w:type="spellEnd"/>
      <w:r>
        <w:t xml:space="preserve">, et al. 2007. “Homogenization of Forest Plant Communities and Weakening of Species–Environment Relationships via Agricultural Land Use.” </w:t>
      </w:r>
      <w:r>
        <w:rPr>
          <w:i/>
          <w:iCs/>
        </w:rPr>
        <w:t>Journal of Ecology</w:t>
      </w:r>
      <w:r>
        <w:t xml:space="preserve"> 95 (3): 565–73. https://doi.org/10.1111/j.1365-2745.2007.01233.x.</w:t>
      </w:r>
    </w:p>
    <w:p w14:paraId="32B5C60A" w14:textId="77777777" w:rsidR="00065748" w:rsidRDefault="00065748" w:rsidP="00065748">
      <w:pPr>
        <w:pStyle w:val="Bibliography"/>
      </w:pPr>
      <w:proofErr w:type="spellStart"/>
      <w:r>
        <w:t>Villéger</w:t>
      </w:r>
      <w:proofErr w:type="spellEnd"/>
      <w:r>
        <w:t xml:space="preserve">, Sébastien, Gaël </w:t>
      </w:r>
      <w:proofErr w:type="spellStart"/>
      <w:r>
        <w:t>Grenouillet</w:t>
      </w:r>
      <w:proofErr w:type="spellEnd"/>
      <w:r>
        <w:t xml:space="preserve">, and Sébastien Brosse. 2013. “Decomposing Functional β-Diversity Reveals That Low Functional β-Diversity Is Driven by Low Functional Turnover in European Fish Assemblages.” </w:t>
      </w:r>
      <w:r>
        <w:rPr>
          <w:i/>
          <w:iCs/>
        </w:rPr>
        <w:t>Global Ecology and Biogeography</w:t>
      </w:r>
      <w:r>
        <w:t xml:space="preserve"> 22 (6): 671–81. https://doi.org/10.1111/geb.12021.</w:t>
      </w:r>
    </w:p>
    <w:p w14:paraId="027B4E5F" w14:textId="77777777" w:rsidR="00065748" w:rsidRDefault="00065748" w:rsidP="00065748">
      <w:pPr>
        <w:pStyle w:val="Bibliography"/>
      </w:pPr>
      <w:proofErr w:type="spellStart"/>
      <w:r>
        <w:t>Villéger</w:t>
      </w:r>
      <w:proofErr w:type="spellEnd"/>
      <w:r>
        <w:t xml:space="preserve">, Sébastien, Julia Ramos Miranda, Domingo Flores Hernandez, and David </w:t>
      </w:r>
      <w:proofErr w:type="spellStart"/>
      <w:r>
        <w:t>Mouillot</w:t>
      </w:r>
      <w:proofErr w:type="spellEnd"/>
      <w:r>
        <w:t xml:space="preserve">. 2012. “Low Functional β-Diversity Despite High Taxonomic β-Diversity among Tropical Estuarine Fish Communities.” </w:t>
      </w:r>
      <w:r>
        <w:rPr>
          <w:i/>
          <w:iCs/>
        </w:rPr>
        <w:t>PLOS ONE</w:t>
      </w:r>
      <w:r>
        <w:t xml:space="preserve"> 7 (7): e40679. https://doi.org/10.1371/journal.pone.0040679.</w:t>
      </w:r>
    </w:p>
    <w:p w14:paraId="4F7A32BB" w14:textId="77777777" w:rsidR="00065748" w:rsidRDefault="00065748" w:rsidP="00065748">
      <w:pPr>
        <w:pStyle w:val="Bibliography"/>
      </w:pPr>
      <w:r>
        <w:t xml:space="preserve">Wang, Jun, Chengzhi Ding, Juan Tao, Xiaoming Jiang, Jani Heino, </w:t>
      </w:r>
      <w:proofErr w:type="spellStart"/>
      <w:r>
        <w:t>Liuyong</w:t>
      </w:r>
      <w:proofErr w:type="spellEnd"/>
      <w:r>
        <w:t xml:space="preserve"> Ding, Wan Su, Meiling Chen, Kai Zhang, and </w:t>
      </w:r>
      <w:proofErr w:type="spellStart"/>
      <w:r>
        <w:t>Daming</w:t>
      </w:r>
      <w:proofErr w:type="spellEnd"/>
      <w:r>
        <w:t xml:space="preserve"> He. 2021. “Damming Affects Riverine Macroinvertebrate Metacommunity Dynamics: Insights from Taxonomic and Functional Beta Diversity.” </w:t>
      </w:r>
      <w:r>
        <w:rPr>
          <w:i/>
          <w:iCs/>
        </w:rPr>
        <w:t>Science of The Total Environment</w:t>
      </w:r>
      <w:r>
        <w:t xml:space="preserve"> 763 (April):142945. https://doi.org/10.1016/j.scitotenv.2020.142945.</w:t>
      </w:r>
    </w:p>
    <w:p w14:paraId="1DF90DD3" w14:textId="77777777" w:rsidR="00065748" w:rsidRDefault="00065748" w:rsidP="00065748">
      <w:pPr>
        <w:pStyle w:val="Bibliography"/>
      </w:pPr>
      <w:r>
        <w:t xml:space="preserve">Wu, </w:t>
      </w:r>
      <w:proofErr w:type="spellStart"/>
      <w:r>
        <w:t>Naicheng</w:t>
      </w:r>
      <w:proofErr w:type="spellEnd"/>
      <w:r>
        <w:t xml:space="preserve">, </w:t>
      </w:r>
      <w:proofErr w:type="spellStart"/>
      <w:r>
        <w:t>Yaochun</w:t>
      </w:r>
      <w:proofErr w:type="spellEnd"/>
      <w:r>
        <w:t xml:space="preserve"> Wang, </w:t>
      </w:r>
      <w:proofErr w:type="spellStart"/>
      <w:r>
        <w:t>Yixia</w:t>
      </w:r>
      <w:proofErr w:type="spellEnd"/>
      <w:r>
        <w:t xml:space="preserve"> Wang, </w:t>
      </w:r>
      <w:proofErr w:type="spellStart"/>
      <w:r>
        <w:t>Xiuming</w:t>
      </w:r>
      <w:proofErr w:type="spellEnd"/>
      <w:r>
        <w:t xml:space="preserve"> Sun, Claas Faber, and Nicola </w:t>
      </w:r>
      <w:proofErr w:type="spellStart"/>
      <w:r>
        <w:t>Fohrer</w:t>
      </w:r>
      <w:proofErr w:type="spellEnd"/>
      <w:r>
        <w:t xml:space="preserve">. 2022. “Environment Regimes Play an Important Role in Structuring Trait- and Taxonomy-Based </w:t>
      </w:r>
      <w:r>
        <w:lastRenderedPageBreak/>
        <w:t xml:space="preserve">Temporal Beta Diversity of Riverine Diatoms.” </w:t>
      </w:r>
      <w:r>
        <w:rPr>
          <w:i/>
          <w:iCs/>
        </w:rPr>
        <w:t>Journal of Ecology</w:t>
      </w:r>
      <w:r>
        <w:t xml:space="preserve"> 110 (6): 1442–54. https://doi.org/10.1111/1365-2745.13859.</w:t>
      </w:r>
    </w:p>
    <w:p w14:paraId="7694129E" w14:textId="77777777" w:rsidR="00065748" w:rsidRDefault="00065748" w:rsidP="00065748">
      <w:pPr>
        <w:pStyle w:val="Bibliography"/>
      </w:pPr>
      <w:r>
        <w:t xml:space="preserve">Zavaleta, Erika S., Jae R. </w:t>
      </w:r>
      <w:proofErr w:type="spellStart"/>
      <w:r>
        <w:t>Pasari</w:t>
      </w:r>
      <w:proofErr w:type="spellEnd"/>
      <w:r>
        <w:t xml:space="preserve">, Kristin B. Hulvey, and G. David Tilman. 2010. “Sustaining Multiple Ecosystem Functions in Grassland Communities Requires Higher Biodiversity.” </w:t>
      </w:r>
      <w:r>
        <w:rPr>
          <w:i/>
          <w:iCs/>
        </w:rPr>
        <w:t>Proceedings of the National Academy of Sciences</w:t>
      </w:r>
      <w:r>
        <w:t xml:space="preserve"> 107 (4): 1443–46. https://doi.org/10.1073/pnas.0906829107.</w:t>
      </w:r>
    </w:p>
    <w:p w14:paraId="6EF544F8" w14:textId="42690400" w:rsidR="00416329" w:rsidRPr="00191B14" w:rsidRDefault="00FF1E47" w:rsidP="005F7B0E">
      <w:pPr>
        <w:spacing w:line="480" w:lineRule="auto"/>
        <w:rPr>
          <w:rFonts w:ascii="Times New Roman" w:hAnsi="Times New Roman" w:cs="Times New Roman"/>
          <w:color w:val="000000" w:themeColor="text1"/>
          <w:sz w:val="24"/>
          <w:szCs w:val="24"/>
        </w:rPr>
      </w:pPr>
      <w:r w:rsidRPr="005F7B0E">
        <w:rPr>
          <w:rFonts w:ascii="Times New Roman" w:hAnsi="Times New Roman" w:cs="Times New Roman"/>
          <w:color w:val="000000" w:themeColor="text1"/>
          <w:sz w:val="24"/>
          <w:szCs w:val="24"/>
        </w:rPr>
        <w:fldChar w:fldCharType="end"/>
      </w:r>
    </w:p>
    <w:p w14:paraId="7F41C38B" w14:textId="77777777" w:rsidR="00416329" w:rsidRPr="00191B14" w:rsidRDefault="00416329"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br w:type="page"/>
      </w:r>
    </w:p>
    <w:p w14:paraId="420B6666" w14:textId="6670A826" w:rsidR="00FF1E47" w:rsidRPr="00191B14" w:rsidRDefault="00416329" w:rsidP="00C96FDB">
      <w:pPr>
        <w:spacing w:line="24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lastRenderedPageBreak/>
        <w:t>Table 1.</w:t>
      </w:r>
      <w:r w:rsidR="00DE796C">
        <w:rPr>
          <w:rFonts w:ascii="Times New Roman" w:hAnsi="Times New Roman" w:cs="Times New Roman"/>
          <w:color w:val="000000" w:themeColor="text1"/>
          <w:sz w:val="24"/>
          <w:szCs w:val="24"/>
        </w:rPr>
        <w:t xml:space="preserve"> Results of multiple quadratic regression analyses on taxonomic and functional </w:t>
      </w:r>
      <w:r w:rsidR="00DE796C" w:rsidRPr="00191B14">
        <w:rPr>
          <w:rFonts w:ascii="Times New Roman" w:eastAsia="Times New Roman" w:hAnsi="Times New Roman" w:cs="Times New Roman"/>
          <w:color w:val="000000"/>
          <w:kern w:val="0"/>
          <w:sz w:val="24"/>
          <w:szCs w:val="24"/>
          <w14:ligatures w14:val="none"/>
        </w:rPr>
        <w:t>β-deviation</w:t>
      </w:r>
      <w:r w:rsidR="00DE796C">
        <w:rPr>
          <w:rFonts w:ascii="Times New Roman" w:eastAsia="Times New Roman" w:hAnsi="Times New Roman" w:cs="Times New Roman"/>
          <w:color w:val="000000"/>
          <w:kern w:val="0"/>
          <w:sz w:val="24"/>
          <w:szCs w:val="24"/>
          <w14:ligatures w14:val="none"/>
        </w:rPr>
        <w:t>s.</w:t>
      </w:r>
    </w:p>
    <w:tbl>
      <w:tblPr>
        <w:tblW w:w="9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2160"/>
        <w:gridCol w:w="1170"/>
        <w:gridCol w:w="900"/>
        <w:gridCol w:w="1080"/>
        <w:gridCol w:w="990"/>
        <w:gridCol w:w="711"/>
        <w:gridCol w:w="999"/>
      </w:tblGrid>
      <w:tr w:rsidR="00416329" w:rsidRPr="00191B14" w14:paraId="2B722ACB" w14:textId="77777777" w:rsidTr="00D51E29">
        <w:trPr>
          <w:trHeight w:val="432"/>
        </w:trPr>
        <w:tc>
          <w:tcPr>
            <w:tcW w:w="1373" w:type="dxa"/>
            <w:tcBorders>
              <w:bottom w:val="single" w:sz="4" w:space="0" w:color="auto"/>
            </w:tcBorders>
            <w:shd w:val="clear" w:color="auto" w:fill="auto"/>
            <w:noWrap/>
            <w:vAlign w:val="center"/>
            <w:hideMark/>
          </w:tcPr>
          <w:p w14:paraId="7338EF42" w14:textId="77777777" w:rsidR="00416329" w:rsidRPr="00D51E29" w:rsidRDefault="00416329"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eastAsia="Times New Roman" w:hAnsi="Times New Roman" w:cs="Times New Roman"/>
                <w:b/>
                <w:bCs/>
                <w:color w:val="000000"/>
                <w:kern w:val="0"/>
                <w14:ligatures w14:val="none"/>
              </w:rPr>
              <w:t>Response</w:t>
            </w:r>
          </w:p>
        </w:tc>
        <w:tc>
          <w:tcPr>
            <w:tcW w:w="2160" w:type="dxa"/>
            <w:tcBorders>
              <w:bottom w:val="single" w:sz="4" w:space="0" w:color="auto"/>
            </w:tcBorders>
            <w:shd w:val="clear" w:color="auto" w:fill="auto"/>
            <w:noWrap/>
            <w:vAlign w:val="center"/>
            <w:hideMark/>
          </w:tcPr>
          <w:p w14:paraId="6A3FAE1C" w14:textId="77777777" w:rsidR="00416329" w:rsidRPr="00D51E29" w:rsidRDefault="00416329" w:rsidP="003A341E">
            <w:pPr>
              <w:spacing w:after="0" w:line="240" w:lineRule="auto"/>
              <w:jc w:val="center"/>
              <w:rPr>
                <w:rFonts w:ascii="Times New Roman" w:eastAsia="Times New Roman" w:hAnsi="Times New Roman" w:cs="Times New Roman"/>
                <w:b/>
                <w:bCs/>
                <w:color w:val="000000"/>
                <w:kern w:val="0"/>
                <w14:ligatures w14:val="none"/>
              </w:rPr>
            </w:pPr>
            <w:r w:rsidRPr="00D51E29">
              <w:rPr>
                <w:rFonts w:ascii="Times New Roman" w:eastAsia="Times New Roman" w:hAnsi="Times New Roman" w:cs="Times New Roman"/>
                <w:b/>
                <w:bCs/>
                <w:color w:val="000000"/>
                <w:kern w:val="0"/>
                <w14:ligatures w14:val="none"/>
              </w:rPr>
              <w:t>Effect</w:t>
            </w:r>
          </w:p>
        </w:tc>
        <w:tc>
          <w:tcPr>
            <w:tcW w:w="1170" w:type="dxa"/>
            <w:tcBorders>
              <w:bottom w:val="single" w:sz="4" w:space="0" w:color="auto"/>
            </w:tcBorders>
            <w:shd w:val="clear" w:color="auto" w:fill="auto"/>
            <w:noWrap/>
            <w:vAlign w:val="center"/>
            <w:hideMark/>
          </w:tcPr>
          <w:p w14:paraId="2807612F" w14:textId="77777777" w:rsidR="00416329" w:rsidRPr="00D51E29" w:rsidRDefault="00416329" w:rsidP="003A341E">
            <w:pPr>
              <w:spacing w:after="0" w:line="240" w:lineRule="auto"/>
              <w:jc w:val="center"/>
              <w:rPr>
                <w:rFonts w:ascii="Times New Roman" w:eastAsia="Times New Roman" w:hAnsi="Times New Roman" w:cs="Times New Roman"/>
                <w:b/>
                <w:bCs/>
                <w:color w:val="000000"/>
                <w:kern w:val="0"/>
                <w14:ligatures w14:val="none"/>
              </w:rPr>
            </w:pPr>
            <w:r w:rsidRPr="00D51E29">
              <w:rPr>
                <w:rFonts w:ascii="Times New Roman" w:eastAsia="Times New Roman" w:hAnsi="Times New Roman" w:cs="Times New Roman"/>
                <w:b/>
                <w:bCs/>
                <w:color w:val="000000"/>
                <w:kern w:val="0"/>
                <w14:ligatures w14:val="none"/>
              </w:rPr>
              <w:t>Estimate</w:t>
            </w:r>
          </w:p>
        </w:tc>
        <w:tc>
          <w:tcPr>
            <w:tcW w:w="900" w:type="dxa"/>
            <w:tcBorders>
              <w:bottom w:val="single" w:sz="4" w:space="0" w:color="auto"/>
            </w:tcBorders>
            <w:shd w:val="clear" w:color="auto" w:fill="auto"/>
            <w:noWrap/>
            <w:vAlign w:val="center"/>
            <w:hideMark/>
          </w:tcPr>
          <w:p w14:paraId="3E2808F6" w14:textId="77777777" w:rsidR="00416329" w:rsidRPr="00D51E29" w:rsidRDefault="00416329" w:rsidP="003A341E">
            <w:pPr>
              <w:spacing w:after="0" w:line="240" w:lineRule="auto"/>
              <w:jc w:val="center"/>
              <w:rPr>
                <w:rFonts w:ascii="Times New Roman" w:eastAsia="Times New Roman" w:hAnsi="Times New Roman" w:cs="Times New Roman"/>
                <w:b/>
                <w:bCs/>
                <w:color w:val="000000"/>
                <w:kern w:val="0"/>
                <w14:ligatures w14:val="none"/>
              </w:rPr>
            </w:pPr>
            <w:r w:rsidRPr="00D51E29">
              <w:rPr>
                <w:rFonts w:ascii="Times New Roman" w:eastAsia="Times New Roman" w:hAnsi="Times New Roman" w:cs="Times New Roman"/>
                <w:b/>
                <w:bCs/>
                <w:color w:val="000000"/>
                <w:kern w:val="0"/>
                <w14:ligatures w14:val="none"/>
              </w:rPr>
              <w:t>SE</w:t>
            </w:r>
          </w:p>
        </w:tc>
        <w:tc>
          <w:tcPr>
            <w:tcW w:w="1080" w:type="dxa"/>
            <w:tcBorders>
              <w:bottom w:val="single" w:sz="4" w:space="0" w:color="auto"/>
            </w:tcBorders>
            <w:shd w:val="clear" w:color="auto" w:fill="auto"/>
            <w:noWrap/>
            <w:vAlign w:val="center"/>
            <w:hideMark/>
          </w:tcPr>
          <w:p w14:paraId="20ECAABF" w14:textId="77777777" w:rsidR="00416329" w:rsidRPr="00D51E29" w:rsidRDefault="00416329" w:rsidP="003A341E">
            <w:pPr>
              <w:spacing w:after="0" w:line="240" w:lineRule="auto"/>
              <w:jc w:val="center"/>
              <w:rPr>
                <w:rFonts w:ascii="Times New Roman" w:eastAsia="Times New Roman" w:hAnsi="Times New Roman" w:cs="Times New Roman"/>
                <w:b/>
                <w:bCs/>
                <w:color w:val="000000"/>
                <w:kern w:val="0"/>
                <w14:ligatures w14:val="none"/>
              </w:rPr>
            </w:pPr>
            <w:r w:rsidRPr="00D51E29">
              <w:rPr>
                <w:rFonts w:ascii="Times New Roman" w:eastAsia="Times New Roman" w:hAnsi="Times New Roman" w:cs="Times New Roman"/>
                <w:b/>
                <w:bCs/>
                <w:color w:val="000000"/>
                <w:kern w:val="0"/>
                <w14:ligatures w14:val="none"/>
              </w:rPr>
              <w:t>t</w:t>
            </w:r>
          </w:p>
        </w:tc>
        <w:tc>
          <w:tcPr>
            <w:tcW w:w="990" w:type="dxa"/>
            <w:tcBorders>
              <w:bottom w:val="single" w:sz="4" w:space="0" w:color="auto"/>
            </w:tcBorders>
            <w:shd w:val="clear" w:color="auto" w:fill="auto"/>
            <w:noWrap/>
            <w:vAlign w:val="center"/>
            <w:hideMark/>
          </w:tcPr>
          <w:p w14:paraId="325F3203" w14:textId="77777777" w:rsidR="00416329" w:rsidRPr="00D51E29" w:rsidRDefault="00416329" w:rsidP="003A341E">
            <w:pPr>
              <w:spacing w:after="0" w:line="240" w:lineRule="auto"/>
              <w:jc w:val="center"/>
              <w:rPr>
                <w:rFonts w:ascii="Times New Roman" w:eastAsia="Times New Roman" w:hAnsi="Times New Roman" w:cs="Times New Roman"/>
                <w:b/>
                <w:bCs/>
                <w:i/>
                <w:iCs/>
                <w:color w:val="000000"/>
                <w:kern w:val="0"/>
                <w14:ligatures w14:val="none"/>
              </w:rPr>
            </w:pPr>
            <w:r w:rsidRPr="00D51E29">
              <w:rPr>
                <w:rFonts w:ascii="Times New Roman" w:eastAsia="Times New Roman" w:hAnsi="Times New Roman" w:cs="Times New Roman"/>
                <w:b/>
                <w:bCs/>
                <w:i/>
                <w:iCs/>
                <w:color w:val="000000"/>
                <w:kern w:val="0"/>
                <w14:ligatures w14:val="none"/>
              </w:rPr>
              <w:t>p</w:t>
            </w:r>
          </w:p>
        </w:tc>
        <w:tc>
          <w:tcPr>
            <w:tcW w:w="711" w:type="dxa"/>
            <w:tcBorders>
              <w:bottom w:val="single" w:sz="4" w:space="0" w:color="auto"/>
            </w:tcBorders>
            <w:shd w:val="clear" w:color="auto" w:fill="auto"/>
            <w:noWrap/>
            <w:vAlign w:val="center"/>
            <w:hideMark/>
          </w:tcPr>
          <w:p w14:paraId="090E61A7" w14:textId="77777777" w:rsidR="00416329" w:rsidRPr="00D51E29" w:rsidRDefault="00416329" w:rsidP="003A341E">
            <w:pPr>
              <w:spacing w:after="0" w:line="240" w:lineRule="auto"/>
              <w:jc w:val="center"/>
              <w:rPr>
                <w:rFonts w:ascii="Times New Roman" w:eastAsia="Times New Roman" w:hAnsi="Times New Roman" w:cs="Times New Roman"/>
                <w:b/>
                <w:bCs/>
                <w:color w:val="000000"/>
                <w:kern w:val="0"/>
                <w14:ligatures w14:val="none"/>
              </w:rPr>
            </w:pPr>
            <w:r w:rsidRPr="00D51E29">
              <w:rPr>
                <w:rFonts w:ascii="Times New Roman" w:eastAsia="Times New Roman" w:hAnsi="Times New Roman" w:cs="Times New Roman"/>
                <w:b/>
                <w:bCs/>
                <w:color w:val="000000"/>
                <w:kern w:val="0"/>
                <w14:ligatures w14:val="none"/>
              </w:rPr>
              <w:t>R</w:t>
            </w:r>
            <w:r w:rsidRPr="00D51E29">
              <w:rPr>
                <w:rFonts w:ascii="Times New Roman" w:eastAsia="Times New Roman" w:hAnsi="Times New Roman" w:cs="Times New Roman"/>
                <w:b/>
                <w:bCs/>
                <w:color w:val="000000"/>
                <w:kern w:val="0"/>
                <w:vertAlign w:val="superscript"/>
                <w14:ligatures w14:val="none"/>
              </w:rPr>
              <w:t>2</w:t>
            </w:r>
          </w:p>
        </w:tc>
        <w:tc>
          <w:tcPr>
            <w:tcW w:w="999" w:type="dxa"/>
            <w:tcBorders>
              <w:bottom w:val="single" w:sz="4" w:space="0" w:color="auto"/>
            </w:tcBorders>
            <w:shd w:val="clear" w:color="auto" w:fill="auto"/>
            <w:noWrap/>
            <w:vAlign w:val="center"/>
            <w:hideMark/>
          </w:tcPr>
          <w:p w14:paraId="07C4FEDD" w14:textId="77777777" w:rsidR="00416329" w:rsidRPr="00D51E29" w:rsidRDefault="00416329" w:rsidP="003A341E">
            <w:pPr>
              <w:spacing w:after="0" w:line="240" w:lineRule="auto"/>
              <w:jc w:val="center"/>
              <w:rPr>
                <w:rFonts w:ascii="Times New Roman" w:eastAsia="Times New Roman" w:hAnsi="Times New Roman" w:cs="Times New Roman"/>
                <w:b/>
                <w:bCs/>
                <w:color w:val="000000"/>
                <w:kern w:val="0"/>
                <w14:ligatures w14:val="none"/>
              </w:rPr>
            </w:pPr>
            <w:r w:rsidRPr="00D51E29">
              <w:rPr>
                <w:rFonts w:ascii="Times New Roman" w:eastAsia="Times New Roman" w:hAnsi="Times New Roman" w:cs="Times New Roman"/>
                <w:b/>
                <w:bCs/>
                <w:color w:val="000000"/>
                <w:kern w:val="0"/>
                <w14:ligatures w14:val="none"/>
              </w:rPr>
              <w:t>Adj. R</w:t>
            </w:r>
            <w:r w:rsidRPr="00D51E29">
              <w:rPr>
                <w:rFonts w:ascii="Times New Roman" w:eastAsia="Times New Roman" w:hAnsi="Times New Roman" w:cs="Times New Roman"/>
                <w:b/>
                <w:bCs/>
                <w:color w:val="000000"/>
                <w:kern w:val="0"/>
                <w:vertAlign w:val="superscript"/>
                <w14:ligatures w14:val="none"/>
              </w:rPr>
              <w:t>2</w:t>
            </w:r>
          </w:p>
        </w:tc>
      </w:tr>
      <w:tr w:rsidR="006A0245" w:rsidRPr="00191B14" w14:paraId="79AB5762" w14:textId="77777777" w:rsidTr="00D51E29">
        <w:trPr>
          <w:trHeight w:val="290"/>
        </w:trPr>
        <w:tc>
          <w:tcPr>
            <w:tcW w:w="1373" w:type="dxa"/>
            <w:vMerge w:val="restart"/>
            <w:shd w:val="clear" w:color="auto" w:fill="auto"/>
            <w:noWrap/>
            <w:vAlign w:val="center"/>
            <w:hideMark/>
          </w:tcPr>
          <w:p w14:paraId="55E084A9"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eastAsia="Times New Roman" w:hAnsi="Times New Roman" w:cs="Times New Roman"/>
                <w:color w:val="000000"/>
                <w:kern w:val="0"/>
                <w14:ligatures w14:val="none"/>
              </w:rPr>
              <w:t>Taxonomic β-deviation</w:t>
            </w:r>
          </w:p>
        </w:tc>
        <w:tc>
          <w:tcPr>
            <w:tcW w:w="2160" w:type="dxa"/>
            <w:shd w:val="clear" w:color="auto" w:fill="auto"/>
            <w:noWrap/>
            <w:vAlign w:val="bottom"/>
            <w:hideMark/>
          </w:tcPr>
          <w:p w14:paraId="214E3C36"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eastAsia="Times New Roman" w:hAnsi="Times New Roman" w:cs="Times New Roman"/>
                <w:color w:val="000000"/>
                <w:kern w:val="0"/>
                <w14:ligatures w14:val="none"/>
              </w:rPr>
              <w:t>(Intercept)</w:t>
            </w:r>
          </w:p>
        </w:tc>
        <w:tc>
          <w:tcPr>
            <w:tcW w:w="1170" w:type="dxa"/>
            <w:shd w:val="clear" w:color="auto" w:fill="auto"/>
            <w:noWrap/>
            <w:vAlign w:val="center"/>
            <w:hideMark/>
          </w:tcPr>
          <w:p w14:paraId="51689DE9" w14:textId="00C6EE6D"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-49.115</w:t>
            </w:r>
          </w:p>
        </w:tc>
        <w:tc>
          <w:tcPr>
            <w:tcW w:w="900" w:type="dxa"/>
            <w:shd w:val="clear" w:color="auto" w:fill="auto"/>
            <w:noWrap/>
            <w:vAlign w:val="center"/>
            <w:hideMark/>
          </w:tcPr>
          <w:p w14:paraId="357ED99F" w14:textId="511ABF17"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0.604</w:t>
            </w:r>
          </w:p>
        </w:tc>
        <w:tc>
          <w:tcPr>
            <w:tcW w:w="1080" w:type="dxa"/>
            <w:shd w:val="clear" w:color="auto" w:fill="auto"/>
            <w:noWrap/>
            <w:vAlign w:val="center"/>
            <w:hideMark/>
          </w:tcPr>
          <w:p w14:paraId="5E6F8AC4" w14:textId="4AC371E5"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-81.324</w:t>
            </w:r>
          </w:p>
        </w:tc>
        <w:tc>
          <w:tcPr>
            <w:tcW w:w="990" w:type="dxa"/>
            <w:shd w:val="clear" w:color="auto" w:fill="auto"/>
            <w:noWrap/>
            <w:vAlign w:val="center"/>
            <w:hideMark/>
          </w:tcPr>
          <w:p w14:paraId="782B7184" w14:textId="47F7C224"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center"/>
            <w:hideMark/>
          </w:tcPr>
          <w:p w14:paraId="35AEDFDF" w14:textId="4D841B09"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0.939</w:t>
            </w:r>
          </w:p>
        </w:tc>
        <w:tc>
          <w:tcPr>
            <w:tcW w:w="999" w:type="dxa"/>
            <w:shd w:val="clear" w:color="auto" w:fill="auto"/>
            <w:noWrap/>
            <w:vAlign w:val="center"/>
            <w:hideMark/>
          </w:tcPr>
          <w:p w14:paraId="10CF3EDD" w14:textId="17C97770" w:rsidR="006A0245" w:rsidRPr="00D51E29" w:rsidRDefault="006A0245" w:rsidP="00D51E29">
            <w:pPr>
              <w:spacing w:after="0" w:line="240" w:lineRule="auto"/>
              <w:jc w:val="center"/>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0.939</w:t>
            </w:r>
          </w:p>
        </w:tc>
      </w:tr>
      <w:tr w:rsidR="006A0245" w:rsidRPr="00191B14" w14:paraId="73EA7CCE" w14:textId="77777777" w:rsidTr="00D51E29">
        <w:trPr>
          <w:trHeight w:val="290"/>
        </w:trPr>
        <w:tc>
          <w:tcPr>
            <w:tcW w:w="1373" w:type="dxa"/>
            <w:vMerge/>
            <w:shd w:val="clear" w:color="auto" w:fill="auto"/>
            <w:noWrap/>
            <w:vAlign w:val="bottom"/>
            <w:hideMark/>
          </w:tcPr>
          <w:p w14:paraId="3D444629" w14:textId="77777777"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p>
        </w:tc>
        <w:tc>
          <w:tcPr>
            <w:tcW w:w="2160" w:type="dxa"/>
            <w:shd w:val="clear" w:color="auto" w:fill="auto"/>
            <w:noWrap/>
            <w:vAlign w:val="bottom"/>
            <w:hideMark/>
          </w:tcPr>
          <w:p w14:paraId="7F445A99"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eastAsia="Times New Roman" w:hAnsi="Times New Roman" w:cs="Times New Roman"/>
                <w:color w:val="000000"/>
                <w:kern w:val="0"/>
                <w14:ligatures w14:val="none"/>
              </w:rPr>
              <w:t>year</w:t>
            </w:r>
          </w:p>
        </w:tc>
        <w:tc>
          <w:tcPr>
            <w:tcW w:w="1170" w:type="dxa"/>
            <w:shd w:val="clear" w:color="auto" w:fill="auto"/>
            <w:noWrap/>
            <w:vAlign w:val="center"/>
            <w:hideMark/>
          </w:tcPr>
          <w:p w14:paraId="7C549943" w14:textId="08B6325F"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24.657</w:t>
            </w:r>
          </w:p>
        </w:tc>
        <w:tc>
          <w:tcPr>
            <w:tcW w:w="900" w:type="dxa"/>
            <w:shd w:val="clear" w:color="auto" w:fill="auto"/>
            <w:noWrap/>
            <w:vAlign w:val="center"/>
            <w:hideMark/>
          </w:tcPr>
          <w:p w14:paraId="54889EF1" w14:textId="1D8C1824"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0.924</w:t>
            </w:r>
          </w:p>
        </w:tc>
        <w:tc>
          <w:tcPr>
            <w:tcW w:w="1080" w:type="dxa"/>
            <w:shd w:val="clear" w:color="auto" w:fill="auto"/>
            <w:noWrap/>
            <w:vAlign w:val="center"/>
            <w:hideMark/>
          </w:tcPr>
          <w:p w14:paraId="18466A48" w14:textId="2CEC9BDE"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26.695</w:t>
            </w:r>
          </w:p>
        </w:tc>
        <w:tc>
          <w:tcPr>
            <w:tcW w:w="990" w:type="dxa"/>
            <w:shd w:val="clear" w:color="auto" w:fill="auto"/>
            <w:noWrap/>
            <w:vAlign w:val="center"/>
            <w:hideMark/>
          </w:tcPr>
          <w:p w14:paraId="606800C1" w14:textId="686A358B"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10F1D996" w14:textId="4D94FF25"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2935116E" w14:textId="7B490EA6" w:rsidR="006A0245" w:rsidRPr="00D51E29" w:rsidRDefault="006A0245" w:rsidP="00D51E29">
            <w:pPr>
              <w:spacing w:after="0" w:line="240" w:lineRule="auto"/>
              <w:jc w:val="center"/>
              <w:rPr>
                <w:rFonts w:ascii="Times New Roman" w:eastAsia="Times New Roman" w:hAnsi="Times New Roman" w:cs="Times New Roman"/>
                <w:kern w:val="0"/>
                <w14:ligatures w14:val="none"/>
              </w:rPr>
            </w:pPr>
          </w:p>
        </w:tc>
      </w:tr>
      <w:tr w:rsidR="006A0245" w:rsidRPr="00191B14" w14:paraId="444E1E54" w14:textId="77777777" w:rsidTr="00D51E29">
        <w:trPr>
          <w:trHeight w:val="290"/>
        </w:trPr>
        <w:tc>
          <w:tcPr>
            <w:tcW w:w="1373" w:type="dxa"/>
            <w:vMerge/>
            <w:shd w:val="clear" w:color="auto" w:fill="auto"/>
            <w:noWrap/>
            <w:vAlign w:val="bottom"/>
            <w:hideMark/>
          </w:tcPr>
          <w:p w14:paraId="05C2CE7F" w14:textId="77777777" w:rsidR="006A0245" w:rsidRPr="00D51E29" w:rsidRDefault="006A0245"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1D7881BB"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proofErr w:type="spellStart"/>
            <w:r w:rsidRPr="00D51E29">
              <w:rPr>
                <w:rFonts w:ascii="Times New Roman" w:eastAsia="Times New Roman" w:hAnsi="Times New Roman" w:cs="Times New Roman"/>
                <w:color w:val="000000"/>
                <w:kern w:val="0"/>
                <w14:ligatures w14:val="none"/>
              </w:rPr>
              <w:t>severityL</w:t>
            </w:r>
            <w:proofErr w:type="spellEnd"/>
          </w:p>
        </w:tc>
        <w:tc>
          <w:tcPr>
            <w:tcW w:w="1170" w:type="dxa"/>
            <w:shd w:val="clear" w:color="auto" w:fill="auto"/>
            <w:noWrap/>
            <w:vAlign w:val="center"/>
            <w:hideMark/>
          </w:tcPr>
          <w:p w14:paraId="3315A120" w14:textId="38D93310"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-54.862</w:t>
            </w:r>
          </w:p>
        </w:tc>
        <w:tc>
          <w:tcPr>
            <w:tcW w:w="900" w:type="dxa"/>
            <w:shd w:val="clear" w:color="auto" w:fill="auto"/>
            <w:noWrap/>
            <w:vAlign w:val="center"/>
            <w:hideMark/>
          </w:tcPr>
          <w:p w14:paraId="5FD31952" w14:textId="3EBDD4E2"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0.854</w:t>
            </w:r>
          </w:p>
        </w:tc>
        <w:tc>
          <w:tcPr>
            <w:tcW w:w="1080" w:type="dxa"/>
            <w:shd w:val="clear" w:color="auto" w:fill="auto"/>
            <w:noWrap/>
            <w:vAlign w:val="center"/>
            <w:hideMark/>
          </w:tcPr>
          <w:p w14:paraId="407F50AE" w14:textId="7BF1C01A"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-64.233</w:t>
            </w:r>
          </w:p>
        </w:tc>
        <w:tc>
          <w:tcPr>
            <w:tcW w:w="990" w:type="dxa"/>
            <w:shd w:val="clear" w:color="auto" w:fill="auto"/>
            <w:noWrap/>
            <w:vAlign w:val="center"/>
            <w:hideMark/>
          </w:tcPr>
          <w:p w14:paraId="6F4700A5" w14:textId="7E9A1A41"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11F0A731" w14:textId="78EE2AA4"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584AAFFB" w14:textId="3CC3EE31" w:rsidR="006A0245" w:rsidRPr="00D51E29" w:rsidRDefault="006A0245" w:rsidP="00D51E29">
            <w:pPr>
              <w:spacing w:after="0" w:line="240" w:lineRule="auto"/>
              <w:jc w:val="center"/>
              <w:rPr>
                <w:rFonts w:ascii="Times New Roman" w:eastAsia="Times New Roman" w:hAnsi="Times New Roman" w:cs="Times New Roman"/>
                <w:kern w:val="0"/>
                <w14:ligatures w14:val="none"/>
              </w:rPr>
            </w:pPr>
          </w:p>
        </w:tc>
      </w:tr>
      <w:tr w:rsidR="006A0245" w:rsidRPr="00191B14" w14:paraId="1C9C3E98" w14:textId="77777777" w:rsidTr="00D51E29">
        <w:trPr>
          <w:trHeight w:val="290"/>
        </w:trPr>
        <w:tc>
          <w:tcPr>
            <w:tcW w:w="1373" w:type="dxa"/>
            <w:vMerge/>
            <w:shd w:val="clear" w:color="auto" w:fill="auto"/>
            <w:noWrap/>
            <w:vAlign w:val="bottom"/>
            <w:hideMark/>
          </w:tcPr>
          <w:p w14:paraId="03EE56CF" w14:textId="77777777" w:rsidR="006A0245" w:rsidRPr="00D51E29" w:rsidRDefault="006A0245"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6984F1F4"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proofErr w:type="spellStart"/>
            <w:r w:rsidRPr="00D51E29">
              <w:rPr>
                <w:rFonts w:ascii="Times New Roman" w:eastAsia="Times New Roman" w:hAnsi="Times New Roman" w:cs="Times New Roman"/>
                <w:color w:val="000000"/>
                <w:kern w:val="0"/>
                <w14:ligatures w14:val="none"/>
              </w:rPr>
              <w:t>severityH</w:t>
            </w:r>
            <w:proofErr w:type="spellEnd"/>
          </w:p>
        </w:tc>
        <w:tc>
          <w:tcPr>
            <w:tcW w:w="1170" w:type="dxa"/>
            <w:shd w:val="clear" w:color="auto" w:fill="auto"/>
            <w:noWrap/>
            <w:vAlign w:val="center"/>
            <w:hideMark/>
          </w:tcPr>
          <w:p w14:paraId="2C4304AB" w14:textId="76708857"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147.243</w:t>
            </w:r>
          </w:p>
        </w:tc>
        <w:tc>
          <w:tcPr>
            <w:tcW w:w="900" w:type="dxa"/>
            <w:shd w:val="clear" w:color="auto" w:fill="auto"/>
            <w:noWrap/>
            <w:vAlign w:val="center"/>
            <w:hideMark/>
          </w:tcPr>
          <w:p w14:paraId="2216E499" w14:textId="5B07ABF6"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0.854</w:t>
            </w:r>
          </w:p>
        </w:tc>
        <w:tc>
          <w:tcPr>
            <w:tcW w:w="1080" w:type="dxa"/>
            <w:shd w:val="clear" w:color="auto" w:fill="auto"/>
            <w:noWrap/>
            <w:vAlign w:val="center"/>
            <w:hideMark/>
          </w:tcPr>
          <w:p w14:paraId="634C7834" w14:textId="195829F7"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172.393</w:t>
            </w:r>
          </w:p>
        </w:tc>
        <w:tc>
          <w:tcPr>
            <w:tcW w:w="990" w:type="dxa"/>
            <w:shd w:val="clear" w:color="auto" w:fill="auto"/>
            <w:noWrap/>
            <w:vAlign w:val="center"/>
            <w:hideMark/>
          </w:tcPr>
          <w:p w14:paraId="07AC4CB1" w14:textId="72B6F8CF"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7806E80E" w14:textId="70740ECA"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3C016569" w14:textId="43959941" w:rsidR="006A0245" w:rsidRPr="00D51E29" w:rsidRDefault="006A0245" w:rsidP="00D51E29">
            <w:pPr>
              <w:spacing w:after="0" w:line="240" w:lineRule="auto"/>
              <w:jc w:val="center"/>
              <w:rPr>
                <w:rFonts w:ascii="Times New Roman" w:eastAsia="Times New Roman" w:hAnsi="Times New Roman" w:cs="Times New Roman"/>
                <w:kern w:val="0"/>
                <w14:ligatures w14:val="none"/>
              </w:rPr>
            </w:pPr>
          </w:p>
        </w:tc>
      </w:tr>
      <w:tr w:rsidR="006A0245" w:rsidRPr="00191B14" w14:paraId="2CD5C8F5" w14:textId="77777777" w:rsidTr="00D51E29">
        <w:trPr>
          <w:trHeight w:val="290"/>
        </w:trPr>
        <w:tc>
          <w:tcPr>
            <w:tcW w:w="1373" w:type="dxa"/>
            <w:vMerge/>
            <w:shd w:val="clear" w:color="auto" w:fill="auto"/>
            <w:noWrap/>
            <w:vAlign w:val="bottom"/>
            <w:hideMark/>
          </w:tcPr>
          <w:p w14:paraId="311A11B4" w14:textId="77777777" w:rsidR="006A0245" w:rsidRPr="00D51E29" w:rsidRDefault="006A0245"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502600FA"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eastAsia="Times New Roman" w:hAnsi="Times New Roman" w:cs="Times New Roman"/>
                <w:color w:val="000000"/>
                <w:kern w:val="0"/>
                <w14:ligatures w14:val="none"/>
              </w:rPr>
              <w:t>year</w:t>
            </w:r>
            <w:r w:rsidRPr="00D51E29">
              <w:rPr>
                <w:rFonts w:ascii="Times New Roman" w:eastAsia="Times New Roman" w:hAnsi="Times New Roman" w:cs="Times New Roman"/>
                <w:color w:val="000000"/>
                <w:kern w:val="0"/>
                <w:vertAlign w:val="superscript"/>
                <w14:ligatures w14:val="none"/>
              </w:rPr>
              <w:t>2</w:t>
            </w:r>
          </w:p>
        </w:tc>
        <w:tc>
          <w:tcPr>
            <w:tcW w:w="1170" w:type="dxa"/>
            <w:shd w:val="clear" w:color="auto" w:fill="auto"/>
            <w:noWrap/>
            <w:vAlign w:val="center"/>
            <w:hideMark/>
          </w:tcPr>
          <w:p w14:paraId="5D0067D0" w14:textId="4C310EF1"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-6.599</w:t>
            </w:r>
          </w:p>
        </w:tc>
        <w:tc>
          <w:tcPr>
            <w:tcW w:w="900" w:type="dxa"/>
            <w:shd w:val="clear" w:color="auto" w:fill="auto"/>
            <w:noWrap/>
            <w:vAlign w:val="center"/>
            <w:hideMark/>
          </w:tcPr>
          <w:p w14:paraId="739B6D1A" w14:textId="3EDC2ACF"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0.408</w:t>
            </w:r>
          </w:p>
        </w:tc>
        <w:tc>
          <w:tcPr>
            <w:tcW w:w="1080" w:type="dxa"/>
            <w:shd w:val="clear" w:color="auto" w:fill="auto"/>
            <w:noWrap/>
            <w:vAlign w:val="center"/>
            <w:hideMark/>
          </w:tcPr>
          <w:p w14:paraId="2CB576C8" w14:textId="367EEAC2"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-16.171</w:t>
            </w:r>
          </w:p>
        </w:tc>
        <w:tc>
          <w:tcPr>
            <w:tcW w:w="990" w:type="dxa"/>
            <w:shd w:val="clear" w:color="auto" w:fill="auto"/>
            <w:noWrap/>
            <w:vAlign w:val="center"/>
            <w:hideMark/>
          </w:tcPr>
          <w:p w14:paraId="489AA5B5" w14:textId="4295C430"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6FD3DC6E" w14:textId="069438B0"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2DBC5356" w14:textId="5D252914" w:rsidR="006A0245" w:rsidRPr="00D51E29" w:rsidRDefault="006A0245" w:rsidP="00D51E29">
            <w:pPr>
              <w:spacing w:after="0" w:line="240" w:lineRule="auto"/>
              <w:jc w:val="center"/>
              <w:rPr>
                <w:rFonts w:ascii="Times New Roman" w:eastAsia="Times New Roman" w:hAnsi="Times New Roman" w:cs="Times New Roman"/>
                <w:kern w:val="0"/>
                <w14:ligatures w14:val="none"/>
              </w:rPr>
            </w:pPr>
          </w:p>
        </w:tc>
      </w:tr>
      <w:tr w:rsidR="006A0245" w:rsidRPr="00191B14" w14:paraId="551970B9" w14:textId="77777777" w:rsidTr="00D51E29">
        <w:trPr>
          <w:trHeight w:val="290"/>
        </w:trPr>
        <w:tc>
          <w:tcPr>
            <w:tcW w:w="1373" w:type="dxa"/>
            <w:vMerge/>
            <w:shd w:val="clear" w:color="auto" w:fill="auto"/>
            <w:noWrap/>
            <w:vAlign w:val="bottom"/>
            <w:hideMark/>
          </w:tcPr>
          <w:p w14:paraId="208B3A1E" w14:textId="77777777" w:rsidR="006A0245" w:rsidRPr="00D51E29" w:rsidRDefault="006A0245"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184165F2"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proofErr w:type="spellStart"/>
            <w:proofErr w:type="gramStart"/>
            <w:r w:rsidRPr="00D51E29">
              <w:rPr>
                <w:rFonts w:ascii="Times New Roman" w:eastAsia="Times New Roman" w:hAnsi="Times New Roman" w:cs="Times New Roman"/>
                <w:color w:val="000000"/>
                <w:kern w:val="0"/>
                <w14:ligatures w14:val="none"/>
              </w:rPr>
              <w:t>year:severityL</w:t>
            </w:r>
            <w:proofErr w:type="spellEnd"/>
            <w:proofErr w:type="gramEnd"/>
          </w:p>
        </w:tc>
        <w:tc>
          <w:tcPr>
            <w:tcW w:w="1170" w:type="dxa"/>
            <w:shd w:val="clear" w:color="auto" w:fill="auto"/>
            <w:noWrap/>
            <w:vAlign w:val="center"/>
            <w:hideMark/>
          </w:tcPr>
          <w:p w14:paraId="1FF0AE9C" w14:textId="21CB5E38"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84.582</w:t>
            </w:r>
          </w:p>
        </w:tc>
        <w:tc>
          <w:tcPr>
            <w:tcW w:w="900" w:type="dxa"/>
            <w:shd w:val="clear" w:color="auto" w:fill="auto"/>
            <w:noWrap/>
            <w:vAlign w:val="center"/>
            <w:hideMark/>
          </w:tcPr>
          <w:p w14:paraId="6F676B43" w14:textId="677417DB"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1.306</w:t>
            </w:r>
          </w:p>
        </w:tc>
        <w:tc>
          <w:tcPr>
            <w:tcW w:w="1080" w:type="dxa"/>
            <w:shd w:val="clear" w:color="auto" w:fill="auto"/>
            <w:noWrap/>
            <w:vAlign w:val="center"/>
            <w:hideMark/>
          </w:tcPr>
          <w:p w14:paraId="6D8AEC50" w14:textId="5F5DAD5D"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64.752</w:t>
            </w:r>
          </w:p>
        </w:tc>
        <w:tc>
          <w:tcPr>
            <w:tcW w:w="990" w:type="dxa"/>
            <w:shd w:val="clear" w:color="auto" w:fill="auto"/>
            <w:noWrap/>
            <w:vAlign w:val="center"/>
            <w:hideMark/>
          </w:tcPr>
          <w:p w14:paraId="0598A663" w14:textId="0DE9B889"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4C33D80A" w14:textId="5A59223B"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7BF3DAAF" w14:textId="75A5D5A1" w:rsidR="006A0245" w:rsidRPr="00D51E29" w:rsidRDefault="006A0245" w:rsidP="00D51E29">
            <w:pPr>
              <w:spacing w:after="0" w:line="240" w:lineRule="auto"/>
              <w:jc w:val="center"/>
              <w:rPr>
                <w:rFonts w:ascii="Times New Roman" w:eastAsia="Times New Roman" w:hAnsi="Times New Roman" w:cs="Times New Roman"/>
                <w:kern w:val="0"/>
                <w14:ligatures w14:val="none"/>
              </w:rPr>
            </w:pPr>
          </w:p>
        </w:tc>
      </w:tr>
      <w:tr w:rsidR="006A0245" w:rsidRPr="00191B14" w14:paraId="705ABA04" w14:textId="77777777" w:rsidTr="00D51E29">
        <w:trPr>
          <w:trHeight w:val="290"/>
        </w:trPr>
        <w:tc>
          <w:tcPr>
            <w:tcW w:w="1373" w:type="dxa"/>
            <w:vMerge/>
            <w:shd w:val="clear" w:color="auto" w:fill="auto"/>
            <w:noWrap/>
            <w:vAlign w:val="bottom"/>
            <w:hideMark/>
          </w:tcPr>
          <w:p w14:paraId="4C063A81" w14:textId="77777777" w:rsidR="006A0245" w:rsidRPr="00D51E29" w:rsidRDefault="006A0245"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25FF43C7"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proofErr w:type="spellStart"/>
            <w:proofErr w:type="gramStart"/>
            <w:r w:rsidRPr="00D51E29">
              <w:rPr>
                <w:rFonts w:ascii="Times New Roman" w:eastAsia="Times New Roman" w:hAnsi="Times New Roman" w:cs="Times New Roman"/>
                <w:color w:val="000000"/>
                <w:kern w:val="0"/>
                <w14:ligatures w14:val="none"/>
              </w:rPr>
              <w:t>year:severityH</w:t>
            </w:r>
            <w:proofErr w:type="spellEnd"/>
            <w:proofErr w:type="gramEnd"/>
          </w:p>
        </w:tc>
        <w:tc>
          <w:tcPr>
            <w:tcW w:w="1170" w:type="dxa"/>
            <w:shd w:val="clear" w:color="auto" w:fill="auto"/>
            <w:noWrap/>
            <w:vAlign w:val="center"/>
            <w:hideMark/>
          </w:tcPr>
          <w:p w14:paraId="4CD7E5C2" w14:textId="157F7C63"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-198.732</w:t>
            </w:r>
          </w:p>
        </w:tc>
        <w:tc>
          <w:tcPr>
            <w:tcW w:w="900" w:type="dxa"/>
            <w:shd w:val="clear" w:color="auto" w:fill="auto"/>
            <w:noWrap/>
            <w:vAlign w:val="center"/>
            <w:hideMark/>
          </w:tcPr>
          <w:p w14:paraId="119633B9" w14:textId="0FAB4F9F"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1.306</w:t>
            </w:r>
          </w:p>
        </w:tc>
        <w:tc>
          <w:tcPr>
            <w:tcW w:w="1080" w:type="dxa"/>
            <w:shd w:val="clear" w:color="auto" w:fill="auto"/>
            <w:noWrap/>
            <w:vAlign w:val="center"/>
            <w:hideMark/>
          </w:tcPr>
          <w:p w14:paraId="4A4AF76E" w14:textId="1AEE4B32"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-152.139</w:t>
            </w:r>
          </w:p>
        </w:tc>
        <w:tc>
          <w:tcPr>
            <w:tcW w:w="990" w:type="dxa"/>
            <w:shd w:val="clear" w:color="auto" w:fill="auto"/>
            <w:noWrap/>
            <w:vAlign w:val="center"/>
            <w:hideMark/>
          </w:tcPr>
          <w:p w14:paraId="39030BC8" w14:textId="7CB6E184"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44E7C2CF" w14:textId="0EF685E8"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0A296029" w14:textId="76017ADE" w:rsidR="006A0245" w:rsidRPr="00D51E29" w:rsidRDefault="006A0245" w:rsidP="00D51E29">
            <w:pPr>
              <w:spacing w:after="0" w:line="240" w:lineRule="auto"/>
              <w:jc w:val="center"/>
              <w:rPr>
                <w:rFonts w:ascii="Times New Roman" w:eastAsia="Times New Roman" w:hAnsi="Times New Roman" w:cs="Times New Roman"/>
                <w:kern w:val="0"/>
                <w14:ligatures w14:val="none"/>
              </w:rPr>
            </w:pPr>
          </w:p>
        </w:tc>
      </w:tr>
      <w:tr w:rsidR="006A0245" w:rsidRPr="00191B14" w14:paraId="67E7DB68" w14:textId="77777777" w:rsidTr="00D51E29">
        <w:trPr>
          <w:trHeight w:val="290"/>
        </w:trPr>
        <w:tc>
          <w:tcPr>
            <w:tcW w:w="1373" w:type="dxa"/>
            <w:vMerge/>
            <w:shd w:val="clear" w:color="auto" w:fill="auto"/>
            <w:noWrap/>
            <w:vAlign w:val="bottom"/>
            <w:hideMark/>
          </w:tcPr>
          <w:p w14:paraId="639F2356" w14:textId="77777777" w:rsidR="006A0245" w:rsidRPr="00D51E29" w:rsidRDefault="006A0245"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6B1B8C0E"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proofErr w:type="gramStart"/>
            <w:r w:rsidRPr="00D51E29">
              <w:rPr>
                <w:rFonts w:ascii="Times New Roman" w:eastAsia="Times New Roman" w:hAnsi="Times New Roman" w:cs="Times New Roman"/>
                <w:color w:val="000000"/>
                <w:kern w:val="0"/>
                <w14:ligatures w14:val="none"/>
              </w:rPr>
              <w:t>year:year</w:t>
            </w:r>
            <w:proofErr w:type="gramEnd"/>
            <w:r w:rsidRPr="00D51E29">
              <w:rPr>
                <w:rFonts w:ascii="Times New Roman" w:eastAsia="Times New Roman" w:hAnsi="Times New Roman" w:cs="Times New Roman"/>
                <w:color w:val="000000"/>
                <w:kern w:val="0"/>
                <w:vertAlign w:val="superscript"/>
                <w14:ligatures w14:val="none"/>
              </w:rPr>
              <w:t>2</w:t>
            </w:r>
          </w:p>
        </w:tc>
        <w:tc>
          <w:tcPr>
            <w:tcW w:w="1170" w:type="dxa"/>
            <w:shd w:val="clear" w:color="auto" w:fill="auto"/>
            <w:noWrap/>
            <w:vAlign w:val="center"/>
            <w:hideMark/>
          </w:tcPr>
          <w:p w14:paraId="1AD8F1EB" w14:textId="683EA14C"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0.532</w:t>
            </w:r>
          </w:p>
        </w:tc>
        <w:tc>
          <w:tcPr>
            <w:tcW w:w="900" w:type="dxa"/>
            <w:shd w:val="clear" w:color="auto" w:fill="auto"/>
            <w:noWrap/>
            <w:vAlign w:val="center"/>
            <w:hideMark/>
          </w:tcPr>
          <w:p w14:paraId="0FC58F87" w14:textId="452E0F78"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0.054</w:t>
            </w:r>
          </w:p>
        </w:tc>
        <w:tc>
          <w:tcPr>
            <w:tcW w:w="1080" w:type="dxa"/>
            <w:shd w:val="clear" w:color="auto" w:fill="auto"/>
            <w:noWrap/>
            <w:vAlign w:val="center"/>
            <w:hideMark/>
          </w:tcPr>
          <w:p w14:paraId="291FE8A3" w14:textId="0CF1F313"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9.814</w:t>
            </w:r>
          </w:p>
        </w:tc>
        <w:tc>
          <w:tcPr>
            <w:tcW w:w="990" w:type="dxa"/>
            <w:shd w:val="clear" w:color="auto" w:fill="auto"/>
            <w:noWrap/>
            <w:vAlign w:val="center"/>
            <w:hideMark/>
          </w:tcPr>
          <w:p w14:paraId="482C90B4" w14:textId="5937FBC2"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70B81AE9" w14:textId="53C226C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61ED4E75" w14:textId="31D3A0BE" w:rsidR="006A0245" w:rsidRPr="00D51E29" w:rsidRDefault="006A0245" w:rsidP="00D51E29">
            <w:pPr>
              <w:spacing w:after="0" w:line="240" w:lineRule="auto"/>
              <w:jc w:val="center"/>
              <w:rPr>
                <w:rFonts w:ascii="Times New Roman" w:eastAsia="Times New Roman" w:hAnsi="Times New Roman" w:cs="Times New Roman"/>
                <w:kern w:val="0"/>
                <w14:ligatures w14:val="none"/>
              </w:rPr>
            </w:pPr>
          </w:p>
        </w:tc>
      </w:tr>
      <w:tr w:rsidR="006A0245" w:rsidRPr="00191B14" w14:paraId="59F51D60" w14:textId="77777777" w:rsidTr="00D51E29">
        <w:trPr>
          <w:trHeight w:val="290"/>
        </w:trPr>
        <w:tc>
          <w:tcPr>
            <w:tcW w:w="1373" w:type="dxa"/>
            <w:vMerge/>
            <w:shd w:val="clear" w:color="auto" w:fill="auto"/>
            <w:noWrap/>
            <w:vAlign w:val="bottom"/>
            <w:hideMark/>
          </w:tcPr>
          <w:p w14:paraId="44D91D1E" w14:textId="77777777" w:rsidR="006A0245" w:rsidRPr="00D51E29" w:rsidRDefault="006A0245"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583ED6CC"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proofErr w:type="gramStart"/>
            <w:r w:rsidRPr="00D51E29">
              <w:rPr>
                <w:rFonts w:ascii="Times New Roman" w:eastAsia="Times New Roman" w:hAnsi="Times New Roman" w:cs="Times New Roman"/>
                <w:color w:val="000000"/>
                <w:kern w:val="0"/>
                <w14:ligatures w14:val="none"/>
              </w:rPr>
              <w:t>severityL:year</w:t>
            </w:r>
            <w:proofErr w:type="gramEnd"/>
            <w:r w:rsidRPr="00D51E29">
              <w:rPr>
                <w:rFonts w:ascii="Times New Roman" w:eastAsia="Times New Roman" w:hAnsi="Times New Roman" w:cs="Times New Roman"/>
                <w:color w:val="000000"/>
                <w:kern w:val="0"/>
                <w:vertAlign w:val="superscript"/>
                <w14:ligatures w14:val="none"/>
              </w:rPr>
              <w:t>2</w:t>
            </w:r>
          </w:p>
        </w:tc>
        <w:tc>
          <w:tcPr>
            <w:tcW w:w="1170" w:type="dxa"/>
            <w:shd w:val="clear" w:color="auto" w:fill="auto"/>
            <w:noWrap/>
            <w:vAlign w:val="center"/>
            <w:hideMark/>
          </w:tcPr>
          <w:p w14:paraId="7DC33436" w14:textId="66ADFB34"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-32.594</w:t>
            </w:r>
          </w:p>
        </w:tc>
        <w:tc>
          <w:tcPr>
            <w:tcW w:w="900" w:type="dxa"/>
            <w:shd w:val="clear" w:color="auto" w:fill="auto"/>
            <w:noWrap/>
            <w:vAlign w:val="center"/>
            <w:hideMark/>
          </w:tcPr>
          <w:p w14:paraId="44B6EF3B" w14:textId="5B4AB7AD"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0.577</w:t>
            </w:r>
          </w:p>
        </w:tc>
        <w:tc>
          <w:tcPr>
            <w:tcW w:w="1080" w:type="dxa"/>
            <w:shd w:val="clear" w:color="auto" w:fill="auto"/>
            <w:noWrap/>
            <w:vAlign w:val="center"/>
            <w:hideMark/>
          </w:tcPr>
          <w:p w14:paraId="39048EC3" w14:textId="1D28C34A"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-56.480</w:t>
            </w:r>
          </w:p>
        </w:tc>
        <w:tc>
          <w:tcPr>
            <w:tcW w:w="990" w:type="dxa"/>
            <w:shd w:val="clear" w:color="auto" w:fill="auto"/>
            <w:noWrap/>
            <w:vAlign w:val="center"/>
            <w:hideMark/>
          </w:tcPr>
          <w:p w14:paraId="7EE5B0FE" w14:textId="74B5F7F6"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4CC3FE87" w14:textId="03F69401"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16085D6F" w14:textId="1ECA69E0" w:rsidR="006A0245" w:rsidRPr="00D51E29" w:rsidRDefault="006A0245" w:rsidP="00D51E29">
            <w:pPr>
              <w:spacing w:after="0" w:line="240" w:lineRule="auto"/>
              <w:jc w:val="center"/>
              <w:rPr>
                <w:rFonts w:ascii="Times New Roman" w:eastAsia="Times New Roman" w:hAnsi="Times New Roman" w:cs="Times New Roman"/>
                <w:kern w:val="0"/>
                <w14:ligatures w14:val="none"/>
              </w:rPr>
            </w:pPr>
          </w:p>
        </w:tc>
      </w:tr>
      <w:tr w:rsidR="006A0245" w:rsidRPr="00191B14" w14:paraId="0D56E9BE" w14:textId="77777777" w:rsidTr="00D51E29">
        <w:trPr>
          <w:trHeight w:val="290"/>
        </w:trPr>
        <w:tc>
          <w:tcPr>
            <w:tcW w:w="1373" w:type="dxa"/>
            <w:vMerge/>
            <w:shd w:val="clear" w:color="auto" w:fill="auto"/>
            <w:noWrap/>
            <w:vAlign w:val="bottom"/>
            <w:hideMark/>
          </w:tcPr>
          <w:p w14:paraId="2B74D29A" w14:textId="77777777" w:rsidR="006A0245" w:rsidRPr="00D51E29" w:rsidRDefault="006A0245"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3BC038E9"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proofErr w:type="gramStart"/>
            <w:r w:rsidRPr="00D51E29">
              <w:rPr>
                <w:rFonts w:ascii="Times New Roman" w:eastAsia="Times New Roman" w:hAnsi="Times New Roman" w:cs="Times New Roman"/>
                <w:color w:val="000000"/>
                <w:kern w:val="0"/>
                <w14:ligatures w14:val="none"/>
              </w:rPr>
              <w:t>severityH:year</w:t>
            </w:r>
            <w:proofErr w:type="gramEnd"/>
            <w:r w:rsidRPr="00D51E29">
              <w:rPr>
                <w:rFonts w:ascii="Times New Roman" w:eastAsia="Times New Roman" w:hAnsi="Times New Roman" w:cs="Times New Roman"/>
                <w:color w:val="000000"/>
                <w:kern w:val="0"/>
                <w:vertAlign w:val="superscript"/>
                <w14:ligatures w14:val="none"/>
              </w:rPr>
              <w:t>2</w:t>
            </w:r>
          </w:p>
        </w:tc>
        <w:tc>
          <w:tcPr>
            <w:tcW w:w="1170" w:type="dxa"/>
            <w:shd w:val="clear" w:color="auto" w:fill="auto"/>
            <w:noWrap/>
            <w:vAlign w:val="center"/>
            <w:hideMark/>
          </w:tcPr>
          <w:p w14:paraId="585409C0" w14:textId="3CE3FDDD"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77.227</w:t>
            </w:r>
          </w:p>
        </w:tc>
        <w:tc>
          <w:tcPr>
            <w:tcW w:w="900" w:type="dxa"/>
            <w:shd w:val="clear" w:color="auto" w:fill="auto"/>
            <w:noWrap/>
            <w:vAlign w:val="center"/>
            <w:hideMark/>
          </w:tcPr>
          <w:p w14:paraId="2B06F30D" w14:textId="32D2299D"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0.577</w:t>
            </w:r>
          </w:p>
        </w:tc>
        <w:tc>
          <w:tcPr>
            <w:tcW w:w="1080" w:type="dxa"/>
            <w:shd w:val="clear" w:color="auto" w:fill="auto"/>
            <w:noWrap/>
            <w:vAlign w:val="center"/>
            <w:hideMark/>
          </w:tcPr>
          <w:p w14:paraId="44A70D91" w14:textId="04AD0B63"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133.820</w:t>
            </w:r>
          </w:p>
        </w:tc>
        <w:tc>
          <w:tcPr>
            <w:tcW w:w="990" w:type="dxa"/>
            <w:shd w:val="clear" w:color="auto" w:fill="auto"/>
            <w:noWrap/>
            <w:vAlign w:val="center"/>
            <w:hideMark/>
          </w:tcPr>
          <w:p w14:paraId="57C05754" w14:textId="2B3D9690"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08E321B0" w14:textId="74C5D85E"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0C900D32" w14:textId="564C697A" w:rsidR="006A0245" w:rsidRPr="00D51E29" w:rsidRDefault="006A0245" w:rsidP="00D51E29">
            <w:pPr>
              <w:spacing w:after="0" w:line="240" w:lineRule="auto"/>
              <w:jc w:val="center"/>
              <w:rPr>
                <w:rFonts w:ascii="Times New Roman" w:eastAsia="Times New Roman" w:hAnsi="Times New Roman" w:cs="Times New Roman"/>
                <w:kern w:val="0"/>
                <w14:ligatures w14:val="none"/>
              </w:rPr>
            </w:pPr>
          </w:p>
        </w:tc>
      </w:tr>
      <w:tr w:rsidR="006A0245" w:rsidRPr="00191B14" w14:paraId="393F886B" w14:textId="77777777" w:rsidTr="00D51E29">
        <w:trPr>
          <w:trHeight w:val="290"/>
        </w:trPr>
        <w:tc>
          <w:tcPr>
            <w:tcW w:w="1373" w:type="dxa"/>
            <w:vMerge/>
            <w:shd w:val="clear" w:color="auto" w:fill="auto"/>
            <w:noWrap/>
            <w:vAlign w:val="bottom"/>
            <w:hideMark/>
          </w:tcPr>
          <w:p w14:paraId="5A51E8CD" w14:textId="77777777" w:rsidR="006A0245" w:rsidRPr="00D51E29" w:rsidRDefault="006A0245"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135CE4F4"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proofErr w:type="gramStart"/>
            <w:r w:rsidRPr="00D51E29">
              <w:rPr>
                <w:rFonts w:ascii="Times New Roman" w:eastAsia="Times New Roman" w:hAnsi="Times New Roman" w:cs="Times New Roman"/>
                <w:color w:val="000000"/>
                <w:kern w:val="0"/>
                <w14:ligatures w14:val="none"/>
              </w:rPr>
              <w:t>year:severityL</w:t>
            </w:r>
            <w:proofErr w:type="gramEnd"/>
            <w:r w:rsidRPr="00D51E29">
              <w:rPr>
                <w:rFonts w:ascii="Times New Roman" w:eastAsia="Times New Roman" w:hAnsi="Times New Roman" w:cs="Times New Roman"/>
                <w:color w:val="000000"/>
                <w:kern w:val="0"/>
                <w14:ligatures w14:val="none"/>
              </w:rPr>
              <w:t>:year</w:t>
            </w:r>
            <w:r w:rsidRPr="00D51E29">
              <w:rPr>
                <w:rFonts w:ascii="Times New Roman" w:eastAsia="Times New Roman" w:hAnsi="Times New Roman" w:cs="Times New Roman"/>
                <w:color w:val="000000"/>
                <w:kern w:val="0"/>
                <w:vertAlign w:val="superscript"/>
                <w14:ligatures w14:val="none"/>
              </w:rPr>
              <w:t>2</w:t>
            </w:r>
          </w:p>
        </w:tc>
        <w:tc>
          <w:tcPr>
            <w:tcW w:w="1170" w:type="dxa"/>
            <w:shd w:val="clear" w:color="auto" w:fill="auto"/>
            <w:noWrap/>
            <w:vAlign w:val="center"/>
            <w:hideMark/>
          </w:tcPr>
          <w:p w14:paraId="6DC82E5E" w14:textId="50015A92"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3.935</w:t>
            </w:r>
          </w:p>
        </w:tc>
        <w:tc>
          <w:tcPr>
            <w:tcW w:w="900" w:type="dxa"/>
            <w:shd w:val="clear" w:color="auto" w:fill="auto"/>
            <w:noWrap/>
            <w:vAlign w:val="center"/>
            <w:hideMark/>
          </w:tcPr>
          <w:p w14:paraId="33A7C229" w14:textId="18A9DA38"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0.077</w:t>
            </w:r>
          </w:p>
        </w:tc>
        <w:tc>
          <w:tcPr>
            <w:tcW w:w="1080" w:type="dxa"/>
            <w:shd w:val="clear" w:color="auto" w:fill="auto"/>
            <w:noWrap/>
            <w:vAlign w:val="center"/>
            <w:hideMark/>
          </w:tcPr>
          <w:p w14:paraId="45D07C08" w14:textId="7D2EC7B7"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51.343</w:t>
            </w:r>
          </w:p>
        </w:tc>
        <w:tc>
          <w:tcPr>
            <w:tcW w:w="990" w:type="dxa"/>
            <w:shd w:val="clear" w:color="auto" w:fill="auto"/>
            <w:noWrap/>
            <w:vAlign w:val="center"/>
            <w:hideMark/>
          </w:tcPr>
          <w:p w14:paraId="6A331047" w14:textId="445B4822"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440457AC" w14:textId="7CEB0DAD"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75A44031" w14:textId="4C774283" w:rsidR="006A0245" w:rsidRPr="00D51E29" w:rsidRDefault="006A0245" w:rsidP="00D51E29">
            <w:pPr>
              <w:spacing w:after="0" w:line="240" w:lineRule="auto"/>
              <w:jc w:val="center"/>
              <w:rPr>
                <w:rFonts w:ascii="Times New Roman" w:eastAsia="Times New Roman" w:hAnsi="Times New Roman" w:cs="Times New Roman"/>
                <w:kern w:val="0"/>
                <w14:ligatures w14:val="none"/>
              </w:rPr>
            </w:pPr>
          </w:p>
        </w:tc>
      </w:tr>
      <w:tr w:rsidR="006A0245" w:rsidRPr="00191B14" w14:paraId="1C00C7F3" w14:textId="77777777" w:rsidTr="00D51E29">
        <w:trPr>
          <w:trHeight w:val="290"/>
        </w:trPr>
        <w:tc>
          <w:tcPr>
            <w:tcW w:w="1373" w:type="dxa"/>
            <w:vMerge/>
            <w:tcBorders>
              <w:bottom w:val="double" w:sz="4" w:space="0" w:color="auto"/>
            </w:tcBorders>
            <w:shd w:val="clear" w:color="auto" w:fill="auto"/>
            <w:noWrap/>
            <w:vAlign w:val="bottom"/>
            <w:hideMark/>
          </w:tcPr>
          <w:p w14:paraId="55614B02" w14:textId="77777777" w:rsidR="006A0245" w:rsidRPr="00D51E29" w:rsidRDefault="006A0245" w:rsidP="003A341E">
            <w:pPr>
              <w:spacing w:after="0" w:line="240" w:lineRule="auto"/>
              <w:rPr>
                <w:rFonts w:ascii="Times New Roman" w:eastAsia="Times New Roman" w:hAnsi="Times New Roman" w:cs="Times New Roman"/>
                <w:kern w:val="0"/>
                <w14:ligatures w14:val="none"/>
              </w:rPr>
            </w:pPr>
          </w:p>
        </w:tc>
        <w:tc>
          <w:tcPr>
            <w:tcW w:w="2160" w:type="dxa"/>
            <w:tcBorders>
              <w:bottom w:val="double" w:sz="4" w:space="0" w:color="auto"/>
            </w:tcBorders>
            <w:shd w:val="clear" w:color="auto" w:fill="auto"/>
            <w:noWrap/>
            <w:vAlign w:val="bottom"/>
            <w:hideMark/>
          </w:tcPr>
          <w:p w14:paraId="10877946" w14:textId="77777777"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proofErr w:type="gramStart"/>
            <w:r w:rsidRPr="00D51E29">
              <w:rPr>
                <w:rFonts w:ascii="Times New Roman" w:eastAsia="Times New Roman" w:hAnsi="Times New Roman" w:cs="Times New Roman"/>
                <w:color w:val="000000"/>
                <w:kern w:val="0"/>
                <w14:ligatures w14:val="none"/>
              </w:rPr>
              <w:t>year:severityH</w:t>
            </w:r>
            <w:proofErr w:type="gramEnd"/>
            <w:r w:rsidRPr="00D51E29">
              <w:rPr>
                <w:rFonts w:ascii="Times New Roman" w:eastAsia="Times New Roman" w:hAnsi="Times New Roman" w:cs="Times New Roman"/>
                <w:color w:val="000000"/>
                <w:kern w:val="0"/>
                <w14:ligatures w14:val="none"/>
              </w:rPr>
              <w:t>:year</w:t>
            </w:r>
            <w:r w:rsidRPr="00D51E29">
              <w:rPr>
                <w:rFonts w:ascii="Times New Roman" w:eastAsia="Times New Roman" w:hAnsi="Times New Roman" w:cs="Times New Roman"/>
                <w:color w:val="000000"/>
                <w:kern w:val="0"/>
                <w:vertAlign w:val="superscript"/>
                <w14:ligatures w14:val="none"/>
              </w:rPr>
              <w:t>2</w:t>
            </w:r>
          </w:p>
        </w:tc>
        <w:tc>
          <w:tcPr>
            <w:tcW w:w="1170" w:type="dxa"/>
            <w:tcBorders>
              <w:bottom w:val="double" w:sz="4" w:space="0" w:color="auto"/>
            </w:tcBorders>
            <w:shd w:val="clear" w:color="auto" w:fill="auto"/>
            <w:noWrap/>
            <w:vAlign w:val="center"/>
            <w:hideMark/>
          </w:tcPr>
          <w:p w14:paraId="38443B56" w14:textId="2ED89491"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-9.122</w:t>
            </w:r>
          </w:p>
        </w:tc>
        <w:tc>
          <w:tcPr>
            <w:tcW w:w="900" w:type="dxa"/>
            <w:tcBorders>
              <w:bottom w:val="double" w:sz="4" w:space="0" w:color="auto"/>
            </w:tcBorders>
            <w:shd w:val="clear" w:color="auto" w:fill="auto"/>
            <w:noWrap/>
            <w:vAlign w:val="center"/>
            <w:hideMark/>
          </w:tcPr>
          <w:p w14:paraId="2CA521F8" w14:textId="3123DB32"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0.077</w:t>
            </w:r>
          </w:p>
        </w:tc>
        <w:tc>
          <w:tcPr>
            <w:tcW w:w="1080" w:type="dxa"/>
            <w:tcBorders>
              <w:bottom w:val="double" w:sz="4" w:space="0" w:color="auto"/>
            </w:tcBorders>
            <w:shd w:val="clear" w:color="auto" w:fill="auto"/>
            <w:noWrap/>
            <w:vAlign w:val="center"/>
            <w:hideMark/>
          </w:tcPr>
          <w:p w14:paraId="5614E4C2" w14:textId="68FAE72C" w:rsidR="006A0245" w:rsidRPr="00D51E29" w:rsidRDefault="006A0245"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-119.029</w:t>
            </w:r>
          </w:p>
        </w:tc>
        <w:tc>
          <w:tcPr>
            <w:tcW w:w="990" w:type="dxa"/>
            <w:tcBorders>
              <w:bottom w:val="double" w:sz="4" w:space="0" w:color="auto"/>
            </w:tcBorders>
            <w:shd w:val="clear" w:color="auto" w:fill="auto"/>
            <w:noWrap/>
            <w:vAlign w:val="center"/>
            <w:hideMark/>
          </w:tcPr>
          <w:p w14:paraId="7A98D31F" w14:textId="58FF8021" w:rsidR="006A0245" w:rsidRPr="00D51E29" w:rsidRDefault="006A0245"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tcBorders>
              <w:bottom w:val="double" w:sz="4" w:space="0" w:color="auto"/>
            </w:tcBorders>
            <w:shd w:val="clear" w:color="auto" w:fill="auto"/>
            <w:noWrap/>
            <w:vAlign w:val="bottom"/>
            <w:hideMark/>
          </w:tcPr>
          <w:p w14:paraId="53E834A3" w14:textId="5CE361B4" w:rsidR="006A0245" w:rsidRPr="00D51E29" w:rsidRDefault="006A0245"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tcBorders>
              <w:bottom w:val="double" w:sz="4" w:space="0" w:color="auto"/>
            </w:tcBorders>
            <w:shd w:val="clear" w:color="auto" w:fill="auto"/>
            <w:noWrap/>
            <w:vAlign w:val="bottom"/>
            <w:hideMark/>
          </w:tcPr>
          <w:p w14:paraId="0E382C1B" w14:textId="163F8996" w:rsidR="006A0245" w:rsidRPr="00D51E29" w:rsidRDefault="006A0245" w:rsidP="00D51E29">
            <w:pPr>
              <w:spacing w:after="0" w:line="240" w:lineRule="auto"/>
              <w:jc w:val="center"/>
              <w:rPr>
                <w:rFonts w:ascii="Times New Roman" w:eastAsia="Times New Roman" w:hAnsi="Times New Roman" w:cs="Times New Roman"/>
                <w:kern w:val="0"/>
                <w14:ligatures w14:val="none"/>
              </w:rPr>
            </w:pPr>
          </w:p>
        </w:tc>
      </w:tr>
      <w:tr w:rsidR="00EE205C" w:rsidRPr="00191B14" w14:paraId="1636EF73" w14:textId="77777777" w:rsidTr="00D51E29">
        <w:trPr>
          <w:trHeight w:val="290"/>
        </w:trPr>
        <w:tc>
          <w:tcPr>
            <w:tcW w:w="1373" w:type="dxa"/>
            <w:vMerge w:val="restart"/>
            <w:tcBorders>
              <w:top w:val="double" w:sz="4" w:space="0" w:color="auto"/>
            </w:tcBorders>
            <w:shd w:val="clear" w:color="auto" w:fill="auto"/>
            <w:noWrap/>
            <w:vAlign w:val="center"/>
            <w:hideMark/>
          </w:tcPr>
          <w:p w14:paraId="65037B55" w14:textId="350F5FD1" w:rsidR="00EE205C" w:rsidRPr="00D51E29" w:rsidRDefault="00EE205C" w:rsidP="003A341E">
            <w:pPr>
              <w:spacing w:after="0" w:line="240" w:lineRule="auto"/>
              <w:rPr>
                <w:rFonts w:ascii="Times New Roman" w:eastAsia="Times New Roman" w:hAnsi="Times New Roman" w:cs="Times New Roman"/>
                <w:kern w:val="0"/>
                <w14:ligatures w14:val="none"/>
              </w:rPr>
            </w:pPr>
            <w:r w:rsidRPr="00D51E29">
              <w:rPr>
                <w:rFonts w:ascii="Times New Roman" w:eastAsia="Times New Roman" w:hAnsi="Times New Roman" w:cs="Times New Roman"/>
                <w:color w:val="000000"/>
                <w:kern w:val="0"/>
                <w14:ligatures w14:val="none"/>
              </w:rPr>
              <w:t>Functional β-deviation</w:t>
            </w:r>
          </w:p>
        </w:tc>
        <w:tc>
          <w:tcPr>
            <w:tcW w:w="2160" w:type="dxa"/>
            <w:tcBorders>
              <w:top w:val="double" w:sz="4" w:space="0" w:color="auto"/>
            </w:tcBorders>
            <w:shd w:val="clear" w:color="auto" w:fill="auto"/>
            <w:noWrap/>
            <w:vAlign w:val="bottom"/>
            <w:hideMark/>
          </w:tcPr>
          <w:p w14:paraId="519F65B6" w14:textId="29DB9584" w:rsidR="00EE205C" w:rsidRPr="00D51E29" w:rsidRDefault="00EE205C" w:rsidP="003A341E">
            <w:pPr>
              <w:spacing w:after="0" w:line="240" w:lineRule="auto"/>
              <w:rPr>
                <w:rFonts w:ascii="Times New Roman" w:eastAsia="Times New Roman" w:hAnsi="Times New Roman" w:cs="Times New Roman"/>
                <w:kern w:val="0"/>
                <w14:ligatures w14:val="none"/>
              </w:rPr>
            </w:pPr>
            <w:r w:rsidRPr="00D51E29">
              <w:rPr>
                <w:rFonts w:ascii="Times New Roman" w:eastAsia="Times New Roman" w:hAnsi="Times New Roman" w:cs="Times New Roman"/>
                <w:color w:val="000000"/>
                <w:kern w:val="0"/>
                <w14:ligatures w14:val="none"/>
              </w:rPr>
              <w:t>(Intercept)</w:t>
            </w:r>
          </w:p>
        </w:tc>
        <w:tc>
          <w:tcPr>
            <w:tcW w:w="1170" w:type="dxa"/>
            <w:tcBorders>
              <w:top w:val="double" w:sz="4" w:space="0" w:color="auto"/>
            </w:tcBorders>
            <w:shd w:val="clear" w:color="auto" w:fill="auto"/>
            <w:noWrap/>
            <w:vAlign w:val="center"/>
            <w:hideMark/>
          </w:tcPr>
          <w:p w14:paraId="6B0DDE4B" w14:textId="70E2139C" w:rsidR="00EE205C" w:rsidRPr="00D51E29" w:rsidRDefault="00EE205C" w:rsidP="003F3898">
            <w:pPr>
              <w:spacing w:after="0" w:line="240" w:lineRule="auto"/>
              <w:jc w:val="right"/>
              <w:rPr>
                <w:rFonts w:ascii="Times New Roman" w:eastAsia="Times New Roman" w:hAnsi="Times New Roman" w:cs="Times New Roman"/>
                <w:kern w:val="0"/>
                <w14:ligatures w14:val="none"/>
              </w:rPr>
            </w:pPr>
            <w:r w:rsidRPr="00D51E29">
              <w:rPr>
                <w:rFonts w:ascii="Times New Roman" w:hAnsi="Times New Roman" w:cs="Times New Roman"/>
                <w:color w:val="000000"/>
              </w:rPr>
              <w:t>2.497</w:t>
            </w:r>
          </w:p>
        </w:tc>
        <w:tc>
          <w:tcPr>
            <w:tcW w:w="900" w:type="dxa"/>
            <w:tcBorders>
              <w:top w:val="double" w:sz="4" w:space="0" w:color="auto"/>
            </w:tcBorders>
            <w:shd w:val="clear" w:color="auto" w:fill="auto"/>
            <w:noWrap/>
            <w:vAlign w:val="center"/>
            <w:hideMark/>
          </w:tcPr>
          <w:p w14:paraId="0E15C1A9" w14:textId="10C35571" w:rsidR="00EE205C" w:rsidRPr="00D51E29" w:rsidRDefault="00EE205C" w:rsidP="003F3898">
            <w:pPr>
              <w:spacing w:after="0" w:line="240" w:lineRule="auto"/>
              <w:jc w:val="right"/>
              <w:rPr>
                <w:rFonts w:ascii="Times New Roman" w:eastAsia="Times New Roman" w:hAnsi="Times New Roman" w:cs="Times New Roman"/>
                <w:kern w:val="0"/>
                <w14:ligatures w14:val="none"/>
              </w:rPr>
            </w:pPr>
            <w:r w:rsidRPr="00D51E29">
              <w:rPr>
                <w:rFonts w:ascii="Times New Roman" w:hAnsi="Times New Roman" w:cs="Times New Roman"/>
                <w:color w:val="000000"/>
              </w:rPr>
              <w:t>0.346</w:t>
            </w:r>
          </w:p>
        </w:tc>
        <w:tc>
          <w:tcPr>
            <w:tcW w:w="1080" w:type="dxa"/>
            <w:tcBorders>
              <w:top w:val="double" w:sz="4" w:space="0" w:color="auto"/>
            </w:tcBorders>
            <w:shd w:val="clear" w:color="auto" w:fill="auto"/>
            <w:noWrap/>
            <w:vAlign w:val="center"/>
            <w:hideMark/>
          </w:tcPr>
          <w:p w14:paraId="73B31EC6" w14:textId="240FCF3A" w:rsidR="00EE205C" w:rsidRPr="00D51E29" w:rsidRDefault="00EE205C" w:rsidP="003F3898">
            <w:pPr>
              <w:spacing w:after="0" w:line="240" w:lineRule="auto"/>
              <w:jc w:val="right"/>
              <w:rPr>
                <w:rFonts w:ascii="Times New Roman" w:eastAsia="Times New Roman" w:hAnsi="Times New Roman" w:cs="Times New Roman"/>
                <w:kern w:val="0"/>
                <w14:ligatures w14:val="none"/>
              </w:rPr>
            </w:pPr>
            <w:r w:rsidRPr="00D51E29">
              <w:rPr>
                <w:rFonts w:ascii="Times New Roman" w:hAnsi="Times New Roman" w:cs="Times New Roman"/>
                <w:color w:val="000000"/>
              </w:rPr>
              <w:t>7.206</w:t>
            </w:r>
          </w:p>
        </w:tc>
        <w:tc>
          <w:tcPr>
            <w:tcW w:w="990" w:type="dxa"/>
            <w:tcBorders>
              <w:top w:val="double" w:sz="4" w:space="0" w:color="auto"/>
            </w:tcBorders>
            <w:shd w:val="clear" w:color="auto" w:fill="auto"/>
            <w:noWrap/>
            <w:vAlign w:val="center"/>
            <w:hideMark/>
          </w:tcPr>
          <w:p w14:paraId="39B07C7A" w14:textId="0F236332" w:rsidR="00EE205C" w:rsidRPr="00D51E29" w:rsidRDefault="00EE205C" w:rsidP="003A341E">
            <w:pPr>
              <w:spacing w:after="0" w:line="240" w:lineRule="auto"/>
              <w:rPr>
                <w:rFonts w:ascii="Times New Roman" w:eastAsia="Times New Roman" w:hAnsi="Times New Roman" w:cs="Times New Roman"/>
                <w:b/>
                <w:bCs/>
                <w:kern w:val="0"/>
                <w14:ligatures w14:val="none"/>
              </w:rPr>
            </w:pPr>
            <w:r w:rsidRPr="00D51E29">
              <w:rPr>
                <w:rFonts w:ascii="Times New Roman" w:hAnsi="Times New Roman" w:cs="Times New Roman"/>
                <w:b/>
                <w:bCs/>
                <w:color w:val="000000"/>
              </w:rPr>
              <w:t>&lt;0.0001</w:t>
            </w:r>
          </w:p>
        </w:tc>
        <w:tc>
          <w:tcPr>
            <w:tcW w:w="711" w:type="dxa"/>
            <w:tcBorders>
              <w:top w:val="double" w:sz="4" w:space="0" w:color="auto"/>
            </w:tcBorders>
            <w:shd w:val="clear" w:color="auto" w:fill="auto"/>
            <w:noWrap/>
            <w:vAlign w:val="center"/>
            <w:hideMark/>
          </w:tcPr>
          <w:p w14:paraId="42A4398C" w14:textId="4F7E9A50" w:rsidR="00EE205C" w:rsidRPr="00D51E29" w:rsidRDefault="00EE205C" w:rsidP="003A341E">
            <w:pPr>
              <w:spacing w:after="0" w:line="240" w:lineRule="auto"/>
              <w:rPr>
                <w:rFonts w:ascii="Times New Roman" w:eastAsia="Times New Roman" w:hAnsi="Times New Roman" w:cs="Times New Roman"/>
                <w:kern w:val="0"/>
                <w14:ligatures w14:val="none"/>
              </w:rPr>
            </w:pPr>
            <w:r w:rsidRPr="00D51E29">
              <w:rPr>
                <w:rFonts w:ascii="Times New Roman" w:hAnsi="Times New Roman" w:cs="Times New Roman"/>
                <w:color w:val="000000"/>
              </w:rPr>
              <w:t>0.674</w:t>
            </w:r>
          </w:p>
        </w:tc>
        <w:tc>
          <w:tcPr>
            <w:tcW w:w="999" w:type="dxa"/>
            <w:tcBorders>
              <w:top w:val="double" w:sz="4" w:space="0" w:color="auto"/>
            </w:tcBorders>
            <w:shd w:val="clear" w:color="auto" w:fill="auto"/>
            <w:noWrap/>
            <w:vAlign w:val="center"/>
            <w:hideMark/>
          </w:tcPr>
          <w:p w14:paraId="314098E9" w14:textId="6A238252" w:rsidR="00EE205C" w:rsidRPr="00D51E29" w:rsidRDefault="00EE205C" w:rsidP="00D51E29">
            <w:pPr>
              <w:spacing w:after="0" w:line="240" w:lineRule="auto"/>
              <w:jc w:val="center"/>
              <w:rPr>
                <w:rFonts w:ascii="Times New Roman" w:eastAsia="Times New Roman" w:hAnsi="Times New Roman" w:cs="Times New Roman"/>
                <w:kern w:val="0"/>
                <w14:ligatures w14:val="none"/>
              </w:rPr>
            </w:pPr>
            <w:r w:rsidRPr="00D51E29">
              <w:rPr>
                <w:rFonts w:ascii="Times New Roman" w:hAnsi="Times New Roman" w:cs="Times New Roman"/>
                <w:color w:val="000000"/>
              </w:rPr>
              <w:t>0.674</w:t>
            </w:r>
          </w:p>
        </w:tc>
      </w:tr>
      <w:tr w:rsidR="00EE205C" w:rsidRPr="00191B14" w14:paraId="1FD04281" w14:textId="77777777" w:rsidTr="00D51E29">
        <w:trPr>
          <w:trHeight w:val="290"/>
        </w:trPr>
        <w:tc>
          <w:tcPr>
            <w:tcW w:w="1373" w:type="dxa"/>
            <w:vMerge/>
            <w:shd w:val="clear" w:color="auto" w:fill="auto"/>
            <w:noWrap/>
            <w:vAlign w:val="bottom"/>
            <w:hideMark/>
          </w:tcPr>
          <w:p w14:paraId="548CC938" w14:textId="2AC80929"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p>
        </w:tc>
        <w:tc>
          <w:tcPr>
            <w:tcW w:w="2160" w:type="dxa"/>
            <w:shd w:val="clear" w:color="auto" w:fill="auto"/>
            <w:noWrap/>
            <w:vAlign w:val="bottom"/>
            <w:hideMark/>
          </w:tcPr>
          <w:p w14:paraId="38105D42" w14:textId="3E869F48"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eastAsia="Times New Roman" w:hAnsi="Times New Roman" w:cs="Times New Roman"/>
                <w:color w:val="000000"/>
                <w:kern w:val="0"/>
                <w14:ligatures w14:val="none"/>
              </w:rPr>
              <w:t>year</w:t>
            </w:r>
          </w:p>
        </w:tc>
        <w:tc>
          <w:tcPr>
            <w:tcW w:w="1170" w:type="dxa"/>
            <w:shd w:val="clear" w:color="auto" w:fill="auto"/>
            <w:noWrap/>
            <w:vAlign w:val="center"/>
            <w:hideMark/>
          </w:tcPr>
          <w:p w14:paraId="66D686BD" w14:textId="1286C580"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-5.699</w:t>
            </w:r>
          </w:p>
        </w:tc>
        <w:tc>
          <w:tcPr>
            <w:tcW w:w="900" w:type="dxa"/>
            <w:shd w:val="clear" w:color="auto" w:fill="auto"/>
            <w:noWrap/>
            <w:vAlign w:val="center"/>
            <w:hideMark/>
          </w:tcPr>
          <w:p w14:paraId="4EFBF1BA" w14:textId="379130F1"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0.530</w:t>
            </w:r>
          </w:p>
        </w:tc>
        <w:tc>
          <w:tcPr>
            <w:tcW w:w="1080" w:type="dxa"/>
            <w:shd w:val="clear" w:color="auto" w:fill="auto"/>
            <w:noWrap/>
            <w:vAlign w:val="center"/>
            <w:hideMark/>
          </w:tcPr>
          <w:p w14:paraId="32754A15" w14:textId="60438CEA"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-10.754</w:t>
            </w:r>
          </w:p>
        </w:tc>
        <w:tc>
          <w:tcPr>
            <w:tcW w:w="990" w:type="dxa"/>
            <w:shd w:val="clear" w:color="auto" w:fill="auto"/>
            <w:noWrap/>
            <w:vAlign w:val="center"/>
            <w:hideMark/>
          </w:tcPr>
          <w:p w14:paraId="58A7D57A" w14:textId="02C42155" w:rsidR="00EE205C" w:rsidRPr="00D51E29" w:rsidRDefault="00EE205C"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39B59EF5" w14:textId="4FFFDCFE"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079FFD97" w14:textId="1E8E0BD9" w:rsidR="00EE205C" w:rsidRPr="00D51E29" w:rsidRDefault="00EE205C" w:rsidP="00D51E29">
            <w:pPr>
              <w:spacing w:after="0" w:line="240" w:lineRule="auto"/>
              <w:jc w:val="center"/>
              <w:rPr>
                <w:rFonts w:ascii="Times New Roman" w:eastAsia="Times New Roman" w:hAnsi="Times New Roman" w:cs="Times New Roman"/>
                <w:color w:val="000000"/>
                <w:kern w:val="0"/>
                <w14:ligatures w14:val="none"/>
              </w:rPr>
            </w:pPr>
          </w:p>
        </w:tc>
      </w:tr>
      <w:tr w:rsidR="00EE205C" w:rsidRPr="00191B14" w14:paraId="18282C30" w14:textId="77777777" w:rsidTr="00D51E29">
        <w:trPr>
          <w:trHeight w:val="290"/>
        </w:trPr>
        <w:tc>
          <w:tcPr>
            <w:tcW w:w="1373" w:type="dxa"/>
            <w:vMerge/>
            <w:shd w:val="clear" w:color="auto" w:fill="auto"/>
            <w:noWrap/>
            <w:vAlign w:val="bottom"/>
            <w:hideMark/>
          </w:tcPr>
          <w:p w14:paraId="13940EA1" w14:textId="77777777"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p>
        </w:tc>
        <w:tc>
          <w:tcPr>
            <w:tcW w:w="2160" w:type="dxa"/>
            <w:shd w:val="clear" w:color="auto" w:fill="auto"/>
            <w:noWrap/>
            <w:vAlign w:val="bottom"/>
            <w:hideMark/>
          </w:tcPr>
          <w:p w14:paraId="32020012" w14:textId="759E5D89"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proofErr w:type="spellStart"/>
            <w:r w:rsidRPr="00D51E29">
              <w:rPr>
                <w:rFonts w:ascii="Times New Roman" w:eastAsia="Times New Roman" w:hAnsi="Times New Roman" w:cs="Times New Roman"/>
                <w:color w:val="000000"/>
                <w:kern w:val="0"/>
                <w14:ligatures w14:val="none"/>
              </w:rPr>
              <w:t>severityL</w:t>
            </w:r>
            <w:proofErr w:type="spellEnd"/>
          </w:p>
        </w:tc>
        <w:tc>
          <w:tcPr>
            <w:tcW w:w="1170" w:type="dxa"/>
            <w:shd w:val="clear" w:color="auto" w:fill="auto"/>
            <w:noWrap/>
            <w:vAlign w:val="center"/>
            <w:hideMark/>
          </w:tcPr>
          <w:p w14:paraId="11C97441" w14:textId="18CEA22C"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-18.966</w:t>
            </w:r>
          </w:p>
        </w:tc>
        <w:tc>
          <w:tcPr>
            <w:tcW w:w="900" w:type="dxa"/>
            <w:shd w:val="clear" w:color="auto" w:fill="auto"/>
            <w:noWrap/>
            <w:vAlign w:val="center"/>
            <w:hideMark/>
          </w:tcPr>
          <w:p w14:paraId="787DA08D" w14:textId="333C9B80"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0.490</w:t>
            </w:r>
          </w:p>
        </w:tc>
        <w:tc>
          <w:tcPr>
            <w:tcW w:w="1080" w:type="dxa"/>
            <w:shd w:val="clear" w:color="auto" w:fill="auto"/>
            <w:noWrap/>
            <w:vAlign w:val="center"/>
            <w:hideMark/>
          </w:tcPr>
          <w:p w14:paraId="0685313F" w14:textId="50B0074B"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-38.706</w:t>
            </w:r>
          </w:p>
        </w:tc>
        <w:tc>
          <w:tcPr>
            <w:tcW w:w="990" w:type="dxa"/>
            <w:shd w:val="clear" w:color="auto" w:fill="auto"/>
            <w:noWrap/>
            <w:vAlign w:val="center"/>
            <w:hideMark/>
          </w:tcPr>
          <w:p w14:paraId="3EBEE047" w14:textId="0CE32B74" w:rsidR="00EE205C" w:rsidRPr="00D51E29" w:rsidRDefault="00EE205C"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3BAEEBF2" w14:textId="58BBA701"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409E68D3" w14:textId="4A693AD4" w:rsidR="00EE205C" w:rsidRPr="00D51E29" w:rsidRDefault="00EE205C" w:rsidP="00D51E29">
            <w:pPr>
              <w:spacing w:after="0" w:line="240" w:lineRule="auto"/>
              <w:jc w:val="center"/>
              <w:rPr>
                <w:rFonts w:ascii="Times New Roman" w:eastAsia="Times New Roman" w:hAnsi="Times New Roman" w:cs="Times New Roman"/>
                <w:kern w:val="0"/>
                <w14:ligatures w14:val="none"/>
              </w:rPr>
            </w:pPr>
          </w:p>
        </w:tc>
      </w:tr>
      <w:tr w:rsidR="00EE205C" w:rsidRPr="00191B14" w14:paraId="78DA0124" w14:textId="77777777" w:rsidTr="00D51E29">
        <w:trPr>
          <w:trHeight w:val="290"/>
        </w:trPr>
        <w:tc>
          <w:tcPr>
            <w:tcW w:w="1373" w:type="dxa"/>
            <w:vMerge/>
            <w:shd w:val="clear" w:color="auto" w:fill="auto"/>
            <w:noWrap/>
            <w:vAlign w:val="bottom"/>
            <w:hideMark/>
          </w:tcPr>
          <w:p w14:paraId="5833F67E" w14:textId="77777777" w:rsidR="00EE205C" w:rsidRPr="00D51E29" w:rsidRDefault="00EE205C"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5C841D6F" w14:textId="28B8E669"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proofErr w:type="spellStart"/>
            <w:r w:rsidRPr="00D51E29">
              <w:rPr>
                <w:rFonts w:ascii="Times New Roman" w:eastAsia="Times New Roman" w:hAnsi="Times New Roman" w:cs="Times New Roman"/>
                <w:color w:val="000000"/>
                <w:kern w:val="0"/>
                <w14:ligatures w14:val="none"/>
              </w:rPr>
              <w:t>severityH</w:t>
            </w:r>
            <w:proofErr w:type="spellEnd"/>
          </w:p>
        </w:tc>
        <w:tc>
          <w:tcPr>
            <w:tcW w:w="1170" w:type="dxa"/>
            <w:shd w:val="clear" w:color="auto" w:fill="auto"/>
            <w:noWrap/>
            <w:vAlign w:val="center"/>
            <w:hideMark/>
          </w:tcPr>
          <w:p w14:paraId="536A071C" w14:textId="46659AF6"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8.440</w:t>
            </w:r>
          </w:p>
        </w:tc>
        <w:tc>
          <w:tcPr>
            <w:tcW w:w="900" w:type="dxa"/>
            <w:shd w:val="clear" w:color="auto" w:fill="auto"/>
            <w:noWrap/>
            <w:vAlign w:val="center"/>
            <w:hideMark/>
          </w:tcPr>
          <w:p w14:paraId="259FAA92" w14:textId="0D1F1869"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0.490</w:t>
            </w:r>
          </w:p>
        </w:tc>
        <w:tc>
          <w:tcPr>
            <w:tcW w:w="1080" w:type="dxa"/>
            <w:shd w:val="clear" w:color="auto" w:fill="auto"/>
            <w:noWrap/>
            <w:vAlign w:val="center"/>
            <w:hideMark/>
          </w:tcPr>
          <w:p w14:paraId="795F5E01" w14:textId="57A489F7"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17.226</w:t>
            </w:r>
          </w:p>
        </w:tc>
        <w:tc>
          <w:tcPr>
            <w:tcW w:w="990" w:type="dxa"/>
            <w:shd w:val="clear" w:color="auto" w:fill="auto"/>
            <w:noWrap/>
            <w:vAlign w:val="center"/>
            <w:hideMark/>
          </w:tcPr>
          <w:p w14:paraId="5AA64AB1" w14:textId="66EEE3D8" w:rsidR="00EE205C" w:rsidRPr="00D51E29" w:rsidRDefault="00EE205C"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388C4BBB" w14:textId="3D3C7887"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79422031" w14:textId="4202BD4B" w:rsidR="00EE205C" w:rsidRPr="00D51E29" w:rsidRDefault="00EE205C" w:rsidP="00D51E29">
            <w:pPr>
              <w:spacing w:after="0" w:line="240" w:lineRule="auto"/>
              <w:jc w:val="center"/>
              <w:rPr>
                <w:rFonts w:ascii="Times New Roman" w:eastAsia="Times New Roman" w:hAnsi="Times New Roman" w:cs="Times New Roman"/>
                <w:kern w:val="0"/>
                <w14:ligatures w14:val="none"/>
              </w:rPr>
            </w:pPr>
          </w:p>
        </w:tc>
      </w:tr>
      <w:tr w:rsidR="00EE205C" w:rsidRPr="00191B14" w14:paraId="7E64E140" w14:textId="77777777" w:rsidTr="00D51E29">
        <w:trPr>
          <w:trHeight w:val="290"/>
        </w:trPr>
        <w:tc>
          <w:tcPr>
            <w:tcW w:w="1373" w:type="dxa"/>
            <w:vMerge/>
            <w:shd w:val="clear" w:color="auto" w:fill="auto"/>
            <w:noWrap/>
            <w:vAlign w:val="bottom"/>
            <w:hideMark/>
          </w:tcPr>
          <w:p w14:paraId="5E6AC055" w14:textId="77777777" w:rsidR="00EE205C" w:rsidRPr="00D51E29" w:rsidRDefault="00EE205C"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40615944" w14:textId="5DD30515"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eastAsia="Times New Roman" w:hAnsi="Times New Roman" w:cs="Times New Roman"/>
                <w:color w:val="000000"/>
                <w:kern w:val="0"/>
                <w14:ligatures w14:val="none"/>
              </w:rPr>
              <w:t>year</w:t>
            </w:r>
            <w:r w:rsidRPr="00D51E29">
              <w:rPr>
                <w:rFonts w:ascii="Times New Roman" w:eastAsia="Times New Roman" w:hAnsi="Times New Roman" w:cs="Times New Roman"/>
                <w:color w:val="000000"/>
                <w:kern w:val="0"/>
                <w:vertAlign w:val="superscript"/>
                <w14:ligatures w14:val="none"/>
              </w:rPr>
              <w:t>2</w:t>
            </w:r>
          </w:p>
        </w:tc>
        <w:tc>
          <w:tcPr>
            <w:tcW w:w="1170" w:type="dxa"/>
            <w:shd w:val="clear" w:color="auto" w:fill="auto"/>
            <w:noWrap/>
            <w:vAlign w:val="center"/>
            <w:hideMark/>
          </w:tcPr>
          <w:p w14:paraId="71AA5E1E" w14:textId="01A3CC33"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2.969</w:t>
            </w:r>
          </w:p>
        </w:tc>
        <w:tc>
          <w:tcPr>
            <w:tcW w:w="900" w:type="dxa"/>
            <w:shd w:val="clear" w:color="auto" w:fill="auto"/>
            <w:noWrap/>
            <w:vAlign w:val="center"/>
            <w:hideMark/>
          </w:tcPr>
          <w:p w14:paraId="2FE98BA0" w14:textId="609E68B5"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0.234</w:t>
            </w:r>
          </w:p>
        </w:tc>
        <w:tc>
          <w:tcPr>
            <w:tcW w:w="1080" w:type="dxa"/>
            <w:shd w:val="clear" w:color="auto" w:fill="auto"/>
            <w:noWrap/>
            <w:vAlign w:val="center"/>
            <w:hideMark/>
          </w:tcPr>
          <w:p w14:paraId="2D9E542A" w14:textId="5376A1ED"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12.682</w:t>
            </w:r>
          </w:p>
        </w:tc>
        <w:tc>
          <w:tcPr>
            <w:tcW w:w="990" w:type="dxa"/>
            <w:shd w:val="clear" w:color="auto" w:fill="auto"/>
            <w:noWrap/>
            <w:vAlign w:val="center"/>
            <w:hideMark/>
          </w:tcPr>
          <w:p w14:paraId="2E0F9D56" w14:textId="699CCC4D" w:rsidR="00EE205C" w:rsidRPr="00D51E29" w:rsidRDefault="00EE205C"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2813AA0F" w14:textId="7643CB48"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156FD5AC" w14:textId="7E24BDC2" w:rsidR="00EE205C" w:rsidRPr="00D51E29" w:rsidRDefault="00EE205C" w:rsidP="00D51E29">
            <w:pPr>
              <w:spacing w:after="0" w:line="240" w:lineRule="auto"/>
              <w:jc w:val="center"/>
              <w:rPr>
                <w:rFonts w:ascii="Times New Roman" w:eastAsia="Times New Roman" w:hAnsi="Times New Roman" w:cs="Times New Roman"/>
                <w:kern w:val="0"/>
                <w14:ligatures w14:val="none"/>
              </w:rPr>
            </w:pPr>
          </w:p>
        </w:tc>
      </w:tr>
      <w:tr w:rsidR="00EE205C" w:rsidRPr="00191B14" w14:paraId="03C480E2" w14:textId="77777777" w:rsidTr="00D51E29">
        <w:trPr>
          <w:trHeight w:val="290"/>
        </w:trPr>
        <w:tc>
          <w:tcPr>
            <w:tcW w:w="1373" w:type="dxa"/>
            <w:vMerge/>
            <w:shd w:val="clear" w:color="auto" w:fill="auto"/>
            <w:noWrap/>
            <w:vAlign w:val="bottom"/>
            <w:hideMark/>
          </w:tcPr>
          <w:p w14:paraId="7F22562C" w14:textId="77777777" w:rsidR="00EE205C" w:rsidRPr="00D51E29" w:rsidRDefault="00EE205C"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6350D4FC" w14:textId="74A9C94C"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proofErr w:type="spellStart"/>
            <w:proofErr w:type="gramStart"/>
            <w:r w:rsidRPr="00D51E29">
              <w:rPr>
                <w:rFonts w:ascii="Times New Roman" w:eastAsia="Times New Roman" w:hAnsi="Times New Roman" w:cs="Times New Roman"/>
                <w:color w:val="000000"/>
                <w:kern w:val="0"/>
                <w14:ligatures w14:val="none"/>
              </w:rPr>
              <w:t>year:severityL</w:t>
            </w:r>
            <w:proofErr w:type="spellEnd"/>
            <w:proofErr w:type="gramEnd"/>
          </w:p>
        </w:tc>
        <w:tc>
          <w:tcPr>
            <w:tcW w:w="1170" w:type="dxa"/>
            <w:shd w:val="clear" w:color="auto" w:fill="auto"/>
            <w:noWrap/>
            <w:vAlign w:val="center"/>
            <w:hideMark/>
          </w:tcPr>
          <w:p w14:paraId="2F07C341" w14:textId="7C061E60"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28.408</w:t>
            </w:r>
          </w:p>
        </w:tc>
        <w:tc>
          <w:tcPr>
            <w:tcW w:w="900" w:type="dxa"/>
            <w:shd w:val="clear" w:color="auto" w:fill="auto"/>
            <w:noWrap/>
            <w:vAlign w:val="center"/>
            <w:hideMark/>
          </w:tcPr>
          <w:p w14:paraId="57DA6A2E" w14:textId="4D5A628F"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0.749</w:t>
            </w:r>
          </w:p>
        </w:tc>
        <w:tc>
          <w:tcPr>
            <w:tcW w:w="1080" w:type="dxa"/>
            <w:shd w:val="clear" w:color="auto" w:fill="auto"/>
            <w:noWrap/>
            <w:vAlign w:val="center"/>
            <w:hideMark/>
          </w:tcPr>
          <w:p w14:paraId="7128512E" w14:textId="223A6B64"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37.909</w:t>
            </w:r>
          </w:p>
        </w:tc>
        <w:tc>
          <w:tcPr>
            <w:tcW w:w="990" w:type="dxa"/>
            <w:shd w:val="clear" w:color="auto" w:fill="auto"/>
            <w:noWrap/>
            <w:vAlign w:val="center"/>
            <w:hideMark/>
          </w:tcPr>
          <w:p w14:paraId="32BF562F" w14:textId="6A9D7221" w:rsidR="00EE205C" w:rsidRPr="00D51E29" w:rsidRDefault="00EE205C"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715A284E" w14:textId="1853D7BF"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2AC9335F" w14:textId="6290C1AC" w:rsidR="00EE205C" w:rsidRPr="00D51E29" w:rsidRDefault="00EE205C" w:rsidP="00D51E29">
            <w:pPr>
              <w:spacing w:after="0" w:line="240" w:lineRule="auto"/>
              <w:jc w:val="center"/>
              <w:rPr>
                <w:rFonts w:ascii="Times New Roman" w:eastAsia="Times New Roman" w:hAnsi="Times New Roman" w:cs="Times New Roman"/>
                <w:kern w:val="0"/>
                <w14:ligatures w14:val="none"/>
              </w:rPr>
            </w:pPr>
          </w:p>
        </w:tc>
      </w:tr>
      <w:tr w:rsidR="00EE205C" w:rsidRPr="00191B14" w14:paraId="58A714F7" w14:textId="77777777" w:rsidTr="00D51E29">
        <w:trPr>
          <w:trHeight w:val="290"/>
        </w:trPr>
        <w:tc>
          <w:tcPr>
            <w:tcW w:w="1373" w:type="dxa"/>
            <w:vMerge/>
            <w:shd w:val="clear" w:color="auto" w:fill="auto"/>
            <w:noWrap/>
            <w:vAlign w:val="bottom"/>
            <w:hideMark/>
          </w:tcPr>
          <w:p w14:paraId="24910883" w14:textId="77777777" w:rsidR="00EE205C" w:rsidRPr="00D51E29" w:rsidRDefault="00EE205C"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6B005C15" w14:textId="47480829"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proofErr w:type="spellStart"/>
            <w:proofErr w:type="gramStart"/>
            <w:r w:rsidRPr="00D51E29">
              <w:rPr>
                <w:rFonts w:ascii="Times New Roman" w:eastAsia="Times New Roman" w:hAnsi="Times New Roman" w:cs="Times New Roman"/>
                <w:color w:val="000000"/>
                <w:kern w:val="0"/>
                <w14:ligatures w14:val="none"/>
              </w:rPr>
              <w:t>year:severityH</w:t>
            </w:r>
            <w:proofErr w:type="spellEnd"/>
            <w:proofErr w:type="gramEnd"/>
          </w:p>
        </w:tc>
        <w:tc>
          <w:tcPr>
            <w:tcW w:w="1170" w:type="dxa"/>
            <w:shd w:val="clear" w:color="auto" w:fill="auto"/>
            <w:noWrap/>
            <w:vAlign w:val="center"/>
            <w:hideMark/>
          </w:tcPr>
          <w:p w14:paraId="07D9914F" w14:textId="61A0DBCD"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-10.652</w:t>
            </w:r>
          </w:p>
        </w:tc>
        <w:tc>
          <w:tcPr>
            <w:tcW w:w="900" w:type="dxa"/>
            <w:shd w:val="clear" w:color="auto" w:fill="auto"/>
            <w:noWrap/>
            <w:vAlign w:val="center"/>
            <w:hideMark/>
          </w:tcPr>
          <w:p w14:paraId="40A84AF5" w14:textId="42CCC69E"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0.749</w:t>
            </w:r>
          </w:p>
        </w:tc>
        <w:tc>
          <w:tcPr>
            <w:tcW w:w="1080" w:type="dxa"/>
            <w:shd w:val="clear" w:color="auto" w:fill="auto"/>
            <w:noWrap/>
            <w:vAlign w:val="center"/>
            <w:hideMark/>
          </w:tcPr>
          <w:p w14:paraId="135068E1" w14:textId="3F462C3A"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-14.215</w:t>
            </w:r>
          </w:p>
        </w:tc>
        <w:tc>
          <w:tcPr>
            <w:tcW w:w="990" w:type="dxa"/>
            <w:shd w:val="clear" w:color="auto" w:fill="auto"/>
            <w:noWrap/>
            <w:vAlign w:val="center"/>
            <w:hideMark/>
          </w:tcPr>
          <w:p w14:paraId="0ED44B58" w14:textId="761BDE6A" w:rsidR="00EE205C" w:rsidRPr="00D51E29" w:rsidRDefault="00EE205C"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015B2D03" w14:textId="2F94CFCF"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21DA8EDA" w14:textId="6662C99C" w:rsidR="00EE205C" w:rsidRPr="00D51E29" w:rsidRDefault="00EE205C" w:rsidP="00D51E29">
            <w:pPr>
              <w:spacing w:after="0" w:line="240" w:lineRule="auto"/>
              <w:jc w:val="center"/>
              <w:rPr>
                <w:rFonts w:ascii="Times New Roman" w:eastAsia="Times New Roman" w:hAnsi="Times New Roman" w:cs="Times New Roman"/>
                <w:kern w:val="0"/>
                <w14:ligatures w14:val="none"/>
              </w:rPr>
            </w:pPr>
          </w:p>
        </w:tc>
      </w:tr>
      <w:tr w:rsidR="00EE205C" w:rsidRPr="00191B14" w14:paraId="4996CDFD" w14:textId="77777777" w:rsidTr="00D51E29">
        <w:trPr>
          <w:trHeight w:val="290"/>
        </w:trPr>
        <w:tc>
          <w:tcPr>
            <w:tcW w:w="1373" w:type="dxa"/>
            <w:vMerge/>
            <w:shd w:val="clear" w:color="auto" w:fill="auto"/>
            <w:noWrap/>
            <w:vAlign w:val="bottom"/>
            <w:hideMark/>
          </w:tcPr>
          <w:p w14:paraId="1CDC2FEC" w14:textId="77777777" w:rsidR="00EE205C" w:rsidRPr="00D51E29" w:rsidRDefault="00EE205C"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462726FB" w14:textId="36DB7099"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proofErr w:type="gramStart"/>
            <w:r w:rsidRPr="00D51E29">
              <w:rPr>
                <w:rFonts w:ascii="Times New Roman" w:eastAsia="Times New Roman" w:hAnsi="Times New Roman" w:cs="Times New Roman"/>
                <w:color w:val="000000"/>
                <w:kern w:val="0"/>
                <w14:ligatures w14:val="none"/>
              </w:rPr>
              <w:t>year:year</w:t>
            </w:r>
            <w:proofErr w:type="gramEnd"/>
            <w:r w:rsidRPr="00D51E29">
              <w:rPr>
                <w:rFonts w:ascii="Times New Roman" w:eastAsia="Times New Roman" w:hAnsi="Times New Roman" w:cs="Times New Roman"/>
                <w:color w:val="000000"/>
                <w:kern w:val="0"/>
                <w:vertAlign w:val="superscript"/>
                <w14:ligatures w14:val="none"/>
              </w:rPr>
              <w:t>2</w:t>
            </w:r>
          </w:p>
        </w:tc>
        <w:tc>
          <w:tcPr>
            <w:tcW w:w="1170" w:type="dxa"/>
            <w:shd w:val="clear" w:color="auto" w:fill="auto"/>
            <w:noWrap/>
            <w:vAlign w:val="center"/>
            <w:hideMark/>
          </w:tcPr>
          <w:p w14:paraId="670F5880" w14:textId="6998C7CD"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-0.458</w:t>
            </w:r>
          </w:p>
        </w:tc>
        <w:tc>
          <w:tcPr>
            <w:tcW w:w="900" w:type="dxa"/>
            <w:shd w:val="clear" w:color="auto" w:fill="auto"/>
            <w:noWrap/>
            <w:vAlign w:val="center"/>
            <w:hideMark/>
          </w:tcPr>
          <w:p w14:paraId="52C3273A" w14:textId="237A1E0F"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0.031</w:t>
            </w:r>
          </w:p>
        </w:tc>
        <w:tc>
          <w:tcPr>
            <w:tcW w:w="1080" w:type="dxa"/>
            <w:shd w:val="clear" w:color="auto" w:fill="auto"/>
            <w:noWrap/>
            <w:vAlign w:val="center"/>
            <w:hideMark/>
          </w:tcPr>
          <w:p w14:paraId="23C4B829" w14:textId="0D04C89A"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-14.723</w:t>
            </w:r>
          </w:p>
        </w:tc>
        <w:tc>
          <w:tcPr>
            <w:tcW w:w="990" w:type="dxa"/>
            <w:shd w:val="clear" w:color="auto" w:fill="auto"/>
            <w:noWrap/>
            <w:vAlign w:val="center"/>
            <w:hideMark/>
          </w:tcPr>
          <w:p w14:paraId="4CD9B970" w14:textId="3D492857" w:rsidR="00EE205C" w:rsidRPr="00D51E29" w:rsidRDefault="00EE205C"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57ABCE89" w14:textId="43F648AC"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751F373B" w14:textId="1C3120C6" w:rsidR="00EE205C" w:rsidRPr="00D51E29" w:rsidRDefault="00EE205C" w:rsidP="003A341E">
            <w:pPr>
              <w:spacing w:after="0" w:line="240" w:lineRule="auto"/>
              <w:rPr>
                <w:rFonts w:ascii="Times New Roman" w:eastAsia="Times New Roman" w:hAnsi="Times New Roman" w:cs="Times New Roman"/>
                <w:kern w:val="0"/>
                <w14:ligatures w14:val="none"/>
              </w:rPr>
            </w:pPr>
            <w:r w:rsidRPr="00D51E29">
              <w:rPr>
                <w:rFonts w:ascii="Times New Roman" w:hAnsi="Times New Roman" w:cs="Times New Roman"/>
                <w:color w:val="000000"/>
              </w:rPr>
              <w:t> </w:t>
            </w:r>
          </w:p>
        </w:tc>
      </w:tr>
      <w:tr w:rsidR="00EE205C" w:rsidRPr="00191B14" w14:paraId="72780553" w14:textId="77777777" w:rsidTr="00D51E29">
        <w:trPr>
          <w:trHeight w:val="290"/>
        </w:trPr>
        <w:tc>
          <w:tcPr>
            <w:tcW w:w="1373" w:type="dxa"/>
            <w:vMerge/>
            <w:shd w:val="clear" w:color="auto" w:fill="auto"/>
            <w:noWrap/>
            <w:vAlign w:val="bottom"/>
            <w:hideMark/>
          </w:tcPr>
          <w:p w14:paraId="396950FB" w14:textId="77777777" w:rsidR="00EE205C" w:rsidRPr="00D51E29" w:rsidRDefault="00EE205C"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18548082" w14:textId="0D7EEB6B"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proofErr w:type="gramStart"/>
            <w:r w:rsidRPr="00D51E29">
              <w:rPr>
                <w:rFonts w:ascii="Times New Roman" w:eastAsia="Times New Roman" w:hAnsi="Times New Roman" w:cs="Times New Roman"/>
                <w:color w:val="000000"/>
                <w:kern w:val="0"/>
                <w14:ligatures w14:val="none"/>
              </w:rPr>
              <w:t>severityL:year</w:t>
            </w:r>
            <w:proofErr w:type="gramEnd"/>
            <w:r w:rsidRPr="00D51E29">
              <w:rPr>
                <w:rFonts w:ascii="Times New Roman" w:eastAsia="Times New Roman" w:hAnsi="Times New Roman" w:cs="Times New Roman"/>
                <w:color w:val="000000"/>
                <w:kern w:val="0"/>
                <w:vertAlign w:val="superscript"/>
                <w14:ligatures w14:val="none"/>
              </w:rPr>
              <w:t>2</w:t>
            </w:r>
          </w:p>
        </w:tc>
        <w:tc>
          <w:tcPr>
            <w:tcW w:w="1170" w:type="dxa"/>
            <w:shd w:val="clear" w:color="auto" w:fill="auto"/>
            <w:noWrap/>
            <w:vAlign w:val="center"/>
            <w:hideMark/>
          </w:tcPr>
          <w:p w14:paraId="7CD2AE19" w14:textId="5AC8A94B"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-10.933</w:t>
            </w:r>
          </w:p>
        </w:tc>
        <w:tc>
          <w:tcPr>
            <w:tcW w:w="900" w:type="dxa"/>
            <w:shd w:val="clear" w:color="auto" w:fill="auto"/>
            <w:noWrap/>
            <w:vAlign w:val="center"/>
            <w:hideMark/>
          </w:tcPr>
          <w:p w14:paraId="396E0219" w14:textId="0D0181D6"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0.331</w:t>
            </w:r>
          </w:p>
        </w:tc>
        <w:tc>
          <w:tcPr>
            <w:tcW w:w="1080" w:type="dxa"/>
            <w:shd w:val="clear" w:color="auto" w:fill="auto"/>
            <w:noWrap/>
            <w:vAlign w:val="center"/>
            <w:hideMark/>
          </w:tcPr>
          <w:p w14:paraId="4C534D3A" w14:textId="3072567C"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-33.022</w:t>
            </w:r>
          </w:p>
        </w:tc>
        <w:tc>
          <w:tcPr>
            <w:tcW w:w="990" w:type="dxa"/>
            <w:shd w:val="clear" w:color="auto" w:fill="auto"/>
            <w:noWrap/>
            <w:vAlign w:val="center"/>
            <w:hideMark/>
          </w:tcPr>
          <w:p w14:paraId="32C6833C" w14:textId="39827C8E" w:rsidR="00EE205C" w:rsidRPr="00D51E29" w:rsidRDefault="00EE205C"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04A5747C" w14:textId="09B03188"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5A726ACC" w14:textId="1C32FDD9" w:rsidR="00EE205C" w:rsidRPr="00D51E29" w:rsidRDefault="00EE205C" w:rsidP="003A341E">
            <w:pPr>
              <w:spacing w:after="0" w:line="240" w:lineRule="auto"/>
              <w:rPr>
                <w:rFonts w:ascii="Times New Roman" w:eastAsia="Times New Roman" w:hAnsi="Times New Roman" w:cs="Times New Roman"/>
                <w:kern w:val="0"/>
                <w14:ligatures w14:val="none"/>
              </w:rPr>
            </w:pPr>
            <w:r w:rsidRPr="00D51E29">
              <w:rPr>
                <w:rFonts w:ascii="Times New Roman" w:hAnsi="Times New Roman" w:cs="Times New Roman"/>
                <w:color w:val="000000"/>
              </w:rPr>
              <w:t> </w:t>
            </w:r>
          </w:p>
        </w:tc>
      </w:tr>
      <w:tr w:rsidR="00EE205C" w:rsidRPr="00191B14" w14:paraId="6A2B9A18" w14:textId="77777777" w:rsidTr="00D51E29">
        <w:trPr>
          <w:trHeight w:val="290"/>
        </w:trPr>
        <w:tc>
          <w:tcPr>
            <w:tcW w:w="1373" w:type="dxa"/>
            <w:vMerge/>
            <w:shd w:val="clear" w:color="auto" w:fill="auto"/>
            <w:noWrap/>
            <w:vAlign w:val="bottom"/>
            <w:hideMark/>
          </w:tcPr>
          <w:p w14:paraId="01712C9B" w14:textId="77777777" w:rsidR="00EE205C" w:rsidRPr="00D51E29" w:rsidRDefault="00EE205C"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6DC8D5B3" w14:textId="3D9EDA40"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proofErr w:type="gramStart"/>
            <w:r w:rsidRPr="00D51E29">
              <w:rPr>
                <w:rFonts w:ascii="Times New Roman" w:eastAsia="Times New Roman" w:hAnsi="Times New Roman" w:cs="Times New Roman"/>
                <w:color w:val="000000"/>
                <w:kern w:val="0"/>
                <w14:ligatures w14:val="none"/>
              </w:rPr>
              <w:t>severityH:year</w:t>
            </w:r>
            <w:proofErr w:type="gramEnd"/>
            <w:r w:rsidRPr="00D51E29">
              <w:rPr>
                <w:rFonts w:ascii="Times New Roman" w:eastAsia="Times New Roman" w:hAnsi="Times New Roman" w:cs="Times New Roman"/>
                <w:color w:val="000000"/>
                <w:kern w:val="0"/>
                <w:vertAlign w:val="superscript"/>
                <w14:ligatures w14:val="none"/>
              </w:rPr>
              <w:t>2</w:t>
            </w:r>
          </w:p>
        </w:tc>
        <w:tc>
          <w:tcPr>
            <w:tcW w:w="1170" w:type="dxa"/>
            <w:shd w:val="clear" w:color="auto" w:fill="auto"/>
            <w:noWrap/>
            <w:vAlign w:val="center"/>
            <w:hideMark/>
          </w:tcPr>
          <w:p w14:paraId="4CBB385A" w14:textId="14388B96"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4.477</w:t>
            </w:r>
          </w:p>
        </w:tc>
        <w:tc>
          <w:tcPr>
            <w:tcW w:w="900" w:type="dxa"/>
            <w:shd w:val="clear" w:color="auto" w:fill="auto"/>
            <w:noWrap/>
            <w:vAlign w:val="center"/>
            <w:hideMark/>
          </w:tcPr>
          <w:p w14:paraId="456DB188" w14:textId="022A4919"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0.331</w:t>
            </w:r>
          </w:p>
        </w:tc>
        <w:tc>
          <w:tcPr>
            <w:tcW w:w="1080" w:type="dxa"/>
            <w:shd w:val="clear" w:color="auto" w:fill="auto"/>
            <w:noWrap/>
            <w:vAlign w:val="center"/>
            <w:hideMark/>
          </w:tcPr>
          <w:p w14:paraId="1C408A45" w14:textId="45536147"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13.524</w:t>
            </w:r>
          </w:p>
        </w:tc>
        <w:tc>
          <w:tcPr>
            <w:tcW w:w="990" w:type="dxa"/>
            <w:shd w:val="clear" w:color="auto" w:fill="auto"/>
            <w:noWrap/>
            <w:vAlign w:val="center"/>
            <w:hideMark/>
          </w:tcPr>
          <w:p w14:paraId="73054710" w14:textId="48A0A96F" w:rsidR="00EE205C" w:rsidRPr="00D51E29" w:rsidRDefault="00EE205C"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2C843463" w14:textId="0D29904E"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66DA924E" w14:textId="09F63E58" w:rsidR="00EE205C" w:rsidRPr="00D51E29" w:rsidRDefault="00EE205C" w:rsidP="003A341E">
            <w:pPr>
              <w:spacing w:after="0" w:line="240" w:lineRule="auto"/>
              <w:rPr>
                <w:rFonts w:ascii="Times New Roman" w:eastAsia="Times New Roman" w:hAnsi="Times New Roman" w:cs="Times New Roman"/>
                <w:kern w:val="0"/>
                <w14:ligatures w14:val="none"/>
              </w:rPr>
            </w:pPr>
            <w:r w:rsidRPr="00D51E29">
              <w:rPr>
                <w:rFonts w:ascii="Times New Roman" w:hAnsi="Times New Roman" w:cs="Times New Roman"/>
                <w:color w:val="000000"/>
              </w:rPr>
              <w:t> </w:t>
            </w:r>
          </w:p>
        </w:tc>
      </w:tr>
      <w:tr w:rsidR="00EE205C" w:rsidRPr="00191B14" w14:paraId="7AE3805A" w14:textId="77777777" w:rsidTr="00D51E29">
        <w:trPr>
          <w:trHeight w:val="290"/>
        </w:trPr>
        <w:tc>
          <w:tcPr>
            <w:tcW w:w="1373" w:type="dxa"/>
            <w:vMerge/>
            <w:shd w:val="clear" w:color="auto" w:fill="auto"/>
            <w:noWrap/>
            <w:vAlign w:val="bottom"/>
            <w:hideMark/>
          </w:tcPr>
          <w:p w14:paraId="25C369CE" w14:textId="77777777" w:rsidR="00EE205C" w:rsidRPr="00D51E29" w:rsidRDefault="00EE205C"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54BECA91" w14:textId="2E480A13"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proofErr w:type="gramStart"/>
            <w:r w:rsidRPr="00D51E29">
              <w:rPr>
                <w:rFonts w:ascii="Times New Roman" w:eastAsia="Times New Roman" w:hAnsi="Times New Roman" w:cs="Times New Roman"/>
                <w:color w:val="000000"/>
                <w:kern w:val="0"/>
                <w14:ligatures w14:val="none"/>
              </w:rPr>
              <w:t>year:severityL</w:t>
            </w:r>
            <w:proofErr w:type="gramEnd"/>
            <w:r w:rsidRPr="00D51E29">
              <w:rPr>
                <w:rFonts w:ascii="Times New Roman" w:eastAsia="Times New Roman" w:hAnsi="Times New Roman" w:cs="Times New Roman"/>
                <w:color w:val="000000"/>
                <w:kern w:val="0"/>
                <w14:ligatures w14:val="none"/>
              </w:rPr>
              <w:t>:year</w:t>
            </w:r>
            <w:r w:rsidRPr="00D51E29">
              <w:rPr>
                <w:rFonts w:ascii="Times New Roman" w:eastAsia="Times New Roman" w:hAnsi="Times New Roman" w:cs="Times New Roman"/>
                <w:color w:val="000000"/>
                <w:kern w:val="0"/>
                <w:vertAlign w:val="superscript"/>
                <w14:ligatures w14:val="none"/>
              </w:rPr>
              <w:t>2</w:t>
            </w:r>
          </w:p>
        </w:tc>
        <w:tc>
          <w:tcPr>
            <w:tcW w:w="1170" w:type="dxa"/>
            <w:shd w:val="clear" w:color="auto" w:fill="auto"/>
            <w:noWrap/>
            <w:vAlign w:val="center"/>
            <w:hideMark/>
          </w:tcPr>
          <w:p w14:paraId="366E0880" w14:textId="3EB6C028"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1.291</w:t>
            </w:r>
          </w:p>
        </w:tc>
        <w:tc>
          <w:tcPr>
            <w:tcW w:w="900" w:type="dxa"/>
            <w:shd w:val="clear" w:color="auto" w:fill="auto"/>
            <w:noWrap/>
            <w:vAlign w:val="center"/>
            <w:hideMark/>
          </w:tcPr>
          <w:p w14:paraId="3648D896" w14:textId="235207F1"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0.044</w:t>
            </w:r>
          </w:p>
        </w:tc>
        <w:tc>
          <w:tcPr>
            <w:tcW w:w="1080" w:type="dxa"/>
            <w:shd w:val="clear" w:color="auto" w:fill="auto"/>
            <w:noWrap/>
            <w:vAlign w:val="center"/>
            <w:hideMark/>
          </w:tcPr>
          <w:p w14:paraId="23A9D447" w14:textId="3E87A889"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29.364</w:t>
            </w:r>
          </w:p>
        </w:tc>
        <w:tc>
          <w:tcPr>
            <w:tcW w:w="990" w:type="dxa"/>
            <w:shd w:val="clear" w:color="auto" w:fill="auto"/>
            <w:noWrap/>
            <w:vAlign w:val="center"/>
            <w:hideMark/>
          </w:tcPr>
          <w:p w14:paraId="45415CD8" w14:textId="7FDC925F" w:rsidR="00EE205C" w:rsidRPr="00D51E29" w:rsidRDefault="00EE205C"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77939505" w14:textId="25B79137"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73C8D6C0" w14:textId="64CF6512" w:rsidR="00EE205C" w:rsidRPr="00D51E29" w:rsidRDefault="00EE205C" w:rsidP="003A341E">
            <w:pPr>
              <w:spacing w:after="0" w:line="240" w:lineRule="auto"/>
              <w:rPr>
                <w:rFonts w:ascii="Times New Roman" w:eastAsia="Times New Roman" w:hAnsi="Times New Roman" w:cs="Times New Roman"/>
                <w:kern w:val="0"/>
                <w14:ligatures w14:val="none"/>
              </w:rPr>
            </w:pPr>
            <w:r w:rsidRPr="00D51E29">
              <w:rPr>
                <w:rFonts w:ascii="Times New Roman" w:hAnsi="Times New Roman" w:cs="Times New Roman"/>
                <w:color w:val="000000"/>
              </w:rPr>
              <w:t> </w:t>
            </w:r>
          </w:p>
        </w:tc>
      </w:tr>
      <w:tr w:rsidR="00EE205C" w:rsidRPr="00191B14" w14:paraId="6CE1B616" w14:textId="77777777" w:rsidTr="00D51E29">
        <w:trPr>
          <w:trHeight w:val="290"/>
        </w:trPr>
        <w:tc>
          <w:tcPr>
            <w:tcW w:w="1373" w:type="dxa"/>
            <w:vMerge/>
            <w:shd w:val="clear" w:color="auto" w:fill="auto"/>
            <w:noWrap/>
            <w:vAlign w:val="bottom"/>
            <w:hideMark/>
          </w:tcPr>
          <w:p w14:paraId="04BFFF99" w14:textId="77777777" w:rsidR="00EE205C" w:rsidRPr="00D51E29" w:rsidRDefault="00EE205C" w:rsidP="003A341E">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14:paraId="54BD50A5" w14:textId="6317E88C"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proofErr w:type="gramStart"/>
            <w:r w:rsidRPr="00D51E29">
              <w:rPr>
                <w:rFonts w:ascii="Times New Roman" w:eastAsia="Times New Roman" w:hAnsi="Times New Roman" w:cs="Times New Roman"/>
                <w:color w:val="000000"/>
                <w:kern w:val="0"/>
                <w14:ligatures w14:val="none"/>
              </w:rPr>
              <w:t>year:severityH</w:t>
            </w:r>
            <w:proofErr w:type="gramEnd"/>
            <w:r w:rsidRPr="00D51E29">
              <w:rPr>
                <w:rFonts w:ascii="Times New Roman" w:eastAsia="Times New Roman" w:hAnsi="Times New Roman" w:cs="Times New Roman"/>
                <w:color w:val="000000"/>
                <w:kern w:val="0"/>
                <w14:ligatures w14:val="none"/>
              </w:rPr>
              <w:t>:year</w:t>
            </w:r>
            <w:r w:rsidRPr="00D51E29">
              <w:rPr>
                <w:rFonts w:ascii="Times New Roman" w:eastAsia="Times New Roman" w:hAnsi="Times New Roman" w:cs="Times New Roman"/>
                <w:color w:val="000000"/>
                <w:kern w:val="0"/>
                <w:vertAlign w:val="superscript"/>
                <w14:ligatures w14:val="none"/>
              </w:rPr>
              <w:t>2</w:t>
            </w:r>
          </w:p>
        </w:tc>
        <w:tc>
          <w:tcPr>
            <w:tcW w:w="1170" w:type="dxa"/>
            <w:shd w:val="clear" w:color="auto" w:fill="auto"/>
            <w:noWrap/>
            <w:vAlign w:val="center"/>
            <w:hideMark/>
          </w:tcPr>
          <w:p w14:paraId="7DCBAF64" w14:textId="0BE20391"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-0.495</w:t>
            </w:r>
          </w:p>
        </w:tc>
        <w:tc>
          <w:tcPr>
            <w:tcW w:w="900" w:type="dxa"/>
            <w:shd w:val="clear" w:color="auto" w:fill="auto"/>
            <w:noWrap/>
            <w:vAlign w:val="center"/>
            <w:hideMark/>
          </w:tcPr>
          <w:p w14:paraId="0A148D49" w14:textId="0370F9DE"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0.044</w:t>
            </w:r>
          </w:p>
        </w:tc>
        <w:tc>
          <w:tcPr>
            <w:tcW w:w="1080" w:type="dxa"/>
            <w:shd w:val="clear" w:color="auto" w:fill="auto"/>
            <w:noWrap/>
            <w:vAlign w:val="center"/>
            <w:hideMark/>
          </w:tcPr>
          <w:p w14:paraId="517CEA08" w14:textId="2DCD10F0" w:rsidR="00EE205C" w:rsidRPr="00D51E29" w:rsidRDefault="00EE205C" w:rsidP="003A341E">
            <w:pPr>
              <w:spacing w:after="0" w:line="240" w:lineRule="auto"/>
              <w:jc w:val="right"/>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-11.250</w:t>
            </w:r>
          </w:p>
        </w:tc>
        <w:tc>
          <w:tcPr>
            <w:tcW w:w="990" w:type="dxa"/>
            <w:shd w:val="clear" w:color="auto" w:fill="auto"/>
            <w:noWrap/>
            <w:vAlign w:val="center"/>
            <w:hideMark/>
          </w:tcPr>
          <w:p w14:paraId="402B1DCE" w14:textId="064DD376" w:rsidR="00EE205C" w:rsidRPr="00D51E29" w:rsidRDefault="00EE205C" w:rsidP="003A341E">
            <w:pPr>
              <w:spacing w:after="0" w:line="240" w:lineRule="auto"/>
              <w:rPr>
                <w:rFonts w:ascii="Times New Roman" w:eastAsia="Times New Roman" w:hAnsi="Times New Roman" w:cs="Times New Roman"/>
                <w:b/>
                <w:bCs/>
                <w:color w:val="000000"/>
                <w:kern w:val="0"/>
                <w14:ligatures w14:val="none"/>
              </w:rPr>
            </w:pPr>
            <w:r w:rsidRPr="00D51E29">
              <w:rPr>
                <w:rFonts w:ascii="Times New Roman" w:hAnsi="Times New Roman" w:cs="Times New Roman"/>
                <w:b/>
                <w:bCs/>
                <w:color w:val="000000"/>
              </w:rPr>
              <w:t>&lt;0.0001</w:t>
            </w:r>
          </w:p>
        </w:tc>
        <w:tc>
          <w:tcPr>
            <w:tcW w:w="711" w:type="dxa"/>
            <w:shd w:val="clear" w:color="auto" w:fill="auto"/>
            <w:noWrap/>
            <w:vAlign w:val="bottom"/>
            <w:hideMark/>
          </w:tcPr>
          <w:p w14:paraId="51234D10" w14:textId="49F0A4E7" w:rsidR="00EE205C" w:rsidRPr="00D51E29" w:rsidRDefault="00EE205C" w:rsidP="003A341E">
            <w:pPr>
              <w:spacing w:after="0" w:line="240" w:lineRule="auto"/>
              <w:rPr>
                <w:rFonts w:ascii="Times New Roman" w:eastAsia="Times New Roman" w:hAnsi="Times New Roman" w:cs="Times New Roman"/>
                <w:color w:val="000000"/>
                <w:kern w:val="0"/>
                <w14:ligatures w14:val="none"/>
              </w:rPr>
            </w:pPr>
            <w:r w:rsidRPr="00D51E29">
              <w:rPr>
                <w:rFonts w:ascii="Times New Roman" w:hAnsi="Times New Roman" w:cs="Times New Roman"/>
                <w:color w:val="000000"/>
              </w:rPr>
              <w:t> </w:t>
            </w:r>
          </w:p>
        </w:tc>
        <w:tc>
          <w:tcPr>
            <w:tcW w:w="999" w:type="dxa"/>
            <w:shd w:val="clear" w:color="auto" w:fill="auto"/>
            <w:noWrap/>
            <w:vAlign w:val="bottom"/>
            <w:hideMark/>
          </w:tcPr>
          <w:p w14:paraId="525047DC" w14:textId="1ACEDAE0" w:rsidR="00EE205C" w:rsidRPr="00D51E29" w:rsidRDefault="00EE205C" w:rsidP="003A341E">
            <w:pPr>
              <w:spacing w:after="0" w:line="240" w:lineRule="auto"/>
              <w:rPr>
                <w:rFonts w:ascii="Times New Roman" w:eastAsia="Times New Roman" w:hAnsi="Times New Roman" w:cs="Times New Roman"/>
                <w:kern w:val="0"/>
                <w14:ligatures w14:val="none"/>
              </w:rPr>
            </w:pPr>
            <w:r w:rsidRPr="00D51E29">
              <w:rPr>
                <w:rFonts w:ascii="Times New Roman" w:hAnsi="Times New Roman" w:cs="Times New Roman"/>
                <w:color w:val="000000"/>
              </w:rPr>
              <w:t> </w:t>
            </w:r>
          </w:p>
        </w:tc>
      </w:tr>
    </w:tbl>
    <w:p w14:paraId="3D61360A" w14:textId="77777777" w:rsidR="00416329" w:rsidRPr="00191B14" w:rsidRDefault="00416329" w:rsidP="00C96FDB">
      <w:pPr>
        <w:spacing w:line="240" w:lineRule="auto"/>
        <w:rPr>
          <w:rFonts w:ascii="Times New Roman" w:hAnsi="Times New Roman" w:cs="Times New Roman"/>
          <w:color w:val="000000" w:themeColor="text1"/>
          <w:sz w:val="24"/>
          <w:szCs w:val="24"/>
        </w:rPr>
      </w:pPr>
    </w:p>
    <w:p w14:paraId="22674018" w14:textId="77777777" w:rsidR="00E22180" w:rsidRDefault="00E22180" w:rsidP="009A635C">
      <w:pPr>
        <w:rPr>
          <w:rFonts w:ascii="Times New Roman" w:hAnsi="Times New Roman" w:cs="Times New Roman"/>
          <w:color w:val="000000" w:themeColor="text1"/>
          <w:sz w:val="24"/>
          <w:szCs w:val="24"/>
        </w:rPr>
      </w:pPr>
    </w:p>
    <w:p w14:paraId="2F943F47" w14:textId="77777777" w:rsidR="00E22180" w:rsidRDefault="00E22180" w:rsidP="009A635C">
      <w:pPr>
        <w:rPr>
          <w:rFonts w:ascii="Times New Roman" w:hAnsi="Times New Roman" w:cs="Times New Roman"/>
          <w:color w:val="000000" w:themeColor="text1"/>
          <w:sz w:val="24"/>
          <w:szCs w:val="24"/>
        </w:rPr>
      </w:pPr>
    </w:p>
    <w:p w14:paraId="17E5C927" w14:textId="77777777" w:rsidR="00E22180" w:rsidRDefault="00E22180" w:rsidP="009A635C">
      <w:pPr>
        <w:rPr>
          <w:rFonts w:ascii="Times New Roman" w:hAnsi="Times New Roman" w:cs="Times New Roman"/>
          <w:color w:val="000000" w:themeColor="text1"/>
          <w:sz w:val="24"/>
          <w:szCs w:val="24"/>
        </w:rPr>
      </w:pPr>
    </w:p>
    <w:p w14:paraId="052B99AC" w14:textId="77777777" w:rsidR="00E22180" w:rsidRDefault="00E22180" w:rsidP="009A635C">
      <w:pPr>
        <w:rPr>
          <w:rFonts w:ascii="Times New Roman" w:hAnsi="Times New Roman" w:cs="Times New Roman"/>
          <w:color w:val="000000" w:themeColor="text1"/>
          <w:sz w:val="24"/>
          <w:szCs w:val="24"/>
        </w:rPr>
      </w:pPr>
    </w:p>
    <w:p w14:paraId="0BB4C744" w14:textId="77777777" w:rsidR="00E22180" w:rsidRDefault="00E22180" w:rsidP="009A635C">
      <w:pPr>
        <w:rPr>
          <w:rFonts w:ascii="Times New Roman" w:hAnsi="Times New Roman" w:cs="Times New Roman"/>
          <w:color w:val="000000" w:themeColor="text1"/>
          <w:sz w:val="24"/>
          <w:szCs w:val="24"/>
        </w:rPr>
      </w:pPr>
    </w:p>
    <w:p w14:paraId="674A9DB8" w14:textId="77777777" w:rsidR="00E22180" w:rsidRDefault="00E22180" w:rsidP="009A635C">
      <w:pPr>
        <w:rPr>
          <w:rFonts w:ascii="Times New Roman" w:hAnsi="Times New Roman" w:cs="Times New Roman"/>
          <w:color w:val="000000" w:themeColor="text1"/>
          <w:sz w:val="24"/>
          <w:szCs w:val="24"/>
        </w:rPr>
      </w:pPr>
    </w:p>
    <w:p w14:paraId="4BE04E21" w14:textId="77777777" w:rsidR="00E22180" w:rsidRDefault="00E22180" w:rsidP="009A635C">
      <w:pPr>
        <w:rPr>
          <w:rFonts w:ascii="Times New Roman" w:hAnsi="Times New Roman" w:cs="Times New Roman"/>
          <w:color w:val="000000" w:themeColor="text1"/>
          <w:sz w:val="24"/>
          <w:szCs w:val="24"/>
        </w:rPr>
      </w:pPr>
    </w:p>
    <w:p w14:paraId="3C4A686C" w14:textId="77777777" w:rsidR="00E22180" w:rsidRDefault="00E22180" w:rsidP="009A635C">
      <w:pPr>
        <w:rPr>
          <w:rFonts w:ascii="Times New Roman" w:hAnsi="Times New Roman" w:cs="Times New Roman"/>
          <w:color w:val="000000" w:themeColor="text1"/>
          <w:sz w:val="24"/>
          <w:szCs w:val="24"/>
        </w:rPr>
      </w:pPr>
    </w:p>
    <w:p w14:paraId="68CC2BCE" w14:textId="4DCFE9D5" w:rsidR="00416329" w:rsidRPr="00191B14" w:rsidRDefault="00416329" w:rsidP="009A635C">
      <w:pPr>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lastRenderedPageBreak/>
        <w:t>Table 2.</w:t>
      </w:r>
      <w:r w:rsidR="00DE796C">
        <w:rPr>
          <w:rFonts w:ascii="Times New Roman" w:hAnsi="Times New Roman" w:cs="Times New Roman"/>
          <w:color w:val="000000" w:themeColor="text1"/>
          <w:sz w:val="24"/>
          <w:szCs w:val="24"/>
        </w:rPr>
        <w:t xml:space="preserve"> Results of linear regression analyses of Rao’s quadratic entropy (Q) and species richness normalized between 0 and 1.</w:t>
      </w:r>
    </w:p>
    <w:tbl>
      <w:tblPr>
        <w:tblStyle w:val="TableGrid"/>
        <w:tblW w:w="0" w:type="auto"/>
        <w:tblInd w:w="-5" w:type="dxa"/>
        <w:tblLook w:val="04A0" w:firstRow="1" w:lastRow="0" w:firstColumn="1" w:lastColumn="0" w:noHBand="0" w:noVBand="1"/>
      </w:tblPr>
      <w:tblGrid>
        <w:gridCol w:w="1176"/>
        <w:gridCol w:w="1187"/>
        <w:gridCol w:w="991"/>
        <w:gridCol w:w="989"/>
        <w:gridCol w:w="1170"/>
        <w:gridCol w:w="990"/>
      </w:tblGrid>
      <w:tr w:rsidR="00927733" w:rsidRPr="00191B14" w14:paraId="0152EBD0" w14:textId="77777777" w:rsidTr="000E260C">
        <w:trPr>
          <w:trHeight w:hRule="exact" w:val="640"/>
        </w:trPr>
        <w:tc>
          <w:tcPr>
            <w:tcW w:w="1176" w:type="dxa"/>
            <w:tcBorders>
              <w:bottom w:val="single" w:sz="4" w:space="0" w:color="auto"/>
            </w:tcBorders>
            <w:vAlign w:val="center"/>
          </w:tcPr>
          <w:p w14:paraId="0E8F3332" w14:textId="2A9C14C5" w:rsidR="00416329" w:rsidRPr="0097349C" w:rsidRDefault="00416329" w:rsidP="00927733">
            <w:pPr>
              <w:rPr>
                <w:rFonts w:ascii="Times New Roman" w:hAnsi="Times New Roman" w:cs="Times New Roman"/>
                <w:b/>
                <w:bCs/>
                <w:color w:val="000000" w:themeColor="text1"/>
              </w:rPr>
            </w:pPr>
            <w:r w:rsidRPr="0097349C">
              <w:rPr>
                <w:rFonts w:ascii="Times New Roman" w:hAnsi="Times New Roman" w:cs="Times New Roman"/>
                <w:b/>
                <w:bCs/>
                <w:color w:val="000000" w:themeColor="text1"/>
              </w:rPr>
              <w:t>Severity</w:t>
            </w:r>
          </w:p>
        </w:tc>
        <w:tc>
          <w:tcPr>
            <w:tcW w:w="1187" w:type="dxa"/>
            <w:tcBorders>
              <w:bottom w:val="single" w:sz="4" w:space="0" w:color="auto"/>
            </w:tcBorders>
            <w:vAlign w:val="center"/>
          </w:tcPr>
          <w:p w14:paraId="26ABC322" w14:textId="1E30D5D0" w:rsidR="00416329" w:rsidRPr="0097349C" w:rsidRDefault="00416329" w:rsidP="003A341E">
            <w:pPr>
              <w:jc w:val="center"/>
              <w:rPr>
                <w:rFonts w:ascii="Times New Roman" w:hAnsi="Times New Roman" w:cs="Times New Roman"/>
                <w:b/>
                <w:bCs/>
                <w:color w:val="000000" w:themeColor="text1"/>
              </w:rPr>
            </w:pPr>
            <w:r w:rsidRPr="0097349C">
              <w:rPr>
                <w:rFonts w:ascii="Times New Roman" w:hAnsi="Times New Roman" w:cs="Times New Roman"/>
                <w:b/>
                <w:bCs/>
                <w:color w:val="000000" w:themeColor="text1"/>
              </w:rPr>
              <w:t>Year since fire</w:t>
            </w:r>
          </w:p>
        </w:tc>
        <w:tc>
          <w:tcPr>
            <w:tcW w:w="991" w:type="dxa"/>
            <w:tcBorders>
              <w:bottom w:val="single" w:sz="4" w:space="0" w:color="auto"/>
            </w:tcBorders>
            <w:vAlign w:val="center"/>
          </w:tcPr>
          <w:p w14:paraId="2669AB25" w14:textId="3739DCC0" w:rsidR="00416329" w:rsidRPr="0097349C" w:rsidRDefault="00416329" w:rsidP="003A341E">
            <w:pPr>
              <w:jc w:val="center"/>
              <w:rPr>
                <w:rFonts w:ascii="Times New Roman" w:hAnsi="Times New Roman" w:cs="Times New Roman"/>
                <w:b/>
                <w:bCs/>
                <w:color w:val="000000" w:themeColor="text1"/>
              </w:rPr>
            </w:pPr>
            <w:r w:rsidRPr="0097349C">
              <w:rPr>
                <w:rFonts w:ascii="Times New Roman" w:hAnsi="Times New Roman" w:cs="Times New Roman"/>
                <w:b/>
                <w:bCs/>
                <w:color w:val="000000" w:themeColor="text1"/>
              </w:rPr>
              <w:t>Slope</w:t>
            </w:r>
          </w:p>
        </w:tc>
        <w:tc>
          <w:tcPr>
            <w:tcW w:w="989" w:type="dxa"/>
            <w:tcBorders>
              <w:bottom w:val="single" w:sz="4" w:space="0" w:color="auto"/>
            </w:tcBorders>
            <w:vAlign w:val="center"/>
          </w:tcPr>
          <w:p w14:paraId="3ED78255" w14:textId="7410EA3B" w:rsidR="00416329" w:rsidRPr="0097349C" w:rsidRDefault="00416329" w:rsidP="003A341E">
            <w:pPr>
              <w:jc w:val="center"/>
              <w:rPr>
                <w:rFonts w:ascii="Times New Roman" w:hAnsi="Times New Roman" w:cs="Times New Roman"/>
                <w:b/>
                <w:bCs/>
                <w:color w:val="000000" w:themeColor="text1"/>
                <w:vertAlign w:val="superscript"/>
              </w:rPr>
            </w:pPr>
            <w:r w:rsidRPr="0097349C">
              <w:rPr>
                <w:rFonts w:ascii="Times New Roman" w:hAnsi="Times New Roman" w:cs="Times New Roman"/>
                <w:b/>
                <w:bCs/>
                <w:color w:val="000000" w:themeColor="text1"/>
              </w:rPr>
              <w:t>R</w:t>
            </w:r>
            <w:r w:rsidRPr="0097349C">
              <w:rPr>
                <w:rFonts w:ascii="Times New Roman" w:hAnsi="Times New Roman" w:cs="Times New Roman"/>
                <w:b/>
                <w:bCs/>
                <w:color w:val="000000" w:themeColor="text1"/>
                <w:vertAlign w:val="superscript"/>
              </w:rPr>
              <w:t>2</w:t>
            </w:r>
          </w:p>
        </w:tc>
        <w:tc>
          <w:tcPr>
            <w:tcW w:w="1170" w:type="dxa"/>
            <w:tcBorders>
              <w:bottom w:val="single" w:sz="4" w:space="0" w:color="auto"/>
            </w:tcBorders>
            <w:vAlign w:val="center"/>
          </w:tcPr>
          <w:p w14:paraId="6CAFD330" w14:textId="516E57C7" w:rsidR="00416329" w:rsidRPr="0097349C" w:rsidRDefault="00416329" w:rsidP="003A341E">
            <w:pPr>
              <w:jc w:val="center"/>
              <w:rPr>
                <w:rFonts w:ascii="Times New Roman" w:hAnsi="Times New Roman" w:cs="Times New Roman"/>
                <w:b/>
                <w:bCs/>
                <w:color w:val="000000" w:themeColor="text1"/>
                <w:vertAlign w:val="superscript"/>
              </w:rPr>
            </w:pPr>
            <w:r w:rsidRPr="0097349C">
              <w:rPr>
                <w:rFonts w:ascii="Times New Roman" w:hAnsi="Times New Roman" w:cs="Times New Roman"/>
                <w:b/>
                <w:bCs/>
                <w:color w:val="000000" w:themeColor="text1"/>
              </w:rPr>
              <w:t>Adj</w:t>
            </w:r>
            <w:r w:rsidR="00927733" w:rsidRPr="0097349C">
              <w:rPr>
                <w:rFonts w:ascii="Times New Roman" w:hAnsi="Times New Roman" w:cs="Times New Roman"/>
                <w:b/>
                <w:bCs/>
                <w:color w:val="000000" w:themeColor="text1"/>
              </w:rPr>
              <w:t>.</w:t>
            </w:r>
            <w:r w:rsidRPr="0097349C">
              <w:rPr>
                <w:rFonts w:ascii="Times New Roman" w:hAnsi="Times New Roman" w:cs="Times New Roman"/>
                <w:b/>
                <w:bCs/>
                <w:color w:val="000000" w:themeColor="text1"/>
              </w:rPr>
              <w:t xml:space="preserve"> R</w:t>
            </w:r>
            <w:r w:rsidRPr="0097349C">
              <w:rPr>
                <w:rFonts w:ascii="Times New Roman" w:hAnsi="Times New Roman" w:cs="Times New Roman"/>
                <w:b/>
                <w:bCs/>
                <w:color w:val="000000" w:themeColor="text1"/>
                <w:vertAlign w:val="superscript"/>
              </w:rPr>
              <w:t>2</w:t>
            </w:r>
          </w:p>
        </w:tc>
        <w:tc>
          <w:tcPr>
            <w:tcW w:w="990" w:type="dxa"/>
            <w:tcBorders>
              <w:bottom w:val="single" w:sz="4" w:space="0" w:color="auto"/>
            </w:tcBorders>
            <w:vAlign w:val="center"/>
          </w:tcPr>
          <w:p w14:paraId="3045D040" w14:textId="2621BDF3" w:rsidR="00416329" w:rsidRPr="0097349C" w:rsidRDefault="00416329" w:rsidP="003A341E">
            <w:pPr>
              <w:jc w:val="center"/>
              <w:rPr>
                <w:rFonts w:ascii="Times New Roman" w:hAnsi="Times New Roman" w:cs="Times New Roman"/>
                <w:b/>
                <w:bCs/>
                <w:i/>
                <w:iCs/>
                <w:color w:val="000000" w:themeColor="text1"/>
              </w:rPr>
            </w:pPr>
            <w:r w:rsidRPr="0097349C">
              <w:rPr>
                <w:rFonts w:ascii="Times New Roman" w:hAnsi="Times New Roman" w:cs="Times New Roman"/>
                <w:b/>
                <w:bCs/>
                <w:i/>
                <w:iCs/>
                <w:color w:val="000000" w:themeColor="text1"/>
              </w:rPr>
              <w:t>p</w:t>
            </w:r>
          </w:p>
        </w:tc>
      </w:tr>
      <w:tr w:rsidR="00C96FDB" w:rsidRPr="00191B14" w14:paraId="7E523E96" w14:textId="77777777" w:rsidTr="000E260C">
        <w:trPr>
          <w:trHeight w:hRule="exact" w:val="288"/>
        </w:trPr>
        <w:tc>
          <w:tcPr>
            <w:tcW w:w="1176" w:type="dxa"/>
            <w:vMerge w:val="restart"/>
            <w:vAlign w:val="center"/>
          </w:tcPr>
          <w:p w14:paraId="652D45C1" w14:textId="2C530743" w:rsidR="00C96FDB" w:rsidRPr="0097349C" w:rsidRDefault="00C96FDB" w:rsidP="00C96FDB">
            <w:pPr>
              <w:rPr>
                <w:rFonts w:ascii="Times New Roman" w:hAnsi="Times New Roman" w:cs="Times New Roman"/>
                <w:color w:val="000000" w:themeColor="text1"/>
              </w:rPr>
            </w:pPr>
            <w:r w:rsidRPr="0097349C">
              <w:rPr>
                <w:rFonts w:ascii="Times New Roman" w:hAnsi="Times New Roman" w:cs="Times New Roman"/>
                <w:color w:val="000000" w:themeColor="text1"/>
              </w:rPr>
              <w:t>Unburned</w:t>
            </w:r>
          </w:p>
        </w:tc>
        <w:tc>
          <w:tcPr>
            <w:tcW w:w="1187" w:type="dxa"/>
            <w:vAlign w:val="center"/>
          </w:tcPr>
          <w:p w14:paraId="14D9E9FD" w14:textId="084A70E8"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1</w:t>
            </w:r>
          </w:p>
        </w:tc>
        <w:tc>
          <w:tcPr>
            <w:tcW w:w="991" w:type="dxa"/>
            <w:vAlign w:val="bottom"/>
          </w:tcPr>
          <w:p w14:paraId="06F24AEE" w14:textId="0DF58AE3"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0.599</w:t>
            </w:r>
          </w:p>
        </w:tc>
        <w:tc>
          <w:tcPr>
            <w:tcW w:w="989" w:type="dxa"/>
            <w:vAlign w:val="bottom"/>
          </w:tcPr>
          <w:p w14:paraId="183152E5" w14:textId="1DE799C0"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0.619</w:t>
            </w:r>
          </w:p>
        </w:tc>
        <w:tc>
          <w:tcPr>
            <w:tcW w:w="1170" w:type="dxa"/>
            <w:vAlign w:val="bottom"/>
          </w:tcPr>
          <w:p w14:paraId="3745EB24" w14:textId="408F25BB"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0.592</w:t>
            </w:r>
          </w:p>
        </w:tc>
        <w:tc>
          <w:tcPr>
            <w:tcW w:w="990" w:type="dxa"/>
            <w:vAlign w:val="bottom"/>
          </w:tcPr>
          <w:p w14:paraId="105A96A7" w14:textId="04F4E08B" w:rsidR="00C96FDB" w:rsidRPr="0097349C" w:rsidRDefault="00C96FDB" w:rsidP="00C96FDB">
            <w:pPr>
              <w:jc w:val="center"/>
              <w:rPr>
                <w:rFonts w:ascii="Times New Roman" w:hAnsi="Times New Roman" w:cs="Times New Roman"/>
                <w:b/>
                <w:bCs/>
                <w:color w:val="000000" w:themeColor="text1"/>
              </w:rPr>
            </w:pPr>
            <w:r w:rsidRPr="0097349C">
              <w:rPr>
                <w:rFonts w:ascii="Times New Roman" w:hAnsi="Times New Roman" w:cs="Times New Roman"/>
                <w:b/>
                <w:bCs/>
                <w:color w:val="000000"/>
              </w:rPr>
              <w:t>0.0003</w:t>
            </w:r>
          </w:p>
        </w:tc>
      </w:tr>
      <w:tr w:rsidR="00C96FDB" w:rsidRPr="00191B14" w14:paraId="4CC64AD4" w14:textId="77777777" w:rsidTr="000E260C">
        <w:trPr>
          <w:trHeight w:hRule="exact" w:val="288"/>
        </w:trPr>
        <w:tc>
          <w:tcPr>
            <w:tcW w:w="1176" w:type="dxa"/>
            <w:vMerge/>
            <w:vAlign w:val="bottom"/>
          </w:tcPr>
          <w:p w14:paraId="3437E9FE" w14:textId="77777777" w:rsidR="00C96FDB" w:rsidRPr="0097349C" w:rsidRDefault="00C96FDB" w:rsidP="00C96FDB">
            <w:pPr>
              <w:rPr>
                <w:rFonts w:ascii="Times New Roman" w:hAnsi="Times New Roman" w:cs="Times New Roman"/>
                <w:color w:val="000000" w:themeColor="text1"/>
              </w:rPr>
            </w:pPr>
          </w:p>
        </w:tc>
        <w:tc>
          <w:tcPr>
            <w:tcW w:w="1187" w:type="dxa"/>
            <w:vAlign w:val="center"/>
          </w:tcPr>
          <w:p w14:paraId="60188585" w14:textId="2ADA2669"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2</w:t>
            </w:r>
          </w:p>
        </w:tc>
        <w:tc>
          <w:tcPr>
            <w:tcW w:w="991" w:type="dxa"/>
            <w:vAlign w:val="bottom"/>
          </w:tcPr>
          <w:p w14:paraId="27C72DC3" w14:textId="3EDA23F2"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0.466</w:t>
            </w:r>
          </w:p>
        </w:tc>
        <w:tc>
          <w:tcPr>
            <w:tcW w:w="989" w:type="dxa"/>
            <w:vAlign w:val="bottom"/>
          </w:tcPr>
          <w:p w14:paraId="1F3361A4" w14:textId="4A7F89DC"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0.680</w:t>
            </w:r>
          </w:p>
        </w:tc>
        <w:tc>
          <w:tcPr>
            <w:tcW w:w="1170" w:type="dxa"/>
            <w:vAlign w:val="bottom"/>
          </w:tcPr>
          <w:p w14:paraId="11359537" w14:textId="25C620E2"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0.659</w:t>
            </w:r>
          </w:p>
        </w:tc>
        <w:tc>
          <w:tcPr>
            <w:tcW w:w="990" w:type="dxa"/>
            <w:vAlign w:val="bottom"/>
          </w:tcPr>
          <w:p w14:paraId="4FAA2124" w14:textId="3680015F" w:rsidR="00C96FDB" w:rsidRPr="0097349C" w:rsidRDefault="00C96FDB" w:rsidP="00C96FDB">
            <w:pPr>
              <w:jc w:val="center"/>
              <w:rPr>
                <w:rFonts w:ascii="Times New Roman" w:hAnsi="Times New Roman" w:cs="Times New Roman"/>
                <w:b/>
                <w:bCs/>
                <w:color w:val="000000" w:themeColor="text1"/>
              </w:rPr>
            </w:pPr>
            <w:r w:rsidRPr="0097349C">
              <w:rPr>
                <w:rFonts w:ascii="Times New Roman" w:hAnsi="Times New Roman" w:cs="Times New Roman"/>
                <w:b/>
                <w:bCs/>
                <w:color w:val="000000"/>
              </w:rPr>
              <w:t>&lt;0.0001</w:t>
            </w:r>
          </w:p>
        </w:tc>
      </w:tr>
      <w:tr w:rsidR="00C96FDB" w:rsidRPr="00191B14" w14:paraId="47AC5895" w14:textId="77777777" w:rsidTr="000E260C">
        <w:trPr>
          <w:trHeight w:hRule="exact" w:val="288"/>
        </w:trPr>
        <w:tc>
          <w:tcPr>
            <w:tcW w:w="1176" w:type="dxa"/>
            <w:vMerge/>
            <w:vAlign w:val="bottom"/>
          </w:tcPr>
          <w:p w14:paraId="6E317E4E" w14:textId="77777777" w:rsidR="00C96FDB" w:rsidRPr="0097349C" w:rsidRDefault="00C96FDB" w:rsidP="00C96FDB">
            <w:pPr>
              <w:rPr>
                <w:rFonts w:ascii="Times New Roman" w:hAnsi="Times New Roman" w:cs="Times New Roman"/>
                <w:color w:val="000000" w:themeColor="text1"/>
              </w:rPr>
            </w:pPr>
          </w:p>
        </w:tc>
        <w:tc>
          <w:tcPr>
            <w:tcW w:w="1187" w:type="dxa"/>
            <w:vAlign w:val="center"/>
          </w:tcPr>
          <w:p w14:paraId="7BC767A0" w14:textId="0E00517B"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3</w:t>
            </w:r>
          </w:p>
        </w:tc>
        <w:tc>
          <w:tcPr>
            <w:tcW w:w="991" w:type="dxa"/>
            <w:vAlign w:val="bottom"/>
          </w:tcPr>
          <w:p w14:paraId="2BDF578B" w14:textId="04B22704"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0.389</w:t>
            </w:r>
          </w:p>
        </w:tc>
        <w:tc>
          <w:tcPr>
            <w:tcW w:w="989" w:type="dxa"/>
            <w:vAlign w:val="bottom"/>
          </w:tcPr>
          <w:p w14:paraId="322E310F" w14:textId="385792DE"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0.435</w:t>
            </w:r>
          </w:p>
        </w:tc>
        <w:tc>
          <w:tcPr>
            <w:tcW w:w="1170" w:type="dxa"/>
            <w:vAlign w:val="bottom"/>
          </w:tcPr>
          <w:p w14:paraId="311CE3D1" w14:textId="21ACD9F1"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0.399</w:t>
            </w:r>
          </w:p>
        </w:tc>
        <w:tc>
          <w:tcPr>
            <w:tcW w:w="990" w:type="dxa"/>
            <w:vAlign w:val="bottom"/>
          </w:tcPr>
          <w:p w14:paraId="3C5C9AD3" w14:textId="32336441" w:rsidR="00C96FDB" w:rsidRPr="0097349C" w:rsidRDefault="00C96FDB" w:rsidP="00C96FDB">
            <w:pPr>
              <w:jc w:val="center"/>
              <w:rPr>
                <w:rFonts w:ascii="Times New Roman" w:hAnsi="Times New Roman" w:cs="Times New Roman"/>
                <w:b/>
                <w:bCs/>
                <w:color w:val="000000" w:themeColor="text1"/>
              </w:rPr>
            </w:pPr>
            <w:r w:rsidRPr="0097349C">
              <w:rPr>
                <w:rFonts w:ascii="Times New Roman" w:hAnsi="Times New Roman" w:cs="Times New Roman"/>
                <w:b/>
                <w:bCs/>
                <w:color w:val="000000"/>
              </w:rPr>
              <w:t>0.0029</w:t>
            </w:r>
          </w:p>
        </w:tc>
      </w:tr>
      <w:tr w:rsidR="00C96FDB" w:rsidRPr="00191B14" w14:paraId="494F5B1F" w14:textId="77777777" w:rsidTr="000E260C">
        <w:trPr>
          <w:trHeight w:hRule="exact" w:val="288"/>
        </w:trPr>
        <w:tc>
          <w:tcPr>
            <w:tcW w:w="1176" w:type="dxa"/>
            <w:vMerge/>
            <w:tcBorders>
              <w:bottom w:val="double" w:sz="4" w:space="0" w:color="auto"/>
            </w:tcBorders>
            <w:vAlign w:val="bottom"/>
          </w:tcPr>
          <w:p w14:paraId="39CF345B" w14:textId="77777777" w:rsidR="00C96FDB" w:rsidRPr="0097349C" w:rsidRDefault="00C96FDB" w:rsidP="00C96FDB">
            <w:pPr>
              <w:rPr>
                <w:rFonts w:ascii="Times New Roman" w:hAnsi="Times New Roman" w:cs="Times New Roman"/>
                <w:color w:val="000000" w:themeColor="text1"/>
              </w:rPr>
            </w:pPr>
          </w:p>
        </w:tc>
        <w:tc>
          <w:tcPr>
            <w:tcW w:w="1187" w:type="dxa"/>
            <w:tcBorders>
              <w:bottom w:val="double" w:sz="4" w:space="0" w:color="auto"/>
            </w:tcBorders>
            <w:vAlign w:val="center"/>
          </w:tcPr>
          <w:p w14:paraId="5D1853EF" w14:textId="3D428C2A"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4</w:t>
            </w:r>
          </w:p>
        </w:tc>
        <w:tc>
          <w:tcPr>
            <w:tcW w:w="991" w:type="dxa"/>
            <w:tcBorders>
              <w:bottom w:val="double" w:sz="4" w:space="0" w:color="auto"/>
            </w:tcBorders>
            <w:vAlign w:val="bottom"/>
          </w:tcPr>
          <w:p w14:paraId="0958DF9B" w14:textId="42BFA043"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0.431</w:t>
            </w:r>
          </w:p>
        </w:tc>
        <w:tc>
          <w:tcPr>
            <w:tcW w:w="989" w:type="dxa"/>
            <w:tcBorders>
              <w:bottom w:val="double" w:sz="4" w:space="0" w:color="auto"/>
            </w:tcBorders>
            <w:vAlign w:val="bottom"/>
          </w:tcPr>
          <w:p w14:paraId="3186E060" w14:textId="1AC29F86"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0.519</w:t>
            </w:r>
          </w:p>
        </w:tc>
        <w:tc>
          <w:tcPr>
            <w:tcW w:w="1170" w:type="dxa"/>
            <w:tcBorders>
              <w:bottom w:val="double" w:sz="4" w:space="0" w:color="auto"/>
            </w:tcBorders>
            <w:vAlign w:val="bottom"/>
          </w:tcPr>
          <w:p w14:paraId="1E5A9D04" w14:textId="26A99188"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0.491</w:t>
            </w:r>
          </w:p>
        </w:tc>
        <w:tc>
          <w:tcPr>
            <w:tcW w:w="990" w:type="dxa"/>
            <w:tcBorders>
              <w:bottom w:val="double" w:sz="4" w:space="0" w:color="auto"/>
            </w:tcBorders>
            <w:vAlign w:val="bottom"/>
          </w:tcPr>
          <w:p w14:paraId="154669A3" w14:textId="1EA78FBC" w:rsidR="00C96FDB" w:rsidRPr="0097349C" w:rsidRDefault="00C96FDB" w:rsidP="00C96FDB">
            <w:pPr>
              <w:jc w:val="center"/>
              <w:rPr>
                <w:rFonts w:ascii="Times New Roman" w:hAnsi="Times New Roman" w:cs="Times New Roman"/>
                <w:b/>
                <w:bCs/>
                <w:color w:val="000000" w:themeColor="text1"/>
              </w:rPr>
            </w:pPr>
            <w:r w:rsidRPr="0097349C">
              <w:rPr>
                <w:rFonts w:ascii="Times New Roman" w:hAnsi="Times New Roman" w:cs="Times New Roman"/>
                <w:b/>
                <w:bCs/>
                <w:color w:val="000000"/>
              </w:rPr>
              <w:t>0.0005</w:t>
            </w:r>
          </w:p>
        </w:tc>
      </w:tr>
      <w:tr w:rsidR="00C96FDB" w:rsidRPr="00191B14" w14:paraId="60F5B3EE" w14:textId="77777777" w:rsidTr="000E260C">
        <w:trPr>
          <w:trHeight w:hRule="exact" w:val="288"/>
        </w:trPr>
        <w:tc>
          <w:tcPr>
            <w:tcW w:w="1176" w:type="dxa"/>
            <w:vMerge w:val="restart"/>
            <w:tcBorders>
              <w:top w:val="double" w:sz="4" w:space="0" w:color="auto"/>
            </w:tcBorders>
            <w:vAlign w:val="center"/>
          </w:tcPr>
          <w:p w14:paraId="046783FD" w14:textId="6F30874A" w:rsidR="00C96FDB" w:rsidRPr="0097349C" w:rsidRDefault="00C96FDB" w:rsidP="00C96FDB">
            <w:pPr>
              <w:rPr>
                <w:rFonts w:ascii="Times New Roman" w:hAnsi="Times New Roman" w:cs="Times New Roman"/>
                <w:color w:val="000000" w:themeColor="text1"/>
              </w:rPr>
            </w:pPr>
            <w:r w:rsidRPr="0097349C">
              <w:rPr>
                <w:rFonts w:ascii="Times New Roman" w:hAnsi="Times New Roman" w:cs="Times New Roman"/>
                <w:color w:val="000000" w:themeColor="text1"/>
              </w:rPr>
              <w:t>Low</w:t>
            </w:r>
          </w:p>
        </w:tc>
        <w:tc>
          <w:tcPr>
            <w:tcW w:w="1187" w:type="dxa"/>
            <w:tcBorders>
              <w:top w:val="double" w:sz="4" w:space="0" w:color="auto"/>
            </w:tcBorders>
            <w:vAlign w:val="center"/>
          </w:tcPr>
          <w:p w14:paraId="123F3E94" w14:textId="33C30769"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1</w:t>
            </w:r>
          </w:p>
        </w:tc>
        <w:tc>
          <w:tcPr>
            <w:tcW w:w="991" w:type="dxa"/>
            <w:tcBorders>
              <w:top w:val="double" w:sz="4" w:space="0" w:color="auto"/>
            </w:tcBorders>
            <w:vAlign w:val="bottom"/>
          </w:tcPr>
          <w:p w14:paraId="1F507A0D" w14:textId="02E374B9"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0.829</w:t>
            </w:r>
          </w:p>
        </w:tc>
        <w:tc>
          <w:tcPr>
            <w:tcW w:w="989" w:type="dxa"/>
            <w:tcBorders>
              <w:top w:val="double" w:sz="4" w:space="0" w:color="auto"/>
            </w:tcBorders>
            <w:vAlign w:val="bottom"/>
          </w:tcPr>
          <w:p w14:paraId="6D6706BB" w14:textId="37D8C713"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0.193</w:t>
            </w:r>
          </w:p>
        </w:tc>
        <w:tc>
          <w:tcPr>
            <w:tcW w:w="1170" w:type="dxa"/>
            <w:tcBorders>
              <w:top w:val="double" w:sz="4" w:space="0" w:color="auto"/>
            </w:tcBorders>
            <w:vAlign w:val="bottom"/>
          </w:tcPr>
          <w:p w14:paraId="247A351D" w14:textId="2070FED2"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0.135</w:t>
            </w:r>
          </w:p>
        </w:tc>
        <w:tc>
          <w:tcPr>
            <w:tcW w:w="990" w:type="dxa"/>
            <w:tcBorders>
              <w:top w:val="double" w:sz="4" w:space="0" w:color="auto"/>
            </w:tcBorders>
            <w:vAlign w:val="bottom"/>
          </w:tcPr>
          <w:p w14:paraId="7F5452B4" w14:textId="7022AEDF"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0.0887</w:t>
            </w:r>
          </w:p>
        </w:tc>
      </w:tr>
      <w:tr w:rsidR="00C96FDB" w:rsidRPr="00191B14" w14:paraId="77D27440" w14:textId="77777777" w:rsidTr="000E260C">
        <w:trPr>
          <w:trHeight w:hRule="exact" w:val="288"/>
        </w:trPr>
        <w:tc>
          <w:tcPr>
            <w:tcW w:w="1176" w:type="dxa"/>
            <w:vMerge/>
            <w:vAlign w:val="bottom"/>
          </w:tcPr>
          <w:p w14:paraId="4D04AB12" w14:textId="77777777" w:rsidR="00C96FDB" w:rsidRPr="0097349C" w:rsidRDefault="00C96FDB" w:rsidP="00C96FDB">
            <w:pPr>
              <w:rPr>
                <w:rFonts w:ascii="Times New Roman" w:hAnsi="Times New Roman" w:cs="Times New Roman"/>
                <w:color w:val="000000" w:themeColor="text1"/>
              </w:rPr>
            </w:pPr>
          </w:p>
        </w:tc>
        <w:tc>
          <w:tcPr>
            <w:tcW w:w="1187" w:type="dxa"/>
            <w:vAlign w:val="center"/>
          </w:tcPr>
          <w:p w14:paraId="4723A3CF" w14:textId="5C0025C7"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2</w:t>
            </w:r>
          </w:p>
        </w:tc>
        <w:tc>
          <w:tcPr>
            <w:tcW w:w="991" w:type="dxa"/>
            <w:vAlign w:val="bottom"/>
          </w:tcPr>
          <w:p w14:paraId="3D5026F9" w14:textId="53CCEC06"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0.291</w:t>
            </w:r>
          </w:p>
        </w:tc>
        <w:tc>
          <w:tcPr>
            <w:tcW w:w="989" w:type="dxa"/>
            <w:vAlign w:val="bottom"/>
          </w:tcPr>
          <w:p w14:paraId="46F3F214" w14:textId="24A4D25E"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0.120</w:t>
            </w:r>
          </w:p>
        </w:tc>
        <w:tc>
          <w:tcPr>
            <w:tcW w:w="1170" w:type="dxa"/>
            <w:vAlign w:val="bottom"/>
          </w:tcPr>
          <w:p w14:paraId="179AB805" w14:textId="14788124"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0.071</w:t>
            </w:r>
          </w:p>
        </w:tc>
        <w:tc>
          <w:tcPr>
            <w:tcW w:w="990" w:type="dxa"/>
            <w:vAlign w:val="bottom"/>
          </w:tcPr>
          <w:p w14:paraId="2592479F" w14:textId="679DEB96"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0.1354</w:t>
            </w:r>
          </w:p>
        </w:tc>
      </w:tr>
      <w:tr w:rsidR="00C96FDB" w:rsidRPr="00191B14" w14:paraId="0527B444" w14:textId="77777777" w:rsidTr="000E260C">
        <w:trPr>
          <w:trHeight w:hRule="exact" w:val="288"/>
        </w:trPr>
        <w:tc>
          <w:tcPr>
            <w:tcW w:w="1176" w:type="dxa"/>
            <w:vMerge/>
            <w:vAlign w:val="bottom"/>
          </w:tcPr>
          <w:p w14:paraId="5FC2C51E" w14:textId="77777777" w:rsidR="00C96FDB" w:rsidRPr="0097349C" w:rsidRDefault="00C96FDB" w:rsidP="00C96FDB">
            <w:pPr>
              <w:rPr>
                <w:rFonts w:ascii="Times New Roman" w:hAnsi="Times New Roman" w:cs="Times New Roman"/>
                <w:color w:val="000000" w:themeColor="text1"/>
              </w:rPr>
            </w:pPr>
          </w:p>
        </w:tc>
        <w:tc>
          <w:tcPr>
            <w:tcW w:w="1187" w:type="dxa"/>
            <w:vAlign w:val="center"/>
          </w:tcPr>
          <w:p w14:paraId="4E10F221" w14:textId="0CB62CF2"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3</w:t>
            </w:r>
          </w:p>
        </w:tc>
        <w:tc>
          <w:tcPr>
            <w:tcW w:w="991" w:type="dxa"/>
            <w:vAlign w:val="bottom"/>
          </w:tcPr>
          <w:p w14:paraId="7B25BAD8" w14:textId="7E16FC33"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0.157</w:t>
            </w:r>
          </w:p>
        </w:tc>
        <w:tc>
          <w:tcPr>
            <w:tcW w:w="989" w:type="dxa"/>
            <w:vAlign w:val="bottom"/>
          </w:tcPr>
          <w:p w14:paraId="717DEF05" w14:textId="7DB68C13"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0.041</w:t>
            </w:r>
          </w:p>
        </w:tc>
        <w:tc>
          <w:tcPr>
            <w:tcW w:w="1170" w:type="dxa"/>
            <w:vAlign w:val="bottom"/>
          </w:tcPr>
          <w:p w14:paraId="07478B15" w14:textId="36B30A40"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-0.018</w:t>
            </w:r>
          </w:p>
        </w:tc>
        <w:tc>
          <w:tcPr>
            <w:tcW w:w="990" w:type="dxa"/>
            <w:vAlign w:val="bottom"/>
          </w:tcPr>
          <w:p w14:paraId="5EAF4645" w14:textId="5C965AAD"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0.4178</w:t>
            </w:r>
          </w:p>
        </w:tc>
      </w:tr>
      <w:tr w:rsidR="00C96FDB" w:rsidRPr="00191B14" w14:paraId="2FF9A1BA" w14:textId="77777777" w:rsidTr="000E260C">
        <w:trPr>
          <w:trHeight w:hRule="exact" w:val="288"/>
        </w:trPr>
        <w:tc>
          <w:tcPr>
            <w:tcW w:w="1176" w:type="dxa"/>
            <w:vMerge/>
            <w:tcBorders>
              <w:bottom w:val="double" w:sz="4" w:space="0" w:color="auto"/>
            </w:tcBorders>
            <w:vAlign w:val="bottom"/>
          </w:tcPr>
          <w:p w14:paraId="5F3B3718" w14:textId="77777777" w:rsidR="00C96FDB" w:rsidRPr="0097349C" w:rsidRDefault="00C96FDB" w:rsidP="00C96FDB">
            <w:pPr>
              <w:rPr>
                <w:rFonts w:ascii="Times New Roman" w:hAnsi="Times New Roman" w:cs="Times New Roman"/>
                <w:color w:val="000000" w:themeColor="text1"/>
              </w:rPr>
            </w:pPr>
          </w:p>
        </w:tc>
        <w:tc>
          <w:tcPr>
            <w:tcW w:w="1187" w:type="dxa"/>
            <w:tcBorders>
              <w:bottom w:val="double" w:sz="4" w:space="0" w:color="auto"/>
            </w:tcBorders>
            <w:vAlign w:val="center"/>
          </w:tcPr>
          <w:p w14:paraId="7DBD7BDE" w14:textId="228C4851"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4</w:t>
            </w:r>
          </w:p>
        </w:tc>
        <w:tc>
          <w:tcPr>
            <w:tcW w:w="991" w:type="dxa"/>
            <w:tcBorders>
              <w:bottom w:val="double" w:sz="4" w:space="0" w:color="auto"/>
            </w:tcBorders>
            <w:vAlign w:val="bottom"/>
          </w:tcPr>
          <w:p w14:paraId="6945DFEB" w14:textId="120BAA85"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0.082</w:t>
            </w:r>
          </w:p>
        </w:tc>
        <w:tc>
          <w:tcPr>
            <w:tcW w:w="989" w:type="dxa"/>
            <w:tcBorders>
              <w:bottom w:val="double" w:sz="4" w:space="0" w:color="auto"/>
            </w:tcBorders>
            <w:vAlign w:val="bottom"/>
          </w:tcPr>
          <w:p w14:paraId="38AC2658" w14:textId="6A17E59E"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0.049</w:t>
            </w:r>
          </w:p>
        </w:tc>
        <w:tc>
          <w:tcPr>
            <w:tcW w:w="1170" w:type="dxa"/>
            <w:tcBorders>
              <w:bottom w:val="double" w:sz="4" w:space="0" w:color="auto"/>
            </w:tcBorders>
            <w:vAlign w:val="bottom"/>
          </w:tcPr>
          <w:p w14:paraId="3F47CDFE" w14:textId="30CE1B99"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-0.019</w:t>
            </w:r>
          </w:p>
        </w:tc>
        <w:tc>
          <w:tcPr>
            <w:tcW w:w="990" w:type="dxa"/>
            <w:tcBorders>
              <w:bottom w:val="double" w:sz="4" w:space="0" w:color="auto"/>
            </w:tcBorders>
            <w:vAlign w:val="bottom"/>
          </w:tcPr>
          <w:p w14:paraId="40B662D0" w14:textId="667FA961"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0.4103</w:t>
            </w:r>
          </w:p>
        </w:tc>
      </w:tr>
      <w:tr w:rsidR="00C96FDB" w:rsidRPr="00191B14" w14:paraId="1B00FA79" w14:textId="77777777" w:rsidTr="000E260C">
        <w:trPr>
          <w:trHeight w:hRule="exact" w:val="288"/>
        </w:trPr>
        <w:tc>
          <w:tcPr>
            <w:tcW w:w="1176" w:type="dxa"/>
            <w:vMerge w:val="restart"/>
            <w:tcBorders>
              <w:top w:val="double" w:sz="4" w:space="0" w:color="auto"/>
            </w:tcBorders>
            <w:vAlign w:val="center"/>
          </w:tcPr>
          <w:p w14:paraId="16BE2015" w14:textId="688B2E26" w:rsidR="00C96FDB" w:rsidRPr="0097349C" w:rsidRDefault="00C96FDB" w:rsidP="00C96FDB">
            <w:pPr>
              <w:rPr>
                <w:rFonts w:ascii="Times New Roman" w:hAnsi="Times New Roman" w:cs="Times New Roman"/>
                <w:color w:val="000000" w:themeColor="text1"/>
              </w:rPr>
            </w:pPr>
            <w:r w:rsidRPr="0097349C">
              <w:rPr>
                <w:rFonts w:ascii="Times New Roman" w:hAnsi="Times New Roman" w:cs="Times New Roman"/>
                <w:color w:val="000000" w:themeColor="text1"/>
              </w:rPr>
              <w:t>High</w:t>
            </w:r>
          </w:p>
        </w:tc>
        <w:tc>
          <w:tcPr>
            <w:tcW w:w="1187" w:type="dxa"/>
            <w:tcBorders>
              <w:top w:val="double" w:sz="4" w:space="0" w:color="auto"/>
            </w:tcBorders>
            <w:vAlign w:val="center"/>
          </w:tcPr>
          <w:p w14:paraId="16E1925C" w14:textId="3E7646BD"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1</w:t>
            </w:r>
          </w:p>
        </w:tc>
        <w:tc>
          <w:tcPr>
            <w:tcW w:w="991" w:type="dxa"/>
            <w:tcBorders>
              <w:top w:val="double" w:sz="4" w:space="0" w:color="auto"/>
            </w:tcBorders>
            <w:vAlign w:val="bottom"/>
          </w:tcPr>
          <w:p w14:paraId="66B886E5" w14:textId="59AF0B28"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-0.017</w:t>
            </w:r>
          </w:p>
        </w:tc>
        <w:tc>
          <w:tcPr>
            <w:tcW w:w="989" w:type="dxa"/>
            <w:tcBorders>
              <w:top w:val="double" w:sz="4" w:space="0" w:color="auto"/>
            </w:tcBorders>
            <w:vAlign w:val="bottom"/>
          </w:tcPr>
          <w:p w14:paraId="501BF73A" w14:textId="1758ABC6"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0.001</w:t>
            </w:r>
          </w:p>
        </w:tc>
        <w:tc>
          <w:tcPr>
            <w:tcW w:w="1170" w:type="dxa"/>
            <w:tcBorders>
              <w:top w:val="double" w:sz="4" w:space="0" w:color="auto"/>
            </w:tcBorders>
            <w:vAlign w:val="bottom"/>
          </w:tcPr>
          <w:p w14:paraId="5BE84575" w14:textId="24416467"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-0.124</w:t>
            </w:r>
          </w:p>
        </w:tc>
        <w:tc>
          <w:tcPr>
            <w:tcW w:w="990" w:type="dxa"/>
            <w:tcBorders>
              <w:top w:val="double" w:sz="4" w:space="0" w:color="auto"/>
            </w:tcBorders>
            <w:vAlign w:val="bottom"/>
          </w:tcPr>
          <w:p w14:paraId="78BD8E17" w14:textId="7E50E1D2"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0.9328</w:t>
            </w:r>
          </w:p>
        </w:tc>
      </w:tr>
      <w:tr w:rsidR="00C96FDB" w:rsidRPr="00191B14" w14:paraId="5E515EB6" w14:textId="77777777" w:rsidTr="000E260C">
        <w:trPr>
          <w:trHeight w:hRule="exact" w:val="288"/>
        </w:trPr>
        <w:tc>
          <w:tcPr>
            <w:tcW w:w="1176" w:type="dxa"/>
            <w:vMerge/>
            <w:vAlign w:val="bottom"/>
          </w:tcPr>
          <w:p w14:paraId="0F95C003" w14:textId="77777777" w:rsidR="00C96FDB" w:rsidRPr="0097349C" w:rsidRDefault="00C96FDB" w:rsidP="00C96FDB">
            <w:pPr>
              <w:rPr>
                <w:rFonts w:ascii="Times New Roman" w:hAnsi="Times New Roman" w:cs="Times New Roman"/>
                <w:color w:val="000000" w:themeColor="text1"/>
              </w:rPr>
            </w:pPr>
          </w:p>
        </w:tc>
        <w:tc>
          <w:tcPr>
            <w:tcW w:w="1187" w:type="dxa"/>
            <w:vAlign w:val="center"/>
          </w:tcPr>
          <w:p w14:paraId="7EF3F493" w14:textId="5A849FD1"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2</w:t>
            </w:r>
          </w:p>
        </w:tc>
        <w:tc>
          <w:tcPr>
            <w:tcW w:w="991" w:type="dxa"/>
            <w:vAlign w:val="bottom"/>
          </w:tcPr>
          <w:p w14:paraId="6FFAA229" w14:textId="57EB668D"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0.142</w:t>
            </w:r>
          </w:p>
        </w:tc>
        <w:tc>
          <w:tcPr>
            <w:tcW w:w="989" w:type="dxa"/>
            <w:vAlign w:val="bottom"/>
          </w:tcPr>
          <w:p w14:paraId="7D2BFB59" w14:textId="7111D6B8"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0.021</w:t>
            </w:r>
          </w:p>
        </w:tc>
        <w:tc>
          <w:tcPr>
            <w:tcW w:w="1170" w:type="dxa"/>
            <w:vAlign w:val="bottom"/>
          </w:tcPr>
          <w:p w14:paraId="1B567A4C" w14:textId="187523F0"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-0.041</w:t>
            </w:r>
          </w:p>
        </w:tc>
        <w:tc>
          <w:tcPr>
            <w:tcW w:w="990" w:type="dxa"/>
            <w:vAlign w:val="bottom"/>
          </w:tcPr>
          <w:p w14:paraId="5F9E7DEA" w14:textId="057173CC"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0.5697</w:t>
            </w:r>
          </w:p>
        </w:tc>
      </w:tr>
      <w:tr w:rsidR="00C96FDB" w:rsidRPr="00191B14" w14:paraId="6E1EA5CB" w14:textId="77777777" w:rsidTr="000E260C">
        <w:trPr>
          <w:trHeight w:hRule="exact" w:val="288"/>
        </w:trPr>
        <w:tc>
          <w:tcPr>
            <w:tcW w:w="1176" w:type="dxa"/>
            <w:vMerge/>
            <w:vAlign w:val="bottom"/>
          </w:tcPr>
          <w:p w14:paraId="72AB4AC0" w14:textId="77777777" w:rsidR="00C96FDB" w:rsidRPr="0097349C" w:rsidRDefault="00C96FDB" w:rsidP="00C96FDB">
            <w:pPr>
              <w:rPr>
                <w:rFonts w:ascii="Times New Roman" w:hAnsi="Times New Roman" w:cs="Times New Roman"/>
                <w:color w:val="000000" w:themeColor="text1"/>
              </w:rPr>
            </w:pPr>
          </w:p>
        </w:tc>
        <w:tc>
          <w:tcPr>
            <w:tcW w:w="1187" w:type="dxa"/>
            <w:vAlign w:val="center"/>
          </w:tcPr>
          <w:p w14:paraId="305F9166" w14:textId="2CF408FE"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3</w:t>
            </w:r>
          </w:p>
        </w:tc>
        <w:tc>
          <w:tcPr>
            <w:tcW w:w="991" w:type="dxa"/>
            <w:vAlign w:val="bottom"/>
          </w:tcPr>
          <w:p w14:paraId="5D59D463" w14:textId="3C9D7672"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0.203</w:t>
            </w:r>
          </w:p>
        </w:tc>
        <w:tc>
          <w:tcPr>
            <w:tcW w:w="989" w:type="dxa"/>
            <w:vAlign w:val="bottom"/>
          </w:tcPr>
          <w:p w14:paraId="5A35CE1A" w14:textId="49C2762E"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0.054</w:t>
            </w:r>
          </w:p>
        </w:tc>
        <w:tc>
          <w:tcPr>
            <w:tcW w:w="1170" w:type="dxa"/>
            <w:vAlign w:val="bottom"/>
          </w:tcPr>
          <w:p w14:paraId="5D30AA1D" w14:textId="6409A1FF"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-0.005</w:t>
            </w:r>
          </w:p>
        </w:tc>
        <w:tc>
          <w:tcPr>
            <w:tcW w:w="990" w:type="dxa"/>
            <w:vAlign w:val="bottom"/>
          </w:tcPr>
          <w:p w14:paraId="2EFAFF3D" w14:textId="5AB9ED7D"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0.3516</w:t>
            </w:r>
          </w:p>
        </w:tc>
      </w:tr>
      <w:tr w:rsidR="00C96FDB" w:rsidRPr="00191B14" w14:paraId="19236D10" w14:textId="77777777" w:rsidTr="000E260C">
        <w:trPr>
          <w:trHeight w:hRule="exact" w:val="288"/>
        </w:trPr>
        <w:tc>
          <w:tcPr>
            <w:tcW w:w="1176" w:type="dxa"/>
            <w:vMerge/>
            <w:vAlign w:val="bottom"/>
          </w:tcPr>
          <w:p w14:paraId="28CB4666" w14:textId="77777777" w:rsidR="00C96FDB" w:rsidRPr="0097349C" w:rsidRDefault="00C96FDB" w:rsidP="00C96FDB">
            <w:pPr>
              <w:rPr>
                <w:rFonts w:ascii="Times New Roman" w:hAnsi="Times New Roman" w:cs="Times New Roman"/>
                <w:color w:val="000000" w:themeColor="text1"/>
              </w:rPr>
            </w:pPr>
          </w:p>
        </w:tc>
        <w:tc>
          <w:tcPr>
            <w:tcW w:w="1187" w:type="dxa"/>
            <w:vAlign w:val="center"/>
          </w:tcPr>
          <w:p w14:paraId="19586F07" w14:textId="75227E7E"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themeColor="text1"/>
              </w:rPr>
              <w:t>4</w:t>
            </w:r>
          </w:p>
        </w:tc>
        <w:tc>
          <w:tcPr>
            <w:tcW w:w="991" w:type="dxa"/>
            <w:vAlign w:val="bottom"/>
          </w:tcPr>
          <w:p w14:paraId="70A82D51" w14:textId="77B029C8"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-0.257</w:t>
            </w:r>
          </w:p>
        </w:tc>
        <w:tc>
          <w:tcPr>
            <w:tcW w:w="989" w:type="dxa"/>
            <w:vAlign w:val="bottom"/>
          </w:tcPr>
          <w:p w14:paraId="7EDF6B17" w14:textId="794051E4"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0.040</w:t>
            </w:r>
          </w:p>
        </w:tc>
        <w:tc>
          <w:tcPr>
            <w:tcW w:w="1170" w:type="dxa"/>
            <w:vAlign w:val="bottom"/>
          </w:tcPr>
          <w:p w14:paraId="5C1C5C7F" w14:textId="1724BC02"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-0.017</w:t>
            </w:r>
          </w:p>
        </w:tc>
        <w:tc>
          <w:tcPr>
            <w:tcW w:w="990" w:type="dxa"/>
            <w:vAlign w:val="bottom"/>
          </w:tcPr>
          <w:p w14:paraId="471559D0" w14:textId="6BF8527B" w:rsidR="00C96FDB" w:rsidRPr="0097349C" w:rsidRDefault="00C96FDB" w:rsidP="00C96FDB">
            <w:pPr>
              <w:jc w:val="center"/>
              <w:rPr>
                <w:rFonts w:ascii="Times New Roman" w:hAnsi="Times New Roman" w:cs="Times New Roman"/>
                <w:color w:val="000000" w:themeColor="text1"/>
              </w:rPr>
            </w:pPr>
            <w:r w:rsidRPr="0097349C">
              <w:rPr>
                <w:rFonts w:ascii="Times New Roman" w:hAnsi="Times New Roman" w:cs="Times New Roman"/>
                <w:color w:val="000000"/>
              </w:rPr>
              <w:t>0.4126</w:t>
            </w:r>
          </w:p>
        </w:tc>
      </w:tr>
    </w:tbl>
    <w:p w14:paraId="15E69E5F" w14:textId="77777777" w:rsidR="00416329" w:rsidRDefault="00416329" w:rsidP="00C96FDB">
      <w:pPr>
        <w:spacing w:line="240" w:lineRule="auto"/>
        <w:rPr>
          <w:rFonts w:ascii="Times New Roman" w:hAnsi="Times New Roman" w:cs="Times New Roman"/>
          <w:color w:val="000000" w:themeColor="text1"/>
          <w:sz w:val="24"/>
          <w:szCs w:val="24"/>
        </w:rPr>
      </w:pPr>
    </w:p>
    <w:p w14:paraId="4A917C9B" w14:textId="4E7F5FB5" w:rsidR="00533E98" w:rsidRDefault="00533E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7877F5E" w14:textId="2A461799" w:rsidR="00533E98" w:rsidRDefault="00533E98" w:rsidP="00B155B1">
      <w:pPr>
        <w:spacing w:line="480" w:lineRule="auto"/>
        <w:rPr>
          <w:rFonts w:ascii="Times New Roman" w:eastAsia="Times New Roman" w:hAnsi="Times New Roman" w:cs="Times New Roman"/>
          <w:color w:val="000000"/>
          <w:kern w:val="0"/>
          <w:sz w:val="24"/>
          <w:szCs w:val="24"/>
          <w14:ligatures w14:val="none"/>
        </w:rPr>
      </w:pPr>
      <w:r>
        <w:rPr>
          <w:rFonts w:ascii="Times New Roman" w:hAnsi="Times New Roman" w:cs="Times New Roman"/>
          <w:color w:val="000000" w:themeColor="text1"/>
          <w:sz w:val="24"/>
          <w:szCs w:val="24"/>
        </w:rPr>
        <w:lastRenderedPageBreak/>
        <w:t xml:space="preserve">Figure 1. </w:t>
      </w:r>
      <w:r w:rsidR="008B157A">
        <w:rPr>
          <w:rFonts w:ascii="Times New Roman" w:hAnsi="Times New Roman" w:cs="Times New Roman"/>
          <w:color w:val="000000" w:themeColor="text1"/>
          <w:sz w:val="24"/>
          <w:szCs w:val="24"/>
        </w:rPr>
        <w:t xml:space="preserve">Trajectories of (a) taxonomic </w:t>
      </w:r>
      <w:r w:rsidR="008B157A" w:rsidRPr="00191B14">
        <w:rPr>
          <w:rFonts w:ascii="Times New Roman" w:eastAsia="Times New Roman" w:hAnsi="Times New Roman" w:cs="Times New Roman"/>
          <w:color w:val="000000"/>
          <w:kern w:val="0"/>
          <w:sz w:val="24"/>
          <w:szCs w:val="24"/>
          <w14:ligatures w14:val="none"/>
        </w:rPr>
        <w:t>β-deviation</w:t>
      </w:r>
      <w:r w:rsidR="008B157A">
        <w:rPr>
          <w:rFonts w:ascii="Times New Roman" w:eastAsia="Times New Roman" w:hAnsi="Times New Roman" w:cs="Times New Roman"/>
          <w:color w:val="000000"/>
          <w:kern w:val="0"/>
          <w:sz w:val="24"/>
          <w:szCs w:val="24"/>
          <w14:ligatures w14:val="none"/>
        </w:rPr>
        <w:t xml:space="preserve">s and (b) functional </w:t>
      </w:r>
      <w:r w:rsidR="008B157A" w:rsidRPr="00191B14">
        <w:rPr>
          <w:rFonts w:ascii="Times New Roman" w:eastAsia="Times New Roman" w:hAnsi="Times New Roman" w:cs="Times New Roman"/>
          <w:color w:val="000000"/>
          <w:kern w:val="0"/>
          <w:sz w:val="24"/>
          <w:szCs w:val="24"/>
          <w14:ligatures w14:val="none"/>
        </w:rPr>
        <w:t>β-deviation</w:t>
      </w:r>
      <w:r w:rsidR="008B157A">
        <w:rPr>
          <w:rFonts w:ascii="Times New Roman" w:eastAsia="Times New Roman" w:hAnsi="Times New Roman" w:cs="Times New Roman"/>
          <w:color w:val="000000"/>
          <w:kern w:val="0"/>
          <w:sz w:val="24"/>
          <w:szCs w:val="24"/>
          <w14:ligatures w14:val="none"/>
        </w:rPr>
        <w:t>s by burn severity for the first four years after fire</w:t>
      </w:r>
      <w:r w:rsidR="00A132AD">
        <w:rPr>
          <w:rFonts w:ascii="Times New Roman" w:eastAsia="Times New Roman" w:hAnsi="Times New Roman" w:cs="Times New Roman"/>
          <w:color w:val="000000"/>
          <w:kern w:val="0"/>
          <w:sz w:val="24"/>
          <w:szCs w:val="24"/>
          <w14:ligatures w14:val="none"/>
        </w:rPr>
        <w:t>,</w:t>
      </w:r>
      <w:r w:rsidR="008B157A">
        <w:rPr>
          <w:rFonts w:ascii="Times New Roman" w:eastAsia="Times New Roman" w:hAnsi="Times New Roman" w:cs="Times New Roman"/>
          <w:color w:val="000000"/>
          <w:kern w:val="0"/>
          <w:sz w:val="24"/>
          <w:szCs w:val="24"/>
          <w14:ligatures w14:val="none"/>
        </w:rPr>
        <w:t xml:space="preserve"> measured using multiple quadratic regressions. Taxonomic </w:t>
      </w:r>
      <w:r w:rsidR="008B157A" w:rsidRPr="00191B14">
        <w:rPr>
          <w:rFonts w:ascii="Times New Roman" w:eastAsia="Times New Roman" w:hAnsi="Times New Roman" w:cs="Times New Roman"/>
          <w:color w:val="000000"/>
          <w:kern w:val="0"/>
          <w:sz w:val="24"/>
          <w:szCs w:val="24"/>
          <w14:ligatures w14:val="none"/>
        </w:rPr>
        <w:t>β-deviation</w:t>
      </w:r>
      <w:r w:rsidR="00B155B1">
        <w:rPr>
          <w:rFonts w:ascii="Times New Roman" w:eastAsia="Times New Roman" w:hAnsi="Times New Roman" w:cs="Times New Roman"/>
          <w:color w:val="000000"/>
          <w:kern w:val="0"/>
          <w:sz w:val="24"/>
          <w:szCs w:val="24"/>
          <w14:ligatures w14:val="none"/>
        </w:rPr>
        <w:t>s</w:t>
      </w:r>
      <w:r w:rsidR="008B157A">
        <w:rPr>
          <w:rFonts w:ascii="Times New Roman" w:eastAsia="Times New Roman" w:hAnsi="Times New Roman" w:cs="Times New Roman"/>
          <w:color w:val="000000"/>
          <w:kern w:val="0"/>
          <w:sz w:val="24"/>
          <w:szCs w:val="24"/>
          <w14:ligatures w14:val="none"/>
        </w:rPr>
        <w:t xml:space="preserve"> are calculated using Bray-</w:t>
      </w:r>
      <w:proofErr w:type="gramStart"/>
      <w:r w:rsidR="008B157A">
        <w:rPr>
          <w:rFonts w:ascii="Times New Roman" w:eastAsia="Times New Roman" w:hAnsi="Times New Roman" w:cs="Times New Roman"/>
          <w:color w:val="000000"/>
          <w:kern w:val="0"/>
          <w:sz w:val="24"/>
          <w:szCs w:val="24"/>
          <w14:ligatures w14:val="none"/>
        </w:rPr>
        <w:t>Curtis</w:t>
      </w:r>
      <w:proofErr w:type="gramEnd"/>
      <w:r w:rsidR="008B157A">
        <w:rPr>
          <w:rFonts w:ascii="Times New Roman" w:eastAsia="Times New Roman" w:hAnsi="Times New Roman" w:cs="Times New Roman"/>
          <w:color w:val="000000"/>
          <w:kern w:val="0"/>
          <w:sz w:val="24"/>
          <w:szCs w:val="24"/>
          <w14:ligatures w14:val="none"/>
        </w:rPr>
        <w:t xml:space="preserve"> dissimilarity and functional </w:t>
      </w:r>
      <w:r w:rsidR="008B157A" w:rsidRPr="00191B14">
        <w:rPr>
          <w:rFonts w:ascii="Times New Roman" w:eastAsia="Times New Roman" w:hAnsi="Times New Roman" w:cs="Times New Roman"/>
          <w:color w:val="000000"/>
          <w:kern w:val="0"/>
          <w:sz w:val="24"/>
          <w:szCs w:val="24"/>
          <w14:ligatures w14:val="none"/>
        </w:rPr>
        <w:t>β-deviation</w:t>
      </w:r>
      <w:r w:rsidR="00B155B1">
        <w:rPr>
          <w:rFonts w:ascii="Times New Roman" w:eastAsia="Times New Roman" w:hAnsi="Times New Roman" w:cs="Times New Roman"/>
          <w:color w:val="000000"/>
          <w:kern w:val="0"/>
          <w:sz w:val="24"/>
          <w:szCs w:val="24"/>
          <w14:ligatures w14:val="none"/>
        </w:rPr>
        <w:t>s</w:t>
      </w:r>
      <w:r w:rsidR="008B157A">
        <w:rPr>
          <w:rFonts w:ascii="Times New Roman" w:eastAsia="Times New Roman" w:hAnsi="Times New Roman" w:cs="Times New Roman"/>
          <w:color w:val="000000"/>
          <w:kern w:val="0"/>
          <w:sz w:val="24"/>
          <w:szCs w:val="24"/>
          <w14:ligatures w14:val="none"/>
        </w:rPr>
        <w:t xml:space="preserve"> are calculated using </w:t>
      </w:r>
      <w:r w:rsidR="00346A86">
        <w:rPr>
          <w:rFonts w:ascii="Times New Roman" w:eastAsia="Times New Roman" w:hAnsi="Times New Roman" w:cs="Times New Roman"/>
          <w:color w:val="000000"/>
          <w:kern w:val="0"/>
          <w:sz w:val="24"/>
          <w:szCs w:val="24"/>
          <w14:ligatures w14:val="none"/>
        </w:rPr>
        <w:t xml:space="preserve">an additive partition of </w:t>
      </w:r>
      <w:r w:rsidR="008B157A">
        <w:rPr>
          <w:rFonts w:ascii="Times New Roman" w:eastAsia="Times New Roman" w:hAnsi="Times New Roman" w:cs="Times New Roman"/>
          <w:color w:val="000000"/>
          <w:kern w:val="0"/>
          <w:sz w:val="24"/>
          <w:szCs w:val="24"/>
          <w14:ligatures w14:val="none"/>
        </w:rPr>
        <w:t>Rao’s quadratic entropy.</w:t>
      </w:r>
      <w:r w:rsidR="0086611A">
        <w:rPr>
          <w:rFonts w:ascii="Times New Roman" w:eastAsia="Times New Roman" w:hAnsi="Times New Roman" w:cs="Times New Roman"/>
          <w:color w:val="000000"/>
          <w:kern w:val="0"/>
          <w:sz w:val="24"/>
          <w:szCs w:val="24"/>
          <w14:ligatures w14:val="none"/>
        </w:rPr>
        <w:t xml:space="preserve"> Error bars represent standard deviation.</w:t>
      </w:r>
    </w:p>
    <w:p w14:paraId="7C2A9108" w14:textId="389B7C77" w:rsidR="008B157A" w:rsidRDefault="008B157A" w:rsidP="00B155B1">
      <w:pPr>
        <w:spacing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Figure 2. Regression analysis of Rao’s quadratic entropy (Q) in response to normalized species richness for four years after fire </w:t>
      </w:r>
      <w:r w:rsidR="00A132AD">
        <w:rPr>
          <w:rFonts w:ascii="Times New Roman" w:eastAsia="Times New Roman" w:hAnsi="Times New Roman" w:cs="Times New Roman"/>
          <w:color w:val="000000"/>
          <w:kern w:val="0"/>
          <w:sz w:val="24"/>
          <w:szCs w:val="24"/>
          <w14:ligatures w14:val="none"/>
        </w:rPr>
        <w:t>across a burn severity gradient:</w:t>
      </w:r>
      <w:r>
        <w:rPr>
          <w:rFonts w:ascii="Times New Roman" w:eastAsia="Times New Roman" w:hAnsi="Times New Roman" w:cs="Times New Roman"/>
          <w:color w:val="000000"/>
          <w:kern w:val="0"/>
          <w:sz w:val="24"/>
          <w:szCs w:val="24"/>
          <w14:ligatures w14:val="none"/>
        </w:rPr>
        <w:t xml:space="preserve"> (a) unburned, (b) low-severity, and (c) high-severity.</w:t>
      </w:r>
    </w:p>
    <w:p w14:paraId="0706E299" w14:textId="18CBB8F4" w:rsidR="0086611A" w:rsidRPr="00191B14" w:rsidRDefault="0086611A" w:rsidP="00B155B1">
      <w:pPr>
        <w:spacing w:line="48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kern w:val="0"/>
          <w:sz w:val="24"/>
          <w:szCs w:val="24"/>
          <w14:ligatures w14:val="none"/>
        </w:rPr>
        <w:t xml:space="preserve">Figure 3. Non-metric multidimensional scaling (NMDS) ordination plots across the burn severity gradient. Community composition is measured using (a) taxonomic diversity and (b) functional diversity. Ellipses represent 95% confidence intervals. Open circles represent plots. Closed </w:t>
      </w:r>
      <w:r w:rsidR="0097349C">
        <w:rPr>
          <w:rFonts w:ascii="Times New Roman" w:eastAsia="Times New Roman" w:hAnsi="Times New Roman" w:cs="Times New Roman"/>
          <w:color w:val="000000"/>
          <w:kern w:val="0"/>
          <w:sz w:val="24"/>
          <w:szCs w:val="24"/>
          <w14:ligatures w14:val="none"/>
        </w:rPr>
        <w:t>symbols</w:t>
      </w:r>
      <w:r>
        <w:rPr>
          <w:rFonts w:ascii="Times New Roman" w:eastAsia="Times New Roman" w:hAnsi="Times New Roman" w:cs="Times New Roman"/>
          <w:color w:val="000000"/>
          <w:kern w:val="0"/>
          <w:sz w:val="24"/>
          <w:szCs w:val="24"/>
          <w14:ligatures w14:val="none"/>
        </w:rPr>
        <w:t xml:space="preserve"> represent group centroids. </w:t>
      </w:r>
      <w:r w:rsidR="0035737F">
        <w:rPr>
          <w:rFonts w:ascii="Times New Roman" w:eastAsia="Times New Roman" w:hAnsi="Times New Roman" w:cs="Times New Roman"/>
          <w:color w:val="000000"/>
          <w:kern w:val="0"/>
          <w:sz w:val="24"/>
          <w:szCs w:val="24"/>
          <w14:ligatures w14:val="none"/>
        </w:rPr>
        <w:t>Only the high-severity group is significantly different</w:t>
      </w:r>
      <w:r w:rsidR="00A846BE">
        <w:rPr>
          <w:rFonts w:ascii="Times New Roman" w:eastAsia="Times New Roman" w:hAnsi="Times New Roman" w:cs="Times New Roman"/>
          <w:color w:val="000000"/>
          <w:kern w:val="0"/>
          <w:sz w:val="24"/>
          <w:szCs w:val="24"/>
          <w14:ligatures w14:val="none"/>
        </w:rPr>
        <w:t xml:space="preserve"> according to PERMANOVA</w:t>
      </w:r>
      <w:r>
        <w:rPr>
          <w:rFonts w:ascii="Times New Roman" w:eastAsia="Times New Roman" w:hAnsi="Times New Roman" w:cs="Times New Roman"/>
          <w:color w:val="000000"/>
          <w:kern w:val="0"/>
          <w:sz w:val="24"/>
          <w:szCs w:val="24"/>
          <w14:ligatures w14:val="none"/>
        </w:rPr>
        <w:t>.</w:t>
      </w:r>
    </w:p>
    <w:sectPr w:rsidR="0086611A" w:rsidRPr="00191B14" w:rsidSect="00556F6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tchell, Rachel M - (rachelmm)" w:date="2025-03-06T11:27:00Z" w:initials="RM">
    <w:p w14:paraId="47141CDF" w14:textId="77777777" w:rsidR="00AD12CD" w:rsidRDefault="00AD12CD" w:rsidP="00AD12CD">
      <w:r>
        <w:rPr>
          <w:rStyle w:val="CommentReference"/>
        </w:rPr>
        <w:annotationRef/>
      </w:r>
      <w:r>
        <w:rPr>
          <w:sz w:val="20"/>
          <w:szCs w:val="20"/>
        </w:rPr>
        <w:t xml:space="preserve">How’s this. </w:t>
      </w:r>
    </w:p>
  </w:comment>
  <w:comment w:id="2" w:author="Winick, Ian Archer - (iaw1)" w:date="2025-03-18T13:33:00Z" w:initials="IW">
    <w:p w14:paraId="2420D3B5" w14:textId="77777777" w:rsidR="000655CB" w:rsidRDefault="000655CB" w:rsidP="000655CB">
      <w:pPr>
        <w:pStyle w:val="CommentText"/>
      </w:pPr>
      <w:r>
        <w:rPr>
          <w:rStyle w:val="CommentReference"/>
        </w:rPr>
        <w:annotationRef/>
      </w:r>
      <w:r>
        <w:t>Tried to get more specific without getting too long</w:t>
      </w:r>
    </w:p>
  </w:comment>
  <w:comment w:id="3" w:author="Winick, Ian Archer - (iaw1)" w:date="2025-02-25T11:09:00Z" w:initials="IW">
    <w:p w14:paraId="15091EEE" w14:textId="77777777" w:rsidR="001968A1" w:rsidRDefault="001968A1" w:rsidP="001968A1">
      <w:pPr>
        <w:pStyle w:val="CommentText"/>
      </w:pPr>
      <w:r>
        <w:rPr>
          <w:rStyle w:val="CommentReference"/>
        </w:rPr>
        <w:annotationRef/>
      </w:r>
      <w:r>
        <w:t>Where should this go?</w:t>
      </w:r>
    </w:p>
  </w:comment>
  <w:comment w:id="4" w:author="Mitchell, Rachel M - (rachelmm)" w:date="2025-03-06T11:59:00Z" w:initials="RM">
    <w:p w14:paraId="19F43A93" w14:textId="77777777" w:rsidR="001968A1" w:rsidRDefault="001968A1" w:rsidP="001968A1">
      <w:r>
        <w:rPr>
          <w:rStyle w:val="CommentReference"/>
        </w:rPr>
        <w:annotationRef/>
      </w:r>
      <w:r>
        <w:rPr>
          <w:sz w:val="20"/>
          <w:szCs w:val="20"/>
        </w:rPr>
        <w:t>Up in the methods.</w:t>
      </w:r>
    </w:p>
  </w:comment>
  <w:comment w:id="5" w:author="Winick, Ian Archer - (iaw1)" w:date="2025-03-18T17:23:00Z" w:initials="IW">
    <w:p w14:paraId="69ED186B" w14:textId="77777777" w:rsidR="004C77D5" w:rsidRDefault="004C77D5" w:rsidP="004C77D5">
      <w:pPr>
        <w:pStyle w:val="CommentText"/>
      </w:pPr>
      <w:r>
        <w:rPr>
          <w:rStyle w:val="CommentReference"/>
        </w:rPr>
        <w:annotationRef/>
      </w:r>
      <w:r>
        <w:t>Some species have multiple sources, so the total n is greater than 60</w:t>
      </w:r>
    </w:p>
  </w:comment>
  <w:comment w:id="6" w:author="Winick, Ian Archer - (iaw1)" w:date="2025-02-25T11:30:00Z" w:initials="IW">
    <w:p w14:paraId="63E57882" w14:textId="50D8F88C" w:rsidR="001968A1" w:rsidRDefault="001968A1" w:rsidP="001968A1">
      <w:pPr>
        <w:pStyle w:val="CommentText"/>
      </w:pPr>
      <w:r>
        <w:rPr>
          <w:rStyle w:val="CommentReference"/>
        </w:rPr>
        <w:annotationRef/>
      </w:r>
      <w:r>
        <w:t>I think I’ll add a table in the appendix with plot numbers per severity-year</w:t>
      </w:r>
    </w:p>
    <w:p w14:paraId="754D11C7" w14:textId="77777777" w:rsidR="001968A1" w:rsidRDefault="001968A1" w:rsidP="001968A1">
      <w:pPr>
        <w:pStyle w:val="CommentText"/>
      </w:pPr>
    </w:p>
  </w:comment>
  <w:comment w:id="7" w:author="Mitchell, Rachel M - (rachelmm)" w:date="2025-03-06T12:01:00Z" w:initials="RM">
    <w:p w14:paraId="28AFF77B" w14:textId="77777777" w:rsidR="001968A1" w:rsidRDefault="001968A1" w:rsidP="001968A1">
      <w:r>
        <w:rPr>
          <w:rStyle w:val="CommentReference"/>
        </w:rPr>
        <w:annotationRef/>
      </w:r>
      <w:r>
        <w:rPr>
          <w:sz w:val="20"/>
          <w:szCs w:val="20"/>
        </w:rPr>
        <w:t>Yeah, and this should again move to methods</w:t>
      </w:r>
    </w:p>
  </w:comment>
  <w:comment w:id="8" w:author="Mitchell, Rachel M - (rachelmm)" w:date="2025-03-06T14:08:00Z" w:initials="RM">
    <w:p w14:paraId="2048674A" w14:textId="77777777" w:rsidR="00C34CAB" w:rsidRDefault="00C34CAB" w:rsidP="00C34CAB">
      <w:r>
        <w:rPr>
          <w:rStyle w:val="CommentReference"/>
        </w:rPr>
        <w:annotationRef/>
      </w:r>
      <w:r>
        <w:rPr>
          <w:sz w:val="20"/>
          <w:szCs w:val="20"/>
        </w:rPr>
        <w:t>For this section, I would strongly suggest talking more about assembly mechanisms (filtering, random, niche differentiation).  Get more mechanistic in here.</w:t>
      </w:r>
    </w:p>
  </w:comment>
  <w:comment w:id="9" w:author="Winick, Ian Archer - (iaw1)" w:date="2025-03-19T12:40:00Z" w:initials="IW">
    <w:p w14:paraId="7EF570B2" w14:textId="77777777" w:rsidR="00941220" w:rsidRDefault="00941220" w:rsidP="00941220">
      <w:pPr>
        <w:pStyle w:val="CommentText"/>
      </w:pPr>
      <w:r>
        <w:rPr>
          <w:rStyle w:val="CommentReference"/>
        </w:rPr>
        <w:annotationRef/>
      </w:r>
      <w:r>
        <w:t>I feel like this helps the reader visualize the pattern, but does the next sentence make it unnecessary?</w:t>
      </w:r>
    </w:p>
  </w:comment>
  <w:comment w:id="10" w:author="Winick, Ian Archer - (iaw1)" w:date="2025-03-19T11:07:00Z" w:initials="IW">
    <w:p w14:paraId="6A45A178" w14:textId="262521D5" w:rsidR="008B4D8B" w:rsidRDefault="008B4D8B" w:rsidP="008B4D8B">
      <w:pPr>
        <w:pStyle w:val="CommentText"/>
      </w:pPr>
      <w:r>
        <w:rPr>
          <w:rStyle w:val="CommentReference"/>
        </w:rPr>
        <w:annotationRef/>
      </w:r>
      <w:r>
        <w:t>Back again with nestedness and turnover. Interesting, but might take it out.</w:t>
      </w:r>
    </w:p>
  </w:comment>
  <w:comment w:id="11" w:author="Mitchell, Rachel M - (rachelmm)" w:date="2025-03-06T14:07:00Z" w:initials="RM">
    <w:p w14:paraId="25BB9AB3" w14:textId="107F045F" w:rsidR="00C34CAB" w:rsidRDefault="00C34CAB" w:rsidP="00C34CAB">
      <w:r>
        <w:rPr>
          <w:rStyle w:val="CommentReference"/>
        </w:rPr>
        <w:annotationRef/>
      </w:r>
      <w:r>
        <w:rPr>
          <w:sz w:val="20"/>
          <w:szCs w:val="20"/>
        </w:rPr>
        <w:t>Definitely not worth including.  More results supporting or refuting your findings would be more valuable here.</w:t>
      </w:r>
    </w:p>
  </w:comment>
  <w:comment w:id="12" w:author="Winick, Ian Archer - (iaw1)" w:date="2025-03-19T19:29:00Z" w:initials="IW">
    <w:p w14:paraId="51405BC6" w14:textId="77777777" w:rsidR="00DE2D91" w:rsidRDefault="00DE2D91" w:rsidP="00DE2D91">
      <w:pPr>
        <w:pStyle w:val="CommentText"/>
      </w:pPr>
      <w:r>
        <w:rPr>
          <w:rStyle w:val="CommentReference"/>
        </w:rPr>
        <w:annotationRef/>
      </w:r>
      <w:r>
        <w:t>Does it sound weird to say this twice?</w:t>
      </w:r>
    </w:p>
  </w:comment>
  <w:comment w:id="13" w:author="Mitchell, Rachel M - (rachelmm)" w:date="2025-03-06T14:26:00Z" w:initials="RM">
    <w:p w14:paraId="112BB774" w14:textId="4799E7B6" w:rsidR="00B9521C" w:rsidRDefault="00B9521C" w:rsidP="00B9521C">
      <w:r>
        <w:rPr>
          <w:rStyle w:val="CommentReference"/>
        </w:rPr>
        <w:annotationRef/>
      </w:r>
      <w:r>
        <w:rPr>
          <w:sz w:val="20"/>
          <w:szCs w:val="20"/>
        </w:rPr>
        <w:t xml:space="preserve">You need to add these results to the results section!  You don’t mention any of this there. </w:t>
      </w:r>
    </w:p>
  </w:comment>
  <w:comment w:id="14" w:author="Winick, Ian Archer - (iaw1)" w:date="2025-03-17T11:34:00Z" w:initials="IW">
    <w:p w14:paraId="12C55BC1" w14:textId="77777777" w:rsidR="000577E2" w:rsidRDefault="000577E2" w:rsidP="000577E2">
      <w:pPr>
        <w:pStyle w:val="CommentText"/>
      </w:pPr>
      <w:r>
        <w:rPr>
          <w:rStyle w:val="CommentReference"/>
        </w:rPr>
        <w:annotationRef/>
      </w:r>
      <w:r>
        <w:t>Added to results and pared down here.</w:t>
      </w:r>
    </w:p>
  </w:comment>
  <w:comment w:id="15" w:author="Winick, Ian Archer - (iaw1)" w:date="2025-03-05T10:20:00Z" w:initials="IW">
    <w:p w14:paraId="20EDD249" w14:textId="3D82D6B3" w:rsidR="00726953" w:rsidRDefault="00726953" w:rsidP="00726953">
      <w:pPr>
        <w:pStyle w:val="CommentText"/>
      </w:pPr>
      <w:r>
        <w:rPr>
          <w:rStyle w:val="CommentReference"/>
        </w:rPr>
        <w:annotationRef/>
      </w:r>
      <w:r>
        <w:t>ESA requests Chicago style citations, and the Zotero settings for Chicago default to this font and spacing for some reason. I’ll make sure it’s all cleaned up in the final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141CDF" w15:done="0"/>
  <w15:commentEx w15:paraId="2420D3B5" w15:done="0"/>
  <w15:commentEx w15:paraId="15091EEE" w15:done="0"/>
  <w15:commentEx w15:paraId="19F43A93" w15:paraIdParent="15091EEE" w15:done="0"/>
  <w15:commentEx w15:paraId="69ED186B" w15:done="0"/>
  <w15:commentEx w15:paraId="754D11C7" w15:done="0"/>
  <w15:commentEx w15:paraId="28AFF77B" w15:paraIdParent="754D11C7" w15:done="0"/>
  <w15:commentEx w15:paraId="2048674A" w15:done="0"/>
  <w15:commentEx w15:paraId="7EF570B2" w15:done="0"/>
  <w15:commentEx w15:paraId="6A45A178" w15:done="0"/>
  <w15:commentEx w15:paraId="25BB9AB3" w15:done="0"/>
  <w15:commentEx w15:paraId="51405BC6" w15:done="0"/>
  <w15:commentEx w15:paraId="112BB774" w15:done="0"/>
  <w15:commentEx w15:paraId="12C55BC1" w15:paraIdParent="112BB774" w15:done="0"/>
  <w15:commentEx w15:paraId="20EDD2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87A4796" w16cex:dateUtc="2025-03-06T18:27:00Z"/>
  <w16cex:commentExtensible w16cex:durableId="101B4689" w16cex:dateUtc="2025-03-18T20:33:00Z"/>
  <w16cex:commentExtensible w16cex:durableId="4A4331A1" w16cex:dateUtc="2025-02-25T18:09:00Z"/>
  <w16cex:commentExtensible w16cex:durableId="1FA76E21" w16cex:dateUtc="2025-03-06T18:59:00Z"/>
  <w16cex:commentExtensible w16cex:durableId="23CC456D" w16cex:dateUtc="2025-03-19T00:23:00Z"/>
  <w16cex:commentExtensible w16cex:durableId="1CB72B89" w16cex:dateUtc="2025-02-25T18:30:00Z"/>
  <w16cex:commentExtensible w16cex:durableId="3C4E4EFF" w16cex:dateUtc="2025-03-06T19:01:00Z"/>
  <w16cex:commentExtensible w16cex:durableId="20D6318E" w16cex:dateUtc="2025-03-06T21:08:00Z"/>
  <w16cex:commentExtensible w16cex:durableId="74DD1DA7" w16cex:dateUtc="2025-03-19T19:40:00Z"/>
  <w16cex:commentExtensible w16cex:durableId="6676F892" w16cex:dateUtc="2025-03-19T18:07:00Z"/>
  <w16cex:commentExtensible w16cex:durableId="168022C1" w16cex:dateUtc="2025-03-06T21:07:00Z"/>
  <w16cex:commentExtensible w16cex:durableId="7A694DB3" w16cex:dateUtc="2025-03-20T02:29:00Z"/>
  <w16cex:commentExtensible w16cex:durableId="506912A9" w16cex:dateUtc="2025-03-06T21:26:00Z"/>
  <w16cex:commentExtensible w16cex:durableId="0F37B299" w16cex:dateUtc="2025-03-17T18:34:00Z"/>
  <w16cex:commentExtensible w16cex:durableId="57BC2F4E" w16cex:dateUtc="2025-03-05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141CDF" w16cid:durableId="687A4796"/>
  <w16cid:commentId w16cid:paraId="2420D3B5" w16cid:durableId="101B4689"/>
  <w16cid:commentId w16cid:paraId="15091EEE" w16cid:durableId="4A4331A1"/>
  <w16cid:commentId w16cid:paraId="19F43A93" w16cid:durableId="1FA76E21"/>
  <w16cid:commentId w16cid:paraId="69ED186B" w16cid:durableId="23CC456D"/>
  <w16cid:commentId w16cid:paraId="754D11C7" w16cid:durableId="1CB72B89"/>
  <w16cid:commentId w16cid:paraId="28AFF77B" w16cid:durableId="3C4E4EFF"/>
  <w16cid:commentId w16cid:paraId="2048674A" w16cid:durableId="20D6318E"/>
  <w16cid:commentId w16cid:paraId="7EF570B2" w16cid:durableId="74DD1DA7"/>
  <w16cid:commentId w16cid:paraId="6A45A178" w16cid:durableId="6676F892"/>
  <w16cid:commentId w16cid:paraId="25BB9AB3" w16cid:durableId="168022C1"/>
  <w16cid:commentId w16cid:paraId="51405BC6" w16cid:durableId="7A694DB3"/>
  <w16cid:commentId w16cid:paraId="112BB774" w16cid:durableId="506912A9"/>
  <w16cid:commentId w16cid:paraId="12C55BC1" w16cid:durableId="0F37B299"/>
  <w16cid:commentId w16cid:paraId="20EDD249" w16cid:durableId="57BC2F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5094F"/>
    <w:multiLevelType w:val="hybridMultilevel"/>
    <w:tmpl w:val="6F78E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219A3"/>
    <w:multiLevelType w:val="hybridMultilevel"/>
    <w:tmpl w:val="06FEB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D1CB1"/>
    <w:multiLevelType w:val="hybridMultilevel"/>
    <w:tmpl w:val="01BE3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066558">
    <w:abstractNumId w:val="1"/>
  </w:num>
  <w:num w:numId="2" w16cid:durableId="688944867">
    <w:abstractNumId w:val="0"/>
  </w:num>
  <w:num w:numId="3" w16cid:durableId="163108599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tchell, Rachel M - (rachelmm)">
    <w15:presenceInfo w15:providerId="AD" w15:userId="S::rachelmm@arizona.edu::02b796e5-71f1-46c7-ab88-307aac576173"/>
  </w15:person>
  <w15:person w15:author="Winick, Ian Archer - (iaw1)">
    <w15:presenceInfo w15:providerId="AD" w15:userId="S::iaw1@arizona.edu::4d6dca5b-d942-40b5-879a-9078b92f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64"/>
    <w:rsid w:val="00003DC5"/>
    <w:rsid w:val="0001065C"/>
    <w:rsid w:val="00012459"/>
    <w:rsid w:val="0001305A"/>
    <w:rsid w:val="00021956"/>
    <w:rsid w:val="000229F5"/>
    <w:rsid w:val="00024EF7"/>
    <w:rsid w:val="0003671E"/>
    <w:rsid w:val="00040714"/>
    <w:rsid w:val="000445D0"/>
    <w:rsid w:val="00044F05"/>
    <w:rsid w:val="000577E2"/>
    <w:rsid w:val="000628CA"/>
    <w:rsid w:val="000655CB"/>
    <w:rsid w:val="00065748"/>
    <w:rsid w:val="000668BA"/>
    <w:rsid w:val="00070312"/>
    <w:rsid w:val="00074847"/>
    <w:rsid w:val="00075019"/>
    <w:rsid w:val="00082B1D"/>
    <w:rsid w:val="0008419C"/>
    <w:rsid w:val="0009007F"/>
    <w:rsid w:val="0009121B"/>
    <w:rsid w:val="000A22CB"/>
    <w:rsid w:val="000A43B1"/>
    <w:rsid w:val="000A4DC4"/>
    <w:rsid w:val="000A55F4"/>
    <w:rsid w:val="000A656E"/>
    <w:rsid w:val="000C2DE1"/>
    <w:rsid w:val="000C7988"/>
    <w:rsid w:val="000D071D"/>
    <w:rsid w:val="000E0F78"/>
    <w:rsid w:val="000E260C"/>
    <w:rsid w:val="000E7A06"/>
    <w:rsid w:val="0010090C"/>
    <w:rsid w:val="00102DC5"/>
    <w:rsid w:val="001030BD"/>
    <w:rsid w:val="00103583"/>
    <w:rsid w:val="001049E3"/>
    <w:rsid w:val="00106811"/>
    <w:rsid w:val="00106814"/>
    <w:rsid w:val="0012262A"/>
    <w:rsid w:val="00122DBF"/>
    <w:rsid w:val="00127B52"/>
    <w:rsid w:val="0013021A"/>
    <w:rsid w:val="0013149E"/>
    <w:rsid w:val="00131CA0"/>
    <w:rsid w:val="0013445F"/>
    <w:rsid w:val="00143DD3"/>
    <w:rsid w:val="00143F00"/>
    <w:rsid w:val="00145CDF"/>
    <w:rsid w:val="00147B84"/>
    <w:rsid w:val="00153006"/>
    <w:rsid w:val="00157F46"/>
    <w:rsid w:val="00161690"/>
    <w:rsid w:val="001767CD"/>
    <w:rsid w:val="0018655B"/>
    <w:rsid w:val="0018714F"/>
    <w:rsid w:val="00190C65"/>
    <w:rsid w:val="00191B14"/>
    <w:rsid w:val="00192247"/>
    <w:rsid w:val="001968A1"/>
    <w:rsid w:val="001A052A"/>
    <w:rsid w:val="001A2F82"/>
    <w:rsid w:val="001A5F4B"/>
    <w:rsid w:val="001C01F8"/>
    <w:rsid w:val="001C05E6"/>
    <w:rsid w:val="001D0EE4"/>
    <w:rsid w:val="001D243C"/>
    <w:rsid w:val="001D4115"/>
    <w:rsid w:val="001D7631"/>
    <w:rsid w:val="001E1FD0"/>
    <w:rsid w:val="001E4F1C"/>
    <w:rsid w:val="001E7E22"/>
    <w:rsid w:val="001F2FBF"/>
    <w:rsid w:val="00210F85"/>
    <w:rsid w:val="00217C79"/>
    <w:rsid w:val="002231B0"/>
    <w:rsid w:val="00223B1B"/>
    <w:rsid w:val="00224876"/>
    <w:rsid w:val="002316B8"/>
    <w:rsid w:val="00233094"/>
    <w:rsid w:val="00233CC2"/>
    <w:rsid w:val="00236BAE"/>
    <w:rsid w:val="00243BD1"/>
    <w:rsid w:val="00246C1D"/>
    <w:rsid w:val="00250B02"/>
    <w:rsid w:val="002520F2"/>
    <w:rsid w:val="00265963"/>
    <w:rsid w:val="0027012F"/>
    <w:rsid w:val="00273417"/>
    <w:rsid w:val="00276A54"/>
    <w:rsid w:val="00277B06"/>
    <w:rsid w:val="00283EA7"/>
    <w:rsid w:val="002861AE"/>
    <w:rsid w:val="00286BE8"/>
    <w:rsid w:val="002903E2"/>
    <w:rsid w:val="00290A45"/>
    <w:rsid w:val="0029394D"/>
    <w:rsid w:val="002A0F8E"/>
    <w:rsid w:val="002A343B"/>
    <w:rsid w:val="002A41B3"/>
    <w:rsid w:val="002B0530"/>
    <w:rsid w:val="002B3B33"/>
    <w:rsid w:val="002B6EDB"/>
    <w:rsid w:val="002C1C75"/>
    <w:rsid w:val="002C4123"/>
    <w:rsid w:val="002D4899"/>
    <w:rsid w:val="002D66E8"/>
    <w:rsid w:val="002E7615"/>
    <w:rsid w:val="002F3893"/>
    <w:rsid w:val="002F3D39"/>
    <w:rsid w:val="00300E2C"/>
    <w:rsid w:val="003035D8"/>
    <w:rsid w:val="003072E7"/>
    <w:rsid w:val="0030767A"/>
    <w:rsid w:val="003242F2"/>
    <w:rsid w:val="00325278"/>
    <w:rsid w:val="00325FE5"/>
    <w:rsid w:val="00326CDF"/>
    <w:rsid w:val="0032796E"/>
    <w:rsid w:val="00327B7F"/>
    <w:rsid w:val="00333D38"/>
    <w:rsid w:val="00334A50"/>
    <w:rsid w:val="003439E6"/>
    <w:rsid w:val="00345E4D"/>
    <w:rsid w:val="00346A86"/>
    <w:rsid w:val="003476E0"/>
    <w:rsid w:val="0035737F"/>
    <w:rsid w:val="003621E3"/>
    <w:rsid w:val="00367B26"/>
    <w:rsid w:val="00371301"/>
    <w:rsid w:val="00374519"/>
    <w:rsid w:val="00376B67"/>
    <w:rsid w:val="00381797"/>
    <w:rsid w:val="0038402E"/>
    <w:rsid w:val="0038414A"/>
    <w:rsid w:val="00385ED4"/>
    <w:rsid w:val="0038722F"/>
    <w:rsid w:val="00390BC0"/>
    <w:rsid w:val="00391AAF"/>
    <w:rsid w:val="00392337"/>
    <w:rsid w:val="00392B7F"/>
    <w:rsid w:val="00394F79"/>
    <w:rsid w:val="003A09B1"/>
    <w:rsid w:val="003A341E"/>
    <w:rsid w:val="003A6757"/>
    <w:rsid w:val="003B7195"/>
    <w:rsid w:val="003C2106"/>
    <w:rsid w:val="003C316A"/>
    <w:rsid w:val="003D3EBF"/>
    <w:rsid w:val="003D41FC"/>
    <w:rsid w:val="003E01AD"/>
    <w:rsid w:val="003E1CC1"/>
    <w:rsid w:val="003E3146"/>
    <w:rsid w:val="003F191B"/>
    <w:rsid w:val="003F3898"/>
    <w:rsid w:val="003F4265"/>
    <w:rsid w:val="003F5366"/>
    <w:rsid w:val="003F7D67"/>
    <w:rsid w:val="00401F4E"/>
    <w:rsid w:val="0041049B"/>
    <w:rsid w:val="00411C88"/>
    <w:rsid w:val="00412730"/>
    <w:rsid w:val="00416329"/>
    <w:rsid w:val="00424C2D"/>
    <w:rsid w:val="00430CCF"/>
    <w:rsid w:val="00433EDF"/>
    <w:rsid w:val="00434AF1"/>
    <w:rsid w:val="004352F8"/>
    <w:rsid w:val="0044016C"/>
    <w:rsid w:val="0044339E"/>
    <w:rsid w:val="00445428"/>
    <w:rsid w:val="004512F9"/>
    <w:rsid w:val="00461800"/>
    <w:rsid w:val="00463C51"/>
    <w:rsid w:val="004659FE"/>
    <w:rsid w:val="00467817"/>
    <w:rsid w:val="00470BD1"/>
    <w:rsid w:val="00471E0F"/>
    <w:rsid w:val="00472462"/>
    <w:rsid w:val="00474973"/>
    <w:rsid w:val="0047684F"/>
    <w:rsid w:val="00480BB4"/>
    <w:rsid w:val="00482483"/>
    <w:rsid w:val="004A33B4"/>
    <w:rsid w:val="004A3E3A"/>
    <w:rsid w:val="004A64BA"/>
    <w:rsid w:val="004B4FEB"/>
    <w:rsid w:val="004B60A0"/>
    <w:rsid w:val="004C1AD2"/>
    <w:rsid w:val="004C77D5"/>
    <w:rsid w:val="004D4E6C"/>
    <w:rsid w:val="004E546C"/>
    <w:rsid w:val="004F02E1"/>
    <w:rsid w:val="004F6375"/>
    <w:rsid w:val="00506CC5"/>
    <w:rsid w:val="005075B0"/>
    <w:rsid w:val="00510D46"/>
    <w:rsid w:val="00514AFE"/>
    <w:rsid w:val="00522764"/>
    <w:rsid w:val="00523DD8"/>
    <w:rsid w:val="00525FA3"/>
    <w:rsid w:val="00533E98"/>
    <w:rsid w:val="00535BF7"/>
    <w:rsid w:val="00535E55"/>
    <w:rsid w:val="00550294"/>
    <w:rsid w:val="00554AAC"/>
    <w:rsid w:val="00556F6B"/>
    <w:rsid w:val="00560DE4"/>
    <w:rsid w:val="00561F7E"/>
    <w:rsid w:val="00562317"/>
    <w:rsid w:val="0056440B"/>
    <w:rsid w:val="005661B3"/>
    <w:rsid w:val="00571266"/>
    <w:rsid w:val="005713B8"/>
    <w:rsid w:val="0058168D"/>
    <w:rsid w:val="00582C4C"/>
    <w:rsid w:val="0058689B"/>
    <w:rsid w:val="005901E0"/>
    <w:rsid w:val="005922CB"/>
    <w:rsid w:val="005A1DC6"/>
    <w:rsid w:val="005A349B"/>
    <w:rsid w:val="005A5023"/>
    <w:rsid w:val="005B054C"/>
    <w:rsid w:val="005B6F53"/>
    <w:rsid w:val="005C3C2D"/>
    <w:rsid w:val="005C6BB2"/>
    <w:rsid w:val="005D37C7"/>
    <w:rsid w:val="005E0340"/>
    <w:rsid w:val="005E0E0A"/>
    <w:rsid w:val="005F24E6"/>
    <w:rsid w:val="005F3D8B"/>
    <w:rsid w:val="005F7B0E"/>
    <w:rsid w:val="00601688"/>
    <w:rsid w:val="00610418"/>
    <w:rsid w:val="006229A6"/>
    <w:rsid w:val="006373DC"/>
    <w:rsid w:val="00642678"/>
    <w:rsid w:val="00643033"/>
    <w:rsid w:val="00652763"/>
    <w:rsid w:val="00653B9D"/>
    <w:rsid w:val="00661D2A"/>
    <w:rsid w:val="006625FA"/>
    <w:rsid w:val="00664C76"/>
    <w:rsid w:val="00680495"/>
    <w:rsid w:val="00685674"/>
    <w:rsid w:val="00687562"/>
    <w:rsid w:val="00690869"/>
    <w:rsid w:val="006A0245"/>
    <w:rsid w:val="006A0721"/>
    <w:rsid w:val="006A453D"/>
    <w:rsid w:val="006A5C9C"/>
    <w:rsid w:val="006A74FA"/>
    <w:rsid w:val="006B19C3"/>
    <w:rsid w:val="006B325B"/>
    <w:rsid w:val="006D7247"/>
    <w:rsid w:val="006E4103"/>
    <w:rsid w:val="006E5B93"/>
    <w:rsid w:val="006F30F1"/>
    <w:rsid w:val="007029CA"/>
    <w:rsid w:val="00705CF0"/>
    <w:rsid w:val="007071A1"/>
    <w:rsid w:val="0071063F"/>
    <w:rsid w:val="00716B07"/>
    <w:rsid w:val="00716F05"/>
    <w:rsid w:val="007172E3"/>
    <w:rsid w:val="007205E5"/>
    <w:rsid w:val="007221E0"/>
    <w:rsid w:val="0072325E"/>
    <w:rsid w:val="007236F4"/>
    <w:rsid w:val="00726953"/>
    <w:rsid w:val="007274ED"/>
    <w:rsid w:val="00742FD2"/>
    <w:rsid w:val="0074703E"/>
    <w:rsid w:val="00755472"/>
    <w:rsid w:val="00756714"/>
    <w:rsid w:val="00757757"/>
    <w:rsid w:val="0076102C"/>
    <w:rsid w:val="00761B30"/>
    <w:rsid w:val="007620C3"/>
    <w:rsid w:val="00763E37"/>
    <w:rsid w:val="00764261"/>
    <w:rsid w:val="00767014"/>
    <w:rsid w:val="00771729"/>
    <w:rsid w:val="007726F3"/>
    <w:rsid w:val="0077758D"/>
    <w:rsid w:val="007811B9"/>
    <w:rsid w:val="0078251C"/>
    <w:rsid w:val="00782F89"/>
    <w:rsid w:val="00787853"/>
    <w:rsid w:val="00790045"/>
    <w:rsid w:val="007917E7"/>
    <w:rsid w:val="007A07A2"/>
    <w:rsid w:val="007A1120"/>
    <w:rsid w:val="007A381F"/>
    <w:rsid w:val="007B1B23"/>
    <w:rsid w:val="007B3085"/>
    <w:rsid w:val="007C1A73"/>
    <w:rsid w:val="007C2880"/>
    <w:rsid w:val="007C2A8A"/>
    <w:rsid w:val="007C7246"/>
    <w:rsid w:val="007C75AE"/>
    <w:rsid w:val="007D1B11"/>
    <w:rsid w:val="007D2A0E"/>
    <w:rsid w:val="007D2CEA"/>
    <w:rsid w:val="007D3BD6"/>
    <w:rsid w:val="007D7D7A"/>
    <w:rsid w:val="007E2A26"/>
    <w:rsid w:val="007E409D"/>
    <w:rsid w:val="007F45C2"/>
    <w:rsid w:val="0080062F"/>
    <w:rsid w:val="00801A06"/>
    <w:rsid w:val="00803932"/>
    <w:rsid w:val="0080637A"/>
    <w:rsid w:val="00811676"/>
    <w:rsid w:val="00812ADE"/>
    <w:rsid w:val="00814912"/>
    <w:rsid w:val="0082135D"/>
    <w:rsid w:val="00830FB4"/>
    <w:rsid w:val="00834DB8"/>
    <w:rsid w:val="008440CD"/>
    <w:rsid w:val="00853E50"/>
    <w:rsid w:val="00855DF5"/>
    <w:rsid w:val="008607BD"/>
    <w:rsid w:val="00861126"/>
    <w:rsid w:val="00865050"/>
    <w:rsid w:val="0086611A"/>
    <w:rsid w:val="00870435"/>
    <w:rsid w:val="00872FA0"/>
    <w:rsid w:val="00877361"/>
    <w:rsid w:val="00882255"/>
    <w:rsid w:val="008846C1"/>
    <w:rsid w:val="008872B9"/>
    <w:rsid w:val="00887636"/>
    <w:rsid w:val="008878E9"/>
    <w:rsid w:val="008A2286"/>
    <w:rsid w:val="008B157A"/>
    <w:rsid w:val="008B2D99"/>
    <w:rsid w:val="008B4D8B"/>
    <w:rsid w:val="008B732F"/>
    <w:rsid w:val="008C01CA"/>
    <w:rsid w:val="008C2296"/>
    <w:rsid w:val="008D4E02"/>
    <w:rsid w:val="008E0BCD"/>
    <w:rsid w:val="008E41BD"/>
    <w:rsid w:val="008E498A"/>
    <w:rsid w:val="008F2D12"/>
    <w:rsid w:val="008F41A5"/>
    <w:rsid w:val="008F44D8"/>
    <w:rsid w:val="008F551A"/>
    <w:rsid w:val="009038BB"/>
    <w:rsid w:val="009067BF"/>
    <w:rsid w:val="00913C8A"/>
    <w:rsid w:val="00921387"/>
    <w:rsid w:val="00921A2A"/>
    <w:rsid w:val="00927733"/>
    <w:rsid w:val="0092783E"/>
    <w:rsid w:val="00941220"/>
    <w:rsid w:val="00950615"/>
    <w:rsid w:val="0095277F"/>
    <w:rsid w:val="00952A38"/>
    <w:rsid w:val="00953AC3"/>
    <w:rsid w:val="00972E15"/>
    <w:rsid w:val="0097349C"/>
    <w:rsid w:val="00981554"/>
    <w:rsid w:val="00987624"/>
    <w:rsid w:val="00993A1F"/>
    <w:rsid w:val="009A1583"/>
    <w:rsid w:val="009A3F10"/>
    <w:rsid w:val="009A4455"/>
    <w:rsid w:val="009A5C54"/>
    <w:rsid w:val="009A635C"/>
    <w:rsid w:val="009A784B"/>
    <w:rsid w:val="009B04F5"/>
    <w:rsid w:val="009B0DBD"/>
    <w:rsid w:val="009B1AF8"/>
    <w:rsid w:val="009B2452"/>
    <w:rsid w:val="009B4213"/>
    <w:rsid w:val="009B4BC6"/>
    <w:rsid w:val="009B7F63"/>
    <w:rsid w:val="009C3ECA"/>
    <w:rsid w:val="009C5276"/>
    <w:rsid w:val="009C6207"/>
    <w:rsid w:val="009D3D6A"/>
    <w:rsid w:val="009D5448"/>
    <w:rsid w:val="009D59D9"/>
    <w:rsid w:val="009E0885"/>
    <w:rsid w:val="009E41F9"/>
    <w:rsid w:val="009F09BC"/>
    <w:rsid w:val="009F1558"/>
    <w:rsid w:val="009F5803"/>
    <w:rsid w:val="009F5F89"/>
    <w:rsid w:val="00A03480"/>
    <w:rsid w:val="00A049EF"/>
    <w:rsid w:val="00A07AD9"/>
    <w:rsid w:val="00A132AD"/>
    <w:rsid w:val="00A16E5A"/>
    <w:rsid w:val="00A230A1"/>
    <w:rsid w:val="00A23B29"/>
    <w:rsid w:val="00A26321"/>
    <w:rsid w:val="00A31ACD"/>
    <w:rsid w:val="00A34C72"/>
    <w:rsid w:val="00A4362A"/>
    <w:rsid w:val="00A46ED3"/>
    <w:rsid w:val="00A527E9"/>
    <w:rsid w:val="00A53E63"/>
    <w:rsid w:val="00A60C58"/>
    <w:rsid w:val="00A60FE6"/>
    <w:rsid w:val="00A71C49"/>
    <w:rsid w:val="00A726AC"/>
    <w:rsid w:val="00A73613"/>
    <w:rsid w:val="00A76450"/>
    <w:rsid w:val="00A80373"/>
    <w:rsid w:val="00A83637"/>
    <w:rsid w:val="00A846BE"/>
    <w:rsid w:val="00A92996"/>
    <w:rsid w:val="00A94E79"/>
    <w:rsid w:val="00A958A8"/>
    <w:rsid w:val="00A9621D"/>
    <w:rsid w:val="00A96C16"/>
    <w:rsid w:val="00AA03A4"/>
    <w:rsid w:val="00AA19C1"/>
    <w:rsid w:val="00AA1F4A"/>
    <w:rsid w:val="00AA2D85"/>
    <w:rsid w:val="00AA3D80"/>
    <w:rsid w:val="00AB49FE"/>
    <w:rsid w:val="00AB729F"/>
    <w:rsid w:val="00AC7419"/>
    <w:rsid w:val="00AD12CD"/>
    <w:rsid w:val="00AD143D"/>
    <w:rsid w:val="00AD3302"/>
    <w:rsid w:val="00AD3758"/>
    <w:rsid w:val="00AD4FB8"/>
    <w:rsid w:val="00AE1AAA"/>
    <w:rsid w:val="00AE2B68"/>
    <w:rsid w:val="00AE30A6"/>
    <w:rsid w:val="00AF01E0"/>
    <w:rsid w:val="00AF02C3"/>
    <w:rsid w:val="00AF2D4F"/>
    <w:rsid w:val="00AF537D"/>
    <w:rsid w:val="00AF7200"/>
    <w:rsid w:val="00AF7CE3"/>
    <w:rsid w:val="00B06E04"/>
    <w:rsid w:val="00B10B10"/>
    <w:rsid w:val="00B1155E"/>
    <w:rsid w:val="00B119D1"/>
    <w:rsid w:val="00B148DA"/>
    <w:rsid w:val="00B15041"/>
    <w:rsid w:val="00B155B1"/>
    <w:rsid w:val="00B208A4"/>
    <w:rsid w:val="00B22F53"/>
    <w:rsid w:val="00B24B89"/>
    <w:rsid w:val="00B2506B"/>
    <w:rsid w:val="00B27B80"/>
    <w:rsid w:val="00B31B0B"/>
    <w:rsid w:val="00B31B3D"/>
    <w:rsid w:val="00B35843"/>
    <w:rsid w:val="00B45831"/>
    <w:rsid w:val="00B46312"/>
    <w:rsid w:val="00B57EF8"/>
    <w:rsid w:val="00B6016E"/>
    <w:rsid w:val="00B61C3C"/>
    <w:rsid w:val="00B72696"/>
    <w:rsid w:val="00B74398"/>
    <w:rsid w:val="00B754F8"/>
    <w:rsid w:val="00B81FE9"/>
    <w:rsid w:val="00B833CA"/>
    <w:rsid w:val="00B90964"/>
    <w:rsid w:val="00B91CFF"/>
    <w:rsid w:val="00B92FA2"/>
    <w:rsid w:val="00B9521C"/>
    <w:rsid w:val="00BA31EF"/>
    <w:rsid w:val="00BA54B8"/>
    <w:rsid w:val="00BC02AD"/>
    <w:rsid w:val="00BC265C"/>
    <w:rsid w:val="00BC37A4"/>
    <w:rsid w:val="00BC41D2"/>
    <w:rsid w:val="00BC4AAE"/>
    <w:rsid w:val="00BC5A6E"/>
    <w:rsid w:val="00BC5CD9"/>
    <w:rsid w:val="00BD1290"/>
    <w:rsid w:val="00BD1D80"/>
    <w:rsid w:val="00BD2D07"/>
    <w:rsid w:val="00BD76FF"/>
    <w:rsid w:val="00BE1BFF"/>
    <w:rsid w:val="00BF05A3"/>
    <w:rsid w:val="00BF1E34"/>
    <w:rsid w:val="00BF2395"/>
    <w:rsid w:val="00C1271D"/>
    <w:rsid w:val="00C232D4"/>
    <w:rsid w:val="00C34CAB"/>
    <w:rsid w:val="00C3681A"/>
    <w:rsid w:val="00C45B91"/>
    <w:rsid w:val="00C45CDF"/>
    <w:rsid w:val="00C47CCB"/>
    <w:rsid w:val="00C5581C"/>
    <w:rsid w:val="00C61229"/>
    <w:rsid w:val="00C7183A"/>
    <w:rsid w:val="00C74C7E"/>
    <w:rsid w:val="00C81E74"/>
    <w:rsid w:val="00C82B44"/>
    <w:rsid w:val="00C8573D"/>
    <w:rsid w:val="00C85AAB"/>
    <w:rsid w:val="00C91779"/>
    <w:rsid w:val="00C9460E"/>
    <w:rsid w:val="00C96FDB"/>
    <w:rsid w:val="00C970B8"/>
    <w:rsid w:val="00CA272C"/>
    <w:rsid w:val="00CA421A"/>
    <w:rsid w:val="00CC0C39"/>
    <w:rsid w:val="00CC1048"/>
    <w:rsid w:val="00CC7EBA"/>
    <w:rsid w:val="00CD1720"/>
    <w:rsid w:val="00CD2001"/>
    <w:rsid w:val="00CD6CAB"/>
    <w:rsid w:val="00CE22A4"/>
    <w:rsid w:val="00CE563E"/>
    <w:rsid w:val="00CF17D5"/>
    <w:rsid w:val="00D03413"/>
    <w:rsid w:val="00D15B73"/>
    <w:rsid w:val="00D2136E"/>
    <w:rsid w:val="00D21B5A"/>
    <w:rsid w:val="00D225A9"/>
    <w:rsid w:val="00D305FC"/>
    <w:rsid w:val="00D30B3B"/>
    <w:rsid w:val="00D31182"/>
    <w:rsid w:val="00D33877"/>
    <w:rsid w:val="00D36D65"/>
    <w:rsid w:val="00D36D93"/>
    <w:rsid w:val="00D37C3F"/>
    <w:rsid w:val="00D44C35"/>
    <w:rsid w:val="00D50CCE"/>
    <w:rsid w:val="00D51E29"/>
    <w:rsid w:val="00D53986"/>
    <w:rsid w:val="00D54337"/>
    <w:rsid w:val="00D60459"/>
    <w:rsid w:val="00D66E14"/>
    <w:rsid w:val="00D708C4"/>
    <w:rsid w:val="00D72AE1"/>
    <w:rsid w:val="00D74250"/>
    <w:rsid w:val="00D776E0"/>
    <w:rsid w:val="00D77CAE"/>
    <w:rsid w:val="00D9023D"/>
    <w:rsid w:val="00D90492"/>
    <w:rsid w:val="00D90B40"/>
    <w:rsid w:val="00D92EB5"/>
    <w:rsid w:val="00D95F9C"/>
    <w:rsid w:val="00DA05F5"/>
    <w:rsid w:val="00DB06E5"/>
    <w:rsid w:val="00DB6F8E"/>
    <w:rsid w:val="00DC4E1D"/>
    <w:rsid w:val="00DD1570"/>
    <w:rsid w:val="00DD28A0"/>
    <w:rsid w:val="00DD6EFA"/>
    <w:rsid w:val="00DD7A2A"/>
    <w:rsid w:val="00DD7C30"/>
    <w:rsid w:val="00DE022B"/>
    <w:rsid w:val="00DE0D6A"/>
    <w:rsid w:val="00DE2D91"/>
    <w:rsid w:val="00DE796C"/>
    <w:rsid w:val="00DF38E4"/>
    <w:rsid w:val="00E04406"/>
    <w:rsid w:val="00E0553C"/>
    <w:rsid w:val="00E07771"/>
    <w:rsid w:val="00E140A5"/>
    <w:rsid w:val="00E154DB"/>
    <w:rsid w:val="00E22180"/>
    <w:rsid w:val="00E234E4"/>
    <w:rsid w:val="00E26AEE"/>
    <w:rsid w:val="00E30216"/>
    <w:rsid w:val="00E31978"/>
    <w:rsid w:val="00E33D13"/>
    <w:rsid w:val="00E356DA"/>
    <w:rsid w:val="00E40AD9"/>
    <w:rsid w:val="00E410AC"/>
    <w:rsid w:val="00E44337"/>
    <w:rsid w:val="00E5133A"/>
    <w:rsid w:val="00E5161B"/>
    <w:rsid w:val="00E5739A"/>
    <w:rsid w:val="00E60905"/>
    <w:rsid w:val="00E622BF"/>
    <w:rsid w:val="00E7517D"/>
    <w:rsid w:val="00E917A7"/>
    <w:rsid w:val="00E95E58"/>
    <w:rsid w:val="00EA2948"/>
    <w:rsid w:val="00EA3ECA"/>
    <w:rsid w:val="00EA4E54"/>
    <w:rsid w:val="00EA6035"/>
    <w:rsid w:val="00EB2BF1"/>
    <w:rsid w:val="00EB5DF8"/>
    <w:rsid w:val="00EC0A76"/>
    <w:rsid w:val="00EC1470"/>
    <w:rsid w:val="00EC25F5"/>
    <w:rsid w:val="00ED157E"/>
    <w:rsid w:val="00ED5588"/>
    <w:rsid w:val="00EE205C"/>
    <w:rsid w:val="00EE41EE"/>
    <w:rsid w:val="00EE5821"/>
    <w:rsid w:val="00EF4305"/>
    <w:rsid w:val="00EF4C6D"/>
    <w:rsid w:val="00EF666F"/>
    <w:rsid w:val="00EF7EFA"/>
    <w:rsid w:val="00F0014E"/>
    <w:rsid w:val="00F106DD"/>
    <w:rsid w:val="00F1434B"/>
    <w:rsid w:val="00F151FD"/>
    <w:rsid w:val="00F15D32"/>
    <w:rsid w:val="00F16B45"/>
    <w:rsid w:val="00F16DB1"/>
    <w:rsid w:val="00F22BEB"/>
    <w:rsid w:val="00F22EEC"/>
    <w:rsid w:val="00F27970"/>
    <w:rsid w:val="00F34F6B"/>
    <w:rsid w:val="00F5471C"/>
    <w:rsid w:val="00F619A3"/>
    <w:rsid w:val="00F62BBD"/>
    <w:rsid w:val="00F634C3"/>
    <w:rsid w:val="00F70D02"/>
    <w:rsid w:val="00F72368"/>
    <w:rsid w:val="00F77888"/>
    <w:rsid w:val="00F81D52"/>
    <w:rsid w:val="00F833CF"/>
    <w:rsid w:val="00F84BF2"/>
    <w:rsid w:val="00F977BD"/>
    <w:rsid w:val="00FA1DFC"/>
    <w:rsid w:val="00FB4607"/>
    <w:rsid w:val="00FB583D"/>
    <w:rsid w:val="00FB5AF5"/>
    <w:rsid w:val="00FC52BA"/>
    <w:rsid w:val="00FC53A8"/>
    <w:rsid w:val="00FC7BE4"/>
    <w:rsid w:val="00FD3AE2"/>
    <w:rsid w:val="00FD5455"/>
    <w:rsid w:val="00FD5C6C"/>
    <w:rsid w:val="00FE1BF4"/>
    <w:rsid w:val="00FE69AA"/>
    <w:rsid w:val="00FF1E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10FC"/>
  <w15:docId w15:val="{18F9E797-C8AD-4303-AC51-B43C535E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764"/>
    <w:rPr>
      <w:rFonts w:eastAsiaTheme="majorEastAsia" w:cstheme="majorBidi"/>
      <w:color w:val="272727" w:themeColor="text1" w:themeTint="D8"/>
    </w:rPr>
  </w:style>
  <w:style w:type="paragraph" w:styleId="Title">
    <w:name w:val="Title"/>
    <w:basedOn w:val="Normal"/>
    <w:next w:val="Normal"/>
    <w:link w:val="TitleChar"/>
    <w:uiPriority w:val="10"/>
    <w:qFormat/>
    <w:rsid w:val="00522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764"/>
    <w:pPr>
      <w:spacing w:before="160"/>
      <w:jc w:val="center"/>
    </w:pPr>
    <w:rPr>
      <w:i/>
      <w:iCs/>
      <w:color w:val="404040" w:themeColor="text1" w:themeTint="BF"/>
    </w:rPr>
  </w:style>
  <w:style w:type="character" w:customStyle="1" w:styleId="QuoteChar">
    <w:name w:val="Quote Char"/>
    <w:basedOn w:val="DefaultParagraphFont"/>
    <w:link w:val="Quote"/>
    <w:uiPriority w:val="29"/>
    <w:rsid w:val="00522764"/>
    <w:rPr>
      <w:i/>
      <w:iCs/>
      <w:color w:val="404040" w:themeColor="text1" w:themeTint="BF"/>
    </w:rPr>
  </w:style>
  <w:style w:type="paragraph" w:styleId="ListParagraph">
    <w:name w:val="List Paragraph"/>
    <w:basedOn w:val="Normal"/>
    <w:uiPriority w:val="34"/>
    <w:qFormat/>
    <w:rsid w:val="00522764"/>
    <w:pPr>
      <w:ind w:left="720"/>
      <w:contextualSpacing/>
    </w:pPr>
  </w:style>
  <w:style w:type="character" w:styleId="IntenseEmphasis">
    <w:name w:val="Intense Emphasis"/>
    <w:basedOn w:val="DefaultParagraphFont"/>
    <w:uiPriority w:val="21"/>
    <w:qFormat/>
    <w:rsid w:val="00522764"/>
    <w:rPr>
      <w:i/>
      <w:iCs/>
      <w:color w:val="0F4761" w:themeColor="accent1" w:themeShade="BF"/>
    </w:rPr>
  </w:style>
  <w:style w:type="paragraph" w:styleId="IntenseQuote">
    <w:name w:val="Intense Quote"/>
    <w:basedOn w:val="Normal"/>
    <w:next w:val="Normal"/>
    <w:link w:val="IntenseQuoteChar"/>
    <w:uiPriority w:val="30"/>
    <w:qFormat/>
    <w:rsid w:val="00522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764"/>
    <w:rPr>
      <w:i/>
      <w:iCs/>
      <w:color w:val="0F4761" w:themeColor="accent1" w:themeShade="BF"/>
    </w:rPr>
  </w:style>
  <w:style w:type="character" w:styleId="IntenseReference">
    <w:name w:val="Intense Reference"/>
    <w:basedOn w:val="DefaultParagraphFont"/>
    <w:uiPriority w:val="32"/>
    <w:qFormat/>
    <w:rsid w:val="00522764"/>
    <w:rPr>
      <w:b/>
      <w:bCs/>
      <w:smallCaps/>
      <w:color w:val="0F4761" w:themeColor="accent1" w:themeShade="BF"/>
      <w:spacing w:val="5"/>
    </w:rPr>
  </w:style>
  <w:style w:type="character" w:styleId="CommentReference">
    <w:name w:val="annotation reference"/>
    <w:basedOn w:val="DefaultParagraphFont"/>
    <w:uiPriority w:val="99"/>
    <w:semiHidden/>
    <w:unhideWhenUsed/>
    <w:rsid w:val="00AE30A6"/>
    <w:rPr>
      <w:sz w:val="16"/>
      <w:szCs w:val="16"/>
    </w:rPr>
  </w:style>
  <w:style w:type="paragraph" w:styleId="CommentText">
    <w:name w:val="annotation text"/>
    <w:basedOn w:val="Normal"/>
    <w:link w:val="CommentTextChar"/>
    <w:uiPriority w:val="99"/>
    <w:unhideWhenUsed/>
    <w:rsid w:val="00AE30A6"/>
    <w:pPr>
      <w:spacing w:line="240" w:lineRule="auto"/>
    </w:pPr>
    <w:rPr>
      <w:sz w:val="20"/>
      <w:szCs w:val="20"/>
    </w:rPr>
  </w:style>
  <w:style w:type="character" w:customStyle="1" w:styleId="CommentTextChar">
    <w:name w:val="Comment Text Char"/>
    <w:basedOn w:val="DefaultParagraphFont"/>
    <w:link w:val="CommentText"/>
    <w:uiPriority w:val="99"/>
    <w:rsid w:val="00AE30A6"/>
    <w:rPr>
      <w:sz w:val="20"/>
      <w:szCs w:val="20"/>
    </w:rPr>
  </w:style>
  <w:style w:type="paragraph" w:styleId="CommentSubject">
    <w:name w:val="annotation subject"/>
    <w:basedOn w:val="CommentText"/>
    <w:next w:val="CommentText"/>
    <w:link w:val="CommentSubjectChar"/>
    <w:uiPriority w:val="99"/>
    <w:semiHidden/>
    <w:unhideWhenUsed/>
    <w:rsid w:val="00AE30A6"/>
    <w:rPr>
      <w:b/>
      <w:bCs/>
    </w:rPr>
  </w:style>
  <w:style w:type="character" w:customStyle="1" w:styleId="CommentSubjectChar">
    <w:name w:val="Comment Subject Char"/>
    <w:basedOn w:val="CommentTextChar"/>
    <w:link w:val="CommentSubject"/>
    <w:uiPriority w:val="99"/>
    <w:semiHidden/>
    <w:rsid w:val="00AE30A6"/>
    <w:rPr>
      <w:b/>
      <w:bCs/>
      <w:sz w:val="20"/>
      <w:szCs w:val="20"/>
    </w:rPr>
  </w:style>
  <w:style w:type="character" w:styleId="LineNumber">
    <w:name w:val="line number"/>
    <w:basedOn w:val="DefaultParagraphFont"/>
    <w:uiPriority w:val="99"/>
    <w:semiHidden/>
    <w:unhideWhenUsed/>
    <w:rsid w:val="00556F6B"/>
  </w:style>
  <w:style w:type="character" w:styleId="Hyperlink">
    <w:name w:val="Hyperlink"/>
    <w:basedOn w:val="DefaultParagraphFont"/>
    <w:uiPriority w:val="99"/>
    <w:unhideWhenUsed/>
    <w:rsid w:val="001F2FBF"/>
    <w:rPr>
      <w:color w:val="467886" w:themeColor="hyperlink"/>
      <w:u w:val="single"/>
    </w:rPr>
  </w:style>
  <w:style w:type="paragraph" w:styleId="Bibliography">
    <w:name w:val="Bibliography"/>
    <w:basedOn w:val="Normal"/>
    <w:next w:val="Normal"/>
    <w:uiPriority w:val="37"/>
    <w:unhideWhenUsed/>
    <w:rsid w:val="00FF1E47"/>
    <w:pPr>
      <w:spacing w:after="0" w:line="240" w:lineRule="auto"/>
      <w:ind w:left="720" w:hanging="720"/>
    </w:pPr>
  </w:style>
  <w:style w:type="character" w:styleId="PlaceholderText">
    <w:name w:val="Placeholder Text"/>
    <w:basedOn w:val="DefaultParagraphFont"/>
    <w:uiPriority w:val="99"/>
    <w:semiHidden/>
    <w:rsid w:val="00A03480"/>
    <w:rPr>
      <w:color w:val="666666"/>
    </w:rPr>
  </w:style>
  <w:style w:type="paragraph" w:styleId="Revision">
    <w:name w:val="Revision"/>
    <w:hidden/>
    <w:uiPriority w:val="99"/>
    <w:semiHidden/>
    <w:rsid w:val="005A5023"/>
    <w:pPr>
      <w:spacing w:after="0" w:line="240" w:lineRule="auto"/>
    </w:pPr>
  </w:style>
  <w:style w:type="table" w:styleId="TableGrid">
    <w:name w:val="Table Grid"/>
    <w:basedOn w:val="TableNormal"/>
    <w:uiPriority w:val="39"/>
    <w:rsid w:val="00416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53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655590">
      <w:bodyDiv w:val="1"/>
      <w:marLeft w:val="0"/>
      <w:marRight w:val="0"/>
      <w:marTop w:val="0"/>
      <w:marBottom w:val="0"/>
      <w:divBdr>
        <w:top w:val="none" w:sz="0" w:space="0" w:color="auto"/>
        <w:left w:val="none" w:sz="0" w:space="0" w:color="auto"/>
        <w:bottom w:val="none" w:sz="0" w:space="0" w:color="auto"/>
        <w:right w:val="none" w:sz="0" w:space="0" w:color="auto"/>
      </w:divBdr>
      <w:divsChild>
        <w:div w:id="341586608">
          <w:marLeft w:val="480"/>
          <w:marRight w:val="0"/>
          <w:marTop w:val="0"/>
          <w:marBottom w:val="0"/>
          <w:divBdr>
            <w:top w:val="none" w:sz="0" w:space="0" w:color="auto"/>
            <w:left w:val="none" w:sz="0" w:space="0" w:color="auto"/>
            <w:bottom w:val="none" w:sz="0" w:space="0" w:color="auto"/>
            <w:right w:val="none" w:sz="0" w:space="0" w:color="auto"/>
          </w:divBdr>
          <w:divsChild>
            <w:div w:id="166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0713">
      <w:bodyDiv w:val="1"/>
      <w:marLeft w:val="0"/>
      <w:marRight w:val="0"/>
      <w:marTop w:val="0"/>
      <w:marBottom w:val="0"/>
      <w:divBdr>
        <w:top w:val="none" w:sz="0" w:space="0" w:color="auto"/>
        <w:left w:val="none" w:sz="0" w:space="0" w:color="auto"/>
        <w:bottom w:val="none" w:sz="0" w:space="0" w:color="auto"/>
        <w:right w:val="none" w:sz="0" w:space="0" w:color="auto"/>
      </w:divBdr>
      <w:divsChild>
        <w:div w:id="1996103214">
          <w:marLeft w:val="480"/>
          <w:marRight w:val="0"/>
          <w:marTop w:val="0"/>
          <w:marBottom w:val="0"/>
          <w:divBdr>
            <w:top w:val="none" w:sz="0" w:space="0" w:color="auto"/>
            <w:left w:val="none" w:sz="0" w:space="0" w:color="auto"/>
            <w:bottom w:val="none" w:sz="0" w:space="0" w:color="auto"/>
            <w:right w:val="none" w:sz="0" w:space="0" w:color="auto"/>
          </w:divBdr>
          <w:divsChild>
            <w:div w:id="1664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aw1@arizona.edu"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2285B-6782-452C-8106-046219DE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4385</TotalTime>
  <Pages>29</Pages>
  <Words>44737</Words>
  <Characters>255002</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Winick, Ian Archer - (iaw1)</dc:creator>
  <cp:keywords/>
  <dc:description/>
  <cp:lastModifiedBy>Winick, Ian Archer - (iaw1)</cp:lastModifiedBy>
  <cp:revision>41</cp:revision>
  <cp:lastPrinted>2025-02-18T20:46:00Z</cp:lastPrinted>
  <dcterms:created xsi:type="dcterms:W3CDTF">2025-03-06T18:29:00Z</dcterms:created>
  <dcterms:modified xsi:type="dcterms:W3CDTF">2025-03-20T17:15:00Z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id="kBHQN34f"/&gt;&lt;style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