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3715" w14:textId="4112F193" w:rsidR="000E466E" w:rsidRPr="00C31BD0" w:rsidRDefault="000E466E" w:rsidP="000E466E">
      <w:pPr>
        <w:tabs>
          <w:tab w:val="center" w:pos="4514"/>
          <w:tab w:val="left" w:pos="8105"/>
        </w:tabs>
        <w:rPr>
          <w:rFonts w:asciiTheme="majorHAnsi" w:eastAsia="Times New Roman" w:hAnsiTheme="majorHAnsi" w:cstheme="majorHAnsi"/>
          <w:b/>
          <w:bCs/>
          <w:sz w:val="30"/>
          <w:szCs w:val="30"/>
        </w:rPr>
      </w:pPr>
      <w:r w:rsidRPr="00C31BD0">
        <w:rPr>
          <w:rFonts w:asciiTheme="majorHAnsi" w:eastAsia="Times New Roman" w:hAnsiTheme="majorHAnsi" w:cstheme="majorHAnsi"/>
          <w:b/>
          <w:bCs/>
          <w:sz w:val="30"/>
          <w:szCs w:val="30"/>
        </w:rPr>
        <w:t>Academia de Studii Economice București</w:t>
      </w:r>
    </w:p>
    <w:p w14:paraId="4F281829" w14:textId="3B86E52E" w:rsidR="000E466E" w:rsidRPr="00C31BD0" w:rsidRDefault="000E466E" w:rsidP="000E466E">
      <w:pPr>
        <w:tabs>
          <w:tab w:val="center" w:pos="4514"/>
          <w:tab w:val="left" w:pos="8105"/>
        </w:tabs>
        <w:rPr>
          <w:rFonts w:asciiTheme="majorHAnsi" w:eastAsia="Times New Roman" w:hAnsiTheme="majorHAnsi" w:cstheme="majorHAnsi"/>
          <w:b/>
          <w:bCs/>
          <w:sz w:val="30"/>
          <w:szCs w:val="30"/>
        </w:rPr>
      </w:pPr>
      <w:r w:rsidRPr="00C31BD0">
        <w:rPr>
          <w:rFonts w:asciiTheme="majorHAnsi" w:eastAsia="Times New Roman" w:hAnsiTheme="majorHAnsi" w:cstheme="majorHAnsi"/>
          <w:b/>
          <w:bCs/>
          <w:sz w:val="30"/>
          <w:szCs w:val="30"/>
        </w:rPr>
        <w:t>CSIE – Informatică Economică în limba Engleză 2025-2026</w:t>
      </w:r>
    </w:p>
    <w:p w14:paraId="00000001" w14:textId="4B55F438" w:rsidR="00B27E71" w:rsidRPr="00C31BD0" w:rsidRDefault="00000000" w:rsidP="000E466E">
      <w:pPr>
        <w:rPr>
          <w:rFonts w:asciiTheme="majorHAnsi" w:eastAsia="Times New Roman" w:hAnsiTheme="majorHAnsi" w:cstheme="majorHAnsi"/>
          <w:b/>
          <w:bCs/>
          <w:sz w:val="30"/>
          <w:szCs w:val="30"/>
        </w:rPr>
      </w:pPr>
      <w:r w:rsidRPr="00C31BD0">
        <w:rPr>
          <w:rFonts w:asciiTheme="majorHAnsi" w:eastAsia="Times New Roman" w:hAnsiTheme="majorHAnsi" w:cstheme="majorHAnsi"/>
          <w:b/>
          <w:bCs/>
          <w:sz w:val="30"/>
          <w:szCs w:val="30"/>
        </w:rPr>
        <w:t>Software Development for Data Analysis</w:t>
      </w:r>
    </w:p>
    <w:p w14:paraId="7A267148" w14:textId="14EEE3CF" w:rsidR="000E466E" w:rsidRPr="00C31BD0" w:rsidRDefault="000E466E">
      <w:pPr>
        <w:jc w:val="center"/>
        <w:rPr>
          <w:rFonts w:asciiTheme="majorHAnsi" w:eastAsia="Times New Roman" w:hAnsiTheme="majorHAnsi" w:cstheme="majorHAnsi"/>
          <w:b/>
          <w:bCs/>
          <w:sz w:val="30"/>
          <w:szCs w:val="30"/>
        </w:rPr>
      </w:pPr>
    </w:p>
    <w:p w14:paraId="00000002" w14:textId="77777777" w:rsidR="00B27E71" w:rsidRPr="00C31BD0" w:rsidRDefault="00B27E71">
      <w:pPr>
        <w:jc w:val="center"/>
        <w:rPr>
          <w:rFonts w:asciiTheme="majorHAnsi" w:eastAsia="Times New Roman" w:hAnsiTheme="majorHAnsi" w:cstheme="majorHAnsi"/>
          <w:b/>
          <w:bCs/>
          <w:sz w:val="30"/>
          <w:szCs w:val="30"/>
        </w:rPr>
      </w:pPr>
    </w:p>
    <w:p w14:paraId="00000003" w14:textId="3648B6A8" w:rsidR="00B27E71" w:rsidRPr="00C31BD0" w:rsidRDefault="00000000" w:rsidP="000E466E">
      <w:pPr>
        <w:jc w:val="center"/>
        <w:rPr>
          <w:rFonts w:asciiTheme="majorHAnsi" w:eastAsia="Times New Roman" w:hAnsiTheme="majorHAnsi" w:cstheme="majorHAnsi"/>
          <w:sz w:val="30"/>
          <w:szCs w:val="30"/>
        </w:rPr>
      </w:pPr>
      <w:r w:rsidRPr="00C31BD0">
        <w:rPr>
          <w:rFonts w:asciiTheme="majorHAnsi" w:eastAsia="Times New Roman" w:hAnsiTheme="majorHAnsi" w:cstheme="majorHAnsi"/>
          <w:i/>
          <w:iCs/>
          <w:sz w:val="30"/>
          <w:szCs w:val="30"/>
        </w:rPr>
        <w:t>Sleep Health and Lifestyle</w:t>
      </w:r>
      <w:r w:rsidR="000E466E" w:rsidRPr="00C31BD0">
        <w:rPr>
          <w:rFonts w:asciiTheme="majorHAnsi" w:eastAsia="Times New Roman" w:hAnsiTheme="majorHAnsi" w:cstheme="majorHAnsi"/>
          <w:i/>
          <w:iCs/>
          <w:sz w:val="30"/>
          <w:szCs w:val="30"/>
        </w:rPr>
        <w:t xml:space="preserve"> – </w:t>
      </w:r>
      <w:r w:rsidR="000E466E" w:rsidRPr="00C31BD0">
        <w:rPr>
          <w:rFonts w:asciiTheme="majorHAnsi" w:eastAsia="Times New Roman" w:hAnsiTheme="majorHAnsi" w:cstheme="majorHAnsi"/>
          <w:sz w:val="30"/>
          <w:szCs w:val="30"/>
        </w:rPr>
        <w:t>A detailed study</w:t>
      </w:r>
    </w:p>
    <w:p w14:paraId="00000004" w14:textId="77777777" w:rsidR="00B27E71" w:rsidRPr="00C31BD0" w:rsidRDefault="00B27E71">
      <w:pPr>
        <w:jc w:val="center"/>
        <w:rPr>
          <w:rFonts w:asciiTheme="majorHAnsi" w:eastAsia="Times New Roman" w:hAnsiTheme="majorHAnsi" w:cstheme="majorHAnsi"/>
          <w:b/>
          <w:bCs/>
          <w:sz w:val="30"/>
          <w:szCs w:val="30"/>
        </w:rPr>
      </w:pPr>
    </w:p>
    <w:p w14:paraId="00000005" w14:textId="79BF2AA5" w:rsidR="00B27E71" w:rsidRPr="00C31BD0" w:rsidRDefault="001A1B6A" w:rsidP="00B06BE7">
      <w:pPr>
        <w:ind w:firstLine="4680"/>
        <w:rPr>
          <w:rFonts w:asciiTheme="majorHAnsi" w:eastAsia="Times New Roman" w:hAnsiTheme="majorHAnsi" w:cstheme="majorHAnsi"/>
          <w:sz w:val="30"/>
          <w:szCs w:val="30"/>
        </w:rPr>
      </w:pPr>
      <w:r w:rsidRPr="00C31BD0">
        <w:rPr>
          <w:rFonts w:asciiTheme="majorHAnsi" w:eastAsia="Times New Roman" w:hAnsiTheme="majorHAnsi" w:cstheme="majorHAnsi"/>
          <w:sz w:val="28"/>
          <w:szCs w:val="28"/>
        </w:rPr>
        <w:t>Project Team</w:t>
      </w:r>
      <w:r w:rsidR="00000000" w:rsidRPr="00C31BD0">
        <w:rPr>
          <w:rFonts w:asciiTheme="majorHAnsi" w:eastAsia="Times New Roman" w:hAnsiTheme="majorHAnsi" w:cstheme="majorHAnsi"/>
          <w:sz w:val="28"/>
          <w:szCs w:val="28"/>
        </w:rPr>
        <w:t xml:space="preserve">: </w:t>
      </w:r>
      <w:r w:rsidR="00B06BE7">
        <w:rPr>
          <w:rFonts w:asciiTheme="majorHAnsi" w:eastAsia="Times New Roman" w:hAnsiTheme="majorHAnsi" w:cstheme="majorHAnsi"/>
          <w:sz w:val="28"/>
          <w:szCs w:val="28"/>
        </w:rPr>
        <w:tab/>
      </w:r>
      <w:r w:rsidR="00000000" w:rsidRPr="00C31BD0">
        <w:rPr>
          <w:rFonts w:asciiTheme="majorHAnsi" w:eastAsia="Times New Roman" w:hAnsiTheme="majorHAnsi" w:cstheme="majorHAnsi"/>
          <w:sz w:val="30"/>
          <w:szCs w:val="30"/>
        </w:rPr>
        <w:t>‘</w:t>
      </w:r>
      <w:r w:rsidR="00000000" w:rsidRPr="00C31BD0">
        <w:rPr>
          <w:rFonts w:asciiTheme="majorHAnsi" w:eastAsia="Times New Roman" w:hAnsiTheme="majorHAnsi" w:cstheme="majorHAnsi"/>
          <w:i/>
          <w:iCs/>
          <w:sz w:val="30"/>
          <w:szCs w:val="30"/>
        </w:rPr>
        <w:t>DataScienceTeam</w:t>
      </w:r>
      <w:r w:rsidR="00000000" w:rsidRPr="00C31BD0">
        <w:rPr>
          <w:rFonts w:asciiTheme="majorHAnsi" w:eastAsia="Times New Roman" w:hAnsiTheme="majorHAnsi" w:cstheme="majorHAnsi"/>
          <w:sz w:val="30"/>
          <w:szCs w:val="30"/>
        </w:rPr>
        <w:t>’</w:t>
      </w:r>
    </w:p>
    <w:p w14:paraId="00000006" w14:textId="1D657D8F" w:rsidR="00B27E71" w:rsidRPr="00C31BD0" w:rsidRDefault="001A1B6A" w:rsidP="00B06BE7">
      <w:pPr>
        <w:ind w:firstLine="4680"/>
        <w:rPr>
          <w:rFonts w:asciiTheme="majorHAnsi" w:eastAsia="Times New Roman" w:hAnsiTheme="majorHAnsi" w:cstheme="majorHAnsi"/>
          <w:sz w:val="28"/>
          <w:szCs w:val="28"/>
        </w:rPr>
      </w:pPr>
      <w:r w:rsidRPr="00C31BD0">
        <w:rPr>
          <w:rFonts w:asciiTheme="majorHAnsi" w:eastAsia="Times New Roman" w:hAnsiTheme="majorHAnsi" w:cstheme="majorHAnsi"/>
          <w:sz w:val="28"/>
          <w:szCs w:val="28"/>
        </w:rPr>
        <w:t>Students:</w:t>
      </w:r>
      <w:r w:rsidR="00B06BE7">
        <w:rPr>
          <w:rFonts w:asciiTheme="majorHAnsi" w:eastAsia="Times New Roman" w:hAnsiTheme="majorHAnsi" w:cstheme="majorHAnsi"/>
          <w:sz w:val="28"/>
          <w:szCs w:val="28"/>
        </w:rPr>
        <w:tab/>
      </w:r>
      <w:r w:rsidR="00000000" w:rsidRPr="00C31BD0">
        <w:rPr>
          <w:rFonts w:asciiTheme="majorHAnsi" w:eastAsia="Times New Roman" w:hAnsiTheme="majorHAnsi" w:cstheme="majorHAnsi"/>
          <w:sz w:val="28"/>
          <w:szCs w:val="28"/>
        </w:rPr>
        <w:t>Almășanu Iany-Ionuț</w:t>
      </w:r>
    </w:p>
    <w:p w14:paraId="00000007" w14:textId="77777777" w:rsidR="00B27E71" w:rsidRPr="00C31BD0" w:rsidRDefault="00000000" w:rsidP="00B06BE7">
      <w:pPr>
        <w:ind w:firstLine="6480"/>
        <w:rPr>
          <w:rFonts w:asciiTheme="majorHAnsi" w:eastAsia="Times New Roman" w:hAnsiTheme="majorHAnsi" w:cstheme="majorHAnsi"/>
          <w:sz w:val="28"/>
          <w:szCs w:val="28"/>
        </w:rPr>
      </w:pPr>
      <w:r w:rsidRPr="00C31BD0">
        <w:rPr>
          <w:rFonts w:asciiTheme="majorHAnsi" w:eastAsia="Times New Roman" w:hAnsiTheme="majorHAnsi" w:cstheme="majorHAnsi"/>
          <w:sz w:val="28"/>
          <w:szCs w:val="28"/>
        </w:rPr>
        <w:t>Mirea Maria - Cecilia</w:t>
      </w:r>
    </w:p>
    <w:p w14:paraId="00000008" w14:textId="77777777" w:rsidR="00B27E71" w:rsidRPr="00C31BD0" w:rsidRDefault="00000000" w:rsidP="00B06BE7">
      <w:pPr>
        <w:ind w:firstLine="6480"/>
        <w:rPr>
          <w:rFonts w:asciiTheme="majorHAnsi" w:eastAsia="Times New Roman" w:hAnsiTheme="majorHAnsi" w:cstheme="majorHAnsi"/>
          <w:sz w:val="28"/>
          <w:szCs w:val="28"/>
        </w:rPr>
      </w:pPr>
      <w:r w:rsidRPr="00C31BD0">
        <w:rPr>
          <w:rFonts w:asciiTheme="majorHAnsi" w:eastAsia="Times New Roman" w:hAnsiTheme="majorHAnsi" w:cstheme="majorHAnsi"/>
          <w:sz w:val="28"/>
          <w:szCs w:val="28"/>
        </w:rPr>
        <w:t>Pavel Denisa - Maria</w:t>
      </w:r>
    </w:p>
    <w:p w14:paraId="00000009" w14:textId="77777777" w:rsidR="00B27E71" w:rsidRDefault="00000000" w:rsidP="00B06BE7">
      <w:pPr>
        <w:ind w:firstLine="6480"/>
        <w:rPr>
          <w:rFonts w:asciiTheme="majorHAnsi" w:eastAsia="Times New Roman" w:hAnsiTheme="majorHAnsi" w:cstheme="majorHAnsi"/>
          <w:sz w:val="28"/>
          <w:szCs w:val="28"/>
        </w:rPr>
      </w:pPr>
      <w:r w:rsidRPr="00C31BD0">
        <w:rPr>
          <w:rFonts w:asciiTheme="majorHAnsi" w:eastAsia="Times New Roman" w:hAnsiTheme="majorHAnsi" w:cstheme="majorHAnsi"/>
          <w:sz w:val="28"/>
          <w:szCs w:val="28"/>
        </w:rPr>
        <w:t>Trăistaru Sebastian</w:t>
      </w:r>
    </w:p>
    <w:p w14:paraId="62DA1918" w14:textId="60460874" w:rsidR="00B06BE7" w:rsidRPr="00C31BD0" w:rsidRDefault="00B06BE7" w:rsidP="00B06BE7">
      <w:pPr>
        <w:ind w:firstLine="4680"/>
        <w:rPr>
          <w:rFonts w:asciiTheme="majorHAnsi" w:eastAsia="Times New Roman" w:hAnsiTheme="majorHAnsi" w:cstheme="majorHAnsi"/>
          <w:sz w:val="28"/>
          <w:szCs w:val="28"/>
        </w:rPr>
      </w:pPr>
      <w:r>
        <w:rPr>
          <w:rFonts w:asciiTheme="majorHAnsi" w:eastAsia="Times New Roman" w:hAnsiTheme="majorHAnsi" w:cstheme="majorHAnsi"/>
          <w:sz w:val="28"/>
          <w:szCs w:val="28"/>
        </w:rPr>
        <w:t xml:space="preserve">Professor: </w:t>
      </w:r>
      <w:r>
        <w:rPr>
          <w:rFonts w:asciiTheme="majorHAnsi" w:eastAsia="Times New Roman" w:hAnsiTheme="majorHAnsi" w:cstheme="majorHAnsi"/>
          <w:sz w:val="28"/>
          <w:szCs w:val="28"/>
        </w:rPr>
        <w:tab/>
        <w:t>Mr. Vințe Claudiu</w:t>
      </w:r>
    </w:p>
    <w:p w14:paraId="0000000C" w14:textId="77777777" w:rsidR="00B27E71" w:rsidRPr="00C31BD0" w:rsidRDefault="00B27E71" w:rsidP="00B06BE7">
      <w:pPr>
        <w:rPr>
          <w:rFonts w:asciiTheme="majorHAnsi" w:eastAsia="Times New Roman" w:hAnsiTheme="majorHAnsi" w:cstheme="majorHAnsi"/>
          <w:sz w:val="30"/>
          <w:szCs w:val="30"/>
        </w:rPr>
      </w:pPr>
    </w:p>
    <w:p w14:paraId="0000000D" w14:textId="77777777" w:rsidR="00B27E71" w:rsidRPr="00C31BD0" w:rsidRDefault="00B27E71">
      <w:pPr>
        <w:jc w:val="right"/>
        <w:rPr>
          <w:rFonts w:asciiTheme="majorHAnsi" w:eastAsia="Times New Roman" w:hAnsiTheme="majorHAnsi" w:cstheme="majorHAnsi"/>
          <w:sz w:val="30"/>
          <w:szCs w:val="30"/>
        </w:rPr>
      </w:pPr>
    </w:p>
    <w:p w14:paraId="0000000E" w14:textId="77777777" w:rsidR="00B27E71" w:rsidRPr="00C31BD0" w:rsidRDefault="00000000" w:rsidP="00B06BE7">
      <w:pPr>
        <w:numPr>
          <w:ilvl w:val="0"/>
          <w:numId w:val="2"/>
        </w:numPr>
        <w:jc w:val="center"/>
        <w:rPr>
          <w:rFonts w:asciiTheme="majorHAnsi" w:eastAsia="Times New Roman" w:hAnsiTheme="majorHAnsi" w:cstheme="majorHAnsi"/>
          <w:b/>
          <w:bCs/>
          <w:sz w:val="30"/>
          <w:szCs w:val="30"/>
        </w:rPr>
      </w:pPr>
      <w:r w:rsidRPr="00C31BD0">
        <w:rPr>
          <w:rFonts w:asciiTheme="majorHAnsi" w:eastAsia="Times New Roman" w:hAnsiTheme="majorHAnsi" w:cstheme="majorHAnsi"/>
          <w:b/>
          <w:bCs/>
          <w:sz w:val="28"/>
          <w:szCs w:val="28"/>
        </w:rPr>
        <w:t>INTRODUCTION</w:t>
      </w:r>
    </w:p>
    <w:p w14:paraId="0000000F" w14:textId="77777777" w:rsidR="00B27E71" w:rsidRPr="00C31BD0" w:rsidRDefault="00000000">
      <w:pPr>
        <w:rPr>
          <w:rFonts w:asciiTheme="majorHAnsi" w:eastAsia="Times New Roman" w:hAnsiTheme="majorHAnsi" w:cstheme="majorHAnsi"/>
          <w:b/>
          <w:bCs/>
          <w:sz w:val="28"/>
          <w:szCs w:val="28"/>
        </w:rPr>
      </w:pPr>
      <w:r w:rsidRPr="00C31BD0">
        <w:rPr>
          <w:rFonts w:asciiTheme="majorHAnsi" w:eastAsia="Times New Roman" w:hAnsiTheme="majorHAnsi" w:cstheme="majorHAnsi"/>
          <w:b/>
          <w:bCs/>
          <w:sz w:val="28"/>
          <w:szCs w:val="28"/>
        </w:rPr>
        <w:tab/>
      </w:r>
    </w:p>
    <w:p w14:paraId="00000010" w14:textId="77777777" w:rsidR="00B27E71" w:rsidRPr="00C31BD0" w:rsidRDefault="00000000">
      <w:pPr>
        <w:jc w:val="both"/>
        <w:rPr>
          <w:rFonts w:asciiTheme="majorHAnsi" w:eastAsia="Times New Roman" w:hAnsiTheme="majorHAnsi" w:cstheme="majorHAnsi"/>
          <w:sz w:val="26"/>
          <w:szCs w:val="26"/>
        </w:rPr>
      </w:pPr>
      <w:r w:rsidRPr="00C31BD0">
        <w:rPr>
          <w:rFonts w:asciiTheme="majorHAnsi" w:eastAsia="Times New Roman" w:hAnsiTheme="majorHAnsi" w:cstheme="majorHAnsi"/>
          <w:b/>
          <w:bCs/>
          <w:sz w:val="28"/>
          <w:szCs w:val="28"/>
        </w:rPr>
        <w:tab/>
      </w:r>
      <w:r w:rsidRPr="00C31BD0">
        <w:rPr>
          <w:rFonts w:asciiTheme="majorHAnsi" w:eastAsia="Times New Roman" w:hAnsiTheme="majorHAnsi" w:cstheme="majorHAnsi"/>
          <w:sz w:val="26"/>
          <w:szCs w:val="26"/>
        </w:rPr>
        <w:t>Sleep is a fundamental biological process that significantly impacts cognitive performance, physical health, and the quality of life overall. In nowadays society, however, sleep health is heavily compromised by various lifestyle factors, behaviours, and more-or-less chaotic daily routines.</w:t>
      </w:r>
    </w:p>
    <w:p w14:paraId="00000011" w14:textId="77777777" w:rsidR="00B27E71" w:rsidRPr="00C31BD0" w:rsidRDefault="00000000">
      <w:p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ab/>
        <w:t>This project will investigate the relationship between these lifestyle factors and sleep quality, with the goal to uncover patterns within the data and to observe how our chosen variables interact with each other. The motivation conducting the analysis is powered by the thought of how poor-quality and insufficient sleep is linked to a range of health conditions, like mood disorders or  cardiovascular diseases and that the factors influencing sleep have become an important area of research in branches like psychology or public health overall. Moreover, it is worth mentioning that sleep is being increasingly overlooked nowadays, due to the fast-paced rhythm of our society, that comes along with more information directed to us and automatically more desire into doing more daily.</w:t>
      </w:r>
    </w:p>
    <w:p w14:paraId="1EE31356" w14:textId="77777777" w:rsidR="00BE34D7" w:rsidRPr="00C31BD0" w:rsidRDefault="00BE34D7" w:rsidP="00BE34D7">
      <w:pPr>
        <w:ind w:firstLine="360"/>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Following a rapid growth in data collection technology, such as usage of wearable health tracking devices and the developement of sleep pattern recognition software, the general population was made more aware about the implications of the sleep duration and sleep quality over their overall health.</w:t>
      </w:r>
    </w:p>
    <w:p w14:paraId="666DD722" w14:textId="77777777" w:rsidR="00BE34D7" w:rsidRPr="00C31BD0" w:rsidRDefault="00BE34D7">
      <w:pPr>
        <w:jc w:val="both"/>
        <w:rPr>
          <w:rFonts w:asciiTheme="majorHAnsi" w:eastAsia="Times New Roman" w:hAnsiTheme="majorHAnsi" w:cstheme="majorHAnsi"/>
          <w:sz w:val="26"/>
          <w:szCs w:val="26"/>
        </w:rPr>
      </w:pPr>
    </w:p>
    <w:p w14:paraId="00000012" w14:textId="562D828B" w:rsidR="00B27E71" w:rsidRPr="00C31BD0" w:rsidRDefault="00B27E71">
      <w:pPr>
        <w:jc w:val="both"/>
        <w:rPr>
          <w:rFonts w:asciiTheme="majorHAnsi" w:eastAsia="Times New Roman" w:hAnsiTheme="majorHAnsi" w:cstheme="majorHAnsi"/>
          <w:sz w:val="26"/>
          <w:szCs w:val="26"/>
        </w:rPr>
      </w:pPr>
    </w:p>
    <w:p w14:paraId="4F3F9B16" w14:textId="77777777" w:rsidR="00BE34D7" w:rsidRPr="00C31BD0" w:rsidRDefault="00BE34D7">
      <w:pPr>
        <w:jc w:val="both"/>
        <w:rPr>
          <w:rFonts w:asciiTheme="majorHAnsi" w:eastAsia="Times New Roman" w:hAnsiTheme="majorHAnsi" w:cstheme="majorHAnsi"/>
          <w:sz w:val="26"/>
          <w:szCs w:val="26"/>
        </w:rPr>
      </w:pPr>
    </w:p>
    <w:p w14:paraId="1E511F8E" w14:textId="24B39CC2" w:rsidR="000E466E" w:rsidRPr="00C31BD0" w:rsidRDefault="00000000" w:rsidP="00B06BE7">
      <w:pPr>
        <w:numPr>
          <w:ilvl w:val="0"/>
          <w:numId w:val="2"/>
        </w:numPr>
        <w:jc w:val="center"/>
        <w:rPr>
          <w:rFonts w:asciiTheme="majorHAnsi" w:eastAsia="Times New Roman" w:hAnsiTheme="majorHAnsi" w:cstheme="majorHAnsi"/>
          <w:sz w:val="28"/>
          <w:szCs w:val="28"/>
        </w:rPr>
      </w:pPr>
      <w:r w:rsidRPr="00C31BD0">
        <w:rPr>
          <w:rFonts w:asciiTheme="majorHAnsi" w:eastAsia="Times New Roman" w:hAnsiTheme="majorHAnsi" w:cstheme="majorHAnsi"/>
          <w:b/>
          <w:bCs/>
          <w:sz w:val="28"/>
          <w:szCs w:val="28"/>
        </w:rPr>
        <w:t>DATASET</w:t>
      </w:r>
    </w:p>
    <w:p w14:paraId="00000014" w14:textId="77777777" w:rsidR="00B27E71" w:rsidRPr="00C31BD0" w:rsidRDefault="00B27E71">
      <w:pPr>
        <w:jc w:val="both"/>
        <w:rPr>
          <w:rFonts w:asciiTheme="majorHAnsi" w:eastAsia="Times New Roman" w:hAnsiTheme="majorHAnsi" w:cstheme="majorHAnsi"/>
          <w:sz w:val="26"/>
          <w:szCs w:val="26"/>
        </w:rPr>
      </w:pPr>
    </w:p>
    <w:p w14:paraId="7A571394" w14:textId="735EE5B6" w:rsidR="00DF6E4A" w:rsidRPr="00C31BD0" w:rsidRDefault="000E466E" w:rsidP="008B1483">
      <w:pPr>
        <w:ind w:firstLine="720"/>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ab/>
      </w:r>
      <w:r w:rsidR="00DF6E4A" w:rsidRPr="00C31BD0">
        <w:rPr>
          <w:rFonts w:asciiTheme="majorHAnsi" w:eastAsia="Times New Roman" w:hAnsiTheme="majorHAnsi" w:cstheme="majorHAnsi"/>
          <w:sz w:val="26"/>
          <w:szCs w:val="26"/>
        </w:rPr>
        <w:t>In our study, we have used the ”</w:t>
      </w:r>
      <w:r w:rsidR="00DF6E4A" w:rsidRPr="008B1483">
        <w:rPr>
          <w:rFonts w:asciiTheme="majorHAnsi" w:eastAsia="Times New Roman" w:hAnsiTheme="majorHAnsi" w:cstheme="majorHAnsi"/>
          <w:sz w:val="26"/>
          <w:szCs w:val="26"/>
        </w:rPr>
        <w:t xml:space="preserve"> </w:t>
      </w:r>
      <w:r w:rsidR="00DF6E4A" w:rsidRPr="00C31BD0">
        <w:rPr>
          <w:rFonts w:asciiTheme="majorHAnsi" w:eastAsia="Times New Roman" w:hAnsiTheme="majorHAnsi" w:cstheme="majorHAnsi"/>
          <w:sz w:val="26"/>
          <w:szCs w:val="26"/>
        </w:rPr>
        <w:t>Sleep Health and Lifestyle Dataset</w:t>
      </w:r>
      <w:r w:rsidR="00DF6E4A" w:rsidRPr="00C31BD0">
        <w:rPr>
          <w:rFonts w:asciiTheme="majorHAnsi" w:eastAsia="Times New Roman" w:hAnsiTheme="majorHAnsi" w:cstheme="majorHAnsi"/>
          <w:sz w:val="26"/>
          <w:szCs w:val="26"/>
        </w:rPr>
        <w:t>”, hosted on the Kaggle website</w:t>
      </w:r>
      <w:r w:rsidR="008B1483">
        <w:rPr>
          <w:rFonts w:asciiTheme="majorHAnsi" w:eastAsia="Times New Roman" w:hAnsiTheme="majorHAnsi" w:cstheme="majorHAnsi"/>
          <w:sz w:val="26"/>
          <w:szCs w:val="26"/>
        </w:rPr>
        <w:t xml:space="preserve"> </w:t>
      </w:r>
      <w:r w:rsidR="00DF6E4A" w:rsidRPr="00C31BD0">
        <w:rPr>
          <w:rFonts w:asciiTheme="majorHAnsi" w:eastAsia="Times New Roman" w:hAnsiTheme="majorHAnsi" w:cstheme="majorHAnsi"/>
          <w:sz w:val="26"/>
          <w:szCs w:val="26"/>
        </w:rPr>
        <w:t>(</w:t>
      </w:r>
      <w:hyperlink r:id="rId5" w:history="1">
        <w:r w:rsidR="00DF6E4A" w:rsidRPr="008B1483">
          <w:t>https://www.kagg</w:t>
        </w:r>
        <w:r w:rsidR="00DF6E4A" w:rsidRPr="008B1483">
          <w:t>l</w:t>
        </w:r>
        <w:r w:rsidR="00DF6E4A" w:rsidRPr="008B1483">
          <w:t>e.com/datasets/uom190346a/sleep-health-and-lifestyle-dataset/</w:t>
        </w:r>
      </w:hyperlink>
      <w:r w:rsidR="00DF6E4A" w:rsidRPr="00C31BD0">
        <w:rPr>
          <w:rFonts w:asciiTheme="majorHAnsi" w:eastAsia="Times New Roman" w:hAnsiTheme="majorHAnsi" w:cstheme="majorHAnsi"/>
          <w:sz w:val="26"/>
          <w:szCs w:val="26"/>
        </w:rPr>
        <w:t xml:space="preserve">). </w:t>
      </w:r>
      <w:r w:rsidR="008B1483">
        <w:rPr>
          <w:rFonts w:asciiTheme="majorHAnsi" w:eastAsia="Times New Roman" w:hAnsiTheme="majorHAnsi" w:cstheme="majorHAnsi"/>
          <w:sz w:val="26"/>
          <w:szCs w:val="26"/>
        </w:rPr>
        <w:t xml:space="preserve">The </w:t>
      </w:r>
      <w:r w:rsidR="00DF6E4A" w:rsidRPr="00C31BD0">
        <w:rPr>
          <w:rFonts w:asciiTheme="majorHAnsi" w:eastAsia="Times New Roman" w:hAnsiTheme="majorHAnsi" w:cstheme="majorHAnsi"/>
          <w:sz w:val="26"/>
          <w:szCs w:val="26"/>
        </w:rPr>
        <w:t xml:space="preserve">dataset contains a sample population of 374 </w:t>
      </w:r>
      <w:r w:rsidR="008B1483">
        <w:rPr>
          <w:rFonts w:asciiTheme="majorHAnsi" w:eastAsia="Times New Roman" w:hAnsiTheme="majorHAnsi" w:cstheme="majorHAnsi"/>
          <w:sz w:val="26"/>
          <w:szCs w:val="26"/>
        </w:rPr>
        <w:t>individuals</w:t>
      </w:r>
      <w:r w:rsidR="00DF6E4A" w:rsidRPr="00C31BD0">
        <w:rPr>
          <w:rFonts w:asciiTheme="majorHAnsi" w:eastAsia="Times New Roman" w:hAnsiTheme="majorHAnsi" w:cstheme="majorHAnsi"/>
          <w:sz w:val="26"/>
          <w:szCs w:val="26"/>
        </w:rPr>
        <w:t>, both Male and Female of different ages, working in various sectors.</w:t>
      </w:r>
    </w:p>
    <w:p w14:paraId="748A4915" w14:textId="7399C1C5" w:rsidR="00A3728B" w:rsidRPr="00C31BD0" w:rsidRDefault="00A3728B" w:rsidP="008B1483">
      <w:pPr>
        <w:ind w:firstLine="720"/>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ab/>
        <w:t>As measurement variables for this study, we used the overall sleep quality and duration, BMI category, blood pressure, heart rate, daily activity and finally, if the studied individuals suffer from a sleep disorder.</w:t>
      </w:r>
    </w:p>
    <w:p w14:paraId="0EF4F84D" w14:textId="77777777" w:rsidR="00A3728B" w:rsidRPr="00C31BD0" w:rsidRDefault="00A3728B" w:rsidP="000E466E">
      <w:pPr>
        <w:jc w:val="both"/>
        <w:rPr>
          <w:rFonts w:asciiTheme="majorHAnsi" w:eastAsia="Times New Roman" w:hAnsiTheme="majorHAnsi" w:cstheme="majorHAnsi"/>
          <w:sz w:val="26"/>
          <w:szCs w:val="26"/>
        </w:rPr>
      </w:pPr>
    </w:p>
    <w:p w14:paraId="062B3CB1" w14:textId="6F0B5C01" w:rsidR="00DF6E4A" w:rsidRPr="00C31BD0" w:rsidRDefault="00DF6E4A" w:rsidP="00DF6E4A">
      <w:pPr>
        <w:ind w:firstLine="720"/>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 xml:space="preserve">Below is </w:t>
      </w:r>
      <w:r w:rsidR="00A3728B" w:rsidRPr="00C31BD0">
        <w:rPr>
          <w:rFonts w:asciiTheme="majorHAnsi" w:eastAsia="Times New Roman" w:hAnsiTheme="majorHAnsi" w:cstheme="majorHAnsi"/>
          <w:sz w:val="26"/>
          <w:szCs w:val="26"/>
        </w:rPr>
        <w:t>the</w:t>
      </w:r>
      <w:r w:rsidRPr="00C31BD0">
        <w:rPr>
          <w:rFonts w:asciiTheme="majorHAnsi" w:eastAsia="Times New Roman" w:hAnsiTheme="majorHAnsi" w:cstheme="majorHAnsi"/>
          <w:sz w:val="26"/>
          <w:szCs w:val="26"/>
        </w:rPr>
        <w:t xml:space="preserve"> full list of variables used:</w:t>
      </w:r>
    </w:p>
    <w:p w14:paraId="5CE5479D" w14:textId="71A87A2E" w:rsidR="00DF6E4A" w:rsidRPr="00C31BD0" w:rsidRDefault="00DF6E4A" w:rsidP="00DF6E4A">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Person ID – defines a unique ID for the studied individuals (used in dataset analysis)</w:t>
      </w:r>
    </w:p>
    <w:p w14:paraId="074B86D6" w14:textId="664434DA" w:rsidR="00DF6E4A" w:rsidRPr="00C31BD0" w:rsidRDefault="00DF6E4A" w:rsidP="00DF6E4A">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Gender – Both Male and Female individuals were studied.</w:t>
      </w:r>
    </w:p>
    <w:p w14:paraId="310C5000" w14:textId="496EA2B8" w:rsidR="00DF6E4A" w:rsidRPr="00C31BD0" w:rsidRDefault="00DF6E4A" w:rsidP="00DF6E4A">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Age – various ages from 27 to 59</w:t>
      </w:r>
    </w:p>
    <w:p w14:paraId="2F77752A" w14:textId="3742A33F" w:rsidR="00DF6E4A" w:rsidRPr="00C31BD0" w:rsidRDefault="00DF6E4A" w:rsidP="00DF6E4A">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Occupation</w:t>
      </w:r>
      <w:r w:rsidR="00BE34D7" w:rsidRPr="00C31BD0">
        <w:rPr>
          <w:rFonts w:asciiTheme="majorHAnsi" w:eastAsia="Times New Roman" w:hAnsiTheme="majorHAnsi" w:cstheme="majorHAnsi"/>
          <w:sz w:val="26"/>
          <w:szCs w:val="26"/>
        </w:rPr>
        <w:t xml:space="preserve"> – Accountant, Doctor,</w:t>
      </w:r>
      <w:r w:rsidRPr="00C31BD0">
        <w:rPr>
          <w:rFonts w:asciiTheme="majorHAnsi" w:eastAsia="Times New Roman" w:hAnsiTheme="majorHAnsi" w:cstheme="majorHAnsi"/>
          <w:sz w:val="26"/>
          <w:szCs w:val="26"/>
        </w:rPr>
        <w:t xml:space="preserve"> </w:t>
      </w:r>
      <w:r w:rsidR="00BE34D7" w:rsidRPr="00C31BD0">
        <w:rPr>
          <w:rFonts w:asciiTheme="majorHAnsi" w:eastAsia="Times New Roman" w:hAnsiTheme="majorHAnsi" w:cstheme="majorHAnsi"/>
          <w:sz w:val="26"/>
          <w:szCs w:val="26"/>
        </w:rPr>
        <w:t>Engineer, Lawyer, Manager, Nurse, Sales Representative, Scientist, Software Engineer, Teacher. The list contains different work sectors for the individuals studied, as our goal is to verify if work in a more stressful environment has any implications over the sleep and general health.</w:t>
      </w:r>
    </w:p>
    <w:p w14:paraId="09155CB6" w14:textId="4356D352" w:rsidR="000E466E" w:rsidRPr="00C31BD0" w:rsidRDefault="00BE34D7"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Sleep Duration – represented in hours per day, ranging from 5.8 to 8.5.</w:t>
      </w:r>
    </w:p>
    <w:p w14:paraId="131263AF" w14:textId="68038EBD" w:rsidR="00BE34D7" w:rsidRPr="00C31BD0" w:rsidRDefault="00BE34D7"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Quality of sleep – the score given from 1 to 10 by each individual</w:t>
      </w:r>
      <w:r w:rsidR="001B07C4" w:rsidRPr="00C31BD0">
        <w:rPr>
          <w:rFonts w:asciiTheme="majorHAnsi" w:eastAsia="Times New Roman" w:hAnsiTheme="majorHAnsi" w:cstheme="majorHAnsi"/>
          <w:sz w:val="26"/>
          <w:szCs w:val="26"/>
        </w:rPr>
        <w:t>, ranging from 4 to 9</w:t>
      </w:r>
    </w:p>
    <w:p w14:paraId="12949650" w14:textId="1E6D5D8E" w:rsidR="00BE34D7" w:rsidRPr="00C31BD0" w:rsidRDefault="00BE34D7"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 xml:space="preserve">Physical Activity – measured in minutes per day, ranging from 30 minutes to 90 minutes. </w:t>
      </w:r>
    </w:p>
    <w:p w14:paraId="070808D8" w14:textId="4DF6A564" w:rsidR="00BE34D7" w:rsidRPr="00C31BD0" w:rsidRDefault="001B07C4"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Stress level – a score given from 1 to 10 by the individuals studied, ranging from 3 to 8</w:t>
      </w:r>
    </w:p>
    <w:p w14:paraId="7F13724C" w14:textId="713DDEF9" w:rsidR="001B07C4" w:rsidRPr="00C31BD0" w:rsidRDefault="001B07C4"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BMI Category – underweight, normal weight, overweight and obese</w:t>
      </w:r>
    </w:p>
    <w:p w14:paraId="29A1A75B" w14:textId="3A781AFF" w:rsidR="001B07C4" w:rsidRPr="00C31BD0" w:rsidRDefault="001B07C4"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Blood pressure – measured as systolic pressure over diastolic pressure</w:t>
      </w:r>
    </w:p>
    <w:p w14:paraId="0B9B67B6" w14:textId="086B9D12" w:rsidR="001B07C4" w:rsidRPr="00C31BD0" w:rsidRDefault="001B07C4"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 xml:space="preserve">Heart rate </w:t>
      </w:r>
      <w:r w:rsidR="008B124F" w:rsidRPr="00C31BD0">
        <w:rPr>
          <w:rFonts w:asciiTheme="majorHAnsi" w:eastAsia="Times New Roman" w:hAnsiTheme="majorHAnsi" w:cstheme="majorHAnsi"/>
          <w:sz w:val="26"/>
          <w:szCs w:val="26"/>
        </w:rPr>
        <w:t>–</w:t>
      </w:r>
      <w:r w:rsidRPr="00C31BD0">
        <w:rPr>
          <w:rFonts w:asciiTheme="majorHAnsi" w:eastAsia="Times New Roman" w:hAnsiTheme="majorHAnsi" w:cstheme="majorHAnsi"/>
          <w:sz w:val="26"/>
          <w:szCs w:val="26"/>
        </w:rPr>
        <w:t xml:space="preserve"> </w:t>
      </w:r>
      <w:r w:rsidR="008B124F" w:rsidRPr="00C31BD0">
        <w:rPr>
          <w:rFonts w:asciiTheme="majorHAnsi" w:eastAsia="Times New Roman" w:hAnsiTheme="majorHAnsi" w:cstheme="majorHAnsi"/>
          <w:sz w:val="26"/>
          <w:szCs w:val="26"/>
        </w:rPr>
        <w:t>measured in beats per minute when one individual is resting, ranging from 65 to 86.</w:t>
      </w:r>
    </w:p>
    <w:p w14:paraId="6E331B77" w14:textId="05F6712E" w:rsidR="008B124F" w:rsidRPr="00C31BD0" w:rsidRDefault="008B124F" w:rsidP="000E466E">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Daily steps – number of steps taken by each individual per day</w:t>
      </w:r>
    </w:p>
    <w:p w14:paraId="61378A10" w14:textId="56C71984" w:rsidR="008B124F" w:rsidRPr="00C31BD0" w:rsidRDefault="008B124F" w:rsidP="008B124F">
      <w:pPr>
        <w:pStyle w:val="ListParagraph"/>
        <w:numPr>
          <w:ilvl w:val="0"/>
          <w:numId w:val="7"/>
        </w:numPr>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t>Sleep disorder – medical condition (if any) of the studied individuals. For this study we have two: Insomnia and Sleep Apnea.</w:t>
      </w:r>
    </w:p>
    <w:p w14:paraId="38BA97AB" w14:textId="2AFA43D9" w:rsidR="00C31BD0" w:rsidRPr="00C31BD0" w:rsidRDefault="00C31BD0" w:rsidP="00C31BD0">
      <w:pPr>
        <w:spacing w:before="240" w:after="240"/>
        <w:ind w:firstLine="360"/>
        <w:jc w:val="both"/>
        <w:rPr>
          <w:rFonts w:asciiTheme="majorHAnsi" w:eastAsia="Times New Roman" w:hAnsiTheme="majorHAnsi" w:cstheme="majorHAnsi"/>
          <w:sz w:val="26"/>
          <w:szCs w:val="26"/>
        </w:rPr>
      </w:pPr>
      <w:r w:rsidRPr="00C31BD0">
        <w:rPr>
          <w:rFonts w:asciiTheme="majorHAnsi" w:eastAsia="Times New Roman" w:hAnsiTheme="majorHAnsi" w:cstheme="majorHAnsi"/>
          <w:sz w:val="26"/>
          <w:szCs w:val="26"/>
        </w:rPr>
        <w:lastRenderedPageBreak/>
        <w:t>These variables allow us to observe if poor sleep is driven primarily by work-related stress, physical inactivity, or underlying physiological conditions like high blood pressure or BMI.</w:t>
      </w:r>
    </w:p>
    <w:p w14:paraId="1D1EFE8B" w14:textId="77777777" w:rsidR="00A3728B" w:rsidRPr="00C31BD0" w:rsidRDefault="00A3728B" w:rsidP="00C31BD0">
      <w:pPr>
        <w:jc w:val="both"/>
        <w:rPr>
          <w:rFonts w:asciiTheme="majorHAnsi" w:eastAsia="Times New Roman" w:hAnsiTheme="majorHAnsi" w:cstheme="majorHAnsi"/>
          <w:sz w:val="26"/>
          <w:szCs w:val="26"/>
        </w:rPr>
      </w:pPr>
    </w:p>
    <w:p w14:paraId="00000019" w14:textId="4AD85107" w:rsidR="00B27E71" w:rsidRPr="00C31BD0" w:rsidRDefault="00B06BE7" w:rsidP="00B06BE7">
      <w:pPr>
        <w:numPr>
          <w:ilvl w:val="0"/>
          <w:numId w:val="2"/>
        </w:numPr>
        <w:jc w:val="center"/>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xml:space="preserve">DATA ANALYSIS </w:t>
      </w:r>
      <w:r w:rsidR="00000000" w:rsidRPr="00C31BD0">
        <w:rPr>
          <w:rFonts w:asciiTheme="majorHAnsi" w:eastAsia="Times New Roman" w:hAnsiTheme="majorHAnsi" w:cstheme="majorHAnsi"/>
          <w:b/>
          <w:bCs/>
          <w:sz w:val="28"/>
          <w:szCs w:val="28"/>
        </w:rPr>
        <w:t>METHODS</w:t>
      </w:r>
      <w:r>
        <w:rPr>
          <w:rFonts w:asciiTheme="majorHAnsi" w:eastAsia="Times New Roman" w:hAnsiTheme="majorHAnsi" w:cstheme="majorHAnsi"/>
          <w:b/>
          <w:bCs/>
          <w:sz w:val="28"/>
          <w:szCs w:val="28"/>
        </w:rPr>
        <w:t xml:space="preserve"> USED</w:t>
      </w:r>
    </w:p>
    <w:p w14:paraId="0000001A" w14:textId="77777777" w:rsidR="00B27E71" w:rsidRPr="00C31BD0" w:rsidRDefault="00B27E71">
      <w:pPr>
        <w:ind w:left="720"/>
        <w:jc w:val="both"/>
        <w:rPr>
          <w:rFonts w:asciiTheme="majorHAnsi" w:eastAsia="Times New Roman" w:hAnsiTheme="majorHAnsi" w:cstheme="majorHAnsi"/>
          <w:sz w:val="28"/>
          <w:szCs w:val="28"/>
        </w:rPr>
      </w:pPr>
    </w:p>
    <w:p w14:paraId="0000001B" w14:textId="77777777" w:rsidR="00B27E71" w:rsidRPr="008B1483" w:rsidRDefault="00000000">
      <w:pPr>
        <w:ind w:firstLine="720"/>
        <w:jc w:val="both"/>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 xml:space="preserve">To explore this data effectively, we employed two complementary multivariate analysis techniques: the </w:t>
      </w:r>
      <w:r w:rsidRPr="008B1483">
        <w:rPr>
          <w:rFonts w:asciiTheme="majorHAnsi" w:eastAsia="Times New Roman" w:hAnsiTheme="majorHAnsi" w:cstheme="majorHAnsi"/>
          <w:b/>
          <w:bCs/>
          <w:sz w:val="26"/>
          <w:szCs w:val="26"/>
        </w:rPr>
        <w:t xml:space="preserve">Principal Component Analysis </w:t>
      </w:r>
      <w:r w:rsidRPr="008B1483">
        <w:rPr>
          <w:rFonts w:asciiTheme="majorHAnsi" w:eastAsia="Times New Roman" w:hAnsiTheme="majorHAnsi" w:cstheme="majorHAnsi"/>
          <w:sz w:val="26"/>
          <w:szCs w:val="26"/>
        </w:rPr>
        <w:t xml:space="preserve">(PCA) and the </w:t>
      </w:r>
      <w:r w:rsidRPr="008B1483">
        <w:rPr>
          <w:rFonts w:asciiTheme="majorHAnsi" w:eastAsia="Times New Roman" w:hAnsiTheme="majorHAnsi" w:cstheme="majorHAnsi"/>
          <w:b/>
          <w:bCs/>
          <w:sz w:val="26"/>
          <w:szCs w:val="26"/>
        </w:rPr>
        <w:t xml:space="preserve">Hierarchical Cluster Analysis </w:t>
      </w:r>
      <w:r w:rsidRPr="008B1483">
        <w:rPr>
          <w:rFonts w:asciiTheme="majorHAnsi" w:eastAsia="Times New Roman" w:hAnsiTheme="majorHAnsi" w:cstheme="majorHAnsi"/>
          <w:sz w:val="26"/>
          <w:szCs w:val="26"/>
        </w:rPr>
        <w:t>(HCA). PCA is used to reduce the dimensionality of the dataset and to identify the key combinations of variables that explain most of the variation in sleep health. HCA, on the other hand, groups individuals based on similarities across all variables, enabling the identification of distinct lifestyle and sleep profiles within the population.</w:t>
      </w:r>
    </w:p>
    <w:p w14:paraId="0000001C" w14:textId="77777777" w:rsidR="00B27E71" w:rsidRPr="008B1483" w:rsidRDefault="00000000">
      <w:pPr>
        <w:ind w:firstLine="720"/>
        <w:jc w:val="both"/>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The combination of the two techniques aims to achieve two main goals. First, it will determine which lifestyle and physiological variables most strongly influence sleep health, and second, it will classify individuals into meaningful groups based on their sleep and lifestyle patterns. Together, these insights can support a deeper understanding of this topic and attract awareness towards it.</w:t>
      </w:r>
    </w:p>
    <w:p w14:paraId="00000026" w14:textId="358E3907" w:rsidR="00B27E71" w:rsidRPr="00C31BD0" w:rsidRDefault="00B27E71">
      <w:pPr>
        <w:jc w:val="both"/>
        <w:rPr>
          <w:rFonts w:asciiTheme="majorHAnsi" w:eastAsia="Times New Roman" w:hAnsiTheme="majorHAnsi" w:cstheme="majorHAnsi"/>
          <w:sz w:val="26"/>
          <w:szCs w:val="26"/>
        </w:rPr>
      </w:pPr>
    </w:p>
    <w:p w14:paraId="00000028" w14:textId="77777777" w:rsidR="00B27E71" w:rsidRPr="00C31BD0" w:rsidRDefault="00000000">
      <w:pPr>
        <w:pStyle w:val="Heading4"/>
        <w:keepNext w:val="0"/>
        <w:keepLines w:val="0"/>
        <w:spacing w:before="240" w:after="40"/>
        <w:ind w:left="720" w:hanging="360"/>
        <w:rPr>
          <w:rFonts w:asciiTheme="majorHAnsi" w:eastAsia="Times New Roman" w:hAnsiTheme="majorHAnsi" w:cstheme="majorHAnsi"/>
          <w:b/>
          <w:bCs/>
          <w:color w:val="000000"/>
          <w:sz w:val="26"/>
          <w:szCs w:val="26"/>
        </w:rPr>
      </w:pPr>
      <w:bookmarkStart w:id="0" w:name="_l2ao1p4hdn0f" w:colFirst="0" w:colLast="0"/>
      <w:bookmarkStart w:id="1" w:name="_7efrnqsbanx2" w:colFirst="0" w:colLast="0"/>
      <w:bookmarkEnd w:id="0"/>
      <w:bookmarkEnd w:id="1"/>
      <w:r w:rsidRPr="00C31BD0">
        <w:rPr>
          <w:rFonts w:asciiTheme="majorHAnsi" w:eastAsia="Times New Roman" w:hAnsiTheme="majorHAnsi" w:cstheme="majorHAnsi"/>
          <w:b/>
          <w:bCs/>
          <w:color w:val="000000"/>
          <w:sz w:val="26"/>
          <w:szCs w:val="26"/>
        </w:rPr>
        <w:t>1. Principal Component Analysis (PCA)</w:t>
      </w:r>
    </w:p>
    <w:p w14:paraId="6572F203" w14:textId="77777777" w:rsidR="00FC46E4" w:rsidRPr="00FC46E4" w:rsidRDefault="00FC46E4" w:rsidP="00FC46E4">
      <w:pPr>
        <w:spacing w:before="240" w:after="240"/>
        <w:ind w:firstLine="36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The PCA was executed to identify the underlying dimensions (components) that drive the most variance in our dataset.</w:t>
      </w:r>
    </w:p>
    <w:p w14:paraId="05BB4CE3" w14:textId="5AACF3F8" w:rsidR="00FC46E4" w:rsidRPr="00FC46E4" w:rsidRDefault="00FC46E4" w:rsidP="00FC46E4">
      <w:pPr>
        <w:spacing w:before="240" w:after="240"/>
        <w:ind w:firstLine="36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 xml:space="preserve">Variance Explanation: </w:t>
      </w:r>
      <w:r>
        <w:rPr>
          <w:rFonts w:asciiTheme="majorHAnsi" w:eastAsia="Times New Roman" w:hAnsiTheme="majorHAnsi" w:cstheme="majorHAnsi"/>
          <w:sz w:val="26"/>
          <w:szCs w:val="26"/>
        </w:rPr>
        <w:t xml:space="preserve">The </w:t>
      </w:r>
      <w:r w:rsidRPr="00FC46E4">
        <w:rPr>
          <w:rFonts w:asciiTheme="majorHAnsi" w:eastAsia="Times New Roman" w:hAnsiTheme="majorHAnsi" w:cstheme="majorHAnsi"/>
          <w:sz w:val="26"/>
          <w:szCs w:val="26"/>
        </w:rPr>
        <w:t>first three components (C1, C2, and C3) have eigenvalues significantly above the threshold of 1.0. This is the standard criterion for retention, indicating that these three dimensions capture the most essential information from the original variables.</w:t>
      </w:r>
    </w:p>
    <w:p w14:paraId="7D81543D" w14:textId="77777777" w:rsidR="00FC46E4" w:rsidRPr="00FC46E4" w:rsidRDefault="00FC46E4" w:rsidP="00FC46E4">
      <w:pPr>
        <w:spacing w:before="240" w:after="240"/>
        <w:ind w:firstLine="36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Component 1 (</w:t>
      </w:r>
      <w:r w:rsidRPr="00FC46E4">
        <w:rPr>
          <w:rFonts w:asciiTheme="majorHAnsi" w:eastAsia="Times New Roman" w:hAnsiTheme="majorHAnsi" w:cstheme="majorHAnsi"/>
          <w:i/>
          <w:iCs/>
          <w:sz w:val="26"/>
          <w:szCs w:val="26"/>
        </w:rPr>
        <w:t>Physical/Mental Strain &amp; Sleep Quality</w:t>
      </w:r>
      <w:r w:rsidRPr="00FC46E4">
        <w:rPr>
          <w:rFonts w:asciiTheme="majorHAnsi" w:eastAsia="Times New Roman" w:hAnsiTheme="majorHAnsi" w:cstheme="majorHAnsi"/>
          <w:sz w:val="26"/>
          <w:szCs w:val="26"/>
        </w:rPr>
        <w:t>): This component reflects a physiological stress dimension where high mental pressure correlates with physical symptoms and poor recovery.</w:t>
      </w:r>
    </w:p>
    <w:p w14:paraId="658995B4"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Positive Correlations: It is strongly associated with Stress Level (0.77), Heart Rate (0.79), and BMI Code (0.70). It also shows moderate links to Systolic (0.60) and Diastolic (0.61) blood pressure.</w:t>
      </w:r>
    </w:p>
    <w:p w14:paraId="6A4109CF"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lastRenderedPageBreak/>
        <w:t>Negative Correlations: It shows a strong inverse relationship with Sleep Duration (-0.78) and Quality of Sleep (-0.80).</w:t>
      </w:r>
    </w:p>
    <w:p w14:paraId="5C2227DC" w14:textId="77777777" w:rsidR="00FC46E4" w:rsidRPr="00FC46E4" w:rsidRDefault="00FC46E4" w:rsidP="00FC46E4">
      <w:pPr>
        <w:spacing w:before="240" w:after="240"/>
        <w:ind w:firstLine="720"/>
        <w:rPr>
          <w:rFonts w:asciiTheme="majorHAnsi" w:eastAsia="Times New Roman" w:hAnsiTheme="majorHAnsi" w:cstheme="majorHAnsi"/>
          <w:i/>
          <w:iCs/>
          <w:sz w:val="26"/>
          <w:szCs w:val="26"/>
        </w:rPr>
      </w:pPr>
      <w:r w:rsidRPr="00FC46E4">
        <w:rPr>
          <w:rFonts w:asciiTheme="majorHAnsi" w:eastAsia="Times New Roman" w:hAnsiTheme="majorHAnsi" w:cstheme="majorHAnsi"/>
          <w:sz w:val="26"/>
          <w:szCs w:val="26"/>
        </w:rPr>
        <w:t xml:space="preserve">Interpretation: </w:t>
      </w:r>
      <w:r w:rsidRPr="00FC46E4">
        <w:rPr>
          <w:rFonts w:asciiTheme="majorHAnsi" w:eastAsia="Times New Roman" w:hAnsiTheme="majorHAnsi" w:cstheme="majorHAnsi"/>
          <w:i/>
          <w:iCs/>
          <w:sz w:val="26"/>
          <w:szCs w:val="26"/>
        </w:rPr>
        <w:t>Individuals with high scores on this component tend to experience elevated stress and heart rates, which are directly linked to significantly reduced sleep quality.</w:t>
      </w:r>
    </w:p>
    <w:p w14:paraId="255FFEB6" w14:textId="77777777" w:rsidR="00FC46E4" w:rsidRPr="00FC46E4" w:rsidRDefault="00FC46E4" w:rsidP="00FC46E4">
      <w:pPr>
        <w:spacing w:before="240" w:after="240"/>
        <w:ind w:firstLine="72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Component 2 (</w:t>
      </w:r>
      <w:r w:rsidRPr="00FC46E4">
        <w:rPr>
          <w:rFonts w:asciiTheme="majorHAnsi" w:eastAsia="Times New Roman" w:hAnsiTheme="majorHAnsi" w:cstheme="majorHAnsi"/>
          <w:i/>
          <w:iCs/>
          <w:sz w:val="26"/>
          <w:szCs w:val="26"/>
        </w:rPr>
        <w:t>Age &amp; Cardiovascular Profile</w:t>
      </w:r>
      <w:r w:rsidRPr="00FC46E4">
        <w:rPr>
          <w:rFonts w:asciiTheme="majorHAnsi" w:eastAsia="Times New Roman" w:hAnsiTheme="majorHAnsi" w:cstheme="majorHAnsi"/>
          <w:sz w:val="26"/>
          <w:szCs w:val="26"/>
        </w:rPr>
        <w:t>): The second principal component is primarily defined by the biological factor of aging and its impact on blood pressure.</w:t>
      </w:r>
    </w:p>
    <w:p w14:paraId="6EBB5326"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Strong Negative Correlations: This axis is dominated by Age (-0.88), Systolic Blood Pressure (-0.74), and Diastolic Blood Pressure (-0.76).</w:t>
      </w:r>
    </w:p>
    <w:p w14:paraId="2371BA23"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Secondary Links: It also shows a moderate connection to Quality of Sleep (-0.55) and Stress Level (0.52).</w:t>
      </w:r>
    </w:p>
    <w:p w14:paraId="5CFEA8C1" w14:textId="77777777" w:rsidR="00FC46E4" w:rsidRPr="00FC46E4" w:rsidRDefault="00FC46E4" w:rsidP="00FC46E4">
      <w:pPr>
        <w:spacing w:before="240" w:after="240"/>
        <w:ind w:firstLine="720"/>
        <w:rPr>
          <w:rFonts w:asciiTheme="majorHAnsi" w:eastAsia="Times New Roman" w:hAnsiTheme="majorHAnsi" w:cstheme="majorHAnsi"/>
          <w:i/>
          <w:iCs/>
          <w:sz w:val="26"/>
          <w:szCs w:val="26"/>
        </w:rPr>
      </w:pPr>
      <w:r w:rsidRPr="00FC46E4">
        <w:rPr>
          <w:rFonts w:asciiTheme="majorHAnsi" w:eastAsia="Times New Roman" w:hAnsiTheme="majorHAnsi" w:cstheme="majorHAnsi"/>
          <w:sz w:val="26"/>
          <w:szCs w:val="26"/>
        </w:rPr>
        <w:t xml:space="preserve">Interpretation: </w:t>
      </w:r>
      <w:r w:rsidRPr="00FC46E4">
        <w:rPr>
          <w:rFonts w:asciiTheme="majorHAnsi" w:eastAsia="Times New Roman" w:hAnsiTheme="majorHAnsi" w:cstheme="majorHAnsi"/>
          <w:i/>
          <w:iCs/>
          <w:sz w:val="26"/>
          <w:szCs w:val="26"/>
        </w:rPr>
        <w:t>Since Age and Blood Pressure indicators share the same negative sign, this component suggests that as age increases, blood pressure indicators tend to rise in tandem, forming a clear age-related cardiovascular risk profile.</w:t>
      </w:r>
    </w:p>
    <w:p w14:paraId="309CDE5D" w14:textId="77777777" w:rsidR="00FC46E4" w:rsidRPr="00FC46E4" w:rsidRDefault="00FC46E4" w:rsidP="0041647A">
      <w:pPr>
        <w:spacing w:before="240" w:after="240"/>
        <w:ind w:firstLine="72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Component 3 (Activity Axis): The third principal component is dominated by movement-related variables, representing a clear physical activity dimension that is largely independent of age or stress.</w:t>
      </w:r>
    </w:p>
    <w:p w14:paraId="0D0B5EFE"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Dominant Negative Correlations: This component is defined by Daily Steps (-0.90) and Physical Activity Level (-0.80).</w:t>
      </w:r>
    </w:p>
    <w:p w14:paraId="0847FB83" w14:textId="77777777" w:rsidR="00FC46E4" w:rsidRPr="00FC46E4" w:rsidRDefault="00FC46E4" w:rsidP="00FC46E4">
      <w:pPr>
        <w:spacing w:before="240" w:after="240"/>
        <w:rPr>
          <w:rFonts w:asciiTheme="majorHAnsi" w:eastAsia="Times New Roman" w:hAnsiTheme="majorHAnsi" w:cstheme="majorHAnsi"/>
          <w:sz w:val="26"/>
          <w:szCs w:val="26"/>
        </w:rPr>
      </w:pPr>
      <w:r w:rsidRPr="00FC46E4">
        <w:rPr>
          <w:rFonts w:asciiTheme="majorHAnsi" w:eastAsia="Times New Roman" w:hAnsiTheme="majorHAnsi" w:cstheme="majorHAnsi"/>
          <w:sz w:val="26"/>
          <w:szCs w:val="26"/>
        </w:rPr>
        <w:t>Secondary Correlation: It shows a moderate positive link with BMI Code (0.43).</w:t>
      </w:r>
    </w:p>
    <w:p w14:paraId="3D0CF104" w14:textId="2B4DDCB6" w:rsidR="00FC46E4" w:rsidRPr="0041647A" w:rsidRDefault="00FC46E4" w:rsidP="0041647A">
      <w:pPr>
        <w:spacing w:before="240" w:after="240"/>
        <w:ind w:firstLine="360"/>
        <w:rPr>
          <w:rFonts w:asciiTheme="majorHAnsi" w:eastAsia="Times New Roman" w:hAnsiTheme="majorHAnsi" w:cstheme="majorHAnsi"/>
          <w:i/>
          <w:iCs/>
          <w:sz w:val="26"/>
          <w:szCs w:val="26"/>
        </w:rPr>
      </w:pPr>
      <w:r w:rsidRPr="00FC46E4">
        <w:rPr>
          <w:rFonts w:asciiTheme="majorHAnsi" w:eastAsia="Times New Roman" w:hAnsiTheme="majorHAnsi" w:cstheme="majorHAnsi"/>
          <w:sz w:val="26"/>
          <w:szCs w:val="26"/>
        </w:rPr>
        <w:t xml:space="preserve">Interpretation: </w:t>
      </w:r>
      <w:r w:rsidRPr="0041647A">
        <w:rPr>
          <w:rFonts w:asciiTheme="majorHAnsi" w:eastAsia="Times New Roman" w:hAnsiTheme="majorHAnsi" w:cstheme="majorHAnsi"/>
          <w:i/>
          <w:iCs/>
          <w:sz w:val="26"/>
          <w:szCs w:val="26"/>
        </w:rPr>
        <w:t>This axis distinguishes individuals based on their level of daily movement. The very high negative loadings indicate that active lifestyle behaviors (more steps and higher activity) form a distinct behavioral pattern in the dataset.</w:t>
      </w:r>
    </w:p>
    <w:p w14:paraId="3BC0FC4C" w14:textId="77777777" w:rsidR="00FC46E4" w:rsidRPr="00C31BD0" w:rsidRDefault="00FC46E4">
      <w:pPr>
        <w:spacing w:before="240" w:after="240"/>
        <w:rPr>
          <w:rFonts w:asciiTheme="majorHAnsi" w:eastAsia="Times New Roman" w:hAnsiTheme="majorHAnsi" w:cstheme="majorHAnsi"/>
          <w:sz w:val="26"/>
          <w:szCs w:val="26"/>
        </w:rPr>
      </w:pPr>
    </w:p>
    <w:p w14:paraId="41BD6D40" w14:textId="404574D9" w:rsidR="00C31BD0" w:rsidRDefault="00000000" w:rsidP="00C31BD0">
      <w:pPr>
        <w:pStyle w:val="Heading4"/>
        <w:keepNext w:val="0"/>
        <w:keepLines w:val="0"/>
        <w:spacing w:before="240" w:after="40"/>
        <w:ind w:left="720" w:hanging="360"/>
        <w:rPr>
          <w:rFonts w:asciiTheme="majorHAnsi" w:eastAsia="Times New Roman" w:hAnsiTheme="majorHAnsi" w:cstheme="majorHAnsi"/>
          <w:b/>
          <w:bCs/>
          <w:color w:val="000000"/>
          <w:sz w:val="26"/>
          <w:szCs w:val="26"/>
        </w:rPr>
      </w:pPr>
      <w:bookmarkStart w:id="2" w:name="_k2snif3s3ibx" w:colFirst="0" w:colLast="0"/>
      <w:bookmarkEnd w:id="2"/>
      <w:r w:rsidRPr="00C31BD0">
        <w:rPr>
          <w:rFonts w:asciiTheme="majorHAnsi" w:eastAsia="Times New Roman" w:hAnsiTheme="majorHAnsi" w:cstheme="majorHAnsi"/>
          <w:b/>
          <w:bCs/>
          <w:color w:val="000000"/>
          <w:sz w:val="26"/>
          <w:szCs w:val="26"/>
        </w:rPr>
        <w:t>2. Hierarchical Cluster Analysis (HCA)</w:t>
      </w:r>
    </w:p>
    <w:p w14:paraId="7FE170BB" w14:textId="77777777" w:rsidR="00C31BD0" w:rsidRPr="00C31BD0" w:rsidRDefault="00C31BD0" w:rsidP="00C31BD0"/>
    <w:p w14:paraId="76719B30" w14:textId="7F5B722D" w:rsidR="00C31BD0" w:rsidRPr="008B1483" w:rsidRDefault="00C31BD0" w:rsidP="00764894">
      <w:pPr>
        <w:ind w:firstLine="36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For HCA Analysis, we used two different dendrograms:</w:t>
      </w:r>
    </w:p>
    <w:p w14:paraId="113F4562" w14:textId="418CC8B5" w:rsidR="00C31BD0" w:rsidRPr="008B1483" w:rsidRDefault="004029B0" w:rsidP="00C31BD0">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2.</w:t>
      </w:r>
      <w:r w:rsidR="00C31BD0" w:rsidRPr="008B1483">
        <w:rPr>
          <w:rFonts w:asciiTheme="majorHAnsi" w:eastAsia="Times New Roman" w:hAnsiTheme="majorHAnsi" w:cstheme="majorHAnsi"/>
          <w:sz w:val="26"/>
          <w:szCs w:val="26"/>
        </w:rPr>
        <w:t xml:space="preserve">1. </w:t>
      </w:r>
      <w:r w:rsidR="00C31BD0" w:rsidRPr="008B1483">
        <w:rPr>
          <w:rFonts w:asciiTheme="majorHAnsi" w:eastAsia="Times New Roman" w:hAnsiTheme="majorHAnsi" w:cstheme="majorHAnsi"/>
          <w:i/>
          <w:iCs/>
          <w:sz w:val="26"/>
          <w:szCs w:val="26"/>
        </w:rPr>
        <w:t>Ward method with Euclidean metric</w:t>
      </w:r>
      <w:r w:rsidR="00C31BD0" w:rsidRPr="008B1483">
        <w:rPr>
          <w:rFonts w:asciiTheme="majorHAnsi" w:eastAsia="Times New Roman" w:hAnsiTheme="majorHAnsi" w:cstheme="majorHAnsi"/>
          <w:sz w:val="26"/>
          <w:szCs w:val="26"/>
        </w:rPr>
        <w:t xml:space="preserve"> – observation dendrogram</w:t>
      </w:r>
    </w:p>
    <w:p w14:paraId="43558563" w14:textId="77777777" w:rsidR="00C31BD0" w:rsidRPr="008B1483" w:rsidRDefault="00C31BD0" w:rsidP="008B1483">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The threshold (red dotted line) is situated around value 52, which splits the tree into two major clusters:</w:t>
      </w:r>
    </w:p>
    <w:p w14:paraId="42EAF710" w14:textId="77777777" w:rsidR="00C31BD0" w:rsidRPr="008B1483" w:rsidRDefault="00C31BD0" w:rsidP="00C836E8">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lastRenderedPageBreak/>
        <w:t>The orange branch on the left represents a much smaller and tightly clustered group compared to the right cluster. This group contains a “high-risk” group where individuals share very specific extreme symptoms, like stress, high blood pressure and older age.</w:t>
      </w:r>
    </w:p>
    <w:p w14:paraId="4B150152" w14:textId="77777777" w:rsidR="00C31BD0" w:rsidRPr="008B1483" w:rsidRDefault="00C31BD0" w:rsidP="00C836E8">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The green branch on the right is larger and is represented by a much more diverse population. Since there are numerous small groups at the bottom of the branch, it suggests that this cluster contains the average healthy participants who have subtle differences between them.</w:t>
      </w:r>
    </w:p>
    <w:p w14:paraId="7FE07ED4" w14:textId="77777777" w:rsidR="00C31BD0" w:rsidRPr="008B1483" w:rsidRDefault="00C31BD0" w:rsidP="00C31BD0">
      <w:pPr>
        <w:rPr>
          <w:rFonts w:asciiTheme="majorHAnsi" w:eastAsia="Times New Roman" w:hAnsiTheme="majorHAnsi" w:cstheme="majorHAnsi"/>
          <w:sz w:val="26"/>
          <w:szCs w:val="26"/>
        </w:rPr>
      </w:pPr>
    </w:p>
    <w:p w14:paraId="626E7543" w14:textId="50FC990D" w:rsidR="00C31BD0" w:rsidRPr="008B1483" w:rsidRDefault="00C31BD0" w:rsidP="00C31BD0">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2.</w:t>
      </w:r>
      <w:r w:rsidR="004029B0" w:rsidRPr="008B1483">
        <w:rPr>
          <w:rFonts w:asciiTheme="majorHAnsi" w:eastAsia="Times New Roman" w:hAnsiTheme="majorHAnsi" w:cstheme="majorHAnsi"/>
          <w:sz w:val="26"/>
          <w:szCs w:val="26"/>
        </w:rPr>
        <w:t>2</w:t>
      </w:r>
      <w:r w:rsidRPr="008B1483">
        <w:rPr>
          <w:rFonts w:asciiTheme="majorHAnsi" w:eastAsia="Times New Roman" w:hAnsiTheme="majorHAnsi" w:cstheme="majorHAnsi"/>
          <w:sz w:val="26"/>
          <w:szCs w:val="26"/>
        </w:rPr>
        <w:t xml:space="preserve"> </w:t>
      </w:r>
      <w:r w:rsidRPr="008B1483">
        <w:rPr>
          <w:rFonts w:asciiTheme="majorHAnsi" w:eastAsia="Times New Roman" w:hAnsiTheme="majorHAnsi" w:cstheme="majorHAnsi"/>
          <w:i/>
          <w:iCs/>
          <w:sz w:val="26"/>
          <w:szCs w:val="26"/>
        </w:rPr>
        <w:t>Median method with correlation metric</w:t>
      </w:r>
      <w:r w:rsidRPr="008B1483">
        <w:rPr>
          <w:rFonts w:asciiTheme="majorHAnsi" w:eastAsia="Times New Roman" w:hAnsiTheme="majorHAnsi" w:cstheme="majorHAnsi"/>
          <w:sz w:val="26"/>
          <w:szCs w:val="26"/>
        </w:rPr>
        <w:t xml:space="preserve"> – variable dendrogram</w:t>
      </w:r>
    </w:p>
    <w:p w14:paraId="42957B0F" w14:textId="77777777" w:rsidR="00C31BD0" w:rsidRPr="008B1483" w:rsidRDefault="00C31BD0" w:rsidP="008B1483">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The threshold (red dotted line) is situated around value 1.68, splitting the tree into two major clusters: Orange and Green.</w:t>
      </w:r>
    </w:p>
    <w:p w14:paraId="7B9EC19E"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 xml:space="preserve">The orange cluster on the left explains the external factors affecting the participants. </w:t>
      </w:r>
    </w:p>
    <w:p w14:paraId="1476BC11"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Physical activity vs steps – these two factors are joined at a low value, showing that subjects that report being active are hitting high step counts.</w:t>
      </w:r>
    </w:p>
    <w:p w14:paraId="2A19A0C8"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Stress and Heart Rate – these two factors join at a low value, showing that higher subjects stress levels are consistently accompanied by a higher heart rate.</w:t>
      </w:r>
    </w:p>
    <w:p w14:paraId="3439F2DF"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 xml:space="preserve">Gender - Male and Doctor occupation – these factors are joined at a relative low level, and their branch is grouped to the stress level and heart rate branch, indicating that male doctors might share similar stress or activity profiles. </w:t>
      </w:r>
    </w:p>
    <w:p w14:paraId="2E27232A"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Other specific low joiner groups are Salespersons and Insomnia, which would indicate that if we pick a random Salesperson from our dataset, they are more likely to suffer from Insomnia than any other subject which has a different occupation.</w:t>
      </w:r>
    </w:p>
    <w:p w14:paraId="2E7CC70B" w14:textId="77777777" w:rsidR="00C31BD0" w:rsidRPr="008B1483" w:rsidRDefault="00C31BD0" w:rsidP="00C31BD0">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The Green cluster on the right shows how the body’s internal vitals are physically linked to our dataset:</w:t>
      </w:r>
    </w:p>
    <w:p w14:paraId="03ECC119"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Blood pressure – Systolic &amp; Diastolic – join at almost 0 height, which is expected as they measure the same system.</w:t>
      </w:r>
    </w:p>
    <w:p w14:paraId="2CB8963A"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Age &amp; Female gender joins low – this shows that the Female participants in our dataset occupy a specific age bracket.</w:t>
      </w:r>
    </w:p>
    <w:p w14:paraId="4068071D"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The Nurse occupation and Sleep Apnea join low, meaning that in our dataset, if we pick any random Nurse, it is very likely to suffer from Sleep Apnea</w:t>
      </w:r>
    </w:p>
    <w:p w14:paraId="71E5A76B"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The BMI Category and blood pressure metrics are joined low, and are also joined with the age branch, meaning that in our dataset population, older age and higher BMI are significant predictors of increased blood pressure.</w:t>
      </w:r>
    </w:p>
    <w:p w14:paraId="1254A371" w14:textId="77777777" w:rsidR="00C31BD0" w:rsidRPr="008B1483" w:rsidRDefault="00C31BD0" w:rsidP="00C31BD0">
      <w:pPr>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w:t>
      </w:r>
      <w:r w:rsidRPr="008B1483">
        <w:rPr>
          <w:rFonts w:asciiTheme="majorHAnsi" w:eastAsia="Times New Roman" w:hAnsiTheme="majorHAnsi" w:cstheme="majorHAnsi"/>
          <w:sz w:val="26"/>
          <w:szCs w:val="26"/>
        </w:rPr>
        <w:tab/>
        <w:t>The Sleep Duration and the Quality of Sleep are joined low, hence the quantity of sleep is the primary driver of its quality.</w:t>
      </w:r>
    </w:p>
    <w:p w14:paraId="540EEB5C" w14:textId="77777777" w:rsidR="00C31BD0" w:rsidRPr="008B1483" w:rsidRDefault="00C31BD0" w:rsidP="008B5A90">
      <w:pPr>
        <w:ind w:firstLine="72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lastRenderedPageBreak/>
        <w:t>Higher joined variables like different occupations (Accountant, Software Engineer, etc.) are joined at value 1, meaning there is no distinction between their health metrics.</w:t>
      </w:r>
    </w:p>
    <w:p w14:paraId="0FEC9DC8" w14:textId="795ED060" w:rsidR="00C31BD0" w:rsidRDefault="00C31BD0" w:rsidP="008B5A90">
      <w:pPr>
        <w:ind w:firstLine="360"/>
        <w:rPr>
          <w:rFonts w:asciiTheme="majorHAnsi" w:eastAsia="Times New Roman" w:hAnsiTheme="majorHAnsi" w:cstheme="majorHAnsi"/>
          <w:sz w:val="26"/>
          <w:szCs w:val="26"/>
        </w:rPr>
      </w:pPr>
      <w:r w:rsidRPr="008B1483">
        <w:rPr>
          <w:rFonts w:asciiTheme="majorHAnsi" w:eastAsia="Times New Roman" w:hAnsiTheme="majorHAnsi" w:cstheme="majorHAnsi"/>
          <w:sz w:val="26"/>
          <w:szCs w:val="26"/>
        </w:rPr>
        <w:t>Insomnia and Sleep Apnea join over the threshold line (through the blue line) indicating that these two disorders are separated one from another. Sleep Apnea may be influenced by the quality of sleep, but there is no indication of quality of sleep influencing the Insomnia subjects.</w:t>
      </w:r>
    </w:p>
    <w:p w14:paraId="1034207E" w14:textId="77777777" w:rsidR="00C836E8" w:rsidRPr="008B1483" w:rsidRDefault="00C836E8" w:rsidP="008B5A90">
      <w:pPr>
        <w:ind w:firstLine="360"/>
        <w:rPr>
          <w:rFonts w:asciiTheme="majorHAnsi" w:eastAsia="Times New Roman" w:hAnsiTheme="majorHAnsi" w:cstheme="majorHAnsi"/>
          <w:sz w:val="26"/>
          <w:szCs w:val="26"/>
        </w:rPr>
      </w:pPr>
    </w:p>
    <w:p w14:paraId="00000036" w14:textId="77777777" w:rsidR="00B27E71" w:rsidRPr="00C31BD0" w:rsidRDefault="00000000" w:rsidP="00233DF2">
      <w:pPr>
        <w:pStyle w:val="Heading3"/>
        <w:keepNext w:val="0"/>
        <w:keepLines w:val="0"/>
        <w:numPr>
          <w:ilvl w:val="0"/>
          <w:numId w:val="2"/>
        </w:numPr>
        <w:spacing w:before="280"/>
        <w:jc w:val="center"/>
        <w:rPr>
          <w:rFonts w:asciiTheme="majorHAnsi" w:eastAsia="Times New Roman" w:hAnsiTheme="majorHAnsi" w:cstheme="majorHAnsi"/>
          <w:b/>
          <w:bCs/>
          <w:color w:val="000000"/>
          <w:sz w:val="26"/>
          <w:szCs w:val="26"/>
        </w:rPr>
      </w:pPr>
      <w:bookmarkStart w:id="3" w:name="_ucahvqhcig7" w:colFirst="0" w:colLast="0"/>
      <w:bookmarkEnd w:id="3"/>
      <w:r w:rsidRPr="00C31BD0">
        <w:rPr>
          <w:rFonts w:asciiTheme="majorHAnsi" w:eastAsia="Times New Roman" w:hAnsiTheme="majorHAnsi" w:cstheme="majorHAnsi"/>
          <w:b/>
          <w:bCs/>
          <w:color w:val="000000"/>
          <w:sz w:val="26"/>
          <w:szCs w:val="26"/>
        </w:rPr>
        <w:t>CONCLUSIONS</w:t>
      </w:r>
    </w:p>
    <w:p w14:paraId="0000003E" w14:textId="17997305" w:rsidR="00B27E71" w:rsidRDefault="00F8454C" w:rsidP="009545D9">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For the 374 individuals studied in this analysis, we concluded that the HCA and PCA gave out slightly different results:</w:t>
      </w:r>
    </w:p>
    <w:p w14:paraId="5370D6D8" w14:textId="77777777" w:rsidR="00F8454C" w:rsidRDefault="00F8454C" w:rsidP="009545D9">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PCA – only 3 components were significant to our study, first component reporting that negative health factors like being overweight, having a high hearth rate, and a high level of stress is correlated to poor sleep in terms of both duration and quality.</w:t>
      </w:r>
    </w:p>
    <w:p w14:paraId="7591846C" w14:textId="4E531302" w:rsidR="009545D9" w:rsidRDefault="00F8454C" w:rsidP="009545D9">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 xml:space="preserve">The second component </w:t>
      </w:r>
      <w:r w:rsidR="009545D9">
        <w:rPr>
          <w:rFonts w:asciiTheme="majorHAnsi" w:eastAsia="Times New Roman" w:hAnsiTheme="majorHAnsi" w:cstheme="majorHAnsi"/>
          <w:sz w:val="26"/>
          <w:szCs w:val="26"/>
        </w:rPr>
        <w:t xml:space="preserve">shows moderate stress level </w:t>
      </w:r>
      <w:r w:rsidR="00E517A7">
        <w:rPr>
          <w:rFonts w:asciiTheme="majorHAnsi" w:eastAsia="Times New Roman" w:hAnsiTheme="majorHAnsi" w:cstheme="majorHAnsi"/>
          <w:sz w:val="26"/>
          <w:szCs w:val="26"/>
        </w:rPr>
        <w:t xml:space="preserve">in </w:t>
      </w:r>
      <w:r w:rsidR="009545D9">
        <w:rPr>
          <w:rFonts w:asciiTheme="majorHAnsi" w:eastAsia="Times New Roman" w:hAnsiTheme="majorHAnsi" w:cstheme="majorHAnsi"/>
          <w:sz w:val="26"/>
          <w:szCs w:val="26"/>
        </w:rPr>
        <w:t xml:space="preserve">individuals being the result of </w:t>
      </w:r>
      <w:r w:rsidR="00E517A7">
        <w:rPr>
          <w:rFonts w:asciiTheme="majorHAnsi" w:eastAsia="Times New Roman" w:hAnsiTheme="majorHAnsi" w:cstheme="majorHAnsi"/>
          <w:sz w:val="26"/>
          <w:szCs w:val="26"/>
        </w:rPr>
        <w:t xml:space="preserve">lower </w:t>
      </w:r>
      <w:r w:rsidR="009545D9">
        <w:rPr>
          <w:rFonts w:asciiTheme="majorHAnsi" w:eastAsia="Times New Roman" w:hAnsiTheme="majorHAnsi" w:cstheme="majorHAnsi"/>
          <w:sz w:val="26"/>
          <w:szCs w:val="26"/>
        </w:rPr>
        <w:t>sleep duration and quality of sleep, an advanced age, and low physical activity.</w:t>
      </w:r>
    </w:p>
    <w:p w14:paraId="0E4F2B53" w14:textId="75EAFC3F" w:rsidR="00F8454C" w:rsidRDefault="009545D9" w:rsidP="009545D9">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 xml:space="preserve">The third componend shows that middle aged overweight individuals take a very low number of steps daily, and their physical activity level is poor. </w:t>
      </w:r>
    </w:p>
    <w:p w14:paraId="5CF94822" w14:textId="5447E0A2" w:rsidR="009545D9" w:rsidRDefault="009545D9" w:rsidP="009545D9">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The HCA analysis Ward plot shows that most of the individuals in this group are healthy, while about 1/5 of the individuals have some sort of health or sleep issues.</w:t>
      </w:r>
    </w:p>
    <w:p w14:paraId="58E238E3" w14:textId="63D9C4D4" w:rsidR="009545D9" w:rsidRPr="00C31BD0" w:rsidRDefault="009545D9" w:rsidP="00E517A7">
      <w:pPr>
        <w:spacing w:before="240" w:after="240"/>
        <w:ind w:firstLine="360"/>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The Median plot shows that only specific job fields like salespersons are affected by Insomnia, and lawyers / doctors may have higher stress levels and heart rate due to either their occupation or lifestyle choices.</w:t>
      </w:r>
      <w:r w:rsidR="00E517A7">
        <w:rPr>
          <w:rFonts w:asciiTheme="majorHAnsi" w:eastAsia="Times New Roman" w:hAnsiTheme="majorHAnsi" w:cstheme="majorHAnsi"/>
          <w:sz w:val="26"/>
          <w:szCs w:val="26"/>
        </w:rPr>
        <w:t xml:space="preserve"> </w:t>
      </w:r>
      <w:r>
        <w:rPr>
          <w:rFonts w:asciiTheme="majorHAnsi" w:eastAsia="Times New Roman" w:hAnsiTheme="majorHAnsi" w:cstheme="majorHAnsi"/>
          <w:sz w:val="26"/>
          <w:szCs w:val="26"/>
        </w:rPr>
        <w:t xml:space="preserve">Engineers have better sleep duration and sleep quality than the rest of the individuals studied, </w:t>
      </w:r>
      <w:r w:rsidR="001B75BF">
        <w:rPr>
          <w:rFonts w:asciiTheme="majorHAnsi" w:eastAsia="Times New Roman" w:hAnsiTheme="majorHAnsi" w:cstheme="majorHAnsi"/>
          <w:sz w:val="26"/>
          <w:szCs w:val="26"/>
        </w:rPr>
        <w:t>while</w:t>
      </w:r>
      <w:r>
        <w:rPr>
          <w:rFonts w:asciiTheme="majorHAnsi" w:eastAsia="Times New Roman" w:hAnsiTheme="majorHAnsi" w:cstheme="majorHAnsi"/>
          <w:sz w:val="26"/>
          <w:szCs w:val="26"/>
        </w:rPr>
        <w:t xml:space="preserve"> nurses tend to suffer the most from sleep apnea.</w:t>
      </w:r>
    </w:p>
    <w:sectPr w:rsidR="009545D9" w:rsidRPr="00C31B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0079B8A-FB07-4615-BDED-A6D4D8DD98C2}"/>
    <w:embedBold r:id="rId2" w:fontKey="{65C5D812-C767-4A26-8815-BC6038D5B600}"/>
    <w:embedItalic r:id="rId3" w:fontKey="{1B3A55A3-38AA-4663-B848-7D3082E11802}"/>
  </w:font>
  <w:font w:name="Cambria">
    <w:panose1 w:val="02040503050406030204"/>
    <w:charset w:val="00"/>
    <w:family w:val="roman"/>
    <w:pitch w:val="variable"/>
    <w:sig w:usb0="E00006FF" w:usb1="420024FF" w:usb2="02000000" w:usb3="00000000" w:csb0="0000019F" w:csb1="00000000"/>
    <w:embedRegular r:id="rId4" w:fontKey="{DB58A189-35B7-4EAE-A1EC-FE9AA4089A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775"/>
    <w:multiLevelType w:val="hybridMultilevel"/>
    <w:tmpl w:val="8D766298"/>
    <w:lvl w:ilvl="0" w:tplc="0409000F">
      <w:start w:val="1"/>
      <w:numFmt w:val="decimal"/>
      <w:lvlText w:val="%1."/>
      <w:lvlJc w:val="left"/>
      <w:pPr>
        <w:ind w:left="2222" w:hanging="360"/>
      </w:pPr>
    </w:lvl>
    <w:lvl w:ilvl="1" w:tplc="04090019" w:tentative="1">
      <w:start w:val="1"/>
      <w:numFmt w:val="lowerLetter"/>
      <w:lvlText w:val="%2."/>
      <w:lvlJc w:val="left"/>
      <w:pPr>
        <w:ind w:left="2942" w:hanging="360"/>
      </w:pPr>
    </w:lvl>
    <w:lvl w:ilvl="2" w:tplc="0409001B" w:tentative="1">
      <w:start w:val="1"/>
      <w:numFmt w:val="lowerRoman"/>
      <w:lvlText w:val="%3."/>
      <w:lvlJc w:val="right"/>
      <w:pPr>
        <w:ind w:left="3662" w:hanging="180"/>
      </w:pPr>
    </w:lvl>
    <w:lvl w:ilvl="3" w:tplc="0409000F" w:tentative="1">
      <w:start w:val="1"/>
      <w:numFmt w:val="decimal"/>
      <w:lvlText w:val="%4."/>
      <w:lvlJc w:val="left"/>
      <w:pPr>
        <w:ind w:left="4382" w:hanging="360"/>
      </w:pPr>
    </w:lvl>
    <w:lvl w:ilvl="4" w:tplc="04090019" w:tentative="1">
      <w:start w:val="1"/>
      <w:numFmt w:val="lowerLetter"/>
      <w:lvlText w:val="%5."/>
      <w:lvlJc w:val="left"/>
      <w:pPr>
        <w:ind w:left="5102" w:hanging="360"/>
      </w:pPr>
    </w:lvl>
    <w:lvl w:ilvl="5" w:tplc="0409001B" w:tentative="1">
      <w:start w:val="1"/>
      <w:numFmt w:val="lowerRoman"/>
      <w:lvlText w:val="%6."/>
      <w:lvlJc w:val="right"/>
      <w:pPr>
        <w:ind w:left="5822" w:hanging="180"/>
      </w:pPr>
    </w:lvl>
    <w:lvl w:ilvl="6" w:tplc="0409000F" w:tentative="1">
      <w:start w:val="1"/>
      <w:numFmt w:val="decimal"/>
      <w:lvlText w:val="%7."/>
      <w:lvlJc w:val="left"/>
      <w:pPr>
        <w:ind w:left="6542" w:hanging="360"/>
      </w:pPr>
    </w:lvl>
    <w:lvl w:ilvl="7" w:tplc="04090019" w:tentative="1">
      <w:start w:val="1"/>
      <w:numFmt w:val="lowerLetter"/>
      <w:lvlText w:val="%8."/>
      <w:lvlJc w:val="left"/>
      <w:pPr>
        <w:ind w:left="7262" w:hanging="360"/>
      </w:pPr>
    </w:lvl>
    <w:lvl w:ilvl="8" w:tplc="0409001B" w:tentative="1">
      <w:start w:val="1"/>
      <w:numFmt w:val="lowerRoman"/>
      <w:lvlText w:val="%9."/>
      <w:lvlJc w:val="right"/>
      <w:pPr>
        <w:ind w:left="7982" w:hanging="180"/>
      </w:pPr>
    </w:lvl>
  </w:abstractNum>
  <w:abstractNum w:abstractNumId="1" w15:restartNumberingAfterBreak="0">
    <w:nsid w:val="2A3909DB"/>
    <w:multiLevelType w:val="multilevel"/>
    <w:tmpl w:val="99689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AD3C17"/>
    <w:multiLevelType w:val="multilevel"/>
    <w:tmpl w:val="FB2A36B0"/>
    <w:lvl w:ilvl="0">
      <w:start w:val="1"/>
      <w:numFmt w:val="upperRoman"/>
      <w:lvlText w:val="%1."/>
      <w:lvlJc w:val="right"/>
      <w:pPr>
        <w:ind w:left="720" w:hanging="360"/>
      </w:pPr>
      <w:rPr>
        <w:rFonts w:ascii="Arial" w:eastAsia="Arial" w:hAnsi="Arial" w:cs="Arial"/>
        <w:b/>
        <w:bCs/>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62423A"/>
    <w:multiLevelType w:val="multilevel"/>
    <w:tmpl w:val="68B45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E17326"/>
    <w:multiLevelType w:val="hybridMultilevel"/>
    <w:tmpl w:val="EFF2D5CE"/>
    <w:lvl w:ilvl="0" w:tplc="04090001">
      <w:start w:val="1"/>
      <w:numFmt w:val="bullet"/>
      <w:lvlText w:val=""/>
      <w:lvlJc w:val="left"/>
      <w:pPr>
        <w:ind w:left="1502" w:hanging="360"/>
      </w:pPr>
      <w:rPr>
        <w:rFonts w:ascii="Symbol" w:hAnsi="Symbol" w:hint="default"/>
      </w:rPr>
    </w:lvl>
    <w:lvl w:ilvl="1" w:tplc="04090003" w:tentative="1">
      <w:start w:val="1"/>
      <w:numFmt w:val="bullet"/>
      <w:lvlText w:val="o"/>
      <w:lvlJc w:val="left"/>
      <w:pPr>
        <w:ind w:left="2222" w:hanging="360"/>
      </w:pPr>
      <w:rPr>
        <w:rFonts w:ascii="Courier New" w:hAnsi="Courier New" w:cs="Courier New" w:hint="default"/>
      </w:rPr>
    </w:lvl>
    <w:lvl w:ilvl="2" w:tplc="04090005" w:tentative="1">
      <w:start w:val="1"/>
      <w:numFmt w:val="bullet"/>
      <w:lvlText w:val=""/>
      <w:lvlJc w:val="left"/>
      <w:pPr>
        <w:ind w:left="2942" w:hanging="360"/>
      </w:pPr>
      <w:rPr>
        <w:rFonts w:ascii="Wingdings" w:hAnsi="Wingdings" w:hint="default"/>
      </w:rPr>
    </w:lvl>
    <w:lvl w:ilvl="3" w:tplc="04090001" w:tentative="1">
      <w:start w:val="1"/>
      <w:numFmt w:val="bullet"/>
      <w:lvlText w:val=""/>
      <w:lvlJc w:val="left"/>
      <w:pPr>
        <w:ind w:left="3662" w:hanging="360"/>
      </w:pPr>
      <w:rPr>
        <w:rFonts w:ascii="Symbol" w:hAnsi="Symbol" w:hint="default"/>
      </w:rPr>
    </w:lvl>
    <w:lvl w:ilvl="4" w:tplc="04090003" w:tentative="1">
      <w:start w:val="1"/>
      <w:numFmt w:val="bullet"/>
      <w:lvlText w:val="o"/>
      <w:lvlJc w:val="left"/>
      <w:pPr>
        <w:ind w:left="4382" w:hanging="360"/>
      </w:pPr>
      <w:rPr>
        <w:rFonts w:ascii="Courier New" w:hAnsi="Courier New" w:cs="Courier New" w:hint="default"/>
      </w:rPr>
    </w:lvl>
    <w:lvl w:ilvl="5" w:tplc="04090005" w:tentative="1">
      <w:start w:val="1"/>
      <w:numFmt w:val="bullet"/>
      <w:lvlText w:val=""/>
      <w:lvlJc w:val="left"/>
      <w:pPr>
        <w:ind w:left="5102" w:hanging="360"/>
      </w:pPr>
      <w:rPr>
        <w:rFonts w:ascii="Wingdings" w:hAnsi="Wingdings" w:hint="default"/>
      </w:rPr>
    </w:lvl>
    <w:lvl w:ilvl="6" w:tplc="04090001" w:tentative="1">
      <w:start w:val="1"/>
      <w:numFmt w:val="bullet"/>
      <w:lvlText w:val=""/>
      <w:lvlJc w:val="left"/>
      <w:pPr>
        <w:ind w:left="5822" w:hanging="360"/>
      </w:pPr>
      <w:rPr>
        <w:rFonts w:ascii="Symbol" w:hAnsi="Symbol" w:hint="default"/>
      </w:rPr>
    </w:lvl>
    <w:lvl w:ilvl="7" w:tplc="04090003" w:tentative="1">
      <w:start w:val="1"/>
      <w:numFmt w:val="bullet"/>
      <w:lvlText w:val="o"/>
      <w:lvlJc w:val="left"/>
      <w:pPr>
        <w:ind w:left="6542" w:hanging="360"/>
      </w:pPr>
      <w:rPr>
        <w:rFonts w:ascii="Courier New" w:hAnsi="Courier New" w:cs="Courier New" w:hint="default"/>
      </w:rPr>
    </w:lvl>
    <w:lvl w:ilvl="8" w:tplc="04090005" w:tentative="1">
      <w:start w:val="1"/>
      <w:numFmt w:val="bullet"/>
      <w:lvlText w:val=""/>
      <w:lvlJc w:val="left"/>
      <w:pPr>
        <w:ind w:left="7262" w:hanging="360"/>
      </w:pPr>
      <w:rPr>
        <w:rFonts w:ascii="Wingdings" w:hAnsi="Wingdings" w:hint="default"/>
      </w:rPr>
    </w:lvl>
  </w:abstractNum>
  <w:abstractNum w:abstractNumId="5" w15:restartNumberingAfterBreak="0">
    <w:nsid w:val="54AA4360"/>
    <w:multiLevelType w:val="multilevel"/>
    <w:tmpl w:val="D7101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EE1FB5"/>
    <w:multiLevelType w:val="multilevel"/>
    <w:tmpl w:val="4EC8B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CF2A76"/>
    <w:multiLevelType w:val="multilevel"/>
    <w:tmpl w:val="6E60C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0724854">
    <w:abstractNumId w:val="3"/>
  </w:num>
  <w:num w:numId="2" w16cid:durableId="447630880">
    <w:abstractNumId w:val="2"/>
  </w:num>
  <w:num w:numId="3" w16cid:durableId="2086679017">
    <w:abstractNumId w:val="6"/>
  </w:num>
  <w:num w:numId="4" w16cid:durableId="558131017">
    <w:abstractNumId w:val="7"/>
  </w:num>
  <w:num w:numId="5" w16cid:durableId="902714009">
    <w:abstractNumId w:val="5"/>
  </w:num>
  <w:num w:numId="6" w16cid:durableId="1565262092">
    <w:abstractNumId w:val="1"/>
  </w:num>
  <w:num w:numId="7" w16cid:durableId="1016347036">
    <w:abstractNumId w:val="4"/>
  </w:num>
  <w:num w:numId="8" w16cid:durableId="139639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71"/>
    <w:rsid w:val="000A6FA4"/>
    <w:rsid w:val="000E466E"/>
    <w:rsid w:val="001A1B6A"/>
    <w:rsid w:val="001B07C4"/>
    <w:rsid w:val="001B75BF"/>
    <w:rsid w:val="00233DF2"/>
    <w:rsid w:val="004029B0"/>
    <w:rsid w:val="0041647A"/>
    <w:rsid w:val="00456783"/>
    <w:rsid w:val="004D5400"/>
    <w:rsid w:val="00764894"/>
    <w:rsid w:val="008B124F"/>
    <w:rsid w:val="008B1483"/>
    <w:rsid w:val="008B5A90"/>
    <w:rsid w:val="009545D9"/>
    <w:rsid w:val="00990E2E"/>
    <w:rsid w:val="00A3728B"/>
    <w:rsid w:val="00B06BE7"/>
    <w:rsid w:val="00B27E71"/>
    <w:rsid w:val="00BE34D7"/>
    <w:rsid w:val="00C31BD0"/>
    <w:rsid w:val="00C836E8"/>
    <w:rsid w:val="00DF6E4A"/>
    <w:rsid w:val="00E517A7"/>
    <w:rsid w:val="00F136BA"/>
    <w:rsid w:val="00F8454C"/>
    <w:rsid w:val="00FC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C9BD"/>
  <w15:docId w15:val="{38DA149F-EA6C-43B0-B6FC-7127F5D2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F6E4A"/>
    <w:rPr>
      <w:color w:val="0000FF" w:themeColor="hyperlink"/>
      <w:u w:val="single"/>
    </w:rPr>
  </w:style>
  <w:style w:type="character" w:styleId="UnresolvedMention">
    <w:name w:val="Unresolved Mention"/>
    <w:basedOn w:val="DefaultParagraphFont"/>
    <w:uiPriority w:val="99"/>
    <w:semiHidden/>
    <w:unhideWhenUsed/>
    <w:rsid w:val="00DF6E4A"/>
    <w:rPr>
      <w:color w:val="605E5C"/>
      <w:shd w:val="clear" w:color="auto" w:fill="E1DFDD"/>
    </w:rPr>
  </w:style>
  <w:style w:type="paragraph" w:styleId="ListParagraph">
    <w:name w:val="List Paragraph"/>
    <w:basedOn w:val="Normal"/>
    <w:uiPriority w:val="34"/>
    <w:qFormat/>
    <w:rsid w:val="00DF6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om190346a/sleep-health-and-lifestyle-datase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ALMASANU I IANY IONUT</cp:lastModifiedBy>
  <cp:revision>19</cp:revision>
  <dcterms:created xsi:type="dcterms:W3CDTF">2026-01-15T19:46:00Z</dcterms:created>
  <dcterms:modified xsi:type="dcterms:W3CDTF">2026-01-15T22:16:00Z</dcterms:modified>
</cp:coreProperties>
</file>