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Ian Zepp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Asheville, NC  |  646-226-7657  |  ian.zepp@protonmail.com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ianzepp.dev  |  linkedin.com/in/ianzepp  |  github.com/ianzepp</w:t>
      </w:r>
    </w:p>
    <w:p>
      <w:pPr>
        <w:pBdr>
          <w:bottom w:val="single" w:color="333333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</w:t>
      </w:r>
    </w:p>
    <w:p>
      <w:pPr>
        <w:spacing w:after="40" w:before="0"/>
      </w:pPr>
      <w:r>
        <w:rPr>
          <w:rFonts w:ascii="Calibri" w:cs="Calibri" w:eastAsia="Calibri" w:hAnsi="Calibri"/>
          <w:sz w:val="18"/>
          <w:szCs w:val="18"/>
        </w:rPr>
        <w:t xml:space="preserve">Systems and platform engineer with two decades across compilers, runtimes, distributed platforms, and engineering leadership. Builds AI agent infrastructure and instrumented multi-agent systems that produce verifiable output in unfamiliar domains. Former VP Engineering, Technical Architect, and founder (Minted.IO → Motivis acquisition).</w:t>
      </w:r>
    </w:p>
    <w:p>
      <w:pPr>
        <w:pBdr>
          <w:bottom w:val="single" w:color="333333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Rust, Go, TypeScript, JavaScript, Node.js, Python, PHP, Java, C, SQL, Bash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Compilers &amp; systems: </w:t>
      </w:r>
      <w:r>
        <w:rPr>
          <w:rFonts w:ascii="Calibri" w:cs="Calibri" w:eastAsia="Calibri" w:hAnsi="Calibri"/>
          <w:sz w:val="18"/>
          <w:szCs w:val="18"/>
        </w:rPr>
        <w:t xml:space="preserve">Language design, HIR/MIR, type systems, LLVM, WebAssembly, Metal, WGSL, distributed systems, multi-tenant platforms, PostgreSQL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&amp; agents: </w:t>
      </w:r>
      <w:r>
        <w:rPr>
          <w:rFonts w:ascii="Calibri" w:cs="Calibri" w:eastAsia="Calibri" w:hAnsi="Calibri"/>
          <w:sz w:val="18"/>
          <w:szCs w:val="18"/>
        </w:rPr>
        <w:t xml:space="preserve">Multi-agent fleets, LLM orchestration, MCP, evaluation harnesses, multi-provider model routing, RAG, audit/quality gates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Leadership: </w:t>
      </w:r>
      <w:r>
        <w:rPr>
          <w:rFonts w:ascii="Calibri" w:cs="Calibri" w:eastAsia="Calibri" w:hAnsi="Calibri"/>
          <w:sz w:val="18"/>
          <w:szCs w:val="18"/>
        </w:rPr>
        <w:t xml:space="preserve">Technical roadmap, engineering management, hiring, architecture review, enterprise delivery</w:t>
      </w:r>
    </w:p>
    <w:p>
      <w:pPr>
        <w:pBdr>
          <w:bottom w:val="single" w:color="333333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 and Principal Engineer — Minted Geek Swarm LLC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08/2025 – Present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Built Faber (programming language) and Radix (Rust compiler): 281K LOC, 24 crates, 3,714 tests, 48% test-to-source, clippy pedantic at deny; 59 releases in seven months (median one day between).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Built Minted Geek Swarm, a Rust multi-agent runtime (mail, CRM, storage, payments, MCP, LLM execution) with fleet coordination via durable message handles — tokens/session 10.9M→2.5M, cost/work-hour −61%.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Cut blended model cost 92% ($15.41→$1.30 per M tokens) via multi-provider routing by task shape; three-pass audit pipeline with 39 documented interventions in one campaign.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Engineer, Cohort 4 — Gauntlet AI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02/2026 – 04/2026  |  Austin, TX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Ten-week AI engineering fellowship (80–100 hrs/week); weekly production systems for 3–6 hiring partners under competitive evaluation; completed all ten weeks.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Vice President of Software Engineering — Motivis Learning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07/2017 – 07/2020  |  Salem, NH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Joined via Minted.IO acquisition; led platform R&amp;D (10–20 engineers, ~30-person company). Competency-based learning platform; multi-cloud deployment (AWS, GCP/Spanner); expanded higher-ed into K-12.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Senior Technical Architect — Salesforce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07/2016 – 07/2017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Forward-deployed with enterprise clients: CarMax sales-agent portal (Lightning); Home Depot Field Service first-release integration. Full Salesforce certification path toward CTA.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 — Minted.IO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07/2015 – 12/2015  |  Nashua, NH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Solo-built metadata-driven multi-tenant app platform (Node.js, PostgreSQL) in six months; acquired by Motivis Learning (2017); platform became the Motivis LMS foundation.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Engineering / Chief Scientist — roundCorner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2011 – 2015  |  New York, NY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Architecture then senior engineering leadership for Salesforce-native nonprofit CRM (200+ enterprise orgs). Clients included St. Jude, Georgetown, Duke, Villanova, GSUSA. Product line later acquired by Salesforce.org (2019).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Founder — M43 Instead LLC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  |  2010 – 2011</w:t>
      </w:r>
      <w:r>
        <w:rPr>
          <w:rFonts w:ascii="Calibri" w:cs="Calibri" w:eastAsia="Calibri" w:hAnsi="Calibri"/>
          <w:sz w:val="17"/>
          <w:szCs w:val="17"/>
        </w:rPr>
        <w:t xml:space="preserve"> — Salesforce consulting; MaidPro national franchise estimation/dispatch platform.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 Architect — Red Hat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  |  07/2009 – 07/2010, Raleigh-Durham, NC</w:t>
      </w:r>
      <w:r>
        <w:rPr>
          <w:rFonts w:ascii="Calibri" w:cs="Calibri" w:eastAsia="Calibri" w:hAnsi="Calibri"/>
          <w:sz w:val="17"/>
          <w:szCs w:val="17"/>
        </w:rPr>
        <w:t xml:space="preserve"> — Multilingual APAC Partner Center on Salesforce.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Engineer — Beatport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  |  07/2008 – 07/2009, Denver, CO</w:t>
      </w:r>
      <w:r>
        <w:rPr>
          <w:rFonts w:ascii="Calibri" w:cs="Calibri" w:eastAsia="Calibri" w:hAnsi="Calibri"/>
          <w:sz w:val="17"/>
          <w:szCs w:val="17"/>
        </w:rPr>
        <w:t xml:space="preserve"> — Enterprise music distribution (PHP, Java, Mule, MySQL).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Infantry Team Leader (E-4) — US Marine Corps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  |  1996 – 2000</w:t>
      </w:r>
      <w:r>
        <w:rPr>
          <w:rFonts w:ascii="Calibri" w:cs="Calibri" w:eastAsia="Calibri" w:hAnsi="Calibri"/>
          <w:sz w:val="17"/>
          <w:szCs w:val="17"/>
        </w:rPr>
        <w:t xml:space="preserve"/>
      </w:r>
    </w:p>
    <w:p>
      <w:pPr>
        <w:pBdr>
          <w:bottom w:val="single" w:color="333333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Bachelor of Business Administration — University of Massachusetts Amherst,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Earlier: </w:t>
      </w:r>
      <w:r>
        <w:rPr>
          <w:rFonts w:ascii="Calibri" w:cs="Calibri" w:eastAsia="Calibri" w:hAnsi="Calibri"/>
          <w:sz w:val="20"/>
          <w:szCs w:val="20"/>
        </w:rPr>
        <w:t xml:space="preserve">Open-source KDE/Qt applications (1999–2001, KMap, Koog Epsilon); Python Gnutella library; earlier game modding (1996).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2026-07-24T18:58:37.317Z</dcterms:created>
  <dcterms:modified xsi:type="dcterms:W3CDTF">2026-07-24T18:58:37.318Z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