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COOMEVA × ICESI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Coordinación de Proyectos de IA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Reporte de Entregables y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[Nombre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Mentor: [Mentor]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Equipo: [Equipo ICESI]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[En 3-5 oraciones: estado actual del proyecto, hitos alcanzados, próximos pasos y semáforo general: </w:t>
      </w:r>
      <w:r w:rsidDel="00000000" w:rsidR="00000000" w:rsidRPr="00000000">
        <w:rPr>
          <w:rtl w:val="0"/>
        </w:rPr>
        <w:t xml:space="preserve">Completo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tl w:val="0"/>
        </w:rPr>
        <w:t xml:space="preserve">En desarrollo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Falta de desar</w:t>
      </w:r>
      <w:r w:rsidDel="00000000" w:rsidR="00000000" w:rsidRPr="00000000">
        <w:rPr>
          <w:rtl w:val="0"/>
        </w:rPr>
        <w:t xml:space="preserve">rollo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 general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Completo / En desarrollo / Falta de desarrollo.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 de avance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[0–100%]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 del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Hitos Completados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[Hito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[Hito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Entregables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Fase 1 — Contexto y 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Documento de contexto: [Completado / Pendiente]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Validación del problema con Coomeva: [Completado / Pendiente]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Dataset identificado: [Completado / Pendiente]</w:t>
      </w:r>
    </w:p>
    <w:p w:rsidR="00000000" w:rsidDel="00000000" w:rsidP="00000000" w:rsidRDefault="00000000" w:rsidRPr="00000000" w14:paraId="000000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Fase 2 — Exploración y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Análisis exploratorio de datos (EDA): [Completado / Pendiente]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la solución definida: [Completado / Pendiente]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Selección de modelo / herramienta IA: [Completado / Pendiente]</w:t>
      </w:r>
    </w:p>
    <w:p w:rsidR="00000000" w:rsidDel="00000000" w:rsidP="00000000" w:rsidRDefault="00000000" w:rsidRPr="00000000" w14:paraId="000000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Fase 3 —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Prototipo MVP funcional: [Completado / Pendiente]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datos reales: [Completado / Pendiente]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Interfaz / dashboard: [Completado / Pendiente]</w:t>
      </w:r>
    </w:p>
    <w:p w:rsidR="00000000" w:rsidDel="00000000" w:rsidP="00000000" w:rsidRDefault="00000000" w:rsidRPr="00000000" w14:paraId="0000002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3.4 Fase 4 — Validación y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Validación con equipo Coomeva: [Completado / Pendiente]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Ajustes post-validación: [Completado / Pendiente]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Documentación final: [Completado / Pendiente]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Presentación ejecutiva: [Completado / Pendiente]</w:t>
      </w:r>
    </w:p>
    <w:p w:rsidR="00000000" w:rsidDel="00000000" w:rsidP="00000000" w:rsidRDefault="00000000" w:rsidRPr="00000000" w14:paraId="0000003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Resultados Obtenidos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Describa los resultados concretos obtenidos hasta la fecha. Incluya métricas si están disponibles: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[Resultado 1 — ej. modelo con precisión del X%]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[Resultado 2 — ej. tiempo de procesamiento reducido de X a Y minutos]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[Resultado 3 — ej. cobertura del X% de casos automatizados]</w:t>
      </w:r>
    </w:p>
    <w:p w:rsidR="00000000" w:rsidDel="00000000" w:rsidP="00000000" w:rsidRDefault="00000000" w:rsidRPr="00000000" w14:paraId="000000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Dificultades y Bloqueos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[Dificultad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/ Medio /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[Dificultad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/ Medio / 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[Próximo paso 1 — responsable y fecha límite]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[Próximo paso 2]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[Próximo paso 3]</w:t>
      </w:r>
    </w:p>
    <w:p w:rsidR="00000000" w:rsidDel="00000000" w:rsidP="00000000" w:rsidRDefault="00000000" w:rsidRPr="00000000" w14:paraId="0000004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 Archivos Adjuntos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siguientes archivos complementan este reporte y están disponibles en la carpeta compartida: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[Nombre del archivo 1] — [descripción breve]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[Nombre del archivo 2] — [descripción breve]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[Enlace a la carpeta del proyecto]</w:t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right" w:leader="none" w:pos="9360"/>
      </w:tabs>
      <w:rPr>
        <w:b w:val="1"/>
        <w:bCs w:val="1"/>
        <w:color w:val="20124d"/>
      </w:rPr>
    </w:pPr>
    <w:r w:rsidDel="00000000" w:rsidR="00000000" w:rsidRPr="00000000">
      <w:rPr>
        <w:b w:val="1"/>
        <w:bCs w:val="1"/>
        <w:color w:val="20124d"/>
        <w:rtl w:val="0"/>
      </w:rPr>
      <w:t xml:space="preserve">Proyectos de Inteligencia Artificial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