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BA4" w:rsidRPr="007C5BA4" w:rsidRDefault="007C5BA4" w:rsidP="007C5BA4">
      <w:pPr>
        <w:shd w:val="clear" w:color="auto" w:fill="FFFFFF"/>
        <w:spacing w:after="0" w:line="240" w:lineRule="auto"/>
        <w:jc w:val="both"/>
        <w:rPr>
          <w:rFonts w:ascii="Arial" w:eastAsia="Times New Roman" w:hAnsi="Arial" w:cs="Arial"/>
          <w:b/>
        </w:rPr>
      </w:pPr>
      <w:r w:rsidRPr="007C5BA4">
        <w:rPr>
          <w:rFonts w:ascii="Arial" w:eastAsia="Times New Roman" w:hAnsi="Arial" w:cs="Arial"/>
          <w:b/>
        </w:rPr>
        <w:t>FUNDAMENTOS JURIDICOS.</w:t>
      </w:r>
    </w:p>
    <w:p w:rsidR="007C5BA4" w:rsidRDefault="007C5BA4" w:rsidP="007C5BA4">
      <w:pPr>
        <w:shd w:val="clear" w:color="auto" w:fill="FFFFFF"/>
        <w:spacing w:after="0" w:line="240" w:lineRule="auto"/>
        <w:jc w:val="both"/>
        <w:rPr>
          <w:rFonts w:ascii="Arial" w:eastAsia="Times New Roman" w:hAnsi="Arial" w:cs="Arial"/>
        </w:rPr>
      </w:pPr>
    </w:p>
    <w:p w:rsidR="007C5BA4" w:rsidRDefault="007C5BA4" w:rsidP="007C5BA4">
      <w:pPr>
        <w:shd w:val="clear" w:color="auto" w:fill="FFFFFF"/>
        <w:spacing w:after="0" w:line="240" w:lineRule="auto"/>
        <w:jc w:val="both"/>
        <w:rPr>
          <w:rFonts w:ascii="Arial" w:eastAsia="Times New Roman" w:hAnsi="Arial" w:cs="Arial"/>
        </w:rPr>
      </w:pPr>
      <w:r>
        <w:rPr>
          <w:rFonts w:ascii="Arial" w:eastAsia="Times New Roman" w:hAnsi="Arial" w:cs="Arial"/>
        </w:rPr>
        <w:t>Se define como:</w:t>
      </w:r>
    </w:p>
    <w:p w:rsidR="007C5BA4" w:rsidRDefault="007C5BA4" w:rsidP="007C5BA4">
      <w:pPr>
        <w:shd w:val="clear" w:color="auto" w:fill="FFFFFF"/>
        <w:spacing w:after="0" w:line="240" w:lineRule="auto"/>
        <w:jc w:val="both"/>
        <w:rPr>
          <w:rFonts w:ascii="Arial" w:eastAsia="Times New Roman" w:hAnsi="Arial" w:cs="Arial"/>
        </w:rPr>
      </w:pPr>
    </w:p>
    <w:p w:rsidR="007C5BA4" w:rsidRDefault="007C5BA4" w:rsidP="007C5BA4">
      <w:pPr>
        <w:shd w:val="clear" w:color="auto" w:fill="FFFFFF"/>
        <w:spacing w:after="0" w:line="240" w:lineRule="auto"/>
        <w:jc w:val="both"/>
        <w:rPr>
          <w:rFonts w:ascii="Arial" w:eastAsia="Times New Roman" w:hAnsi="Arial" w:cs="Arial"/>
        </w:rPr>
      </w:pPr>
      <w:r w:rsidRPr="007C5BA4">
        <w:rPr>
          <w:rFonts w:ascii="Arial" w:eastAsia="Times New Roman" w:hAnsi="Arial" w:cs="Arial"/>
        </w:rPr>
        <w:t>Argumentos que racionalizan, aclaran o generalizan la interpretación y aplicación del derecho o de los métodos jurídicos. En el fundamento jurídico descansa la plenitud del ordenamiento jurídico y cuanto este sustenta.</w:t>
      </w:r>
    </w:p>
    <w:p w:rsidR="00F87669" w:rsidRPr="007C5BA4" w:rsidRDefault="00F87669" w:rsidP="007C5BA4">
      <w:pPr>
        <w:shd w:val="clear" w:color="auto" w:fill="FFFFFF"/>
        <w:spacing w:after="0" w:line="240" w:lineRule="auto"/>
        <w:jc w:val="both"/>
        <w:rPr>
          <w:rFonts w:ascii="Arial" w:eastAsia="Times New Roman" w:hAnsi="Arial" w:cs="Arial"/>
        </w:rPr>
      </w:pPr>
    </w:p>
    <w:p w:rsidR="007C5BA4" w:rsidRPr="007C5BA4" w:rsidRDefault="007C5BA4" w:rsidP="007C5BA4">
      <w:pPr>
        <w:shd w:val="clear" w:color="auto" w:fill="FFFFFF"/>
        <w:spacing w:after="0" w:line="240" w:lineRule="auto"/>
        <w:jc w:val="both"/>
        <w:rPr>
          <w:rFonts w:ascii="Arial" w:eastAsia="Times New Roman" w:hAnsi="Arial" w:cs="Arial"/>
        </w:rPr>
      </w:pPr>
      <w:r w:rsidRPr="007C5BA4">
        <w:rPr>
          <w:rFonts w:ascii="Arial" w:eastAsia="Times New Roman" w:hAnsi="Arial" w:cs="Arial"/>
        </w:rPr>
        <w:t>Fundamentar algo jurídicamente, importa develar el sostén o la razón de ser de ese algo, así como también determinar el origen y el sentido de lo que se pretende fundar. Toda expresión jurídica contiene valoraciones (positivas o negativas) que giran siempre en algún sentido, alrededor del valor justicia. Este valor, rector del conglomerado de valores jurídicos, sirve de guía para el establecimiento del fundamento jurídico.</w:t>
      </w:r>
    </w:p>
    <w:p w:rsidR="0085742B" w:rsidRDefault="0085742B">
      <w:pPr>
        <w:rPr>
          <w:rFonts w:ascii="Arial" w:hAnsi="Arial" w:cs="Arial"/>
        </w:rPr>
      </w:pPr>
    </w:p>
    <w:p w:rsidR="007C5BA4" w:rsidRDefault="007C5BA4">
      <w:pPr>
        <w:rPr>
          <w:rFonts w:ascii="Arial" w:hAnsi="Arial" w:cs="Arial"/>
        </w:rPr>
      </w:pPr>
      <w:r>
        <w:rPr>
          <w:rFonts w:ascii="Arial" w:hAnsi="Arial" w:cs="Arial"/>
        </w:rPr>
        <w:t>Interpreto que es:</w:t>
      </w:r>
    </w:p>
    <w:p w:rsidR="007C5BA4" w:rsidRDefault="00F87669">
      <w:pPr>
        <w:rPr>
          <w:rFonts w:ascii="Arial" w:hAnsi="Arial" w:cs="Arial"/>
        </w:rPr>
      </w:pPr>
      <w:r>
        <w:rPr>
          <w:rFonts w:ascii="Arial" w:hAnsi="Arial" w:cs="Arial"/>
        </w:rPr>
        <w:t>El sustento legal de un hecho o de una acción, es el fundamento por el cual se garantiza jurídicamente éste.</w:t>
      </w:r>
    </w:p>
    <w:p w:rsidR="007C5BA4" w:rsidRDefault="007C5BA4">
      <w:pPr>
        <w:rPr>
          <w:rFonts w:ascii="Arial" w:hAnsi="Arial" w:cs="Arial"/>
        </w:rPr>
      </w:pPr>
    </w:p>
    <w:p w:rsidR="007C5BA4" w:rsidRDefault="007C5BA4">
      <w:pPr>
        <w:rPr>
          <w:rFonts w:ascii="Arial" w:hAnsi="Arial" w:cs="Arial"/>
        </w:rPr>
      </w:pPr>
      <w:r w:rsidRPr="007C5BA4">
        <w:rPr>
          <w:rFonts w:ascii="Arial" w:hAnsi="Arial" w:cs="Arial"/>
          <w:b/>
        </w:rPr>
        <w:t>REFORMA DE ESTADO</w:t>
      </w:r>
      <w:r>
        <w:rPr>
          <w:rFonts w:ascii="Arial" w:hAnsi="Arial" w:cs="Arial"/>
        </w:rPr>
        <w:t>.</w:t>
      </w:r>
    </w:p>
    <w:p w:rsidR="004A210B" w:rsidRPr="004A210B" w:rsidRDefault="004A210B" w:rsidP="004A210B">
      <w:pPr>
        <w:shd w:val="clear" w:color="auto" w:fill="FFFFFF"/>
        <w:spacing w:after="0" w:line="240" w:lineRule="auto"/>
        <w:jc w:val="both"/>
        <w:rPr>
          <w:rFonts w:ascii="Arial" w:eastAsia="Times New Roman" w:hAnsi="Arial" w:cs="Arial"/>
        </w:rPr>
      </w:pPr>
      <w:r w:rsidRPr="004A210B">
        <w:rPr>
          <w:rFonts w:ascii="Arial" w:eastAsia="Times New Roman" w:hAnsi="Arial" w:cs="Arial"/>
        </w:rPr>
        <w:t>Se define como:</w:t>
      </w:r>
    </w:p>
    <w:p w:rsidR="004A210B" w:rsidRPr="004A210B" w:rsidRDefault="004A210B" w:rsidP="004A210B">
      <w:pPr>
        <w:pStyle w:val="NormalWeb"/>
        <w:jc w:val="both"/>
        <w:rPr>
          <w:rFonts w:ascii="Arial" w:hAnsi="Arial" w:cs="Arial"/>
          <w:sz w:val="22"/>
          <w:szCs w:val="22"/>
          <w:lang w:val="es-ES"/>
        </w:rPr>
      </w:pPr>
      <w:r w:rsidRPr="004A210B">
        <w:rPr>
          <w:rFonts w:ascii="Arial" w:hAnsi="Arial" w:cs="Arial"/>
          <w:b/>
          <w:bCs/>
          <w:sz w:val="22"/>
          <w:szCs w:val="22"/>
          <w:lang w:val="es-ES"/>
        </w:rPr>
        <w:t>Reforma</w:t>
      </w:r>
      <w:r w:rsidRPr="004A210B">
        <w:rPr>
          <w:rFonts w:ascii="Arial" w:hAnsi="Arial" w:cs="Arial"/>
          <w:sz w:val="22"/>
          <w:szCs w:val="22"/>
          <w:lang w:val="es-ES"/>
        </w:rPr>
        <w:t xml:space="preserve">.- Mejorar o enmendar de lo que está equivocado, o es insatisfactorio, o está afectado por la corrupción y/o las malas prácticas.  </w:t>
      </w:r>
    </w:p>
    <w:p w:rsidR="005C5765" w:rsidRDefault="004A210B" w:rsidP="004A210B">
      <w:pPr>
        <w:pStyle w:val="NormalWeb"/>
        <w:jc w:val="both"/>
        <w:rPr>
          <w:rFonts w:ascii="Arial" w:hAnsi="Arial" w:cs="Arial"/>
          <w:sz w:val="22"/>
          <w:szCs w:val="22"/>
        </w:rPr>
      </w:pPr>
      <w:r w:rsidRPr="004A210B">
        <w:rPr>
          <w:rStyle w:val="Textoennegrita"/>
          <w:rFonts w:ascii="Arial" w:hAnsi="Arial" w:cs="Arial"/>
          <w:color w:val="000000"/>
          <w:sz w:val="22"/>
          <w:szCs w:val="22"/>
          <w:lang w:val="es-ES"/>
        </w:rPr>
        <w:t>Estado</w:t>
      </w:r>
      <w:r w:rsidRPr="004A210B">
        <w:rPr>
          <w:rFonts w:ascii="Arial" w:hAnsi="Arial" w:cs="Arial"/>
          <w:color w:val="000000"/>
          <w:sz w:val="22"/>
          <w:szCs w:val="22"/>
          <w:lang w:val="es-ES"/>
        </w:rPr>
        <w:t xml:space="preserve"> es una noción con valor a nivel político que sirve para presentar una modalidad de organización de tipo soberana y coercitiva con alcance social. </w:t>
      </w:r>
      <w:r w:rsidRPr="004A210B">
        <w:rPr>
          <w:rFonts w:ascii="Arial" w:hAnsi="Arial" w:cs="Arial"/>
          <w:color w:val="000000"/>
          <w:sz w:val="22"/>
          <w:szCs w:val="22"/>
          <w:lang w:val="es-ES"/>
        </w:rPr>
        <w:br/>
      </w:r>
      <w:r w:rsidRPr="004A210B">
        <w:rPr>
          <w:rFonts w:ascii="Arial" w:hAnsi="Arial" w:cs="Arial"/>
          <w:color w:val="000000"/>
          <w:sz w:val="22"/>
          <w:szCs w:val="22"/>
          <w:lang w:val="es-ES"/>
        </w:rPr>
        <w:br/>
      </w:r>
      <w:r w:rsidRPr="004A210B">
        <w:rPr>
          <w:rFonts w:ascii="Arial" w:hAnsi="Arial" w:cs="Arial"/>
          <w:sz w:val="22"/>
          <w:szCs w:val="22"/>
        </w:rPr>
        <w:t>Interpreto que</w:t>
      </w:r>
      <w:r>
        <w:rPr>
          <w:rFonts w:ascii="Arial" w:hAnsi="Arial" w:cs="Arial"/>
          <w:sz w:val="22"/>
          <w:szCs w:val="22"/>
        </w:rPr>
        <w:t xml:space="preserve"> es:</w:t>
      </w:r>
    </w:p>
    <w:p w:rsidR="004A210B" w:rsidRDefault="004A210B" w:rsidP="004A210B">
      <w:pPr>
        <w:pStyle w:val="NormalWeb"/>
        <w:jc w:val="both"/>
        <w:rPr>
          <w:rFonts w:ascii="Arial" w:hAnsi="Arial" w:cs="Arial"/>
        </w:rPr>
      </w:pPr>
      <w:r>
        <w:rPr>
          <w:rFonts w:ascii="Arial" w:hAnsi="Arial" w:cs="Arial"/>
          <w:sz w:val="22"/>
          <w:szCs w:val="22"/>
        </w:rPr>
        <w:t xml:space="preserve">Son las mejoras o cambios sustantivos  que la organización social con soberanía y decisión sufre. </w:t>
      </w:r>
    </w:p>
    <w:p w:rsidR="005E076D" w:rsidRDefault="005E076D">
      <w:pPr>
        <w:rPr>
          <w:rFonts w:ascii="Arial" w:hAnsi="Arial" w:cs="Arial"/>
          <w:b/>
          <w:lang w:val="es-ES"/>
        </w:rPr>
      </w:pPr>
      <w:r w:rsidRPr="005E076D">
        <w:rPr>
          <w:rFonts w:ascii="Arial" w:hAnsi="Arial" w:cs="Arial"/>
          <w:b/>
          <w:lang w:val="es-ES"/>
        </w:rPr>
        <w:t xml:space="preserve">ESTADO MODERNO </w:t>
      </w:r>
      <w:r w:rsidR="003833E3">
        <w:rPr>
          <w:rFonts w:ascii="Arial" w:hAnsi="Arial" w:cs="Arial"/>
          <w:b/>
          <w:lang w:val="es-ES"/>
        </w:rPr>
        <w:t xml:space="preserve"> </w:t>
      </w:r>
    </w:p>
    <w:p w:rsidR="005E076D" w:rsidRPr="000A23EB" w:rsidRDefault="005E076D">
      <w:pPr>
        <w:rPr>
          <w:rFonts w:ascii="Arial" w:hAnsi="Arial" w:cs="Arial"/>
          <w:lang w:val="es-ES"/>
        </w:rPr>
      </w:pPr>
      <w:r w:rsidRPr="000A23EB">
        <w:rPr>
          <w:lang w:val="es-ES"/>
        </w:rPr>
        <w:t xml:space="preserve">El </w:t>
      </w:r>
      <w:r w:rsidRPr="000A23EB">
        <w:rPr>
          <w:b/>
          <w:bCs/>
          <w:lang w:val="es-ES"/>
        </w:rPr>
        <w:t>Estado Moderno</w:t>
      </w:r>
      <w:r w:rsidRPr="000A23EB">
        <w:rPr>
          <w:lang w:val="es-ES"/>
        </w:rPr>
        <w:t xml:space="preserve"> surgió entre los siglos XV y XVI, cuando los reyes aprovecharon la </w:t>
      </w:r>
      <w:hyperlink r:id="rId4" w:anchor="Crisis_del_feudalismo" w:tooltip="Feudalismo" w:history="1">
        <w:r w:rsidRPr="000A23EB">
          <w:rPr>
            <w:rStyle w:val="Hipervnculo"/>
            <w:color w:val="auto"/>
            <w:lang w:val="es-ES"/>
          </w:rPr>
          <w:t>crisis del feudalismo</w:t>
        </w:r>
      </w:hyperlink>
      <w:r w:rsidRPr="000A23EB">
        <w:rPr>
          <w:lang w:val="es-ES"/>
        </w:rPr>
        <w:t xml:space="preserve"> para retomar su poder, y su proceso de surgimiento se aceleró en el </w:t>
      </w:r>
      <w:hyperlink r:id="rId5" w:tooltip="Renacimiento" w:history="1">
        <w:r w:rsidRPr="000A23EB">
          <w:rPr>
            <w:rStyle w:val="Hipervnculo"/>
            <w:color w:val="auto"/>
            <w:lang w:val="es-ES"/>
          </w:rPr>
          <w:t>Renacimiento</w:t>
        </w:r>
      </w:hyperlink>
      <w:r w:rsidRPr="000A23EB">
        <w:rPr>
          <w:lang w:val="es-ES"/>
        </w:rPr>
        <w:t xml:space="preserve">, con profundas transformaciones en los mecanismos del gobierno y en el ejercicio del poder. Este proceso estuvo respaldado por la </w:t>
      </w:r>
      <w:hyperlink r:id="rId6" w:tooltip="Burguesía" w:history="1">
        <w:r w:rsidRPr="000A23EB">
          <w:rPr>
            <w:rStyle w:val="Hipervnculo"/>
            <w:color w:val="auto"/>
            <w:lang w:val="es-ES"/>
          </w:rPr>
          <w:t>burguesía</w:t>
        </w:r>
      </w:hyperlink>
      <w:r w:rsidRPr="000A23EB">
        <w:rPr>
          <w:lang w:val="es-ES"/>
        </w:rPr>
        <w:t>, una nueva clase social nacida con este tipo de Estado. El Estado moderno poseía identidad, estaba organizado, estructurado y era formal; era reconocido políticamente por otros y el poder estaba centralizado. Su formación tuvo variadas consecuencias a nivel político, económico y social.</w:t>
      </w:r>
    </w:p>
    <w:p w:rsidR="001C7934" w:rsidRDefault="001C7934">
      <w:pPr>
        <w:rPr>
          <w:rFonts w:ascii="Arial" w:hAnsi="Arial" w:cs="Arial"/>
          <w:sz w:val="21"/>
          <w:szCs w:val="21"/>
          <w:lang w:val="es-ES"/>
        </w:rPr>
      </w:pPr>
    </w:p>
    <w:p w:rsidR="001C7934" w:rsidRDefault="001C7934">
      <w:pPr>
        <w:rPr>
          <w:rFonts w:ascii="Arial" w:hAnsi="Arial" w:cs="Arial"/>
          <w:sz w:val="21"/>
          <w:szCs w:val="21"/>
          <w:lang w:val="es-ES"/>
        </w:rPr>
      </w:pPr>
    </w:p>
    <w:p w:rsidR="006F5653" w:rsidRDefault="006F5653">
      <w:pPr>
        <w:rPr>
          <w:rFonts w:ascii="Arial" w:hAnsi="Arial" w:cs="Arial"/>
          <w:sz w:val="21"/>
          <w:szCs w:val="21"/>
          <w:lang w:val="es-ES"/>
        </w:rPr>
      </w:pPr>
      <w:r>
        <w:rPr>
          <w:rFonts w:ascii="Arial" w:hAnsi="Arial" w:cs="Arial"/>
          <w:sz w:val="21"/>
          <w:szCs w:val="21"/>
          <w:lang w:val="es-ES"/>
        </w:rPr>
        <w:lastRenderedPageBreak/>
        <w:t xml:space="preserve">Los autores </w:t>
      </w:r>
      <w:r w:rsidR="000A23EB">
        <w:rPr>
          <w:rFonts w:ascii="Arial" w:hAnsi="Arial" w:cs="Arial"/>
          <w:sz w:val="21"/>
          <w:szCs w:val="21"/>
          <w:lang w:val="es-ES"/>
        </w:rPr>
        <w:t xml:space="preserve">contemporáneos </w:t>
      </w:r>
      <w:r>
        <w:rPr>
          <w:rFonts w:ascii="Arial" w:hAnsi="Arial" w:cs="Arial"/>
          <w:sz w:val="21"/>
          <w:szCs w:val="21"/>
          <w:lang w:val="es-ES"/>
        </w:rPr>
        <w:t xml:space="preserve"> lo </w:t>
      </w:r>
      <w:proofErr w:type="gramStart"/>
      <w:r>
        <w:rPr>
          <w:rFonts w:ascii="Arial" w:hAnsi="Arial" w:cs="Arial"/>
          <w:sz w:val="21"/>
          <w:szCs w:val="21"/>
          <w:lang w:val="es-ES"/>
        </w:rPr>
        <w:t>consideran :</w:t>
      </w:r>
      <w:proofErr w:type="gramEnd"/>
    </w:p>
    <w:p w:rsidR="00A62464" w:rsidRPr="006F5653" w:rsidRDefault="006F5653">
      <w:pPr>
        <w:rPr>
          <w:rFonts w:ascii="Arial" w:hAnsi="Arial" w:cs="Arial"/>
          <w:i/>
          <w:sz w:val="21"/>
          <w:szCs w:val="21"/>
          <w:lang w:val="es-ES"/>
        </w:rPr>
      </w:pPr>
      <w:r w:rsidRPr="006F5653">
        <w:rPr>
          <w:rFonts w:ascii="Arial" w:hAnsi="Arial" w:cs="Arial"/>
          <w:i/>
          <w:sz w:val="21"/>
          <w:szCs w:val="21"/>
          <w:u w:val="single"/>
          <w:lang w:val="es-ES"/>
        </w:rPr>
        <w:t xml:space="preserve"> Rincón</w:t>
      </w:r>
      <w:r w:rsidR="00A62464" w:rsidRPr="006F5653">
        <w:rPr>
          <w:rFonts w:ascii="Arial" w:hAnsi="Arial" w:cs="Arial"/>
          <w:i/>
          <w:sz w:val="21"/>
          <w:szCs w:val="21"/>
          <w:u w:val="single"/>
          <w:lang w:val="es-ES"/>
        </w:rPr>
        <w:t xml:space="preserve"> del Vago</w:t>
      </w:r>
      <w:r w:rsidRPr="006F5653">
        <w:rPr>
          <w:rFonts w:ascii="Arial" w:hAnsi="Arial" w:cs="Arial"/>
          <w:i/>
          <w:sz w:val="21"/>
          <w:szCs w:val="21"/>
          <w:lang w:val="es-ES"/>
        </w:rPr>
        <w:t>.</w:t>
      </w:r>
    </w:p>
    <w:p w:rsidR="007C5BA4" w:rsidRDefault="00A62464" w:rsidP="006F5653">
      <w:pPr>
        <w:jc w:val="both"/>
        <w:rPr>
          <w:rFonts w:ascii="Arial" w:hAnsi="Arial" w:cs="Arial"/>
        </w:rPr>
      </w:pPr>
      <w:r>
        <w:rPr>
          <w:rFonts w:ascii="Arial" w:hAnsi="Arial" w:cs="Arial"/>
          <w:sz w:val="21"/>
          <w:szCs w:val="21"/>
          <w:lang w:val="es-ES"/>
        </w:rPr>
        <w:t>El Estado es la forma de organización política más extendida entre las comunidades humanas, y su complejidad como hecho ligado a la dimensión social del hombre le hace susceptible de ser analizado desde múltiples perspectivas, que incidirán en uno u otro de sus aspectos relevantes. Así, su estudio no constituye un patrimonio exclusivo de la ciencia política</w:t>
      </w:r>
      <w:r w:rsidR="006F5653">
        <w:rPr>
          <w:rFonts w:ascii="Arial" w:hAnsi="Arial" w:cs="Arial"/>
          <w:sz w:val="21"/>
          <w:szCs w:val="21"/>
          <w:lang w:val="es-ES"/>
        </w:rPr>
        <w:t xml:space="preserve"> </w:t>
      </w:r>
      <w:r>
        <w:rPr>
          <w:rFonts w:ascii="Arial" w:hAnsi="Arial" w:cs="Arial"/>
          <w:sz w:val="21"/>
          <w:szCs w:val="21"/>
          <w:lang w:val="es-ES"/>
        </w:rPr>
        <w:t xml:space="preserve"> sino que compete igualmente a otras ciencias sociales, como la Historia, </w:t>
      </w:r>
      <w:r w:rsidR="006F5653">
        <w:rPr>
          <w:rFonts w:ascii="Arial" w:hAnsi="Arial" w:cs="Arial"/>
          <w:sz w:val="21"/>
          <w:szCs w:val="21"/>
          <w:lang w:val="es-ES"/>
        </w:rPr>
        <w:t xml:space="preserve">su </w:t>
      </w:r>
      <w:r>
        <w:rPr>
          <w:rFonts w:ascii="Arial" w:hAnsi="Arial" w:cs="Arial"/>
          <w:sz w:val="21"/>
          <w:szCs w:val="21"/>
          <w:lang w:val="es-ES"/>
        </w:rPr>
        <w:t xml:space="preserve"> enfoque radica en determinar sus relaciones con la socieda</w:t>
      </w:r>
      <w:r w:rsidR="006F5653">
        <w:rPr>
          <w:rFonts w:ascii="Arial" w:hAnsi="Arial" w:cs="Arial"/>
          <w:sz w:val="21"/>
          <w:szCs w:val="21"/>
          <w:lang w:val="es-ES"/>
        </w:rPr>
        <w:t xml:space="preserve">d civil; la Filosofía, </w:t>
      </w:r>
      <w:r>
        <w:rPr>
          <w:rFonts w:ascii="Arial" w:hAnsi="Arial" w:cs="Arial"/>
          <w:sz w:val="21"/>
          <w:szCs w:val="21"/>
          <w:lang w:val="es-ES"/>
        </w:rPr>
        <w:t xml:space="preserve">el Derecho. Se hace especial hincapié en el análisis de </w:t>
      </w:r>
      <w:r w:rsidR="006F5653">
        <w:rPr>
          <w:rFonts w:ascii="Arial" w:hAnsi="Arial" w:cs="Arial"/>
          <w:sz w:val="21"/>
          <w:szCs w:val="21"/>
          <w:lang w:val="es-ES"/>
        </w:rPr>
        <w:t>la evolución histórica</w:t>
      </w:r>
      <w:r>
        <w:rPr>
          <w:rFonts w:ascii="Arial" w:hAnsi="Arial" w:cs="Arial"/>
          <w:sz w:val="21"/>
          <w:szCs w:val="21"/>
          <w:lang w:val="es-ES"/>
        </w:rPr>
        <w:t xml:space="preserve"> de la forma del Estado y las teorías sobre el mismo, así como en la descripción de las características fundamentales del Estado Moderno, en base al cual pervive la actual división política mundial. Se tratará también de precisar su significado y distinguirlo del de otros términos que, aunque a veces son apropiados para referirse a la misma realidad a la que aludimos al hablar de Estado, no son completamente asimilables a aquél, como Nación, País o Patria.</w:t>
      </w:r>
    </w:p>
    <w:p w:rsidR="007C5BA4" w:rsidRDefault="007C5BA4">
      <w:pPr>
        <w:rPr>
          <w:rFonts w:ascii="Arial" w:hAnsi="Arial" w:cs="Arial"/>
          <w:lang w:val="es-ES"/>
        </w:rPr>
      </w:pPr>
    </w:p>
    <w:p w:rsidR="00F53A92" w:rsidRPr="006F5653" w:rsidRDefault="00F53A92">
      <w:pPr>
        <w:rPr>
          <w:rFonts w:ascii="Arial" w:hAnsi="Arial" w:cs="Arial"/>
          <w:i/>
          <w:u w:val="single"/>
          <w:lang w:val="es-ES"/>
        </w:rPr>
      </w:pPr>
      <w:r w:rsidRPr="006F5653">
        <w:rPr>
          <w:rFonts w:ascii="Arial" w:hAnsi="Arial" w:cs="Arial"/>
          <w:i/>
          <w:u w:val="single"/>
          <w:lang w:val="es-ES"/>
        </w:rPr>
        <w:t>Pedro Salazar Ugarte</w:t>
      </w:r>
    </w:p>
    <w:p w:rsidR="00F53A92" w:rsidRDefault="00F53A92">
      <w:pPr>
        <w:rPr>
          <w:rFonts w:ascii="Arial" w:hAnsi="Arial" w:cs="Arial"/>
          <w:lang w:val="es-ES"/>
        </w:rPr>
      </w:pPr>
    </w:p>
    <w:p w:rsidR="0075771B" w:rsidRDefault="003833E3" w:rsidP="006F5653">
      <w:pPr>
        <w:jc w:val="both"/>
        <w:rPr>
          <w:rFonts w:ascii="Arial" w:hAnsi="Arial" w:cs="Arial"/>
          <w:lang w:val="es-ES"/>
        </w:rPr>
      </w:pPr>
      <w:r>
        <w:rPr>
          <w:rFonts w:ascii="Arial" w:hAnsi="Arial" w:cs="Arial"/>
          <w:lang w:val="es-ES"/>
        </w:rPr>
        <w:t xml:space="preserve">Es un monopolio de la fuerza </w:t>
      </w:r>
      <w:proofErr w:type="gramStart"/>
      <w:r>
        <w:rPr>
          <w:rFonts w:ascii="Arial" w:hAnsi="Arial" w:cs="Arial"/>
          <w:lang w:val="es-ES"/>
        </w:rPr>
        <w:t>legitima</w:t>
      </w:r>
      <w:proofErr w:type="gramEnd"/>
      <w:r>
        <w:rPr>
          <w:rFonts w:ascii="Arial" w:hAnsi="Arial" w:cs="Arial"/>
          <w:lang w:val="es-ES"/>
        </w:rPr>
        <w:t>, o sea el uso de la fuerza en un territorio determinado</w:t>
      </w:r>
      <w:r w:rsidR="006F5653">
        <w:rPr>
          <w:rFonts w:ascii="Arial" w:hAnsi="Arial" w:cs="Arial"/>
          <w:lang w:val="es-ES"/>
        </w:rPr>
        <w:t>. L</w:t>
      </w:r>
      <w:r>
        <w:rPr>
          <w:rFonts w:ascii="Arial" w:hAnsi="Arial" w:cs="Arial"/>
          <w:lang w:val="es-ES"/>
        </w:rPr>
        <w:t xml:space="preserve">a clave reside en dos ejes.- la concentración exclusiva de la fuerza en manos de una entidad y la legitimidad de dicha concentración y se traduce en el reconocimiento que hacen </w:t>
      </w:r>
      <w:r w:rsidR="00BB644C">
        <w:rPr>
          <w:rFonts w:ascii="Arial" w:hAnsi="Arial" w:cs="Arial"/>
          <w:lang w:val="es-ES"/>
        </w:rPr>
        <w:t>el gobernado</w:t>
      </w:r>
      <w:r>
        <w:rPr>
          <w:rFonts w:ascii="Arial" w:hAnsi="Arial" w:cs="Arial"/>
          <w:lang w:val="es-ES"/>
        </w:rPr>
        <w:t xml:space="preserve"> al </w:t>
      </w:r>
      <w:r w:rsidR="00BB644C">
        <w:rPr>
          <w:rFonts w:ascii="Arial" w:hAnsi="Arial" w:cs="Arial"/>
          <w:lang w:val="es-ES"/>
        </w:rPr>
        <w:t>título</w:t>
      </w:r>
      <w:r>
        <w:rPr>
          <w:rFonts w:ascii="Arial" w:hAnsi="Arial" w:cs="Arial"/>
          <w:lang w:val="es-ES"/>
        </w:rPr>
        <w:t xml:space="preserve"> con el que se detentan y ejercen el poder del gobernante.</w:t>
      </w:r>
    </w:p>
    <w:p w:rsidR="0075771B" w:rsidRDefault="0075771B" w:rsidP="0075771B">
      <w:pPr>
        <w:rPr>
          <w:rFonts w:ascii="Arial" w:hAnsi="Arial" w:cs="Arial"/>
          <w:lang w:val="es-ES"/>
        </w:rPr>
      </w:pPr>
    </w:p>
    <w:p w:rsidR="00D82116" w:rsidRPr="009D4A5E" w:rsidRDefault="0075771B" w:rsidP="0075771B">
      <w:pPr>
        <w:rPr>
          <w:rFonts w:ascii="Arial" w:hAnsi="Arial" w:cs="Arial"/>
          <w:i/>
          <w:u w:val="single"/>
          <w:lang w:val="es-ES"/>
        </w:rPr>
      </w:pPr>
      <w:r w:rsidRPr="009D4A5E">
        <w:rPr>
          <w:rFonts w:ascii="ArialMT" w:hAnsi="ArialMT" w:cs="ArialMT"/>
          <w:i/>
          <w:u w:val="single"/>
        </w:rPr>
        <w:t>Miguel Ángel Garita Alonso</w:t>
      </w:r>
    </w:p>
    <w:p w:rsidR="00D83008" w:rsidRDefault="00D82116" w:rsidP="009D4A5E">
      <w:pPr>
        <w:autoSpaceDE w:val="0"/>
        <w:autoSpaceDN w:val="0"/>
        <w:adjustRightInd w:val="0"/>
        <w:spacing w:after="0" w:line="240" w:lineRule="auto"/>
        <w:jc w:val="both"/>
        <w:rPr>
          <w:rFonts w:ascii="ArialMT" w:hAnsi="ArialMT" w:cs="ArialMT"/>
        </w:rPr>
      </w:pPr>
      <w:r w:rsidRPr="009D4A5E">
        <w:rPr>
          <w:rFonts w:ascii="ArialMT" w:hAnsi="ArialMT" w:cs="ArialMT"/>
        </w:rPr>
        <w:t>Quienes hoy en día objetan la</w:t>
      </w:r>
      <w:r w:rsidR="009D4A5E" w:rsidRPr="009D4A5E">
        <w:rPr>
          <w:rFonts w:ascii="ArialMT" w:hAnsi="ArialMT" w:cs="ArialMT"/>
        </w:rPr>
        <w:t xml:space="preserve"> </w:t>
      </w:r>
      <w:r w:rsidRPr="009D4A5E">
        <w:rPr>
          <w:rFonts w:ascii="ArialMT" w:hAnsi="ArialMT" w:cs="ArialMT"/>
        </w:rPr>
        <w:t>caracterización del Estado como</w:t>
      </w:r>
      <w:r w:rsidR="009D4A5E">
        <w:rPr>
          <w:rFonts w:ascii="ArialMT" w:hAnsi="ArialMT" w:cs="ArialMT"/>
        </w:rPr>
        <w:t xml:space="preserve"> </w:t>
      </w:r>
      <w:r w:rsidRPr="009D4A5E">
        <w:rPr>
          <w:rFonts w:ascii="ArialMT" w:hAnsi="ArialMT" w:cs="ArialMT"/>
        </w:rPr>
        <w:t>agrupación que persigue como fin el</w:t>
      </w:r>
      <w:r w:rsidR="009D4A5E" w:rsidRPr="009D4A5E">
        <w:rPr>
          <w:rFonts w:ascii="ArialMT" w:hAnsi="ArialMT" w:cs="ArialMT"/>
        </w:rPr>
        <w:t xml:space="preserve"> </w:t>
      </w:r>
      <w:r w:rsidRPr="009D4A5E">
        <w:rPr>
          <w:rFonts w:ascii="ArialMT" w:hAnsi="ArialMT" w:cs="ArialMT"/>
        </w:rPr>
        <w:t>despliegue de las capacidades humanas</w:t>
      </w:r>
      <w:r w:rsidR="009D4A5E">
        <w:rPr>
          <w:rFonts w:ascii="ArialMT" w:hAnsi="ArialMT" w:cs="ArialMT"/>
        </w:rPr>
        <w:t xml:space="preserve"> </w:t>
      </w:r>
      <w:r w:rsidRPr="009D4A5E">
        <w:rPr>
          <w:rFonts w:ascii="ArialMT" w:hAnsi="ArialMT" w:cs="ArialMT"/>
        </w:rPr>
        <w:t>fundamentales y que se ajusta a la</w:t>
      </w:r>
      <w:r w:rsidR="009D4A5E" w:rsidRPr="009D4A5E">
        <w:rPr>
          <w:rFonts w:ascii="ArialMT" w:hAnsi="ArialMT" w:cs="ArialMT"/>
        </w:rPr>
        <w:t xml:space="preserve"> </w:t>
      </w:r>
      <w:r w:rsidRPr="009D4A5E">
        <w:rPr>
          <w:rFonts w:ascii="ArialMT" w:hAnsi="ArialMT" w:cs="ArialMT"/>
        </w:rPr>
        <w:t>justicia y al bien, pasan por alto lo que</w:t>
      </w:r>
      <w:r w:rsidR="009D4A5E" w:rsidRPr="009D4A5E">
        <w:rPr>
          <w:rFonts w:ascii="ArialMT" w:hAnsi="ArialMT" w:cs="ArialMT"/>
        </w:rPr>
        <w:t xml:space="preserve"> </w:t>
      </w:r>
      <w:r w:rsidRPr="009D4A5E">
        <w:rPr>
          <w:rFonts w:ascii="ArialMT" w:hAnsi="ArialMT" w:cs="ArialMT"/>
        </w:rPr>
        <w:t>diferencia al Estado de una agrupación</w:t>
      </w:r>
      <w:r w:rsidR="009D4A5E" w:rsidRPr="009D4A5E">
        <w:rPr>
          <w:rFonts w:ascii="ArialMT" w:hAnsi="ArialMT" w:cs="ArialMT"/>
        </w:rPr>
        <w:t xml:space="preserve"> </w:t>
      </w:r>
      <w:r w:rsidRPr="009D4A5E">
        <w:rPr>
          <w:rFonts w:ascii="ArialMT" w:hAnsi="ArialMT" w:cs="ArialMT"/>
        </w:rPr>
        <w:t>de seres humanos que se organiza a</w:t>
      </w:r>
      <w:r w:rsidR="009D4A5E">
        <w:rPr>
          <w:rFonts w:ascii="ArialMT" w:hAnsi="ArialMT" w:cs="ArialMT"/>
        </w:rPr>
        <w:t xml:space="preserve"> </w:t>
      </w:r>
      <w:r w:rsidRPr="009D4A5E">
        <w:rPr>
          <w:rFonts w:ascii="ArialMT" w:hAnsi="ArialMT" w:cs="ArialMT"/>
        </w:rPr>
        <w:t>gran escala y se apoya, en último término,</w:t>
      </w:r>
      <w:r w:rsidR="009D4A5E" w:rsidRPr="009D4A5E">
        <w:rPr>
          <w:rFonts w:ascii="ArialMT" w:hAnsi="ArialMT" w:cs="ArialMT"/>
        </w:rPr>
        <w:t xml:space="preserve"> </w:t>
      </w:r>
      <w:r w:rsidRPr="009D4A5E">
        <w:rPr>
          <w:rFonts w:ascii="ArialMT" w:hAnsi="ArialMT" w:cs="ArialMT"/>
        </w:rPr>
        <w:t>con base en la fuerza para llevar</w:t>
      </w:r>
      <w:r w:rsidR="009D4A5E" w:rsidRPr="009D4A5E">
        <w:rPr>
          <w:rFonts w:ascii="ArialMT" w:hAnsi="ArialMT" w:cs="ArialMT"/>
        </w:rPr>
        <w:t xml:space="preserve"> </w:t>
      </w:r>
      <w:r w:rsidRPr="009D4A5E">
        <w:rPr>
          <w:rFonts w:ascii="ArialMT" w:hAnsi="ArialMT" w:cs="ArialMT"/>
        </w:rPr>
        <w:t>adelante fines distintos a la justicia y el</w:t>
      </w:r>
      <w:r w:rsidR="009D4A5E" w:rsidRPr="009D4A5E">
        <w:rPr>
          <w:rFonts w:ascii="ArialMT" w:hAnsi="ArialMT" w:cs="ArialMT"/>
        </w:rPr>
        <w:t xml:space="preserve"> </w:t>
      </w:r>
      <w:r w:rsidRPr="009D4A5E">
        <w:rPr>
          <w:rFonts w:ascii="ArialMT" w:hAnsi="ArialMT" w:cs="ArialMT"/>
        </w:rPr>
        <w:t>bien</w:t>
      </w:r>
      <w:r w:rsidR="009D4A5E">
        <w:rPr>
          <w:rFonts w:ascii="ArialMT" w:hAnsi="ArialMT" w:cs="ArialMT"/>
        </w:rPr>
        <w:t>.</w:t>
      </w:r>
    </w:p>
    <w:p w:rsidR="009D4A5E" w:rsidRPr="009D4A5E" w:rsidRDefault="009D4A5E" w:rsidP="009D4A5E">
      <w:pPr>
        <w:autoSpaceDE w:val="0"/>
        <w:autoSpaceDN w:val="0"/>
        <w:adjustRightInd w:val="0"/>
        <w:spacing w:after="0" w:line="240" w:lineRule="auto"/>
        <w:jc w:val="both"/>
        <w:rPr>
          <w:rFonts w:ascii="ArialMT" w:hAnsi="ArialMT" w:cs="ArialMT"/>
        </w:rPr>
      </w:pPr>
    </w:p>
    <w:p w:rsidR="00D83008" w:rsidRPr="009D4A5E" w:rsidRDefault="00D83008" w:rsidP="009D4A5E">
      <w:pPr>
        <w:autoSpaceDE w:val="0"/>
        <w:autoSpaceDN w:val="0"/>
        <w:adjustRightInd w:val="0"/>
        <w:spacing w:after="0" w:line="240" w:lineRule="auto"/>
        <w:jc w:val="both"/>
        <w:rPr>
          <w:rFonts w:ascii="ArialMT" w:hAnsi="ArialMT" w:cs="ArialMT"/>
        </w:rPr>
      </w:pPr>
      <w:r w:rsidRPr="009D4A5E">
        <w:rPr>
          <w:rFonts w:ascii="ArialMT" w:hAnsi="ArialMT" w:cs="ArialMT"/>
        </w:rPr>
        <w:t>Sin embargo, que una organización</w:t>
      </w:r>
      <w:r w:rsidR="009D4A5E" w:rsidRPr="009D4A5E">
        <w:rPr>
          <w:rFonts w:ascii="ArialMT" w:hAnsi="ArialMT" w:cs="ArialMT"/>
        </w:rPr>
        <w:t xml:space="preserve"> </w:t>
      </w:r>
      <w:r w:rsidRPr="009D4A5E">
        <w:rPr>
          <w:rFonts w:ascii="ArialMT" w:hAnsi="ArialMT" w:cs="ArialMT"/>
        </w:rPr>
        <w:t>humana dotada de fuerza adquiera la</w:t>
      </w:r>
      <w:r w:rsidR="009D4A5E" w:rsidRPr="009D4A5E">
        <w:rPr>
          <w:rFonts w:ascii="ArialMT" w:hAnsi="ArialMT" w:cs="ArialMT"/>
        </w:rPr>
        <w:t xml:space="preserve"> </w:t>
      </w:r>
      <w:r w:rsidRPr="009D4A5E">
        <w:rPr>
          <w:rFonts w:ascii="ArialMT" w:hAnsi="ArialMT" w:cs="ArialMT"/>
        </w:rPr>
        <w:t xml:space="preserve">apariencia de Estado, </w:t>
      </w:r>
      <w:r w:rsidR="009D4A5E" w:rsidRPr="009D4A5E">
        <w:rPr>
          <w:rFonts w:ascii="ArialMT" w:hAnsi="ArialMT" w:cs="ArialMT"/>
        </w:rPr>
        <w:t xml:space="preserve"> </w:t>
      </w:r>
      <w:r w:rsidRPr="009D4A5E">
        <w:rPr>
          <w:rFonts w:ascii="ArialMT" w:hAnsi="ArialMT" w:cs="ArialMT"/>
        </w:rPr>
        <w:t>vuelve a fortalecer,</w:t>
      </w:r>
      <w:r w:rsidR="009D4A5E" w:rsidRPr="009D4A5E">
        <w:rPr>
          <w:rFonts w:ascii="ArialMT" w:hAnsi="ArialMT" w:cs="ArialMT"/>
        </w:rPr>
        <w:t xml:space="preserve"> </w:t>
      </w:r>
      <w:r w:rsidRPr="009D4A5E">
        <w:rPr>
          <w:rFonts w:ascii="ArialMT" w:hAnsi="ArialMT" w:cs="ArialMT"/>
        </w:rPr>
        <w:t>de algún modo, la posición de</w:t>
      </w:r>
      <w:r w:rsidR="009D4A5E" w:rsidRPr="009D4A5E">
        <w:rPr>
          <w:rFonts w:ascii="ArialMT" w:hAnsi="ArialMT" w:cs="ArialMT"/>
        </w:rPr>
        <w:t xml:space="preserve"> </w:t>
      </w:r>
      <w:r w:rsidRPr="009D4A5E">
        <w:rPr>
          <w:rFonts w:ascii="ArialMT" w:hAnsi="ArialMT" w:cs="ArialMT"/>
        </w:rPr>
        <w:t xml:space="preserve">Weber, de </w:t>
      </w:r>
      <w:proofErr w:type="spellStart"/>
      <w:r w:rsidRPr="009D4A5E">
        <w:rPr>
          <w:rFonts w:ascii="ArialMT" w:hAnsi="ArialMT" w:cs="ArialMT"/>
        </w:rPr>
        <w:t>Kelsen</w:t>
      </w:r>
      <w:proofErr w:type="spellEnd"/>
      <w:r w:rsidRPr="009D4A5E">
        <w:rPr>
          <w:rFonts w:ascii="ArialMT" w:hAnsi="ArialMT" w:cs="ArialMT"/>
        </w:rPr>
        <w:t xml:space="preserve"> y de todos aquéllos</w:t>
      </w:r>
      <w:r w:rsidR="009D4A5E" w:rsidRPr="009D4A5E">
        <w:rPr>
          <w:rFonts w:ascii="ArialMT" w:hAnsi="ArialMT" w:cs="ArialMT"/>
        </w:rPr>
        <w:t xml:space="preserve"> </w:t>
      </w:r>
      <w:r w:rsidRPr="009D4A5E">
        <w:rPr>
          <w:rFonts w:ascii="ArialMT" w:hAnsi="ArialMT" w:cs="ArialMT"/>
        </w:rPr>
        <w:t xml:space="preserve">que </w:t>
      </w:r>
      <w:r w:rsidR="009D4A5E" w:rsidRPr="009D4A5E">
        <w:rPr>
          <w:rFonts w:ascii="ArialMT" w:hAnsi="ArialMT" w:cs="ArialMT"/>
        </w:rPr>
        <w:t>s</w:t>
      </w:r>
      <w:r w:rsidRPr="009D4A5E">
        <w:rPr>
          <w:rFonts w:ascii="ArialMT" w:hAnsi="ArialMT" w:cs="ArialMT"/>
        </w:rPr>
        <w:t>ostienen que no corresponde a la</w:t>
      </w:r>
      <w:r w:rsidR="009D4A5E" w:rsidRPr="009D4A5E">
        <w:rPr>
          <w:rFonts w:ascii="ArialMT" w:hAnsi="ArialMT" w:cs="ArialMT"/>
        </w:rPr>
        <w:t xml:space="preserve"> </w:t>
      </w:r>
      <w:r w:rsidRPr="009D4A5E">
        <w:rPr>
          <w:rFonts w:ascii="ArialMT" w:hAnsi="ArialMT" w:cs="ArialMT"/>
        </w:rPr>
        <w:t>definición del Estado un fin determinado.</w:t>
      </w:r>
    </w:p>
    <w:p w:rsidR="00D83008" w:rsidRPr="009D4A5E" w:rsidRDefault="00D83008" w:rsidP="009D4A5E">
      <w:pPr>
        <w:autoSpaceDE w:val="0"/>
        <w:autoSpaceDN w:val="0"/>
        <w:adjustRightInd w:val="0"/>
        <w:spacing w:after="0" w:line="240" w:lineRule="auto"/>
        <w:jc w:val="both"/>
        <w:rPr>
          <w:rFonts w:ascii="ArialMT" w:hAnsi="ArialMT" w:cs="ArialMT"/>
        </w:rPr>
      </w:pPr>
      <w:r w:rsidRPr="009D4A5E">
        <w:rPr>
          <w:rFonts w:ascii="ArialMT" w:hAnsi="ArialMT" w:cs="ArialMT"/>
        </w:rPr>
        <w:t>El Estado se muestra como la única</w:t>
      </w:r>
      <w:r w:rsidR="009D4A5E" w:rsidRPr="009D4A5E">
        <w:rPr>
          <w:rFonts w:ascii="ArialMT" w:hAnsi="ArialMT" w:cs="ArialMT"/>
        </w:rPr>
        <w:t xml:space="preserve"> </w:t>
      </w:r>
      <w:r w:rsidRPr="009D4A5E">
        <w:rPr>
          <w:rFonts w:ascii="ArialMT" w:hAnsi="ArialMT" w:cs="ArialMT"/>
        </w:rPr>
        <w:t>forma de organización de la fuerza</w:t>
      </w:r>
      <w:r w:rsidR="009D4A5E" w:rsidRPr="009D4A5E">
        <w:rPr>
          <w:rFonts w:ascii="ArialMT" w:hAnsi="ArialMT" w:cs="ArialMT"/>
        </w:rPr>
        <w:t xml:space="preserve"> </w:t>
      </w:r>
      <w:r w:rsidRPr="009D4A5E">
        <w:rPr>
          <w:rFonts w:ascii="ArialMT" w:hAnsi="ArialMT" w:cs="ArialMT"/>
        </w:rPr>
        <w:t>capaz de desplegar las capacidades</w:t>
      </w:r>
      <w:r w:rsidR="009D4A5E" w:rsidRPr="009D4A5E">
        <w:rPr>
          <w:rFonts w:ascii="ArialMT" w:hAnsi="ArialMT" w:cs="ArialMT"/>
        </w:rPr>
        <w:t xml:space="preserve"> </w:t>
      </w:r>
      <w:r w:rsidRPr="009D4A5E">
        <w:rPr>
          <w:rFonts w:ascii="ArialMT" w:hAnsi="ArialMT" w:cs="ArialMT"/>
        </w:rPr>
        <w:t>humanas fundamentales, de sobreponerse</w:t>
      </w:r>
      <w:r w:rsidR="009D4A5E" w:rsidRPr="009D4A5E">
        <w:rPr>
          <w:rFonts w:ascii="ArialMT" w:hAnsi="ArialMT" w:cs="ArialMT"/>
        </w:rPr>
        <w:t xml:space="preserve"> </w:t>
      </w:r>
      <w:r w:rsidRPr="009D4A5E">
        <w:rPr>
          <w:rFonts w:ascii="ArialMT" w:hAnsi="ArialMT" w:cs="ArialMT"/>
        </w:rPr>
        <w:t>a la agresividad y al egoísmo</w:t>
      </w:r>
      <w:r w:rsidR="009D4A5E" w:rsidRPr="009D4A5E">
        <w:rPr>
          <w:rFonts w:ascii="ArialMT" w:hAnsi="ArialMT" w:cs="ArialMT"/>
        </w:rPr>
        <w:t xml:space="preserve"> </w:t>
      </w:r>
      <w:r w:rsidRPr="009D4A5E">
        <w:rPr>
          <w:rFonts w:ascii="ArialMT" w:hAnsi="ArialMT" w:cs="ArialMT"/>
        </w:rPr>
        <w:t>humano y realizar comunitariamente</w:t>
      </w:r>
      <w:r w:rsidR="009D4A5E" w:rsidRPr="009D4A5E">
        <w:rPr>
          <w:rFonts w:ascii="ArialMT" w:hAnsi="ArialMT" w:cs="ArialMT"/>
        </w:rPr>
        <w:t xml:space="preserve"> </w:t>
      </w:r>
      <w:r w:rsidRPr="009D4A5E">
        <w:rPr>
          <w:rFonts w:ascii="ArialMT" w:hAnsi="ArialMT" w:cs="ArialMT"/>
        </w:rPr>
        <w:t>un sentido.</w:t>
      </w:r>
      <w:r w:rsidR="009D4A5E" w:rsidRPr="009D4A5E">
        <w:rPr>
          <w:rFonts w:ascii="ArialMT" w:hAnsi="ArialMT" w:cs="ArialMT"/>
        </w:rPr>
        <w:t xml:space="preserve"> </w:t>
      </w:r>
    </w:p>
    <w:p w:rsidR="009D4A5E" w:rsidRDefault="009D4A5E" w:rsidP="000C6771">
      <w:pPr>
        <w:pStyle w:val="Ttulo1"/>
        <w:shd w:val="clear" w:color="auto" w:fill="FFFFFF"/>
        <w:spacing w:line="360" w:lineRule="atLeast"/>
        <w:rPr>
          <w:rFonts w:ascii="Helvetica" w:hAnsi="Helvetica" w:cs="Helvetica"/>
          <w:color w:val="222222"/>
          <w:sz w:val="39"/>
          <w:szCs w:val="39"/>
          <w:lang w:val="es-ES"/>
        </w:rPr>
      </w:pPr>
    </w:p>
    <w:p w:rsidR="00F72E1C" w:rsidRDefault="00F72E1C" w:rsidP="009D4A5E">
      <w:pPr>
        <w:pStyle w:val="NormalWeb"/>
        <w:shd w:val="clear" w:color="auto" w:fill="FFFFFF"/>
        <w:jc w:val="both"/>
        <w:rPr>
          <w:rFonts w:ascii="Helvetica" w:hAnsi="Helvetica" w:cs="Helvetica"/>
          <w:color w:val="373737"/>
          <w:sz w:val="23"/>
          <w:szCs w:val="23"/>
          <w:lang w:val="es-ES"/>
        </w:rPr>
      </w:pPr>
    </w:p>
    <w:p w:rsidR="000A40F0" w:rsidRDefault="000C6771" w:rsidP="009D4A5E">
      <w:pPr>
        <w:pStyle w:val="NormalWeb"/>
        <w:shd w:val="clear" w:color="auto" w:fill="FFFFFF"/>
        <w:jc w:val="both"/>
        <w:rPr>
          <w:rFonts w:ascii="Arial" w:hAnsi="Arial" w:cs="Arial"/>
          <w:i/>
          <w:sz w:val="22"/>
          <w:szCs w:val="22"/>
          <w:u w:val="single"/>
        </w:rPr>
      </w:pPr>
      <w:r>
        <w:rPr>
          <w:rFonts w:ascii="Helvetica" w:hAnsi="Helvetica" w:cs="Helvetica"/>
          <w:color w:val="373737"/>
          <w:sz w:val="23"/>
          <w:szCs w:val="23"/>
          <w:lang w:val="es-ES"/>
        </w:rPr>
        <w:lastRenderedPageBreak/>
        <w:t xml:space="preserve"> </w:t>
      </w:r>
      <w:hyperlink r:id="rId7" w:tgtFrame="_blank" w:history="1">
        <w:proofErr w:type="spellStart"/>
        <w:r w:rsidRPr="000A40F0">
          <w:rPr>
            <w:rStyle w:val="Hipervnculo"/>
            <w:rFonts w:ascii="Arial" w:hAnsi="Arial" w:cs="Arial"/>
            <w:i/>
            <w:color w:val="auto"/>
            <w:sz w:val="22"/>
            <w:szCs w:val="22"/>
            <w:lang w:val="es-ES"/>
          </w:rPr>
          <w:t>O’Donnell</w:t>
        </w:r>
        <w:proofErr w:type="spellEnd"/>
      </w:hyperlink>
    </w:p>
    <w:p w:rsidR="000C6771" w:rsidRPr="009D4A5E" w:rsidRDefault="000C6771" w:rsidP="009D4A5E">
      <w:pPr>
        <w:pStyle w:val="NormalWeb"/>
        <w:shd w:val="clear" w:color="auto" w:fill="FFFFFF"/>
        <w:jc w:val="both"/>
        <w:rPr>
          <w:rFonts w:ascii="Arial" w:hAnsi="Arial" w:cs="Arial"/>
          <w:color w:val="373737"/>
          <w:sz w:val="22"/>
          <w:szCs w:val="22"/>
          <w:lang w:val="es-ES"/>
        </w:rPr>
      </w:pPr>
      <w:r w:rsidRPr="009D4A5E">
        <w:rPr>
          <w:rFonts w:ascii="Arial" w:hAnsi="Arial" w:cs="Arial"/>
          <w:color w:val="373737"/>
          <w:sz w:val="22"/>
          <w:szCs w:val="22"/>
          <w:lang w:val="es-ES"/>
        </w:rPr>
        <w:t xml:space="preserve"> Es el componente político de la dominación de una sociedad. Quiere decir con dominación: imponer su voluntad sobre los otros y la obediencia de los individuos e instituciones y sea a través del uso de la fuerza física o del control ideológico para afirmar la legalidad y legitimidad del sistema.</w:t>
      </w:r>
    </w:p>
    <w:p w:rsidR="000C6771" w:rsidRPr="009D4A5E" w:rsidRDefault="000C6771" w:rsidP="009D4A5E">
      <w:pPr>
        <w:pStyle w:val="NormalWeb"/>
        <w:shd w:val="clear" w:color="auto" w:fill="FFFFFF"/>
        <w:jc w:val="both"/>
        <w:rPr>
          <w:rFonts w:ascii="Arial" w:hAnsi="Arial" w:cs="Arial"/>
          <w:color w:val="373737"/>
          <w:sz w:val="22"/>
          <w:szCs w:val="22"/>
          <w:lang w:val="es-ES"/>
        </w:rPr>
      </w:pPr>
      <w:r w:rsidRPr="009D4A5E">
        <w:rPr>
          <w:rFonts w:ascii="Arial" w:hAnsi="Arial" w:cs="Arial"/>
          <w:color w:val="373737"/>
          <w:sz w:val="22"/>
          <w:szCs w:val="22"/>
          <w:lang w:val="es-ES"/>
        </w:rPr>
        <w:t xml:space="preserve"> Una relación social que articula un sistema de dominación social. Hace referencia a una dominación política y social dentro de un territorio delimitado. Ademá</w:t>
      </w:r>
      <w:r w:rsidR="000A40F0">
        <w:rPr>
          <w:rFonts w:ascii="Arial" w:hAnsi="Arial" w:cs="Arial"/>
          <w:color w:val="373737"/>
          <w:sz w:val="22"/>
          <w:szCs w:val="22"/>
          <w:lang w:val="es-ES"/>
        </w:rPr>
        <w:t xml:space="preserve">s agrega atributos especiales: </w:t>
      </w:r>
      <w:r w:rsidR="000A40F0" w:rsidRPr="009D4A5E">
        <w:rPr>
          <w:rFonts w:ascii="Arial" w:hAnsi="Arial" w:cs="Arial"/>
          <w:color w:val="373737"/>
          <w:sz w:val="22"/>
          <w:szCs w:val="22"/>
          <w:lang w:val="es-ES"/>
        </w:rPr>
        <w:t>atributos</w:t>
      </w:r>
      <w:r w:rsidR="000A40F0">
        <w:rPr>
          <w:rFonts w:ascii="Arial" w:hAnsi="Arial" w:cs="Arial"/>
          <w:color w:val="373737"/>
          <w:sz w:val="22"/>
          <w:szCs w:val="22"/>
          <w:lang w:val="es-ES"/>
        </w:rPr>
        <w:t xml:space="preserve"> </w:t>
      </w:r>
      <w:r w:rsidRPr="009D4A5E">
        <w:rPr>
          <w:rFonts w:ascii="Arial" w:hAnsi="Arial" w:cs="Arial"/>
          <w:color w:val="373737"/>
          <w:sz w:val="22"/>
          <w:szCs w:val="22"/>
          <w:lang w:val="es-ES"/>
        </w:rPr>
        <w:t>de estatalidad:</w:t>
      </w:r>
      <w:r w:rsidRPr="009D4A5E">
        <w:rPr>
          <w:rFonts w:ascii="Arial" w:hAnsi="Arial" w:cs="Arial"/>
          <w:color w:val="373737"/>
          <w:sz w:val="22"/>
          <w:szCs w:val="22"/>
          <w:lang w:val="es-ES"/>
        </w:rPr>
        <w:br/>
        <w:t> </w:t>
      </w:r>
    </w:p>
    <w:p w:rsidR="000C6771" w:rsidRPr="009D4A5E" w:rsidRDefault="000C6771" w:rsidP="009D4A5E">
      <w:pPr>
        <w:pStyle w:val="NormalWeb"/>
        <w:shd w:val="clear" w:color="auto" w:fill="FFFFFF"/>
        <w:jc w:val="both"/>
        <w:rPr>
          <w:rFonts w:ascii="Arial" w:hAnsi="Arial" w:cs="Arial"/>
          <w:color w:val="373737"/>
          <w:sz w:val="22"/>
          <w:szCs w:val="22"/>
          <w:lang w:val="es-ES"/>
        </w:rPr>
      </w:pPr>
      <w:r w:rsidRPr="009D4A5E">
        <w:rPr>
          <w:rFonts w:ascii="Arial" w:hAnsi="Arial" w:cs="Arial"/>
          <w:color w:val="373737"/>
          <w:sz w:val="22"/>
          <w:szCs w:val="22"/>
          <w:lang w:val="es-ES"/>
        </w:rPr>
        <w:t>Los elementos que lo conforman son:</w:t>
      </w:r>
    </w:p>
    <w:p w:rsidR="00EC3982" w:rsidRPr="009D4A5E" w:rsidRDefault="000C6771" w:rsidP="00EC3982">
      <w:pPr>
        <w:pStyle w:val="NormalWeb"/>
        <w:shd w:val="clear" w:color="auto" w:fill="FFFFFF"/>
        <w:jc w:val="both"/>
        <w:rPr>
          <w:rFonts w:ascii="Arial" w:hAnsi="Arial" w:cs="Arial"/>
          <w:color w:val="373737"/>
          <w:sz w:val="22"/>
          <w:szCs w:val="22"/>
          <w:lang w:val="es-ES"/>
        </w:rPr>
      </w:pPr>
      <w:r w:rsidRPr="00775CE8">
        <w:rPr>
          <w:rStyle w:val="Textoennegrita"/>
          <w:rFonts w:ascii="Arial" w:hAnsi="Arial" w:cs="Arial"/>
          <w:b w:val="0"/>
          <w:color w:val="373737"/>
          <w:sz w:val="22"/>
          <w:szCs w:val="22"/>
          <w:lang w:val="es-ES"/>
        </w:rPr>
        <w:t>Soberanía</w:t>
      </w:r>
      <w:r w:rsidRPr="00775CE8">
        <w:rPr>
          <w:rFonts w:ascii="Arial" w:hAnsi="Arial" w:cs="Arial"/>
          <w:b/>
          <w:color w:val="373737"/>
          <w:sz w:val="22"/>
          <w:szCs w:val="22"/>
          <w:lang w:val="es-ES"/>
        </w:rPr>
        <w:t>:</w:t>
      </w:r>
      <w:r w:rsidRPr="009D4A5E">
        <w:rPr>
          <w:rFonts w:ascii="Arial" w:hAnsi="Arial" w:cs="Arial"/>
          <w:color w:val="373737"/>
          <w:sz w:val="22"/>
          <w:szCs w:val="22"/>
          <w:lang w:val="es-ES"/>
        </w:rPr>
        <w:t xml:space="preserve"> sobr</w:t>
      </w:r>
      <w:r w:rsidR="000A40F0">
        <w:rPr>
          <w:rFonts w:ascii="Arial" w:hAnsi="Arial" w:cs="Arial"/>
          <w:color w:val="373737"/>
          <w:sz w:val="22"/>
          <w:szCs w:val="22"/>
          <w:lang w:val="es-ES"/>
        </w:rPr>
        <w:t>e el territorio y la población</w:t>
      </w:r>
      <w:r w:rsidR="000A40F0">
        <w:rPr>
          <w:rFonts w:ascii="Arial" w:hAnsi="Arial" w:cs="Arial"/>
          <w:color w:val="373737"/>
          <w:sz w:val="22"/>
          <w:szCs w:val="22"/>
          <w:lang w:val="es-ES"/>
        </w:rPr>
        <w:br/>
      </w:r>
      <w:r w:rsidRPr="00775CE8">
        <w:rPr>
          <w:rStyle w:val="Textoennegrita"/>
          <w:rFonts w:ascii="Arial" w:hAnsi="Arial" w:cs="Arial"/>
          <w:b w:val="0"/>
          <w:color w:val="373737"/>
          <w:sz w:val="22"/>
          <w:szCs w:val="22"/>
          <w:lang w:val="es-ES"/>
        </w:rPr>
        <w:t>Territorio</w:t>
      </w:r>
      <w:r w:rsidRPr="00775CE8">
        <w:rPr>
          <w:rFonts w:ascii="Arial" w:hAnsi="Arial" w:cs="Arial"/>
          <w:b/>
          <w:color w:val="373737"/>
          <w:sz w:val="22"/>
          <w:szCs w:val="22"/>
          <w:lang w:val="es-ES"/>
        </w:rPr>
        <w:t xml:space="preserve">: </w:t>
      </w:r>
      <w:r w:rsidRPr="00775CE8">
        <w:rPr>
          <w:rFonts w:ascii="Arial" w:hAnsi="Arial" w:cs="Arial"/>
          <w:color w:val="373737"/>
          <w:sz w:val="22"/>
          <w:szCs w:val="22"/>
          <w:lang w:val="es-ES"/>
        </w:rPr>
        <w:t>continental, aére</w:t>
      </w:r>
      <w:r w:rsidR="000A40F0" w:rsidRPr="00775CE8">
        <w:rPr>
          <w:rFonts w:ascii="Arial" w:hAnsi="Arial" w:cs="Arial"/>
          <w:color w:val="373737"/>
          <w:sz w:val="22"/>
          <w:szCs w:val="22"/>
          <w:lang w:val="es-ES"/>
        </w:rPr>
        <w:t>o, marítimo y suelo y subsuelo</w:t>
      </w:r>
      <w:r w:rsidR="000A40F0" w:rsidRPr="00775CE8">
        <w:rPr>
          <w:rFonts w:ascii="Arial" w:hAnsi="Arial" w:cs="Arial"/>
          <w:color w:val="373737"/>
          <w:sz w:val="22"/>
          <w:szCs w:val="22"/>
          <w:lang w:val="es-ES"/>
        </w:rPr>
        <w:br/>
      </w:r>
      <w:r w:rsidRPr="00775CE8">
        <w:rPr>
          <w:rFonts w:ascii="Arial" w:hAnsi="Arial" w:cs="Arial"/>
          <w:color w:val="373737"/>
          <w:sz w:val="22"/>
          <w:szCs w:val="22"/>
          <w:lang w:val="es-ES"/>
        </w:rPr>
        <w:t xml:space="preserve"> </w:t>
      </w:r>
      <w:r w:rsidRPr="00775CE8">
        <w:rPr>
          <w:rStyle w:val="Textoennegrita"/>
          <w:rFonts w:ascii="Arial" w:hAnsi="Arial" w:cs="Arial"/>
          <w:b w:val="0"/>
          <w:color w:val="373737"/>
          <w:sz w:val="22"/>
          <w:szCs w:val="22"/>
          <w:lang w:val="es-ES"/>
        </w:rPr>
        <w:t>Población</w:t>
      </w:r>
      <w:r w:rsidRPr="00775CE8">
        <w:rPr>
          <w:rFonts w:ascii="Arial" w:hAnsi="Arial" w:cs="Arial"/>
          <w:color w:val="373737"/>
          <w:sz w:val="22"/>
          <w:szCs w:val="22"/>
          <w:lang w:val="es-ES"/>
        </w:rPr>
        <w:t>: conjunto de habitantes en un territorio</w:t>
      </w:r>
      <w:r w:rsidRPr="00775CE8">
        <w:rPr>
          <w:rFonts w:ascii="Arial" w:hAnsi="Arial" w:cs="Arial"/>
          <w:color w:val="373737"/>
          <w:sz w:val="22"/>
          <w:szCs w:val="22"/>
          <w:lang w:val="es-ES"/>
        </w:rPr>
        <w:br/>
      </w:r>
      <w:r w:rsidRPr="00775CE8">
        <w:rPr>
          <w:rStyle w:val="Textoennegrita"/>
          <w:rFonts w:ascii="Arial" w:hAnsi="Arial" w:cs="Arial"/>
          <w:b w:val="0"/>
          <w:color w:val="373737"/>
          <w:sz w:val="22"/>
          <w:szCs w:val="22"/>
          <w:lang w:val="es-ES"/>
        </w:rPr>
        <w:t>Aparato burocrático</w:t>
      </w:r>
      <w:r w:rsidRPr="00775CE8">
        <w:rPr>
          <w:rFonts w:ascii="Arial" w:hAnsi="Arial" w:cs="Arial"/>
          <w:color w:val="373737"/>
          <w:sz w:val="22"/>
          <w:szCs w:val="22"/>
          <w:lang w:val="es-ES"/>
        </w:rPr>
        <w:t>: para el control institucional y de la población (brazo ejecutor de la política)</w:t>
      </w:r>
      <w:r w:rsidRPr="00775CE8">
        <w:rPr>
          <w:rFonts w:ascii="Arial" w:hAnsi="Arial" w:cs="Arial"/>
          <w:color w:val="373737"/>
          <w:sz w:val="22"/>
          <w:szCs w:val="22"/>
          <w:lang w:val="es-ES"/>
        </w:rPr>
        <w:br/>
      </w:r>
      <w:r w:rsidRPr="00775CE8">
        <w:rPr>
          <w:rStyle w:val="Textoennegrita"/>
          <w:rFonts w:ascii="Arial" w:hAnsi="Arial" w:cs="Arial"/>
          <w:b w:val="0"/>
          <w:color w:val="373737"/>
          <w:sz w:val="22"/>
          <w:szCs w:val="22"/>
          <w:lang w:val="es-ES"/>
        </w:rPr>
        <w:t>Gobierno</w:t>
      </w:r>
      <w:r w:rsidRPr="00775CE8">
        <w:rPr>
          <w:rFonts w:ascii="Arial" w:hAnsi="Arial" w:cs="Arial"/>
          <w:color w:val="373737"/>
          <w:sz w:val="22"/>
          <w:szCs w:val="22"/>
          <w:lang w:val="es-ES"/>
        </w:rPr>
        <w:t>: representa al Estado y actúa en su nombre, es decir, son los hombres titulares</w:t>
      </w:r>
      <w:r w:rsidRPr="009D4A5E">
        <w:rPr>
          <w:rFonts w:ascii="Arial" w:hAnsi="Arial" w:cs="Arial"/>
          <w:color w:val="373737"/>
          <w:sz w:val="22"/>
          <w:szCs w:val="22"/>
          <w:lang w:val="es-ES"/>
        </w:rPr>
        <w:t xml:space="preserve"> </w:t>
      </w:r>
    </w:p>
    <w:p w:rsidR="000C6771" w:rsidRPr="009D4A5E" w:rsidRDefault="000C6771" w:rsidP="00EC3982">
      <w:pPr>
        <w:shd w:val="clear" w:color="auto" w:fill="FFFFFF"/>
        <w:spacing w:line="240" w:lineRule="auto"/>
        <w:jc w:val="both"/>
        <w:rPr>
          <w:rFonts w:ascii="Arial" w:hAnsi="Arial" w:cs="Arial"/>
          <w:color w:val="373737"/>
          <w:lang w:val="es-ES"/>
        </w:rPr>
      </w:pPr>
    </w:p>
    <w:p w:rsidR="00F72E1C" w:rsidRDefault="001D62E4" w:rsidP="00F72E1C">
      <w:pPr>
        <w:spacing w:line="270" w:lineRule="atLeast"/>
        <w:jc w:val="both"/>
        <w:rPr>
          <w:rFonts w:ascii="Arial" w:eastAsia="Times New Roman" w:hAnsi="Arial" w:cs="Arial"/>
          <w:i/>
          <w:color w:val="666666"/>
          <w:u w:val="single"/>
          <w:lang w:val="es-ES"/>
        </w:rPr>
      </w:pPr>
      <w:proofErr w:type="spellStart"/>
      <w:r w:rsidRPr="00F72E1C">
        <w:rPr>
          <w:rFonts w:ascii="Arial" w:eastAsia="Times New Roman" w:hAnsi="Arial" w:cs="Arial"/>
          <w:i/>
          <w:color w:val="666666"/>
          <w:u w:val="single"/>
          <w:lang w:val="es-ES"/>
        </w:rPr>
        <w:t>Montesquieu</w:t>
      </w:r>
      <w:proofErr w:type="spellEnd"/>
      <w:r w:rsidRPr="00F72E1C">
        <w:rPr>
          <w:rFonts w:ascii="Arial" w:eastAsia="Times New Roman" w:hAnsi="Arial" w:cs="Arial"/>
          <w:i/>
          <w:color w:val="666666"/>
          <w:u w:val="single"/>
          <w:lang w:val="es-ES"/>
        </w:rPr>
        <w:t xml:space="preserve"> </w:t>
      </w:r>
    </w:p>
    <w:p w:rsidR="00AA1CAB" w:rsidRPr="00AA1CAB" w:rsidRDefault="00AA1CAB" w:rsidP="00F72E1C">
      <w:pPr>
        <w:spacing w:line="270" w:lineRule="atLeast"/>
        <w:jc w:val="both"/>
        <w:rPr>
          <w:rFonts w:ascii="Arial" w:eastAsia="Times New Roman" w:hAnsi="Arial" w:cs="Arial"/>
          <w:color w:val="666666"/>
          <w:lang w:val="es-ES"/>
        </w:rPr>
      </w:pPr>
      <w:r>
        <w:rPr>
          <w:rFonts w:ascii="Arial" w:eastAsia="Times New Roman" w:hAnsi="Arial" w:cs="Arial"/>
          <w:color w:val="666666"/>
          <w:lang w:val="es-ES"/>
        </w:rPr>
        <w:t xml:space="preserve">Lo define como elementos del estado: </w:t>
      </w:r>
    </w:p>
    <w:p w:rsidR="00581322" w:rsidRDefault="00E3080A" w:rsidP="00F72E1C">
      <w:pPr>
        <w:spacing w:line="270" w:lineRule="atLeast"/>
        <w:jc w:val="both"/>
        <w:rPr>
          <w:rFonts w:ascii="Arial" w:hAnsi="Arial" w:cs="Arial"/>
          <w:bCs/>
          <w:color w:val="000000"/>
          <w:lang w:val="es-ES"/>
        </w:rPr>
      </w:pPr>
      <w:r w:rsidRPr="00581322">
        <w:rPr>
          <w:rFonts w:ascii="Arial" w:hAnsi="Arial" w:cs="Arial"/>
          <w:bCs/>
          <w:color w:val="000000"/>
          <w:lang w:val="es-ES"/>
        </w:rPr>
        <w:t>T</w:t>
      </w:r>
      <w:r w:rsidR="00581322">
        <w:rPr>
          <w:rFonts w:ascii="Arial" w:hAnsi="Arial" w:cs="Arial"/>
          <w:bCs/>
          <w:color w:val="000000"/>
          <w:lang w:val="es-ES"/>
        </w:rPr>
        <w:t>erritorio</w:t>
      </w:r>
    </w:p>
    <w:p w:rsidR="00581322" w:rsidRDefault="00E54E40" w:rsidP="00F72E1C">
      <w:pPr>
        <w:spacing w:line="270" w:lineRule="atLeast"/>
        <w:jc w:val="both"/>
        <w:rPr>
          <w:rFonts w:ascii="Arial" w:hAnsi="Arial" w:cs="Arial"/>
          <w:bCs/>
          <w:color w:val="000000"/>
          <w:lang w:val="es-ES"/>
        </w:rPr>
      </w:pPr>
      <w:r w:rsidRPr="00581322">
        <w:rPr>
          <w:rFonts w:ascii="Arial" w:hAnsi="Arial" w:cs="Arial"/>
          <w:bCs/>
          <w:color w:val="000000"/>
          <w:lang w:val="es-ES"/>
        </w:rPr>
        <w:t>L</w:t>
      </w:r>
      <w:r w:rsidR="00581322">
        <w:rPr>
          <w:rFonts w:ascii="Arial" w:hAnsi="Arial" w:cs="Arial"/>
          <w:bCs/>
          <w:color w:val="000000"/>
          <w:lang w:val="es-ES"/>
        </w:rPr>
        <w:t>a población</w:t>
      </w:r>
    </w:p>
    <w:p w:rsidR="00E54E40" w:rsidRPr="00581322" w:rsidRDefault="00E54E40" w:rsidP="00F72E1C">
      <w:pPr>
        <w:spacing w:line="270" w:lineRule="atLeast"/>
        <w:jc w:val="both"/>
        <w:rPr>
          <w:rFonts w:ascii="Arial" w:hAnsi="Arial" w:cs="Arial"/>
          <w:bCs/>
          <w:color w:val="000000"/>
          <w:lang w:val="es-ES"/>
        </w:rPr>
      </w:pPr>
      <w:r w:rsidRPr="00581322">
        <w:rPr>
          <w:rFonts w:ascii="Arial" w:hAnsi="Arial" w:cs="Arial"/>
          <w:bCs/>
          <w:color w:val="000000"/>
          <w:lang w:val="es-ES"/>
        </w:rPr>
        <w:t>E</w:t>
      </w:r>
      <w:r w:rsidR="00581322">
        <w:rPr>
          <w:rFonts w:ascii="Arial" w:hAnsi="Arial" w:cs="Arial"/>
          <w:bCs/>
          <w:color w:val="000000"/>
          <w:lang w:val="es-ES"/>
        </w:rPr>
        <w:t>l poder</w:t>
      </w:r>
    </w:p>
    <w:p w:rsidR="000C6771" w:rsidRPr="009D4A5E" w:rsidRDefault="00912E96" w:rsidP="00581322">
      <w:pPr>
        <w:spacing w:line="270" w:lineRule="atLeast"/>
        <w:jc w:val="both"/>
        <w:rPr>
          <w:rFonts w:ascii="Arial" w:hAnsi="Arial" w:cs="Arial"/>
          <w:lang w:val="es-ES"/>
        </w:rPr>
      </w:pPr>
      <w:r w:rsidRPr="00581322">
        <w:rPr>
          <w:rFonts w:ascii="Arial" w:hAnsi="Arial" w:cs="Arial"/>
          <w:bCs/>
          <w:color w:val="000000"/>
          <w:lang w:val="es-ES"/>
        </w:rPr>
        <w:t>E</w:t>
      </w:r>
      <w:r w:rsidR="00581322">
        <w:rPr>
          <w:rFonts w:ascii="Arial" w:hAnsi="Arial" w:cs="Arial"/>
          <w:bCs/>
          <w:color w:val="000000"/>
          <w:lang w:val="es-ES"/>
        </w:rPr>
        <w:t>l gobierno</w:t>
      </w:r>
    </w:p>
    <w:p w:rsidR="00411C84" w:rsidRPr="009D4A5E" w:rsidRDefault="00411C84" w:rsidP="00F72E1C">
      <w:pPr>
        <w:autoSpaceDE w:val="0"/>
        <w:autoSpaceDN w:val="0"/>
        <w:adjustRightInd w:val="0"/>
        <w:spacing w:after="0" w:line="240" w:lineRule="auto"/>
        <w:jc w:val="both"/>
        <w:rPr>
          <w:rFonts w:ascii="Arial" w:hAnsi="Arial" w:cs="Arial"/>
        </w:rPr>
      </w:pPr>
    </w:p>
    <w:p w:rsidR="005059F3" w:rsidRPr="001C7934" w:rsidRDefault="00AA1CAB" w:rsidP="009D4A5E">
      <w:pPr>
        <w:autoSpaceDE w:val="0"/>
        <w:autoSpaceDN w:val="0"/>
        <w:adjustRightInd w:val="0"/>
        <w:spacing w:after="0" w:line="240" w:lineRule="auto"/>
        <w:jc w:val="both"/>
        <w:rPr>
          <w:rFonts w:ascii="Arial" w:hAnsi="Arial" w:cs="Arial"/>
          <w:i/>
          <w:u w:val="single"/>
        </w:rPr>
      </w:pPr>
      <w:r w:rsidRPr="001C7934">
        <w:rPr>
          <w:rFonts w:ascii="Arial" w:hAnsi="Arial" w:cs="Arial"/>
          <w:i/>
          <w:u w:val="single"/>
        </w:rPr>
        <w:t xml:space="preserve">Tomás </w:t>
      </w:r>
      <w:proofErr w:type="spellStart"/>
      <w:r w:rsidR="00A566D8">
        <w:rPr>
          <w:rFonts w:ascii="Arial" w:hAnsi="Arial" w:cs="Arial"/>
          <w:i/>
          <w:u w:val="single"/>
        </w:rPr>
        <w:t>H</w:t>
      </w:r>
      <w:r w:rsidR="008D5442" w:rsidRPr="001C7934">
        <w:rPr>
          <w:rFonts w:ascii="Arial" w:hAnsi="Arial" w:cs="Arial"/>
          <w:i/>
          <w:u w:val="single"/>
        </w:rPr>
        <w:t>obb</w:t>
      </w:r>
      <w:r w:rsidR="00A566D8">
        <w:rPr>
          <w:rFonts w:ascii="Arial" w:hAnsi="Arial" w:cs="Arial"/>
          <w:i/>
          <w:u w:val="single"/>
        </w:rPr>
        <w:t>e</w:t>
      </w:r>
      <w:r w:rsidR="008D5442" w:rsidRPr="001C7934">
        <w:rPr>
          <w:rFonts w:ascii="Arial" w:hAnsi="Arial" w:cs="Arial"/>
          <w:i/>
          <w:u w:val="single"/>
        </w:rPr>
        <w:t>s</w:t>
      </w:r>
      <w:proofErr w:type="spellEnd"/>
    </w:p>
    <w:p w:rsidR="001C7934" w:rsidRDefault="001C7934" w:rsidP="001C7934">
      <w:pPr>
        <w:pStyle w:val="NormalWeb"/>
        <w:shd w:val="clear" w:color="auto" w:fill="FFFFFF"/>
        <w:spacing w:line="240" w:lineRule="atLeast"/>
        <w:rPr>
          <w:rFonts w:ascii="Arial" w:hAnsi="Arial" w:cs="Arial"/>
          <w:color w:val="000000"/>
          <w:sz w:val="22"/>
          <w:szCs w:val="22"/>
          <w:lang w:val="es-ES"/>
        </w:rPr>
      </w:pPr>
      <w:r>
        <w:rPr>
          <w:rFonts w:ascii="Arial" w:hAnsi="Arial" w:cs="Arial"/>
          <w:color w:val="000000"/>
          <w:sz w:val="22"/>
          <w:szCs w:val="22"/>
          <w:lang w:val="es-ES"/>
        </w:rPr>
        <w:t>L</w:t>
      </w:r>
      <w:r w:rsidRPr="001C7934">
        <w:rPr>
          <w:rFonts w:ascii="Arial" w:hAnsi="Arial" w:cs="Arial"/>
          <w:color w:val="000000"/>
          <w:sz w:val="22"/>
          <w:szCs w:val="22"/>
          <w:lang w:val="es-ES"/>
        </w:rPr>
        <w:t>a seguridad.</w:t>
      </w:r>
      <w:r>
        <w:rPr>
          <w:rFonts w:ascii="Arial" w:hAnsi="Arial" w:cs="Arial"/>
          <w:color w:val="000000"/>
          <w:sz w:val="22"/>
          <w:szCs w:val="22"/>
          <w:lang w:val="es-ES"/>
        </w:rPr>
        <w:t xml:space="preserve">- </w:t>
      </w:r>
      <w:r w:rsidRPr="001C7934">
        <w:rPr>
          <w:rFonts w:ascii="Arial" w:hAnsi="Arial" w:cs="Arial"/>
          <w:color w:val="000000"/>
          <w:sz w:val="22"/>
          <w:szCs w:val="22"/>
          <w:lang w:val="es-ES"/>
        </w:rPr>
        <w:t>Procurar a sus súbditos todo aquello para lo cual ha sido instituido</w:t>
      </w:r>
      <w:r>
        <w:rPr>
          <w:rFonts w:ascii="Arial" w:hAnsi="Arial" w:cs="Arial"/>
          <w:color w:val="000000"/>
          <w:sz w:val="22"/>
          <w:szCs w:val="22"/>
          <w:lang w:val="es-ES"/>
        </w:rPr>
        <w:t xml:space="preserve"> </w:t>
      </w:r>
    </w:p>
    <w:p w:rsidR="001C7934" w:rsidRPr="001C7934" w:rsidRDefault="001C7934" w:rsidP="001C7934">
      <w:pPr>
        <w:pStyle w:val="NormalWeb"/>
        <w:shd w:val="clear" w:color="auto" w:fill="FFFFFF"/>
        <w:spacing w:line="240" w:lineRule="atLeast"/>
        <w:rPr>
          <w:rFonts w:ascii="Arial" w:hAnsi="Arial" w:cs="Arial"/>
          <w:color w:val="000000"/>
          <w:sz w:val="22"/>
          <w:szCs w:val="22"/>
          <w:lang w:val="es-ES"/>
        </w:rPr>
      </w:pPr>
      <w:r>
        <w:rPr>
          <w:rFonts w:ascii="Arial" w:hAnsi="Arial" w:cs="Arial"/>
          <w:color w:val="000000"/>
          <w:sz w:val="22"/>
          <w:szCs w:val="22"/>
          <w:lang w:val="es-ES"/>
        </w:rPr>
        <w:t>Salud.-R</w:t>
      </w:r>
      <w:r w:rsidRPr="001C7934">
        <w:rPr>
          <w:rFonts w:ascii="Arial" w:hAnsi="Arial" w:cs="Arial"/>
          <w:color w:val="000000"/>
          <w:sz w:val="22"/>
          <w:szCs w:val="22"/>
          <w:lang w:val="es-ES"/>
        </w:rPr>
        <w:t xml:space="preserve">eservar la </w:t>
      </w:r>
      <w:hyperlink r:id="rId8" w:history="1">
        <w:r w:rsidRPr="001C7934">
          <w:rPr>
            <w:rStyle w:val="Hipervnculo"/>
            <w:rFonts w:ascii="Arial" w:hAnsi="Arial" w:cs="Arial"/>
            <w:color w:val="auto"/>
            <w:sz w:val="22"/>
            <w:szCs w:val="22"/>
            <w:u w:val="none"/>
            <w:lang w:val="es-ES"/>
          </w:rPr>
          <w:t>salud</w:t>
        </w:r>
      </w:hyperlink>
      <w:r w:rsidRPr="001C7934">
        <w:rPr>
          <w:rFonts w:ascii="Arial" w:hAnsi="Arial" w:cs="Arial"/>
          <w:sz w:val="22"/>
          <w:szCs w:val="22"/>
          <w:lang w:val="es-ES"/>
        </w:rPr>
        <w:t xml:space="preserve"> </w:t>
      </w:r>
      <w:r w:rsidRPr="001C7934">
        <w:rPr>
          <w:rFonts w:ascii="Arial" w:hAnsi="Arial" w:cs="Arial"/>
          <w:color w:val="000000"/>
          <w:sz w:val="22"/>
          <w:szCs w:val="22"/>
          <w:lang w:val="es-ES"/>
        </w:rPr>
        <w:t>del pueblo, la conservación de la vida contra todos los peligros y el goce de las satisfacciones legítimas de esta vida.</w:t>
      </w:r>
    </w:p>
    <w:p w:rsidR="001C7934" w:rsidRDefault="001C7934" w:rsidP="001C7934">
      <w:pPr>
        <w:pStyle w:val="NormalWeb"/>
        <w:shd w:val="clear" w:color="auto" w:fill="FFFFFF"/>
        <w:spacing w:line="240" w:lineRule="atLeast"/>
        <w:rPr>
          <w:rFonts w:ascii="Arial" w:hAnsi="Arial" w:cs="Arial"/>
          <w:color w:val="000000"/>
          <w:sz w:val="22"/>
          <w:szCs w:val="22"/>
          <w:lang w:val="es-ES"/>
        </w:rPr>
      </w:pPr>
      <w:r>
        <w:rPr>
          <w:rFonts w:ascii="Arial" w:hAnsi="Arial" w:cs="Arial"/>
          <w:color w:val="000000"/>
          <w:sz w:val="22"/>
          <w:szCs w:val="22"/>
          <w:lang w:val="es-ES"/>
        </w:rPr>
        <w:t>L</w:t>
      </w:r>
      <w:r w:rsidRPr="001C7934">
        <w:rPr>
          <w:rFonts w:ascii="Arial" w:hAnsi="Arial" w:cs="Arial"/>
          <w:color w:val="000000"/>
          <w:sz w:val="22"/>
          <w:szCs w:val="22"/>
          <w:lang w:val="es-ES"/>
        </w:rPr>
        <w:t>a paz y la libe</w:t>
      </w:r>
      <w:r>
        <w:rPr>
          <w:rFonts w:ascii="Arial" w:hAnsi="Arial" w:cs="Arial"/>
          <w:color w:val="000000"/>
          <w:sz w:val="22"/>
          <w:szCs w:val="22"/>
          <w:lang w:val="es-ES"/>
        </w:rPr>
        <w:t xml:space="preserve">rtad.- </w:t>
      </w:r>
      <w:r w:rsidRPr="001C7934">
        <w:rPr>
          <w:rFonts w:ascii="Arial" w:hAnsi="Arial" w:cs="Arial"/>
          <w:color w:val="000000"/>
          <w:sz w:val="22"/>
          <w:szCs w:val="22"/>
          <w:lang w:val="es-ES"/>
        </w:rPr>
        <w:t xml:space="preserve">Asegura a los súbditos una inocente libertad. </w:t>
      </w:r>
    </w:p>
    <w:p w:rsidR="001C7934" w:rsidRPr="001C7934" w:rsidRDefault="001C7934" w:rsidP="001C7934">
      <w:pPr>
        <w:pStyle w:val="NormalWeb"/>
        <w:shd w:val="clear" w:color="auto" w:fill="FFFFFF"/>
        <w:spacing w:line="240" w:lineRule="atLeast"/>
        <w:rPr>
          <w:rFonts w:ascii="Arial" w:hAnsi="Arial" w:cs="Arial"/>
          <w:color w:val="000000"/>
          <w:sz w:val="22"/>
          <w:szCs w:val="22"/>
          <w:lang w:val="es-ES"/>
        </w:rPr>
      </w:pPr>
      <w:r>
        <w:rPr>
          <w:rFonts w:ascii="Arial" w:hAnsi="Arial" w:cs="Arial"/>
          <w:color w:val="000000"/>
          <w:sz w:val="22"/>
          <w:szCs w:val="22"/>
          <w:lang w:val="es-ES"/>
        </w:rPr>
        <w:t xml:space="preserve">Leyes.- </w:t>
      </w:r>
      <w:r w:rsidRPr="001C7934">
        <w:rPr>
          <w:rFonts w:ascii="Arial" w:hAnsi="Arial" w:cs="Arial"/>
          <w:color w:val="000000"/>
          <w:sz w:val="22"/>
          <w:szCs w:val="22"/>
          <w:lang w:val="es-ES"/>
        </w:rPr>
        <w:t>Que las leyes no se hagan para perturbar la existencia de los hombres sino para dirigirlos, para preservarlos contra ellos mismos y contra los demás a fin de que reine la paz.</w:t>
      </w:r>
    </w:p>
    <w:p w:rsidR="00D66B7A" w:rsidRDefault="001C7934" w:rsidP="00D66B7A">
      <w:pPr>
        <w:pStyle w:val="NormalWeb"/>
        <w:shd w:val="clear" w:color="auto" w:fill="FFFFFF"/>
        <w:spacing w:line="240" w:lineRule="atLeast"/>
        <w:rPr>
          <w:rFonts w:ascii="Arial" w:hAnsi="Arial" w:cs="Arial"/>
          <w:sz w:val="22"/>
          <w:szCs w:val="22"/>
          <w:lang w:val="es-ES"/>
        </w:rPr>
      </w:pPr>
      <w:r>
        <w:rPr>
          <w:rFonts w:ascii="Arial" w:hAnsi="Arial" w:cs="Arial"/>
          <w:color w:val="000000"/>
          <w:sz w:val="22"/>
          <w:szCs w:val="22"/>
          <w:lang w:val="es-ES"/>
        </w:rPr>
        <w:t xml:space="preserve">Igualdad.- </w:t>
      </w:r>
      <w:r w:rsidRPr="001C7934">
        <w:rPr>
          <w:rFonts w:ascii="Arial" w:hAnsi="Arial" w:cs="Arial"/>
          <w:color w:val="000000"/>
          <w:sz w:val="22"/>
          <w:szCs w:val="22"/>
          <w:lang w:val="es-ES"/>
        </w:rPr>
        <w:t xml:space="preserve">Debe garantizar a sus súbditos </w:t>
      </w:r>
      <w:r w:rsidRPr="001C7934">
        <w:rPr>
          <w:rFonts w:ascii="Arial" w:hAnsi="Arial" w:cs="Arial"/>
          <w:sz w:val="22"/>
          <w:szCs w:val="22"/>
          <w:lang w:val="es-ES"/>
        </w:rPr>
        <w:t xml:space="preserve">la </w:t>
      </w:r>
      <w:hyperlink r:id="rId9" w:history="1">
        <w:r w:rsidRPr="001C7934">
          <w:rPr>
            <w:rStyle w:val="Hipervnculo"/>
            <w:rFonts w:ascii="Arial" w:hAnsi="Arial" w:cs="Arial"/>
            <w:color w:val="auto"/>
            <w:sz w:val="22"/>
            <w:szCs w:val="22"/>
            <w:u w:val="none"/>
            <w:lang w:val="es-ES"/>
          </w:rPr>
          <w:t>igualdad</w:t>
        </w:r>
      </w:hyperlink>
      <w:r w:rsidRPr="001C7934">
        <w:rPr>
          <w:rFonts w:ascii="Arial" w:hAnsi="Arial" w:cs="Arial"/>
          <w:sz w:val="22"/>
          <w:szCs w:val="22"/>
          <w:lang w:val="es-ES"/>
        </w:rPr>
        <w:t xml:space="preserve"> ant</w:t>
      </w:r>
      <w:r w:rsidR="00D66B7A">
        <w:rPr>
          <w:rFonts w:ascii="Arial" w:hAnsi="Arial" w:cs="Arial"/>
          <w:sz w:val="22"/>
          <w:szCs w:val="22"/>
          <w:lang w:val="es-ES"/>
        </w:rPr>
        <w:t>e la ley y ante cargos públicos.</w:t>
      </w:r>
    </w:p>
    <w:p w:rsidR="001C7934" w:rsidRPr="001C7934" w:rsidRDefault="00751872" w:rsidP="00D66B7A">
      <w:pPr>
        <w:pStyle w:val="NormalWeb"/>
        <w:shd w:val="clear" w:color="auto" w:fill="FFFFFF"/>
        <w:spacing w:line="240" w:lineRule="atLeast"/>
        <w:rPr>
          <w:rFonts w:ascii="Arial" w:hAnsi="Arial" w:cs="Arial"/>
          <w:sz w:val="22"/>
          <w:szCs w:val="22"/>
          <w:lang w:val="es-ES"/>
        </w:rPr>
      </w:pPr>
      <w:r>
        <w:rPr>
          <w:rFonts w:ascii="Arial" w:hAnsi="Arial" w:cs="Arial"/>
          <w:sz w:val="22"/>
          <w:szCs w:val="22"/>
          <w:lang w:val="es-ES"/>
        </w:rPr>
        <w:lastRenderedPageBreak/>
        <w:t xml:space="preserve">Ociosidad.- </w:t>
      </w:r>
      <w:r w:rsidR="001C7934" w:rsidRPr="001C7934">
        <w:rPr>
          <w:rFonts w:ascii="Arial" w:hAnsi="Arial" w:cs="Arial"/>
          <w:sz w:val="22"/>
          <w:szCs w:val="22"/>
          <w:lang w:val="es-ES"/>
        </w:rPr>
        <w:t xml:space="preserve">El soberano debe luchar contra la </w:t>
      </w:r>
      <w:r w:rsidR="00CF2BBE" w:rsidRPr="001C7934">
        <w:rPr>
          <w:rFonts w:ascii="Arial" w:hAnsi="Arial" w:cs="Arial"/>
          <w:sz w:val="22"/>
          <w:szCs w:val="22"/>
          <w:lang w:val="es-ES"/>
        </w:rPr>
        <w:t>ociosidad, debe</w:t>
      </w:r>
      <w:r w:rsidR="001C7934" w:rsidRPr="001C7934">
        <w:rPr>
          <w:rFonts w:ascii="Arial" w:hAnsi="Arial" w:cs="Arial"/>
          <w:sz w:val="22"/>
          <w:szCs w:val="22"/>
          <w:lang w:val="es-ES"/>
        </w:rPr>
        <w:t xml:space="preserve"> proporcionar trabajo a todos.</w:t>
      </w:r>
    </w:p>
    <w:p w:rsidR="001C7934" w:rsidRPr="001C7934" w:rsidRDefault="00D66B7A" w:rsidP="00000A1B">
      <w:pPr>
        <w:pStyle w:val="NormalWeb"/>
        <w:shd w:val="clear" w:color="auto" w:fill="FFFFFF"/>
        <w:spacing w:line="240" w:lineRule="atLeast"/>
        <w:jc w:val="both"/>
        <w:rPr>
          <w:rFonts w:ascii="Arial" w:hAnsi="Arial" w:cs="Arial"/>
          <w:sz w:val="22"/>
          <w:szCs w:val="22"/>
          <w:lang w:val="es-ES"/>
        </w:rPr>
      </w:pPr>
      <w:r>
        <w:rPr>
          <w:rFonts w:ascii="Arial" w:hAnsi="Arial" w:cs="Arial"/>
          <w:sz w:val="22"/>
          <w:szCs w:val="22"/>
          <w:lang w:val="es-ES"/>
        </w:rPr>
        <w:t xml:space="preserve">Asistencia Pública.- </w:t>
      </w:r>
      <w:r w:rsidR="001C7934" w:rsidRPr="001C7934">
        <w:rPr>
          <w:rFonts w:ascii="Arial" w:hAnsi="Arial" w:cs="Arial"/>
          <w:sz w:val="22"/>
          <w:szCs w:val="22"/>
          <w:lang w:val="es-ES"/>
        </w:rPr>
        <w:t xml:space="preserve">Debe poner a cargo del </w:t>
      </w:r>
      <w:r w:rsidR="00000A1B" w:rsidRPr="001C7934">
        <w:rPr>
          <w:rFonts w:ascii="Arial" w:hAnsi="Arial" w:cs="Arial"/>
          <w:sz w:val="22"/>
          <w:szCs w:val="22"/>
          <w:lang w:val="es-ES"/>
        </w:rPr>
        <w:t>estado,</w:t>
      </w:r>
      <w:r w:rsidR="001C7934" w:rsidRPr="001C7934">
        <w:rPr>
          <w:rFonts w:ascii="Arial" w:hAnsi="Arial" w:cs="Arial"/>
          <w:sz w:val="22"/>
          <w:szCs w:val="22"/>
          <w:lang w:val="es-ES"/>
        </w:rPr>
        <w:t xml:space="preserve"> de la asistencia pública, a los que son incapaces de trabajar </w:t>
      </w:r>
      <w:proofErr w:type="gramStart"/>
      <w:r w:rsidR="001C7934" w:rsidRPr="001C7934">
        <w:rPr>
          <w:rFonts w:ascii="Arial" w:hAnsi="Arial" w:cs="Arial"/>
          <w:sz w:val="22"/>
          <w:szCs w:val="22"/>
          <w:lang w:val="es-ES"/>
        </w:rPr>
        <w:t>( en</w:t>
      </w:r>
      <w:proofErr w:type="gramEnd"/>
      <w:r w:rsidR="001C7934" w:rsidRPr="001C7934">
        <w:rPr>
          <w:rFonts w:ascii="Arial" w:hAnsi="Arial" w:cs="Arial"/>
          <w:sz w:val="22"/>
          <w:szCs w:val="22"/>
          <w:lang w:val="es-ES"/>
        </w:rPr>
        <w:t xml:space="preserve"> lugar de abandonarlos a los azares de la caridad privada) .</w:t>
      </w:r>
    </w:p>
    <w:p w:rsidR="001C7934" w:rsidRPr="001C7934" w:rsidRDefault="00AB6729" w:rsidP="00000A1B">
      <w:pPr>
        <w:pStyle w:val="NormalWeb"/>
        <w:shd w:val="clear" w:color="auto" w:fill="FFFFFF"/>
        <w:spacing w:line="240" w:lineRule="atLeast"/>
        <w:jc w:val="both"/>
        <w:rPr>
          <w:rFonts w:ascii="Arial" w:hAnsi="Arial" w:cs="Arial"/>
          <w:sz w:val="22"/>
          <w:szCs w:val="22"/>
          <w:lang w:val="es-ES"/>
        </w:rPr>
      </w:pPr>
      <w:r>
        <w:rPr>
          <w:rFonts w:ascii="Arial" w:hAnsi="Arial" w:cs="Arial"/>
          <w:sz w:val="22"/>
          <w:szCs w:val="22"/>
          <w:lang w:val="es-ES"/>
        </w:rPr>
        <w:t>P</w:t>
      </w:r>
      <w:hyperlink r:id="rId10" w:history="1">
        <w:r w:rsidRPr="001C7934">
          <w:rPr>
            <w:rStyle w:val="Hipervnculo"/>
            <w:rFonts w:ascii="Arial" w:hAnsi="Arial" w:cs="Arial"/>
            <w:color w:val="auto"/>
            <w:sz w:val="22"/>
            <w:szCs w:val="22"/>
            <w:u w:val="none"/>
            <w:lang w:val="es-ES"/>
          </w:rPr>
          <w:t>ropiedad</w:t>
        </w:r>
      </w:hyperlink>
      <w:r>
        <w:rPr>
          <w:rFonts w:ascii="Arial" w:hAnsi="Arial" w:cs="Arial"/>
          <w:sz w:val="22"/>
          <w:szCs w:val="22"/>
          <w:lang w:val="es-ES"/>
        </w:rPr>
        <w:t>.-</w:t>
      </w:r>
      <w:r w:rsidR="001C7934" w:rsidRPr="001C7934">
        <w:rPr>
          <w:rFonts w:ascii="Arial" w:hAnsi="Arial" w:cs="Arial"/>
          <w:sz w:val="22"/>
          <w:szCs w:val="22"/>
          <w:lang w:val="es-ES"/>
        </w:rPr>
        <w:t xml:space="preserve">Conceder a los súbditos las </w:t>
      </w:r>
      <w:hyperlink r:id="rId11" w:history="1">
        <w:r w:rsidR="001C7934" w:rsidRPr="001C7934">
          <w:rPr>
            <w:rStyle w:val="Hipervnculo"/>
            <w:rFonts w:ascii="Arial" w:hAnsi="Arial" w:cs="Arial"/>
            <w:color w:val="auto"/>
            <w:sz w:val="22"/>
            <w:szCs w:val="22"/>
            <w:u w:val="none"/>
            <w:lang w:val="es-ES"/>
          </w:rPr>
          <w:t>propiedad</w:t>
        </w:r>
      </w:hyperlink>
      <w:r w:rsidR="001C7934" w:rsidRPr="001C7934">
        <w:rPr>
          <w:rFonts w:ascii="Arial" w:hAnsi="Arial" w:cs="Arial"/>
          <w:sz w:val="22"/>
          <w:szCs w:val="22"/>
          <w:lang w:val="es-ES"/>
        </w:rPr>
        <w:t xml:space="preserve"> privadas suficientes y velar por la </w:t>
      </w:r>
      <w:hyperlink r:id="rId12" w:history="1">
        <w:r w:rsidR="001C7934" w:rsidRPr="001C7934">
          <w:rPr>
            <w:rStyle w:val="Hipervnculo"/>
            <w:rFonts w:ascii="Arial" w:hAnsi="Arial" w:cs="Arial"/>
            <w:color w:val="auto"/>
            <w:sz w:val="22"/>
            <w:szCs w:val="22"/>
            <w:u w:val="none"/>
            <w:lang w:val="es-ES"/>
          </w:rPr>
          <w:t>equidad</w:t>
        </w:r>
      </w:hyperlink>
      <w:r w:rsidR="001C7934" w:rsidRPr="001C7934">
        <w:rPr>
          <w:rFonts w:ascii="Arial" w:hAnsi="Arial" w:cs="Arial"/>
          <w:sz w:val="22"/>
          <w:szCs w:val="22"/>
          <w:lang w:val="es-ES"/>
        </w:rPr>
        <w:t xml:space="preserve"> de la </w:t>
      </w:r>
      <w:hyperlink r:id="rId13" w:history="1">
        <w:r w:rsidR="001C7934" w:rsidRPr="001C7934">
          <w:rPr>
            <w:rStyle w:val="Hipervnculo"/>
            <w:rFonts w:ascii="Arial" w:hAnsi="Arial" w:cs="Arial"/>
            <w:color w:val="auto"/>
            <w:sz w:val="22"/>
            <w:szCs w:val="22"/>
            <w:u w:val="none"/>
            <w:lang w:val="es-ES"/>
          </w:rPr>
          <w:t>distribución</w:t>
        </w:r>
      </w:hyperlink>
      <w:r w:rsidR="001C7934" w:rsidRPr="001C7934">
        <w:rPr>
          <w:rFonts w:ascii="Arial" w:hAnsi="Arial" w:cs="Arial"/>
          <w:sz w:val="22"/>
          <w:szCs w:val="22"/>
          <w:lang w:val="es-ES"/>
        </w:rPr>
        <w:t xml:space="preserve"> .</w:t>
      </w:r>
      <w:r>
        <w:rPr>
          <w:rFonts w:ascii="Arial" w:hAnsi="Arial" w:cs="Arial"/>
          <w:sz w:val="22"/>
          <w:szCs w:val="22"/>
          <w:lang w:val="es-ES"/>
        </w:rPr>
        <w:t>Evitar de esta forma monopolios.</w:t>
      </w:r>
    </w:p>
    <w:p w:rsidR="00CB3D9E" w:rsidRDefault="001C7934" w:rsidP="001C7934">
      <w:pPr>
        <w:autoSpaceDE w:val="0"/>
        <w:autoSpaceDN w:val="0"/>
        <w:adjustRightInd w:val="0"/>
        <w:spacing w:after="0" w:line="240" w:lineRule="auto"/>
        <w:jc w:val="both"/>
        <w:rPr>
          <w:rFonts w:ascii="Georgia" w:hAnsi="Georgia" w:cs="Arial"/>
          <w:bCs/>
          <w:i/>
          <w:color w:val="445555"/>
          <w:sz w:val="21"/>
          <w:szCs w:val="21"/>
          <w:u w:val="single"/>
          <w:lang w:val="es-ES"/>
        </w:rPr>
      </w:pPr>
      <w:r w:rsidRPr="001C7934">
        <w:rPr>
          <w:rFonts w:ascii="Arial" w:hAnsi="Arial" w:cs="Arial"/>
          <w:color w:val="000000"/>
          <w:lang w:val="es-ES"/>
        </w:rPr>
        <w:br/>
      </w:r>
      <w:r w:rsidRPr="006203C7">
        <w:rPr>
          <w:rFonts w:ascii="Arial" w:hAnsi="Arial" w:cs="Arial"/>
          <w:i/>
          <w:color w:val="000000"/>
          <w:u w:val="single"/>
          <w:lang w:val="es-ES"/>
        </w:rPr>
        <w:br/>
      </w:r>
      <w:bookmarkStart w:id="0" w:name="jjr"/>
      <w:bookmarkEnd w:id="0"/>
      <w:r w:rsidR="006203C7" w:rsidRPr="006203C7">
        <w:rPr>
          <w:rFonts w:ascii="Georgia" w:hAnsi="Georgia" w:cs="Arial"/>
          <w:bCs/>
          <w:i/>
          <w:color w:val="445555"/>
          <w:sz w:val="21"/>
          <w:szCs w:val="21"/>
          <w:u w:val="single"/>
          <w:lang w:val="es-ES"/>
        </w:rPr>
        <w:t>Jean Jacques Rousseau</w:t>
      </w:r>
    </w:p>
    <w:p w:rsidR="00B35B86" w:rsidRDefault="00B35B86" w:rsidP="001C7934">
      <w:pPr>
        <w:autoSpaceDE w:val="0"/>
        <w:autoSpaceDN w:val="0"/>
        <w:adjustRightInd w:val="0"/>
        <w:spacing w:after="0" w:line="240" w:lineRule="auto"/>
        <w:jc w:val="both"/>
        <w:rPr>
          <w:rFonts w:ascii="Georgia" w:hAnsi="Georgia" w:cs="Arial"/>
          <w:bCs/>
          <w:i/>
          <w:color w:val="445555"/>
          <w:sz w:val="21"/>
          <w:szCs w:val="21"/>
          <w:u w:val="single"/>
          <w:lang w:val="es-ES"/>
        </w:rPr>
      </w:pPr>
    </w:p>
    <w:p w:rsidR="00B35B86" w:rsidRDefault="00DC1DA5" w:rsidP="001C7934">
      <w:pPr>
        <w:autoSpaceDE w:val="0"/>
        <w:autoSpaceDN w:val="0"/>
        <w:adjustRightInd w:val="0"/>
        <w:spacing w:after="0" w:line="240" w:lineRule="auto"/>
        <w:jc w:val="both"/>
        <w:rPr>
          <w:rFonts w:ascii="Arial" w:hAnsi="Arial" w:cs="Arial"/>
          <w:color w:val="445555"/>
          <w:lang w:val="es-ES"/>
        </w:rPr>
      </w:pPr>
      <w:r>
        <w:rPr>
          <w:rFonts w:ascii="Arial" w:hAnsi="Arial" w:cs="Arial"/>
          <w:color w:val="445555"/>
          <w:lang w:val="es-ES"/>
        </w:rPr>
        <w:t>Igualdad</w:t>
      </w:r>
      <w:r w:rsidR="00B35B86" w:rsidRPr="00B35B86">
        <w:rPr>
          <w:rFonts w:ascii="Arial" w:hAnsi="Arial" w:cs="Arial"/>
          <w:color w:val="445555"/>
          <w:lang w:val="es-ES"/>
        </w:rPr>
        <w:t xml:space="preserve"> </w:t>
      </w:r>
      <w:r w:rsidR="00581322">
        <w:rPr>
          <w:rFonts w:ascii="Arial" w:hAnsi="Arial" w:cs="Arial"/>
          <w:color w:val="445555"/>
          <w:lang w:val="es-ES"/>
        </w:rPr>
        <w:t>natural</w:t>
      </w:r>
    </w:p>
    <w:p w:rsidR="00581322" w:rsidRDefault="00581322" w:rsidP="001C7934">
      <w:pPr>
        <w:autoSpaceDE w:val="0"/>
        <w:autoSpaceDN w:val="0"/>
        <w:adjustRightInd w:val="0"/>
        <w:spacing w:after="0" w:line="240" w:lineRule="auto"/>
        <w:jc w:val="both"/>
        <w:rPr>
          <w:rFonts w:ascii="Arial" w:hAnsi="Arial" w:cs="Arial"/>
          <w:color w:val="445555"/>
          <w:lang w:val="es-ES"/>
        </w:rPr>
      </w:pPr>
    </w:p>
    <w:p w:rsidR="00581322" w:rsidRDefault="00581322" w:rsidP="001C7934">
      <w:pPr>
        <w:autoSpaceDE w:val="0"/>
        <w:autoSpaceDN w:val="0"/>
        <w:adjustRightInd w:val="0"/>
        <w:spacing w:after="0" w:line="240" w:lineRule="auto"/>
        <w:jc w:val="both"/>
        <w:rPr>
          <w:rFonts w:ascii="Arial" w:hAnsi="Arial" w:cs="Arial"/>
          <w:color w:val="445555"/>
          <w:lang w:val="es-ES"/>
        </w:rPr>
      </w:pPr>
      <w:r>
        <w:rPr>
          <w:rFonts w:ascii="Arial" w:hAnsi="Arial" w:cs="Arial"/>
          <w:color w:val="445555"/>
          <w:lang w:val="es-ES"/>
        </w:rPr>
        <w:t>Igualdad física</w:t>
      </w:r>
    </w:p>
    <w:p w:rsidR="00581322" w:rsidRDefault="00581322" w:rsidP="001C7934">
      <w:pPr>
        <w:autoSpaceDE w:val="0"/>
        <w:autoSpaceDN w:val="0"/>
        <w:adjustRightInd w:val="0"/>
        <w:spacing w:after="0" w:line="240" w:lineRule="auto"/>
        <w:jc w:val="both"/>
        <w:rPr>
          <w:rFonts w:ascii="Arial" w:hAnsi="Arial" w:cs="Arial"/>
          <w:color w:val="445555"/>
          <w:lang w:val="es-ES"/>
        </w:rPr>
      </w:pPr>
    </w:p>
    <w:p w:rsidR="00581322" w:rsidRDefault="00581322" w:rsidP="001C7934">
      <w:pPr>
        <w:autoSpaceDE w:val="0"/>
        <w:autoSpaceDN w:val="0"/>
        <w:adjustRightInd w:val="0"/>
        <w:spacing w:after="0" w:line="240" w:lineRule="auto"/>
        <w:jc w:val="both"/>
        <w:rPr>
          <w:rFonts w:ascii="Arial" w:hAnsi="Arial" w:cs="Arial"/>
          <w:color w:val="445555"/>
          <w:lang w:val="es-ES"/>
        </w:rPr>
      </w:pPr>
      <w:r>
        <w:rPr>
          <w:rFonts w:ascii="Arial" w:hAnsi="Arial" w:cs="Arial"/>
          <w:color w:val="445555"/>
          <w:lang w:val="es-ES"/>
        </w:rPr>
        <w:t>Desigualdad moral</w:t>
      </w:r>
    </w:p>
    <w:p w:rsidR="00581322" w:rsidRDefault="00581322" w:rsidP="001C7934">
      <w:pPr>
        <w:autoSpaceDE w:val="0"/>
        <w:autoSpaceDN w:val="0"/>
        <w:adjustRightInd w:val="0"/>
        <w:spacing w:after="0" w:line="240" w:lineRule="auto"/>
        <w:jc w:val="both"/>
        <w:rPr>
          <w:rFonts w:ascii="Arial" w:hAnsi="Arial" w:cs="Arial"/>
          <w:color w:val="445555"/>
          <w:lang w:val="es-ES"/>
        </w:rPr>
      </w:pPr>
    </w:p>
    <w:p w:rsidR="00581322" w:rsidRDefault="00581322" w:rsidP="001C7934">
      <w:pPr>
        <w:autoSpaceDE w:val="0"/>
        <w:autoSpaceDN w:val="0"/>
        <w:adjustRightInd w:val="0"/>
        <w:spacing w:after="0" w:line="240" w:lineRule="auto"/>
        <w:jc w:val="both"/>
        <w:rPr>
          <w:rFonts w:ascii="Arial" w:hAnsi="Arial" w:cs="Arial"/>
          <w:color w:val="445555"/>
          <w:lang w:val="es-ES"/>
        </w:rPr>
      </w:pPr>
      <w:r>
        <w:rPr>
          <w:rFonts w:ascii="Arial" w:hAnsi="Arial" w:cs="Arial"/>
          <w:color w:val="445555"/>
          <w:lang w:val="es-ES"/>
        </w:rPr>
        <w:t>Desigualdad física</w:t>
      </w:r>
    </w:p>
    <w:p w:rsidR="00581322" w:rsidRDefault="00581322" w:rsidP="001C7934">
      <w:pPr>
        <w:autoSpaceDE w:val="0"/>
        <w:autoSpaceDN w:val="0"/>
        <w:adjustRightInd w:val="0"/>
        <w:spacing w:after="0" w:line="240" w:lineRule="auto"/>
        <w:jc w:val="both"/>
        <w:rPr>
          <w:rFonts w:ascii="Arial" w:hAnsi="Arial" w:cs="Arial"/>
          <w:color w:val="445555"/>
          <w:lang w:val="es-ES"/>
        </w:rPr>
      </w:pPr>
    </w:p>
    <w:p w:rsidR="00581322" w:rsidRDefault="00581322" w:rsidP="001C7934">
      <w:pPr>
        <w:autoSpaceDE w:val="0"/>
        <w:autoSpaceDN w:val="0"/>
        <w:adjustRightInd w:val="0"/>
        <w:spacing w:after="0" w:line="240" w:lineRule="auto"/>
        <w:jc w:val="both"/>
        <w:rPr>
          <w:rFonts w:ascii="Arial" w:hAnsi="Arial" w:cs="Arial"/>
          <w:color w:val="445555"/>
          <w:lang w:val="es-ES"/>
        </w:rPr>
      </w:pPr>
    </w:p>
    <w:p w:rsidR="00DC1DA5" w:rsidRDefault="00DC1DA5" w:rsidP="001C7934">
      <w:pPr>
        <w:autoSpaceDE w:val="0"/>
        <w:autoSpaceDN w:val="0"/>
        <w:adjustRightInd w:val="0"/>
        <w:spacing w:after="0" w:line="240" w:lineRule="auto"/>
        <w:jc w:val="both"/>
        <w:rPr>
          <w:rFonts w:ascii="Arial" w:hAnsi="Arial" w:cs="Arial"/>
          <w:color w:val="445555"/>
          <w:lang w:val="es-ES"/>
        </w:rPr>
      </w:pPr>
    </w:p>
    <w:p w:rsidR="00DC1DA5" w:rsidRDefault="00581322" w:rsidP="001C7934">
      <w:pPr>
        <w:autoSpaceDE w:val="0"/>
        <w:autoSpaceDN w:val="0"/>
        <w:adjustRightInd w:val="0"/>
        <w:spacing w:after="0" w:line="240" w:lineRule="auto"/>
        <w:jc w:val="both"/>
        <w:rPr>
          <w:rFonts w:ascii="Arial" w:hAnsi="Arial" w:cs="Arial"/>
          <w:i/>
          <w:color w:val="445555"/>
          <w:u w:val="single"/>
          <w:lang w:val="es-ES"/>
        </w:rPr>
      </w:pPr>
      <w:r>
        <w:rPr>
          <w:rFonts w:ascii="Arial" w:hAnsi="Arial" w:cs="Arial"/>
          <w:color w:val="445555"/>
          <w:lang w:val="es-ES"/>
        </w:rPr>
        <w:t xml:space="preserve"> </w:t>
      </w:r>
      <w:proofErr w:type="spellStart"/>
      <w:r w:rsidRPr="00581322">
        <w:rPr>
          <w:rFonts w:ascii="Arial" w:hAnsi="Arial" w:cs="Arial"/>
          <w:i/>
          <w:color w:val="445555"/>
          <w:u w:val="single"/>
          <w:lang w:val="es-ES"/>
        </w:rPr>
        <w:t>Locke</w:t>
      </w:r>
      <w:proofErr w:type="spellEnd"/>
    </w:p>
    <w:p w:rsidR="00581322" w:rsidRPr="00581322" w:rsidRDefault="00581322" w:rsidP="001C7934">
      <w:pPr>
        <w:autoSpaceDE w:val="0"/>
        <w:autoSpaceDN w:val="0"/>
        <w:adjustRightInd w:val="0"/>
        <w:spacing w:after="0" w:line="240" w:lineRule="auto"/>
        <w:jc w:val="both"/>
        <w:rPr>
          <w:rFonts w:ascii="Arial" w:hAnsi="Arial" w:cs="Arial"/>
          <w:i/>
          <w:color w:val="445555"/>
          <w:u w:val="single"/>
          <w:lang w:val="es-ES"/>
        </w:rPr>
      </w:pPr>
    </w:p>
    <w:p w:rsidR="00DC1DA5" w:rsidRPr="00B35B86" w:rsidRDefault="00DC1DA5" w:rsidP="00DC1DA5">
      <w:pPr>
        <w:autoSpaceDE w:val="0"/>
        <w:autoSpaceDN w:val="0"/>
        <w:adjustRightInd w:val="0"/>
        <w:spacing w:after="0" w:line="240" w:lineRule="auto"/>
        <w:jc w:val="both"/>
        <w:rPr>
          <w:rFonts w:ascii="Arial" w:hAnsi="Arial" w:cs="Arial"/>
          <w:color w:val="445555"/>
          <w:lang w:val="es-ES"/>
        </w:rPr>
      </w:pPr>
      <w:r>
        <w:rPr>
          <w:rFonts w:ascii="Arial" w:hAnsi="Arial" w:cs="Arial"/>
          <w:color w:val="445555"/>
          <w:lang w:val="es-ES"/>
        </w:rPr>
        <w:t>L</w:t>
      </w:r>
      <w:r w:rsidRPr="00B35B86">
        <w:rPr>
          <w:rFonts w:ascii="Arial" w:hAnsi="Arial" w:cs="Arial"/>
          <w:color w:val="445555"/>
          <w:lang w:val="es-ES"/>
        </w:rPr>
        <w:t>ey de naturaleza</w:t>
      </w:r>
    </w:p>
    <w:p w:rsidR="00DC1DA5" w:rsidRDefault="00DC1DA5" w:rsidP="00DC1DA5">
      <w:pPr>
        <w:autoSpaceDE w:val="0"/>
        <w:autoSpaceDN w:val="0"/>
        <w:adjustRightInd w:val="0"/>
        <w:spacing w:after="0" w:line="240" w:lineRule="auto"/>
        <w:jc w:val="both"/>
        <w:rPr>
          <w:rFonts w:ascii="Arial" w:hAnsi="Arial" w:cs="Arial"/>
          <w:color w:val="445555"/>
          <w:lang w:val="es-ES"/>
        </w:rPr>
      </w:pPr>
    </w:p>
    <w:p w:rsidR="00DC1DA5" w:rsidRDefault="00DC1DA5" w:rsidP="00DC1DA5">
      <w:pPr>
        <w:autoSpaceDE w:val="0"/>
        <w:autoSpaceDN w:val="0"/>
        <w:adjustRightInd w:val="0"/>
        <w:spacing w:after="0" w:line="240" w:lineRule="auto"/>
        <w:jc w:val="both"/>
        <w:rPr>
          <w:rFonts w:ascii="Arial" w:hAnsi="Arial" w:cs="Arial"/>
          <w:color w:val="445555"/>
          <w:lang w:val="es-ES"/>
        </w:rPr>
      </w:pPr>
      <w:r>
        <w:rPr>
          <w:rFonts w:ascii="Arial" w:hAnsi="Arial" w:cs="Arial"/>
          <w:color w:val="445555"/>
          <w:lang w:val="es-ES"/>
        </w:rPr>
        <w:t>P</w:t>
      </w:r>
      <w:r w:rsidRPr="00B35B86">
        <w:rPr>
          <w:rFonts w:ascii="Arial" w:hAnsi="Arial" w:cs="Arial"/>
          <w:color w:val="445555"/>
          <w:lang w:val="es-ES"/>
        </w:rPr>
        <w:t>ropiedades</w:t>
      </w:r>
    </w:p>
    <w:p w:rsidR="00DC1DA5" w:rsidRPr="00B35B86" w:rsidRDefault="00DC1DA5" w:rsidP="001C7934">
      <w:pPr>
        <w:autoSpaceDE w:val="0"/>
        <w:autoSpaceDN w:val="0"/>
        <w:adjustRightInd w:val="0"/>
        <w:spacing w:after="0" w:line="240" w:lineRule="auto"/>
        <w:jc w:val="both"/>
        <w:rPr>
          <w:rFonts w:ascii="Arial" w:hAnsi="Arial" w:cs="Arial"/>
          <w:i/>
          <w:u w:val="single"/>
          <w:lang w:val="es-ES"/>
        </w:rPr>
      </w:pPr>
    </w:p>
    <w:sectPr w:rsidR="00DC1DA5" w:rsidRPr="00B35B86" w:rsidSect="0085742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C5BA4"/>
    <w:rsid w:val="00000A1B"/>
    <w:rsid w:val="000A23EB"/>
    <w:rsid w:val="000A40F0"/>
    <w:rsid w:val="000C6771"/>
    <w:rsid w:val="001941BD"/>
    <w:rsid w:val="001C7934"/>
    <w:rsid w:val="001D62E4"/>
    <w:rsid w:val="00213BBA"/>
    <w:rsid w:val="003833E3"/>
    <w:rsid w:val="00411C84"/>
    <w:rsid w:val="004A210B"/>
    <w:rsid w:val="0050554B"/>
    <w:rsid w:val="005059F3"/>
    <w:rsid w:val="0052634E"/>
    <w:rsid w:val="00581322"/>
    <w:rsid w:val="005C5765"/>
    <w:rsid w:val="005E076D"/>
    <w:rsid w:val="005E217B"/>
    <w:rsid w:val="006203C7"/>
    <w:rsid w:val="006F5653"/>
    <w:rsid w:val="00751872"/>
    <w:rsid w:val="0075771B"/>
    <w:rsid w:val="00775CE8"/>
    <w:rsid w:val="007C5BA4"/>
    <w:rsid w:val="00822433"/>
    <w:rsid w:val="0085742B"/>
    <w:rsid w:val="008D5442"/>
    <w:rsid w:val="00912E96"/>
    <w:rsid w:val="009B1470"/>
    <w:rsid w:val="009D4A5E"/>
    <w:rsid w:val="00A1194F"/>
    <w:rsid w:val="00A566D8"/>
    <w:rsid w:val="00A62464"/>
    <w:rsid w:val="00AA1CAB"/>
    <w:rsid w:val="00AB6729"/>
    <w:rsid w:val="00B35B86"/>
    <w:rsid w:val="00BB644C"/>
    <w:rsid w:val="00CB3D9E"/>
    <w:rsid w:val="00CF2BBE"/>
    <w:rsid w:val="00D66B7A"/>
    <w:rsid w:val="00D82116"/>
    <w:rsid w:val="00D83008"/>
    <w:rsid w:val="00DC1DA5"/>
    <w:rsid w:val="00DD7B1D"/>
    <w:rsid w:val="00E3080A"/>
    <w:rsid w:val="00E54E40"/>
    <w:rsid w:val="00E84F49"/>
    <w:rsid w:val="00EB5CE9"/>
    <w:rsid w:val="00EC3982"/>
    <w:rsid w:val="00F53A92"/>
    <w:rsid w:val="00F6714B"/>
    <w:rsid w:val="00F72E1C"/>
    <w:rsid w:val="00F87669"/>
    <w:rsid w:val="00F979AA"/>
    <w:rsid w:val="00FA604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42B"/>
  </w:style>
  <w:style w:type="paragraph" w:styleId="Ttulo1">
    <w:name w:val="heading 1"/>
    <w:basedOn w:val="Normal"/>
    <w:link w:val="Ttulo1Car"/>
    <w:uiPriority w:val="9"/>
    <w:qFormat/>
    <w:rsid w:val="000C67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13BBA"/>
    <w:rPr>
      <w:color w:val="0000FF"/>
      <w:u w:val="single"/>
    </w:rPr>
  </w:style>
  <w:style w:type="paragraph" w:styleId="NormalWeb">
    <w:name w:val="Normal (Web)"/>
    <w:basedOn w:val="Normal"/>
    <w:uiPriority w:val="99"/>
    <w:unhideWhenUsed/>
    <w:rsid w:val="00213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chete-llamada1">
    <w:name w:val="corchete-llamada1"/>
    <w:basedOn w:val="Fuentedeprrafopredeter"/>
    <w:rsid w:val="00213BBA"/>
    <w:rPr>
      <w:vanish/>
      <w:webHidden w:val="0"/>
      <w:specVanish w:val="0"/>
    </w:rPr>
  </w:style>
  <w:style w:type="character" w:customStyle="1" w:styleId="Ttulo1Car">
    <w:name w:val="Título 1 Car"/>
    <w:basedOn w:val="Fuentedeprrafopredeter"/>
    <w:link w:val="Ttulo1"/>
    <w:uiPriority w:val="9"/>
    <w:rsid w:val="000C6771"/>
    <w:rPr>
      <w:rFonts w:ascii="Times New Roman" w:eastAsia="Times New Roman" w:hAnsi="Times New Roman" w:cs="Times New Roman"/>
      <w:b/>
      <w:bCs/>
      <w:kern w:val="36"/>
      <w:sz w:val="48"/>
      <w:szCs w:val="48"/>
    </w:rPr>
  </w:style>
  <w:style w:type="character" w:styleId="Textoennegrita">
    <w:name w:val="Strong"/>
    <w:basedOn w:val="Fuentedeprrafopredeter"/>
    <w:uiPriority w:val="22"/>
    <w:qFormat/>
    <w:rsid w:val="000C6771"/>
    <w:rPr>
      <w:b/>
      <w:bCs/>
    </w:rPr>
  </w:style>
  <w:style w:type="character" w:customStyle="1" w:styleId="sep">
    <w:name w:val="sep"/>
    <w:basedOn w:val="Fuentedeprrafopredeter"/>
    <w:rsid w:val="000C6771"/>
  </w:style>
  <w:style w:type="character" w:customStyle="1" w:styleId="by-author2">
    <w:name w:val="by-author2"/>
    <w:basedOn w:val="Fuentedeprrafopredeter"/>
    <w:rsid w:val="000C6771"/>
  </w:style>
  <w:style w:type="character" w:customStyle="1" w:styleId="author">
    <w:name w:val="author"/>
    <w:basedOn w:val="Fuentedeprrafopredeter"/>
    <w:rsid w:val="000C6771"/>
  </w:style>
  <w:style w:type="character" w:customStyle="1" w:styleId="cat-links">
    <w:name w:val="cat-links"/>
    <w:basedOn w:val="Fuentedeprrafopredeter"/>
    <w:rsid w:val="000C6771"/>
  </w:style>
  <w:style w:type="character" w:customStyle="1" w:styleId="entry-utility-prep">
    <w:name w:val="entry-utility-prep"/>
    <w:basedOn w:val="Fuentedeprrafopredeter"/>
    <w:rsid w:val="000C6771"/>
  </w:style>
  <w:style w:type="character" w:customStyle="1" w:styleId="tag-links">
    <w:name w:val="tag-links"/>
    <w:basedOn w:val="Fuentedeprrafopredeter"/>
    <w:rsid w:val="000C6771"/>
  </w:style>
  <w:style w:type="character" w:customStyle="1" w:styleId="comments-link5">
    <w:name w:val="comments-link5"/>
    <w:basedOn w:val="Fuentedeprrafopredeter"/>
    <w:rsid w:val="000C6771"/>
  </w:style>
  <w:style w:type="character" w:customStyle="1" w:styleId="leave-reply">
    <w:name w:val="leave-reply"/>
    <w:basedOn w:val="Fuentedeprrafopredeter"/>
    <w:rsid w:val="000C6771"/>
  </w:style>
</w:styles>
</file>

<file path=word/webSettings.xml><?xml version="1.0" encoding="utf-8"?>
<w:webSettings xmlns:r="http://schemas.openxmlformats.org/officeDocument/2006/relationships" xmlns:w="http://schemas.openxmlformats.org/wordprocessingml/2006/main">
  <w:divs>
    <w:div w:id="146482122">
      <w:bodyDiv w:val="1"/>
      <w:marLeft w:val="0"/>
      <w:marRight w:val="0"/>
      <w:marTop w:val="0"/>
      <w:marBottom w:val="0"/>
      <w:divBdr>
        <w:top w:val="none" w:sz="0" w:space="0" w:color="auto"/>
        <w:left w:val="none" w:sz="0" w:space="0" w:color="auto"/>
        <w:bottom w:val="none" w:sz="0" w:space="0" w:color="auto"/>
        <w:right w:val="none" w:sz="0" w:space="0" w:color="auto"/>
      </w:divBdr>
      <w:divsChild>
        <w:div w:id="662247396">
          <w:marLeft w:val="0"/>
          <w:marRight w:val="0"/>
          <w:marTop w:val="0"/>
          <w:marBottom w:val="0"/>
          <w:divBdr>
            <w:top w:val="none" w:sz="0" w:space="0" w:color="auto"/>
            <w:left w:val="none" w:sz="0" w:space="0" w:color="auto"/>
            <w:bottom w:val="none" w:sz="0" w:space="0" w:color="auto"/>
            <w:right w:val="none" w:sz="0" w:space="0" w:color="auto"/>
          </w:divBdr>
          <w:divsChild>
            <w:div w:id="136921467">
              <w:marLeft w:val="0"/>
              <w:marRight w:val="0"/>
              <w:marTop w:val="0"/>
              <w:marBottom w:val="0"/>
              <w:divBdr>
                <w:top w:val="none" w:sz="0" w:space="0" w:color="auto"/>
                <w:left w:val="none" w:sz="0" w:space="0" w:color="auto"/>
                <w:bottom w:val="none" w:sz="0" w:space="0" w:color="auto"/>
                <w:right w:val="none" w:sz="0" w:space="0" w:color="auto"/>
              </w:divBdr>
              <w:divsChild>
                <w:div w:id="1157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9004">
      <w:bodyDiv w:val="1"/>
      <w:marLeft w:val="0"/>
      <w:marRight w:val="0"/>
      <w:marTop w:val="0"/>
      <w:marBottom w:val="0"/>
      <w:divBdr>
        <w:top w:val="none" w:sz="0" w:space="0" w:color="auto"/>
        <w:left w:val="none" w:sz="0" w:space="0" w:color="auto"/>
        <w:bottom w:val="none" w:sz="0" w:space="0" w:color="auto"/>
        <w:right w:val="none" w:sz="0" w:space="0" w:color="auto"/>
      </w:divBdr>
      <w:divsChild>
        <w:div w:id="668169635">
          <w:marLeft w:val="0"/>
          <w:marRight w:val="0"/>
          <w:marTop w:val="0"/>
          <w:marBottom w:val="0"/>
          <w:divBdr>
            <w:top w:val="none" w:sz="0" w:space="0" w:color="auto"/>
            <w:left w:val="none" w:sz="0" w:space="0" w:color="auto"/>
            <w:bottom w:val="none" w:sz="0" w:space="0" w:color="auto"/>
            <w:right w:val="none" w:sz="0" w:space="0" w:color="auto"/>
          </w:divBdr>
          <w:divsChild>
            <w:div w:id="778567968">
              <w:marLeft w:val="0"/>
              <w:marRight w:val="0"/>
              <w:marTop w:val="0"/>
              <w:marBottom w:val="0"/>
              <w:divBdr>
                <w:top w:val="none" w:sz="0" w:space="0" w:color="auto"/>
                <w:left w:val="none" w:sz="0" w:space="0" w:color="auto"/>
                <w:bottom w:val="none" w:sz="0" w:space="0" w:color="auto"/>
                <w:right w:val="none" w:sz="0" w:space="0" w:color="auto"/>
              </w:divBdr>
              <w:divsChild>
                <w:div w:id="850950354">
                  <w:marLeft w:val="-300"/>
                  <w:marRight w:val="0"/>
                  <w:marTop w:val="0"/>
                  <w:marBottom w:val="0"/>
                  <w:divBdr>
                    <w:top w:val="none" w:sz="0" w:space="0" w:color="auto"/>
                    <w:left w:val="none" w:sz="0" w:space="0" w:color="auto"/>
                    <w:bottom w:val="none" w:sz="0" w:space="0" w:color="auto"/>
                    <w:right w:val="none" w:sz="0" w:space="0" w:color="auto"/>
                  </w:divBdr>
                  <w:divsChild>
                    <w:div w:id="1952198420">
                      <w:marLeft w:val="0"/>
                      <w:marRight w:val="0"/>
                      <w:marTop w:val="0"/>
                      <w:marBottom w:val="0"/>
                      <w:divBdr>
                        <w:top w:val="none" w:sz="0" w:space="0" w:color="auto"/>
                        <w:left w:val="none" w:sz="0" w:space="0" w:color="auto"/>
                        <w:bottom w:val="none" w:sz="0" w:space="0" w:color="auto"/>
                        <w:right w:val="none" w:sz="0" w:space="0" w:color="auto"/>
                      </w:divBdr>
                      <w:divsChild>
                        <w:div w:id="922953573">
                          <w:marLeft w:val="0"/>
                          <w:marRight w:val="0"/>
                          <w:marTop w:val="0"/>
                          <w:marBottom w:val="225"/>
                          <w:divBdr>
                            <w:top w:val="single" w:sz="6" w:space="4" w:color="CCCCCC"/>
                            <w:left w:val="single" w:sz="6" w:space="11" w:color="CCCCCC"/>
                            <w:bottom w:val="single" w:sz="6" w:space="11" w:color="CCCCCC"/>
                            <w:right w:val="single" w:sz="6" w:space="11" w:color="CCCCCC"/>
                          </w:divBdr>
                          <w:divsChild>
                            <w:div w:id="1177578268">
                              <w:marLeft w:val="-225"/>
                              <w:marRight w:val="-225"/>
                              <w:marTop w:val="0"/>
                              <w:marBottom w:val="0"/>
                              <w:divBdr>
                                <w:top w:val="none" w:sz="0" w:space="0" w:color="auto"/>
                                <w:left w:val="none" w:sz="0" w:space="0" w:color="auto"/>
                                <w:bottom w:val="none" w:sz="0" w:space="0" w:color="auto"/>
                                <w:right w:val="none" w:sz="0" w:space="0" w:color="auto"/>
                              </w:divBdr>
                              <w:divsChild>
                                <w:div w:id="20685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053214">
      <w:bodyDiv w:val="1"/>
      <w:marLeft w:val="0"/>
      <w:marRight w:val="0"/>
      <w:marTop w:val="0"/>
      <w:marBottom w:val="0"/>
      <w:divBdr>
        <w:top w:val="none" w:sz="0" w:space="0" w:color="auto"/>
        <w:left w:val="none" w:sz="0" w:space="0" w:color="auto"/>
        <w:bottom w:val="none" w:sz="0" w:space="0" w:color="auto"/>
        <w:right w:val="none" w:sz="0" w:space="0" w:color="auto"/>
      </w:divBdr>
      <w:divsChild>
        <w:div w:id="1152675982">
          <w:marLeft w:val="0"/>
          <w:marRight w:val="0"/>
          <w:marTop w:val="0"/>
          <w:marBottom w:val="0"/>
          <w:divBdr>
            <w:top w:val="none" w:sz="0" w:space="0" w:color="auto"/>
            <w:left w:val="none" w:sz="0" w:space="0" w:color="auto"/>
            <w:bottom w:val="none" w:sz="0" w:space="0" w:color="auto"/>
            <w:right w:val="none" w:sz="0" w:space="0" w:color="auto"/>
          </w:divBdr>
          <w:divsChild>
            <w:div w:id="1712684216">
              <w:marLeft w:val="0"/>
              <w:marRight w:val="0"/>
              <w:marTop w:val="0"/>
              <w:marBottom w:val="0"/>
              <w:divBdr>
                <w:top w:val="none" w:sz="0" w:space="0" w:color="auto"/>
                <w:left w:val="none" w:sz="0" w:space="0" w:color="auto"/>
                <w:bottom w:val="none" w:sz="0" w:space="0" w:color="auto"/>
                <w:right w:val="none" w:sz="0" w:space="0" w:color="auto"/>
              </w:divBdr>
              <w:divsChild>
                <w:div w:id="1297643161">
                  <w:marLeft w:val="-300"/>
                  <w:marRight w:val="0"/>
                  <w:marTop w:val="0"/>
                  <w:marBottom w:val="0"/>
                  <w:divBdr>
                    <w:top w:val="none" w:sz="0" w:space="0" w:color="auto"/>
                    <w:left w:val="none" w:sz="0" w:space="0" w:color="auto"/>
                    <w:bottom w:val="none" w:sz="0" w:space="0" w:color="auto"/>
                    <w:right w:val="none" w:sz="0" w:space="0" w:color="auto"/>
                  </w:divBdr>
                  <w:divsChild>
                    <w:div w:id="1891530736">
                      <w:marLeft w:val="0"/>
                      <w:marRight w:val="0"/>
                      <w:marTop w:val="0"/>
                      <w:marBottom w:val="0"/>
                      <w:divBdr>
                        <w:top w:val="none" w:sz="0" w:space="0" w:color="auto"/>
                        <w:left w:val="none" w:sz="0" w:space="0" w:color="auto"/>
                        <w:bottom w:val="none" w:sz="0" w:space="0" w:color="auto"/>
                        <w:right w:val="none" w:sz="0" w:space="0" w:color="auto"/>
                      </w:divBdr>
                      <w:divsChild>
                        <w:div w:id="1212037434">
                          <w:marLeft w:val="0"/>
                          <w:marRight w:val="0"/>
                          <w:marTop w:val="0"/>
                          <w:marBottom w:val="225"/>
                          <w:divBdr>
                            <w:top w:val="single" w:sz="6" w:space="4" w:color="CCCCCC"/>
                            <w:left w:val="single" w:sz="6" w:space="11" w:color="CCCCCC"/>
                            <w:bottom w:val="single" w:sz="6" w:space="11" w:color="CCCCCC"/>
                            <w:right w:val="single" w:sz="6" w:space="11" w:color="CCCCCC"/>
                          </w:divBdr>
                          <w:divsChild>
                            <w:div w:id="456262808">
                              <w:marLeft w:val="-225"/>
                              <w:marRight w:val="-225"/>
                              <w:marTop w:val="0"/>
                              <w:marBottom w:val="0"/>
                              <w:divBdr>
                                <w:top w:val="none" w:sz="0" w:space="0" w:color="auto"/>
                                <w:left w:val="none" w:sz="0" w:space="0" w:color="auto"/>
                                <w:bottom w:val="none" w:sz="0" w:space="0" w:color="auto"/>
                                <w:right w:val="none" w:sz="0" w:space="0" w:color="auto"/>
                              </w:divBdr>
                              <w:divsChild>
                                <w:div w:id="487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320072">
      <w:bodyDiv w:val="1"/>
      <w:marLeft w:val="0"/>
      <w:marRight w:val="0"/>
      <w:marTop w:val="0"/>
      <w:marBottom w:val="0"/>
      <w:divBdr>
        <w:top w:val="none" w:sz="0" w:space="0" w:color="auto"/>
        <w:left w:val="none" w:sz="0" w:space="0" w:color="auto"/>
        <w:bottom w:val="none" w:sz="0" w:space="0" w:color="auto"/>
        <w:right w:val="none" w:sz="0" w:space="0" w:color="auto"/>
      </w:divBdr>
      <w:divsChild>
        <w:div w:id="1718818816">
          <w:marLeft w:val="0"/>
          <w:marRight w:val="0"/>
          <w:marTop w:val="0"/>
          <w:marBottom w:val="0"/>
          <w:divBdr>
            <w:top w:val="none" w:sz="0" w:space="0" w:color="auto"/>
            <w:left w:val="none" w:sz="0" w:space="0" w:color="auto"/>
            <w:bottom w:val="none" w:sz="0" w:space="0" w:color="auto"/>
            <w:right w:val="none" w:sz="0" w:space="0" w:color="auto"/>
          </w:divBdr>
          <w:divsChild>
            <w:div w:id="1550141678">
              <w:marLeft w:val="0"/>
              <w:marRight w:val="0"/>
              <w:marTop w:val="0"/>
              <w:marBottom w:val="0"/>
              <w:divBdr>
                <w:top w:val="none" w:sz="0" w:space="0" w:color="auto"/>
                <w:left w:val="none" w:sz="0" w:space="0" w:color="auto"/>
                <w:bottom w:val="none" w:sz="0" w:space="0" w:color="auto"/>
                <w:right w:val="none" w:sz="0" w:space="0" w:color="auto"/>
              </w:divBdr>
              <w:divsChild>
                <w:div w:id="1271429054">
                  <w:marLeft w:val="-300"/>
                  <w:marRight w:val="0"/>
                  <w:marTop w:val="0"/>
                  <w:marBottom w:val="0"/>
                  <w:divBdr>
                    <w:top w:val="none" w:sz="0" w:space="0" w:color="auto"/>
                    <w:left w:val="none" w:sz="0" w:space="0" w:color="auto"/>
                    <w:bottom w:val="none" w:sz="0" w:space="0" w:color="auto"/>
                    <w:right w:val="none" w:sz="0" w:space="0" w:color="auto"/>
                  </w:divBdr>
                  <w:divsChild>
                    <w:div w:id="1705509">
                      <w:marLeft w:val="0"/>
                      <w:marRight w:val="0"/>
                      <w:marTop w:val="0"/>
                      <w:marBottom w:val="0"/>
                      <w:divBdr>
                        <w:top w:val="none" w:sz="0" w:space="0" w:color="auto"/>
                        <w:left w:val="none" w:sz="0" w:space="0" w:color="auto"/>
                        <w:bottom w:val="none" w:sz="0" w:space="0" w:color="auto"/>
                        <w:right w:val="none" w:sz="0" w:space="0" w:color="auto"/>
                      </w:divBdr>
                      <w:divsChild>
                        <w:div w:id="435250967">
                          <w:marLeft w:val="0"/>
                          <w:marRight w:val="0"/>
                          <w:marTop w:val="0"/>
                          <w:marBottom w:val="225"/>
                          <w:divBdr>
                            <w:top w:val="single" w:sz="6" w:space="4" w:color="CCCCCC"/>
                            <w:left w:val="single" w:sz="6" w:space="11" w:color="CCCCCC"/>
                            <w:bottom w:val="single" w:sz="6" w:space="11" w:color="CCCCCC"/>
                            <w:right w:val="single" w:sz="6" w:space="11" w:color="CCCCCC"/>
                          </w:divBdr>
                          <w:divsChild>
                            <w:div w:id="1181702945">
                              <w:marLeft w:val="-225"/>
                              <w:marRight w:val="-225"/>
                              <w:marTop w:val="0"/>
                              <w:marBottom w:val="0"/>
                              <w:divBdr>
                                <w:top w:val="none" w:sz="0" w:space="0" w:color="auto"/>
                                <w:left w:val="none" w:sz="0" w:space="0" w:color="auto"/>
                                <w:bottom w:val="none" w:sz="0" w:space="0" w:color="auto"/>
                                <w:right w:val="none" w:sz="0" w:space="0" w:color="auto"/>
                              </w:divBdr>
                              <w:divsChild>
                                <w:div w:id="688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264487">
      <w:bodyDiv w:val="1"/>
      <w:marLeft w:val="0"/>
      <w:marRight w:val="0"/>
      <w:marTop w:val="0"/>
      <w:marBottom w:val="0"/>
      <w:divBdr>
        <w:top w:val="none" w:sz="0" w:space="0" w:color="auto"/>
        <w:left w:val="none" w:sz="0" w:space="0" w:color="auto"/>
        <w:bottom w:val="none" w:sz="0" w:space="0" w:color="auto"/>
        <w:right w:val="none" w:sz="0" w:space="0" w:color="auto"/>
      </w:divBdr>
      <w:divsChild>
        <w:div w:id="1121723906">
          <w:marLeft w:val="0"/>
          <w:marRight w:val="0"/>
          <w:marTop w:val="0"/>
          <w:marBottom w:val="0"/>
          <w:divBdr>
            <w:top w:val="none" w:sz="0" w:space="0" w:color="auto"/>
            <w:left w:val="none" w:sz="0" w:space="0" w:color="auto"/>
            <w:bottom w:val="none" w:sz="0" w:space="0" w:color="auto"/>
            <w:right w:val="none" w:sz="0" w:space="0" w:color="auto"/>
          </w:divBdr>
          <w:divsChild>
            <w:div w:id="394007892">
              <w:marLeft w:val="0"/>
              <w:marRight w:val="0"/>
              <w:marTop w:val="0"/>
              <w:marBottom w:val="0"/>
              <w:divBdr>
                <w:top w:val="none" w:sz="0" w:space="0" w:color="auto"/>
                <w:left w:val="none" w:sz="0" w:space="0" w:color="auto"/>
                <w:bottom w:val="none" w:sz="0" w:space="0" w:color="auto"/>
                <w:right w:val="none" w:sz="0" w:space="0" w:color="auto"/>
              </w:divBdr>
              <w:divsChild>
                <w:div w:id="1100612135">
                  <w:marLeft w:val="-300"/>
                  <w:marRight w:val="0"/>
                  <w:marTop w:val="0"/>
                  <w:marBottom w:val="0"/>
                  <w:divBdr>
                    <w:top w:val="none" w:sz="0" w:space="0" w:color="auto"/>
                    <w:left w:val="none" w:sz="0" w:space="0" w:color="auto"/>
                    <w:bottom w:val="none" w:sz="0" w:space="0" w:color="auto"/>
                    <w:right w:val="none" w:sz="0" w:space="0" w:color="auto"/>
                  </w:divBdr>
                  <w:divsChild>
                    <w:div w:id="1247761309">
                      <w:marLeft w:val="0"/>
                      <w:marRight w:val="0"/>
                      <w:marTop w:val="0"/>
                      <w:marBottom w:val="0"/>
                      <w:divBdr>
                        <w:top w:val="none" w:sz="0" w:space="0" w:color="auto"/>
                        <w:left w:val="none" w:sz="0" w:space="0" w:color="auto"/>
                        <w:bottom w:val="none" w:sz="0" w:space="0" w:color="auto"/>
                        <w:right w:val="none" w:sz="0" w:space="0" w:color="auto"/>
                      </w:divBdr>
                      <w:divsChild>
                        <w:div w:id="1221211665">
                          <w:marLeft w:val="0"/>
                          <w:marRight w:val="0"/>
                          <w:marTop w:val="0"/>
                          <w:marBottom w:val="225"/>
                          <w:divBdr>
                            <w:top w:val="single" w:sz="6" w:space="4" w:color="CCCCCC"/>
                            <w:left w:val="single" w:sz="6" w:space="11" w:color="CCCCCC"/>
                            <w:bottom w:val="single" w:sz="6" w:space="11" w:color="CCCCCC"/>
                            <w:right w:val="single" w:sz="6" w:space="11" w:color="CCCCCC"/>
                          </w:divBdr>
                          <w:divsChild>
                            <w:div w:id="575549722">
                              <w:marLeft w:val="-225"/>
                              <w:marRight w:val="-225"/>
                              <w:marTop w:val="0"/>
                              <w:marBottom w:val="0"/>
                              <w:divBdr>
                                <w:top w:val="none" w:sz="0" w:space="0" w:color="auto"/>
                                <w:left w:val="none" w:sz="0" w:space="0" w:color="auto"/>
                                <w:bottom w:val="none" w:sz="0" w:space="0" w:color="auto"/>
                                <w:right w:val="none" w:sz="0" w:space="0" w:color="auto"/>
                              </w:divBdr>
                              <w:divsChild>
                                <w:div w:id="17188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237427">
      <w:bodyDiv w:val="1"/>
      <w:marLeft w:val="0"/>
      <w:marRight w:val="0"/>
      <w:marTop w:val="0"/>
      <w:marBottom w:val="0"/>
      <w:divBdr>
        <w:top w:val="none" w:sz="0" w:space="0" w:color="auto"/>
        <w:left w:val="none" w:sz="0" w:space="0" w:color="auto"/>
        <w:bottom w:val="none" w:sz="0" w:space="0" w:color="auto"/>
        <w:right w:val="none" w:sz="0" w:space="0" w:color="auto"/>
      </w:divBdr>
      <w:divsChild>
        <w:div w:id="552232718">
          <w:marLeft w:val="0"/>
          <w:marRight w:val="0"/>
          <w:marTop w:val="480"/>
          <w:marBottom w:val="480"/>
          <w:divBdr>
            <w:top w:val="none" w:sz="0" w:space="0" w:color="auto"/>
            <w:left w:val="none" w:sz="0" w:space="0" w:color="auto"/>
            <w:bottom w:val="none" w:sz="0" w:space="0" w:color="auto"/>
            <w:right w:val="none" w:sz="0" w:space="0" w:color="auto"/>
          </w:divBdr>
          <w:divsChild>
            <w:div w:id="309941405">
              <w:marLeft w:val="0"/>
              <w:marRight w:val="0"/>
              <w:marTop w:val="0"/>
              <w:marBottom w:val="0"/>
              <w:divBdr>
                <w:top w:val="none" w:sz="0" w:space="0" w:color="auto"/>
                <w:left w:val="none" w:sz="0" w:space="0" w:color="auto"/>
                <w:bottom w:val="none" w:sz="0" w:space="0" w:color="auto"/>
                <w:right w:val="none" w:sz="0" w:space="0" w:color="auto"/>
              </w:divBdr>
              <w:divsChild>
                <w:div w:id="858157388">
                  <w:marLeft w:val="0"/>
                  <w:marRight w:val="-26"/>
                  <w:marTop w:val="0"/>
                  <w:marBottom w:val="0"/>
                  <w:divBdr>
                    <w:top w:val="none" w:sz="0" w:space="0" w:color="auto"/>
                    <w:left w:val="none" w:sz="0" w:space="0" w:color="auto"/>
                    <w:bottom w:val="none" w:sz="0" w:space="0" w:color="auto"/>
                    <w:right w:val="none" w:sz="0" w:space="0" w:color="auto"/>
                  </w:divBdr>
                  <w:divsChild>
                    <w:div w:id="1272931717">
                      <w:marLeft w:val="7"/>
                      <w:marRight w:val="34"/>
                      <w:marTop w:val="0"/>
                      <w:marBottom w:val="0"/>
                      <w:divBdr>
                        <w:top w:val="none" w:sz="0" w:space="0" w:color="auto"/>
                        <w:left w:val="none" w:sz="0" w:space="0" w:color="auto"/>
                        <w:bottom w:val="none" w:sz="0" w:space="0" w:color="auto"/>
                        <w:right w:val="none" w:sz="0" w:space="0" w:color="auto"/>
                      </w:divBdr>
                      <w:divsChild>
                        <w:div w:id="1397511643">
                          <w:marLeft w:val="0"/>
                          <w:marRight w:val="0"/>
                          <w:marTop w:val="0"/>
                          <w:marBottom w:val="0"/>
                          <w:divBdr>
                            <w:top w:val="none" w:sz="0" w:space="0" w:color="auto"/>
                            <w:left w:val="none" w:sz="0" w:space="0" w:color="auto"/>
                            <w:bottom w:val="none" w:sz="0" w:space="0" w:color="auto"/>
                            <w:right w:val="none" w:sz="0" w:space="0" w:color="auto"/>
                          </w:divBdr>
                        </w:div>
                        <w:div w:id="1371997274">
                          <w:marLeft w:val="0"/>
                          <w:marRight w:val="0"/>
                          <w:marTop w:val="0"/>
                          <w:marBottom w:val="0"/>
                          <w:divBdr>
                            <w:top w:val="none" w:sz="0" w:space="0" w:color="auto"/>
                            <w:left w:val="none" w:sz="0" w:space="0" w:color="auto"/>
                            <w:bottom w:val="none" w:sz="0" w:space="0" w:color="auto"/>
                            <w:right w:val="none" w:sz="0" w:space="0" w:color="auto"/>
                          </w:divBdr>
                        </w:div>
                        <w:div w:id="11033491">
                          <w:marLeft w:val="0"/>
                          <w:marRight w:val="0"/>
                          <w:marTop w:val="0"/>
                          <w:marBottom w:val="0"/>
                          <w:divBdr>
                            <w:top w:val="none" w:sz="0" w:space="0" w:color="auto"/>
                            <w:left w:val="none" w:sz="0" w:space="0" w:color="auto"/>
                            <w:bottom w:val="none" w:sz="0" w:space="0" w:color="auto"/>
                            <w:right w:val="none" w:sz="0" w:space="0" w:color="auto"/>
                          </w:divBdr>
                        </w:div>
                        <w:div w:id="965816904">
                          <w:marLeft w:val="0"/>
                          <w:marRight w:val="0"/>
                          <w:marTop w:val="0"/>
                          <w:marBottom w:val="0"/>
                          <w:divBdr>
                            <w:top w:val="none" w:sz="0" w:space="0" w:color="auto"/>
                            <w:left w:val="none" w:sz="0" w:space="0" w:color="auto"/>
                            <w:bottom w:val="none" w:sz="0" w:space="0" w:color="auto"/>
                            <w:right w:val="none" w:sz="0" w:space="0" w:color="auto"/>
                          </w:divBdr>
                        </w:div>
                        <w:div w:id="326373142">
                          <w:marLeft w:val="0"/>
                          <w:marRight w:val="0"/>
                          <w:marTop w:val="0"/>
                          <w:marBottom w:val="0"/>
                          <w:divBdr>
                            <w:top w:val="none" w:sz="0" w:space="0" w:color="auto"/>
                            <w:left w:val="none" w:sz="0" w:space="0" w:color="auto"/>
                            <w:bottom w:val="none" w:sz="0" w:space="0" w:color="auto"/>
                            <w:right w:val="none" w:sz="0" w:space="0" w:color="auto"/>
                          </w:divBdr>
                        </w:div>
                        <w:div w:id="1366558157">
                          <w:marLeft w:val="0"/>
                          <w:marRight w:val="0"/>
                          <w:marTop w:val="0"/>
                          <w:marBottom w:val="0"/>
                          <w:divBdr>
                            <w:top w:val="none" w:sz="0" w:space="0" w:color="auto"/>
                            <w:left w:val="none" w:sz="0" w:space="0" w:color="auto"/>
                            <w:bottom w:val="none" w:sz="0" w:space="0" w:color="auto"/>
                            <w:right w:val="none" w:sz="0" w:space="0" w:color="auto"/>
                          </w:divBdr>
                        </w:div>
                        <w:div w:id="5061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623947">
      <w:bodyDiv w:val="1"/>
      <w:marLeft w:val="0"/>
      <w:marRight w:val="0"/>
      <w:marTop w:val="0"/>
      <w:marBottom w:val="0"/>
      <w:divBdr>
        <w:top w:val="none" w:sz="0" w:space="0" w:color="auto"/>
        <w:left w:val="none" w:sz="0" w:space="0" w:color="auto"/>
        <w:bottom w:val="none" w:sz="0" w:space="0" w:color="auto"/>
        <w:right w:val="none" w:sz="0" w:space="0" w:color="auto"/>
      </w:divBdr>
      <w:divsChild>
        <w:div w:id="488135955">
          <w:marLeft w:val="0"/>
          <w:marRight w:val="0"/>
          <w:marTop w:val="0"/>
          <w:marBottom w:val="0"/>
          <w:divBdr>
            <w:top w:val="none" w:sz="0" w:space="0" w:color="auto"/>
            <w:left w:val="none" w:sz="0" w:space="0" w:color="auto"/>
            <w:bottom w:val="none" w:sz="0" w:space="0" w:color="auto"/>
            <w:right w:val="none" w:sz="0" w:space="0" w:color="auto"/>
          </w:divBdr>
          <w:divsChild>
            <w:div w:id="1471362496">
              <w:marLeft w:val="0"/>
              <w:marRight w:val="0"/>
              <w:marTop w:val="0"/>
              <w:marBottom w:val="0"/>
              <w:divBdr>
                <w:top w:val="none" w:sz="0" w:space="0" w:color="auto"/>
                <w:left w:val="none" w:sz="0" w:space="0" w:color="auto"/>
                <w:bottom w:val="none" w:sz="0" w:space="0" w:color="auto"/>
                <w:right w:val="none" w:sz="0" w:space="0" w:color="auto"/>
              </w:divBdr>
              <w:divsChild>
                <w:div w:id="1346327994">
                  <w:marLeft w:val="-300"/>
                  <w:marRight w:val="0"/>
                  <w:marTop w:val="0"/>
                  <w:marBottom w:val="0"/>
                  <w:divBdr>
                    <w:top w:val="none" w:sz="0" w:space="0" w:color="auto"/>
                    <w:left w:val="none" w:sz="0" w:space="0" w:color="auto"/>
                    <w:bottom w:val="none" w:sz="0" w:space="0" w:color="auto"/>
                    <w:right w:val="none" w:sz="0" w:space="0" w:color="auto"/>
                  </w:divBdr>
                  <w:divsChild>
                    <w:div w:id="83498871">
                      <w:marLeft w:val="0"/>
                      <w:marRight w:val="0"/>
                      <w:marTop w:val="0"/>
                      <w:marBottom w:val="0"/>
                      <w:divBdr>
                        <w:top w:val="none" w:sz="0" w:space="0" w:color="auto"/>
                        <w:left w:val="none" w:sz="0" w:space="0" w:color="auto"/>
                        <w:bottom w:val="none" w:sz="0" w:space="0" w:color="auto"/>
                        <w:right w:val="none" w:sz="0" w:space="0" w:color="auto"/>
                      </w:divBdr>
                      <w:divsChild>
                        <w:div w:id="1620406740">
                          <w:marLeft w:val="0"/>
                          <w:marRight w:val="0"/>
                          <w:marTop w:val="0"/>
                          <w:marBottom w:val="225"/>
                          <w:divBdr>
                            <w:top w:val="single" w:sz="6" w:space="4" w:color="CCCCCC"/>
                            <w:left w:val="single" w:sz="6" w:space="11" w:color="CCCCCC"/>
                            <w:bottom w:val="single" w:sz="6" w:space="11" w:color="CCCCCC"/>
                            <w:right w:val="single" w:sz="6" w:space="11" w:color="CCCCCC"/>
                          </w:divBdr>
                          <w:divsChild>
                            <w:div w:id="2026008196">
                              <w:marLeft w:val="-225"/>
                              <w:marRight w:val="-225"/>
                              <w:marTop w:val="0"/>
                              <w:marBottom w:val="0"/>
                              <w:divBdr>
                                <w:top w:val="none" w:sz="0" w:space="0" w:color="auto"/>
                                <w:left w:val="none" w:sz="0" w:space="0" w:color="auto"/>
                                <w:bottom w:val="none" w:sz="0" w:space="0" w:color="auto"/>
                                <w:right w:val="none" w:sz="0" w:space="0" w:color="auto"/>
                              </w:divBdr>
                              <w:divsChild>
                                <w:div w:id="659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060994">
      <w:bodyDiv w:val="1"/>
      <w:marLeft w:val="0"/>
      <w:marRight w:val="0"/>
      <w:marTop w:val="510"/>
      <w:marBottom w:val="0"/>
      <w:divBdr>
        <w:top w:val="none" w:sz="0" w:space="0" w:color="auto"/>
        <w:left w:val="none" w:sz="0" w:space="0" w:color="auto"/>
        <w:bottom w:val="none" w:sz="0" w:space="0" w:color="auto"/>
        <w:right w:val="none" w:sz="0" w:space="0" w:color="auto"/>
      </w:divBdr>
    </w:div>
    <w:div w:id="1375034362">
      <w:bodyDiv w:val="1"/>
      <w:marLeft w:val="0"/>
      <w:marRight w:val="0"/>
      <w:marTop w:val="0"/>
      <w:marBottom w:val="0"/>
      <w:divBdr>
        <w:top w:val="none" w:sz="0" w:space="0" w:color="auto"/>
        <w:left w:val="none" w:sz="0" w:space="0" w:color="auto"/>
        <w:bottom w:val="none" w:sz="0" w:space="0" w:color="auto"/>
        <w:right w:val="none" w:sz="0" w:space="0" w:color="auto"/>
      </w:divBdr>
      <w:divsChild>
        <w:div w:id="1955552364">
          <w:marLeft w:val="0"/>
          <w:marRight w:val="0"/>
          <w:marTop w:val="0"/>
          <w:marBottom w:val="0"/>
          <w:divBdr>
            <w:top w:val="none" w:sz="0" w:space="0" w:color="auto"/>
            <w:left w:val="none" w:sz="0" w:space="0" w:color="auto"/>
            <w:bottom w:val="none" w:sz="0" w:space="0" w:color="auto"/>
            <w:right w:val="none" w:sz="0" w:space="0" w:color="auto"/>
          </w:divBdr>
          <w:divsChild>
            <w:div w:id="1247032">
              <w:marLeft w:val="0"/>
              <w:marRight w:val="0"/>
              <w:marTop w:val="0"/>
              <w:marBottom w:val="0"/>
              <w:divBdr>
                <w:top w:val="none" w:sz="0" w:space="0" w:color="auto"/>
                <w:left w:val="none" w:sz="0" w:space="0" w:color="auto"/>
                <w:bottom w:val="none" w:sz="0" w:space="0" w:color="auto"/>
                <w:right w:val="none" w:sz="0" w:space="0" w:color="auto"/>
              </w:divBdr>
              <w:divsChild>
                <w:div w:id="1293947969">
                  <w:marLeft w:val="-300"/>
                  <w:marRight w:val="0"/>
                  <w:marTop w:val="0"/>
                  <w:marBottom w:val="0"/>
                  <w:divBdr>
                    <w:top w:val="none" w:sz="0" w:space="0" w:color="auto"/>
                    <w:left w:val="none" w:sz="0" w:space="0" w:color="auto"/>
                    <w:bottom w:val="none" w:sz="0" w:space="0" w:color="auto"/>
                    <w:right w:val="none" w:sz="0" w:space="0" w:color="auto"/>
                  </w:divBdr>
                  <w:divsChild>
                    <w:div w:id="494078625">
                      <w:marLeft w:val="0"/>
                      <w:marRight w:val="0"/>
                      <w:marTop w:val="0"/>
                      <w:marBottom w:val="0"/>
                      <w:divBdr>
                        <w:top w:val="none" w:sz="0" w:space="0" w:color="auto"/>
                        <w:left w:val="none" w:sz="0" w:space="0" w:color="auto"/>
                        <w:bottom w:val="none" w:sz="0" w:space="0" w:color="auto"/>
                        <w:right w:val="none" w:sz="0" w:space="0" w:color="auto"/>
                      </w:divBdr>
                      <w:divsChild>
                        <w:div w:id="1088619824">
                          <w:marLeft w:val="0"/>
                          <w:marRight w:val="0"/>
                          <w:marTop w:val="0"/>
                          <w:marBottom w:val="225"/>
                          <w:divBdr>
                            <w:top w:val="single" w:sz="6" w:space="4" w:color="CCCCCC"/>
                            <w:left w:val="single" w:sz="6" w:space="11" w:color="CCCCCC"/>
                            <w:bottom w:val="single" w:sz="6" w:space="11" w:color="CCCCCC"/>
                            <w:right w:val="single" w:sz="6" w:space="11" w:color="CCCCCC"/>
                          </w:divBdr>
                          <w:divsChild>
                            <w:div w:id="299579351">
                              <w:marLeft w:val="-225"/>
                              <w:marRight w:val="-225"/>
                              <w:marTop w:val="0"/>
                              <w:marBottom w:val="0"/>
                              <w:divBdr>
                                <w:top w:val="none" w:sz="0" w:space="0" w:color="auto"/>
                                <w:left w:val="none" w:sz="0" w:space="0" w:color="auto"/>
                                <w:bottom w:val="none" w:sz="0" w:space="0" w:color="auto"/>
                                <w:right w:val="none" w:sz="0" w:space="0" w:color="auto"/>
                              </w:divBdr>
                              <w:divsChild>
                                <w:div w:id="12907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398585">
      <w:bodyDiv w:val="1"/>
      <w:marLeft w:val="0"/>
      <w:marRight w:val="0"/>
      <w:marTop w:val="0"/>
      <w:marBottom w:val="0"/>
      <w:divBdr>
        <w:top w:val="none" w:sz="0" w:space="0" w:color="auto"/>
        <w:left w:val="none" w:sz="0" w:space="0" w:color="auto"/>
        <w:bottom w:val="none" w:sz="0" w:space="0" w:color="auto"/>
        <w:right w:val="none" w:sz="0" w:space="0" w:color="auto"/>
      </w:divBdr>
      <w:divsChild>
        <w:div w:id="1968969728">
          <w:marLeft w:val="0"/>
          <w:marRight w:val="0"/>
          <w:marTop w:val="0"/>
          <w:marBottom w:val="0"/>
          <w:divBdr>
            <w:top w:val="none" w:sz="0" w:space="0" w:color="auto"/>
            <w:left w:val="none" w:sz="0" w:space="0" w:color="auto"/>
            <w:bottom w:val="none" w:sz="0" w:space="0" w:color="auto"/>
            <w:right w:val="none" w:sz="0" w:space="0" w:color="auto"/>
          </w:divBdr>
          <w:divsChild>
            <w:div w:id="1034230499">
              <w:marLeft w:val="0"/>
              <w:marRight w:val="0"/>
              <w:marTop w:val="0"/>
              <w:marBottom w:val="0"/>
              <w:divBdr>
                <w:top w:val="none" w:sz="0" w:space="0" w:color="auto"/>
                <w:left w:val="none" w:sz="0" w:space="0" w:color="auto"/>
                <w:bottom w:val="none" w:sz="0" w:space="0" w:color="auto"/>
                <w:right w:val="none" w:sz="0" w:space="0" w:color="auto"/>
              </w:divBdr>
              <w:divsChild>
                <w:div w:id="832069330">
                  <w:marLeft w:val="0"/>
                  <w:marRight w:val="0"/>
                  <w:marTop w:val="0"/>
                  <w:marBottom w:val="0"/>
                  <w:divBdr>
                    <w:top w:val="none" w:sz="0" w:space="0" w:color="auto"/>
                    <w:left w:val="none" w:sz="0" w:space="0" w:color="auto"/>
                    <w:bottom w:val="none" w:sz="0" w:space="0" w:color="auto"/>
                    <w:right w:val="none" w:sz="0" w:space="0" w:color="auto"/>
                  </w:divBdr>
                  <w:divsChild>
                    <w:div w:id="536627587">
                      <w:marLeft w:val="0"/>
                      <w:marRight w:val="0"/>
                      <w:marTop w:val="0"/>
                      <w:marBottom w:val="0"/>
                      <w:divBdr>
                        <w:top w:val="none" w:sz="0" w:space="0" w:color="auto"/>
                        <w:left w:val="none" w:sz="0" w:space="0" w:color="auto"/>
                        <w:bottom w:val="none" w:sz="0" w:space="0" w:color="auto"/>
                        <w:right w:val="none" w:sz="0" w:space="0" w:color="auto"/>
                      </w:divBdr>
                      <w:divsChild>
                        <w:div w:id="2038307843">
                          <w:marLeft w:val="0"/>
                          <w:marRight w:val="0"/>
                          <w:marTop w:val="0"/>
                          <w:marBottom w:val="0"/>
                          <w:divBdr>
                            <w:top w:val="none" w:sz="0" w:space="0" w:color="auto"/>
                            <w:left w:val="none" w:sz="0" w:space="0" w:color="auto"/>
                            <w:bottom w:val="none" w:sz="0" w:space="0" w:color="auto"/>
                            <w:right w:val="none" w:sz="0" w:space="0" w:color="auto"/>
                          </w:divBdr>
                          <w:divsChild>
                            <w:div w:id="1644385719">
                              <w:marLeft w:val="0"/>
                              <w:marRight w:val="0"/>
                              <w:marTop w:val="0"/>
                              <w:marBottom w:val="0"/>
                              <w:divBdr>
                                <w:top w:val="none" w:sz="0" w:space="0" w:color="auto"/>
                                <w:left w:val="none" w:sz="0" w:space="0" w:color="auto"/>
                                <w:bottom w:val="none" w:sz="0" w:space="0" w:color="auto"/>
                                <w:right w:val="none" w:sz="0" w:space="0" w:color="auto"/>
                              </w:divBdr>
                              <w:divsChild>
                                <w:div w:id="763691282">
                                  <w:marLeft w:val="0"/>
                                  <w:marRight w:val="0"/>
                                  <w:marTop w:val="0"/>
                                  <w:marBottom w:val="0"/>
                                  <w:divBdr>
                                    <w:top w:val="none" w:sz="0" w:space="0" w:color="auto"/>
                                    <w:left w:val="none" w:sz="0" w:space="0" w:color="auto"/>
                                    <w:bottom w:val="none" w:sz="0" w:space="0" w:color="auto"/>
                                    <w:right w:val="none" w:sz="0" w:space="0" w:color="auto"/>
                                  </w:divBdr>
                                </w:div>
                                <w:div w:id="4079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873005">
      <w:bodyDiv w:val="1"/>
      <w:marLeft w:val="0"/>
      <w:marRight w:val="0"/>
      <w:marTop w:val="0"/>
      <w:marBottom w:val="0"/>
      <w:divBdr>
        <w:top w:val="none" w:sz="0" w:space="0" w:color="auto"/>
        <w:left w:val="none" w:sz="0" w:space="0" w:color="auto"/>
        <w:bottom w:val="none" w:sz="0" w:space="0" w:color="auto"/>
        <w:right w:val="none" w:sz="0" w:space="0" w:color="auto"/>
      </w:divBdr>
      <w:divsChild>
        <w:div w:id="2120097760">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074864331">
                  <w:marLeft w:val="-300"/>
                  <w:marRight w:val="0"/>
                  <w:marTop w:val="0"/>
                  <w:marBottom w:val="0"/>
                  <w:divBdr>
                    <w:top w:val="none" w:sz="0" w:space="0" w:color="auto"/>
                    <w:left w:val="none" w:sz="0" w:space="0" w:color="auto"/>
                    <w:bottom w:val="none" w:sz="0" w:space="0" w:color="auto"/>
                    <w:right w:val="none" w:sz="0" w:space="0" w:color="auto"/>
                  </w:divBdr>
                  <w:divsChild>
                    <w:div w:id="1701280501">
                      <w:marLeft w:val="0"/>
                      <w:marRight w:val="0"/>
                      <w:marTop w:val="0"/>
                      <w:marBottom w:val="0"/>
                      <w:divBdr>
                        <w:top w:val="none" w:sz="0" w:space="0" w:color="auto"/>
                        <w:left w:val="none" w:sz="0" w:space="0" w:color="auto"/>
                        <w:bottom w:val="none" w:sz="0" w:space="0" w:color="auto"/>
                        <w:right w:val="none" w:sz="0" w:space="0" w:color="auto"/>
                      </w:divBdr>
                      <w:divsChild>
                        <w:div w:id="1780417722">
                          <w:marLeft w:val="0"/>
                          <w:marRight w:val="0"/>
                          <w:marTop w:val="0"/>
                          <w:marBottom w:val="225"/>
                          <w:divBdr>
                            <w:top w:val="single" w:sz="6" w:space="4" w:color="CCCCCC"/>
                            <w:left w:val="single" w:sz="6" w:space="11" w:color="CCCCCC"/>
                            <w:bottom w:val="single" w:sz="6" w:space="11" w:color="CCCCCC"/>
                            <w:right w:val="single" w:sz="6" w:space="11" w:color="CCCCCC"/>
                          </w:divBdr>
                          <w:divsChild>
                            <w:div w:id="432408769">
                              <w:marLeft w:val="-225"/>
                              <w:marRight w:val="-225"/>
                              <w:marTop w:val="0"/>
                              <w:marBottom w:val="0"/>
                              <w:divBdr>
                                <w:top w:val="none" w:sz="0" w:space="0" w:color="auto"/>
                                <w:left w:val="none" w:sz="0" w:space="0" w:color="auto"/>
                                <w:bottom w:val="none" w:sz="0" w:space="0" w:color="auto"/>
                                <w:right w:val="none" w:sz="0" w:space="0" w:color="auto"/>
                              </w:divBdr>
                              <w:divsChild>
                                <w:div w:id="6091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32779">
      <w:bodyDiv w:val="1"/>
      <w:marLeft w:val="0"/>
      <w:marRight w:val="0"/>
      <w:marTop w:val="0"/>
      <w:marBottom w:val="0"/>
      <w:divBdr>
        <w:top w:val="none" w:sz="0" w:space="0" w:color="auto"/>
        <w:left w:val="none" w:sz="0" w:space="0" w:color="auto"/>
        <w:bottom w:val="none" w:sz="0" w:space="0" w:color="auto"/>
        <w:right w:val="none" w:sz="0" w:space="0" w:color="auto"/>
      </w:divBdr>
      <w:divsChild>
        <w:div w:id="171728762">
          <w:marLeft w:val="0"/>
          <w:marRight w:val="0"/>
          <w:marTop w:val="480"/>
          <w:marBottom w:val="480"/>
          <w:divBdr>
            <w:top w:val="none" w:sz="0" w:space="0" w:color="auto"/>
            <w:left w:val="none" w:sz="0" w:space="0" w:color="auto"/>
            <w:bottom w:val="none" w:sz="0" w:space="0" w:color="auto"/>
            <w:right w:val="none" w:sz="0" w:space="0" w:color="auto"/>
          </w:divBdr>
          <w:divsChild>
            <w:div w:id="285819569">
              <w:marLeft w:val="0"/>
              <w:marRight w:val="0"/>
              <w:marTop w:val="0"/>
              <w:marBottom w:val="0"/>
              <w:divBdr>
                <w:top w:val="none" w:sz="0" w:space="0" w:color="auto"/>
                <w:left w:val="none" w:sz="0" w:space="0" w:color="auto"/>
                <w:bottom w:val="none" w:sz="0" w:space="0" w:color="auto"/>
                <w:right w:val="none" w:sz="0" w:space="0" w:color="auto"/>
              </w:divBdr>
              <w:divsChild>
                <w:div w:id="764881326">
                  <w:marLeft w:val="0"/>
                  <w:marRight w:val="-26"/>
                  <w:marTop w:val="0"/>
                  <w:marBottom w:val="0"/>
                  <w:divBdr>
                    <w:top w:val="none" w:sz="0" w:space="0" w:color="auto"/>
                    <w:left w:val="none" w:sz="0" w:space="0" w:color="auto"/>
                    <w:bottom w:val="none" w:sz="0" w:space="0" w:color="auto"/>
                    <w:right w:val="none" w:sz="0" w:space="0" w:color="auto"/>
                  </w:divBdr>
                  <w:divsChild>
                    <w:div w:id="1026714893">
                      <w:marLeft w:val="7"/>
                      <w:marRight w:val="34"/>
                      <w:marTop w:val="0"/>
                      <w:marBottom w:val="0"/>
                      <w:divBdr>
                        <w:top w:val="none" w:sz="0" w:space="0" w:color="auto"/>
                        <w:left w:val="none" w:sz="0" w:space="0" w:color="auto"/>
                        <w:bottom w:val="none" w:sz="0" w:space="0" w:color="auto"/>
                        <w:right w:val="none" w:sz="0" w:space="0" w:color="auto"/>
                      </w:divBdr>
                      <w:divsChild>
                        <w:div w:id="433523408">
                          <w:marLeft w:val="0"/>
                          <w:marRight w:val="0"/>
                          <w:marTop w:val="0"/>
                          <w:marBottom w:val="0"/>
                          <w:divBdr>
                            <w:top w:val="none" w:sz="0" w:space="0" w:color="auto"/>
                            <w:left w:val="none" w:sz="0" w:space="0" w:color="auto"/>
                            <w:bottom w:val="none" w:sz="0" w:space="0" w:color="auto"/>
                            <w:right w:val="none" w:sz="0" w:space="0" w:color="auto"/>
                          </w:divBdr>
                        </w:div>
                        <w:div w:id="12071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Salud/index.shtml" TargetMode="External"/><Relationship Id="rId13" Type="http://schemas.openxmlformats.org/officeDocument/2006/relationships/hyperlink" Target="http://www.monografias.com/trabajos11/travent/travent.shtml" TargetMode="External"/><Relationship Id="rId3" Type="http://schemas.openxmlformats.org/officeDocument/2006/relationships/webSettings" Target="webSettings.xml"/><Relationship Id="rId7" Type="http://schemas.openxmlformats.org/officeDocument/2006/relationships/hyperlink" Target="http://es.wikipedia.org/wiki/Guillermo_O%27Donnell" TargetMode="External"/><Relationship Id="rId12" Type="http://schemas.openxmlformats.org/officeDocument/2006/relationships/hyperlink" Target="http://www.monografias.com/trabajos35/eficiencia-y-equidad/eficiencia-y-equidad.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Burgues%C3%ADa" TargetMode="External"/><Relationship Id="rId11" Type="http://schemas.openxmlformats.org/officeDocument/2006/relationships/hyperlink" Target="http://www.monografias.com/trabajos16/romano-limitaciones/romano-limitaciones.shtml" TargetMode="External"/><Relationship Id="rId5" Type="http://schemas.openxmlformats.org/officeDocument/2006/relationships/hyperlink" Target="https://es.wikipedia.org/wiki/Renacimiento" TargetMode="External"/><Relationship Id="rId15" Type="http://schemas.openxmlformats.org/officeDocument/2006/relationships/theme" Target="theme/theme1.xml"/><Relationship Id="rId10" Type="http://schemas.openxmlformats.org/officeDocument/2006/relationships/hyperlink" Target="http://www.monografias.com/trabajos16/romano-limitaciones/romano-limitaciones.shtml" TargetMode="External"/><Relationship Id="rId4" Type="http://schemas.openxmlformats.org/officeDocument/2006/relationships/hyperlink" Target="https://es.wikipedia.org/wiki/Feudalismo" TargetMode="External"/><Relationship Id="rId9" Type="http://schemas.openxmlformats.org/officeDocument/2006/relationships/hyperlink" Target="http://www.monografias.com/trabajos/discriminacion/discriminacion.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1</Pages>
  <Words>1126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vigacou8</dc:creator>
  <cp:keywords/>
  <dc:description/>
  <cp:lastModifiedBy>vigacou8</cp:lastModifiedBy>
  <cp:revision>59</cp:revision>
  <dcterms:created xsi:type="dcterms:W3CDTF">2015-11-17T17:29:00Z</dcterms:created>
  <dcterms:modified xsi:type="dcterms:W3CDTF">2015-11-19T00:15:00Z</dcterms:modified>
</cp:coreProperties>
</file>