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ombreadoclaro-nfasis3"/>
        <w:tblpPr w:leftFromText="141" w:rightFromText="141" w:horzAnchor="margin" w:tblpY="521"/>
        <w:tblW w:w="0" w:type="auto"/>
        <w:tblLook w:val="04A0" w:firstRow="1" w:lastRow="0" w:firstColumn="1" w:lastColumn="0" w:noHBand="0" w:noVBand="1"/>
      </w:tblPr>
      <w:tblGrid>
        <w:gridCol w:w="2947"/>
        <w:gridCol w:w="2947"/>
      </w:tblGrid>
      <w:tr w:rsidR="006A4B46" w:rsidTr="00E81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7" w:type="dxa"/>
          </w:tcPr>
          <w:p w:rsidR="006A4B46" w:rsidRDefault="006A4B46" w:rsidP="006A4B46">
            <w:pPr>
              <w:jc w:val="center"/>
              <w:rPr>
                <w:b w:val="0"/>
                <w:i/>
                <w:color w:val="009900"/>
                <w:sz w:val="40"/>
                <w:szCs w:val="40"/>
              </w:rPr>
            </w:pPr>
            <w:r>
              <w:rPr>
                <w:b w:val="0"/>
                <w:i/>
                <w:color w:val="009900"/>
                <w:sz w:val="40"/>
                <w:szCs w:val="40"/>
              </w:rPr>
              <w:t>MUNICIPIO</w:t>
            </w:r>
          </w:p>
        </w:tc>
        <w:tc>
          <w:tcPr>
            <w:tcW w:w="2947" w:type="dxa"/>
          </w:tcPr>
          <w:p w:rsidR="006A4B46" w:rsidRDefault="006A4B46" w:rsidP="006A4B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9900"/>
                <w:sz w:val="40"/>
                <w:szCs w:val="40"/>
              </w:rPr>
            </w:pPr>
            <w:r>
              <w:rPr>
                <w:b w:val="0"/>
                <w:i/>
                <w:color w:val="009900"/>
                <w:sz w:val="40"/>
                <w:szCs w:val="40"/>
              </w:rPr>
              <w:t>AYUNTAMIENTO</w:t>
            </w:r>
          </w:p>
        </w:tc>
      </w:tr>
      <w:tr w:rsidR="006A4B46" w:rsidTr="00E81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7" w:type="dxa"/>
          </w:tcPr>
          <w:p w:rsidR="006A4B46" w:rsidRDefault="006A4B46" w:rsidP="006A4B46">
            <w:pPr>
              <w:rPr>
                <w:b w:val="0"/>
                <w:i/>
                <w:color w:val="009900"/>
                <w:sz w:val="28"/>
                <w:szCs w:val="28"/>
              </w:rPr>
            </w:pPr>
            <w:r>
              <w:rPr>
                <w:b w:val="0"/>
                <w:i/>
                <w:color w:val="009900"/>
                <w:sz w:val="28"/>
                <w:szCs w:val="28"/>
              </w:rPr>
              <w:t>Características</w:t>
            </w:r>
          </w:p>
          <w:p w:rsidR="006A4B46" w:rsidRPr="00AD04D6" w:rsidRDefault="006A4B46" w:rsidP="006A4B46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eastAsia="Times New Roman" w:cstheme="minorHAnsi"/>
                <w:i/>
                <w:color w:val="4F6228" w:themeColor="accent3" w:themeShade="80"/>
                <w:sz w:val="24"/>
                <w:szCs w:val="24"/>
                <w:lang w:val="es-ES" w:eastAsia="es-MX"/>
              </w:rPr>
            </w:pPr>
            <w:r w:rsidRPr="00AD04D6">
              <w:rPr>
                <w:rFonts w:eastAsia="Times New Roman" w:cstheme="minorHAnsi"/>
                <w:i/>
                <w:color w:val="4F6228" w:themeColor="accent3" w:themeShade="80"/>
                <w:sz w:val="24"/>
                <w:szCs w:val="24"/>
                <w:lang w:val="es-ES" w:eastAsia="es-MX"/>
              </w:rPr>
              <w:t>Es la base de la organización territorial.</w:t>
            </w:r>
          </w:p>
          <w:p w:rsidR="006A4B46" w:rsidRPr="00AD04D6" w:rsidRDefault="006A4B46" w:rsidP="006A4B46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eastAsia="Times New Roman" w:cstheme="minorHAnsi"/>
                <w:i/>
                <w:color w:val="4F6228" w:themeColor="accent3" w:themeShade="80"/>
                <w:sz w:val="24"/>
                <w:szCs w:val="24"/>
                <w:lang w:val="es-ES" w:eastAsia="es-MX"/>
              </w:rPr>
            </w:pPr>
            <w:r w:rsidRPr="00AD04D6">
              <w:rPr>
                <w:rFonts w:eastAsia="Times New Roman" w:cstheme="minorHAnsi"/>
                <w:i/>
                <w:color w:val="4F6228" w:themeColor="accent3" w:themeShade="80"/>
                <w:sz w:val="24"/>
                <w:szCs w:val="24"/>
                <w:lang w:val="es-ES" w:eastAsia="es-MX"/>
              </w:rPr>
              <w:t>Es la base de la división política.</w:t>
            </w:r>
          </w:p>
          <w:p w:rsidR="006A4B46" w:rsidRPr="00AD04D6" w:rsidRDefault="006A4B46" w:rsidP="006A4B46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eastAsia="Times New Roman" w:cstheme="minorHAnsi"/>
                <w:i/>
                <w:color w:val="4F6228" w:themeColor="accent3" w:themeShade="80"/>
                <w:sz w:val="24"/>
                <w:szCs w:val="24"/>
                <w:lang w:val="es-ES" w:eastAsia="es-MX"/>
              </w:rPr>
            </w:pPr>
            <w:r w:rsidRPr="00AD04D6">
              <w:rPr>
                <w:rFonts w:eastAsia="Times New Roman" w:cstheme="minorHAnsi"/>
                <w:i/>
                <w:color w:val="4F6228" w:themeColor="accent3" w:themeShade="80"/>
                <w:sz w:val="24"/>
                <w:szCs w:val="24"/>
                <w:lang w:val="es-ES" w:eastAsia="es-MX"/>
              </w:rPr>
              <w:t>Es la base de la división administrativa.</w:t>
            </w:r>
          </w:p>
          <w:p w:rsidR="006A4B46" w:rsidRPr="00AD04D6" w:rsidRDefault="006A4B46" w:rsidP="006A4B46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eastAsia="Times New Roman" w:cstheme="minorHAnsi"/>
                <w:i/>
                <w:color w:val="4F6228" w:themeColor="accent3" w:themeShade="80"/>
                <w:sz w:val="24"/>
                <w:szCs w:val="24"/>
                <w:lang w:val="es-ES" w:eastAsia="es-MX"/>
              </w:rPr>
            </w:pPr>
            <w:r w:rsidRPr="00AD04D6">
              <w:rPr>
                <w:rFonts w:eastAsia="Times New Roman" w:cstheme="minorHAnsi"/>
                <w:i/>
                <w:color w:val="4F6228" w:themeColor="accent3" w:themeShade="80"/>
                <w:sz w:val="24"/>
                <w:szCs w:val="24"/>
                <w:lang w:val="es-ES" w:eastAsia="es-MX"/>
              </w:rPr>
              <w:t>Es libre (No hay subordinación entre el Gobernador y el Presidente Municipal.)</w:t>
            </w:r>
          </w:p>
          <w:p w:rsidR="006A4B46" w:rsidRPr="00AD04D6" w:rsidRDefault="006A4B46" w:rsidP="006A4B46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eastAsia="Times New Roman" w:cstheme="minorHAnsi"/>
                <w:i/>
                <w:color w:val="4F6228" w:themeColor="accent3" w:themeShade="80"/>
                <w:sz w:val="24"/>
                <w:szCs w:val="24"/>
                <w:lang w:val="es-ES" w:eastAsia="es-MX"/>
              </w:rPr>
            </w:pPr>
            <w:r w:rsidRPr="00AD04D6">
              <w:rPr>
                <w:rFonts w:eastAsia="Times New Roman" w:cstheme="minorHAnsi"/>
                <w:i/>
                <w:color w:val="4F6228" w:themeColor="accent3" w:themeShade="80"/>
                <w:sz w:val="24"/>
                <w:szCs w:val="24"/>
                <w:lang w:val="es-ES" w:eastAsia="es-MX"/>
              </w:rPr>
              <w:t>Es gobernado por un Ayuntamiento.</w:t>
            </w:r>
          </w:p>
          <w:p w:rsidR="006A4B46" w:rsidRPr="00AD04D6" w:rsidRDefault="006A4B46" w:rsidP="006A4B46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eastAsia="Times New Roman" w:cstheme="minorHAnsi"/>
                <w:i/>
                <w:color w:val="4F6228" w:themeColor="accent3" w:themeShade="80"/>
                <w:sz w:val="24"/>
                <w:szCs w:val="24"/>
                <w:lang w:val="es-ES" w:eastAsia="es-MX"/>
              </w:rPr>
            </w:pPr>
            <w:r w:rsidRPr="00AD04D6">
              <w:rPr>
                <w:rFonts w:eastAsia="Times New Roman" w:cstheme="minorHAnsi"/>
                <w:i/>
                <w:color w:val="4F6228" w:themeColor="accent3" w:themeShade="80"/>
                <w:sz w:val="24"/>
                <w:szCs w:val="24"/>
                <w:lang w:val="es-ES" w:eastAsia="es-MX"/>
              </w:rPr>
              <w:t>Sus autoridades no pueden ser reelectas para el periodo inmediato.</w:t>
            </w:r>
          </w:p>
          <w:p w:rsidR="006A4B46" w:rsidRPr="00AD04D6" w:rsidRDefault="006A4B46" w:rsidP="006A4B46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eastAsia="Times New Roman" w:cstheme="minorHAnsi"/>
                <w:i/>
                <w:color w:val="4F6228" w:themeColor="accent3" w:themeShade="80"/>
                <w:sz w:val="24"/>
                <w:szCs w:val="24"/>
                <w:lang w:val="es-ES" w:eastAsia="es-MX"/>
              </w:rPr>
            </w:pPr>
            <w:r w:rsidRPr="00AD04D6">
              <w:rPr>
                <w:rFonts w:eastAsia="Times New Roman" w:cstheme="minorHAnsi"/>
                <w:i/>
                <w:color w:val="4F6228" w:themeColor="accent3" w:themeShade="80"/>
                <w:sz w:val="24"/>
                <w:szCs w:val="24"/>
                <w:lang w:val="es-ES" w:eastAsia="es-MX"/>
              </w:rPr>
              <w:t>Tiene personalidad jurídica propia.</w:t>
            </w:r>
          </w:p>
          <w:p w:rsidR="006A4B46" w:rsidRPr="005B4898" w:rsidRDefault="006A4B46" w:rsidP="006A4B46">
            <w:pPr>
              <w:rPr>
                <w:b w:val="0"/>
                <w:i/>
                <w:color w:val="009900"/>
                <w:sz w:val="28"/>
                <w:szCs w:val="28"/>
              </w:rPr>
            </w:pPr>
          </w:p>
        </w:tc>
        <w:tc>
          <w:tcPr>
            <w:tcW w:w="2947" w:type="dxa"/>
          </w:tcPr>
          <w:p w:rsidR="006A4B46" w:rsidRPr="005B4898" w:rsidRDefault="006A4B46" w:rsidP="006A4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9900"/>
                <w:sz w:val="28"/>
                <w:szCs w:val="28"/>
              </w:rPr>
            </w:pPr>
            <w:r w:rsidRPr="005B4898">
              <w:rPr>
                <w:i/>
                <w:color w:val="009900"/>
                <w:sz w:val="28"/>
                <w:szCs w:val="28"/>
              </w:rPr>
              <w:t>Características</w:t>
            </w:r>
          </w:p>
          <w:p w:rsidR="006A4B46" w:rsidRPr="00AD04D6" w:rsidRDefault="006A4B46" w:rsidP="006A4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4F6228" w:themeColor="accent3" w:themeShade="80"/>
                <w:sz w:val="32"/>
                <w:szCs w:val="32"/>
              </w:rPr>
            </w:pPr>
          </w:p>
          <w:p w:rsidR="006A4B46" w:rsidRPr="00AD04D6" w:rsidRDefault="006A4B46" w:rsidP="006A4B46">
            <w:pPr>
              <w:pStyle w:val="Prrafodelista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4F6228" w:themeColor="accent3" w:themeShade="80"/>
                <w:sz w:val="24"/>
                <w:szCs w:val="24"/>
              </w:rPr>
            </w:pPr>
            <w:r w:rsidRPr="00AD04D6">
              <w:rPr>
                <w:b/>
                <w:i/>
                <w:color w:val="4F6228" w:themeColor="accent3" w:themeShade="80"/>
                <w:sz w:val="24"/>
                <w:szCs w:val="24"/>
              </w:rPr>
              <w:t>Órgano de representación popular.</w:t>
            </w:r>
          </w:p>
          <w:p w:rsidR="006A4B46" w:rsidRPr="00AD04D6" w:rsidRDefault="006A4B46" w:rsidP="006A4B46">
            <w:pPr>
              <w:pStyle w:val="Prrafodelista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4F6228" w:themeColor="accent3" w:themeShade="80"/>
                <w:sz w:val="24"/>
                <w:szCs w:val="24"/>
              </w:rPr>
            </w:pPr>
            <w:r w:rsidRPr="00AD04D6">
              <w:rPr>
                <w:b/>
                <w:i/>
                <w:color w:val="4F6228" w:themeColor="accent3" w:themeShade="80"/>
                <w:sz w:val="24"/>
                <w:szCs w:val="24"/>
              </w:rPr>
              <w:t>Encargado del gobierno y la administración del municipio.</w:t>
            </w:r>
          </w:p>
          <w:p w:rsidR="006A4B46" w:rsidRPr="00AD04D6" w:rsidRDefault="006A4B46" w:rsidP="006A4B46">
            <w:pPr>
              <w:pStyle w:val="Prrafodelista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4F6228" w:themeColor="accent3" w:themeShade="80"/>
                <w:sz w:val="24"/>
                <w:szCs w:val="24"/>
              </w:rPr>
            </w:pPr>
            <w:r w:rsidRPr="00AD04D6">
              <w:rPr>
                <w:b/>
                <w:i/>
                <w:color w:val="4F6228" w:themeColor="accent3" w:themeShade="80"/>
                <w:sz w:val="24"/>
                <w:szCs w:val="24"/>
              </w:rPr>
              <w:t>El ayuntamiento se elige por votación directa en los términos.</w:t>
            </w:r>
          </w:p>
          <w:p w:rsidR="006A4B46" w:rsidRPr="00AD04D6" w:rsidRDefault="006A4B46" w:rsidP="006A4B46">
            <w:pPr>
              <w:pStyle w:val="Prrafodelista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4F6228" w:themeColor="accent3" w:themeShade="80"/>
                <w:sz w:val="24"/>
                <w:szCs w:val="24"/>
              </w:rPr>
            </w:pPr>
            <w:r w:rsidRPr="00AD04D6">
              <w:rPr>
                <w:b/>
                <w:i/>
                <w:color w:val="4F6228" w:themeColor="accent3" w:themeShade="80"/>
                <w:sz w:val="24"/>
                <w:szCs w:val="24"/>
              </w:rPr>
              <w:t>Establecido en la Ley Orgánica Municipal y dura en su cargo tres años.</w:t>
            </w:r>
          </w:p>
          <w:p w:rsidR="006A4B46" w:rsidRPr="005B4898" w:rsidRDefault="006A4B46" w:rsidP="006A4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9900"/>
                <w:sz w:val="32"/>
                <w:szCs w:val="32"/>
              </w:rPr>
            </w:pPr>
          </w:p>
        </w:tc>
      </w:tr>
      <w:tr w:rsidR="006A4B46" w:rsidTr="00E81EC2">
        <w:trPr>
          <w:trHeight w:val="2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7" w:type="dxa"/>
          </w:tcPr>
          <w:p w:rsidR="006A4B46" w:rsidRDefault="006A4B46" w:rsidP="006A4B46">
            <w:pPr>
              <w:rPr>
                <w:b w:val="0"/>
                <w:i/>
                <w:color w:val="009900"/>
                <w:sz w:val="32"/>
                <w:szCs w:val="32"/>
              </w:rPr>
            </w:pPr>
            <w:r>
              <w:rPr>
                <w:b w:val="0"/>
                <w:i/>
                <w:color w:val="009900"/>
                <w:sz w:val="32"/>
                <w:szCs w:val="32"/>
              </w:rPr>
              <w:t>Estructura</w:t>
            </w:r>
          </w:p>
          <w:p w:rsidR="006A4B46" w:rsidRPr="00AD04D6" w:rsidRDefault="006A4B46" w:rsidP="006A4B46">
            <w:pPr>
              <w:spacing w:before="100" w:beforeAutospacing="1" w:after="100" w:afterAutospacing="1"/>
              <w:jc w:val="both"/>
              <w:rPr>
                <w:rFonts w:cstheme="minorHAnsi"/>
                <w:i/>
                <w:color w:val="4F6228" w:themeColor="accent3" w:themeShade="80"/>
                <w:sz w:val="24"/>
                <w:szCs w:val="24"/>
              </w:rPr>
            </w:pPr>
            <w:r w:rsidRPr="00AD04D6">
              <w:rPr>
                <w:rFonts w:eastAsia="Times New Roman" w:cstheme="minorHAnsi"/>
                <w:i/>
                <w:color w:val="4F6228" w:themeColor="accent3" w:themeShade="80"/>
                <w:sz w:val="24"/>
                <w:szCs w:val="24"/>
                <w:lang w:val="es-ES" w:eastAsia="es-MX"/>
              </w:rPr>
              <w:t xml:space="preserve">El municipio está integrado por tres </w:t>
            </w:r>
            <w:r w:rsidRPr="00AD04D6">
              <w:rPr>
                <w:rFonts w:cstheme="minorHAnsi"/>
                <w:i/>
                <w:color w:val="4F6228" w:themeColor="accent3" w:themeShade="80"/>
                <w:sz w:val="24"/>
                <w:szCs w:val="24"/>
              </w:rPr>
              <w:t xml:space="preserve">imprescindibles elementos que determinan su existencia. Estos son: </w:t>
            </w:r>
          </w:p>
          <w:p w:rsidR="006A4B46" w:rsidRPr="00AD04D6" w:rsidRDefault="006A4B46" w:rsidP="006A4B46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cstheme="minorHAnsi"/>
                <w:i/>
                <w:color w:val="4F6228" w:themeColor="accent3" w:themeShade="80"/>
                <w:sz w:val="24"/>
                <w:szCs w:val="24"/>
              </w:rPr>
            </w:pPr>
            <w:r w:rsidRPr="00AD04D6">
              <w:rPr>
                <w:rFonts w:cstheme="minorHAnsi"/>
                <w:i/>
                <w:color w:val="4F6228" w:themeColor="accent3" w:themeShade="80"/>
                <w:sz w:val="24"/>
                <w:szCs w:val="24"/>
              </w:rPr>
              <w:t>Población</w:t>
            </w:r>
          </w:p>
          <w:p w:rsidR="006A4B46" w:rsidRPr="00AD04D6" w:rsidRDefault="006A4B46" w:rsidP="006A4B46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cstheme="minorHAnsi"/>
                <w:i/>
                <w:color w:val="4F6228" w:themeColor="accent3" w:themeShade="80"/>
                <w:sz w:val="24"/>
                <w:szCs w:val="24"/>
              </w:rPr>
            </w:pPr>
            <w:r w:rsidRPr="00AD04D6">
              <w:rPr>
                <w:rFonts w:cstheme="minorHAnsi"/>
                <w:i/>
                <w:color w:val="4F6228" w:themeColor="accent3" w:themeShade="80"/>
                <w:sz w:val="24"/>
                <w:szCs w:val="24"/>
              </w:rPr>
              <w:t>Territorio</w:t>
            </w:r>
          </w:p>
          <w:p w:rsidR="006A4B46" w:rsidRPr="00AD04D6" w:rsidRDefault="006A4B46" w:rsidP="006A4B46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eastAsia="Times New Roman" w:cstheme="minorHAnsi"/>
                <w:i/>
                <w:color w:val="4F6228" w:themeColor="accent3" w:themeShade="80"/>
                <w:sz w:val="24"/>
                <w:szCs w:val="24"/>
                <w:lang w:val="es-ES" w:eastAsia="es-MX"/>
              </w:rPr>
            </w:pPr>
            <w:r w:rsidRPr="00AD04D6">
              <w:rPr>
                <w:rFonts w:cstheme="minorHAnsi"/>
                <w:i/>
                <w:color w:val="4F6228" w:themeColor="accent3" w:themeShade="80"/>
                <w:sz w:val="24"/>
                <w:szCs w:val="24"/>
              </w:rPr>
              <w:t>Gobierno.</w:t>
            </w:r>
          </w:p>
          <w:p w:rsidR="006A4B46" w:rsidRPr="005B4898" w:rsidRDefault="006A4B46" w:rsidP="006A4B46">
            <w:pPr>
              <w:rPr>
                <w:b w:val="0"/>
                <w:i/>
                <w:color w:val="009900"/>
                <w:sz w:val="32"/>
                <w:szCs w:val="32"/>
              </w:rPr>
            </w:pPr>
          </w:p>
        </w:tc>
        <w:tc>
          <w:tcPr>
            <w:tcW w:w="2947" w:type="dxa"/>
          </w:tcPr>
          <w:p w:rsidR="006A4B46" w:rsidRDefault="006A4B46" w:rsidP="006A4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9900"/>
                <w:sz w:val="32"/>
                <w:szCs w:val="32"/>
              </w:rPr>
            </w:pPr>
            <w:r>
              <w:rPr>
                <w:i/>
                <w:color w:val="009900"/>
                <w:sz w:val="32"/>
                <w:szCs w:val="32"/>
              </w:rPr>
              <w:t xml:space="preserve">Estructura </w:t>
            </w:r>
          </w:p>
          <w:p w:rsidR="006A4B46" w:rsidRDefault="006A4B46" w:rsidP="006A4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4F6228" w:themeColor="accent3" w:themeShade="80"/>
                <w:sz w:val="24"/>
                <w:szCs w:val="24"/>
              </w:rPr>
            </w:pPr>
          </w:p>
          <w:p w:rsidR="006A4B46" w:rsidRDefault="006A4B46" w:rsidP="006A4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4F6228" w:themeColor="accent3" w:themeShade="80"/>
                <w:sz w:val="24"/>
                <w:szCs w:val="24"/>
              </w:rPr>
            </w:pPr>
            <w:r w:rsidRPr="007870E0">
              <w:rPr>
                <w:b/>
                <w:i/>
                <w:color w:val="4F6228" w:themeColor="accent3" w:themeShade="80"/>
                <w:sz w:val="24"/>
                <w:szCs w:val="24"/>
              </w:rPr>
              <w:t>El ayuntamiento se integra por:</w:t>
            </w:r>
          </w:p>
          <w:p w:rsidR="006A4B46" w:rsidRPr="007870E0" w:rsidRDefault="006A4B46" w:rsidP="006A4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4F6228" w:themeColor="accent3" w:themeShade="80"/>
                <w:sz w:val="24"/>
                <w:szCs w:val="24"/>
              </w:rPr>
            </w:pPr>
          </w:p>
          <w:p w:rsidR="006A4B46" w:rsidRPr="007870E0" w:rsidRDefault="006A4B46" w:rsidP="006A4B46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4F6228" w:themeColor="accent3" w:themeShade="80"/>
                <w:sz w:val="24"/>
                <w:szCs w:val="24"/>
              </w:rPr>
            </w:pPr>
            <w:r w:rsidRPr="007870E0">
              <w:rPr>
                <w:b/>
                <w:i/>
                <w:color w:val="4F6228" w:themeColor="accent3" w:themeShade="80"/>
                <w:sz w:val="24"/>
                <w:szCs w:val="24"/>
              </w:rPr>
              <w:t>El Presidente Municipal</w:t>
            </w:r>
          </w:p>
          <w:p w:rsidR="006A4B46" w:rsidRPr="007870E0" w:rsidRDefault="006A4B46" w:rsidP="006A4B46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4F6228" w:themeColor="accent3" w:themeShade="80"/>
                <w:sz w:val="24"/>
                <w:szCs w:val="24"/>
              </w:rPr>
            </w:pPr>
            <w:r w:rsidRPr="007870E0">
              <w:rPr>
                <w:b/>
                <w:i/>
                <w:color w:val="4F6228" w:themeColor="accent3" w:themeShade="80"/>
                <w:sz w:val="24"/>
                <w:szCs w:val="24"/>
              </w:rPr>
              <w:t>El sindico o síndicos</w:t>
            </w:r>
          </w:p>
          <w:p w:rsidR="006A4B46" w:rsidRPr="007870E0" w:rsidRDefault="006A4B46" w:rsidP="006A4B46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4F6228" w:themeColor="accent3" w:themeShade="80"/>
                <w:sz w:val="24"/>
                <w:szCs w:val="24"/>
              </w:rPr>
            </w:pPr>
            <w:r w:rsidRPr="007870E0">
              <w:rPr>
                <w:b/>
                <w:i/>
                <w:color w:val="4F6228" w:themeColor="accent3" w:themeShade="80"/>
                <w:sz w:val="24"/>
                <w:szCs w:val="24"/>
              </w:rPr>
              <w:t>Los Regidores</w:t>
            </w:r>
          </w:p>
          <w:p w:rsidR="006A4B46" w:rsidRPr="007870E0" w:rsidRDefault="006A4B46" w:rsidP="006A4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4F6228" w:themeColor="accent3" w:themeShade="80"/>
                <w:sz w:val="32"/>
                <w:szCs w:val="32"/>
              </w:rPr>
            </w:pPr>
          </w:p>
          <w:p w:rsidR="006A4B46" w:rsidRPr="00AD04D6" w:rsidRDefault="006A4B46" w:rsidP="006A4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9900"/>
                <w:sz w:val="32"/>
                <w:szCs w:val="32"/>
              </w:rPr>
            </w:pPr>
          </w:p>
        </w:tc>
      </w:tr>
      <w:tr w:rsidR="006A4B46" w:rsidTr="00E81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7" w:type="dxa"/>
          </w:tcPr>
          <w:p w:rsidR="006A4B46" w:rsidRDefault="006A4B46" w:rsidP="006A4B46">
            <w:pPr>
              <w:rPr>
                <w:b w:val="0"/>
                <w:i/>
                <w:color w:val="009900"/>
                <w:sz w:val="32"/>
                <w:szCs w:val="32"/>
              </w:rPr>
            </w:pPr>
          </w:p>
          <w:p w:rsidR="006A4B46" w:rsidRPr="005B4898" w:rsidRDefault="006A4B46" w:rsidP="006A4B46">
            <w:pPr>
              <w:rPr>
                <w:b w:val="0"/>
                <w:i/>
                <w:color w:val="009900"/>
                <w:sz w:val="32"/>
                <w:szCs w:val="32"/>
              </w:rPr>
            </w:pPr>
          </w:p>
        </w:tc>
        <w:tc>
          <w:tcPr>
            <w:tcW w:w="2947" w:type="dxa"/>
          </w:tcPr>
          <w:p w:rsidR="006A4B46" w:rsidRDefault="006A4B46" w:rsidP="006A4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9900"/>
                <w:sz w:val="40"/>
                <w:szCs w:val="40"/>
              </w:rPr>
            </w:pPr>
          </w:p>
        </w:tc>
      </w:tr>
    </w:tbl>
    <w:p w:rsidR="00580F13" w:rsidRDefault="00580F13">
      <w:bookmarkStart w:id="0" w:name="_GoBack"/>
      <w:bookmarkEnd w:id="0"/>
    </w:p>
    <w:sectPr w:rsidR="00580F13" w:rsidSect="006A4B46">
      <w:headerReference w:type="default" r:id="rId8"/>
      <w:pgSz w:w="12240" w:h="15840"/>
      <w:pgMar w:top="1417" w:right="1701" w:bottom="1417" w:left="1701" w:header="708" w:footer="708" w:gutter="0"/>
      <w:pgBorders w:offsetFrom="page">
        <w:bottom w:val="double" w:sz="4" w:space="24" w:color="76923C" w:themeColor="accent3" w:themeShade="BF"/>
        <w:right w:val="double" w:sz="4" w:space="24" w:color="76923C" w:themeColor="accent3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176" w:rsidRDefault="00107176" w:rsidP="006A4B46">
      <w:pPr>
        <w:spacing w:after="0" w:line="240" w:lineRule="auto"/>
      </w:pPr>
      <w:r>
        <w:separator/>
      </w:r>
    </w:p>
  </w:endnote>
  <w:endnote w:type="continuationSeparator" w:id="0">
    <w:p w:rsidR="00107176" w:rsidRDefault="00107176" w:rsidP="006A4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176" w:rsidRDefault="00107176" w:rsidP="006A4B46">
      <w:pPr>
        <w:spacing w:after="0" w:line="240" w:lineRule="auto"/>
      </w:pPr>
      <w:r>
        <w:separator/>
      </w:r>
    </w:p>
  </w:footnote>
  <w:footnote w:type="continuationSeparator" w:id="0">
    <w:p w:rsidR="00107176" w:rsidRDefault="00107176" w:rsidP="006A4B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B46" w:rsidRDefault="006A4B46">
    <w:pPr>
      <w:pStyle w:val="Encabezado"/>
    </w:pPr>
    <w:r w:rsidRPr="006A4B46">
      <w:rPr>
        <w:noProof/>
        <w:lang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3941221</wp:posOffset>
          </wp:positionH>
          <wp:positionV relativeFrom="margin">
            <wp:posOffset>-765324</wp:posOffset>
          </wp:positionV>
          <wp:extent cx="2290034" cy="941294"/>
          <wp:effectExtent l="19050" t="0" r="3810" b="0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ap-virtu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01240" cy="940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27F53"/>
    <w:multiLevelType w:val="hybridMultilevel"/>
    <w:tmpl w:val="235A8F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2F178D"/>
    <w:multiLevelType w:val="multilevel"/>
    <w:tmpl w:val="73F4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396CAA"/>
    <w:multiLevelType w:val="hybridMultilevel"/>
    <w:tmpl w:val="1D2449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002EB6"/>
    <w:multiLevelType w:val="hybridMultilevel"/>
    <w:tmpl w:val="F9280E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4B46"/>
    <w:rsid w:val="00107176"/>
    <w:rsid w:val="00580F13"/>
    <w:rsid w:val="006A4B46"/>
    <w:rsid w:val="00E8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B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4B46"/>
    <w:pPr>
      <w:ind w:left="720"/>
      <w:contextualSpacing/>
    </w:pPr>
  </w:style>
  <w:style w:type="table" w:styleId="Sombreadoclaro-nfasis3">
    <w:name w:val="Light Shading Accent 3"/>
    <w:basedOn w:val="Tablanormal"/>
    <w:uiPriority w:val="60"/>
    <w:rsid w:val="006A4B4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Encabezado">
    <w:name w:val="header"/>
    <w:basedOn w:val="Normal"/>
    <w:link w:val="EncabezadoCar"/>
    <w:uiPriority w:val="99"/>
    <w:semiHidden/>
    <w:unhideWhenUsed/>
    <w:rsid w:val="006A4B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A4B46"/>
  </w:style>
  <w:style w:type="paragraph" w:styleId="Piedepgina">
    <w:name w:val="footer"/>
    <w:basedOn w:val="Normal"/>
    <w:link w:val="PiedepginaCar"/>
    <w:uiPriority w:val="99"/>
    <w:semiHidden/>
    <w:unhideWhenUsed/>
    <w:rsid w:val="006A4B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A4B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136</Words>
  <Characters>749</Characters>
  <Application>Microsoft Office Word</Application>
  <DocSecurity>0</DocSecurity>
  <Lines>6</Lines>
  <Paragraphs>1</Paragraphs>
  <ScaleCrop>false</ScaleCrop>
  <Company>Microsoft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IAP</dc:creator>
  <cp:lastModifiedBy>SEC ACADEM EQ2</cp:lastModifiedBy>
  <cp:revision>2</cp:revision>
  <cp:lastPrinted>2011-10-13T17:07:00Z</cp:lastPrinted>
  <dcterms:created xsi:type="dcterms:W3CDTF">2011-10-11T16:23:00Z</dcterms:created>
  <dcterms:modified xsi:type="dcterms:W3CDTF">2011-10-13T17:09:00Z</dcterms:modified>
</cp:coreProperties>
</file>