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E4" w:rsidRPr="00DA7EF2" w:rsidRDefault="007D4AE4" w:rsidP="00DA7EF2">
      <w:pPr>
        <w:jc w:val="center"/>
        <w:rPr>
          <w:rFonts w:ascii="Arial" w:hAnsi="Arial" w:cs="Arial"/>
          <w:b/>
          <w:sz w:val="24"/>
          <w:szCs w:val="24"/>
        </w:rPr>
      </w:pPr>
      <w:r w:rsidRPr="00DA7EF2">
        <w:rPr>
          <w:rFonts w:ascii="Arial" w:hAnsi="Arial" w:cs="Arial"/>
          <w:b/>
          <w:sz w:val="24"/>
          <w:szCs w:val="24"/>
        </w:rPr>
        <w:t>Propuesta Ambiental</w:t>
      </w:r>
    </w:p>
    <w:p w:rsidR="00F45615" w:rsidRPr="005F599E" w:rsidRDefault="00864FD4" w:rsidP="007D4AE4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F599E">
        <w:rPr>
          <w:rFonts w:ascii="Arial" w:hAnsi="Arial" w:cs="Arial"/>
          <w:b/>
          <w:i/>
          <w:sz w:val="24"/>
          <w:szCs w:val="24"/>
        </w:rPr>
        <w:t>N</w:t>
      </w:r>
      <w:r w:rsidR="00F45615" w:rsidRPr="005F599E">
        <w:rPr>
          <w:rFonts w:ascii="Arial" w:hAnsi="Arial" w:cs="Arial"/>
          <w:b/>
          <w:i/>
          <w:sz w:val="24"/>
          <w:szCs w:val="24"/>
        </w:rPr>
        <w:t>ombre</w:t>
      </w:r>
      <w:r w:rsidR="005F599E">
        <w:rPr>
          <w:rFonts w:ascii="Arial" w:hAnsi="Arial" w:cs="Arial"/>
          <w:b/>
          <w:i/>
          <w:sz w:val="24"/>
          <w:szCs w:val="24"/>
        </w:rPr>
        <w:t>.</w:t>
      </w:r>
    </w:p>
    <w:p w:rsidR="00864FD4" w:rsidRDefault="00AC7027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Limpia y gana</w:t>
      </w:r>
    </w:p>
    <w:p w:rsidR="00AC7027" w:rsidRDefault="00AC7027" w:rsidP="007D4AE4">
      <w:pPr>
        <w:jc w:val="both"/>
        <w:rPr>
          <w:rFonts w:ascii="Arial" w:hAnsi="Arial" w:cs="Arial"/>
          <w:sz w:val="24"/>
          <w:szCs w:val="24"/>
        </w:rPr>
      </w:pPr>
    </w:p>
    <w:p w:rsidR="00F45615" w:rsidRPr="005F599E" w:rsidRDefault="00F45615" w:rsidP="007D4AE4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F599E">
        <w:rPr>
          <w:rFonts w:ascii="Arial" w:hAnsi="Arial" w:cs="Arial"/>
          <w:b/>
          <w:i/>
          <w:sz w:val="24"/>
          <w:szCs w:val="24"/>
        </w:rPr>
        <w:t>Objetivo</w:t>
      </w:r>
      <w:r w:rsidR="005F599E">
        <w:rPr>
          <w:rFonts w:ascii="Arial" w:hAnsi="Arial" w:cs="Arial"/>
          <w:b/>
          <w:i/>
          <w:sz w:val="24"/>
          <w:szCs w:val="24"/>
        </w:rPr>
        <w:t>.</w:t>
      </w:r>
    </w:p>
    <w:p w:rsidR="00E6206D" w:rsidRDefault="00E6206D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un sistema integral de </w:t>
      </w:r>
      <w:r w:rsidRPr="00E6206D">
        <w:rPr>
          <w:rFonts w:ascii="Arial" w:hAnsi="Arial" w:cs="Arial"/>
          <w:sz w:val="24"/>
          <w:szCs w:val="24"/>
        </w:rPr>
        <w:t xml:space="preserve">limpia, recolección, traslado y tratamiento </w:t>
      </w:r>
      <w:r>
        <w:rPr>
          <w:rFonts w:ascii="Arial" w:hAnsi="Arial" w:cs="Arial"/>
          <w:sz w:val="24"/>
          <w:szCs w:val="24"/>
        </w:rPr>
        <w:t>y disposición final de residuos en el Municipio de Tlaltenango, Puebla.</w:t>
      </w:r>
    </w:p>
    <w:p w:rsidR="00E6206D" w:rsidRDefault="00E6206D" w:rsidP="007D4AE4">
      <w:pPr>
        <w:jc w:val="both"/>
        <w:rPr>
          <w:rFonts w:ascii="Arial" w:hAnsi="Arial" w:cs="Arial"/>
          <w:sz w:val="24"/>
          <w:szCs w:val="24"/>
        </w:rPr>
      </w:pPr>
    </w:p>
    <w:p w:rsidR="00F45615" w:rsidRPr="005F599E" w:rsidRDefault="00F45615" w:rsidP="007D4AE4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F599E">
        <w:rPr>
          <w:rFonts w:ascii="Arial" w:hAnsi="Arial" w:cs="Arial"/>
          <w:b/>
          <w:i/>
          <w:sz w:val="24"/>
          <w:szCs w:val="24"/>
        </w:rPr>
        <w:t xml:space="preserve">Población </w:t>
      </w:r>
      <w:r w:rsidR="003C7244" w:rsidRPr="005F599E">
        <w:rPr>
          <w:rFonts w:ascii="Arial" w:hAnsi="Arial" w:cs="Arial"/>
          <w:b/>
          <w:i/>
          <w:sz w:val="24"/>
          <w:szCs w:val="24"/>
        </w:rPr>
        <w:t>beneficiada</w:t>
      </w:r>
      <w:r w:rsidR="005F599E">
        <w:rPr>
          <w:rFonts w:ascii="Arial" w:hAnsi="Arial" w:cs="Arial"/>
          <w:b/>
          <w:i/>
          <w:sz w:val="24"/>
          <w:szCs w:val="24"/>
        </w:rPr>
        <w:t>.</w:t>
      </w:r>
      <w:r w:rsidR="00E6206D" w:rsidRPr="005F599E">
        <w:rPr>
          <w:rFonts w:ascii="Arial" w:hAnsi="Arial" w:cs="Arial"/>
          <w:b/>
          <w:i/>
          <w:sz w:val="24"/>
          <w:szCs w:val="24"/>
        </w:rPr>
        <w:t xml:space="preserve"> </w:t>
      </w:r>
      <w:r w:rsidR="003C7244" w:rsidRPr="005F599E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3C7244" w:rsidRDefault="003C7244" w:rsidP="007D4AE4">
      <w:pPr>
        <w:jc w:val="both"/>
        <w:rPr>
          <w:rFonts w:ascii="Arial" w:hAnsi="Arial" w:cs="Arial"/>
          <w:sz w:val="24"/>
          <w:szCs w:val="24"/>
        </w:rPr>
      </w:pPr>
      <w:r w:rsidRPr="003C7244">
        <w:rPr>
          <w:rFonts w:ascii="Arial" w:hAnsi="Arial" w:cs="Arial"/>
          <w:sz w:val="24"/>
          <w:szCs w:val="24"/>
        </w:rPr>
        <w:t>6,269</w:t>
      </w:r>
      <w:r>
        <w:rPr>
          <w:rFonts w:ascii="Arial" w:hAnsi="Arial" w:cs="Arial"/>
          <w:sz w:val="24"/>
          <w:szCs w:val="24"/>
        </w:rPr>
        <w:t xml:space="preserve"> habitantes </w:t>
      </w:r>
    </w:p>
    <w:p w:rsidR="00276CCA" w:rsidRDefault="00276CCA" w:rsidP="007D4AE4">
      <w:pPr>
        <w:jc w:val="both"/>
        <w:rPr>
          <w:rFonts w:ascii="Arial" w:hAnsi="Arial" w:cs="Arial"/>
          <w:sz w:val="24"/>
          <w:szCs w:val="24"/>
        </w:rPr>
      </w:pPr>
    </w:p>
    <w:p w:rsidR="00276CCA" w:rsidRPr="005F599E" w:rsidRDefault="00276CCA" w:rsidP="007D4AE4">
      <w:pPr>
        <w:jc w:val="both"/>
        <w:rPr>
          <w:rFonts w:ascii="Arial" w:hAnsi="Arial" w:cs="Arial"/>
          <w:b/>
          <w:i/>
          <w:sz w:val="24"/>
          <w:szCs w:val="24"/>
        </w:rPr>
      </w:pPr>
      <w:r w:rsidRPr="005F599E">
        <w:rPr>
          <w:rFonts w:ascii="Arial" w:hAnsi="Arial" w:cs="Arial"/>
          <w:b/>
          <w:i/>
          <w:sz w:val="24"/>
          <w:szCs w:val="24"/>
        </w:rPr>
        <w:t xml:space="preserve">Contexto </w:t>
      </w:r>
      <w:r w:rsidR="005F599E" w:rsidRPr="005F599E">
        <w:rPr>
          <w:rFonts w:ascii="Arial" w:hAnsi="Arial" w:cs="Arial"/>
          <w:b/>
          <w:i/>
          <w:sz w:val="24"/>
          <w:szCs w:val="24"/>
        </w:rPr>
        <w:t>social.</w:t>
      </w:r>
    </w:p>
    <w:p w:rsidR="00561F1B" w:rsidRDefault="003C7244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Tla</w:t>
      </w:r>
      <w:r w:rsidR="0034182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tenango es el Municipio</w:t>
      </w:r>
      <w:r w:rsidR="005F599E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 xml:space="preserve"> 181 del Estado de Puebla, con una población de 6,259 habitantes </w:t>
      </w:r>
      <w:r w:rsidR="00643655">
        <w:rPr>
          <w:rFonts w:ascii="Arial" w:hAnsi="Arial" w:cs="Arial"/>
          <w:sz w:val="24"/>
          <w:szCs w:val="24"/>
        </w:rPr>
        <w:t>(</w:t>
      </w:r>
      <w:r w:rsidR="00761B41">
        <w:rPr>
          <w:rFonts w:ascii="Arial" w:hAnsi="Arial" w:cs="Arial"/>
          <w:sz w:val="24"/>
          <w:szCs w:val="24"/>
        </w:rPr>
        <w:t>INEGI</w:t>
      </w:r>
      <w:r w:rsidR="00643655">
        <w:rPr>
          <w:rFonts w:ascii="Arial" w:hAnsi="Arial" w:cs="Arial"/>
          <w:sz w:val="24"/>
          <w:szCs w:val="24"/>
        </w:rPr>
        <w:t>,</w:t>
      </w:r>
      <w:r w:rsidR="0095525D">
        <w:rPr>
          <w:rFonts w:ascii="Arial" w:hAnsi="Arial" w:cs="Arial"/>
          <w:sz w:val="24"/>
          <w:szCs w:val="24"/>
        </w:rPr>
        <w:t xml:space="preserve"> </w:t>
      </w:r>
      <w:r w:rsidR="00643655">
        <w:rPr>
          <w:rFonts w:ascii="Arial" w:hAnsi="Arial" w:cs="Arial"/>
          <w:sz w:val="24"/>
          <w:szCs w:val="24"/>
        </w:rPr>
        <w:t>2010)</w:t>
      </w:r>
      <w:r w:rsidR="00761B41">
        <w:rPr>
          <w:rFonts w:ascii="Arial" w:hAnsi="Arial" w:cs="Arial"/>
          <w:sz w:val="24"/>
          <w:szCs w:val="24"/>
        </w:rPr>
        <w:t xml:space="preserve">  de los cuales </w:t>
      </w:r>
      <w:r w:rsidR="00761B41" w:rsidRPr="00761B41">
        <w:rPr>
          <w:rFonts w:ascii="Arial" w:hAnsi="Arial" w:cs="Arial"/>
          <w:sz w:val="24"/>
          <w:szCs w:val="24"/>
        </w:rPr>
        <w:t>3,103</w:t>
      </w:r>
      <w:r w:rsidR="00761B41">
        <w:rPr>
          <w:rFonts w:ascii="Arial" w:hAnsi="Arial" w:cs="Arial"/>
          <w:sz w:val="24"/>
          <w:szCs w:val="24"/>
        </w:rPr>
        <w:t xml:space="preserve"> son hombres y </w:t>
      </w:r>
      <w:r w:rsidR="00761B41" w:rsidRPr="00761B41">
        <w:rPr>
          <w:rFonts w:ascii="Arial" w:hAnsi="Arial" w:cs="Arial"/>
          <w:sz w:val="24"/>
          <w:szCs w:val="24"/>
        </w:rPr>
        <w:t>3,166</w:t>
      </w:r>
      <w:r w:rsidR="00761B41">
        <w:rPr>
          <w:rFonts w:ascii="Arial" w:hAnsi="Arial" w:cs="Arial"/>
          <w:sz w:val="24"/>
          <w:szCs w:val="24"/>
        </w:rPr>
        <w:t xml:space="preserve"> son mujeres. La mayor </w:t>
      </w:r>
      <w:r w:rsidR="00B017F6">
        <w:rPr>
          <w:rFonts w:ascii="Arial" w:hAnsi="Arial" w:cs="Arial"/>
          <w:sz w:val="24"/>
          <w:szCs w:val="24"/>
        </w:rPr>
        <w:t>parte de la población predominantemente dedicada a la agricultura y comercio.</w:t>
      </w:r>
      <w:r w:rsidR="005F599E">
        <w:rPr>
          <w:rFonts w:ascii="Arial" w:hAnsi="Arial" w:cs="Arial"/>
          <w:sz w:val="24"/>
          <w:szCs w:val="24"/>
        </w:rPr>
        <w:t xml:space="preserve"> Un</w:t>
      </w:r>
      <w:r w:rsidR="00C36E92">
        <w:rPr>
          <w:rFonts w:ascii="Arial" w:hAnsi="Arial" w:cs="Arial"/>
          <w:sz w:val="24"/>
          <w:szCs w:val="24"/>
        </w:rPr>
        <w:t xml:space="preserve"> número importante de calles</w:t>
      </w:r>
      <w:r w:rsidR="00561F1B">
        <w:rPr>
          <w:rFonts w:ascii="Arial" w:hAnsi="Arial" w:cs="Arial"/>
          <w:sz w:val="24"/>
          <w:szCs w:val="24"/>
        </w:rPr>
        <w:t xml:space="preserve"> no cuentan con pavimentación y alcantarillado, tampoco se cuenta con basurero municipal y un solo carro que sirve para el servicio de recolección de basura previo pago del servicio. </w:t>
      </w:r>
    </w:p>
    <w:p w:rsidR="00761B41" w:rsidRDefault="00761B41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E389B" w:rsidRPr="001D1104" w:rsidRDefault="00CE389B" w:rsidP="007D4AE4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D1104">
        <w:rPr>
          <w:rFonts w:ascii="Arial" w:hAnsi="Arial" w:cs="Arial"/>
          <w:b/>
          <w:i/>
          <w:sz w:val="24"/>
          <w:szCs w:val="24"/>
        </w:rPr>
        <w:t>Justificación</w:t>
      </w:r>
      <w:r w:rsidR="001D1104" w:rsidRPr="001D1104">
        <w:rPr>
          <w:rFonts w:ascii="Arial" w:hAnsi="Arial" w:cs="Arial"/>
          <w:b/>
          <w:i/>
          <w:sz w:val="24"/>
          <w:szCs w:val="24"/>
        </w:rPr>
        <w:t>.</w:t>
      </w:r>
    </w:p>
    <w:p w:rsidR="0015161B" w:rsidRDefault="00EA0751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 los establecido por el artículo 115 fracción III de la</w:t>
      </w:r>
      <w:r w:rsidR="00CE389B">
        <w:rPr>
          <w:rFonts w:ascii="Arial" w:hAnsi="Arial" w:cs="Arial"/>
          <w:sz w:val="24"/>
          <w:szCs w:val="24"/>
        </w:rPr>
        <w:t xml:space="preserve"> Constitución </w:t>
      </w:r>
      <w:r w:rsidR="00936FC9">
        <w:rPr>
          <w:rFonts w:ascii="Arial" w:hAnsi="Arial" w:cs="Arial"/>
          <w:sz w:val="24"/>
          <w:szCs w:val="24"/>
        </w:rPr>
        <w:t>Política</w:t>
      </w:r>
      <w:r w:rsidR="00CE389B">
        <w:rPr>
          <w:rFonts w:ascii="Arial" w:hAnsi="Arial" w:cs="Arial"/>
          <w:sz w:val="24"/>
          <w:szCs w:val="24"/>
        </w:rPr>
        <w:t xml:space="preserve"> de los Estado Unidos Mexicanos </w:t>
      </w:r>
      <w:r>
        <w:rPr>
          <w:rFonts w:ascii="Arial" w:hAnsi="Arial" w:cs="Arial"/>
          <w:sz w:val="24"/>
          <w:szCs w:val="24"/>
        </w:rPr>
        <w:t xml:space="preserve">los </w:t>
      </w:r>
      <w:r w:rsidR="008F7522">
        <w:rPr>
          <w:rFonts w:ascii="Arial" w:hAnsi="Arial" w:cs="Arial"/>
          <w:sz w:val="24"/>
          <w:szCs w:val="24"/>
        </w:rPr>
        <w:t xml:space="preserve">Municipios se encuentran </w:t>
      </w:r>
      <w:r w:rsidR="009026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obligados a</w:t>
      </w:r>
      <w:r w:rsidR="009026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otorgar  servicios</w:t>
      </w:r>
      <w:r w:rsidR="0090266E">
        <w:rPr>
          <w:rFonts w:ascii="Arial" w:hAnsi="Arial" w:cs="Arial"/>
          <w:sz w:val="24"/>
          <w:szCs w:val="24"/>
        </w:rPr>
        <w:t xml:space="preserve"> públicos</w:t>
      </w:r>
      <w:r>
        <w:rPr>
          <w:rFonts w:ascii="Arial" w:hAnsi="Arial" w:cs="Arial"/>
          <w:sz w:val="24"/>
          <w:szCs w:val="24"/>
        </w:rPr>
        <w:t xml:space="preserve"> dentro de los cuales se encuentra la </w:t>
      </w:r>
      <w:r w:rsidR="00350760" w:rsidRPr="00EA0751">
        <w:rPr>
          <w:rFonts w:ascii="Arial" w:hAnsi="Arial" w:cs="Arial"/>
          <w:b/>
          <w:sz w:val="24"/>
          <w:szCs w:val="24"/>
        </w:rPr>
        <w:t xml:space="preserve">limpia, recolección, traslado y tratamiento </w:t>
      </w:r>
      <w:r>
        <w:rPr>
          <w:rFonts w:ascii="Arial" w:hAnsi="Arial" w:cs="Arial"/>
          <w:b/>
          <w:sz w:val="24"/>
          <w:szCs w:val="24"/>
        </w:rPr>
        <w:t>y disposición final de residuos</w:t>
      </w:r>
      <w:r>
        <w:rPr>
          <w:rFonts w:ascii="Arial" w:hAnsi="Arial" w:cs="Arial"/>
          <w:sz w:val="24"/>
          <w:szCs w:val="24"/>
        </w:rPr>
        <w:t xml:space="preserve">, </w:t>
      </w:r>
      <w:r w:rsidR="00F171DA">
        <w:rPr>
          <w:rFonts w:ascii="Arial" w:hAnsi="Arial" w:cs="Arial"/>
          <w:sz w:val="24"/>
          <w:szCs w:val="24"/>
        </w:rPr>
        <w:t xml:space="preserve">sin embargo en el Municipio de solo se cuanta con un carro recolector de basura, el cual tira los residuos en un basurero </w:t>
      </w:r>
      <w:r w:rsidR="001D1104">
        <w:rPr>
          <w:rFonts w:ascii="Arial" w:hAnsi="Arial" w:cs="Arial"/>
          <w:sz w:val="24"/>
          <w:szCs w:val="24"/>
        </w:rPr>
        <w:t>municipal perteneciente a otro M</w:t>
      </w:r>
      <w:r w:rsidR="00F171DA">
        <w:rPr>
          <w:rFonts w:ascii="Arial" w:hAnsi="Arial" w:cs="Arial"/>
          <w:sz w:val="24"/>
          <w:szCs w:val="24"/>
        </w:rPr>
        <w:t>unicipio, además los habitantes carece  de cultura por la protección del medio ambiente.</w:t>
      </w:r>
    </w:p>
    <w:p w:rsidR="001D1104" w:rsidRDefault="00F171DA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Aunado a lo anterior para ser beneficiarios del servicio de recolección de basura se requiere que en los días de </w:t>
      </w:r>
      <w:r w:rsidR="001D1104">
        <w:rPr>
          <w:rFonts w:ascii="Arial" w:hAnsi="Arial" w:cs="Arial"/>
          <w:sz w:val="24"/>
          <w:szCs w:val="24"/>
        </w:rPr>
        <w:t xml:space="preserve">recolección </w:t>
      </w:r>
      <w:r>
        <w:rPr>
          <w:rFonts w:ascii="Arial" w:hAnsi="Arial" w:cs="Arial"/>
          <w:sz w:val="24"/>
          <w:szCs w:val="24"/>
        </w:rPr>
        <w:t xml:space="preserve"> las personas usuarias </w:t>
      </w:r>
      <w:r w:rsidR="009F667B">
        <w:rPr>
          <w:rFonts w:ascii="Arial" w:hAnsi="Arial" w:cs="Arial"/>
          <w:sz w:val="24"/>
          <w:szCs w:val="24"/>
        </w:rPr>
        <w:t xml:space="preserve">realicen su pago </w:t>
      </w:r>
      <w:bookmarkStart w:id="0" w:name="_GoBack"/>
      <w:bookmarkEnd w:id="0"/>
      <w:r w:rsidR="009F667B">
        <w:rPr>
          <w:rFonts w:ascii="Arial" w:hAnsi="Arial" w:cs="Arial"/>
          <w:sz w:val="24"/>
          <w:szCs w:val="24"/>
        </w:rPr>
        <w:t xml:space="preserve">directo en el camión, </w:t>
      </w:r>
      <w:r w:rsidR="00421EF4">
        <w:rPr>
          <w:rFonts w:ascii="Arial" w:hAnsi="Arial" w:cs="Arial"/>
          <w:sz w:val="24"/>
          <w:szCs w:val="24"/>
        </w:rPr>
        <w:t>lo que no mantiene un control en el servicio</w:t>
      </w:r>
      <w:r w:rsidR="001D1104">
        <w:rPr>
          <w:rFonts w:ascii="Arial" w:hAnsi="Arial" w:cs="Arial"/>
          <w:sz w:val="24"/>
          <w:szCs w:val="24"/>
        </w:rPr>
        <w:t>.</w:t>
      </w:r>
    </w:p>
    <w:p w:rsidR="00F171DA" w:rsidRPr="00EA0751" w:rsidRDefault="001D1104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="00421EF4">
        <w:rPr>
          <w:rFonts w:ascii="Arial" w:hAnsi="Arial" w:cs="Arial"/>
          <w:sz w:val="24"/>
          <w:szCs w:val="24"/>
        </w:rPr>
        <w:t>or otra parte el servicio se limita a la recolección y traslado de residuos</w:t>
      </w:r>
      <w:r w:rsidR="003E0BAE">
        <w:rPr>
          <w:rFonts w:ascii="Arial" w:hAnsi="Arial" w:cs="Arial"/>
          <w:sz w:val="24"/>
          <w:szCs w:val="24"/>
        </w:rPr>
        <w:t xml:space="preserve">, dando parcial cumplimiento a lo establecido por nuestra constitución federal. </w:t>
      </w:r>
      <w:r w:rsidR="00421EF4">
        <w:rPr>
          <w:rFonts w:ascii="Arial" w:hAnsi="Arial" w:cs="Arial"/>
          <w:sz w:val="24"/>
          <w:szCs w:val="24"/>
        </w:rPr>
        <w:t xml:space="preserve"> </w:t>
      </w:r>
    </w:p>
    <w:p w:rsidR="0090266E" w:rsidRDefault="0090266E" w:rsidP="007D4AE4">
      <w:pPr>
        <w:jc w:val="both"/>
        <w:rPr>
          <w:rFonts w:ascii="Arial" w:hAnsi="Arial" w:cs="Arial"/>
          <w:sz w:val="24"/>
          <w:szCs w:val="24"/>
        </w:rPr>
      </w:pPr>
    </w:p>
    <w:p w:rsidR="00F45615" w:rsidRDefault="00F45615" w:rsidP="007D4AE4">
      <w:pPr>
        <w:jc w:val="both"/>
        <w:rPr>
          <w:rFonts w:ascii="Arial" w:hAnsi="Arial" w:cs="Arial"/>
          <w:b/>
          <w:i/>
          <w:sz w:val="24"/>
          <w:szCs w:val="24"/>
        </w:rPr>
      </w:pPr>
      <w:r w:rsidRPr="00693AFA">
        <w:rPr>
          <w:rFonts w:ascii="Arial" w:hAnsi="Arial" w:cs="Arial"/>
          <w:b/>
          <w:i/>
          <w:sz w:val="24"/>
          <w:szCs w:val="24"/>
        </w:rPr>
        <w:t>D</w:t>
      </w:r>
      <w:r w:rsidR="00693AFA">
        <w:rPr>
          <w:rFonts w:ascii="Arial" w:hAnsi="Arial" w:cs="Arial"/>
          <w:b/>
          <w:i/>
          <w:sz w:val="24"/>
          <w:szCs w:val="24"/>
        </w:rPr>
        <w:t xml:space="preserve">escripción. </w:t>
      </w:r>
    </w:p>
    <w:p w:rsidR="00DE656B" w:rsidRDefault="00693AFA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implementación de la política “</w:t>
      </w:r>
      <w:r w:rsidR="00AC7027">
        <w:rPr>
          <w:rFonts w:ascii="Arial" w:hAnsi="Arial" w:cs="Arial"/>
          <w:sz w:val="24"/>
          <w:szCs w:val="24"/>
        </w:rPr>
        <w:t>limpia y gana</w:t>
      </w:r>
      <w:r>
        <w:rPr>
          <w:rFonts w:ascii="Arial" w:hAnsi="Arial" w:cs="Arial"/>
          <w:sz w:val="24"/>
          <w:szCs w:val="24"/>
        </w:rPr>
        <w:t>”</w:t>
      </w:r>
      <w:r w:rsidR="003910DA">
        <w:rPr>
          <w:rFonts w:ascii="Arial" w:hAnsi="Arial" w:cs="Arial"/>
          <w:sz w:val="24"/>
          <w:szCs w:val="24"/>
        </w:rPr>
        <w:t xml:space="preserve"> s</w:t>
      </w:r>
      <w:r w:rsidR="00FA6B08">
        <w:rPr>
          <w:rFonts w:ascii="Arial" w:hAnsi="Arial" w:cs="Arial"/>
          <w:sz w:val="24"/>
          <w:szCs w:val="24"/>
        </w:rPr>
        <w:t xml:space="preserve">e pretende que existan dos carros recolectores de basura </w:t>
      </w:r>
      <w:r w:rsidR="008C70C3">
        <w:rPr>
          <w:rFonts w:ascii="Arial" w:hAnsi="Arial" w:cs="Arial"/>
          <w:sz w:val="24"/>
          <w:szCs w:val="24"/>
        </w:rPr>
        <w:t xml:space="preserve">uno para materiales orgánicos y otro para materiales inorgánicos. Los carros recolectores pasaran de forma gratuita </w:t>
      </w:r>
      <w:r w:rsidR="007A54B0">
        <w:rPr>
          <w:rFonts w:ascii="Arial" w:hAnsi="Arial" w:cs="Arial"/>
          <w:sz w:val="24"/>
          <w:szCs w:val="24"/>
        </w:rPr>
        <w:t xml:space="preserve">por las calles que hayan sido previamente limpiadas por los habitantes de </w:t>
      </w:r>
      <w:r w:rsidR="00FE56B5">
        <w:rPr>
          <w:rFonts w:ascii="Arial" w:hAnsi="Arial" w:cs="Arial"/>
          <w:sz w:val="24"/>
          <w:szCs w:val="24"/>
        </w:rPr>
        <w:t xml:space="preserve"> la comunidad.</w:t>
      </w:r>
      <w:r w:rsidR="00E21256">
        <w:rPr>
          <w:rFonts w:ascii="Arial" w:hAnsi="Arial" w:cs="Arial"/>
          <w:sz w:val="24"/>
          <w:szCs w:val="24"/>
        </w:rPr>
        <w:t xml:space="preserve"> La basura será recolectada siempre y cuando se encuentre previamente clasificada </w:t>
      </w:r>
      <w:r w:rsidR="009B0C28">
        <w:rPr>
          <w:rFonts w:ascii="Arial" w:hAnsi="Arial" w:cs="Arial"/>
          <w:sz w:val="24"/>
          <w:szCs w:val="24"/>
        </w:rPr>
        <w:t>por la población. En caso contrario se negara el servicio.</w:t>
      </w:r>
    </w:p>
    <w:p w:rsidR="00A93B0D" w:rsidRDefault="00FE56B5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materiales orgánicos</w:t>
      </w:r>
      <w:r w:rsidR="007A54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utilizaran para hacer una composta</w:t>
      </w:r>
      <w:r w:rsidR="00E54B85">
        <w:rPr>
          <w:rFonts w:ascii="Arial" w:hAnsi="Arial" w:cs="Arial"/>
          <w:sz w:val="24"/>
          <w:szCs w:val="24"/>
        </w:rPr>
        <w:t xml:space="preserve"> y se mezclaran </w:t>
      </w:r>
      <w:r w:rsidR="003129C9">
        <w:rPr>
          <w:rFonts w:ascii="Arial" w:hAnsi="Arial" w:cs="Arial"/>
          <w:sz w:val="24"/>
          <w:szCs w:val="24"/>
        </w:rPr>
        <w:t>con los desechos de los animales que regularmente se almacenan frente a las casas de las personas.</w:t>
      </w:r>
      <w:r w:rsidR="0089596E">
        <w:rPr>
          <w:rFonts w:ascii="Arial" w:hAnsi="Arial" w:cs="Arial"/>
          <w:sz w:val="24"/>
          <w:szCs w:val="24"/>
        </w:rPr>
        <w:t xml:space="preserve"> Dicho abono </w:t>
      </w:r>
      <w:r w:rsidR="00F021E2">
        <w:rPr>
          <w:rFonts w:ascii="Arial" w:hAnsi="Arial" w:cs="Arial"/>
          <w:sz w:val="24"/>
          <w:szCs w:val="24"/>
        </w:rPr>
        <w:t>servirá como sustitut</w:t>
      </w:r>
      <w:r w:rsidR="004F5EB9">
        <w:rPr>
          <w:rFonts w:ascii="Arial" w:hAnsi="Arial" w:cs="Arial"/>
          <w:sz w:val="24"/>
          <w:szCs w:val="24"/>
        </w:rPr>
        <w:t xml:space="preserve">o de abono comercial para las cosechas, </w:t>
      </w:r>
      <w:r w:rsidR="00E75506">
        <w:rPr>
          <w:rFonts w:ascii="Arial" w:hAnsi="Arial" w:cs="Arial"/>
          <w:sz w:val="24"/>
          <w:szCs w:val="24"/>
        </w:rPr>
        <w:t>para ello se contará con la participación de la ciudadanía pue</w:t>
      </w:r>
      <w:r w:rsidR="00A93B0D">
        <w:rPr>
          <w:rFonts w:ascii="Arial" w:hAnsi="Arial" w:cs="Arial"/>
          <w:sz w:val="24"/>
          <w:szCs w:val="24"/>
        </w:rPr>
        <w:t>sto que se les capacitará para que sean ellos mismos los que elaboren las compostas.</w:t>
      </w:r>
      <w:r w:rsidR="00005F45">
        <w:rPr>
          <w:rFonts w:ascii="Arial" w:hAnsi="Arial" w:cs="Arial"/>
          <w:sz w:val="24"/>
          <w:szCs w:val="24"/>
        </w:rPr>
        <w:t xml:space="preserve"> </w:t>
      </w:r>
      <w:r w:rsidR="00A93B0D">
        <w:rPr>
          <w:rFonts w:ascii="Arial" w:hAnsi="Arial" w:cs="Arial"/>
          <w:sz w:val="24"/>
          <w:szCs w:val="24"/>
        </w:rPr>
        <w:t xml:space="preserve">Los materiales inorgánicos </w:t>
      </w:r>
      <w:r w:rsidR="00E21256">
        <w:rPr>
          <w:rFonts w:ascii="Arial" w:hAnsi="Arial" w:cs="Arial"/>
          <w:sz w:val="24"/>
          <w:szCs w:val="24"/>
        </w:rPr>
        <w:t xml:space="preserve">serán clasificados para su venta, el dinero obtenido se utilizara para solventar los </w:t>
      </w:r>
      <w:r w:rsidR="00AE2746">
        <w:rPr>
          <w:rFonts w:ascii="Arial" w:hAnsi="Arial" w:cs="Arial"/>
          <w:sz w:val="24"/>
          <w:szCs w:val="24"/>
        </w:rPr>
        <w:t>gastos del servicio.</w:t>
      </w:r>
    </w:p>
    <w:p w:rsidR="003129C9" w:rsidRDefault="00E21256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AE2746">
        <w:rPr>
          <w:rFonts w:ascii="Arial" w:hAnsi="Arial" w:cs="Arial"/>
          <w:sz w:val="24"/>
          <w:szCs w:val="24"/>
        </w:rPr>
        <w:t>contara con</w:t>
      </w:r>
      <w:r>
        <w:rPr>
          <w:rFonts w:ascii="Arial" w:hAnsi="Arial" w:cs="Arial"/>
          <w:sz w:val="24"/>
          <w:szCs w:val="24"/>
        </w:rPr>
        <w:t xml:space="preserve"> un terreno, el cual va a ser destinado para el procesamiento de la basura restante que no pudo ser reciclada.</w:t>
      </w:r>
    </w:p>
    <w:p w:rsidR="00F021E2" w:rsidRDefault="00F021E2" w:rsidP="007D4AE4">
      <w:pPr>
        <w:jc w:val="both"/>
        <w:rPr>
          <w:rFonts w:ascii="Arial" w:hAnsi="Arial" w:cs="Arial"/>
          <w:sz w:val="24"/>
          <w:szCs w:val="24"/>
        </w:rPr>
      </w:pPr>
    </w:p>
    <w:p w:rsidR="00F45615" w:rsidRPr="00693AFA" w:rsidRDefault="00F45615" w:rsidP="007D4AE4">
      <w:pPr>
        <w:jc w:val="both"/>
        <w:rPr>
          <w:rFonts w:ascii="Arial" w:hAnsi="Arial" w:cs="Arial"/>
          <w:b/>
          <w:i/>
          <w:sz w:val="24"/>
          <w:szCs w:val="24"/>
        </w:rPr>
      </w:pPr>
      <w:r w:rsidRPr="00693AFA">
        <w:rPr>
          <w:rFonts w:ascii="Arial" w:hAnsi="Arial" w:cs="Arial"/>
          <w:b/>
          <w:i/>
          <w:sz w:val="24"/>
          <w:szCs w:val="24"/>
        </w:rPr>
        <w:t>Beneficios</w:t>
      </w:r>
    </w:p>
    <w:p w:rsidR="00F45615" w:rsidRDefault="00C93091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Municipio asume su responsabilidad de otorgar y regulara de manera adecuada el servicio público de  </w:t>
      </w:r>
      <w:r w:rsidRPr="00C93091">
        <w:rPr>
          <w:rFonts w:ascii="Arial" w:hAnsi="Arial" w:cs="Arial"/>
          <w:sz w:val="24"/>
          <w:szCs w:val="24"/>
        </w:rPr>
        <w:t xml:space="preserve">limpia, recolección, traslado y tratamiento </w:t>
      </w:r>
      <w:r>
        <w:rPr>
          <w:rFonts w:ascii="Arial" w:hAnsi="Arial" w:cs="Arial"/>
          <w:sz w:val="24"/>
          <w:szCs w:val="24"/>
        </w:rPr>
        <w:t xml:space="preserve">y disposición final de residuos. </w:t>
      </w:r>
    </w:p>
    <w:p w:rsidR="0095525D" w:rsidRDefault="00963F4F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otorga una utilidad a los </w:t>
      </w:r>
      <w:r w:rsidR="0095525D">
        <w:rPr>
          <w:rFonts w:ascii="Arial" w:hAnsi="Arial" w:cs="Arial"/>
          <w:sz w:val="24"/>
          <w:szCs w:val="24"/>
        </w:rPr>
        <w:t>residuos al ocupar los orgánicos como abono para las tierras y los inorgánicos reciclarlos.</w:t>
      </w:r>
    </w:p>
    <w:p w:rsidR="00F45615" w:rsidRDefault="0095525D" w:rsidP="007D4A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servicio que se ofrece es gratuito siempre que la sociedad participe activamente en la política.</w:t>
      </w:r>
      <w:r w:rsidR="00963F4F">
        <w:rPr>
          <w:rFonts w:ascii="Arial" w:hAnsi="Arial" w:cs="Arial"/>
          <w:sz w:val="24"/>
          <w:szCs w:val="24"/>
        </w:rPr>
        <w:t xml:space="preserve"> </w:t>
      </w:r>
    </w:p>
    <w:p w:rsidR="00586F12" w:rsidRPr="00495F64" w:rsidRDefault="0095525D" w:rsidP="00495F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mantiene un avista del Municipio agradable para el visitante y se reduce el riesgo de contraer enferme</w:t>
      </w:r>
      <w:r w:rsidR="00B30EF8">
        <w:rPr>
          <w:rFonts w:ascii="Arial" w:hAnsi="Arial" w:cs="Arial"/>
          <w:sz w:val="24"/>
          <w:szCs w:val="24"/>
        </w:rPr>
        <w:t xml:space="preserve">dades  </w:t>
      </w:r>
      <w:r w:rsidR="002A3A1C">
        <w:rPr>
          <w:rFonts w:ascii="Arial" w:hAnsi="Arial" w:cs="Arial"/>
          <w:sz w:val="24"/>
          <w:szCs w:val="24"/>
        </w:rPr>
        <w:t xml:space="preserve"> </w:t>
      </w:r>
    </w:p>
    <w:sectPr w:rsidR="00586F12" w:rsidRPr="00495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64"/>
    <w:rsid w:val="00005F45"/>
    <w:rsid w:val="000868B3"/>
    <w:rsid w:val="00133F47"/>
    <w:rsid w:val="0015161B"/>
    <w:rsid w:val="001D1104"/>
    <w:rsid w:val="00225995"/>
    <w:rsid w:val="00276CCA"/>
    <w:rsid w:val="002A3A1C"/>
    <w:rsid w:val="003129C9"/>
    <w:rsid w:val="0034182C"/>
    <w:rsid w:val="00350760"/>
    <w:rsid w:val="003910DA"/>
    <w:rsid w:val="003C7244"/>
    <w:rsid w:val="003E0BAE"/>
    <w:rsid w:val="00421EF4"/>
    <w:rsid w:val="00495F64"/>
    <w:rsid w:val="004D7F6E"/>
    <w:rsid w:val="004F5EB9"/>
    <w:rsid w:val="00561F1B"/>
    <w:rsid w:val="00572D7A"/>
    <w:rsid w:val="00586F12"/>
    <w:rsid w:val="005E4C76"/>
    <w:rsid w:val="005F599E"/>
    <w:rsid w:val="00643655"/>
    <w:rsid w:val="00693AFA"/>
    <w:rsid w:val="007079A9"/>
    <w:rsid w:val="00761B41"/>
    <w:rsid w:val="007A54B0"/>
    <w:rsid w:val="007D4AE4"/>
    <w:rsid w:val="00854909"/>
    <w:rsid w:val="00864FD4"/>
    <w:rsid w:val="0089596E"/>
    <w:rsid w:val="00895D61"/>
    <w:rsid w:val="008C70C3"/>
    <w:rsid w:val="008F7522"/>
    <w:rsid w:val="0090266E"/>
    <w:rsid w:val="00927AD3"/>
    <w:rsid w:val="00936FC9"/>
    <w:rsid w:val="00942B27"/>
    <w:rsid w:val="0095525D"/>
    <w:rsid w:val="00963F4F"/>
    <w:rsid w:val="009B0C28"/>
    <w:rsid w:val="009F667B"/>
    <w:rsid w:val="00A21B96"/>
    <w:rsid w:val="00A47413"/>
    <w:rsid w:val="00A713FE"/>
    <w:rsid w:val="00A93B0D"/>
    <w:rsid w:val="00AC7027"/>
    <w:rsid w:val="00AE2746"/>
    <w:rsid w:val="00B017F6"/>
    <w:rsid w:val="00B30EF8"/>
    <w:rsid w:val="00C36E92"/>
    <w:rsid w:val="00C93091"/>
    <w:rsid w:val="00CE389B"/>
    <w:rsid w:val="00DA7EF2"/>
    <w:rsid w:val="00DE656B"/>
    <w:rsid w:val="00E21256"/>
    <w:rsid w:val="00E54B85"/>
    <w:rsid w:val="00E6206D"/>
    <w:rsid w:val="00E63489"/>
    <w:rsid w:val="00E75506"/>
    <w:rsid w:val="00E75690"/>
    <w:rsid w:val="00EA0751"/>
    <w:rsid w:val="00F021E2"/>
    <w:rsid w:val="00F171DA"/>
    <w:rsid w:val="00F45615"/>
    <w:rsid w:val="00FA6B08"/>
    <w:rsid w:val="00F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60</cp:revision>
  <dcterms:created xsi:type="dcterms:W3CDTF">2013-07-16T16:25:00Z</dcterms:created>
  <dcterms:modified xsi:type="dcterms:W3CDTF">2013-07-18T20:46:00Z</dcterms:modified>
</cp:coreProperties>
</file>