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9B8" w:rsidRDefault="00AB59B8" w:rsidP="00764111">
      <w:pPr>
        <w:rPr>
          <w:rFonts w:ascii="Arial" w:hAnsi="Arial" w:cs="Arial"/>
          <w:noProof/>
          <w:sz w:val="24"/>
          <w:szCs w:val="24"/>
          <w:lang w:eastAsia="es-MX"/>
        </w:rPr>
      </w:pPr>
      <w:r w:rsidRPr="00AB59B8">
        <w:rPr>
          <w:rFonts w:ascii="Arial" w:hAnsi="Arial" w:cs="Arial"/>
          <w:noProof/>
          <w:sz w:val="24"/>
          <w:szCs w:val="24"/>
          <w:lang w:eastAsia="es-MX"/>
        </w:rPr>
        <w:t>Jacqueline Sánchez Rojas</w:t>
      </w:r>
    </w:p>
    <w:p w:rsidR="00AB59B8" w:rsidRDefault="00AB59B8" w:rsidP="00AB59B8">
      <w:pPr>
        <w:jc w:val="center"/>
        <w:rPr>
          <w:rFonts w:ascii="Arial" w:hAnsi="Arial" w:cs="Arial"/>
          <w:noProof/>
          <w:sz w:val="24"/>
          <w:szCs w:val="24"/>
          <w:lang w:eastAsia="es-MX"/>
        </w:rPr>
      </w:pPr>
    </w:p>
    <w:p w:rsidR="00764111" w:rsidRDefault="00764111" w:rsidP="00AB59B8">
      <w:pPr>
        <w:jc w:val="center"/>
        <w:rPr>
          <w:rFonts w:ascii="Arial" w:hAnsi="Arial" w:cs="Arial"/>
          <w:noProof/>
          <w:sz w:val="24"/>
          <w:szCs w:val="24"/>
          <w:lang w:eastAsia="es-MX"/>
        </w:rPr>
      </w:pPr>
    </w:p>
    <w:p w:rsidR="00AB59B8" w:rsidRDefault="00AB59B8" w:rsidP="00AB59B8">
      <w:pPr>
        <w:jc w:val="center"/>
        <w:rPr>
          <w:rFonts w:ascii="Arial" w:hAnsi="Arial" w:cs="Arial"/>
          <w:b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 xml:space="preserve">Línea del tiempo: </w:t>
      </w:r>
      <w:r w:rsidRPr="00AB59B8">
        <w:rPr>
          <w:rFonts w:ascii="Arial" w:hAnsi="Arial" w:cs="Arial"/>
          <w:b/>
          <w:noProof/>
          <w:sz w:val="24"/>
          <w:szCs w:val="24"/>
          <w:lang w:eastAsia="es-MX"/>
        </w:rPr>
        <w:t>Antecedentes de la Administración Pública en México</w:t>
      </w:r>
    </w:p>
    <w:p w:rsidR="00764111" w:rsidRDefault="00764111" w:rsidP="00764111">
      <w:pPr>
        <w:rPr>
          <w:rFonts w:ascii="Arial" w:hAnsi="Arial" w:cs="Arial"/>
          <w:b/>
          <w:noProof/>
          <w:sz w:val="24"/>
          <w:szCs w:val="24"/>
          <w:lang w:eastAsia="es-MX"/>
        </w:rPr>
      </w:pPr>
    </w:p>
    <w:p w:rsidR="00E704C8" w:rsidRDefault="00764111" w:rsidP="00764111">
      <w:pPr>
        <w:rPr>
          <w:rFonts w:ascii="Arial" w:hAnsi="Arial" w:cs="Arial"/>
          <w:b/>
          <w:noProof/>
          <w:sz w:val="24"/>
          <w:szCs w:val="24"/>
          <w:lang w:eastAsia="es-MX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t xml:space="preserve">              </w:t>
      </w:r>
      <w:r w:rsidRPr="00764111">
        <w:rPr>
          <w:rFonts w:ascii="Arial" w:hAnsi="Arial" w:cs="Arial"/>
          <w:b/>
          <w:noProof/>
          <w:sz w:val="24"/>
          <w:szCs w:val="24"/>
          <w:lang w:eastAsia="es-MX"/>
        </w:rPr>
        <w:t>400 d. C</w:t>
      </w:r>
      <w:r w:rsidRPr="00764111">
        <w:rPr>
          <w:rFonts w:ascii="Arial" w:hAnsi="Arial" w:cs="Arial"/>
          <w:b/>
          <w:noProof/>
          <w:sz w:val="24"/>
          <w:szCs w:val="24"/>
          <w:lang w:eastAsia="es-MX"/>
        </w:rPr>
        <w:tab/>
      </w:r>
      <w:r w:rsidRPr="00764111">
        <w:rPr>
          <w:rFonts w:ascii="Arial" w:hAnsi="Arial" w:cs="Arial"/>
          <w:b/>
          <w:noProof/>
          <w:sz w:val="24"/>
          <w:szCs w:val="24"/>
          <w:lang w:eastAsia="es-MX"/>
        </w:rPr>
        <w:tab/>
      </w:r>
      <w:r>
        <w:rPr>
          <w:rFonts w:ascii="Arial" w:hAnsi="Arial" w:cs="Arial"/>
          <w:b/>
          <w:noProof/>
          <w:sz w:val="24"/>
          <w:szCs w:val="24"/>
          <w:lang w:eastAsia="es-MX"/>
        </w:rPr>
        <w:t xml:space="preserve">                     </w:t>
      </w:r>
      <w:r w:rsidRPr="00764111">
        <w:rPr>
          <w:rFonts w:ascii="Arial" w:hAnsi="Arial" w:cs="Arial"/>
          <w:b/>
          <w:noProof/>
          <w:sz w:val="24"/>
          <w:szCs w:val="24"/>
          <w:lang w:eastAsia="es-MX"/>
        </w:rPr>
        <w:tab/>
      </w:r>
      <w:r w:rsidRPr="00764111">
        <w:rPr>
          <w:rFonts w:ascii="Arial" w:hAnsi="Arial" w:cs="Arial"/>
          <w:b/>
          <w:noProof/>
          <w:sz w:val="24"/>
          <w:szCs w:val="24"/>
          <w:lang w:eastAsia="es-MX"/>
        </w:rPr>
        <w:tab/>
      </w:r>
      <w:r w:rsidRPr="00764111">
        <w:rPr>
          <w:rFonts w:ascii="Arial" w:hAnsi="Arial" w:cs="Arial"/>
          <w:b/>
          <w:noProof/>
          <w:sz w:val="24"/>
          <w:szCs w:val="24"/>
          <w:lang w:eastAsia="es-MX"/>
        </w:rPr>
        <w:tab/>
      </w:r>
      <w:r>
        <w:rPr>
          <w:rFonts w:ascii="Arial" w:hAnsi="Arial" w:cs="Arial"/>
          <w:b/>
          <w:noProof/>
          <w:sz w:val="24"/>
          <w:szCs w:val="24"/>
          <w:lang w:eastAsia="es-MX"/>
        </w:rPr>
        <w:t xml:space="preserve">       </w:t>
      </w:r>
      <w:r w:rsidRPr="00764111">
        <w:rPr>
          <w:rFonts w:ascii="Arial" w:hAnsi="Arial" w:cs="Arial"/>
          <w:b/>
          <w:noProof/>
          <w:sz w:val="24"/>
          <w:szCs w:val="24"/>
          <w:lang w:eastAsia="es-MX"/>
        </w:rPr>
        <w:t>1521-1821</w:t>
      </w:r>
      <w:r w:rsidRPr="00764111">
        <w:rPr>
          <w:rFonts w:ascii="Arial" w:hAnsi="Arial" w:cs="Arial"/>
          <w:b/>
          <w:noProof/>
          <w:sz w:val="24"/>
          <w:szCs w:val="24"/>
          <w:lang w:eastAsia="es-MX"/>
        </w:rPr>
        <w:tab/>
      </w:r>
      <w:r w:rsidRPr="00764111">
        <w:rPr>
          <w:rFonts w:ascii="Arial" w:hAnsi="Arial" w:cs="Arial"/>
          <w:b/>
          <w:noProof/>
          <w:sz w:val="24"/>
          <w:szCs w:val="24"/>
          <w:lang w:eastAsia="es-MX"/>
        </w:rPr>
        <w:tab/>
      </w:r>
      <w:r w:rsidRPr="00764111">
        <w:rPr>
          <w:rFonts w:ascii="Arial" w:hAnsi="Arial" w:cs="Arial"/>
          <w:b/>
          <w:noProof/>
          <w:sz w:val="24"/>
          <w:szCs w:val="24"/>
          <w:lang w:eastAsia="es-MX"/>
        </w:rPr>
        <w:tab/>
      </w:r>
      <w:r w:rsidRPr="00764111">
        <w:rPr>
          <w:rFonts w:ascii="Arial" w:hAnsi="Arial" w:cs="Arial"/>
          <w:b/>
          <w:noProof/>
          <w:sz w:val="24"/>
          <w:szCs w:val="24"/>
          <w:lang w:eastAsia="es-MX"/>
        </w:rPr>
        <w:tab/>
      </w:r>
      <w:r w:rsidRPr="00764111">
        <w:rPr>
          <w:rFonts w:ascii="Arial" w:hAnsi="Arial" w:cs="Arial"/>
          <w:b/>
          <w:noProof/>
          <w:sz w:val="24"/>
          <w:szCs w:val="24"/>
          <w:lang w:eastAsia="es-MX"/>
        </w:rPr>
        <w:tab/>
      </w:r>
      <w:r>
        <w:rPr>
          <w:rFonts w:ascii="Arial" w:hAnsi="Arial" w:cs="Arial"/>
          <w:b/>
          <w:noProof/>
          <w:sz w:val="24"/>
          <w:szCs w:val="24"/>
          <w:lang w:eastAsia="es-MX"/>
        </w:rPr>
        <w:t xml:space="preserve">        </w:t>
      </w:r>
      <w:r w:rsidRPr="00764111">
        <w:rPr>
          <w:rFonts w:ascii="Arial" w:hAnsi="Arial" w:cs="Arial"/>
          <w:b/>
          <w:noProof/>
          <w:sz w:val="24"/>
          <w:szCs w:val="24"/>
          <w:lang w:eastAsia="es-MX"/>
        </w:rPr>
        <w:t>1857-1917</w:t>
      </w:r>
      <w:r w:rsidR="00E704C8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23B27D" wp14:editId="09832DCB">
                <wp:simplePos x="0" y="0"/>
                <wp:positionH relativeFrom="column">
                  <wp:posOffset>119117</wp:posOffset>
                </wp:positionH>
                <wp:positionV relativeFrom="paragraph">
                  <wp:posOffset>481651</wp:posOffset>
                </wp:positionV>
                <wp:extent cx="8442960" cy="71120"/>
                <wp:effectExtent l="0" t="19050" r="34290" b="43180"/>
                <wp:wrapNone/>
                <wp:docPr id="17" name="1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2960" cy="7112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7 Flecha derecha" o:spid="_x0000_s1026" type="#_x0000_t13" style="position:absolute;margin-left:9.4pt;margin-top:37.95pt;width:664.8pt;height:5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iKZkwIAAIAFAAAOAAAAZHJzL2Uyb0RvYy54bWysVEtPGzEQvlfqf7B8L7sbBQIRGxSBUlWi&#10;gICKs/HaWau2x7WdbNJf37F3szzKqerFr5lvxt+8zi92RpOt8EGBrWl1VFIiLIdG2XVNfzyuvpxS&#10;EiKzDdNgRU33ItCLxedP552biwm0oBvhCRqxYd65mrYxunlRBN4Kw8IROGFRKMEbFvHq10XjWYfW&#10;jS4mZXlSdOAb54GLEPD1qhfSRbYvpeDxVsogItE1xb/FvPq8Pqe1WJyz+doz1yo+fIP9wy8MUxad&#10;jqauWGRk49VfpoziHgLIeMTBFCCl4iJzQDZV+Y7NQ8ucyFwwOMGNYQr/zyy/2d55ohrM3YwSywzm&#10;qJqRlRa8ZQRzk/YUpc6FOSo/uDs/3AIeE+Wd9CbtSIbscmT3Y2TFLhKOj6fT6eTsBBPAUTarqkmO&#10;fPECdj7ErwIMSYeaerVu49J76HJU2fY6RHSLgINi8hhAq2altM6XVDLiUnuyZZhsxrmwcZLhemO+&#10;Q9O/z47L8uA8V1mCZMtvrGmb3CXSPc18instkitt74XEoCGx3sFo6K3v/sdZO8Ek/nQEVvln74A6&#10;VinWSHPQTTCRy3gElh8BD2x78IjIXsHGEWyUBf+Rgebn6LnXP7DvOSf6z9DssVY89E0UHF8pTNY1&#10;C/GOeewaTC9OgniLi9TQ1RSGEyUt+N8fvSd9LGaUUtJhF9Y0/NowLyjR3yyW+Vk1naa2zZfp8Qzr&#10;hvjXkufXErsxl4C5r3DmOJ6PST/qw1F6ME84MJbJK4qY5ei7pjz6w+Uy9tMBRw4Xy2VWw1Z1LF7b&#10;B8eT8RTVVIaPuyfm3VCxEUv9Bg4dy+bvSrbXTUgLy00EqXI9v8R1iDe2ec7/MJLSHHl9z1ovg3Px&#10;BwAA//8DAFBLAwQUAAYACAAAACEAUdMi0t4AAAAJAQAADwAAAGRycy9kb3ducmV2LnhtbEyPzU7D&#10;MBCE70i8g7VI3KhTGtoQ4lT8SuXYgIR6c+NtHBGvo9htwtuzPcFxNKOZb4r15DpxwiG0nhTMZwkI&#10;pNqblhoFnx9vNxmIEDUZ3XlCBT8YYF1eXhQ6N36kLZ6q2AguoZBrBTbGPpcy1BadDjPfI7F38IPT&#10;keXQSDPokctdJ2+TZCmdbokXrO7x2WL9XR2dgnGxM9V2U9uXqU2rp8Pre/q13Cl1fTU9PoCIOMW/&#10;MJzxGR1KZtr7I5kgOtYZk0cFq7t7EGd/kWYpiL2CbDUHWRby/4PyFwAA//8DAFBLAQItABQABgAI&#10;AAAAIQC2gziS/gAAAOEBAAATAAAAAAAAAAAAAAAAAAAAAABbQ29udGVudF9UeXBlc10ueG1sUEsB&#10;Ai0AFAAGAAgAAAAhADj9If/WAAAAlAEAAAsAAAAAAAAAAAAAAAAALwEAAF9yZWxzLy5yZWxzUEsB&#10;Ai0AFAAGAAgAAAAhAP/SIpmTAgAAgAUAAA4AAAAAAAAAAAAAAAAALgIAAGRycy9lMm9Eb2MueG1s&#10;UEsBAi0AFAAGAAgAAAAhAFHTItLeAAAACQEAAA8AAAAAAAAAAAAAAAAA7QQAAGRycy9kb3ducmV2&#10;LnhtbFBLBQYAAAAABAAEAPMAAAD4BQAAAAA=&#10;" adj="21509" fillcolor="#943634 [2405]" strokecolor="#c0504d [3205]" strokeweight="2pt"/>
            </w:pict>
          </mc:Fallback>
        </mc:AlternateContent>
      </w:r>
    </w:p>
    <w:p w:rsidR="00D92EEC" w:rsidRDefault="00E704C8" w:rsidP="00AB59B8">
      <w:pPr>
        <w:jc w:val="center"/>
        <w:rPr>
          <w:rFonts w:ascii="Arial" w:hAnsi="Arial" w:cs="Arial"/>
          <w:b/>
          <w:noProof/>
          <w:sz w:val="24"/>
          <w:szCs w:val="24"/>
          <w:lang w:eastAsia="es-MX"/>
        </w:rPr>
      </w:pPr>
      <w:bookmarkStart w:id="0" w:name="_GoBack"/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inline distT="0" distB="0" distL="0" distR="0" wp14:anchorId="222F9D68" wp14:editId="17B66EBC">
            <wp:extent cx="8585859" cy="3550723"/>
            <wp:effectExtent l="0" t="0" r="24765" b="0"/>
            <wp:docPr id="16" name="Diagrama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sectPr w:rsidR="00D92EEC" w:rsidSect="00AB59B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D23CE"/>
    <w:multiLevelType w:val="hybridMultilevel"/>
    <w:tmpl w:val="6DEEE69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7117EF"/>
    <w:multiLevelType w:val="hybridMultilevel"/>
    <w:tmpl w:val="BF387EE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9B8"/>
    <w:rsid w:val="001D7AE9"/>
    <w:rsid w:val="00436D3A"/>
    <w:rsid w:val="00495B1D"/>
    <w:rsid w:val="00764111"/>
    <w:rsid w:val="007C4F99"/>
    <w:rsid w:val="008A3F49"/>
    <w:rsid w:val="00A62CCA"/>
    <w:rsid w:val="00AB59B8"/>
    <w:rsid w:val="00C54B6A"/>
    <w:rsid w:val="00CB07BE"/>
    <w:rsid w:val="00D92EEC"/>
    <w:rsid w:val="00E704C8"/>
    <w:rsid w:val="00F8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C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5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59B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866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C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5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59B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86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12A011-4D5B-47A5-B01E-439E1B625A6A}" type="doc">
      <dgm:prSet loTypeId="urn:microsoft.com/office/officeart/2005/8/layout/process1" loCatId="process" qsTypeId="urn:microsoft.com/office/officeart/2005/8/quickstyle/simple1" qsCatId="simple" csTypeId="urn:microsoft.com/office/officeart/2005/8/colors/colorful1" csCatId="colorful" phldr="1"/>
      <dgm:spPr/>
    </dgm:pt>
    <dgm:pt modelId="{2C762A00-086E-4A8E-808E-6EED205ECE68}">
      <dgm:prSet phldrT="[Texto]" custT="1"/>
      <dgm:spPr/>
      <dgm:t>
        <a:bodyPr/>
        <a:lstStyle/>
        <a:p>
          <a:pPr algn="l"/>
          <a:endParaRPr lang="es-MX" sz="1000" b="1">
            <a:latin typeface="Arial" pitchFamily="34" charset="0"/>
            <a:cs typeface="Arial" pitchFamily="34" charset="0"/>
          </a:endParaRPr>
        </a:p>
        <a:p>
          <a:pPr algn="l"/>
          <a:r>
            <a:rPr lang="es-MX" sz="1000" b="1">
              <a:latin typeface="Arial" pitchFamily="34" charset="0"/>
              <a:cs typeface="Arial" pitchFamily="34" charset="0"/>
            </a:rPr>
            <a:t>Epoca  Prehispanica:</a:t>
          </a:r>
        </a:p>
        <a:p>
          <a:pPr algn="l"/>
          <a:r>
            <a:rPr lang="es-MX" sz="900">
              <a:latin typeface="Arial" pitchFamily="34" charset="0"/>
              <a:cs typeface="Arial" pitchFamily="34" charset="0"/>
            </a:rPr>
            <a:t>- Estructura administrativa.</a:t>
          </a:r>
        </a:p>
        <a:p>
          <a:pPr algn="l"/>
          <a:r>
            <a:rPr lang="es-MX" sz="900">
              <a:latin typeface="Arial" pitchFamily="34" charset="0"/>
              <a:cs typeface="Arial" pitchFamily="34" charset="0"/>
            </a:rPr>
            <a:t>- Reglas y normas que ordenaban  el </a:t>
          </a:r>
        </a:p>
        <a:p>
          <a:pPr algn="l"/>
          <a:r>
            <a:rPr lang="es-MX" sz="900">
              <a:latin typeface="Arial" pitchFamily="34" charset="0"/>
              <a:cs typeface="Arial" pitchFamily="34" charset="0"/>
            </a:rPr>
            <a:t>  manejo de recursos públicos.</a:t>
          </a:r>
        </a:p>
        <a:p>
          <a:pPr algn="l"/>
          <a:r>
            <a:rPr lang="es-MX" sz="900">
              <a:latin typeface="Arial" pitchFamily="34" charset="0"/>
              <a:cs typeface="Arial" pitchFamily="34" charset="0"/>
            </a:rPr>
            <a:t>- Mecanismos de control preventivo y           represivo (servidores públicos) </a:t>
          </a:r>
        </a:p>
        <a:p>
          <a:pPr algn="l"/>
          <a:endParaRPr lang="es-MX" sz="900">
            <a:latin typeface="Arial" pitchFamily="34" charset="0"/>
            <a:cs typeface="Arial" pitchFamily="34" charset="0"/>
          </a:endParaRPr>
        </a:p>
        <a:p>
          <a:pPr algn="l"/>
          <a:endParaRPr lang="es-MX" sz="900">
            <a:latin typeface="Arial" pitchFamily="34" charset="0"/>
            <a:cs typeface="Arial" pitchFamily="34" charset="0"/>
          </a:endParaRPr>
        </a:p>
      </dgm:t>
    </dgm:pt>
    <dgm:pt modelId="{2B07441E-BD72-4C86-8432-0BD5F7B9BF4B}" type="parTrans" cxnId="{687EEF80-18AC-4461-B7EA-3FC299021393}">
      <dgm:prSet/>
      <dgm:spPr/>
      <dgm:t>
        <a:bodyPr/>
        <a:lstStyle/>
        <a:p>
          <a:endParaRPr lang="es-MX"/>
        </a:p>
      </dgm:t>
    </dgm:pt>
    <dgm:pt modelId="{899F795C-1E53-4B15-9C38-8E96B984A131}" type="sibTrans" cxnId="{687EEF80-18AC-4461-B7EA-3FC299021393}">
      <dgm:prSet/>
      <dgm:spPr/>
      <dgm:t>
        <a:bodyPr/>
        <a:lstStyle/>
        <a:p>
          <a:endParaRPr lang="es-MX"/>
        </a:p>
      </dgm:t>
    </dgm:pt>
    <dgm:pt modelId="{2ED4B5F2-EA8A-4A98-8A59-FB8238C827A3}">
      <dgm:prSet phldrT="[Texto]" custT="1"/>
      <dgm:spPr/>
      <dgm:t>
        <a:bodyPr/>
        <a:lstStyle/>
        <a:p>
          <a:pPr algn="l"/>
          <a:r>
            <a:rPr lang="es-MX" sz="1000" b="1">
              <a:latin typeface="Arial" pitchFamily="34" charset="0"/>
              <a:cs typeface="Arial" pitchFamily="34" charset="0"/>
            </a:rPr>
            <a:t>Época Colonia:</a:t>
          </a:r>
        </a:p>
        <a:p>
          <a:pPr algn="l"/>
          <a:r>
            <a:rPr lang="es-MX" sz="900">
              <a:latin typeface="Arial" pitchFamily="34" charset="0"/>
              <a:cs typeface="Arial" pitchFamily="34" charset="0"/>
            </a:rPr>
            <a:t>- Administración  a cargo del virrey que </a:t>
          </a:r>
        </a:p>
        <a:p>
          <a:pPr algn="l"/>
          <a:r>
            <a:rPr lang="es-MX" sz="900">
              <a:latin typeface="Arial" pitchFamily="34" charset="0"/>
              <a:cs typeface="Arial" pitchFamily="34" charset="0"/>
            </a:rPr>
            <a:t>   ejercia a nombre de la corona.</a:t>
          </a:r>
        </a:p>
        <a:p>
          <a:pPr algn="l"/>
          <a:r>
            <a:rPr lang="es-MX" sz="900">
              <a:latin typeface="Arial" pitchFamily="34" charset="0"/>
              <a:cs typeface="Arial" pitchFamily="34" charset="0"/>
            </a:rPr>
            <a:t>- Administraciones locales a dos niveles:</a:t>
          </a:r>
        </a:p>
        <a:p>
          <a:pPr algn="l"/>
          <a:r>
            <a:rPr lang="es-MX" sz="900">
              <a:latin typeface="Arial" pitchFamily="34" charset="0"/>
              <a:cs typeface="Arial" pitchFamily="34" charset="0"/>
            </a:rPr>
            <a:t>   Provincial y distrital.</a:t>
          </a:r>
        </a:p>
        <a:p>
          <a:pPr algn="l"/>
          <a:r>
            <a:rPr lang="es-MX" sz="900">
              <a:latin typeface="Arial" pitchFamily="34" charset="0"/>
              <a:cs typeface="Arial" pitchFamily="34" charset="0"/>
            </a:rPr>
            <a:t>   Local.</a:t>
          </a:r>
        </a:p>
        <a:p>
          <a:pPr algn="l"/>
          <a:r>
            <a:rPr lang="es-MX" sz="900">
              <a:latin typeface="Arial" pitchFamily="34" charset="0"/>
              <a:cs typeface="Arial" pitchFamily="34" charset="0"/>
            </a:rPr>
            <a:t>- Antecedentes de actuales instituciones. </a:t>
          </a:r>
        </a:p>
        <a:p>
          <a:pPr algn="l"/>
          <a:endParaRPr lang="es-MX" sz="900">
            <a:latin typeface="Arial" pitchFamily="34" charset="0"/>
            <a:cs typeface="Arial" pitchFamily="34" charset="0"/>
          </a:endParaRPr>
        </a:p>
      </dgm:t>
    </dgm:pt>
    <dgm:pt modelId="{DB4A3B3E-9BF5-4973-B385-CD1C413C9FC2}" type="parTrans" cxnId="{5A6719E8-4E91-45EE-B440-885FAFD0B6C7}">
      <dgm:prSet/>
      <dgm:spPr/>
      <dgm:t>
        <a:bodyPr/>
        <a:lstStyle/>
        <a:p>
          <a:endParaRPr lang="es-MX"/>
        </a:p>
      </dgm:t>
    </dgm:pt>
    <dgm:pt modelId="{63D0C3A5-984A-49EE-ADC4-88285607631C}" type="sibTrans" cxnId="{5A6719E8-4E91-45EE-B440-885FAFD0B6C7}">
      <dgm:prSet/>
      <dgm:spPr/>
      <dgm:t>
        <a:bodyPr/>
        <a:lstStyle/>
        <a:p>
          <a:endParaRPr lang="es-MX"/>
        </a:p>
      </dgm:t>
    </dgm:pt>
    <dgm:pt modelId="{1394B192-E72B-4AD8-9577-00CECB9AEE11}">
      <dgm:prSet phldrT="[Texto]" custT="1"/>
      <dgm:spPr/>
      <dgm:t>
        <a:bodyPr/>
        <a:lstStyle/>
        <a:p>
          <a:pPr algn="just"/>
          <a:r>
            <a:rPr lang="es-MX" sz="1000" b="1">
              <a:latin typeface="Arial" pitchFamily="34" charset="0"/>
              <a:cs typeface="Arial" pitchFamily="34" charset="0"/>
            </a:rPr>
            <a:t>Época Costituyente:</a:t>
          </a:r>
        </a:p>
        <a:p>
          <a:pPr algn="just"/>
          <a:r>
            <a:rPr lang="es-MX" sz="900">
              <a:latin typeface="Arial" pitchFamily="34" charset="0"/>
              <a:cs typeface="Arial" pitchFamily="34" charset="0"/>
            </a:rPr>
            <a:t>- </a:t>
          </a:r>
          <a:r>
            <a:rPr lang="es-MX" sz="900" b="1" i="1">
              <a:latin typeface="Arial" pitchFamily="34" charset="0"/>
              <a:cs typeface="Arial" pitchFamily="34" charset="0"/>
            </a:rPr>
            <a:t>Costitución 1857</a:t>
          </a:r>
          <a:r>
            <a:rPr lang="es-MX" sz="900">
              <a:latin typeface="Arial" pitchFamily="34" charset="0"/>
              <a:cs typeface="Arial" pitchFamily="34" charset="0"/>
            </a:rPr>
            <a:t>:</a:t>
          </a:r>
        </a:p>
        <a:p>
          <a:pPr algn="just"/>
          <a:r>
            <a:rPr lang="es-MX" sz="900">
              <a:latin typeface="Arial" pitchFamily="34" charset="0"/>
              <a:cs typeface="Arial" pitchFamily="34" charset="0"/>
            </a:rPr>
            <a:t>Estatuto Organico Provisional de la República Mexicana.</a:t>
          </a:r>
        </a:p>
        <a:p>
          <a:pPr algn="just"/>
          <a:r>
            <a:rPr lang="es-MX" sz="900">
              <a:latin typeface="Arial" pitchFamily="34" charset="0"/>
              <a:cs typeface="Arial" pitchFamily="34" charset="0"/>
            </a:rPr>
            <a:t>Declaración de Derechos.</a:t>
          </a:r>
        </a:p>
        <a:p>
          <a:pPr algn="just"/>
          <a:r>
            <a:rPr lang="es-MX" sz="900" b="1" i="1">
              <a:latin typeface="Arial" pitchFamily="34" charset="0"/>
              <a:cs typeface="Arial" pitchFamily="34" charset="0"/>
            </a:rPr>
            <a:t>- Constitución 1917:</a:t>
          </a:r>
        </a:p>
        <a:p>
          <a:pPr algn="just"/>
          <a:r>
            <a:rPr lang="es-MX" sz="900">
              <a:latin typeface="Arial" pitchFamily="34" charset="0"/>
              <a:cs typeface="Arial" pitchFamily="34" charset="0"/>
            </a:rPr>
            <a:t>Derechos Sociales.</a:t>
          </a:r>
        </a:p>
        <a:p>
          <a:pPr algn="just"/>
          <a:r>
            <a:rPr lang="es-MX" sz="900">
              <a:latin typeface="Arial" pitchFamily="34" charset="0"/>
              <a:cs typeface="Arial" pitchFamily="34" charset="0"/>
            </a:rPr>
            <a:t>Fundamentos  de la Administración Pública mexicana.</a:t>
          </a:r>
        </a:p>
      </dgm:t>
    </dgm:pt>
    <dgm:pt modelId="{68C6C327-B6C6-410E-96BB-410B0DA4A52E}" type="parTrans" cxnId="{8C5FFD4D-6994-4A96-84D9-C724042C1ABF}">
      <dgm:prSet/>
      <dgm:spPr/>
      <dgm:t>
        <a:bodyPr/>
        <a:lstStyle/>
        <a:p>
          <a:endParaRPr lang="es-MX"/>
        </a:p>
      </dgm:t>
    </dgm:pt>
    <dgm:pt modelId="{8B2D1EC7-8D8C-47DE-8564-8EC64BB04000}" type="sibTrans" cxnId="{8C5FFD4D-6994-4A96-84D9-C724042C1ABF}">
      <dgm:prSet/>
      <dgm:spPr/>
      <dgm:t>
        <a:bodyPr/>
        <a:lstStyle/>
        <a:p>
          <a:endParaRPr lang="es-MX"/>
        </a:p>
      </dgm:t>
    </dgm:pt>
    <dgm:pt modelId="{5F8532D2-D42B-41D6-B1C2-904C1294F0E0}" type="pres">
      <dgm:prSet presAssocID="{8812A011-4D5B-47A5-B01E-439E1B625A6A}" presName="Name0" presStyleCnt="0">
        <dgm:presLayoutVars>
          <dgm:dir/>
          <dgm:resizeHandles val="exact"/>
        </dgm:presLayoutVars>
      </dgm:prSet>
      <dgm:spPr/>
    </dgm:pt>
    <dgm:pt modelId="{9A531743-4E0A-4A08-8947-C36824680448}" type="pres">
      <dgm:prSet presAssocID="{2C762A00-086E-4A8E-808E-6EED205ECE68}" presName="node" presStyleLbl="node1" presStyleIdx="0" presStyleCnt="3" custLinFactX="-42396" custLinFactNeighborX="-100000" custLinFactNeighborY="549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D6D68334-E732-4CAD-866D-D6E7D5A47371}" type="pres">
      <dgm:prSet presAssocID="{899F795C-1E53-4B15-9C38-8E96B984A131}" presName="sibTrans" presStyleLbl="sibTrans2D1" presStyleIdx="0" presStyleCnt="2"/>
      <dgm:spPr/>
      <dgm:t>
        <a:bodyPr/>
        <a:lstStyle/>
        <a:p>
          <a:endParaRPr lang="es-MX"/>
        </a:p>
      </dgm:t>
    </dgm:pt>
    <dgm:pt modelId="{2221A987-7C20-4515-A3AB-6FBE81AC6230}" type="pres">
      <dgm:prSet presAssocID="{899F795C-1E53-4B15-9C38-8E96B984A131}" presName="connectorText" presStyleLbl="sibTrans2D1" presStyleIdx="0" presStyleCnt="2"/>
      <dgm:spPr/>
      <dgm:t>
        <a:bodyPr/>
        <a:lstStyle/>
        <a:p>
          <a:endParaRPr lang="es-MX"/>
        </a:p>
      </dgm:t>
    </dgm:pt>
    <dgm:pt modelId="{7C12BE8A-3798-40DD-8C42-3DBCE923C2CB}" type="pres">
      <dgm:prSet presAssocID="{2ED4B5F2-EA8A-4A98-8A59-FB8238C827A3}" presName="node" presStyleLbl="node1" presStyleIdx="1" presStyleCnt="3" custLinFactNeighborX="1316" custLinFactNeighborY="517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D7AF9F94-6764-411E-8BA7-DC154847A381}" type="pres">
      <dgm:prSet presAssocID="{63D0C3A5-984A-49EE-ADC4-88285607631C}" presName="sibTrans" presStyleLbl="sibTrans2D1" presStyleIdx="1" presStyleCnt="2"/>
      <dgm:spPr/>
      <dgm:t>
        <a:bodyPr/>
        <a:lstStyle/>
        <a:p>
          <a:endParaRPr lang="es-MX"/>
        </a:p>
      </dgm:t>
    </dgm:pt>
    <dgm:pt modelId="{9E23AF0A-A7C6-4BD2-8FEA-840A28B32DE6}" type="pres">
      <dgm:prSet presAssocID="{63D0C3A5-984A-49EE-ADC4-88285607631C}" presName="connectorText" presStyleLbl="sibTrans2D1" presStyleIdx="1" presStyleCnt="2"/>
      <dgm:spPr/>
      <dgm:t>
        <a:bodyPr/>
        <a:lstStyle/>
        <a:p>
          <a:endParaRPr lang="es-MX"/>
        </a:p>
      </dgm:t>
    </dgm:pt>
    <dgm:pt modelId="{7DF05349-0C91-4895-A032-C4EB5727D28F}" type="pres">
      <dgm:prSet presAssocID="{1394B192-E72B-4AD8-9577-00CECB9AEE11}" presName="node" presStyleLbl="node1" presStyleIdx="2" presStyleCnt="3" custLinFactNeighborX="837" custLinFactNeighborY="6651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FCF90E77-C185-4FD0-AFA1-2B19CB93F8F4}" type="presOf" srcId="{8812A011-4D5B-47A5-B01E-439E1B625A6A}" destId="{5F8532D2-D42B-41D6-B1C2-904C1294F0E0}" srcOrd="0" destOrd="0" presId="urn:microsoft.com/office/officeart/2005/8/layout/process1"/>
    <dgm:cxn modelId="{66C7A2B4-5070-4F4B-84CE-59EEB32B30DA}" type="presOf" srcId="{1394B192-E72B-4AD8-9577-00CECB9AEE11}" destId="{7DF05349-0C91-4895-A032-C4EB5727D28F}" srcOrd="0" destOrd="0" presId="urn:microsoft.com/office/officeart/2005/8/layout/process1"/>
    <dgm:cxn modelId="{71409AA8-C7BC-4DB0-9B09-7FA5F4B29792}" type="presOf" srcId="{899F795C-1E53-4B15-9C38-8E96B984A131}" destId="{D6D68334-E732-4CAD-866D-D6E7D5A47371}" srcOrd="0" destOrd="0" presId="urn:microsoft.com/office/officeart/2005/8/layout/process1"/>
    <dgm:cxn modelId="{8C5FFD4D-6994-4A96-84D9-C724042C1ABF}" srcId="{8812A011-4D5B-47A5-B01E-439E1B625A6A}" destId="{1394B192-E72B-4AD8-9577-00CECB9AEE11}" srcOrd="2" destOrd="0" parTransId="{68C6C327-B6C6-410E-96BB-410B0DA4A52E}" sibTransId="{8B2D1EC7-8D8C-47DE-8564-8EC64BB04000}"/>
    <dgm:cxn modelId="{5116F15D-CF4B-4B86-8B81-0810B8B3D4AA}" type="presOf" srcId="{899F795C-1E53-4B15-9C38-8E96B984A131}" destId="{2221A987-7C20-4515-A3AB-6FBE81AC6230}" srcOrd="1" destOrd="0" presId="urn:microsoft.com/office/officeart/2005/8/layout/process1"/>
    <dgm:cxn modelId="{A34DAC9D-A7F1-4554-9671-51E0CF320E86}" type="presOf" srcId="{2C762A00-086E-4A8E-808E-6EED205ECE68}" destId="{9A531743-4E0A-4A08-8947-C36824680448}" srcOrd="0" destOrd="0" presId="urn:microsoft.com/office/officeart/2005/8/layout/process1"/>
    <dgm:cxn modelId="{687EEF80-18AC-4461-B7EA-3FC299021393}" srcId="{8812A011-4D5B-47A5-B01E-439E1B625A6A}" destId="{2C762A00-086E-4A8E-808E-6EED205ECE68}" srcOrd="0" destOrd="0" parTransId="{2B07441E-BD72-4C86-8432-0BD5F7B9BF4B}" sibTransId="{899F795C-1E53-4B15-9C38-8E96B984A131}"/>
    <dgm:cxn modelId="{5A6719E8-4E91-45EE-B440-885FAFD0B6C7}" srcId="{8812A011-4D5B-47A5-B01E-439E1B625A6A}" destId="{2ED4B5F2-EA8A-4A98-8A59-FB8238C827A3}" srcOrd="1" destOrd="0" parTransId="{DB4A3B3E-9BF5-4973-B385-CD1C413C9FC2}" sibTransId="{63D0C3A5-984A-49EE-ADC4-88285607631C}"/>
    <dgm:cxn modelId="{383E8222-11CC-44D4-A1D6-0A91F2BC2BF4}" type="presOf" srcId="{63D0C3A5-984A-49EE-ADC4-88285607631C}" destId="{9E23AF0A-A7C6-4BD2-8FEA-840A28B32DE6}" srcOrd="1" destOrd="0" presId="urn:microsoft.com/office/officeart/2005/8/layout/process1"/>
    <dgm:cxn modelId="{2D3B5033-3D9A-4033-9DE9-A48A66358C9C}" type="presOf" srcId="{2ED4B5F2-EA8A-4A98-8A59-FB8238C827A3}" destId="{7C12BE8A-3798-40DD-8C42-3DBCE923C2CB}" srcOrd="0" destOrd="0" presId="urn:microsoft.com/office/officeart/2005/8/layout/process1"/>
    <dgm:cxn modelId="{A5E7E4D5-FE9A-4ED0-852D-06F7BA711E25}" type="presOf" srcId="{63D0C3A5-984A-49EE-ADC4-88285607631C}" destId="{D7AF9F94-6764-411E-8BA7-DC154847A381}" srcOrd="0" destOrd="0" presId="urn:microsoft.com/office/officeart/2005/8/layout/process1"/>
    <dgm:cxn modelId="{B4E9C092-A36C-4096-993B-E88BE0E2E227}" type="presParOf" srcId="{5F8532D2-D42B-41D6-B1C2-904C1294F0E0}" destId="{9A531743-4E0A-4A08-8947-C36824680448}" srcOrd="0" destOrd="0" presId="urn:microsoft.com/office/officeart/2005/8/layout/process1"/>
    <dgm:cxn modelId="{433F1C2B-A1B8-41D4-8DEF-A711895D33F6}" type="presParOf" srcId="{5F8532D2-D42B-41D6-B1C2-904C1294F0E0}" destId="{D6D68334-E732-4CAD-866D-D6E7D5A47371}" srcOrd="1" destOrd="0" presId="urn:microsoft.com/office/officeart/2005/8/layout/process1"/>
    <dgm:cxn modelId="{4A228F2A-5A65-4790-AEF9-220ED0EF87D8}" type="presParOf" srcId="{D6D68334-E732-4CAD-866D-D6E7D5A47371}" destId="{2221A987-7C20-4515-A3AB-6FBE81AC6230}" srcOrd="0" destOrd="0" presId="urn:microsoft.com/office/officeart/2005/8/layout/process1"/>
    <dgm:cxn modelId="{7DBD67CC-FB45-4877-8DF9-92A619B48C1E}" type="presParOf" srcId="{5F8532D2-D42B-41D6-B1C2-904C1294F0E0}" destId="{7C12BE8A-3798-40DD-8C42-3DBCE923C2CB}" srcOrd="2" destOrd="0" presId="urn:microsoft.com/office/officeart/2005/8/layout/process1"/>
    <dgm:cxn modelId="{27D92624-6AF8-4EF0-9DD0-FDD4B0EA590D}" type="presParOf" srcId="{5F8532D2-D42B-41D6-B1C2-904C1294F0E0}" destId="{D7AF9F94-6764-411E-8BA7-DC154847A381}" srcOrd="3" destOrd="0" presId="urn:microsoft.com/office/officeart/2005/8/layout/process1"/>
    <dgm:cxn modelId="{F30B590F-4DDC-4DF0-9890-0BBC3D681622}" type="presParOf" srcId="{D7AF9F94-6764-411E-8BA7-DC154847A381}" destId="{9E23AF0A-A7C6-4BD2-8FEA-840A28B32DE6}" srcOrd="0" destOrd="0" presId="urn:microsoft.com/office/officeart/2005/8/layout/process1"/>
    <dgm:cxn modelId="{44DB48B7-830C-4EA8-B85A-D51EE1773407}" type="presParOf" srcId="{5F8532D2-D42B-41D6-B1C2-904C1294F0E0}" destId="{7DF05349-0C91-4895-A032-C4EB5727D28F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531743-4E0A-4A08-8947-C36824680448}">
      <dsp:nvSpPr>
        <dsp:cNvPr id="0" name=""/>
        <dsp:cNvSpPr/>
      </dsp:nvSpPr>
      <dsp:spPr>
        <a:xfrm>
          <a:off x="0" y="1060125"/>
          <a:ext cx="2255464" cy="160701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000" b="1" kern="1200">
            <a:latin typeface="Arial" pitchFamily="34" charset="0"/>
            <a:cs typeface="Arial" pitchFamily="34" charset="0"/>
          </a:endParaRP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b="1" kern="1200">
              <a:latin typeface="Arial" pitchFamily="34" charset="0"/>
              <a:cs typeface="Arial" pitchFamily="34" charset="0"/>
            </a:rPr>
            <a:t>Epoca  Prehispanica: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itchFamily="34" charset="0"/>
              <a:cs typeface="Arial" pitchFamily="34" charset="0"/>
            </a:rPr>
            <a:t>- Estructura administrativa.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itchFamily="34" charset="0"/>
              <a:cs typeface="Arial" pitchFamily="34" charset="0"/>
            </a:rPr>
            <a:t>- Reglas y normas que ordenaban  el 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itchFamily="34" charset="0"/>
              <a:cs typeface="Arial" pitchFamily="34" charset="0"/>
            </a:rPr>
            <a:t>  manejo de recursos públicos.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itchFamily="34" charset="0"/>
              <a:cs typeface="Arial" pitchFamily="34" charset="0"/>
            </a:rPr>
            <a:t>- Mecanismos de control preventivo y           represivo (servidores públicos) 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900" kern="1200">
            <a:latin typeface="Arial" pitchFamily="34" charset="0"/>
            <a:cs typeface="Arial" pitchFamily="34" charset="0"/>
          </a:endParaRP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900" kern="1200">
            <a:latin typeface="Arial" pitchFamily="34" charset="0"/>
            <a:cs typeface="Arial" pitchFamily="34" charset="0"/>
          </a:endParaRPr>
        </a:p>
      </dsp:txBody>
      <dsp:txXfrm>
        <a:off x="47068" y="1107193"/>
        <a:ext cx="2161328" cy="1512882"/>
      </dsp:txXfrm>
    </dsp:sp>
    <dsp:sp modelId="{D6D68334-E732-4CAD-866D-D6E7D5A47371}">
      <dsp:nvSpPr>
        <dsp:cNvPr id="0" name=""/>
        <dsp:cNvSpPr/>
      </dsp:nvSpPr>
      <dsp:spPr>
        <a:xfrm rot="21594436">
          <a:off x="2485865" y="1581363"/>
          <a:ext cx="488451" cy="55935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2400" kern="1200"/>
        </a:p>
      </dsp:txBody>
      <dsp:txXfrm>
        <a:off x="2485865" y="1693353"/>
        <a:ext cx="341916" cy="335613"/>
      </dsp:txXfrm>
    </dsp:sp>
    <dsp:sp modelId="{7C12BE8A-3798-40DD-8C42-3DBCE923C2CB}">
      <dsp:nvSpPr>
        <dsp:cNvPr id="0" name=""/>
        <dsp:cNvSpPr/>
      </dsp:nvSpPr>
      <dsp:spPr>
        <a:xfrm>
          <a:off x="3177069" y="1054983"/>
          <a:ext cx="2255464" cy="160701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b="1" kern="1200">
              <a:latin typeface="Arial" pitchFamily="34" charset="0"/>
              <a:cs typeface="Arial" pitchFamily="34" charset="0"/>
            </a:rPr>
            <a:t>Época Colonia: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itchFamily="34" charset="0"/>
              <a:cs typeface="Arial" pitchFamily="34" charset="0"/>
            </a:rPr>
            <a:t>- Administración  a cargo del virrey que 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itchFamily="34" charset="0"/>
              <a:cs typeface="Arial" pitchFamily="34" charset="0"/>
            </a:rPr>
            <a:t>   ejercia a nombre de la corona.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itchFamily="34" charset="0"/>
              <a:cs typeface="Arial" pitchFamily="34" charset="0"/>
            </a:rPr>
            <a:t>- Administraciones locales a dos niveles: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itchFamily="34" charset="0"/>
              <a:cs typeface="Arial" pitchFamily="34" charset="0"/>
            </a:rPr>
            <a:t>   Provincial y distrital.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itchFamily="34" charset="0"/>
              <a:cs typeface="Arial" pitchFamily="34" charset="0"/>
            </a:rPr>
            <a:t>   Local.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itchFamily="34" charset="0"/>
              <a:cs typeface="Arial" pitchFamily="34" charset="0"/>
            </a:rPr>
            <a:t>- Antecedentes de actuales instituciones. 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900" kern="1200">
            <a:latin typeface="Arial" pitchFamily="34" charset="0"/>
            <a:cs typeface="Arial" pitchFamily="34" charset="0"/>
          </a:endParaRPr>
        </a:p>
      </dsp:txBody>
      <dsp:txXfrm>
        <a:off x="3224137" y="1102051"/>
        <a:ext cx="2161328" cy="1512882"/>
      </dsp:txXfrm>
    </dsp:sp>
    <dsp:sp modelId="{D7AF9F94-6764-411E-8BA7-DC154847A381}">
      <dsp:nvSpPr>
        <dsp:cNvPr id="0" name=""/>
        <dsp:cNvSpPr/>
      </dsp:nvSpPr>
      <dsp:spPr>
        <a:xfrm rot="25894">
          <a:off x="5656992" y="1590792"/>
          <a:ext cx="475878" cy="559355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2400" kern="1200"/>
        </a:p>
      </dsp:txBody>
      <dsp:txXfrm>
        <a:off x="5656994" y="1702125"/>
        <a:ext cx="333115" cy="335613"/>
      </dsp:txXfrm>
    </dsp:sp>
    <dsp:sp modelId="{7DF05349-0C91-4895-A032-C4EB5727D28F}">
      <dsp:nvSpPr>
        <dsp:cNvPr id="0" name=""/>
        <dsp:cNvSpPr/>
      </dsp:nvSpPr>
      <dsp:spPr>
        <a:xfrm>
          <a:off x="6330394" y="1078734"/>
          <a:ext cx="2255464" cy="160701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b="1" kern="1200">
              <a:latin typeface="Arial" pitchFamily="34" charset="0"/>
              <a:cs typeface="Arial" pitchFamily="34" charset="0"/>
            </a:rPr>
            <a:t>Época Costituyente:</a:t>
          </a:r>
        </a:p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itchFamily="34" charset="0"/>
              <a:cs typeface="Arial" pitchFamily="34" charset="0"/>
            </a:rPr>
            <a:t>- </a:t>
          </a:r>
          <a:r>
            <a:rPr lang="es-MX" sz="900" b="1" i="1" kern="1200">
              <a:latin typeface="Arial" pitchFamily="34" charset="0"/>
              <a:cs typeface="Arial" pitchFamily="34" charset="0"/>
            </a:rPr>
            <a:t>Costitución 1857</a:t>
          </a:r>
          <a:r>
            <a:rPr lang="es-MX" sz="900" kern="1200">
              <a:latin typeface="Arial" pitchFamily="34" charset="0"/>
              <a:cs typeface="Arial" pitchFamily="34" charset="0"/>
            </a:rPr>
            <a:t>:</a:t>
          </a:r>
        </a:p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itchFamily="34" charset="0"/>
              <a:cs typeface="Arial" pitchFamily="34" charset="0"/>
            </a:rPr>
            <a:t>Estatuto Organico Provisional de la República Mexicana.</a:t>
          </a:r>
        </a:p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itchFamily="34" charset="0"/>
              <a:cs typeface="Arial" pitchFamily="34" charset="0"/>
            </a:rPr>
            <a:t>Declaración de Derechos.</a:t>
          </a:r>
        </a:p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b="1" i="1" kern="1200">
              <a:latin typeface="Arial" pitchFamily="34" charset="0"/>
              <a:cs typeface="Arial" pitchFamily="34" charset="0"/>
            </a:rPr>
            <a:t>- Constitución 1917:</a:t>
          </a:r>
        </a:p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itchFamily="34" charset="0"/>
              <a:cs typeface="Arial" pitchFamily="34" charset="0"/>
            </a:rPr>
            <a:t>Derechos Sociales.</a:t>
          </a:r>
        </a:p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itchFamily="34" charset="0"/>
              <a:cs typeface="Arial" pitchFamily="34" charset="0"/>
            </a:rPr>
            <a:t>Fundamentos  de la Administración Pública mexicana.</a:t>
          </a:r>
        </a:p>
      </dsp:txBody>
      <dsp:txXfrm>
        <a:off x="6377462" y="1125802"/>
        <a:ext cx="2161328" cy="15128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10834B97-E7D4-4B4E-87E7-8EC885DE6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Ledda</dc:creator>
  <cp:lastModifiedBy>Ledda</cp:lastModifiedBy>
  <cp:revision>3</cp:revision>
  <dcterms:created xsi:type="dcterms:W3CDTF">2013-07-05T04:32:00Z</dcterms:created>
  <dcterms:modified xsi:type="dcterms:W3CDTF">2013-07-05T06:51:00Z</dcterms:modified>
</cp:coreProperties>
</file>