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504E" w:rsidRDefault="00D3052B">
      <w:bookmarkStart w:id="0" w:name="_GoBack"/>
      <w:bookmarkEnd w:id="0"/>
      <w:r w:rsidRPr="00425CE9">
        <w:rPr>
          <w:rFonts w:ascii="Arial" w:hAnsi="Arial" w:cs="Arial"/>
          <w:b/>
          <w:sz w:val="24"/>
          <w:szCs w:val="24"/>
        </w:rPr>
        <w:t>4.1.-</w:t>
      </w:r>
      <w:r w:rsidRPr="002F20CE">
        <w:rPr>
          <w:rFonts w:ascii="Arial" w:hAnsi="Arial" w:cs="Arial"/>
          <w:sz w:val="24"/>
          <w:szCs w:val="24"/>
        </w:rPr>
        <w:t xml:space="preserve"> Modernización y Democratización</w:t>
      </w:r>
      <w:r>
        <w:t>.</w:t>
      </w:r>
    </w:p>
    <w:p w:rsidR="002F20CE" w:rsidRDefault="002F20CE"/>
    <w:p w:rsidR="005661ED" w:rsidRDefault="002F20CE">
      <w:r w:rsidRPr="002F20CE">
        <w:rPr>
          <w:rFonts w:ascii="Arial" w:hAnsi="Arial" w:cs="Arial"/>
          <w:sz w:val="24"/>
          <w:szCs w:val="24"/>
        </w:rPr>
        <w:t>Investigación</w:t>
      </w:r>
    </w:p>
    <w:p w:rsidR="0086659F" w:rsidRDefault="0086659F" w:rsidP="00381A40">
      <w:pPr>
        <w:jc w:val="both"/>
        <w:rPr>
          <w:rFonts w:ascii="Arial" w:hAnsi="Arial" w:cs="Arial"/>
          <w:sz w:val="24"/>
          <w:szCs w:val="24"/>
        </w:rPr>
      </w:pPr>
      <w:r w:rsidRPr="004A7CC5">
        <w:rPr>
          <w:rFonts w:ascii="Arial" w:hAnsi="Arial" w:cs="Arial"/>
          <w:sz w:val="24"/>
          <w:szCs w:val="24"/>
        </w:rPr>
        <w:t xml:space="preserve">En el Gobierno se han introducido nuevos paradigmas de administración pública con el propósito de remediar  males administrativos en todo el mundo. En numerosos países </w:t>
      </w:r>
      <w:r w:rsidR="00381A40" w:rsidRPr="00381A40">
        <w:rPr>
          <w:rFonts w:ascii="Arial" w:hAnsi="Arial" w:cs="Arial"/>
          <w:sz w:val="24"/>
          <w:szCs w:val="24"/>
        </w:rPr>
        <w:t xml:space="preserve"> del mundo occidental</w:t>
      </w:r>
      <w:r w:rsidR="00022BB2">
        <w:rPr>
          <w:rFonts w:ascii="Arial" w:hAnsi="Arial" w:cs="Arial"/>
          <w:sz w:val="24"/>
          <w:szCs w:val="24"/>
        </w:rPr>
        <w:t xml:space="preserve"> sean </w:t>
      </w:r>
      <w:r w:rsidR="00381A40">
        <w:rPr>
          <w:rFonts w:ascii="Arial" w:hAnsi="Arial" w:cs="Arial"/>
          <w:sz w:val="24"/>
          <w:szCs w:val="24"/>
        </w:rPr>
        <w:t xml:space="preserve"> </w:t>
      </w:r>
      <w:r w:rsidR="00381A40" w:rsidRPr="00381A40">
        <w:rPr>
          <w:rFonts w:ascii="Arial" w:hAnsi="Arial" w:cs="Arial"/>
          <w:sz w:val="24"/>
          <w:szCs w:val="24"/>
        </w:rPr>
        <w:t>ha</w:t>
      </w:r>
      <w:r w:rsidR="00381A40">
        <w:rPr>
          <w:rFonts w:ascii="Arial" w:hAnsi="Arial" w:cs="Arial"/>
          <w:sz w:val="24"/>
          <w:szCs w:val="24"/>
        </w:rPr>
        <w:t>n</w:t>
      </w:r>
      <w:r w:rsidR="00381A40" w:rsidRPr="00381A40">
        <w:rPr>
          <w:rFonts w:ascii="Arial" w:hAnsi="Arial" w:cs="Arial"/>
          <w:sz w:val="24"/>
          <w:szCs w:val="24"/>
        </w:rPr>
        <w:t xml:space="preserve"> puesto en marcha ambiciosas propuestas para transformar en profundidad sus sistemas administrativos públicos. Entre los casos más destacados, podemos citar: los E</w:t>
      </w:r>
      <w:r w:rsidR="00381A40">
        <w:rPr>
          <w:rFonts w:ascii="Arial" w:hAnsi="Arial" w:cs="Arial"/>
          <w:sz w:val="24"/>
          <w:szCs w:val="24"/>
        </w:rPr>
        <w:t>stados Unidos, Inglaterra</w:t>
      </w:r>
      <w:r w:rsidR="00381A40" w:rsidRPr="00381A40">
        <w:rPr>
          <w:rFonts w:ascii="Arial" w:hAnsi="Arial" w:cs="Arial"/>
          <w:sz w:val="24"/>
          <w:szCs w:val="24"/>
        </w:rPr>
        <w:t>, Dinamarca, Suecia, Noruega, Holanda, Alemania y España, sin olvidarnos de Canadá, Australia, Nueva Zelanda y Japón</w:t>
      </w:r>
      <w:r w:rsidR="00381A40">
        <w:rPr>
          <w:rFonts w:ascii="Arial" w:hAnsi="Arial" w:cs="Arial"/>
          <w:sz w:val="24"/>
          <w:szCs w:val="24"/>
        </w:rPr>
        <w:t xml:space="preserve">.  </w:t>
      </w:r>
    </w:p>
    <w:p w:rsidR="00022BB2" w:rsidRDefault="00381A40" w:rsidP="00EF1C6A">
      <w:pPr>
        <w:spacing w:after="0"/>
        <w:ind w:firstLine="708"/>
        <w:jc w:val="both"/>
        <w:rPr>
          <w:rFonts w:ascii="Arial" w:hAnsi="Arial" w:cs="Arial"/>
          <w:sz w:val="24"/>
          <w:szCs w:val="24"/>
        </w:rPr>
      </w:pPr>
      <w:r w:rsidRPr="00381A40">
        <w:rPr>
          <w:rFonts w:ascii="Arial" w:hAnsi="Arial" w:cs="Arial"/>
          <w:sz w:val="24"/>
          <w:szCs w:val="24"/>
        </w:rPr>
        <w:t>Precisamente, puede considerarse a los Estados Unidos como uno de los</w:t>
      </w:r>
      <w:r>
        <w:rPr>
          <w:rFonts w:ascii="Arial" w:hAnsi="Arial" w:cs="Arial"/>
          <w:sz w:val="24"/>
          <w:szCs w:val="24"/>
        </w:rPr>
        <w:t xml:space="preserve"> </w:t>
      </w:r>
      <w:r w:rsidRPr="00381A40">
        <w:rPr>
          <w:rFonts w:ascii="Arial" w:hAnsi="Arial" w:cs="Arial"/>
          <w:sz w:val="24"/>
          <w:szCs w:val="24"/>
        </w:rPr>
        <w:t xml:space="preserve">países promotores del modelo para la </w:t>
      </w:r>
      <w:r>
        <w:rPr>
          <w:rFonts w:ascii="Arial" w:hAnsi="Arial" w:cs="Arial"/>
          <w:sz w:val="24"/>
          <w:szCs w:val="24"/>
        </w:rPr>
        <w:t>N</w:t>
      </w:r>
      <w:r w:rsidRPr="00381A40">
        <w:rPr>
          <w:rFonts w:ascii="Arial" w:hAnsi="Arial" w:cs="Arial"/>
          <w:sz w:val="24"/>
          <w:szCs w:val="24"/>
        </w:rPr>
        <w:t xml:space="preserve">ueva </w:t>
      </w:r>
      <w:r>
        <w:rPr>
          <w:rFonts w:ascii="Arial" w:hAnsi="Arial" w:cs="Arial"/>
          <w:sz w:val="24"/>
          <w:szCs w:val="24"/>
        </w:rPr>
        <w:t>Gestión Pública</w:t>
      </w:r>
      <w:r w:rsidRPr="00381A40">
        <w:rPr>
          <w:rFonts w:ascii="Arial" w:hAnsi="Arial" w:cs="Arial"/>
          <w:sz w:val="24"/>
          <w:szCs w:val="24"/>
        </w:rPr>
        <w:t>, a partir de la</w:t>
      </w:r>
      <w:r>
        <w:rPr>
          <w:rFonts w:ascii="Arial" w:hAnsi="Arial" w:cs="Arial"/>
          <w:sz w:val="24"/>
          <w:szCs w:val="24"/>
        </w:rPr>
        <w:t xml:space="preserve"> </w:t>
      </w:r>
      <w:r w:rsidRPr="00381A40">
        <w:rPr>
          <w:rFonts w:ascii="Arial" w:hAnsi="Arial" w:cs="Arial"/>
          <w:sz w:val="24"/>
          <w:szCs w:val="24"/>
        </w:rPr>
        <w:t>importante difusión alcanzada por la obra conocida como la “Reinvención del</w:t>
      </w:r>
      <w:r>
        <w:rPr>
          <w:rFonts w:ascii="Arial" w:hAnsi="Arial" w:cs="Arial"/>
          <w:sz w:val="24"/>
          <w:szCs w:val="24"/>
        </w:rPr>
        <w:t xml:space="preserve"> </w:t>
      </w:r>
      <w:r w:rsidRPr="00381A40">
        <w:rPr>
          <w:rFonts w:ascii="Arial" w:hAnsi="Arial" w:cs="Arial"/>
          <w:sz w:val="24"/>
          <w:szCs w:val="24"/>
        </w:rPr>
        <w:t>Gobierno”. El puntapié inicial tuvo lugar cuando la administración del gobierno de</w:t>
      </w:r>
      <w:r>
        <w:rPr>
          <w:rFonts w:ascii="Arial" w:hAnsi="Arial" w:cs="Arial"/>
          <w:sz w:val="24"/>
          <w:szCs w:val="24"/>
        </w:rPr>
        <w:t xml:space="preserve"> </w:t>
      </w:r>
      <w:r w:rsidRPr="00381A40">
        <w:rPr>
          <w:rFonts w:ascii="Arial" w:hAnsi="Arial" w:cs="Arial"/>
          <w:sz w:val="24"/>
          <w:szCs w:val="24"/>
        </w:rPr>
        <w:t>Clinton llevó a cabo un estudio del sector público, el “Análisis de la Actuación</w:t>
      </w:r>
      <w:r>
        <w:rPr>
          <w:rFonts w:ascii="Arial" w:hAnsi="Arial" w:cs="Arial"/>
          <w:sz w:val="24"/>
          <w:szCs w:val="24"/>
        </w:rPr>
        <w:t xml:space="preserve"> </w:t>
      </w:r>
      <w:r w:rsidRPr="00381A40">
        <w:rPr>
          <w:rFonts w:ascii="Arial" w:hAnsi="Arial" w:cs="Arial"/>
          <w:sz w:val="24"/>
          <w:szCs w:val="24"/>
        </w:rPr>
        <w:t>Nacional”, con el objeto de impulsar</w:t>
      </w:r>
      <w:r w:rsidR="00EF1C6A">
        <w:rPr>
          <w:rFonts w:ascii="Arial" w:hAnsi="Arial" w:cs="Arial"/>
          <w:sz w:val="24"/>
          <w:szCs w:val="24"/>
        </w:rPr>
        <w:t xml:space="preserve"> </w:t>
      </w:r>
      <w:r w:rsidRPr="00381A40">
        <w:rPr>
          <w:rFonts w:ascii="Arial" w:hAnsi="Arial" w:cs="Arial"/>
          <w:sz w:val="24"/>
          <w:szCs w:val="24"/>
        </w:rPr>
        <w:t>un gobierno que ponga a la gente en</w:t>
      </w:r>
      <w:r>
        <w:rPr>
          <w:rFonts w:ascii="Arial" w:hAnsi="Arial" w:cs="Arial"/>
          <w:sz w:val="24"/>
          <w:szCs w:val="24"/>
        </w:rPr>
        <w:t xml:space="preserve"> </w:t>
      </w:r>
      <w:r w:rsidRPr="00381A40">
        <w:rPr>
          <w:rFonts w:ascii="Arial" w:hAnsi="Arial" w:cs="Arial"/>
          <w:sz w:val="24"/>
          <w:szCs w:val="24"/>
        </w:rPr>
        <w:t>primer lugar, mediante la creación de un claro sentido de misión, tomando el timón</w:t>
      </w:r>
      <w:r>
        <w:rPr>
          <w:rFonts w:ascii="Arial" w:hAnsi="Arial" w:cs="Arial"/>
          <w:sz w:val="24"/>
          <w:szCs w:val="24"/>
        </w:rPr>
        <w:t xml:space="preserve"> </w:t>
      </w:r>
      <w:r w:rsidRPr="00381A40">
        <w:rPr>
          <w:rFonts w:ascii="Arial" w:hAnsi="Arial" w:cs="Arial"/>
          <w:sz w:val="24"/>
          <w:szCs w:val="24"/>
        </w:rPr>
        <w:t>más que los remos, delegando autoridad, sustituyendo normas y regulaciones por</w:t>
      </w:r>
      <w:r>
        <w:rPr>
          <w:rFonts w:ascii="Arial" w:hAnsi="Arial" w:cs="Arial"/>
          <w:sz w:val="24"/>
          <w:szCs w:val="24"/>
        </w:rPr>
        <w:t xml:space="preserve"> </w:t>
      </w:r>
      <w:r w:rsidRPr="00381A40">
        <w:rPr>
          <w:rFonts w:ascii="Arial" w:hAnsi="Arial" w:cs="Arial"/>
          <w:sz w:val="24"/>
          <w:szCs w:val="24"/>
        </w:rPr>
        <w:t>incentivos, formulando objetivos por resultados, buscando soluciones de mercado más</w:t>
      </w:r>
      <w:r>
        <w:rPr>
          <w:rFonts w:ascii="Arial" w:hAnsi="Arial" w:cs="Arial"/>
          <w:sz w:val="24"/>
          <w:szCs w:val="24"/>
        </w:rPr>
        <w:t xml:space="preserve"> </w:t>
      </w:r>
      <w:r w:rsidRPr="00381A40">
        <w:rPr>
          <w:rFonts w:ascii="Arial" w:hAnsi="Arial" w:cs="Arial"/>
          <w:sz w:val="24"/>
          <w:szCs w:val="24"/>
        </w:rPr>
        <w:t>que soluciones administrativas, y cuando ello fuese posible midiendo el éxito de las</w:t>
      </w:r>
      <w:r w:rsidR="00EF1C6A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</w:t>
      </w:r>
      <w:r w:rsidRPr="00381A40">
        <w:rPr>
          <w:rFonts w:ascii="Arial" w:hAnsi="Arial" w:cs="Arial"/>
          <w:sz w:val="24"/>
          <w:szCs w:val="24"/>
        </w:rPr>
        <w:t>acciones de gobierno en término</w:t>
      </w:r>
      <w:r w:rsidR="00EF1C6A">
        <w:rPr>
          <w:rFonts w:ascii="Arial" w:hAnsi="Arial" w:cs="Arial"/>
          <w:sz w:val="24"/>
          <w:szCs w:val="24"/>
        </w:rPr>
        <w:t>s de satisfacción del usuario.</w:t>
      </w:r>
    </w:p>
    <w:p w:rsidR="00EF1C6A" w:rsidRDefault="00EF1C6A" w:rsidP="00EF1C6A">
      <w:pPr>
        <w:spacing w:after="0"/>
        <w:ind w:firstLine="708"/>
        <w:jc w:val="both"/>
        <w:rPr>
          <w:rFonts w:ascii="Arial" w:hAnsi="Arial" w:cs="Arial"/>
          <w:noProof/>
          <w:sz w:val="24"/>
          <w:szCs w:val="24"/>
          <w:lang w:eastAsia="es-MX"/>
        </w:rPr>
      </w:pPr>
    </w:p>
    <w:p w:rsidR="00022BB2" w:rsidRDefault="00022BB2" w:rsidP="00EF1C6A">
      <w:pPr>
        <w:ind w:firstLine="708"/>
        <w:jc w:val="both"/>
        <w:rPr>
          <w:rFonts w:ascii="Arial" w:hAnsi="Arial" w:cs="Arial"/>
          <w:noProof/>
          <w:sz w:val="24"/>
          <w:szCs w:val="24"/>
          <w:lang w:eastAsia="es-MX"/>
        </w:rPr>
      </w:pPr>
      <w:r>
        <w:rPr>
          <w:rFonts w:ascii="Arial" w:hAnsi="Arial" w:cs="Arial"/>
          <w:noProof/>
          <w:sz w:val="24"/>
          <w:szCs w:val="24"/>
          <w:lang w:eastAsia="es-MX"/>
        </w:rPr>
        <w:t>A partir de las diversas olas privatizadoras que cundieron dentro y fuera del gobierno en Estados Unidos, un grupo academico surgidos de las escuelas de negocios coenzaron a plantear la aplicación de técnicas de la administración privada a la administración del gobierno, formulando asi un nuevo paradigma social.</w:t>
      </w:r>
    </w:p>
    <w:p w:rsidR="00B1060E" w:rsidRDefault="00B1060E" w:rsidP="00381A40">
      <w:pPr>
        <w:jc w:val="both"/>
        <w:rPr>
          <w:rFonts w:ascii="Arial" w:hAnsi="Arial" w:cs="Arial"/>
          <w:noProof/>
          <w:sz w:val="24"/>
          <w:szCs w:val="24"/>
          <w:lang w:eastAsia="es-MX"/>
        </w:rPr>
      </w:pPr>
      <w:r>
        <w:rPr>
          <w:rFonts w:ascii="Arial" w:hAnsi="Arial" w:cs="Arial"/>
          <w:noProof/>
          <w:sz w:val="24"/>
          <w:szCs w:val="24"/>
          <w:lang w:eastAsia="es-MX"/>
        </w:rPr>
        <w:t>Proponen diez medidas suatantivas:</w:t>
      </w:r>
    </w:p>
    <w:p w:rsidR="00EF1C6A" w:rsidRDefault="00EF1C6A" w:rsidP="00381A40">
      <w:pPr>
        <w:jc w:val="both"/>
        <w:rPr>
          <w:rFonts w:ascii="Arial" w:hAnsi="Arial" w:cs="Arial"/>
          <w:noProof/>
          <w:sz w:val="24"/>
          <w:szCs w:val="24"/>
          <w:lang w:eastAsia="es-MX"/>
        </w:rPr>
      </w:pPr>
    </w:p>
    <w:p w:rsidR="00B1060E" w:rsidRDefault="00B1060E" w:rsidP="00EF1C6A">
      <w:pPr>
        <w:ind w:firstLine="708"/>
        <w:jc w:val="both"/>
        <w:rPr>
          <w:rFonts w:ascii="Arial" w:hAnsi="Arial" w:cs="Arial"/>
          <w:noProof/>
          <w:sz w:val="24"/>
          <w:szCs w:val="24"/>
          <w:lang w:eastAsia="es-MX"/>
        </w:rPr>
      </w:pPr>
      <w:r w:rsidRPr="00EF1C6A">
        <w:rPr>
          <w:rFonts w:ascii="Arial" w:hAnsi="Arial" w:cs="Arial"/>
          <w:b/>
          <w:noProof/>
          <w:sz w:val="24"/>
          <w:szCs w:val="24"/>
          <w:lang w:eastAsia="es-MX"/>
        </w:rPr>
        <w:t>1.-</w:t>
      </w:r>
      <w:r>
        <w:rPr>
          <w:rFonts w:ascii="Arial" w:hAnsi="Arial" w:cs="Arial"/>
          <w:noProof/>
          <w:sz w:val="24"/>
          <w:szCs w:val="24"/>
          <w:lang w:eastAsia="es-MX"/>
        </w:rPr>
        <w:t xml:space="preserve"> Hacer del gobierno n catalizador, dirigir el timón en vez de remar. El gobierno liberado de la pesada carga de  administrar la entrega de servicios, puede ocuparse de experimentar y buscar alternativas flexibles para redirigir los recursos.</w:t>
      </w:r>
    </w:p>
    <w:p w:rsidR="00EF1C6A" w:rsidRDefault="00B1060E" w:rsidP="00EF1C6A">
      <w:pPr>
        <w:ind w:firstLine="708"/>
        <w:jc w:val="both"/>
        <w:rPr>
          <w:rFonts w:ascii="Arial" w:hAnsi="Arial" w:cs="Arial"/>
          <w:noProof/>
          <w:sz w:val="24"/>
          <w:szCs w:val="24"/>
          <w:lang w:eastAsia="es-MX"/>
        </w:rPr>
      </w:pPr>
      <w:r w:rsidRPr="00EF1C6A">
        <w:rPr>
          <w:rFonts w:ascii="Arial" w:hAnsi="Arial" w:cs="Arial"/>
          <w:b/>
          <w:noProof/>
          <w:sz w:val="24"/>
          <w:szCs w:val="24"/>
          <w:lang w:eastAsia="es-MX"/>
        </w:rPr>
        <w:t>2.-</w:t>
      </w:r>
      <w:r>
        <w:rPr>
          <w:rFonts w:ascii="Arial" w:hAnsi="Arial" w:cs="Arial"/>
          <w:noProof/>
          <w:sz w:val="24"/>
          <w:szCs w:val="24"/>
          <w:lang w:eastAsia="es-MX"/>
        </w:rPr>
        <w:t xml:space="preserve"> El gobierno pertenece a la comunidad  . El gobierno debe posibilitar y facilitar la acción de ésta para resolver los problemas.</w:t>
      </w:r>
    </w:p>
    <w:p w:rsidR="00B1060E" w:rsidRDefault="00B1060E" w:rsidP="00EF1C6A">
      <w:pPr>
        <w:ind w:firstLine="708"/>
        <w:jc w:val="both"/>
        <w:rPr>
          <w:rFonts w:ascii="Arial" w:hAnsi="Arial" w:cs="Arial"/>
          <w:noProof/>
          <w:sz w:val="24"/>
          <w:szCs w:val="24"/>
          <w:lang w:eastAsia="es-MX"/>
        </w:rPr>
      </w:pPr>
      <w:r w:rsidRPr="00EF1C6A">
        <w:rPr>
          <w:rFonts w:ascii="Arial" w:hAnsi="Arial" w:cs="Arial"/>
          <w:b/>
          <w:noProof/>
          <w:sz w:val="24"/>
          <w:szCs w:val="24"/>
          <w:lang w:eastAsia="es-MX"/>
        </w:rPr>
        <w:lastRenderedPageBreak/>
        <w:t>3.-</w:t>
      </w:r>
      <w:r>
        <w:rPr>
          <w:rFonts w:ascii="Arial" w:hAnsi="Arial" w:cs="Arial"/>
          <w:noProof/>
          <w:sz w:val="24"/>
          <w:szCs w:val="24"/>
          <w:lang w:eastAsia="es-MX"/>
        </w:rPr>
        <w:t xml:space="preserve"> Cuando el gobierno debe entregar y diseñar un servicio tiene que enfrentarse a la competencia. Esta obliga a las organizaciones y agencias a pensar en el cliente, a premiar la innovación y no al procedimiento.</w:t>
      </w:r>
    </w:p>
    <w:p w:rsidR="00B1060E" w:rsidRDefault="00B1060E" w:rsidP="00EF1C6A">
      <w:pPr>
        <w:ind w:firstLine="708"/>
        <w:jc w:val="both"/>
        <w:rPr>
          <w:rFonts w:ascii="Arial" w:hAnsi="Arial" w:cs="Arial"/>
          <w:noProof/>
          <w:sz w:val="24"/>
          <w:szCs w:val="24"/>
          <w:lang w:eastAsia="es-MX"/>
        </w:rPr>
      </w:pPr>
      <w:r w:rsidRPr="00EF1C6A">
        <w:rPr>
          <w:rFonts w:ascii="Arial" w:hAnsi="Arial" w:cs="Arial"/>
          <w:b/>
          <w:noProof/>
          <w:sz w:val="24"/>
          <w:szCs w:val="24"/>
          <w:lang w:eastAsia="es-MX"/>
        </w:rPr>
        <w:t>4.-</w:t>
      </w:r>
      <w:r>
        <w:rPr>
          <w:rFonts w:ascii="Arial" w:hAnsi="Arial" w:cs="Arial"/>
          <w:noProof/>
          <w:sz w:val="24"/>
          <w:szCs w:val="24"/>
          <w:lang w:eastAsia="es-MX"/>
        </w:rPr>
        <w:t xml:space="preserve"> Las agencias de gobierno deben ser guiadas por el cumplimiento de una misión, no por reglas.</w:t>
      </w:r>
    </w:p>
    <w:p w:rsidR="00856A82" w:rsidRDefault="00B1060E" w:rsidP="00EF1C6A">
      <w:pPr>
        <w:ind w:firstLine="708"/>
        <w:jc w:val="both"/>
        <w:rPr>
          <w:rFonts w:ascii="Arial" w:hAnsi="Arial" w:cs="Arial"/>
          <w:noProof/>
          <w:sz w:val="24"/>
          <w:szCs w:val="24"/>
          <w:lang w:eastAsia="es-MX"/>
        </w:rPr>
      </w:pPr>
      <w:r w:rsidRPr="00EF1C6A">
        <w:rPr>
          <w:rFonts w:ascii="Arial" w:hAnsi="Arial" w:cs="Arial"/>
          <w:b/>
          <w:noProof/>
          <w:sz w:val="24"/>
          <w:szCs w:val="24"/>
          <w:lang w:eastAsia="es-MX"/>
        </w:rPr>
        <w:t>5.-</w:t>
      </w:r>
      <w:r>
        <w:rPr>
          <w:rFonts w:ascii="Arial" w:hAnsi="Arial" w:cs="Arial"/>
          <w:noProof/>
          <w:sz w:val="24"/>
          <w:szCs w:val="24"/>
          <w:lang w:eastAsia="es-MX"/>
        </w:rPr>
        <w:t xml:space="preserve"> El gobierno debe ser evaluado en términos </w:t>
      </w:r>
      <w:r w:rsidR="00856A82">
        <w:rPr>
          <w:rFonts w:ascii="Arial" w:hAnsi="Arial" w:cs="Arial"/>
          <w:noProof/>
          <w:sz w:val="24"/>
          <w:szCs w:val="24"/>
          <w:lang w:eastAsia="es-MX"/>
        </w:rPr>
        <w:t>de su éxito y no solo en térmnos de su honradez.</w:t>
      </w:r>
    </w:p>
    <w:p w:rsidR="00856A82" w:rsidRDefault="00856A82" w:rsidP="00EF1C6A">
      <w:pPr>
        <w:ind w:firstLine="708"/>
        <w:jc w:val="both"/>
        <w:rPr>
          <w:rFonts w:ascii="Arial" w:hAnsi="Arial" w:cs="Arial"/>
          <w:noProof/>
          <w:sz w:val="24"/>
          <w:szCs w:val="24"/>
          <w:lang w:eastAsia="es-MX"/>
        </w:rPr>
      </w:pPr>
      <w:r w:rsidRPr="00EF1C6A">
        <w:rPr>
          <w:rFonts w:ascii="Arial" w:hAnsi="Arial" w:cs="Arial"/>
          <w:b/>
          <w:noProof/>
          <w:sz w:val="24"/>
          <w:szCs w:val="24"/>
          <w:lang w:eastAsia="es-MX"/>
        </w:rPr>
        <w:t>6.-</w:t>
      </w:r>
      <w:r>
        <w:rPr>
          <w:rFonts w:ascii="Arial" w:hAnsi="Arial" w:cs="Arial"/>
          <w:noProof/>
          <w:sz w:val="24"/>
          <w:szCs w:val="24"/>
          <w:lang w:eastAsia="es-MX"/>
        </w:rPr>
        <w:t xml:space="preserve"> Las agencias de gobierno deben cumplir con las expectativas y satiisfacer las necesidades de sus clientes, no las de la burocracia. Los ciudadanos pueden ser considerados, en el momento de entrar en contacto con una agencia pública, como el cliente.</w:t>
      </w:r>
    </w:p>
    <w:p w:rsidR="00856A82" w:rsidRDefault="00856A82" w:rsidP="00EF1C6A">
      <w:pPr>
        <w:ind w:firstLine="708"/>
        <w:jc w:val="both"/>
        <w:rPr>
          <w:rFonts w:ascii="Arial" w:hAnsi="Arial" w:cs="Arial"/>
          <w:noProof/>
          <w:sz w:val="24"/>
          <w:szCs w:val="24"/>
          <w:lang w:eastAsia="es-MX"/>
        </w:rPr>
      </w:pPr>
      <w:r w:rsidRPr="00EF1C6A">
        <w:rPr>
          <w:rFonts w:ascii="Arial" w:hAnsi="Arial" w:cs="Arial"/>
          <w:b/>
          <w:noProof/>
          <w:sz w:val="24"/>
          <w:szCs w:val="24"/>
          <w:lang w:eastAsia="es-MX"/>
        </w:rPr>
        <w:t>7.-</w:t>
      </w:r>
      <w:r>
        <w:rPr>
          <w:rFonts w:ascii="Arial" w:hAnsi="Arial" w:cs="Arial"/>
          <w:noProof/>
          <w:sz w:val="24"/>
          <w:szCs w:val="24"/>
          <w:lang w:eastAsia="es-MX"/>
        </w:rPr>
        <w:t xml:space="preserve"> Un gobierno empresarial debe generar recursos en vez de gastarlos.</w:t>
      </w:r>
    </w:p>
    <w:p w:rsidR="00856A82" w:rsidRDefault="00856A82" w:rsidP="00EF1C6A">
      <w:pPr>
        <w:ind w:firstLine="708"/>
        <w:jc w:val="both"/>
        <w:rPr>
          <w:rFonts w:ascii="Arial" w:hAnsi="Arial" w:cs="Arial"/>
          <w:noProof/>
          <w:sz w:val="24"/>
          <w:szCs w:val="24"/>
          <w:lang w:eastAsia="es-MX"/>
        </w:rPr>
      </w:pPr>
      <w:r w:rsidRPr="00EF1C6A">
        <w:rPr>
          <w:rFonts w:ascii="Arial" w:hAnsi="Arial" w:cs="Arial"/>
          <w:b/>
          <w:noProof/>
          <w:sz w:val="24"/>
          <w:szCs w:val="24"/>
          <w:lang w:eastAsia="es-MX"/>
        </w:rPr>
        <w:t>8.-</w:t>
      </w:r>
      <w:r>
        <w:rPr>
          <w:rFonts w:ascii="Arial" w:hAnsi="Arial" w:cs="Arial"/>
          <w:noProof/>
          <w:sz w:val="24"/>
          <w:szCs w:val="24"/>
          <w:lang w:eastAsia="es-MX"/>
        </w:rPr>
        <w:t xml:space="preserve"> Las agencias públicas deben planear sus acciones para participar en el entendimiento y la solución de las dificultades y para atacar de raíz y prever futuras transformaciones del fénomeno que deriven en problemas nuevos.</w:t>
      </w:r>
    </w:p>
    <w:p w:rsidR="000809F6" w:rsidRDefault="00856A82" w:rsidP="00EF1C6A">
      <w:pPr>
        <w:ind w:firstLine="708"/>
        <w:jc w:val="both"/>
        <w:rPr>
          <w:rFonts w:ascii="Arial" w:hAnsi="Arial" w:cs="Arial"/>
          <w:noProof/>
          <w:sz w:val="24"/>
          <w:szCs w:val="24"/>
          <w:lang w:eastAsia="es-MX"/>
        </w:rPr>
      </w:pPr>
      <w:r w:rsidRPr="00EF1C6A">
        <w:rPr>
          <w:rFonts w:ascii="Arial" w:hAnsi="Arial" w:cs="Arial"/>
          <w:b/>
          <w:noProof/>
          <w:sz w:val="24"/>
          <w:szCs w:val="24"/>
          <w:lang w:eastAsia="es-MX"/>
        </w:rPr>
        <w:t>9.-</w:t>
      </w:r>
      <w:r>
        <w:rPr>
          <w:rFonts w:ascii="Arial" w:hAnsi="Arial" w:cs="Arial"/>
          <w:noProof/>
          <w:sz w:val="24"/>
          <w:szCs w:val="24"/>
          <w:lang w:eastAsia="es-MX"/>
        </w:rPr>
        <w:t xml:space="preserve"> El gobierno debe descentralizarse y pasar de la acción por jerarquía a la acción por trabajo en equipo.</w:t>
      </w:r>
    </w:p>
    <w:p w:rsidR="000809F6" w:rsidRDefault="000809F6" w:rsidP="00EF1C6A">
      <w:pPr>
        <w:ind w:firstLine="708"/>
        <w:jc w:val="both"/>
        <w:rPr>
          <w:rFonts w:ascii="Arial" w:hAnsi="Arial" w:cs="Arial"/>
          <w:noProof/>
          <w:sz w:val="24"/>
          <w:szCs w:val="24"/>
          <w:lang w:eastAsia="es-MX"/>
        </w:rPr>
      </w:pPr>
      <w:r w:rsidRPr="00EF1C6A">
        <w:rPr>
          <w:rFonts w:ascii="Arial" w:hAnsi="Arial" w:cs="Arial"/>
          <w:b/>
          <w:noProof/>
          <w:sz w:val="24"/>
          <w:szCs w:val="24"/>
          <w:lang w:eastAsia="es-MX"/>
        </w:rPr>
        <w:t>10.-</w:t>
      </w:r>
      <w:r>
        <w:rPr>
          <w:rFonts w:ascii="Arial" w:hAnsi="Arial" w:cs="Arial"/>
          <w:noProof/>
          <w:sz w:val="24"/>
          <w:szCs w:val="24"/>
          <w:lang w:eastAsia="es-MX"/>
        </w:rPr>
        <w:t xml:space="preserve"> El gobierno debe orientarse por el mercado, observándolo e impulsándolo como generador básico de eficiencia.</w:t>
      </w:r>
    </w:p>
    <w:p w:rsidR="000809F6" w:rsidRDefault="000809F6" w:rsidP="00381A40">
      <w:pPr>
        <w:jc w:val="both"/>
        <w:rPr>
          <w:rFonts w:ascii="Arial" w:hAnsi="Arial" w:cs="Arial"/>
          <w:noProof/>
          <w:sz w:val="24"/>
          <w:szCs w:val="24"/>
          <w:lang w:eastAsia="es-MX"/>
        </w:rPr>
      </w:pPr>
    </w:p>
    <w:p w:rsidR="00B1060E" w:rsidRDefault="000809F6" w:rsidP="00EF1C6A">
      <w:pPr>
        <w:ind w:firstLine="708"/>
        <w:jc w:val="both"/>
        <w:rPr>
          <w:rFonts w:ascii="Arial" w:hAnsi="Arial" w:cs="Arial"/>
          <w:noProof/>
          <w:sz w:val="24"/>
          <w:szCs w:val="24"/>
          <w:lang w:eastAsia="es-MX"/>
        </w:rPr>
      </w:pPr>
      <w:r>
        <w:rPr>
          <w:rFonts w:ascii="Arial" w:hAnsi="Arial" w:cs="Arial"/>
          <w:noProof/>
          <w:sz w:val="24"/>
          <w:szCs w:val="24"/>
          <w:lang w:eastAsia="es-MX"/>
        </w:rPr>
        <w:t>La gestión públiica Estadounidense</w:t>
      </w:r>
      <w:r w:rsidR="00EF1C6A">
        <w:rPr>
          <w:rFonts w:ascii="Arial" w:hAnsi="Arial" w:cs="Arial"/>
          <w:noProof/>
          <w:sz w:val="24"/>
          <w:szCs w:val="24"/>
          <w:lang w:eastAsia="es-MX"/>
        </w:rPr>
        <w:t xml:space="preserve">, y aun sus defensores de la desregulación, confian claramente en la capacidad de trasformación racional a partir de un plan premeditado y de estrategias innovadoras. Sin embrago, sus propios análisis les llevan a la conclusión de enfrentarse a un problema demasiado complejo para el cual no tienen una respuesta global.    </w:t>
      </w:r>
      <w:r>
        <w:rPr>
          <w:rFonts w:ascii="Arial" w:hAnsi="Arial" w:cs="Arial"/>
          <w:noProof/>
          <w:sz w:val="24"/>
          <w:szCs w:val="24"/>
          <w:lang w:eastAsia="es-MX"/>
        </w:rPr>
        <w:t xml:space="preserve">  </w:t>
      </w:r>
      <w:r w:rsidR="00856A82">
        <w:rPr>
          <w:rFonts w:ascii="Arial" w:hAnsi="Arial" w:cs="Arial"/>
          <w:noProof/>
          <w:sz w:val="24"/>
          <w:szCs w:val="24"/>
          <w:lang w:eastAsia="es-MX"/>
        </w:rPr>
        <w:t xml:space="preserve">   </w:t>
      </w:r>
      <w:r w:rsidR="00B1060E">
        <w:rPr>
          <w:rFonts w:ascii="Arial" w:hAnsi="Arial" w:cs="Arial"/>
          <w:noProof/>
          <w:sz w:val="24"/>
          <w:szCs w:val="24"/>
          <w:lang w:eastAsia="es-MX"/>
        </w:rPr>
        <w:t xml:space="preserve">      </w:t>
      </w:r>
    </w:p>
    <w:p w:rsidR="00022BB2" w:rsidRDefault="00022BB2" w:rsidP="00381A4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MX"/>
        </w:rPr>
        <w:t xml:space="preserve"> </w:t>
      </w:r>
    </w:p>
    <w:p w:rsidR="00022BB2" w:rsidRDefault="00022BB2" w:rsidP="00381A40">
      <w:pPr>
        <w:jc w:val="both"/>
        <w:rPr>
          <w:rFonts w:ascii="Arial" w:hAnsi="Arial" w:cs="Arial"/>
          <w:sz w:val="24"/>
          <w:szCs w:val="24"/>
        </w:rPr>
      </w:pPr>
    </w:p>
    <w:p w:rsidR="00D3052B" w:rsidRDefault="00D3052B"/>
    <w:p w:rsidR="00BC5097" w:rsidRDefault="00BC5097"/>
    <w:p w:rsidR="00BC5097" w:rsidRDefault="00BC5097"/>
    <w:p w:rsidR="00BC5097" w:rsidRDefault="00BC5097"/>
    <w:p w:rsidR="00BC5097" w:rsidRDefault="00BC5097" w:rsidP="00BC5097">
      <w:pPr>
        <w:jc w:val="both"/>
        <w:rPr>
          <w:rFonts w:ascii="Arial" w:hAnsi="Arial" w:cs="Arial"/>
          <w:sz w:val="24"/>
          <w:szCs w:val="24"/>
        </w:rPr>
      </w:pPr>
      <w:r w:rsidRPr="00BC5097">
        <w:rPr>
          <w:rFonts w:ascii="Arial" w:hAnsi="Arial" w:cs="Arial"/>
          <w:sz w:val="24"/>
          <w:szCs w:val="24"/>
        </w:rPr>
        <w:lastRenderedPageBreak/>
        <w:t>A medida que nuestro país entra en una nueva era van surgiendo nuevos retos de importancia los que hay que enfrentar, la administración Pública está evolucionando en tres modos dominantes: la administración pública tradicional, la nueva gestión pública (NGP) y la perspectiva de la gobernanza</w:t>
      </w:r>
      <w:r>
        <w:rPr>
          <w:rFonts w:ascii="Arial" w:hAnsi="Arial" w:cs="Arial"/>
          <w:sz w:val="24"/>
          <w:szCs w:val="24"/>
        </w:rPr>
        <w:t xml:space="preserve">. </w:t>
      </w:r>
    </w:p>
    <w:p w:rsidR="00BC5097" w:rsidRPr="00BC5097" w:rsidRDefault="00BC5097" w:rsidP="00BC5097">
      <w:pPr>
        <w:jc w:val="both"/>
        <w:rPr>
          <w:rFonts w:ascii="Arial" w:hAnsi="Arial" w:cs="Arial"/>
          <w:b/>
          <w:sz w:val="24"/>
          <w:szCs w:val="24"/>
        </w:rPr>
      </w:pPr>
      <w:r w:rsidRPr="00BC5097">
        <w:rPr>
          <w:rFonts w:ascii="Arial" w:hAnsi="Arial" w:cs="Arial"/>
          <w:b/>
          <w:sz w:val="24"/>
          <w:szCs w:val="24"/>
        </w:rPr>
        <w:t>Se proponen las siguientes medidas para México:</w:t>
      </w:r>
    </w:p>
    <w:p w:rsidR="00BC5097" w:rsidRPr="00BC5097" w:rsidRDefault="00BC5097" w:rsidP="00BC5097">
      <w:pPr>
        <w:jc w:val="both"/>
        <w:rPr>
          <w:rFonts w:ascii="Arial" w:hAnsi="Arial" w:cs="Arial"/>
          <w:b/>
          <w:sz w:val="24"/>
          <w:szCs w:val="24"/>
        </w:rPr>
      </w:pPr>
    </w:p>
    <w:p w:rsidR="00503436" w:rsidRDefault="00BC5097" w:rsidP="00BC5097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Las universidades del País que </w:t>
      </w:r>
      <w:r w:rsidR="00503436">
        <w:rPr>
          <w:rFonts w:ascii="Arial" w:hAnsi="Arial" w:cs="Arial"/>
          <w:sz w:val="24"/>
          <w:szCs w:val="24"/>
        </w:rPr>
        <w:t>ofertan licenciaturas, posgrados y cursos  maestrías  en administración pública y política pública deben ofrecer mejor educación y preparación a las y los futuros administradores públicos, Estas aptitudes son esenciales para un funcionamiento efectivo en las nuevas estructuras de la nueva gestión pública y la gobernanza.</w:t>
      </w:r>
    </w:p>
    <w:p w:rsidR="00503436" w:rsidRDefault="00503436" w:rsidP="00503436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2E2661" w:rsidRDefault="00503436" w:rsidP="00503436">
      <w:pPr>
        <w:pStyle w:val="Prrafode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Esto se puede lograr </w:t>
      </w:r>
      <w:r w:rsidR="002E2661">
        <w:rPr>
          <w:rFonts w:ascii="Arial" w:hAnsi="Arial" w:cs="Arial"/>
          <w:sz w:val="24"/>
          <w:szCs w:val="24"/>
        </w:rPr>
        <w:t>brindando un nivel apropiado de servicio desde la docencia, investigación y asesoría, en las  áreas de reforma de gobierno, administración del cambio y gobernanza.</w:t>
      </w:r>
    </w:p>
    <w:p w:rsidR="002E2661" w:rsidRDefault="002E2661" w:rsidP="00503436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B14B33" w:rsidRDefault="002E2661" w:rsidP="002E2661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Otra área de desarrollo adicional podría incluir programas de formación  continua para las y los empleados gubernamentales de nivel bajo, medio y de alto nivel  en temas como: integridad pública( ética, anticorrupción y valores públicos), sociedad civil y administración no lucrativa, gobierno digitalizado</w:t>
      </w:r>
      <w:r w:rsidR="00B14B33">
        <w:rPr>
          <w:rFonts w:ascii="Arial" w:hAnsi="Arial" w:cs="Arial"/>
          <w:sz w:val="24"/>
          <w:szCs w:val="24"/>
        </w:rPr>
        <w:t>( aplicación de tecnología de la información y la comunicación al servicio público), asuntos sociales (género, discapacidad y diversidad cultural)solución de conflictos , negociación , manejo de la relación del cliente público etc.</w:t>
      </w:r>
    </w:p>
    <w:p w:rsidR="00B14B33" w:rsidRDefault="00B14B33" w:rsidP="00B14B33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BC5097" w:rsidRDefault="00B14B33" w:rsidP="00B14B33">
      <w:pPr>
        <w:pStyle w:val="Prrafode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 es suficiente una simple transferencia de conocimientos. Debe innovarse el método de enseñanza y el marco de desarrollo de recursos humanos en el gobierno.  </w:t>
      </w:r>
      <w:r w:rsidR="002E2661">
        <w:rPr>
          <w:rFonts w:ascii="Arial" w:hAnsi="Arial" w:cs="Arial"/>
          <w:sz w:val="24"/>
          <w:szCs w:val="24"/>
        </w:rPr>
        <w:t xml:space="preserve"> </w:t>
      </w:r>
    </w:p>
    <w:p w:rsidR="00B14B33" w:rsidRDefault="00B14B33" w:rsidP="00B14B33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7B2BAE" w:rsidRDefault="00B14B33" w:rsidP="007B2BAE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7B2BAE">
        <w:rPr>
          <w:rFonts w:ascii="Arial" w:hAnsi="Arial" w:cs="Arial"/>
          <w:sz w:val="24"/>
          <w:szCs w:val="24"/>
        </w:rPr>
        <w:t>Que el gobierno vuelva a construir la capacidad pública</w:t>
      </w:r>
      <w:r w:rsidR="007B2BAE" w:rsidRPr="007B2BAE">
        <w:rPr>
          <w:rFonts w:ascii="Arial" w:hAnsi="Arial" w:cs="Arial"/>
          <w:sz w:val="24"/>
          <w:szCs w:val="24"/>
        </w:rPr>
        <w:t xml:space="preserve"> que no necesariamente significa el reforzamiento de la burocracia. Más bien tiene que ver con elevar los niveles de aptitud de las instituciones públicas y las y los funcionarios gubernamentales, requiere más aptitud o el desarrollo de un sistema para desempeñar el papel del gobierno y recuperar la confianza del público. Esto es de importante ya que al tiempo que cambia el papel del gobierno cambia también en de las y los ciudadanos. Ya que en el pasado el papel del ciudadano consistía en obedecer sin crear mucha interferencia, pero ahora se está volviendo compromiso, reconocimiento de derechos o empoderamiento.</w:t>
      </w:r>
    </w:p>
    <w:p w:rsidR="002C2787" w:rsidRDefault="002C2787" w:rsidP="007B2BAE">
      <w:pPr>
        <w:pStyle w:val="Prrafode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Por ello  los departamentos y organismos del gobierno, así como las y los funcionarios públicos, tienen que percibir  todos estos cambios e incrementar su capacidad; de lo contrario, perderán continuamente la confianza del público.</w:t>
      </w:r>
    </w:p>
    <w:p w:rsidR="002C2787" w:rsidRDefault="002C2787" w:rsidP="007B2BAE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7B2BAE" w:rsidRPr="007B2BAE" w:rsidRDefault="002C2787" w:rsidP="002C2787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Generar reformas institucionales en el país, impulsadas por las demandas y el gobierno; han de estar muy bien pensadas y tienen que ser mutuamente consistentes, promoviendo la reforma y la innovación. Si no hay desarrollo no puede haber una innovación sustentable para recuperar la confianza pública. Ya que para todos los gobiernos, recuperar la confianza </w:t>
      </w:r>
      <w:r w:rsidR="008B4E69">
        <w:rPr>
          <w:rFonts w:ascii="Arial" w:hAnsi="Arial" w:cs="Arial"/>
          <w:sz w:val="24"/>
          <w:szCs w:val="24"/>
        </w:rPr>
        <w:t>del público constituye un objetivo común.</w:t>
      </w:r>
      <w:r>
        <w:rPr>
          <w:rFonts w:ascii="Arial" w:hAnsi="Arial" w:cs="Arial"/>
          <w:sz w:val="24"/>
          <w:szCs w:val="24"/>
        </w:rPr>
        <w:t xml:space="preserve">   </w:t>
      </w:r>
    </w:p>
    <w:p w:rsidR="007B2BAE" w:rsidRDefault="007B2BAE" w:rsidP="007B2BAE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B14B33" w:rsidRDefault="007B2BAE" w:rsidP="007B2BAE">
      <w:pPr>
        <w:pStyle w:val="Prrafode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</w:t>
      </w:r>
    </w:p>
    <w:p w:rsidR="00503436" w:rsidRDefault="00503436" w:rsidP="00503436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503436" w:rsidRPr="00BC5097" w:rsidRDefault="00503436" w:rsidP="00503436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sectPr w:rsidR="00503436" w:rsidRPr="00BC509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A127EE"/>
    <w:multiLevelType w:val="hybridMultilevel"/>
    <w:tmpl w:val="32F08444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052B"/>
    <w:rsid w:val="00022BB2"/>
    <w:rsid w:val="000809F6"/>
    <w:rsid w:val="002C2787"/>
    <w:rsid w:val="002E2661"/>
    <w:rsid w:val="002F20CE"/>
    <w:rsid w:val="00381A40"/>
    <w:rsid w:val="00425CE9"/>
    <w:rsid w:val="004A7CC5"/>
    <w:rsid w:val="00503436"/>
    <w:rsid w:val="005661ED"/>
    <w:rsid w:val="0069504E"/>
    <w:rsid w:val="007B2BAE"/>
    <w:rsid w:val="00856A82"/>
    <w:rsid w:val="0086659F"/>
    <w:rsid w:val="008B4E69"/>
    <w:rsid w:val="00B1060E"/>
    <w:rsid w:val="00B14B33"/>
    <w:rsid w:val="00BB26B7"/>
    <w:rsid w:val="00BC5097"/>
    <w:rsid w:val="00D3052B"/>
    <w:rsid w:val="00D67EB1"/>
    <w:rsid w:val="00EF1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22B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22BB2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BC509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22B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22BB2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BC50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1016</Words>
  <Characters>5589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Ledda</dc:creator>
  <cp:lastModifiedBy>Ledda</cp:lastModifiedBy>
  <cp:revision>2</cp:revision>
  <dcterms:created xsi:type="dcterms:W3CDTF">2013-07-24T07:05:00Z</dcterms:created>
  <dcterms:modified xsi:type="dcterms:W3CDTF">2013-07-24T07:05:00Z</dcterms:modified>
</cp:coreProperties>
</file>