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7A0" w:rsidRDefault="001F57A0" w:rsidP="001F57A0">
      <w:pPr>
        <w:rPr>
          <w:rFonts w:ascii="Segoe UI" w:hAnsi="Segoe UI" w:cs="Segoe UI"/>
          <w:b/>
          <w:bCs/>
          <w:color w:val="000000"/>
          <w:sz w:val="28"/>
          <w:szCs w:val="28"/>
          <w:shd w:val="clear" w:color="auto" w:fill="FFFFFF"/>
        </w:rPr>
      </w:pPr>
    </w:p>
    <w:p w:rsidR="001F57A0" w:rsidRDefault="001F57A0" w:rsidP="001F57A0">
      <w:pPr>
        <w:rPr>
          <w:rFonts w:ascii="Segoe UI" w:hAnsi="Segoe UI" w:cs="Segoe UI"/>
          <w:b/>
          <w:bCs/>
          <w:color w:val="000000"/>
          <w:sz w:val="28"/>
          <w:szCs w:val="28"/>
          <w:shd w:val="clear" w:color="auto" w:fill="FFFFFF"/>
        </w:rPr>
      </w:pPr>
    </w:p>
    <w:p w:rsidR="001F57A0" w:rsidRDefault="001F57A0" w:rsidP="001F57A0">
      <w:pPr>
        <w:rPr>
          <w:rFonts w:ascii="Segoe UI" w:hAnsi="Segoe UI" w:cs="Segoe UI"/>
          <w:b/>
          <w:bCs/>
          <w:color w:val="000000"/>
          <w:sz w:val="28"/>
          <w:szCs w:val="28"/>
          <w:shd w:val="clear" w:color="auto" w:fill="FFFFFF"/>
        </w:rPr>
      </w:pPr>
      <w:r w:rsidRPr="006C32E5">
        <w:rPr>
          <w:rFonts w:ascii="Segoe UI" w:hAnsi="Segoe UI" w:cs="Segoe UI"/>
          <w:b/>
          <w:bCs/>
          <w:color w:val="000000"/>
          <w:sz w:val="28"/>
          <w:szCs w:val="28"/>
          <w:shd w:val="clear" w:color="auto" w:fill="FFFFFF"/>
        </w:rPr>
        <w:t>MAESTRIA EN ADMINISTRACIÓN Y POLÍTICAS PÚBLICAS</w:t>
      </w:r>
    </w:p>
    <w:p w:rsidR="001F57A0" w:rsidRPr="006C32E5" w:rsidRDefault="001F57A0" w:rsidP="001F57A0">
      <w:pPr>
        <w:rPr>
          <w:rFonts w:ascii="Segoe UI" w:hAnsi="Segoe UI" w:cs="Segoe UI"/>
          <w:b/>
          <w:bCs/>
          <w:color w:val="000000"/>
          <w:sz w:val="28"/>
          <w:szCs w:val="28"/>
          <w:shd w:val="clear" w:color="auto" w:fill="FFFFFF"/>
        </w:rPr>
      </w:pPr>
    </w:p>
    <w:p w:rsidR="001F57A0" w:rsidRDefault="001F57A0" w:rsidP="001F57A0">
      <w:pPr>
        <w:rPr>
          <w:rFonts w:ascii="Segoe UI" w:hAnsi="Segoe UI" w:cs="Segoe UI"/>
          <w:bCs/>
          <w:color w:val="000000"/>
          <w:sz w:val="28"/>
          <w:szCs w:val="28"/>
          <w:shd w:val="clear" w:color="auto" w:fill="FFFFFF"/>
        </w:rPr>
      </w:pPr>
      <w:r w:rsidRPr="006C32E5">
        <w:rPr>
          <w:rFonts w:ascii="Segoe UI" w:hAnsi="Segoe UI" w:cs="Segoe UI"/>
          <w:b/>
          <w:bCs/>
          <w:color w:val="000000"/>
          <w:sz w:val="28"/>
          <w:szCs w:val="28"/>
          <w:shd w:val="clear" w:color="auto" w:fill="FFFFFF"/>
        </w:rPr>
        <w:t>M</w:t>
      </w:r>
      <w:r>
        <w:rPr>
          <w:rFonts w:ascii="Segoe UI" w:hAnsi="Segoe UI" w:cs="Segoe UI"/>
          <w:b/>
          <w:bCs/>
          <w:color w:val="000000"/>
          <w:sz w:val="28"/>
          <w:szCs w:val="28"/>
          <w:shd w:val="clear" w:color="auto" w:fill="FFFFFF"/>
        </w:rPr>
        <w:t>odulo</w:t>
      </w:r>
      <w:r w:rsidRPr="006C32E5">
        <w:rPr>
          <w:rFonts w:ascii="Segoe UI" w:hAnsi="Segoe UI" w:cs="Segoe UI"/>
          <w:b/>
          <w:bCs/>
          <w:color w:val="000000"/>
          <w:sz w:val="28"/>
          <w:szCs w:val="28"/>
          <w:shd w:val="clear" w:color="auto" w:fill="FFFFFF"/>
        </w:rPr>
        <w:t xml:space="preserve">: </w:t>
      </w:r>
      <w:r w:rsidRPr="006C32E5">
        <w:rPr>
          <w:rFonts w:ascii="Segoe UI" w:hAnsi="Segoe UI" w:cs="Segoe UI"/>
          <w:bCs/>
          <w:color w:val="000000"/>
          <w:sz w:val="28"/>
          <w:szCs w:val="28"/>
          <w:shd w:val="clear" w:color="auto" w:fill="FFFFFF"/>
        </w:rPr>
        <w:t>planeación estratégica</w:t>
      </w:r>
    </w:p>
    <w:p w:rsidR="001F57A0" w:rsidRPr="006C32E5" w:rsidRDefault="001F57A0" w:rsidP="001F57A0">
      <w:pPr>
        <w:rPr>
          <w:rFonts w:ascii="Segoe UI" w:hAnsi="Segoe UI" w:cs="Segoe UI"/>
          <w:b/>
          <w:bCs/>
          <w:color w:val="000000"/>
          <w:sz w:val="28"/>
          <w:szCs w:val="28"/>
          <w:shd w:val="clear" w:color="auto" w:fill="FFFFFF"/>
        </w:rPr>
      </w:pPr>
    </w:p>
    <w:p w:rsidR="001F57A0" w:rsidRDefault="001F57A0" w:rsidP="001F57A0">
      <w:pPr>
        <w:rPr>
          <w:rStyle w:val="Textoennegrita"/>
          <w:rFonts w:ascii="Arial" w:hAnsi="Arial" w:cs="Arial"/>
          <w:b w:val="0"/>
          <w:color w:val="222222"/>
          <w:sz w:val="28"/>
          <w:szCs w:val="28"/>
          <w:shd w:val="clear" w:color="auto" w:fill="FFFFFF"/>
        </w:rPr>
      </w:pPr>
      <w:r w:rsidRPr="006C32E5">
        <w:rPr>
          <w:rFonts w:ascii="Segoe UI" w:hAnsi="Segoe UI" w:cs="Segoe UI"/>
          <w:b/>
          <w:bCs/>
          <w:color w:val="000000"/>
          <w:sz w:val="28"/>
          <w:szCs w:val="28"/>
          <w:shd w:val="clear" w:color="auto" w:fill="FFFFFF"/>
        </w:rPr>
        <w:t>A</w:t>
      </w:r>
      <w:r>
        <w:rPr>
          <w:rFonts w:ascii="Segoe UI" w:hAnsi="Segoe UI" w:cs="Segoe UI"/>
          <w:b/>
          <w:bCs/>
          <w:color w:val="000000"/>
          <w:sz w:val="28"/>
          <w:szCs w:val="28"/>
          <w:shd w:val="clear" w:color="auto" w:fill="FFFFFF"/>
        </w:rPr>
        <w:t>ctividad 4</w:t>
      </w:r>
      <w:r>
        <w:rPr>
          <w:rFonts w:ascii="Segoe UI" w:hAnsi="Segoe UI" w:cs="Segoe UI"/>
          <w:b/>
          <w:bCs/>
          <w:color w:val="000000"/>
          <w:sz w:val="28"/>
          <w:szCs w:val="28"/>
          <w:shd w:val="clear" w:color="auto" w:fill="FFFFFF"/>
        </w:rPr>
        <w:t xml:space="preserve">: </w:t>
      </w:r>
      <w:r w:rsidRPr="001F57A0">
        <w:rPr>
          <w:rStyle w:val="Textoennegrita"/>
          <w:rFonts w:ascii="Arial" w:hAnsi="Arial" w:cs="Arial"/>
          <w:b w:val="0"/>
          <w:color w:val="222222"/>
          <w:sz w:val="28"/>
          <w:szCs w:val="28"/>
          <w:shd w:val="clear" w:color="auto" w:fill="FFFFFF"/>
        </w:rPr>
        <w:t>lectura y elaboración de reporte del capítulo 3 del libro  “administración estratégica”</w:t>
      </w:r>
    </w:p>
    <w:p w:rsidR="001F57A0" w:rsidRPr="001F57A0" w:rsidRDefault="001F57A0" w:rsidP="001F57A0">
      <w:pPr>
        <w:rPr>
          <w:rFonts w:ascii="Arial" w:hAnsi="Arial" w:cs="Arial"/>
          <w:bCs/>
          <w:color w:val="222222"/>
          <w:sz w:val="28"/>
          <w:szCs w:val="28"/>
          <w:shd w:val="clear" w:color="auto" w:fill="FFFFFF"/>
        </w:rPr>
      </w:pPr>
    </w:p>
    <w:p w:rsidR="001F57A0" w:rsidRPr="006C32E5" w:rsidRDefault="001F57A0" w:rsidP="001F57A0">
      <w:pPr>
        <w:rPr>
          <w:rFonts w:ascii="Segoe UI" w:hAnsi="Segoe UI" w:cs="Segoe UI"/>
          <w:b/>
          <w:bCs/>
          <w:color w:val="000000"/>
          <w:sz w:val="28"/>
          <w:szCs w:val="28"/>
          <w:shd w:val="clear" w:color="auto" w:fill="FFFFFF"/>
        </w:rPr>
      </w:pPr>
      <w:r>
        <w:rPr>
          <w:rFonts w:ascii="Arial" w:hAnsi="Arial" w:cs="Arial"/>
          <w:b/>
          <w:color w:val="222222"/>
          <w:sz w:val="28"/>
          <w:szCs w:val="28"/>
          <w:shd w:val="clear" w:color="auto" w:fill="FFFFFF"/>
        </w:rPr>
        <w:t>Docente</w:t>
      </w:r>
      <w:r w:rsidRPr="006C32E5">
        <w:rPr>
          <w:rFonts w:ascii="Arial" w:hAnsi="Arial" w:cs="Arial"/>
          <w:b/>
          <w:color w:val="222222"/>
          <w:sz w:val="28"/>
          <w:szCs w:val="28"/>
          <w:shd w:val="clear" w:color="auto" w:fill="FFFFFF"/>
        </w:rPr>
        <w:t xml:space="preserve">: </w:t>
      </w:r>
      <w:r w:rsidRPr="006C32E5">
        <w:rPr>
          <w:rFonts w:ascii="Arial" w:hAnsi="Arial" w:cs="Arial"/>
          <w:color w:val="222222"/>
          <w:sz w:val="28"/>
          <w:szCs w:val="28"/>
          <w:shd w:val="clear" w:color="auto" w:fill="FFFFFF"/>
        </w:rPr>
        <w:t>DR. Antonio Pérez Gómez.</w:t>
      </w:r>
    </w:p>
    <w:p w:rsidR="001F57A0" w:rsidRPr="006C32E5" w:rsidRDefault="001F57A0" w:rsidP="001F57A0">
      <w:pPr>
        <w:rPr>
          <w:rFonts w:ascii="Segoe UI" w:hAnsi="Segoe UI" w:cs="Segoe UI"/>
          <w:b/>
          <w:bCs/>
          <w:color w:val="000000"/>
          <w:sz w:val="28"/>
          <w:szCs w:val="28"/>
          <w:shd w:val="clear" w:color="auto" w:fill="FFFFFF"/>
        </w:rPr>
      </w:pPr>
    </w:p>
    <w:p w:rsidR="001F57A0" w:rsidRDefault="001F57A0" w:rsidP="001F57A0">
      <w:pPr>
        <w:rPr>
          <w:rFonts w:ascii="Segoe UI" w:hAnsi="Segoe UI" w:cs="Segoe UI"/>
          <w:bCs/>
          <w:color w:val="000000"/>
          <w:sz w:val="28"/>
          <w:szCs w:val="28"/>
          <w:shd w:val="clear" w:color="auto" w:fill="FFFFFF"/>
        </w:rPr>
      </w:pPr>
      <w:r>
        <w:rPr>
          <w:rFonts w:ascii="Segoe UI" w:hAnsi="Segoe UI" w:cs="Segoe UI"/>
          <w:b/>
          <w:bCs/>
          <w:color w:val="000000"/>
          <w:sz w:val="28"/>
          <w:szCs w:val="28"/>
          <w:shd w:val="clear" w:color="auto" w:fill="FFFFFF"/>
        </w:rPr>
        <w:t xml:space="preserve">Alumno: </w:t>
      </w:r>
      <w:r w:rsidRPr="001F57A0">
        <w:rPr>
          <w:rFonts w:ascii="Segoe UI" w:hAnsi="Segoe UI" w:cs="Segoe UI"/>
          <w:bCs/>
          <w:color w:val="000000"/>
          <w:sz w:val="28"/>
          <w:szCs w:val="28"/>
          <w:shd w:val="clear" w:color="auto" w:fill="FFFFFF"/>
        </w:rPr>
        <w:t>Gisela Santos Pérez</w:t>
      </w:r>
    </w:p>
    <w:p w:rsidR="001F57A0" w:rsidRDefault="001F57A0" w:rsidP="001F57A0">
      <w:pPr>
        <w:rPr>
          <w:rFonts w:ascii="Segoe UI" w:hAnsi="Segoe UI" w:cs="Segoe UI"/>
          <w:bCs/>
          <w:color w:val="000000"/>
          <w:sz w:val="28"/>
          <w:szCs w:val="28"/>
          <w:shd w:val="clear" w:color="auto" w:fill="FFFFFF"/>
        </w:rPr>
      </w:pPr>
    </w:p>
    <w:p w:rsidR="001F57A0" w:rsidRDefault="001F57A0" w:rsidP="001F57A0">
      <w:pPr>
        <w:rPr>
          <w:rFonts w:ascii="Segoe UI" w:hAnsi="Segoe UI" w:cs="Segoe UI"/>
          <w:bCs/>
          <w:color w:val="000000"/>
          <w:sz w:val="28"/>
          <w:szCs w:val="28"/>
          <w:shd w:val="clear" w:color="auto" w:fill="FFFFFF"/>
        </w:rPr>
      </w:pPr>
    </w:p>
    <w:p w:rsidR="001F57A0" w:rsidRDefault="001F57A0" w:rsidP="001F57A0">
      <w:pPr>
        <w:rPr>
          <w:rFonts w:ascii="Segoe UI" w:hAnsi="Segoe UI" w:cs="Segoe UI"/>
          <w:bCs/>
          <w:color w:val="000000"/>
          <w:sz w:val="28"/>
          <w:szCs w:val="28"/>
          <w:shd w:val="clear" w:color="auto" w:fill="FFFFFF"/>
        </w:rPr>
      </w:pPr>
    </w:p>
    <w:p w:rsidR="001F57A0" w:rsidRDefault="001F57A0" w:rsidP="001F57A0">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Mazatan</w:t>
      </w:r>
      <w:bookmarkStart w:id="0" w:name="_GoBack"/>
      <w:bookmarkEnd w:id="0"/>
      <w:r>
        <w:rPr>
          <w:rFonts w:ascii="Segoe UI" w:hAnsi="Segoe UI" w:cs="Segoe UI"/>
          <w:bCs/>
          <w:color w:val="000000"/>
          <w:sz w:val="28"/>
          <w:szCs w:val="28"/>
          <w:shd w:val="clear" w:color="auto" w:fill="FFFFFF"/>
        </w:rPr>
        <w:t>, Chiapas a 15 de noviembre de 2014.</w:t>
      </w:r>
    </w:p>
    <w:p w:rsidR="001F57A0" w:rsidRDefault="001F57A0" w:rsidP="001F57A0">
      <w:pPr>
        <w:jc w:val="both"/>
        <w:rPr>
          <w:rFonts w:ascii="Arial" w:hAnsi="Arial" w:cs="Arial"/>
          <w:b/>
          <w:sz w:val="24"/>
          <w:szCs w:val="24"/>
        </w:rPr>
      </w:pPr>
    </w:p>
    <w:p w:rsidR="001F57A0" w:rsidRDefault="001F57A0" w:rsidP="001F57A0">
      <w:pPr>
        <w:jc w:val="both"/>
        <w:rPr>
          <w:rFonts w:ascii="Arial" w:hAnsi="Arial" w:cs="Arial"/>
          <w:b/>
          <w:sz w:val="24"/>
          <w:szCs w:val="24"/>
        </w:rPr>
      </w:pPr>
    </w:p>
    <w:p w:rsidR="001F57A0" w:rsidRDefault="001F57A0" w:rsidP="001F57A0">
      <w:pPr>
        <w:jc w:val="both"/>
        <w:rPr>
          <w:rFonts w:ascii="Arial" w:hAnsi="Arial" w:cs="Arial"/>
          <w:b/>
          <w:sz w:val="24"/>
          <w:szCs w:val="24"/>
        </w:rPr>
      </w:pPr>
    </w:p>
    <w:p w:rsidR="001F57A0" w:rsidRDefault="001F57A0" w:rsidP="001F57A0">
      <w:pPr>
        <w:jc w:val="both"/>
        <w:rPr>
          <w:rFonts w:ascii="Arial" w:hAnsi="Arial" w:cs="Arial"/>
          <w:b/>
          <w:sz w:val="24"/>
          <w:szCs w:val="24"/>
        </w:rPr>
      </w:pPr>
    </w:p>
    <w:p w:rsidR="001F57A0" w:rsidRDefault="001F57A0" w:rsidP="001F57A0">
      <w:pPr>
        <w:jc w:val="both"/>
        <w:rPr>
          <w:rFonts w:ascii="Arial" w:hAnsi="Arial" w:cs="Arial"/>
          <w:b/>
          <w:sz w:val="24"/>
          <w:szCs w:val="24"/>
        </w:rPr>
      </w:pPr>
    </w:p>
    <w:p w:rsidR="001F57A0" w:rsidRDefault="001F57A0" w:rsidP="001F57A0">
      <w:pPr>
        <w:jc w:val="both"/>
        <w:rPr>
          <w:rFonts w:ascii="Arial" w:hAnsi="Arial" w:cs="Arial"/>
          <w:b/>
          <w:sz w:val="24"/>
          <w:szCs w:val="24"/>
        </w:rPr>
      </w:pPr>
    </w:p>
    <w:p w:rsidR="001F57A0" w:rsidRDefault="001F57A0" w:rsidP="001F57A0">
      <w:pPr>
        <w:jc w:val="both"/>
        <w:rPr>
          <w:rFonts w:ascii="Arial" w:hAnsi="Arial" w:cs="Arial"/>
          <w:b/>
          <w:sz w:val="24"/>
          <w:szCs w:val="24"/>
        </w:rPr>
      </w:pPr>
    </w:p>
    <w:p w:rsidR="009C3CDD" w:rsidRDefault="009C3CDD" w:rsidP="009C3CDD">
      <w:pPr>
        <w:spacing w:line="360" w:lineRule="auto"/>
        <w:jc w:val="both"/>
        <w:rPr>
          <w:rFonts w:ascii="Arial" w:hAnsi="Arial" w:cs="Arial"/>
        </w:rPr>
      </w:pPr>
    </w:p>
    <w:p w:rsidR="00737CD3" w:rsidRPr="001F57A0" w:rsidRDefault="001F57A0" w:rsidP="009C3CDD">
      <w:pPr>
        <w:spacing w:line="360" w:lineRule="auto"/>
        <w:jc w:val="both"/>
        <w:rPr>
          <w:rFonts w:ascii="Arial" w:hAnsi="Arial" w:cs="Arial"/>
          <w:b/>
          <w:sz w:val="28"/>
          <w:szCs w:val="28"/>
        </w:rPr>
      </w:pPr>
      <w:r w:rsidRPr="001F57A0">
        <w:rPr>
          <w:rFonts w:ascii="Arial" w:hAnsi="Arial" w:cs="Arial"/>
          <w:b/>
          <w:sz w:val="28"/>
          <w:szCs w:val="28"/>
        </w:rPr>
        <w:t>ANÁLISIS Y DIAGNÓSTICO DEL AMBIENTE EXTERNO</w:t>
      </w:r>
    </w:p>
    <w:p w:rsidR="001F57A0" w:rsidRPr="001F57A0" w:rsidRDefault="001F57A0" w:rsidP="009C3CDD">
      <w:pPr>
        <w:spacing w:line="360" w:lineRule="auto"/>
        <w:jc w:val="both"/>
        <w:rPr>
          <w:rFonts w:ascii="Arial" w:hAnsi="Arial" w:cs="Arial"/>
          <w:b/>
        </w:rPr>
      </w:pPr>
    </w:p>
    <w:p w:rsidR="00946563" w:rsidRDefault="00946563" w:rsidP="009C3CDD">
      <w:pPr>
        <w:spacing w:line="360" w:lineRule="auto"/>
        <w:jc w:val="both"/>
        <w:rPr>
          <w:rFonts w:ascii="Arial" w:hAnsi="Arial" w:cs="Arial"/>
        </w:rPr>
      </w:pPr>
      <w:r>
        <w:rPr>
          <w:rFonts w:ascii="Arial" w:hAnsi="Arial" w:cs="Arial"/>
        </w:rPr>
        <w:t xml:space="preserve">En el presente capítulo el autor pretende realizar un análisis de la interacción de las organizaciones o las empresas con el medioambiente y como mediante esta interacción se puede afectar o beneficiar a éste. Comienza con lo que consideramos un análisis FODA, sin embargo solo toca los puntos de Amenazas y oportunidades que las empresas tienen al cuidar y sobre todo reflejar o comunicar a sus consumidores la buena relación que tiene con el medioambiente. </w:t>
      </w:r>
    </w:p>
    <w:p w:rsidR="00946563" w:rsidRDefault="00946563" w:rsidP="009C3CDD">
      <w:pPr>
        <w:spacing w:line="360" w:lineRule="auto"/>
        <w:jc w:val="both"/>
        <w:rPr>
          <w:rFonts w:ascii="Arial" w:hAnsi="Arial" w:cs="Arial"/>
        </w:rPr>
      </w:pPr>
      <w:r>
        <w:rPr>
          <w:rFonts w:ascii="Arial" w:hAnsi="Arial" w:cs="Arial"/>
        </w:rPr>
        <w:t>El autor pretende introduce el capítulo con algunas definiciones que son de mucha ayuda para entender el lenguaje técnico de la materia en cuestión, sin embargo solo da la definición de “ambiente externo”.</w:t>
      </w:r>
    </w:p>
    <w:p w:rsidR="00946563" w:rsidRDefault="00946563" w:rsidP="009C3CDD">
      <w:pPr>
        <w:spacing w:line="360" w:lineRule="auto"/>
        <w:jc w:val="both"/>
        <w:rPr>
          <w:rFonts w:ascii="Arial" w:hAnsi="Arial" w:cs="Arial"/>
        </w:rPr>
      </w:pPr>
      <w:r>
        <w:rPr>
          <w:rFonts w:ascii="Arial" w:hAnsi="Arial" w:cs="Arial"/>
        </w:rPr>
        <w:t xml:space="preserve">Los elementos que actúan de forma directa con la organización y que tienen efectos inmediatos son: Proveedores, </w:t>
      </w:r>
      <w:r w:rsidR="00456F6B">
        <w:rPr>
          <w:rFonts w:ascii="Arial" w:hAnsi="Arial" w:cs="Arial"/>
        </w:rPr>
        <w:t>Mano de obra (los empleados de la empresa, algunos autores los llaman clientes internos), Clientes, Competencia, Instituciones financieras, Dependencias gubernamentales y Los accionistas. Si nos fijamos en los participantes mencionados anteriormente nos damos cuenta que efectivamente son aquellos con los que la empresa tiene una estrecha relación en sus operaciones cotidianas. Éstos además son los primeros en tener reacciones positivas o negativas ante el comportamiento de la empresa en su relación con el medioambiente. Por lo tanto la empresa es muy cuidadosa de su imagen, debido a las posibles reacciones de rechazo si no actúa amigablemente con el medioambiente. Es sabido que algunas empresas han sido bloqueadas por proveedores, saboteadas por lo empleados, sancionadas por el gobierno, rechazados por sus clientes ante escándalos de éste tipo.</w:t>
      </w:r>
    </w:p>
    <w:p w:rsidR="001F57A0" w:rsidRDefault="00456F6B" w:rsidP="009C3CDD">
      <w:pPr>
        <w:spacing w:line="360" w:lineRule="auto"/>
        <w:jc w:val="both"/>
        <w:rPr>
          <w:rFonts w:ascii="Arial" w:hAnsi="Arial" w:cs="Arial"/>
        </w:rPr>
      </w:pPr>
      <w:r>
        <w:rPr>
          <w:rFonts w:ascii="Arial" w:hAnsi="Arial" w:cs="Arial"/>
        </w:rPr>
        <w:t xml:space="preserve">Ahora mencionaremos los elementos o factores de forma indirecta tienen efectos en la empresa. Se le llaman indirectos porque sus efectos no son inmediatos sino que tardan en hacerse notar, en los cuales encontramos: La tecnología, la economía, valores socioculturales, </w:t>
      </w:r>
      <w:r>
        <w:rPr>
          <w:rFonts w:ascii="Arial" w:hAnsi="Arial" w:cs="Arial"/>
        </w:rPr>
        <w:lastRenderedPageBreak/>
        <w:t xml:space="preserve">variables político-legales, variables internacionales y geográficas. Aquí es necesario notar que de no cuidar estos aspectos en los que se puede ver involucrada la empresa, y que no dependen directamente de ella, puede salir afectada. Entonces primero hay que mencionar que </w:t>
      </w:r>
    </w:p>
    <w:p w:rsidR="001F57A0" w:rsidRDefault="001F57A0" w:rsidP="009C3CDD">
      <w:pPr>
        <w:spacing w:line="360" w:lineRule="auto"/>
        <w:jc w:val="both"/>
        <w:rPr>
          <w:rFonts w:ascii="Arial" w:hAnsi="Arial" w:cs="Arial"/>
        </w:rPr>
      </w:pPr>
    </w:p>
    <w:p w:rsidR="00456F6B" w:rsidRDefault="00456F6B" w:rsidP="009C3CDD">
      <w:pPr>
        <w:spacing w:line="360" w:lineRule="auto"/>
        <w:jc w:val="both"/>
        <w:rPr>
          <w:rFonts w:ascii="Arial" w:hAnsi="Arial" w:cs="Arial"/>
        </w:rPr>
      </w:pPr>
      <w:r>
        <w:rPr>
          <w:rFonts w:ascii="Arial" w:hAnsi="Arial" w:cs="Arial"/>
        </w:rPr>
        <w:t xml:space="preserve">desafortunadamente existen factores ajenos a las organizaciones, que no dependen de ello y por lo mismo no los pueden controlar, pero que deben tener muy en cuenta por las afectaciones que les puede ocasionar; y segundo que la organización debe tener a sus empleados actualizados en todos estos rubros porque una de las principales causas o fallas que presentan es el desconocimiento o falta de información que sus empleados demuestran en temas tan importantes como la economía, la política y leyes que van cambiando. </w:t>
      </w:r>
    </w:p>
    <w:p w:rsidR="009C3CDD" w:rsidRDefault="009C3CDD" w:rsidP="009C3CDD">
      <w:pPr>
        <w:spacing w:line="360" w:lineRule="auto"/>
        <w:jc w:val="both"/>
        <w:rPr>
          <w:rFonts w:ascii="Arial" w:hAnsi="Arial" w:cs="Arial"/>
        </w:rPr>
      </w:pPr>
      <w:r>
        <w:rPr>
          <w:rFonts w:ascii="Arial" w:hAnsi="Arial" w:cs="Arial"/>
        </w:rPr>
        <w:t>Los factores ambientales que las organizaciones deben tener en cuenta el autor los presenta en un cuadro clasificándolos, las clasificaciones que presenta son: Económicos; gubernamentales, políticos y legales; Mercado y competencia; Proveeduría y tecnología; Geográficos y naturales; Sociales y culturales. Seis grandes clasificaciones en las que en cada uno de ellos desglosa los aspectos que deben tomar en cuenta.</w:t>
      </w:r>
    </w:p>
    <w:p w:rsidR="009C3CDD" w:rsidRDefault="009C3CDD" w:rsidP="009C3CDD">
      <w:pPr>
        <w:spacing w:line="360" w:lineRule="auto"/>
        <w:jc w:val="both"/>
        <w:rPr>
          <w:rFonts w:ascii="Arial" w:hAnsi="Arial" w:cs="Arial"/>
        </w:rPr>
      </w:pPr>
      <w:r>
        <w:rPr>
          <w:rFonts w:ascii="Arial" w:hAnsi="Arial" w:cs="Arial"/>
        </w:rPr>
        <w:t xml:space="preserve">A continuación el autor realiza esa parte del análisis FODA en el que toca las Oportunidades y Amenaza que representa cada una de las clasificaciones para la organización. </w:t>
      </w:r>
    </w:p>
    <w:p w:rsidR="009C3CDD" w:rsidRDefault="009C3CDD" w:rsidP="009C3CDD">
      <w:pPr>
        <w:spacing w:line="360" w:lineRule="auto"/>
        <w:jc w:val="both"/>
        <w:rPr>
          <w:rFonts w:ascii="Arial" w:hAnsi="Arial" w:cs="Arial"/>
        </w:rPr>
      </w:pPr>
      <w:r>
        <w:rPr>
          <w:rFonts w:ascii="Arial" w:hAnsi="Arial" w:cs="Arial"/>
        </w:rPr>
        <w:t xml:space="preserve">Es interésate leer cada una de éstas oportunidades y amenazas que desglosa para cada clasificación, debido a los datos que presenta. Además de ser de mucha ayuda ya que describe uno por uno de forma clara y permite entender la diferencia de uno respecto del otro. </w:t>
      </w:r>
    </w:p>
    <w:p w:rsidR="009C3CDD" w:rsidRPr="00946563" w:rsidRDefault="009C3CDD" w:rsidP="009C3CDD">
      <w:pPr>
        <w:spacing w:line="360" w:lineRule="auto"/>
        <w:jc w:val="both"/>
        <w:rPr>
          <w:rFonts w:ascii="Arial" w:hAnsi="Arial" w:cs="Arial"/>
        </w:rPr>
      </w:pPr>
      <w:r>
        <w:rPr>
          <w:rFonts w:ascii="Arial" w:hAnsi="Arial" w:cs="Arial"/>
        </w:rPr>
        <w:t xml:space="preserve">Finalmente nos recuerda que además del aspecto importantísimo de cuidar el medioambiente, éste ejercicio es una “estrategia” que las empresas deben emplear para el logro de sus objetivos y en algunos casos para prevenir problemas futuros. No olvidemos que esta estrategia de mucha ayuda solo puede ser empleada de forma exitosa si se conocen los riesgos y si se tiene pleno conocimiento del cómo aplicar esta gran estrategia. </w:t>
      </w:r>
    </w:p>
    <w:sectPr w:rsidR="009C3CDD" w:rsidRPr="00946563" w:rsidSect="00946563">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E5C" w:rsidRDefault="00945E5C" w:rsidP="001F57A0">
      <w:pPr>
        <w:spacing w:after="0" w:line="240" w:lineRule="auto"/>
      </w:pPr>
      <w:r>
        <w:separator/>
      </w:r>
    </w:p>
  </w:endnote>
  <w:endnote w:type="continuationSeparator" w:id="0">
    <w:p w:rsidR="00945E5C" w:rsidRDefault="00945E5C" w:rsidP="001F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E5C" w:rsidRDefault="00945E5C" w:rsidP="001F57A0">
      <w:pPr>
        <w:spacing w:after="0" w:line="240" w:lineRule="auto"/>
      </w:pPr>
      <w:r>
        <w:separator/>
      </w:r>
    </w:p>
  </w:footnote>
  <w:footnote w:type="continuationSeparator" w:id="0">
    <w:p w:rsidR="00945E5C" w:rsidRDefault="00945E5C" w:rsidP="001F5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7A0" w:rsidRDefault="001F57A0">
    <w:pPr>
      <w:pStyle w:val="Encabezado"/>
    </w:pPr>
    <w:r>
      <w:rPr>
        <w:noProof/>
        <w:lang w:eastAsia="es-MX"/>
      </w:rPr>
      <w:drawing>
        <wp:inline distT="0" distB="0" distL="0" distR="0" wp14:anchorId="45169321" wp14:editId="0E1736BA">
          <wp:extent cx="2514600" cy="933450"/>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9334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63"/>
    <w:rsid w:val="001F57A0"/>
    <w:rsid w:val="00456F6B"/>
    <w:rsid w:val="00737CD3"/>
    <w:rsid w:val="00945E5C"/>
    <w:rsid w:val="00946563"/>
    <w:rsid w:val="009C3CDD"/>
    <w:rsid w:val="00A916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7A0"/>
  </w:style>
  <w:style w:type="paragraph" w:styleId="Piedepgina">
    <w:name w:val="footer"/>
    <w:basedOn w:val="Normal"/>
    <w:link w:val="PiedepginaCar"/>
    <w:uiPriority w:val="99"/>
    <w:unhideWhenUsed/>
    <w:rsid w:val="001F5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7A0"/>
  </w:style>
  <w:style w:type="paragraph" w:styleId="Textodeglobo">
    <w:name w:val="Balloon Text"/>
    <w:basedOn w:val="Normal"/>
    <w:link w:val="TextodegloboCar"/>
    <w:uiPriority w:val="99"/>
    <w:semiHidden/>
    <w:unhideWhenUsed/>
    <w:rsid w:val="001F57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7A0"/>
    <w:rPr>
      <w:rFonts w:ascii="Tahoma" w:hAnsi="Tahoma" w:cs="Tahoma"/>
      <w:sz w:val="16"/>
      <w:szCs w:val="16"/>
    </w:rPr>
  </w:style>
  <w:style w:type="character" w:styleId="Textoennegrita">
    <w:name w:val="Strong"/>
    <w:basedOn w:val="Fuentedeprrafopredeter"/>
    <w:uiPriority w:val="22"/>
    <w:qFormat/>
    <w:rsid w:val="001F57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7A0"/>
  </w:style>
  <w:style w:type="paragraph" w:styleId="Piedepgina">
    <w:name w:val="footer"/>
    <w:basedOn w:val="Normal"/>
    <w:link w:val="PiedepginaCar"/>
    <w:uiPriority w:val="99"/>
    <w:unhideWhenUsed/>
    <w:rsid w:val="001F5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7A0"/>
  </w:style>
  <w:style w:type="paragraph" w:styleId="Textodeglobo">
    <w:name w:val="Balloon Text"/>
    <w:basedOn w:val="Normal"/>
    <w:link w:val="TextodegloboCar"/>
    <w:uiPriority w:val="99"/>
    <w:semiHidden/>
    <w:unhideWhenUsed/>
    <w:rsid w:val="001F57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7A0"/>
    <w:rPr>
      <w:rFonts w:ascii="Tahoma" w:hAnsi="Tahoma" w:cs="Tahoma"/>
      <w:sz w:val="16"/>
      <w:szCs w:val="16"/>
    </w:rPr>
  </w:style>
  <w:style w:type="character" w:styleId="Textoennegrita">
    <w:name w:val="Strong"/>
    <w:basedOn w:val="Fuentedeprrafopredeter"/>
    <w:uiPriority w:val="22"/>
    <w:qFormat/>
    <w:rsid w:val="001F5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2</cp:revision>
  <dcterms:created xsi:type="dcterms:W3CDTF">2014-11-16T02:38:00Z</dcterms:created>
  <dcterms:modified xsi:type="dcterms:W3CDTF">2014-11-16T02:38:00Z</dcterms:modified>
</cp:coreProperties>
</file>