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38D" w:rsidRDefault="0095138D" w:rsidP="0095138D">
      <w:pPr>
        <w:spacing w:after="0" w:line="240" w:lineRule="auto"/>
        <w:rPr>
          <w:b/>
          <w:sz w:val="28"/>
        </w:rPr>
      </w:pPr>
      <w:r>
        <w:rPr>
          <w:noProof/>
          <w:lang w:eastAsia="es-MX"/>
        </w:rPr>
        <w:drawing>
          <wp:anchor distT="0" distB="0" distL="114300" distR="114300" simplePos="0" relativeHeight="251659264" behindDoc="1" locked="0" layoutInCell="1" allowOverlap="1" wp14:anchorId="434AAAF4" wp14:editId="228D3DDD">
            <wp:simplePos x="0" y="0"/>
            <wp:positionH relativeFrom="column">
              <wp:posOffset>1270</wp:posOffset>
            </wp:positionH>
            <wp:positionV relativeFrom="paragraph">
              <wp:posOffset>-176530</wp:posOffset>
            </wp:positionV>
            <wp:extent cx="711200" cy="831850"/>
            <wp:effectExtent l="0" t="0" r="0" b="0"/>
            <wp:wrapNone/>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6" cstate="print"/>
                    <a:srcRect r="68160"/>
                    <a:stretch>
                      <a:fillRect/>
                    </a:stretch>
                  </pic:blipFill>
                  <pic:spPr bwMode="auto">
                    <a:xfrm>
                      <a:off x="0" y="0"/>
                      <a:ext cx="711200" cy="831850"/>
                    </a:xfrm>
                    <a:prstGeom prst="rect">
                      <a:avLst/>
                    </a:prstGeom>
                    <a:noFill/>
                    <a:ln w="9525">
                      <a:noFill/>
                      <a:miter lim="800000"/>
                      <a:headEnd/>
                      <a:tailEnd/>
                    </a:ln>
                  </pic:spPr>
                </pic:pic>
              </a:graphicData>
            </a:graphic>
          </wp:anchor>
        </w:drawing>
      </w:r>
    </w:p>
    <w:p w:rsidR="0095138D" w:rsidRPr="00CF1390" w:rsidRDefault="0095138D" w:rsidP="0095138D">
      <w:pPr>
        <w:spacing w:after="0" w:line="240" w:lineRule="auto"/>
        <w:jc w:val="center"/>
        <w:rPr>
          <w:b/>
          <w:sz w:val="28"/>
        </w:rPr>
      </w:pPr>
      <w:r w:rsidRPr="00CF1390">
        <w:rPr>
          <w:b/>
          <w:sz w:val="28"/>
        </w:rPr>
        <w:t>INSTITUTO DE ADMINISTRACIÓN PÚBLICA</w:t>
      </w:r>
    </w:p>
    <w:p w:rsidR="0095138D" w:rsidRPr="00CF1390" w:rsidRDefault="0095138D" w:rsidP="0095138D">
      <w:pPr>
        <w:spacing w:after="0" w:line="240" w:lineRule="auto"/>
        <w:jc w:val="center"/>
        <w:rPr>
          <w:b/>
          <w:sz w:val="28"/>
        </w:rPr>
      </w:pPr>
      <w:r w:rsidRPr="00CF1390">
        <w:rPr>
          <w:b/>
          <w:sz w:val="28"/>
        </w:rPr>
        <w:t>DEL ESTADO DE CHIAPAS, A. C.</w:t>
      </w:r>
    </w:p>
    <w:p w:rsidR="0095138D" w:rsidRDefault="0095138D" w:rsidP="0095138D">
      <w:pPr>
        <w:spacing w:after="0"/>
        <w:jc w:val="both"/>
        <w:rPr>
          <w:b/>
          <w:sz w:val="28"/>
        </w:rPr>
      </w:pPr>
    </w:p>
    <w:p w:rsidR="0095138D" w:rsidRDefault="0095138D" w:rsidP="0095138D">
      <w:pPr>
        <w:spacing w:after="0"/>
        <w:jc w:val="center"/>
        <w:rPr>
          <w:b/>
          <w:sz w:val="28"/>
        </w:rPr>
      </w:pPr>
    </w:p>
    <w:p w:rsidR="0095138D" w:rsidRPr="00E754F1" w:rsidRDefault="0095138D" w:rsidP="0095138D">
      <w:pPr>
        <w:spacing w:after="0"/>
        <w:jc w:val="center"/>
        <w:rPr>
          <w:sz w:val="28"/>
        </w:rPr>
      </w:pPr>
      <w:r w:rsidRPr="00E754F1">
        <w:rPr>
          <w:sz w:val="28"/>
        </w:rPr>
        <w:t>Maestría en</w:t>
      </w:r>
    </w:p>
    <w:p w:rsidR="0095138D" w:rsidRDefault="0095138D" w:rsidP="0095138D">
      <w:pPr>
        <w:spacing w:after="0"/>
        <w:jc w:val="center"/>
        <w:rPr>
          <w:b/>
          <w:sz w:val="28"/>
        </w:rPr>
      </w:pPr>
      <w:r w:rsidRPr="00E754F1">
        <w:rPr>
          <w:b/>
          <w:sz w:val="28"/>
        </w:rPr>
        <w:t>Administración y Políticas Públicas</w:t>
      </w:r>
    </w:p>
    <w:p w:rsidR="0095138D" w:rsidRDefault="0095138D" w:rsidP="0095138D">
      <w:pPr>
        <w:spacing w:after="0"/>
        <w:jc w:val="both"/>
        <w:rPr>
          <w:b/>
          <w:sz w:val="28"/>
        </w:rPr>
      </w:pPr>
    </w:p>
    <w:p w:rsidR="0095138D" w:rsidRDefault="0095138D" w:rsidP="0095138D">
      <w:pPr>
        <w:spacing w:after="0"/>
        <w:jc w:val="both"/>
        <w:rPr>
          <w:b/>
          <w:sz w:val="28"/>
        </w:rPr>
      </w:pPr>
    </w:p>
    <w:p w:rsidR="0095138D" w:rsidRPr="00E754F1" w:rsidRDefault="0095138D" w:rsidP="0095138D">
      <w:pPr>
        <w:spacing w:after="0"/>
        <w:jc w:val="center"/>
        <w:rPr>
          <w:sz w:val="28"/>
        </w:rPr>
      </w:pPr>
      <w:r>
        <w:rPr>
          <w:sz w:val="28"/>
        </w:rPr>
        <w:t>Módulo:</w:t>
      </w:r>
    </w:p>
    <w:p w:rsidR="0095138D" w:rsidRDefault="0095138D" w:rsidP="0095138D">
      <w:pPr>
        <w:spacing w:after="0"/>
        <w:jc w:val="center"/>
        <w:rPr>
          <w:b/>
          <w:sz w:val="28"/>
        </w:rPr>
      </w:pPr>
      <w:r>
        <w:rPr>
          <w:b/>
          <w:sz w:val="28"/>
        </w:rPr>
        <w:t>Análisis y Diseño de Políticas Públicas.</w:t>
      </w:r>
    </w:p>
    <w:p w:rsidR="0095138D" w:rsidRDefault="0095138D" w:rsidP="0095138D">
      <w:pPr>
        <w:spacing w:after="0"/>
        <w:jc w:val="both"/>
        <w:rPr>
          <w:b/>
          <w:sz w:val="28"/>
        </w:rPr>
      </w:pPr>
    </w:p>
    <w:p w:rsidR="0095138D" w:rsidRDefault="0095138D" w:rsidP="0095138D">
      <w:pPr>
        <w:spacing w:after="0"/>
        <w:jc w:val="both"/>
        <w:rPr>
          <w:b/>
          <w:sz w:val="28"/>
        </w:rPr>
      </w:pPr>
    </w:p>
    <w:p w:rsidR="0095138D" w:rsidRPr="00DC7E5F" w:rsidRDefault="0095138D" w:rsidP="0095138D">
      <w:pPr>
        <w:spacing w:after="0"/>
        <w:jc w:val="center"/>
        <w:rPr>
          <w:sz w:val="28"/>
        </w:rPr>
      </w:pPr>
      <w:r>
        <w:rPr>
          <w:sz w:val="28"/>
        </w:rPr>
        <w:t>Docente:</w:t>
      </w:r>
    </w:p>
    <w:p w:rsidR="0095138D" w:rsidRDefault="0095138D" w:rsidP="0095138D">
      <w:pPr>
        <w:spacing w:after="0"/>
        <w:jc w:val="center"/>
        <w:rPr>
          <w:b/>
          <w:sz w:val="28"/>
        </w:rPr>
      </w:pPr>
      <w:r w:rsidRPr="00DC7E5F">
        <w:rPr>
          <w:b/>
          <w:sz w:val="28"/>
        </w:rPr>
        <w:t>Dr</w:t>
      </w:r>
      <w:r>
        <w:rPr>
          <w:b/>
          <w:sz w:val="28"/>
        </w:rPr>
        <w:t>a</w:t>
      </w:r>
      <w:r w:rsidRPr="00DC7E5F">
        <w:rPr>
          <w:b/>
          <w:sz w:val="28"/>
        </w:rPr>
        <w:t xml:space="preserve">. </w:t>
      </w:r>
      <w:r>
        <w:rPr>
          <w:b/>
          <w:sz w:val="28"/>
        </w:rPr>
        <w:t xml:space="preserve">C. </w:t>
      </w:r>
      <w:proofErr w:type="spellStart"/>
      <w:r>
        <w:rPr>
          <w:b/>
          <w:sz w:val="28"/>
        </w:rPr>
        <w:t>Odalys</w:t>
      </w:r>
      <w:proofErr w:type="spellEnd"/>
      <w:r>
        <w:rPr>
          <w:b/>
          <w:sz w:val="28"/>
        </w:rPr>
        <w:t xml:space="preserve"> </w:t>
      </w:r>
      <w:proofErr w:type="spellStart"/>
      <w:r>
        <w:rPr>
          <w:b/>
          <w:sz w:val="28"/>
        </w:rPr>
        <w:t>Peñate</w:t>
      </w:r>
      <w:proofErr w:type="spellEnd"/>
      <w:r>
        <w:rPr>
          <w:b/>
          <w:sz w:val="28"/>
        </w:rPr>
        <w:t xml:space="preserve"> López</w:t>
      </w:r>
    </w:p>
    <w:p w:rsidR="0095138D" w:rsidRDefault="0095138D" w:rsidP="0095138D">
      <w:pPr>
        <w:spacing w:after="0"/>
        <w:jc w:val="both"/>
        <w:rPr>
          <w:b/>
          <w:sz w:val="28"/>
        </w:rPr>
      </w:pPr>
    </w:p>
    <w:p w:rsidR="0095138D" w:rsidRDefault="0095138D" w:rsidP="0095138D">
      <w:pPr>
        <w:spacing w:after="0"/>
        <w:jc w:val="both"/>
        <w:rPr>
          <w:b/>
          <w:sz w:val="28"/>
        </w:rPr>
      </w:pPr>
    </w:p>
    <w:p w:rsidR="0095138D" w:rsidRDefault="0095138D" w:rsidP="0095138D">
      <w:pPr>
        <w:spacing w:after="0"/>
        <w:jc w:val="both"/>
        <w:rPr>
          <w:b/>
          <w:sz w:val="28"/>
        </w:rPr>
      </w:pPr>
    </w:p>
    <w:p w:rsidR="0095138D" w:rsidRPr="00DC7E5F" w:rsidRDefault="0095138D" w:rsidP="0095138D">
      <w:pPr>
        <w:spacing w:after="0"/>
        <w:jc w:val="center"/>
        <w:rPr>
          <w:sz w:val="28"/>
        </w:rPr>
      </w:pPr>
      <w:r>
        <w:rPr>
          <w:sz w:val="28"/>
        </w:rPr>
        <w:t>Actividad número 0</w:t>
      </w:r>
      <w:r w:rsidR="00682B37">
        <w:rPr>
          <w:sz w:val="28"/>
        </w:rPr>
        <w:t>8</w:t>
      </w:r>
    </w:p>
    <w:p w:rsidR="0095138D" w:rsidRDefault="0095138D" w:rsidP="0095138D">
      <w:pPr>
        <w:spacing w:after="0"/>
        <w:jc w:val="center"/>
        <w:rPr>
          <w:b/>
          <w:sz w:val="28"/>
        </w:rPr>
      </w:pPr>
      <w:r>
        <w:rPr>
          <w:b/>
          <w:sz w:val="28"/>
        </w:rPr>
        <w:t xml:space="preserve">Reporte de Lectura. </w:t>
      </w:r>
    </w:p>
    <w:p w:rsidR="0095138D" w:rsidRDefault="0095138D" w:rsidP="0095138D">
      <w:pPr>
        <w:spacing w:after="0"/>
        <w:jc w:val="both"/>
        <w:rPr>
          <w:b/>
          <w:sz w:val="28"/>
        </w:rPr>
      </w:pPr>
    </w:p>
    <w:p w:rsidR="0095138D" w:rsidRDefault="0095138D" w:rsidP="0095138D">
      <w:pPr>
        <w:spacing w:after="0"/>
        <w:jc w:val="both"/>
        <w:rPr>
          <w:b/>
          <w:sz w:val="28"/>
        </w:rPr>
      </w:pPr>
    </w:p>
    <w:p w:rsidR="0095138D" w:rsidRDefault="0095138D" w:rsidP="0095138D">
      <w:pPr>
        <w:spacing w:after="0"/>
        <w:rPr>
          <w:b/>
          <w:sz w:val="28"/>
        </w:rPr>
      </w:pPr>
    </w:p>
    <w:p w:rsidR="0095138D" w:rsidRPr="00DC7E5F" w:rsidRDefault="0095138D" w:rsidP="0095138D">
      <w:pPr>
        <w:spacing w:after="0"/>
        <w:jc w:val="center"/>
        <w:rPr>
          <w:sz w:val="28"/>
        </w:rPr>
      </w:pPr>
      <w:r>
        <w:rPr>
          <w:sz w:val="28"/>
        </w:rPr>
        <w:t>Alumno:</w:t>
      </w:r>
    </w:p>
    <w:p w:rsidR="0095138D" w:rsidRDefault="0095138D" w:rsidP="0095138D">
      <w:pPr>
        <w:spacing w:after="0"/>
        <w:jc w:val="center"/>
        <w:rPr>
          <w:b/>
          <w:sz w:val="28"/>
        </w:rPr>
      </w:pPr>
      <w:r>
        <w:rPr>
          <w:b/>
          <w:sz w:val="28"/>
        </w:rPr>
        <w:t>Uriel Pérez González</w:t>
      </w:r>
    </w:p>
    <w:p w:rsidR="0095138D" w:rsidRDefault="0095138D" w:rsidP="0095138D">
      <w:pPr>
        <w:spacing w:after="0"/>
        <w:jc w:val="both"/>
        <w:rPr>
          <w:b/>
          <w:sz w:val="28"/>
        </w:rPr>
      </w:pPr>
    </w:p>
    <w:p w:rsidR="0095138D" w:rsidRDefault="0095138D" w:rsidP="0095138D">
      <w:pPr>
        <w:spacing w:after="0"/>
        <w:jc w:val="both"/>
        <w:rPr>
          <w:b/>
          <w:sz w:val="28"/>
        </w:rPr>
      </w:pPr>
    </w:p>
    <w:p w:rsidR="0095138D" w:rsidRDefault="0095138D" w:rsidP="0095138D">
      <w:pPr>
        <w:spacing w:after="0"/>
        <w:jc w:val="both"/>
        <w:rPr>
          <w:b/>
          <w:sz w:val="28"/>
        </w:rPr>
      </w:pPr>
    </w:p>
    <w:p w:rsidR="0095138D" w:rsidRDefault="0095138D" w:rsidP="0095138D">
      <w:pPr>
        <w:spacing w:after="0"/>
        <w:jc w:val="both"/>
        <w:rPr>
          <w:b/>
          <w:sz w:val="28"/>
        </w:rPr>
      </w:pPr>
    </w:p>
    <w:p w:rsidR="0095138D" w:rsidRDefault="0095138D" w:rsidP="0095138D">
      <w:pPr>
        <w:spacing w:after="0"/>
        <w:jc w:val="both"/>
        <w:rPr>
          <w:b/>
          <w:sz w:val="28"/>
        </w:rPr>
      </w:pPr>
    </w:p>
    <w:p w:rsidR="0095138D" w:rsidRDefault="0095138D" w:rsidP="0095138D">
      <w:pPr>
        <w:spacing w:after="0"/>
        <w:jc w:val="both"/>
        <w:rPr>
          <w:b/>
          <w:sz w:val="28"/>
        </w:rPr>
      </w:pPr>
    </w:p>
    <w:p w:rsidR="0095138D" w:rsidRDefault="0095138D" w:rsidP="0095138D">
      <w:pPr>
        <w:spacing w:after="0"/>
        <w:jc w:val="both"/>
        <w:rPr>
          <w:b/>
          <w:sz w:val="28"/>
        </w:rPr>
      </w:pPr>
    </w:p>
    <w:p w:rsidR="0095138D" w:rsidRDefault="0095138D" w:rsidP="0095138D">
      <w:pPr>
        <w:spacing w:after="0"/>
        <w:jc w:val="right"/>
        <w:sectPr w:rsidR="0095138D" w:rsidSect="00D03DF4">
          <w:pgSz w:w="12240" w:h="15840"/>
          <w:pgMar w:top="1418" w:right="1418" w:bottom="1418" w:left="1418" w:header="709" w:footer="709" w:gutter="0"/>
          <w:cols w:space="708"/>
          <w:docGrid w:linePitch="360"/>
        </w:sectPr>
      </w:pPr>
      <w:r w:rsidRPr="00D43CE2">
        <w:t>Tapachula de Córdova y Ordoñez, Chiapas;</w:t>
      </w:r>
      <w:r w:rsidR="00832D76">
        <w:t xml:space="preserve"> </w:t>
      </w:r>
      <w:r w:rsidR="002E1D7A">
        <w:t xml:space="preserve"> 23</w:t>
      </w:r>
      <w:bookmarkStart w:id="0" w:name="_GoBack"/>
      <w:bookmarkEnd w:id="0"/>
      <w:r>
        <w:t xml:space="preserve"> de Mayo de 2015</w:t>
      </w:r>
    </w:p>
    <w:p w:rsidR="008928DE" w:rsidRPr="002B3C9F" w:rsidRDefault="002B3C9F" w:rsidP="00682B37">
      <w:pPr>
        <w:pStyle w:val="Prrafodelista"/>
        <w:spacing w:line="360" w:lineRule="auto"/>
        <w:ind w:left="714"/>
        <w:jc w:val="both"/>
        <w:rPr>
          <w:rFonts w:ascii="Arial" w:hAnsi="Arial" w:cs="Arial"/>
          <w:b/>
          <w:color w:val="222222"/>
          <w:sz w:val="18"/>
          <w:szCs w:val="18"/>
        </w:rPr>
      </w:pPr>
      <w:r>
        <w:rPr>
          <w:rFonts w:ascii="Arial" w:hAnsi="Arial" w:cs="Arial"/>
          <w:b/>
          <w:color w:val="222222"/>
          <w:sz w:val="18"/>
          <w:szCs w:val="18"/>
        </w:rPr>
        <w:lastRenderedPageBreak/>
        <w:t>Pasos de la guía práctica para la utilización de método Electra.</w:t>
      </w:r>
    </w:p>
    <w:p w:rsidR="002B3C9F" w:rsidRDefault="002B3C9F" w:rsidP="00682B37">
      <w:pPr>
        <w:pStyle w:val="Prrafodelista"/>
        <w:spacing w:line="360" w:lineRule="auto"/>
        <w:ind w:left="714"/>
        <w:jc w:val="both"/>
        <w:rPr>
          <w:rFonts w:ascii="Arial" w:hAnsi="Arial" w:cs="Arial"/>
        </w:rPr>
      </w:pPr>
      <w:r>
        <w:rPr>
          <w:rFonts w:ascii="Arial" w:hAnsi="Arial" w:cs="Arial"/>
        </w:rPr>
        <w:t xml:space="preserve">Definición y delimitación del problema.- es donde se identifica el problema </w:t>
      </w:r>
      <w:r w:rsidR="00380716">
        <w:rPr>
          <w:rFonts w:ascii="Arial" w:hAnsi="Arial" w:cs="Arial"/>
        </w:rPr>
        <w:t xml:space="preserve">para determinar si es de importancia e indispensable e independiente, </w:t>
      </w:r>
      <w:r w:rsidR="00C14C5A">
        <w:rPr>
          <w:rFonts w:ascii="Arial" w:hAnsi="Arial" w:cs="Arial"/>
        </w:rPr>
        <w:t>así</w:t>
      </w:r>
      <w:r w:rsidR="00380716">
        <w:rPr>
          <w:rFonts w:ascii="Arial" w:hAnsi="Arial" w:cs="Arial"/>
        </w:rPr>
        <w:t xml:space="preserve"> mismo determinar el problema por lo tanto la decisión que se tome no generar otros problemas </w:t>
      </w:r>
      <w:r w:rsidR="00C14C5A">
        <w:rPr>
          <w:rFonts w:ascii="Arial" w:hAnsi="Arial" w:cs="Arial"/>
        </w:rPr>
        <w:t>más</w:t>
      </w:r>
      <w:r w:rsidR="00380716">
        <w:rPr>
          <w:rFonts w:ascii="Arial" w:hAnsi="Arial" w:cs="Arial"/>
        </w:rPr>
        <w:t xml:space="preserve"> complicados. </w:t>
      </w:r>
      <w:r w:rsidR="00C14C5A">
        <w:rPr>
          <w:rFonts w:ascii="Arial" w:hAnsi="Arial" w:cs="Arial"/>
        </w:rPr>
        <w:t>Así</w:t>
      </w:r>
      <w:r w:rsidR="00380716">
        <w:rPr>
          <w:rFonts w:ascii="Arial" w:hAnsi="Arial" w:cs="Arial"/>
        </w:rPr>
        <w:t xml:space="preserve"> mismo trabajar en quipos que </w:t>
      </w:r>
      <w:r w:rsidR="00C14C5A">
        <w:rPr>
          <w:rFonts w:ascii="Arial" w:hAnsi="Arial" w:cs="Arial"/>
        </w:rPr>
        <w:t>defiendan</w:t>
      </w:r>
      <w:r w:rsidR="00380716">
        <w:rPr>
          <w:rFonts w:ascii="Arial" w:hAnsi="Arial" w:cs="Arial"/>
        </w:rPr>
        <w:t xml:space="preserve"> posiciones y que den soluciones a los problemas que se presenten. </w:t>
      </w:r>
    </w:p>
    <w:p w:rsidR="00380716" w:rsidRDefault="002B3C9F" w:rsidP="00682B37">
      <w:pPr>
        <w:pStyle w:val="Prrafodelista"/>
        <w:spacing w:line="360" w:lineRule="auto"/>
        <w:ind w:left="714"/>
        <w:jc w:val="both"/>
        <w:rPr>
          <w:rFonts w:ascii="Arial" w:hAnsi="Arial" w:cs="Arial"/>
        </w:rPr>
      </w:pPr>
      <w:r>
        <w:rPr>
          <w:rFonts w:ascii="Arial" w:hAnsi="Arial" w:cs="Arial"/>
        </w:rPr>
        <w:t>Forjar consenso.</w:t>
      </w:r>
      <w:r w:rsidR="00380716">
        <w:rPr>
          <w:rFonts w:ascii="Arial" w:hAnsi="Arial" w:cs="Arial"/>
        </w:rPr>
        <w:t xml:space="preserve">- </w:t>
      </w:r>
      <w:r>
        <w:rPr>
          <w:rFonts w:ascii="Arial" w:hAnsi="Arial" w:cs="Arial"/>
        </w:rPr>
        <w:t xml:space="preserve"> </w:t>
      </w:r>
      <w:r w:rsidR="00380716">
        <w:rPr>
          <w:rFonts w:ascii="Arial" w:hAnsi="Arial" w:cs="Arial"/>
        </w:rPr>
        <w:t xml:space="preserve">una vez identificado el problema y sus resultados se debe hacer una discusión donde se llegaran a un acuerdo con las dependencias y organizaciones que se verían afectadas por la toma de decisión, el que organizador deberá realizar una actividad de sensibilización y </w:t>
      </w:r>
      <w:r w:rsidR="00C14C5A">
        <w:rPr>
          <w:rFonts w:ascii="Arial" w:hAnsi="Arial" w:cs="Arial"/>
        </w:rPr>
        <w:t>así</w:t>
      </w:r>
      <w:r w:rsidR="00380716">
        <w:rPr>
          <w:rFonts w:ascii="Arial" w:hAnsi="Arial" w:cs="Arial"/>
        </w:rPr>
        <w:t xml:space="preserve"> mismo buscar acuerdos. </w:t>
      </w:r>
    </w:p>
    <w:p w:rsidR="002B3C9F" w:rsidRDefault="002B3C9F" w:rsidP="00682B37">
      <w:pPr>
        <w:pStyle w:val="Prrafodelista"/>
        <w:spacing w:line="360" w:lineRule="auto"/>
        <w:ind w:left="714"/>
        <w:jc w:val="both"/>
        <w:rPr>
          <w:rFonts w:ascii="Arial" w:hAnsi="Arial" w:cs="Arial"/>
        </w:rPr>
      </w:pPr>
      <w:r>
        <w:rPr>
          <w:rFonts w:ascii="Arial" w:hAnsi="Arial" w:cs="Arial"/>
        </w:rPr>
        <w:t>Localización de los grupos afectados.</w:t>
      </w:r>
      <w:r w:rsidR="00380716">
        <w:rPr>
          <w:rFonts w:ascii="Arial" w:hAnsi="Arial" w:cs="Arial"/>
        </w:rPr>
        <w:t xml:space="preserve">- aquí es donde se localiza a la comunidad que será afectada </w:t>
      </w:r>
      <w:r w:rsidR="00C14C5A">
        <w:rPr>
          <w:rFonts w:ascii="Arial" w:hAnsi="Arial" w:cs="Arial"/>
        </w:rPr>
        <w:t xml:space="preserve">a causa de la decisión que se tome. </w:t>
      </w:r>
      <w:r>
        <w:rPr>
          <w:rFonts w:ascii="Arial" w:hAnsi="Arial" w:cs="Arial"/>
        </w:rPr>
        <w:t xml:space="preserve"> </w:t>
      </w:r>
    </w:p>
    <w:p w:rsidR="002B3C9F" w:rsidRDefault="002B3C9F" w:rsidP="00682B37">
      <w:pPr>
        <w:pStyle w:val="Prrafodelista"/>
        <w:spacing w:line="360" w:lineRule="auto"/>
        <w:ind w:left="714"/>
        <w:jc w:val="both"/>
        <w:rPr>
          <w:rFonts w:ascii="Arial" w:hAnsi="Arial" w:cs="Arial"/>
        </w:rPr>
      </w:pPr>
      <w:r>
        <w:rPr>
          <w:rFonts w:ascii="Arial" w:hAnsi="Arial" w:cs="Arial"/>
        </w:rPr>
        <w:t>Ubicación de los centros de decisión no institucionales.</w:t>
      </w:r>
      <w:r w:rsidR="00C14C5A">
        <w:rPr>
          <w:rFonts w:ascii="Arial" w:hAnsi="Arial" w:cs="Arial"/>
        </w:rPr>
        <w:t xml:space="preserve">- en las organizaciones humanas el liderazgo formal no coincida con lo real. Es necesario tomar las precauciones cuando se encuentran organizados. Por lo tanto de esta manera se podrá negociar por lo tanto es necesario identificar a los líderes no formales. </w:t>
      </w:r>
      <w:r>
        <w:rPr>
          <w:rFonts w:ascii="Arial" w:hAnsi="Arial" w:cs="Arial"/>
        </w:rPr>
        <w:t xml:space="preserve"> </w:t>
      </w:r>
    </w:p>
    <w:p w:rsidR="002B3C9F" w:rsidRDefault="002B3C9F" w:rsidP="00682B37">
      <w:pPr>
        <w:pStyle w:val="Prrafodelista"/>
        <w:spacing w:line="360" w:lineRule="auto"/>
        <w:ind w:left="714"/>
        <w:jc w:val="both"/>
        <w:rPr>
          <w:rFonts w:ascii="Arial" w:hAnsi="Arial" w:cs="Arial"/>
        </w:rPr>
      </w:pPr>
      <w:r>
        <w:rPr>
          <w:rFonts w:ascii="Arial" w:hAnsi="Arial" w:cs="Arial"/>
        </w:rPr>
        <w:t xml:space="preserve">Evaluación de los medios, los costos y la aceptación social de la alternativa. </w:t>
      </w:r>
      <w:r w:rsidR="00C14C5A">
        <w:rPr>
          <w:rFonts w:ascii="Arial" w:hAnsi="Arial" w:cs="Arial"/>
        </w:rPr>
        <w:t>Aquí es donde se tiene que iden</w:t>
      </w:r>
      <w:r w:rsidR="00394AE5">
        <w:rPr>
          <w:rFonts w:ascii="Arial" w:hAnsi="Arial" w:cs="Arial"/>
        </w:rPr>
        <w:t xml:space="preserve">tificar hasta donde se es capaz. Identificar los puntos débiles y fuertes así como la fuerza política que los sostiene. Por lo tanto saber y conocer la capacidad con se cuenta para hacer frente a las situaciones que se presenten. </w:t>
      </w:r>
    </w:p>
    <w:p w:rsidR="002B3C9F" w:rsidRDefault="002B3C9F" w:rsidP="00682B37">
      <w:pPr>
        <w:pStyle w:val="Prrafodelista"/>
        <w:spacing w:line="360" w:lineRule="auto"/>
        <w:ind w:left="714"/>
        <w:jc w:val="both"/>
        <w:rPr>
          <w:rFonts w:ascii="Arial" w:hAnsi="Arial" w:cs="Arial"/>
        </w:rPr>
      </w:pPr>
      <w:r>
        <w:rPr>
          <w:rFonts w:ascii="Arial" w:hAnsi="Arial" w:cs="Arial"/>
        </w:rPr>
        <w:t>Evaluación, en forma cruzada</w:t>
      </w:r>
      <w:r w:rsidR="00394AE5">
        <w:rPr>
          <w:rFonts w:ascii="Arial" w:hAnsi="Arial" w:cs="Arial"/>
        </w:rPr>
        <w:t xml:space="preserve"> de la importancia del problema con la capacidad de solución del mismo.- el que toma decisiones políticas  y </w:t>
      </w:r>
      <w:r w:rsidR="002E1D7A">
        <w:rPr>
          <w:rFonts w:ascii="Arial" w:hAnsi="Arial" w:cs="Arial"/>
        </w:rPr>
        <w:t>así</w:t>
      </w:r>
      <w:r w:rsidR="00394AE5">
        <w:rPr>
          <w:rFonts w:ascii="Arial" w:hAnsi="Arial" w:cs="Arial"/>
        </w:rPr>
        <w:t xml:space="preserve"> mismo los enfrente por lo tanto existen dos ventajas: corregir algunos puntos disfuncionales de la política, por otro promocionar los resultados positivos</w:t>
      </w:r>
      <w:r>
        <w:rPr>
          <w:rFonts w:ascii="Arial" w:hAnsi="Arial" w:cs="Arial"/>
        </w:rPr>
        <w:t xml:space="preserve">. </w:t>
      </w:r>
    </w:p>
    <w:p w:rsidR="002B3C9F" w:rsidRDefault="002B3C9F" w:rsidP="00682B37">
      <w:pPr>
        <w:pStyle w:val="Prrafodelista"/>
        <w:spacing w:line="360" w:lineRule="auto"/>
        <w:ind w:left="714"/>
        <w:jc w:val="both"/>
        <w:rPr>
          <w:rFonts w:ascii="Arial" w:hAnsi="Arial" w:cs="Arial"/>
        </w:rPr>
      </w:pPr>
      <w:r>
        <w:rPr>
          <w:rFonts w:ascii="Arial" w:hAnsi="Arial" w:cs="Arial"/>
        </w:rPr>
        <w:t>Ponderación de las ventajas de cada opción.</w:t>
      </w:r>
      <w:r w:rsidR="00394AE5">
        <w:rPr>
          <w:rFonts w:ascii="Arial" w:hAnsi="Arial" w:cs="Arial"/>
        </w:rPr>
        <w:t xml:space="preserve">- </w:t>
      </w:r>
      <w:r>
        <w:rPr>
          <w:rFonts w:ascii="Arial" w:hAnsi="Arial" w:cs="Arial"/>
        </w:rPr>
        <w:t xml:space="preserve"> </w:t>
      </w:r>
      <w:r w:rsidR="002E1D7A">
        <w:rPr>
          <w:rFonts w:ascii="Arial" w:hAnsi="Arial" w:cs="Arial"/>
        </w:rPr>
        <w:t xml:space="preserve">Determinar el valor de las ventajas de cada una de las opciones que se generen del resultado de la toma de decisión que se haya considerado. </w:t>
      </w:r>
    </w:p>
    <w:p w:rsidR="002B3C9F" w:rsidRDefault="002B3C9F" w:rsidP="00682B37">
      <w:pPr>
        <w:pStyle w:val="Prrafodelista"/>
        <w:spacing w:line="360" w:lineRule="auto"/>
        <w:ind w:left="714"/>
        <w:jc w:val="both"/>
        <w:rPr>
          <w:rFonts w:ascii="Arial" w:hAnsi="Arial" w:cs="Arial"/>
        </w:rPr>
      </w:pPr>
      <w:r>
        <w:rPr>
          <w:rFonts w:ascii="Arial" w:hAnsi="Arial" w:cs="Arial"/>
        </w:rPr>
        <w:t>Ubicación de la naturaleza del problema en la línea temporal.</w:t>
      </w:r>
      <w:r w:rsidR="002E1D7A">
        <w:rPr>
          <w:rFonts w:ascii="Arial" w:hAnsi="Arial" w:cs="Arial"/>
        </w:rPr>
        <w:t>-</w:t>
      </w:r>
      <w:r>
        <w:rPr>
          <w:rFonts w:ascii="Arial" w:hAnsi="Arial" w:cs="Arial"/>
        </w:rPr>
        <w:t xml:space="preserve"> </w:t>
      </w:r>
      <w:r w:rsidR="002E1D7A">
        <w:rPr>
          <w:rFonts w:ascii="Arial" w:hAnsi="Arial" w:cs="Arial"/>
        </w:rPr>
        <w:t xml:space="preserve">Mediante el diagnóstico correcto es el elemento importante, aunque se disponga de información suficiente, pero así mismo la valoración incorrecta nos puede llevar a un círculo vicioso de los resultados. </w:t>
      </w:r>
    </w:p>
    <w:p w:rsidR="002B3C9F" w:rsidRPr="00A92A88" w:rsidRDefault="002B3C9F" w:rsidP="00682B37">
      <w:pPr>
        <w:pStyle w:val="Prrafodelista"/>
        <w:spacing w:line="360" w:lineRule="auto"/>
        <w:ind w:left="714"/>
        <w:jc w:val="both"/>
        <w:rPr>
          <w:rFonts w:ascii="Arial" w:hAnsi="Arial" w:cs="Arial"/>
        </w:rPr>
      </w:pPr>
    </w:p>
    <w:sectPr w:rsidR="002B3C9F" w:rsidRPr="00A92A88" w:rsidSect="00FD5945">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42B29"/>
    <w:multiLevelType w:val="multilevel"/>
    <w:tmpl w:val="1A769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8B1E4A"/>
    <w:multiLevelType w:val="hybridMultilevel"/>
    <w:tmpl w:val="CDE2F5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E9C0545"/>
    <w:multiLevelType w:val="hybridMultilevel"/>
    <w:tmpl w:val="08CCF7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45"/>
    <w:rsid w:val="001774AD"/>
    <w:rsid w:val="00231C14"/>
    <w:rsid w:val="002B3C9F"/>
    <w:rsid w:val="002E1D7A"/>
    <w:rsid w:val="003273D9"/>
    <w:rsid w:val="00380716"/>
    <w:rsid w:val="00394AE5"/>
    <w:rsid w:val="003C6844"/>
    <w:rsid w:val="00464E7E"/>
    <w:rsid w:val="00527594"/>
    <w:rsid w:val="00674141"/>
    <w:rsid w:val="00682B37"/>
    <w:rsid w:val="006E14E7"/>
    <w:rsid w:val="007C5E80"/>
    <w:rsid w:val="00832D76"/>
    <w:rsid w:val="008928DE"/>
    <w:rsid w:val="0095138D"/>
    <w:rsid w:val="009F7FB1"/>
    <w:rsid w:val="00A36E47"/>
    <w:rsid w:val="00A92A88"/>
    <w:rsid w:val="00C14C5A"/>
    <w:rsid w:val="00CC0594"/>
    <w:rsid w:val="00D358DA"/>
    <w:rsid w:val="00ED74AD"/>
    <w:rsid w:val="00FD59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92A8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28DE"/>
    <w:pPr>
      <w:ind w:left="720"/>
      <w:contextualSpacing/>
    </w:pPr>
  </w:style>
  <w:style w:type="character" w:customStyle="1" w:styleId="Ttulo2Car">
    <w:name w:val="Título 2 Car"/>
    <w:basedOn w:val="Fuentedeprrafopredeter"/>
    <w:link w:val="Ttulo2"/>
    <w:uiPriority w:val="9"/>
    <w:rsid w:val="00A92A88"/>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A92A8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92A88"/>
    <w:rPr>
      <w:b/>
      <w:bCs/>
    </w:rPr>
  </w:style>
  <w:style w:type="character" w:customStyle="1" w:styleId="in-widget">
    <w:name w:val="in-widget"/>
    <w:basedOn w:val="Fuentedeprrafopredeter"/>
    <w:rsid w:val="00A92A88"/>
  </w:style>
  <w:style w:type="character" w:styleId="Hipervnculo">
    <w:name w:val="Hyperlink"/>
    <w:basedOn w:val="Fuentedeprrafopredeter"/>
    <w:uiPriority w:val="99"/>
    <w:semiHidden/>
    <w:unhideWhenUsed/>
    <w:rsid w:val="00A92A88"/>
    <w:rPr>
      <w:color w:val="0000FF"/>
      <w:u w:val="single"/>
    </w:rPr>
  </w:style>
  <w:style w:type="character" w:customStyle="1" w:styleId="in-right">
    <w:name w:val="in-right"/>
    <w:basedOn w:val="Fuentedeprrafopredeter"/>
    <w:rsid w:val="00A92A88"/>
  </w:style>
  <w:style w:type="paragraph" w:customStyle="1" w:styleId="postmetadata">
    <w:name w:val="postmetadata"/>
    <w:basedOn w:val="Normal"/>
    <w:rsid w:val="00A92A8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z-Principiodelformulario">
    <w:name w:val="HTML Top of Form"/>
    <w:basedOn w:val="Normal"/>
    <w:next w:val="Normal"/>
    <w:link w:val="z-PrincipiodelformularioCar"/>
    <w:hidden/>
    <w:uiPriority w:val="99"/>
    <w:semiHidden/>
    <w:unhideWhenUsed/>
    <w:rsid w:val="00A92A88"/>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A92A88"/>
    <w:rPr>
      <w:rFonts w:ascii="Arial" w:eastAsia="Times New Roman" w:hAnsi="Arial" w:cs="Arial"/>
      <w:vanish/>
      <w:sz w:val="16"/>
      <w:szCs w:val="16"/>
      <w:lang w:eastAsia="es-MX"/>
    </w:rPr>
  </w:style>
  <w:style w:type="character" w:customStyle="1" w:styleId="required">
    <w:name w:val="required"/>
    <w:basedOn w:val="Fuentedeprrafopredeter"/>
    <w:rsid w:val="00A92A88"/>
  </w:style>
  <w:style w:type="paragraph" w:styleId="z-Finaldelformulario">
    <w:name w:val="HTML Bottom of Form"/>
    <w:basedOn w:val="Normal"/>
    <w:next w:val="Normal"/>
    <w:link w:val="z-FinaldelformularioCar"/>
    <w:hidden/>
    <w:uiPriority w:val="99"/>
    <w:semiHidden/>
    <w:unhideWhenUsed/>
    <w:rsid w:val="00A92A88"/>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A92A88"/>
    <w:rPr>
      <w:rFonts w:ascii="Arial" w:eastAsia="Times New Roman" w:hAnsi="Arial" w:cs="Arial"/>
      <w:vanish/>
      <w:sz w:val="16"/>
      <w:szCs w:val="16"/>
      <w:lang w:eastAsia="es-MX"/>
    </w:rPr>
  </w:style>
  <w:style w:type="character" w:styleId="nfasis">
    <w:name w:val="Emphasis"/>
    <w:basedOn w:val="Fuentedeprrafopredeter"/>
    <w:uiPriority w:val="20"/>
    <w:qFormat/>
    <w:rsid w:val="00A92A88"/>
    <w:rPr>
      <w:i/>
      <w:iCs/>
    </w:rPr>
  </w:style>
  <w:style w:type="character" w:customStyle="1" w:styleId="a2heuljbbulhdevta1lr">
    <w:name w:val="a2heuljbbulhdevta1lr"/>
    <w:basedOn w:val="Fuentedeprrafopredeter"/>
    <w:rsid w:val="00A92A88"/>
  </w:style>
  <w:style w:type="paragraph" w:customStyle="1" w:styleId="iconosredes">
    <w:name w:val="iconos_redes"/>
    <w:basedOn w:val="Normal"/>
    <w:rsid w:val="00A92A8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A92A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A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92A8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28DE"/>
    <w:pPr>
      <w:ind w:left="720"/>
      <w:contextualSpacing/>
    </w:pPr>
  </w:style>
  <w:style w:type="character" w:customStyle="1" w:styleId="Ttulo2Car">
    <w:name w:val="Título 2 Car"/>
    <w:basedOn w:val="Fuentedeprrafopredeter"/>
    <w:link w:val="Ttulo2"/>
    <w:uiPriority w:val="9"/>
    <w:rsid w:val="00A92A88"/>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A92A8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92A88"/>
    <w:rPr>
      <w:b/>
      <w:bCs/>
    </w:rPr>
  </w:style>
  <w:style w:type="character" w:customStyle="1" w:styleId="in-widget">
    <w:name w:val="in-widget"/>
    <w:basedOn w:val="Fuentedeprrafopredeter"/>
    <w:rsid w:val="00A92A88"/>
  </w:style>
  <w:style w:type="character" w:styleId="Hipervnculo">
    <w:name w:val="Hyperlink"/>
    <w:basedOn w:val="Fuentedeprrafopredeter"/>
    <w:uiPriority w:val="99"/>
    <w:semiHidden/>
    <w:unhideWhenUsed/>
    <w:rsid w:val="00A92A88"/>
    <w:rPr>
      <w:color w:val="0000FF"/>
      <w:u w:val="single"/>
    </w:rPr>
  </w:style>
  <w:style w:type="character" w:customStyle="1" w:styleId="in-right">
    <w:name w:val="in-right"/>
    <w:basedOn w:val="Fuentedeprrafopredeter"/>
    <w:rsid w:val="00A92A88"/>
  </w:style>
  <w:style w:type="paragraph" w:customStyle="1" w:styleId="postmetadata">
    <w:name w:val="postmetadata"/>
    <w:basedOn w:val="Normal"/>
    <w:rsid w:val="00A92A8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z-Principiodelformulario">
    <w:name w:val="HTML Top of Form"/>
    <w:basedOn w:val="Normal"/>
    <w:next w:val="Normal"/>
    <w:link w:val="z-PrincipiodelformularioCar"/>
    <w:hidden/>
    <w:uiPriority w:val="99"/>
    <w:semiHidden/>
    <w:unhideWhenUsed/>
    <w:rsid w:val="00A92A88"/>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A92A88"/>
    <w:rPr>
      <w:rFonts w:ascii="Arial" w:eastAsia="Times New Roman" w:hAnsi="Arial" w:cs="Arial"/>
      <w:vanish/>
      <w:sz w:val="16"/>
      <w:szCs w:val="16"/>
      <w:lang w:eastAsia="es-MX"/>
    </w:rPr>
  </w:style>
  <w:style w:type="character" w:customStyle="1" w:styleId="required">
    <w:name w:val="required"/>
    <w:basedOn w:val="Fuentedeprrafopredeter"/>
    <w:rsid w:val="00A92A88"/>
  </w:style>
  <w:style w:type="paragraph" w:styleId="z-Finaldelformulario">
    <w:name w:val="HTML Bottom of Form"/>
    <w:basedOn w:val="Normal"/>
    <w:next w:val="Normal"/>
    <w:link w:val="z-FinaldelformularioCar"/>
    <w:hidden/>
    <w:uiPriority w:val="99"/>
    <w:semiHidden/>
    <w:unhideWhenUsed/>
    <w:rsid w:val="00A92A88"/>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A92A88"/>
    <w:rPr>
      <w:rFonts w:ascii="Arial" w:eastAsia="Times New Roman" w:hAnsi="Arial" w:cs="Arial"/>
      <w:vanish/>
      <w:sz w:val="16"/>
      <w:szCs w:val="16"/>
      <w:lang w:eastAsia="es-MX"/>
    </w:rPr>
  </w:style>
  <w:style w:type="character" w:styleId="nfasis">
    <w:name w:val="Emphasis"/>
    <w:basedOn w:val="Fuentedeprrafopredeter"/>
    <w:uiPriority w:val="20"/>
    <w:qFormat/>
    <w:rsid w:val="00A92A88"/>
    <w:rPr>
      <w:i/>
      <w:iCs/>
    </w:rPr>
  </w:style>
  <w:style w:type="character" w:customStyle="1" w:styleId="a2heuljbbulhdevta1lr">
    <w:name w:val="a2heuljbbulhdevta1lr"/>
    <w:basedOn w:val="Fuentedeprrafopredeter"/>
    <w:rsid w:val="00A92A88"/>
  </w:style>
  <w:style w:type="paragraph" w:customStyle="1" w:styleId="iconosredes">
    <w:name w:val="iconos_redes"/>
    <w:basedOn w:val="Normal"/>
    <w:rsid w:val="00A92A8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A92A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A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201597">
      <w:bodyDiv w:val="1"/>
      <w:marLeft w:val="0"/>
      <w:marRight w:val="0"/>
      <w:marTop w:val="0"/>
      <w:marBottom w:val="0"/>
      <w:divBdr>
        <w:top w:val="none" w:sz="0" w:space="0" w:color="auto"/>
        <w:left w:val="none" w:sz="0" w:space="0" w:color="auto"/>
        <w:bottom w:val="none" w:sz="0" w:space="0" w:color="auto"/>
        <w:right w:val="none" w:sz="0" w:space="0" w:color="auto"/>
      </w:divBdr>
      <w:divsChild>
        <w:div w:id="1835603312">
          <w:marLeft w:val="0"/>
          <w:marRight w:val="0"/>
          <w:marTop w:val="0"/>
          <w:marBottom w:val="0"/>
          <w:divBdr>
            <w:top w:val="none" w:sz="0" w:space="0" w:color="auto"/>
            <w:left w:val="none" w:sz="0" w:space="0" w:color="auto"/>
            <w:bottom w:val="none" w:sz="0" w:space="0" w:color="auto"/>
            <w:right w:val="none" w:sz="0" w:space="0" w:color="auto"/>
          </w:divBdr>
        </w:div>
        <w:div w:id="2115712421">
          <w:marLeft w:val="0"/>
          <w:marRight w:val="0"/>
          <w:marTop w:val="0"/>
          <w:marBottom w:val="0"/>
          <w:divBdr>
            <w:top w:val="none" w:sz="0" w:space="0" w:color="auto"/>
            <w:left w:val="none" w:sz="0" w:space="0" w:color="auto"/>
            <w:bottom w:val="none" w:sz="0" w:space="0" w:color="auto"/>
            <w:right w:val="none" w:sz="0" w:space="0" w:color="auto"/>
          </w:divBdr>
        </w:div>
        <w:div w:id="97533390">
          <w:marLeft w:val="0"/>
          <w:marRight w:val="0"/>
          <w:marTop w:val="0"/>
          <w:marBottom w:val="0"/>
          <w:divBdr>
            <w:top w:val="none" w:sz="0" w:space="0" w:color="auto"/>
            <w:left w:val="none" w:sz="0" w:space="0" w:color="auto"/>
            <w:bottom w:val="none" w:sz="0" w:space="0" w:color="auto"/>
            <w:right w:val="none" w:sz="0" w:space="0" w:color="auto"/>
          </w:divBdr>
        </w:div>
        <w:div w:id="564150702">
          <w:marLeft w:val="0"/>
          <w:marRight w:val="0"/>
          <w:marTop w:val="0"/>
          <w:marBottom w:val="0"/>
          <w:divBdr>
            <w:top w:val="none" w:sz="0" w:space="0" w:color="auto"/>
            <w:left w:val="none" w:sz="0" w:space="0" w:color="auto"/>
            <w:bottom w:val="none" w:sz="0" w:space="0" w:color="auto"/>
            <w:right w:val="none" w:sz="0" w:space="0" w:color="auto"/>
          </w:divBdr>
        </w:div>
        <w:div w:id="1083836285">
          <w:marLeft w:val="0"/>
          <w:marRight w:val="0"/>
          <w:marTop w:val="0"/>
          <w:marBottom w:val="0"/>
          <w:divBdr>
            <w:top w:val="none" w:sz="0" w:space="0" w:color="auto"/>
            <w:left w:val="none" w:sz="0" w:space="0" w:color="auto"/>
            <w:bottom w:val="none" w:sz="0" w:space="0" w:color="auto"/>
            <w:right w:val="none" w:sz="0" w:space="0" w:color="auto"/>
          </w:divBdr>
        </w:div>
        <w:div w:id="1153835723">
          <w:marLeft w:val="0"/>
          <w:marRight w:val="0"/>
          <w:marTop w:val="0"/>
          <w:marBottom w:val="0"/>
          <w:divBdr>
            <w:top w:val="none" w:sz="0" w:space="0" w:color="auto"/>
            <w:left w:val="none" w:sz="0" w:space="0" w:color="auto"/>
            <w:bottom w:val="none" w:sz="0" w:space="0" w:color="auto"/>
            <w:right w:val="none" w:sz="0" w:space="0" w:color="auto"/>
          </w:divBdr>
        </w:div>
        <w:div w:id="1483160786">
          <w:marLeft w:val="0"/>
          <w:marRight w:val="0"/>
          <w:marTop w:val="0"/>
          <w:marBottom w:val="0"/>
          <w:divBdr>
            <w:top w:val="none" w:sz="0" w:space="0" w:color="auto"/>
            <w:left w:val="none" w:sz="0" w:space="0" w:color="auto"/>
            <w:bottom w:val="none" w:sz="0" w:space="0" w:color="auto"/>
            <w:right w:val="none" w:sz="0" w:space="0" w:color="auto"/>
          </w:divBdr>
        </w:div>
        <w:div w:id="1696999029">
          <w:marLeft w:val="0"/>
          <w:marRight w:val="0"/>
          <w:marTop w:val="0"/>
          <w:marBottom w:val="0"/>
          <w:divBdr>
            <w:top w:val="none" w:sz="0" w:space="0" w:color="auto"/>
            <w:left w:val="none" w:sz="0" w:space="0" w:color="auto"/>
            <w:bottom w:val="none" w:sz="0" w:space="0" w:color="auto"/>
            <w:right w:val="none" w:sz="0" w:space="0" w:color="auto"/>
          </w:divBdr>
        </w:div>
        <w:div w:id="1892956004">
          <w:marLeft w:val="0"/>
          <w:marRight w:val="0"/>
          <w:marTop w:val="0"/>
          <w:marBottom w:val="0"/>
          <w:divBdr>
            <w:top w:val="none" w:sz="0" w:space="0" w:color="auto"/>
            <w:left w:val="none" w:sz="0" w:space="0" w:color="auto"/>
            <w:bottom w:val="none" w:sz="0" w:space="0" w:color="auto"/>
            <w:right w:val="none" w:sz="0" w:space="0" w:color="auto"/>
          </w:divBdr>
        </w:div>
        <w:div w:id="552079905">
          <w:marLeft w:val="0"/>
          <w:marRight w:val="0"/>
          <w:marTop w:val="0"/>
          <w:marBottom w:val="0"/>
          <w:divBdr>
            <w:top w:val="none" w:sz="0" w:space="0" w:color="auto"/>
            <w:left w:val="none" w:sz="0" w:space="0" w:color="auto"/>
            <w:bottom w:val="none" w:sz="0" w:space="0" w:color="auto"/>
            <w:right w:val="none" w:sz="0" w:space="0" w:color="auto"/>
          </w:divBdr>
        </w:div>
        <w:div w:id="251748093">
          <w:marLeft w:val="0"/>
          <w:marRight w:val="0"/>
          <w:marTop w:val="0"/>
          <w:marBottom w:val="0"/>
          <w:divBdr>
            <w:top w:val="none" w:sz="0" w:space="0" w:color="auto"/>
            <w:left w:val="none" w:sz="0" w:space="0" w:color="auto"/>
            <w:bottom w:val="none" w:sz="0" w:space="0" w:color="auto"/>
            <w:right w:val="none" w:sz="0" w:space="0" w:color="auto"/>
          </w:divBdr>
        </w:div>
        <w:div w:id="604771671">
          <w:marLeft w:val="0"/>
          <w:marRight w:val="0"/>
          <w:marTop w:val="0"/>
          <w:marBottom w:val="0"/>
          <w:divBdr>
            <w:top w:val="none" w:sz="0" w:space="0" w:color="auto"/>
            <w:left w:val="none" w:sz="0" w:space="0" w:color="auto"/>
            <w:bottom w:val="none" w:sz="0" w:space="0" w:color="auto"/>
            <w:right w:val="none" w:sz="0" w:space="0" w:color="auto"/>
          </w:divBdr>
        </w:div>
        <w:div w:id="1141575198">
          <w:marLeft w:val="0"/>
          <w:marRight w:val="0"/>
          <w:marTop w:val="0"/>
          <w:marBottom w:val="0"/>
          <w:divBdr>
            <w:top w:val="none" w:sz="0" w:space="0" w:color="auto"/>
            <w:left w:val="none" w:sz="0" w:space="0" w:color="auto"/>
            <w:bottom w:val="none" w:sz="0" w:space="0" w:color="auto"/>
            <w:right w:val="none" w:sz="0" w:space="0" w:color="auto"/>
          </w:divBdr>
        </w:div>
        <w:div w:id="528375332">
          <w:marLeft w:val="0"/>
          <w:marRight w:val="0"/>
          <w:marTop w:val="0"/>
          <w:marBottom w:val="0"/>
          <w:divBdr>
            <w:top w:val="none" w:sz="0" w:space="0" w:color="auto"/>
            <w:left w:val="none" w:sz="0" w:space="0" w:color="auto"/>
            <w:bottom w:val="none" w:sz="0" w:space="0" w:color="auto"/>
            <w:right w:val="none" w:sz="0" w:space="0" w:color="auto"/>
          </w:divBdr>
        </w:div>
      </w:divsChild>
    </w:div>
    <w:div w:id="839152216">
      <w:bodyDiv w:val="1"/>
      <w:marLeft w:val="0"/>
      <w:marRight w:val="0"/>
      <w:marTop w:val="0"/>
      <w:marBottom w:val="0"/>
      <w:divBdr>
        <w:top w:val="none" w:sz="0" w:space="0" w:color="auto"/>
        <w:left w:val="none" w:sz="0" w:space="0" w:color="auto"/>
        <w:bottom w:val="none" w:sz="0" w:space="0" w:color="auto"/>
        <w:right w:val="none" w:sz="0" w:space="0" w:color="auto"/>
      </w:divBdr>
      <w:divsChild>
        <w:div w:id="596258758">
          <w:marLeft w:val="0"/>
          <w:marRight w:val="0"/>
          <w:marTop w:val="0"/>
          <w:marBottom w:val="0"/>
          <w:divBdr>
            <w:top w:val="none" w:sz="0" w:space="0" w:color="auto"/>
            <w:left w:val="none" w:sz="0" w:space="0" w:color="auto"/>
            <w:bottom w:val="none" w:sz="0" w:space="0" w:color="auto"/>
            <w:right w:val="none" w:sz="0" w:space="0" w:color="auto"/>
          </w:divBdr>
        </w:div>
        <w:div w:id="1202086802">
          <w:marLeft w:val="0"/>
          <w:marRight w:val="0"/>
          <w:marTop w:val="0"/>
          <w:marBottom w:val="0"/>
          <w:divBdr>
            <w:top w:val="none" w:sz="0" w:space="0" w:color="auto"/>
            <w:left w:val="none" w:sz="0" w:space="0" w:color="auto"/>
            <w:bottom w:val="none" w:sz="0" w:space="0" w:color="auto"/>
            <w:right w:val="none" w:sz="0" w:space="0" w:color="auto"/>
          </w:divBdr>
        </w:div>
        <w:div w:id="198129777">
          <w:marLeft w:val="0"/>
          <w:marRight w:val="0"/>
          <w:marTop w:val="0"/>
          <w:marBottom w:val="0"/>
          <w:divBdr>
            <w:top w:val="none" w:sz="0" w:space="0" w:color="auto"/>
            <w:left w:val="none" w:sz="0" w:space="0" w:color="auto"/>
            <w:bottom w:val="none" w:sz="0" w:space="0" w:color="auto"/>
            <w:right w:val="none" w:sz="0" w:space="0" w:color="auto"/>
          </w:divBdr>
        </w:div>
        <w:div w:id="1891071566">
          <w:marLeft w:val="0"/>
          <w:marRight w:val="0"/>
          <w:marTop w:val="0"/>
          <w:marBottom w:val="0"/>
          <w:divBdr>
            <w:top w:val="none" w:sz="0" w:space="0" w:color="auto"/>
            <w:left w:val="none" w:sz="0" w:space="0" w:color="auto"/>
            <w:bottom w:val="none" w:sz="0" w:space="0" w:color="auto"/>
            <w:right w:val="none" w:sz="0" w:space="0" w:color="auto"/>
          </w:divBdr>
        </w:div>
        <w:div w:id="1074088410">
          <w:marLeft w:val="0"/>
          <w:marRight w:val="0"/>
          <w:marTop w:val="0"/>
          <w:marBottom w:val="0"/>
          <w:divBdr>
            <w:top w:val="none" w:sz="0" w:space="0" w:color="auto"/>
            <w:left w:val="none" w:sz="0" w:space="0" w:color="auto"/>
            <w:bottom w:val="none" w:sz="0" w:space="0" w:color="auto"/>
            <w:right w:val="none" w:sz="0" w:space="0" w:color="auto"/>
          </w:divBdr>
        </w:div>
        <w:div w:id="993682394">
          <w:marLeft w:val="0"/>
          <w:marRight w:val="0"/>
          <w:marTop w:val="0"/>
          <w:marBottom w:val="0"/>
          <w:divBdr>
            <w:top w:val="none" w:sz="0" w:space="0" w:color="auto"/>
            <w:left w:val="none" w:sz="0" w:space="0" w:color="auto"/>
            <w:bottom w:val="none" w:sz="0" w:space="0" w:color="auto"/>
            <w:right w:val="none" w:sz="0" w:space="0" w:color="auto"/>
          </w:divBdr>
        </w:div>
        <w:div w:id="1485778508">
          <w:marLeft w:val="0"/>
          <w:marRight w:val="0"/>
          <w:marTop w:val="0"/>
          <w:marBottom w:val="0"/>
          <w:divBdr>
            <w:top w:val="none" w:sz="0" w:space="0" w:color="auto"/>
            <w:left w:val="none" w:sz="0" w:space="0" w:color="auto"/>
            <w:bottom w:val="none" w:sz="0" w:space="0" w:color="auto"/>
            <w:right w:val="none" w:sz="0" w:space="0" w:color="auto"/>
          </w:divBdr>
        </w:div>
        <w:div w:id="748771193">
          <w:marLeft w:val="0"/>
          <w:marRight w:val="0"/>
          <w:marTop w:val="0"/>
          <w:marBottom w:val="0"/>
          <w:divBdr>
            <w:top w:val="none" w:sz="0" w:space="0" w:color="auto"/>
            <w:left w:val="none" w:sz="0" w:space="0" w:color="auto"/>
            <w:bottom w:val="none" w:sz="0" w:space="0" w:color="auto"/>
            <w:right w:val="none" w:sz="0" w:space="0" w:color="auto"/>
          </w:divBdr>
        </w:div>
        <w:div w:id="1442721908">
          <w:marLeft w:val="0"/>
          <w:marRight w:val="0"/>
          <w:marTop w:val="0"/>
          <w:marBottom w:val="0"/>
          <w:divBdr>
            <w:top w:val="none" w:sz="0" w:space="0" w:color="auto"/>
            <w:left w:val="none" w:sz="0" w:space="0" w:color="auto"/>
            <w:bottom w:val="none" w:sz="0" w:space="0" w:color="auto"/>
            <w:right w:val="none" w:sz="0" w:space="0" w:color="auto"/>
          </w:divBdr>
        </w:div>
        <w:div w:id="1494679700">
          <w:marLeft w:val="0"/>
          <w:marRight w:val="0"/>
          <w:marTop w:val="0"/>
          <w:marBottom w:val="0"/>
          <w:divBdr>
            <w:top w:val="none" w:sz="0" w:space="0" w:color="auto"/>
            <w:left w:val="none" w:sz="0" w:space="0" w:color="auto"/>
            <w:bottom w:val="none" w:sz="0" w:space="0" w:color="auto"/>
            <w:right w:val="none" w:sz="0" w:space="0" w:color="auto"/>
          </w:divBdr>
        </w:div>
        <w:div w:id="1126583134">
          <w:marLeft w:val="0"/>
          <w:marRight w:val="0"/>
          <w:marTop w:val="0"/>
          <w:marBottom w:val="0"/>
          <w:divBdr>
            <w:top w:val="none" w:sz="0" w:space="0" w:color="auto"/>
            <w:left w:val="none" w:sz="0" w:space="0" w:color="auto"/>
            <w:bottom w:val="none" w:sz="0" w:space="0" w:color="auto"/>
            <w:right w:val="none" w:sz="0" w:space="0" w:color="auto"/>
          </w:divBdr>
        </w:div>
        <w:div w:id="1643850035">
          <w:marLeft w:val="0"/>
          <w:marRight w:val="0"/>
          <w:marTop w:val="0"/>
          <w:marBottom w:val="0"/>
          <w:divBdr>
            <w:top w:val="none" w:sz="0" w:space="0" w:color="auto"/>
            <w:left w:val="none" w:sz="0" w:space="0" w:color="auto"/>
            <w:bottom w:val="none" w:sz="0" w:space="0" w:color="auto"/>
            <w:right w:val="none" w:sz="0" w:space="0" w:color="auto"/>
          </w:divBdr>
        </w:div>
        <w:div w:id="547955089">
          <w:marLeft w:val="0"/>
          <w:marRight w:val="0"/>
          <w:marTop w:val="0"/>
          <w:marBottom w:val="0"/>
          <w:divBdr>
            <w:top w:val="none" w:sz="0" w:space="0" w:color="auto"/>
            <w:left w:val="none" w:sz="0" w:space="0" w:color="auto"/>
            <w:bottom w:val="none" w:sz="0" w:space="0" w:color="auto"/>
            <w:right w:val="none" w:sz="0" w:space="0" w:color="auto"/>
          </w:divBdr>
        </w:div>
        <w:div w:id="1179346173">
          <w:marLeft w:val="0"/>
          <w:marRight w:val="0"/>
          <w:marTop w:val="0"/>
          <w:marBottom w:val="0"/>
          <w:divBdr>
            <w:top w:val="none" w:sz="0" w:space="0" w:color="auto"/>
            <w:left w:val="none" w:sz="0" w:space="0" w:color="auto"/>
            <w:bottom w:val="none" w:sz="0" w:space="0" w:color="auto"/>
            <w:right w:val="none" w:sz="0" w:space="0" w:color="auto"/>
          </w:divBdr>
        </w:div>
        <w:div w:id="1862550756">
          <w:marLeft w:val="0"/>
          <w:marRight w:val="0"/>
          <w:marTop w:val="0"/>
          <w:marBottom w:val="0"/>
          <w:divBdr>
            <w:top w:val="none" w:sz="0" w:space="0" w:color="auto"/>
            <w:left w:val="none" w:sz="0" w:space="0" w:color="auto"/>
            <w:bottom w:val="none" w:sz="0" w:space="0" w:color="auto"/>
            <w:right w:val="none" w:sz="0" w:space="0" w:color="auto"/>
          </w:divBdr>
        </w:div>
        <w:div w:id="2129348651">
          <w:marLeft w:val="0"/>
          <w:marRight w:val="0"/>
          <w:marTop w:val="0"/>
          <w:marBottom w:val="0"/>
          <w:divBdr>
            <w:top w:val="none" w:sz="0" w:space="0" w:color="auto"/>
            <w:left w:val="none" w:sz="0" w:space="0" w:color="auto"/>
            <w:bottom w:val="none" w:sz="0" w:space="0" w:color="auto"/>
            <w:right w:val="none" w:sz="0" w:space="0" w:color="auto"/>
          </w:divBdr>
        </w:div>
      </w:divsChild>
    </w:div>
    <w:div w:id="1304651270">
      <w:bodyDiv w:val="1"/>
      <w:marLeft w:val="0"/>
      <w:marRight w:val="0"/>
      <w:marTop w:val="0"/>
      <w:marBottom w:val="0"/>
      <w:divBdr>
        <w:top w:val="none" w:sz="0" w:space="0" w:color="auto"/>
        <w:left w:val="none" w:sz="0" w:space="0" w:color="auto"/>
        <w:bottom w:val="none" w:sz="0" w:space="0" w:color="auto"/>
        <w:right w:val="none" w:sz="0" w:space="0" w:color="auto"/>
      </w:divBdr>
      <w:divsChild>
        <w:div w:id="685863542">
          <w:marLeft w:val="0"/>
          <w:marRight w:val="0"/>
          <w:marTop w:val="0"/>
          <w:marBottom w:val="0"/>
          <w:divBdr>
            <w:top w:val="none" w:sz="0" w:space="0" w:color="auto"/>
            <w:left w:val="none" w:sz="0" w:space="0" w:color="auto"/>
            <w:bottom w:val="none" w:sz="0" w:space="0" w:color="auto"/>
            <w:right w:val="none" w:sz="0" w:space="0" w:color="auto"/>
          </w:divBdr>
          <w:divsChild>
            <w:div w:id="70783241">
              <w:marLeft w:val="0"/>
              <w:marRight w:val="0"/>
              <w:marTop w:val="0"/>
              <w:marBottom w:val="0"/>
              <w:divBdr>
                <w:top w:val="none" w:sz="0" w:space="0" w:color="auto"/>
                <w:left w:val="none" w:sz="0" w:space="0" w:color="auto"/>
                <w:bottom w:val="none" w:sz="0" w:space="0" w:color="auto"/>
                <w:right w:val="none" w:sz="0" w:space="0" w:color="auto"/>
              </w:divBdr>
              <w:divsChild>
                <w:div w:id="184289290">
                  <w:marLeft w:val="0"/>
                  <w:marRight w:val="0"/>
                  <w:marTop w:val="0"/>
                  <w:marBottom w:val="0"/>
                  <w:divBdr>
                    <w:top w:val="none" w:sz="0" w:space="0" w:color="auto"/>
                    <w:left w:val="none" w:sz="0" w:space="0" w:color="auto"/>
                    <w:bottom w:val="none" w:sz="0" w:space="0" w:color="auto"/>
                    <w:right w:val="none" w:sz="0" w:space="0" w:color="auto"/>
                  </w:divBdr>
                </w:div>
              </w:divsChild>
            </w:div>
            <w:div w:id="454837276">
              <w:marLeft w:val="0"/>
              <w:marRight w:val="0"/>
              <w:marTop w:val="0"/>
              <w:marBottom w:val="0"/>
              <w:divBdr>
                <w:top w:val="none" w:sz="0" w:space="0" w:color="auto"/>
                <w:left w:val="none" w:sz="0" w:space="0" w:color="auto"/>
                <w:bottom w:val="none" w:sz="0" w:space="0" w:color="auto"/>
                <w:right w:val="none" w:sz="0" w:space="0" w:color="auto"/>
              </w:divBdr>
            </w:div>
            <w:div w:id="2069914138">
              <w:marLeft w:val="0"/>
              <w:marRight w:val="0"/>
              <w:marTop w:val="0"/>
              <w:marBottom w:val="0"/>
              <w:divBdr>
                <w:top w:val="none" w:sz="0" w:space="0" w:color="auto"/>
                <w:left w:val="none" w:sz="0" w:space="0" w:color="auto"/>
                <w:bottom w:val="none" w:sz="0" w:space="0" w:color="auto"/>
                <w:right w:val="none" w:sz="0" w:space="0" w:color="auto"/>
              </w:divBdr>
              <w:divsChild>
                <w:div w:id="61218745">
                  <w:marLeft w:val="0"/>
                  <w:marRight w:val="0"/>
                  <w:marTop w:val="0"/>
                  <w:marBottom w:val="0"/>
                  <w:divBdr>
                    <w:top w:val="none" w:sz="0" w:space="0" w:color="auto"/>
                    <w:left w:val="none" w:sz="0" w:space="0" w:color="auto"/>
                    <w:bottom w:val="none" w:sz="0" w:space="0" w:color="auto"/>
                    <w:right w:val="none" w:sz="0" w:space="0" w:color="auto"/>
                  </w:divBdr>
                  <w:divsChild>
                    <w:div w:id="958947610">
                      <w:marLeft w:val="0"/>
                      <w:marRight w:val="0"/>
                      <w:marTop w:val="0"/>
                      <w:marBottom w:val="0"/>
                      <w:divBdr>
                        <w:top w:val="none" w:sz="0" w:space="0" w:color="auto"/>
                        <w:left w:val="none" w:sz="0" w:space="0" w:color="auto"/>
                        <w:bottom w:val="none" w:sz="0" w:space="0" w:color="auto"/>
                        <w:right w:val="none" w:sz="0" w:space="0" w:color="auto"/>
                      </w:divBdr>
                      <w:divsChild>
                        <w:div w:id="2023703714">
                          <w:marLeft w:val="0"/>
                          <w:marRight w:val="0"/>
                          <w:marTop w:val="0"/>
                          <w:marBottom w:val="0"/>
                          <w:divBdr>
                            <w:top w:val="none" w:sz="0" w:space="0" w:color="auto"/>
                            <w:left w:val="none" w:sz="0" w:space="0" w:color="auto"/>
                            <w:bottom w:val="none" w:sz="0" w:space="0" w:color="auto"/>
                            <w:right w:val="none" w:sz="0" w:space="0" w:color="auto"/>
                          </w:divBdr>
                        </w:div>
                        <w:div w:id="269748219">
                          <w:marLeft w:val="0"/>
                          <w:marRight w:val="0"/>
                          <w:marTop w:val="0"/>
                          <w:marBottom w:val="0"/>
                          <w:divBdr>
                            <w:top w:val="none" w:sz="0" w:space="0" w:color="auto"/>
                            <w:left w:val="none" w:sz="0" w:space="0" w:color="auto"/>
                            <w:bottom w:val="none" w:sz="0" w:space="0" w:color="auto"/>
                            <w:right w:val="none" w:sz="0" w:space="0" w:color="auto"/>
                          </w:divBdr>
                        </w:div>
                      </w:divsChild>
                    </w:div>
                    <w:div w:id="14162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95424">
          <w:marLeft w:val="0"/>
          <w:marRight w:val="0"/>
          <w:marTop w:val="0"/>
          <w:marBottom w:val="0"/>
          <w:divBdr>
            <w:top w:val="none" w:sz="0" w:space="0" w:color="auto"/>
            <w:left w:val="none" w:sz="0" w:space="0" w:color="auto"/>
            <w:bottom w:val="none" w:sz="0" w:space="0" w:color="auto"/>
            <w:right w:val="none" w:sz="0" w:space="0" w:color="auto"/>
          </w:divBdr>
          <w:divsChild>
            <w:div w:id="2131434398">
              <w:marLeft w:val="0"/>
              <w:marRight w:val="0"/>
              <w:marTop w:val="150"/>
              <w:marBottom w:val="150"/>
              <w:divBdr>
                <w:top w:val="none" w:sz="0" w:space="0" w:color="auto"/>
                <w:left w:val="none" w:sz="0" w:space="0" w:color="auto"/>
                <w:bottom w:val="none" w:sz="0" w:space="0" w:color="auto"/>
                <w:right w:val="none" w:sz="0" w:space="0" w:color="auto"/>
              </w:divBdr>
              <w:divsChild>
                <w:div w:id="827945238">
                  <w:marLeft w:val="0"/>
                  <w:marRight w:val="0"/>
                  <w:marTop w:val="0"/>
                  <w:marBottom w:val="0"/>
                  <w:divBdr>
                    <w:top w:val="none" w:sz="0" w:space="0" w:color="auto"/>
                    <w:left w:val="none" w:sz="0" w:space="0" w:color="auto"/>
                    <w:bottom w:val="none" w:sz="0" w:space="0" w:color="auto"/>
                    <w:right w:val="none" w:sz="0" w:space="0" w:color="auto"/>
                  </w:divBdr>
                </w:div>
              </w:divsChild>
            </w:div>
            <w:div w:id="1213881746">
              <w:marLeft w:val="0"/>
              <w:marRight w:val="0"/>
              <w:marTop w:val="0"/>
              <w:marBottom w:val="0"/>
              <w:divBdr>
                <w:top w:val="none" w:sz="0" w:space="0" w:color="auto"/>
                <w:left w:val="none" w:sz="0" w:space="0" w:color="auto"/>
                <w:bottom w:val="none" w:sz="0" w:space="0" w:color="auto"/>
                <w:right w:val="none" w:sz="0" w:space="0" w:color="auto"/>
              </w:divBdr>
            </w:div>
            <w:div w:id="12875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2239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 User</dc:creator>
  <cp:lastModifiedBy>End User</cp:lastModifiedBy>
  <cp:revision>2</cp:revision>
  <dcterms:created xsi:type="dcterms:W3CDTF">2015-05-24T04:05:00Z</dcterms:created>
  <dcterms:modified xsi:type="dcterms:W3CDTF">2015-05-24T04:05:00Z</dcterms:modified>
</cp:coreProperties>
</file>