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FC" w:rsidRDefault="002D36FC" w:rsidP="002D36FC">
      <w:pPr>
        <w:spacing w:after="0" w:line="240" w:lineRule="auto"/>
        <w:rPr>
          <w:b/>
          <w:sz w:val="28"/>
        </w:rPr>
      </w:pPr>
      <w:r>
        <w:rPr>
          <w:noProof/>
          <w:lang w:eastAsia="es-MX"/>
        </w:rPr>
        <w:drawing>
          <wp:anchor distT="0" distB="0" distL="114300" distR="114300" simplePos="0" relativeHeight="251659264" behindDoc="1" locked="0" layoutInCell="1" allowOverlap="1" wp14:anchorId="758E4C83" wp14:editId="6F1A437C">
            <wp:simplePos x="0" y="0"/>
            <wp:positionH relativeFrom="column">
              <wp:posOffset>1270</wp:posOffset>
            </wp:positionH>
            <wp:positionV relativeFrom="paragraph">
              <wp:posOffset>-176530</wp:posOffset>
            </wp:positionV>
            <wp:extent cx="711200" cy="83185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5"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2D36FC" w:rsidRPr="00CF1390" w:rsidRDefault="002D36FC" w:rsidP="002D36FC">
      <w:pPr>
        <w:spacing w:after="0" w:line="240" w:lineRule="auto"/>
        <w:jc w:val="center"/>
        <w:rPr>
          <w:b/>
          <w:sz w:val="28"/>
        </w:rPr>
      </w:pPr>
      <w:r w:rsidRPr="00CF1390">
        <w:rPr>
          <w:b/>
          <w:sz w:val="28"/>
        </w:rPr>
        <w:t>INSTITUTO DE ADMINISTRACIÓN PÚBLICA</w:t>
      </w:r>
    </w:p>
    <w:p w:rsidR="002D36FC" w:rsidRPr="00CF1390" w:rsidRDefault="002D36FC" w:rsidP="002D36FC">
      <w:pPr>
        <w:spacing w:after="0" w:line="240" w:lineRule="auto"/>
        <w:jc w:val="center"/>
        <w:rPr>
          <w:b/>
          <w:sz w:val="28"/>
        </w:rPr>
      </w:pPr>
      <w:r w:rsidRPr="00CF1390">
        <w:rPr>
          <w:b/>
          <w:sz w:val="28"/>
        </w:rPr>
        <w:t>DEL ESTADO DE CHIAPAS, A. C.</w:t>
      </w:r>
    </w:p>
    <w:p w:rsidR="002D36FC" w:rsidRDefault="002D36FC" w:rsidP="002D36FC">
      <w:pPr>
        <w:spacing w:after="0"/>
        <w:jc w:val="both"/>
        <w:rPr>
          <w:b/>
          <w:sz w:val="28"/>
        </w:rPr>
      </w:pPr>
    </w:p>
    <w:p w:rsidR="002D36FC" w:rsidRDefault="002D36FC" w:rsidP="002D36FC">
      <w:pPr>
        <w:spacing w:after="0"/>
        <w:jc w:val="center"/>
        <w:rPr>
          <w:b/>
          <w:sz w:val="28"/>
        </w:rPr>
      </w:pPr>
    </w:p>
    <w:p w:rsidR="002D36FC" w:rsidRPr="00E754F1" w:rsidRDefault="002D36FC" w:rsidP="002D36FC">
      <w:pPr>
        <w:spacing w:after="0"/>
        <w:jc w:val="center"/>
        <w:rPr>
          <w:sz w:val="28"/>
        </w:rPr>
      </w:pPr>
      <w:r w:rsidRPr="00E754F1">
        <w:rPr>
          <w:sz w:val="28"/>
        </w:rPr>
        <w:t>Maestría en</w:t>
      </w:r>
    </w:p>
    <w:p w:rsidR="002D36FC" w:rsidRDefault="002D36FC" w:rsidP="002D36FC">
      <w:pPr>
        <w:spacing w:after="0"/>
        <w:jc w:val="center"/>
        <w:rPr>
          <w:b/>
          <w:sz w:val="28"/>
        </w:rPr>
      </w:pPr>
      <w:r w:rsidRPr="00E754F1">
        <w:rPr>
          <w:b/>
          <w:sz w:val="28"/>
        </w:rPr>
        <w:t>Administración y Políticas Públicas</w:t>
      </w:r>
    </w:p>
    <w:p w:rsidR="002D36FC" w:rsidRDefault="002D36FC" w:rsidP="002D36FC">
      <w:pPr>
        <w:spacing w:after="0"/>
        <w:jc w:val="both"/>
        <w:rPr>
          <w:b/>
          <w:sz w:val="28"/>
        </w:rPr>
      </w:pPr>
    </w:p>
    <w:p w:rsidR="002D36FC" w:rsidRDefault="002D36FC" w:rsidP="002D36FC">
      <w:pPr>
        <w:spacing w:after="0"/>
        <w:jc w:val="both"/>
        <w:rPr>
          <w:b/>
          <w:sz w:val="28"/>
        </w:rPr>
      </w:pPr>
    </w:p>
    <w:p w:rsidR="002D36FC" w:rsidRPr="00E754F1" w:rsidRDefault="002D36FC" w:rsidP="002D36FC">
      <w:pPr>
        <w:spacing w:after="0"/>
        <w:jc w:val="center"/>
        <w:rPr>
          <w:sz w:val="28"/>
        </w:rPr>
      </w:pPr>
      <w:r>
        <w:rPr>
          <w:sz w:val="28"/>
        </w:rPr>
        <w:t>Módulo:</w:t>
      </w:r>
    </w:p>
    <w:p w:rsidR="002D36FC" w:rsidRDefault="002D36FC" w:rsidP="002D36FC">
      <w:pPr>
        <w:spacing w:after="0"/>
        <w:jc w:val="center"/>
        <w:rPr>
          <w:b/>
          <w:sz w:val="28"/>
        </w:rPr>
      </w:pPr>
      <w:r>
        <w:rPr>
          <w:b/>
          <w:sz w:val="28"/>
        </w:rPr>
        <w:t>Metodología de la Investigación</w:t>
      </w:r>
    </w:p>
    <w:p w:rsidR="002D36FC" w:rsidRDefault="002D36FC" w:rsidP="002D36FC">
      <w:pPr>
        <w:spacing w:after="0"/>
        <w:jc w:val="both"/>
        <w:rPr>
          <w:b/>
          <w:sz w:val="28"/>
        </w:rPr>
      </w:pPr>
    </w:p>
    <w:p w:rsidR="002D36FC" w:rsidRDefault="002D36FC" w:rsidP="002D36FC">
      <w:pPr>
        <w:spacing w:after="0"/>
        <w:jc w:val="both"/>
        <w:rPr>
          <w:b/>
          <w:sz w:val="28"/>
        </w:rPr>
      </w:pPr>
    </w:p>
    <w:p w:rsidR="002D36FC" w:rsidRPr="00DC7E5F" w:rsidRDefault="002D36FC" w:rsidP="002D36FC">
      <w:pPr>
        <w:spacing w:after="0"/>
        <w:jc w:val="center"/>
        <w:rPr>
          <w:sz w:val="28"/>
        </w:rPr>
      </w:pPr>
      <w:r>
        <w:rPr>
          <w:sz w:val="28"/>
        </w:rPr>
        <w:t>Docente:</w:t>
      </w:r>
    </w:p>
    <w:p w:rsidR="002D36FC" w:rsidRDefault="002D36FC" w:rsidP="002D36FC">
      <w:pPr>
        <w:spacing w:after="0"/>
        <w:jc w:val="center"/>
        <w:rPr>
          <w:b/>
          <w:sz w:val="28"/>
        </w:rPr>
      </w:pPr>
      <w:r>
        <w:rPr>
          <w:b/>
          <w:sz w:val="28"/>
        </w:rPr>
        <w:t xml:space="preserve">Mtro. </w:t>
      </w:r>
      <w:r>
        <w:rPr>
          <w:b/>
          <w:sz w:val="28"/>
        </w:rPr>
        <w:t>Ricardo David estrada Soto</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Pr="00DC7E5F" w:rsidRDefault="002D36FC" w:rsidP="002D36FC">
      <w:pPr>
        <w:spacing w:after="0"/>
        <w:jc w:val="center"/>
        <w:rPr>
          <w:sz w:val="28"/>
        </w:rPr>
      </w:pPr>
      <w:r>
        <w:rPr>
          <w:sz w:val="28"/>
        </w:rPr>
        <w:t>Actividad número 0</w:t>
      </w:r>
      <w:r>
        <w:rPr>
          <w:sz w:val="28"/>
        </w:rPr>
        <w:t>1</w:t>
      </w:r>
    </w:p>
    <w:p w:rsidR="002D36FC" w:rsidRPr="002D36FC" w:rsidRDefault="002D36FC" w:rsidP="002D36FC">
      <w:pPr>
        <w:spacing w:after="0"/>
        <w:jc w:val="center"/>
        <w:rPr>
          <w:rFonts w:ascii="Arial" w:hAnsi="Arial" w:cs="Arial"/>
          <w:b/>
        </w:rPr>
      </w:pPr>
      <w:r w:rsidRPr="002D36FC">
        <w:rPr>
          <w:rFonts w:ascii="Arial" w:eastAsia="Times New Roman" w:hAnsi="Arial" w:cs="Arial"/>
          <w:b/>
          <w:bCs/>
          <w:color w:val="000000"/>
          <w:lang w:eastAsia="es-MX"/>
        </w:rPr>
        <w:t> </w:t>
      </w:r>
      <w:r w:rsidRPr="002D36FC">
        <w:rPr>
          <w:rFonts w:ascii="Arial" w:eastAsia="Times New Roman" w:hAnsi="Arial" w:cs="Arial"/>
          <w:b/>
          <w:bCs/>
          <w:color w:val="000000"/>
          <w:lang w:eastAsia="es-MX"/>
        </w:rPr>
        <w:t>Primer Borrador</w:t>
      </w:r>
      <w:r w:rsidRPr="002D36FC">
        <w:rPr>
          <w:rFonts w:ascii="Arial" w:hAnsi="Arial" w:cs="Arial"/>
          <w:b/>
        </w:rPr>
        <w:t>.- Protocolo de Investigación.</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rPr>
          <w:b/>
          <w:sz w:val="28"/>
        </w:rPr>
      </w:pPr>
    </w:p>
    <w:p w:rsidR="002D36FC" w:rsidRPr="00DC7E5F" w:rsidRDefault="002D36FC" w:rsidP="002D36FC">
      <w:pPr>
        <w:spacing w:after="0"/>
        <w:jc w:val="center"/>
        <w:rPr>
          <w:sz w:val="28"/>
        </w:rPr>
      </w:pPr>
      <w:r>
        <w:rPr>
          <w:sz w:val="28"/>
        </w:rPr>
        <w:t>Alumno:</w:t>
      </w:r>
    </w:p>
    <w:p w:rsidR="002D36FC" w:rsidRDefault="002D36FC" w:rsidP="002D36FC">
      <w:pPr>
        <w:spacing w:after="0"/>
        <w:jc w:val="center"/>
        <w:rPr>
          <w:b/>
          <w:sz w:val="28"/>
        </w:rPr>
      </w:pPr>
      <w:r>
        <w:rPr>
          <w:b/>
          <w:sz w:val="28"/>
        </w:rPr>
        <w:t>Uriel Pérez González</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right"/>
      </w:pPr>
      <w:r>
        <w:t>Ta</w:t>
      </w:r>
      <w:r w:rsidRPr="00D43CE2">
        <w:t>pachula de Córdova y Ordoñez, Chiapas;</w:t>
      </w:r>
      <w:r>
        <w:t xml:space="preserve">  </w:t>
      </w:r>
      <w:r>
        <w:t>30</w:t>
      </w:r>
      <w:r>
        <w:t xml:space="preserve"> de</w:t>
      </w:r>
      <w:r>
        <w:t xml:space="preserve"> Octubre</w:t>
      </w:r>
      <w:r>
        <w:t xml:space="preserve"> de 2015.</w:t>
      </w:r>
    </w:p>
    <w:p w:rsidR="002D36FC" w:rsidRDefault="002D36FC">
      <w:pPr>
        <w:rPr>
          <w:rFonts w:ascii="Arial" w:hAnsi="Arial" w:cs="Arial"/>
        </w:rPr>
      </w:pPr>
    </w:p>
    <w:p w:rsidR="00F1292F" w:rsidRPr="001E223F" w:rsidRDefault="001E223F">
      <w:pPr>
        <w:rPr>
          <w:rFonts w:ascii="Arial" w:hAnsi="Arial" w:cs="Arial"/>
        </w:rPr>
      </w:pPr>
      <w:r w:rsidRPr="001E223F">
        <w:rPr>
          <w:rFonts w:ascii="Arial" w:hAnsi="Arial" w:cs="Arial"/>
        </w:rPr>
        <w:lastRenderedPageBreak/>
        <w:t>TEMA DE INVESTIGACION</w:t>
      </w:r>
    </w:p>
    <w:p w:rsidR="001E223F" w:rsidRDefault="001E223F">
      <w:pPr>
        <w:rPr>
          <w:rFonts w:ascii="Arial" w:hAnsi="Arial" w:cs="Arial"/>
        </w:rPr>
      </w:pPr>
      <w:r w:rsidRPr="001E223F">
        <w:rPr>
          <w:rFonts w:ascii="Arial" w:hAnsi="Arial" w:cs="Arial"/>
        </w:rPr>
        <w:t xml:space="preserve">Recaudación en el Municipio de Tuxtla Chico, Chiapas. </w:t>
      </w:r>
    </w:p>
    <w:p w:rsidR="00E92E2A" w:rsidRPr="001E223F" w:rsidRDefault="00E92E2A">
      <w:pPr>
        <w:rPr>
          <w:rFonts w:ascii="Arial" w:hAnsi="Arial" w:cs="Arial"/>
        </w:rPr>
      </w:pPr>
    </w:p>
    <w:p w:rsidR="001E223F" w:rsidRPr="001E223F" w:rsidRDefault="001E223F">
      <w:pPr>
        <w:rPr>
          <w:rFonts w:ascii="Arial" w:hAnsi="Arial" w:cs="Arial"/>
        </w:rPr>
      </w:pPr>
      <w:r w:rsidRPr="001E223F">
        <w:rPr>
          <w:rFonts w:ascii="Arial" w:hAnsi="Arial" w:cs="Arial"/>
        </w:rPr>
        <w:t>TITULO</w:t>
      </w:r>
    </w:p>
    <w:p w:rsidR="001E223F" w:rsidRDefault="001E223F">
      <w:pPr>
        <w:rPr>
          <w:rFonts w:ascii="Arial" w:hAnsi="Arial" w:cs="Arial"/>
        </w:rPr>
      </w:pPr>
      <w:r>
        <w:rPr>
          <w:rFonts w:ascii="Arial" w:hAnsi="Arial" w:cs="Arial"/>
        </w:rPr>
        <w:t xml:space="preserve">La recaudación del Ingreso Propio en el municipio de Tuxtla Chico, Chiapas Periodo 2011-2015. Propuesta para el incremento a la recaudación. </w:t>
      </w:r>
    </w:p>
    <w:p w:rsidR="00E92E2A" w:rsidRDefault="00E92E2A">
      <w:pPr>
        <w:rPr>
          <w:rFonts w:ascii="Arial" w:hAnsi="Arial" w:cs="Arial"/>
        </w:rPr>
      </w:pPr>
    </w:p>
    <w:p w:rsidR="001E223F" w:rsidRDefault="001E223F">
      <w:pPr>
        <w:rPr>
          <w:rFonts w:ascii="Arial" w:hAnsi="Arial" w:cs="Arial"/>
        </w:rPr>
      </w:pPr>
      <w:r>
        <w:rPr>
          <w:rFonts w:ascii="Arial" w:hAnsi="Arial" w:cs="Arial"/>
        </w:rPr>
        <w:t>OBJETO DE ESTUDIO</w:t>
      </w:r>
    </w:p>
    <w:p w:rsidR="001E223F" w:rsidRDefault="00DE6754">
      <w:pPr>
        <w:rPr>
          <w:rFonts w:ascii="Arial" w:hAnsi="Arial" w:cs="Arial"/>
        </w:rPr>
      </w:pPr>
      <w:r>
        <w:rPr>
          <w:rFonts w:ascii="Arial" w:hAnsi="Arial" w:cs="Arial"/>
        </w:rPr>
        <w:t xml:space="preserve">La recaudación del ingreso propio en el municipio de Tuxtla chico, Chiapas. </w:t>
      </w:r>
      <w:r w:rsidR="00614AF2">
        <w:rPr>
          <w:rFonts w:ascii="Arial" w:hAnsi="Arial" w:cs="Arial"/>
        </w:rPr>
        <w:t xml:space="preserve">Mediante la implementación de política de ingresos. </w:t>
      </w:r>
    </w:p>
    <w:p w:rsidR="00E92E2A" w:rsidRDefault="00E92E2A">
      <w:pPr>
        <w:rPr>
          <w:rFonts w:ascii="Arial" w:hAnsi="Arial" w:cs="Arial"/>
        </w:rPr>
      </w:pPr>
    </w:p>
    <w:p w:rsidR="00614AF2" w:rsidRDefault="00614AF2">
      <w:pPr>
        <w:rPr>
          <w:rFonts w:ascii="Arial" w:hAnsi="Arial" w:cs="Arial"/>
        </w:rPr>
      </w:pPr>
      <w:r>
        <w:rPr>
          <w:rFonts w:ascii="Arial" w:hAnsi="Arial" w:cs="Arial"/>
        </w:rPr>
        <w:t>OBJETIVOS DE LA INVESTIGACION</w:t>
      </w:r>
    </w:p>
    <w:p w:rsidR="00614AF2" w:rsidRDefault="00614AF2" w:rsidP="000307DD">
      <w:pPr>
        <w:jc w:val="both"/>
        <w:rPr>
          <w:rFonts w:ascii="Arial" w:hAnsi="Arial" w:cs="Arial"/>
          <w:color w:val="151A25"/>
        </w:rPr>
      </w:pPr>
      <w:r>
        <w:rPr>
          <w:rFonts w:ascii="Arial" w:hAnsi="Arial" w:cs="Arial"/>
        </w:rPr>
        <w:t xml:space="preserve">Establecer políticas de recaudación para fortalecer las finanzas públicas </w:t>
      </w:r>
      <w:r w:rsidRPr="00C366E9">
        <w:rPr>
          <w:rFonts w:ascii="Arial" w:hAnsi="Arial" w:cs="Arial"/>
          <w:color w:val="151A25"/>
        </w:rPr>
        <w:t>a través de una correcta y eficiente recaudación de los impuestos</w:t>
      </w:r>
      <w:r>
        <w:rPr>
          <w:rFonts w:ascii="Arial" w:hAnsi="Arial" w:cs="Arial"/>
          <w:color w:val="151A25"/>
        </w:rPr>
        <w:t xml:space="preserve"> </w:t>
      </w:r>
      <w:r w:rsidRPr="00C366E9">
        <w:rPr>
          <w:rFonts w:ascii="Arial" w:hAnsi="Arial" w:cs="Arial"/>
          <w:color w:val="151A25"/>
        </w:rPr>
        <w:t>procura</w:t>
      </w:r>
      <w:r>
        <w:rPr>
          <w:rFonts w:ascii="Arial" w:hAnsi="Arial" w:cs="Arial"/>
          <w:color w:val="151A25"/>
        </w:rPr>
        <w:t>ndo</w:t>
      </w:r>
      <w:r w:rsidRPr="00C366E9">
        <w:rPr>
          <w:rFonts w:ascii="Arial" w:hAnsi="Arial" w:cs="Arial"/>
          <w:color w:val="151A25"/>
        </w:rPr>
        <w:t xml:space="preserve"> que la economía familiar no se </w:t>
      </w:r>
      <w:r>
        <w:rPr>
          <w:rFonts w:ascii="Arial" w:hAnsi="Arial" w:cs="Arial"/>
          <w:color w:val="151A25"/>
        </w:rPr>
        <w:t>vea y se sienta afecta</w:t>
      </w:r>
      <w:r w:rsidR="000307DD">
        <w:rPr>
          <w:rFonts w:ascii="Arial" w:hAnsi="Arial" w:cs="Arial"/>
          <w:color w:val="151A25"/>
        </w:rPr>
        <w:t>,</w:t>
      </w:r>
      <w:r>
        <w:rPr>
          <w:rFonts w:ascii="Arial" w:hAnsi="Arial" w:cs="Arial"/>
          <w:color w:val="151A25"/>
        </w:rPr>
        <w:t xml:space="preserve"> </w:t>
      </w:r>
      <w:r w:rsidR="000307DD" w:rsidRPr="00C366E9">
        <w:rPr>
          <w:rFonts w:ascii="Arial" w:hAnsi="Arial" w:cs="Arial"/>
          <w:color w:val="151A25"/>
        </w:rPr>
        <w:t xml:space="preserve">ya que gran parte de sus ingresos consisten únicamente en participaciones </w:t>
      </w:r>
      <w:r w:rsidR="000307DD">
        <w:rPr>
          <w:rFonts w:ascii="Arial" w:hAnsi="Arial" w:cs="Arial"/>
          <w:color w:val="151A25"/>
        </w:rPr>
        <w:t xml:space="preserve">que </w:t>
      </w:r>
      <w:r w:rsidR="000307DD" w:rsidRPr="00C366E9">
        <w:rPr>
          <w:rFonts w:ascii="Arial" w:hAnsi="Arial" w:cs="Arial"/>
          <w:color w:val="151A25"/>
        </w:rPr>
        <w:t>prov</w:t>
      </w:r>
      <w:r w:rsidR="000307DD">
        <w:rPr>
          <w:rFonts w:ascii="Arial" w:hAnsi="Arial" w:cs="Arial"/>
          <w:color w:val="151A25"/>
        </w:rPr>
        <w:t xml:space="preserve">ienen </w:t>
      </w:r>
      <w:r w:rsidR="000307DD" w:rsidRPr="00C366E9">
        <w:rPr>
          <w:rFonts w:ascii="Arial" w:hAnsi="Arial" w:cs="Arial"/>
          <w:color w:val="151A25"/>
        </w:rPr>
        <w:t>del Gobierno Federal  y Estatal</w:t>
      </w:r>
      <w:r w:rsidR="000307DD">
        <w:rPr>
          <w:rFonts w:ascii="Arial" w:hAnsi="Arial" w:cs="Arial"/>
          <w:color w:val="151A25"/>
        </w:rPr>
        <w:t xml:space="preserve"> así como extraordinarios. </w:t>
      </w:r>
    </w:p>
    <w:p w:rsidR="000307DD" w:rsidRPr="00982DD2" w:rsidRDefault="000307DD" w:rsidP="000307DD">
      <w:pPr>
        <w:jc w:val="both"/>
        <w:rPr>
          <w:rFonts w:ascii="Arial" w:hAnsi="Arial" w:cs="Arial"/>
          <w:b/>
          <w:color w:val="151A25"/>
        </w:rPr>
      </w:pPr>
      <w:r w:rsidRPr="00982DD2">
        <w:rPr>
          <w:rFonts w:ascii="Arial" w:hAnsi="Arial" w:cs="Arial"/>
          <w:b/>
          <w:color w:val="151A25"/>
        </w:rPr>
        <w:t xml:space="preserve">Objetivo Particular. </w:t>
      </w:r>
    </w:p>
    <w:p w:rsidR="000307DD" w:rsidRDefault="000307DD" w:rsidP="000307DD">
      <w:pPr>
        <w:jc w:val="both"/>
        <w:rPr>
          <w:rFonts w:ascii="Arial" w:hAnsi="Arial" w:cs="Arial"/>
          <w:color w:val="151A25"/>
        </w:rPr>
      </w:pPr>
      <w:r>
        <w:rPr>
          <w:rFonts w:ascii="Arial" w:hAnsi="Arial" w:cs="Arial"/>
          <w:color w:val="151A25"/>
        </w:rPr>
        <w:t>F</w:t>
      </w:r>
      <w:r w:rsidRPr="00C366E9">
        <w:rPr>
          <w:rFonts w:ascii="Arial" w:hAnsi="Arial" w:cs="Arial"/>
          <w:color w:val="151A25"/>
        </w:rPr>
        <w:t>omentar la recaudación de ingresos propios</w:t>
      </w:r>
    </w:p>
    <w:p w:rsidR="000307DD" w:rsidRDefault="000307DD" w:rsidP="000307DD">
      <w:pPr>
        <w:jc w:val="both"/>
        <w:rPr>
          <w:rFonts w:ascii="Arial" w:hAnsi="Arial" w:cs="Arial"/>
          <w:color w:val="151A25"/>
        </w:rPr>
      </w:pPr>
      <w:r>
        <w:rPr>
          <w:rFonts w:ascii="Arial" w:hAnsi="Arial" w:cs="Arial"/>
          <w:color w:val="151A25"/>
        </w:rPr>
        <w:t xml:space="preserve">Ofrecer Estimulo al ciudadano. </w:t>
      </w:r>
    </w:p>
    <w:p w:rsidR="000307DD" w:rsidRDefault="000307DD" w:rsidP="000307DD">
      <w:pPr>
        <w:jc w:val="both"/>
        <w:rPr>
          <w:rFonts w:ascii="Arial" w:hAnsi="Arial" w:cs="Arial"/>
          <w:color w:val="151A25"/>
        </w:rPr>
      </w:pPr>
      <w:r>
        <w:rPr>
          <w:rFonts w:ascii="Arial" w:hAnsi="Arial" w:cs="Arial"/>
          <w:color w:val="151A25"/>
        </w:rPr>
        <w:t xml:space="preserve"> Detectar los conceptos que no se obtiene recaudación</w:t>
      </w:r>
    </w:p>
    <w:p w:rsidR="000307DD" w:rsidRDefault="000307DD" w:rsidP="000307DD">
      <w:pPr>
        <w:jc w:val="both"/>
        <w:rPr>
          <w:rFonts w:ascii="Arial" w:hAnsi="Arial" w:cs="Arial"/>
          <w:color w:val="151A25"/>
        </w:rPr>
      </w:pPr>
      <w:r>
        <w:rPr>
          <w:rFonts w:ascii="Arial" w:hAnsi="Arial" w:cs="Arial"/>
          <w:color w:val="151A25"/>
        </w:rPr>
        <w:t xml:space="preserve">Identificar los motivos o motivo por la que el ciudadano no está contribuyendo. </w:t>
      </w:r>
    </w:p>
    <w:p w:rsidR="00E92E2A" w:rsidRDefault="00E92E2A" w:rsidP="000307DD">
      <w:pPr>
        <w:jc w:val="both"/>
        <w:rPr>
          <w:rFonts w:ascii="Arial" w:hAnsi="Arial" w:cs="Arial"/>
          <w:color w:val="151A25"/>
        </w:rPr>
      </w:pPr>
    </w:p>
    <w:p w:rsidR="000307DD" w:rsidRDefault="00982DD2" w:rsidP="000307DD">
      <w:pPr>
        <w:jc w:val="both"/>
        <w:rPr>
          <w:rFonts w:ascii="Arial" w:hAnsi="Arial" w:cs="Arial"/>
          <w:color w:val="151A25"/>
        </w:rPr>
      </w:pPr>
      <w:r>
        <w:rPr>
          <w:rFonts w:ascii="Arial" w:hAnsi="Arial" w:cs="Arial"/>
          <w:color w:val="151A25"/>
        </w:rPr>
        <w:t xml:space="preserve">PROBLEMA DE LA INVESTIGACION. </w:t>
      </w:r>
    </w:p>
    <w:p w:rsidR="00982DD2" w:rsidRDefault="00982DD2" w:rsidP="000307DD">
      <w:pPr>
        <w:jc w:val="both"/>
        <w:rPr>
          <w:rFonts w:ascii="Arial" w:hAnsi="Arial" w:cs="Arial"/>
          <w:color w:val="151A25"/>
        </w:rPr>
      </w:pPr>
      <w:r>
        <w:rPr>
          <w:rFonts w:ascii="Arial" w:hAnsi="Arial" w:cs="Arial"/>
          <w:color w:val="151A25"/>
        </w:rPr>
        <w:t>Una de las causas por la que se deja de obtener ingresos propios en la administración pública municipal es por la falta de información al contribuyente así mismo lo que percibe del resultado de la demanda o necesidades del ciudadano.</w:t>
      </w:r>
    </w:p>
    <w:p w:rsidR="00E92E2A" w:rsidRDefault="00E92E2A" w:rsidP="000307DD">
      <w:pPr>
        <w:jc w:val="both"/>
        <w:rPr>
          <w:rFonts w:ascii="Arial" w:hAnsi="Arial" w:cs="Arial"/>
          <w:color w:val="151A25"/>
        </w:rPr>
      </w:pPr>
    </w:p>
    <w:p w:rsidR="00982DD2" w:rsidRDefault="00982DD2" w:rsidP="000307DD">
      <w:pPr>
        <w:jc w:val="both"/>
        <w:rPr>
          <w:rFonts w:ascii="Arial" w:hAnsi="Arial" w:cs="Arial"/>
          <w:color w:val="151A25"/>
        </w:rPr>
      </w:pPr>
      <w:r>
        <w:rPr>
          <w:rFonts w:ascii="Arial" w:hAnsi="Arial" w:cs="Arial"/>
          <w:color w:val="151A25"/>
        </w:rPr>
        <w:t>PLANTEAMIENTO DEL PROBLEMA.</w:t>
      </w:r>
    </w:p>
    <w:p w:rsidR="00E92E2A" w:rsidRDefault="002D250E" w:rsidP="000307DD">
      <w:pPr>
        <w:jc w:val="both"/>
        <w:rPr>
          <w:rFonts w:ascii="Arial" w:hAnsi="Arial" w:cs="Arial"/>
          <w:color w:val="151A25"/>
        </w:rPr>
      </w:pPr>
      <w:r>
        <w:rPr>
          <w:rFonts w:ascii="Arial" w:hAnsi="Arial" w:cs="Arial"/>
          <w:color w:val="151A25"/>
        </w:rPr>
        <w:t xml:space="preserve">Actualmente las finanzas de la administración </w:t>
      </w:r>
      <w:r w:rsidR="00E92E2A">
        <w:rPr>
          <w:rFonts w:ascii="Arial" w:hAnsi="Arial" w:cs="Arial"/>
          <w:color w:val="151A25"/>
        </w:rPr>
        <w:t>pública</w:t>
      </w:r>
      <w:r>
        <w:rPr>
          <w:rFonts w:ascii="Arial" w:hAnsi="Arial" w:cs="Arial"/>
          <w:color w:val="151A25"/>
        </w:rPr>
        <w:t xml:space="preserve"> municipal del municipio de Tuxtla chico, Chiapas no es sustentable con los ingresos que percibe por parte del gobierno </w:t>
      </w:r>
      <w:r>
        <w:rPr>
          <w:rFonts w:ascii="Arial" w:hAnsi="Arial" w:cs="Arial"/>
          <w:color w:val="151A25"/>
        </w:rPr>
        <w:lastRenderedPageBreak/>
        <w:t>federal y estatal de las participaciones</w:t>
      </w:r>
      <w:r w:rsidR="00E92E2A">
        <w:rPr>
          <w:rFonts w:ascii="Arial" w:hAnsi="Arial" w:cs="Arial"/>
          <w:color w:val="151A25"/>
        </w:rPr>
        <w:t xml:space="preserve"> del ramo 28</w:t>
      </w:r>
      <w:r>
        <w:rPr>
          <w:rFonts w:ascii="Arial" w:hAnsi="Arial" w:cs="Arial"/>
          <w:color w:val="151A25"/>
        </w:rPr>
        <w:t xml:space="preserve"> y aportaciones</w:t>
      </w:r>
      <w:r w:rsidR="00E92E2A">
        <w:rPr>
          <w:rFonts w:ascii="Arial" w:hAnsi="Arial" w:cs="Arial"/>
          <w:color w:val="151A25"/>
        </w:rPr>
        <w:t xml:space="preserve"> del ramo 33</w:t>
      </w:r>
      <w:r>
        <w:rPr>
          <w:rFonts w:ascii="Arial" w:hAnsi="Arial" w:cs="Arial"/>
          <w:color w:val="151A25"/>
        </w:rPr>
        <w:t xml:space="preserve"> que le correspondan en el ejercicio fiscal que se </w:t>
      </w:r>
      <w:r w:rsidR="00E92E2A">
        <w:rPr>
          <w:rFonts w:ascii="Arial" w:hAnsi="Arial" w:cs="Arial"/>
          <w:color w:val="151A25"/>
        </w:rPr>
        <w:t>esté</w:t>
      </w:r>
      <w:r>
        <w:rPr>
          <w:rFonts w:ascii="Arial" w:hAnsi="Arial" w:cs="Arial"/>
          <w:color w:val="151A25"/>
        </w:rPr>
        <w:t xml:space="preserve"> ejerciendo. </w:t>
      </w:r>
      <w:r w:rsidR="00E92E2A">
        <w:rPr>
          <w:rFonts w:ascii="Arial" w:hAnsi="Arial" w:cs="Arial"/>
          <w:color w:val="151A25"/>
        </w:rPr>
        <w:t>Así</w:t>
      </w:r>
      <w:r>
        <w:rPr>
          <w:rFonts w:ascii="Arial" w:hAnsi="Arial" w:cs="Arial"/>
          <w:color w:val="151A25"/>
        </w:rPr>
        <w:t xml:space="preserve"> mismo la recaudación de los ingresos propios se observa</w:t>
      </w:r>
      <w:r w:rsidR="00E92E2A">
        <w:rPr>
          <w:rFonts w:ascii="Arial" w:hAnsi="Arial" w:cs="Arial"/>
          <w:color w:val="151A25"/>
        </w:rPr>
        <w:t>,</w:t>
      </w:r>
      <w:r>
        <w:rPr>
          <w:rFonts w:ascii="Arial" w:hAnsi="Arial" w:cs="Arial"/>
          <w:color w:val="151A25"/>
        </w:rPr>
        <w:t xml:space="preserve"> que no se recauda lo estimado con lo recaudado por falta de importancia y de aplicación de la ley </w:t>
      </w:r>
      <w:r w:rsidR="00E92E2A">
        <w:rPr>
          <w:rFonts w:ascii="Arial" w:hAnsi="Arial" w:cs="Arial"/>
          <w:color w:val="151A25"/>
        </w:rPr>
        <w:t xml:space="preserve">de ingresos, por lo tanto se deja de recaudar ingresos. Como resultado no se cumple con la estimación de los ingresos que al municipio le corresponde hacer su parte. </w:t>
      </w:r>
    </w:p>
    <w:p w:rsidR="00982DD2" w:rsidRDefault="00E92E2A" w:rsidP="000307DD">
      <w:pPr>
        <w:jc w:val="both"/>
        <w:rPr>
          <w:rFonts w:ascii="Arial" w:hAnsi="Arial" w:cs="Arial"/>
          <w:color w:val="151A25"/>
        </w:rPr>
      </w:pPr>
      <w:r>
        <w:rPr>
          <w:rFonts w:ascii="Arial" w:hAnsi="Arial" w:cs="Arial"/>
          <w:color w:val="151A25"/>
        </w:rPr>
        <w:t xml:space="preserve"> </w:t>
      </w:r>
      <w:r w:rsidR="000D105F">
        <w:rPr>
          <w:rFonts w:ascii="Arial" w:hAnsi="Arial" w:cs="Arial"/>
          <w:color w:val="151A25"/>
        </w:rPr>
        <w:t>¿Por qué el municipio no es autosuficiente con sus ingresos propios?</w:t>
      </w:r>
    </w:p>
    <w:p w:rsidR="000D105F" w:rsidRDefault="000D105F" w:rsidP="000307DD">
      <w:pPr>
        <w:jc w:val="both"/>
        <w:rPr>
          <w:rFonts w:ascii="Arial" w:hAnsi="Arial" w:cs="Arial"/>
          <w:color w:val="151A25"/>
        </w:rPr>
      </w:pPr>
      <w:r>
        <w:rPr>
          <w:rFonts w:ascii="Arial" w:hAnsi="Arial" w:cs="Arial"/>
          <w:color w:val="151A25"/>
        </w:rPr>
        <w:t>¿</w:t>
      </w:r>
      <w:r w:rsidR="004275D9">
        <w:rPr>
          <w:rFonts w:ascii="Arial" w:hAnsi="Arial" w:cs="Arial"/>
          <w:color w:val="151A25"/>
        </w:rPr>
        <w:t>Qué</w:t>
      </w:r>
      <w:r>
        <w:rPr>
          <w:rFonts w:ascii="Arial" w:hAnsi="Arial" w:cs="Arial"/>
          <w:color w:val="151A25"/>
        </w:rPr>
        <w:t xml:space="preserve"> motivos considera que son los factores determinantes para que no se logre la recaudación?</w:t>
      </w:r>
    </w:p>
    <w:p w:rsidR="000D105F" w:rsidRDefault="004275D9" w:rsidP="000307DD">
      <w:pPr>
        <w:jc w:val="both"/>
        <w:rPr>
          <w:rFonts w:ascii="Arial" w:hAnsi="Arial" w:cs="Arial"/>
          <w:color w:val="151A25"/>
        </w:rPr>
      </w:pPr>
      <w:r>
        <w:rPr>
          <w:rFonts w:ascii="Arial" w:hAnsi="Arial" w:cs="Arial"/>
          <w:color w:val="151A25"/>
        </w:rPr>
        <w:t>¿Considera que los grupos sociales son participe de la falta de recaudación del ingresos propios en el municipio?</w:t>
      </w:r>
    </w:p>
    <w:p w:rsidR="00E92E2A" w:rsidRDefault="004275D9" w:rsidP="000307DD">
      <w:pPr>
        <w:jc w:val="both"/>
        <w:rPr>
          <w:rFonts w:ascii="Arial" w:hAnsi="Arial" w:cs="Arial"/>
          <w:color w:val="151A25"/>
        </w:rPr>
      </w:pPr>
      <w:r>
        <w:rPr>
          <w:rFonts w:ascii="Arial" w:hAnsi="Arial" w:cs="Arial"/>
          <w:color w:val="151A25"/>
        </w:rPr>
        <w:t>¿Considera usted que implementando estímulos al contribuyente se logre recaudar más recursos propios?</w:t>
      </w:r>
    </w:p>
    <w:p w:rsidR="004275D9" w:rsidRDefault="004275D9" w:rsidP="000307DD">
      <w:pPr>
        <w:jc w:val="both"/>
        <w:rPr>
          <w:rFonts w:ascii="Arial" w:hAnsi="Arial" w:cs="Arial"/>
          <w:color w:val="151A25"/>
        </w:rPr>
      </w:pPr>
      <w:r>
        <w:rPr>
          <w:rFonts w:ascii="Arial" w:hAnsi="Arial" w:cs="Arial"/>
          <w:color w:val="151A25"/>
        </w:rPr>
        <w:t>¿Es un factor la falta de resultados de trasparencia en la aplicación de los recursos en acciones y programas?</w:t>
      </w:r>
    </w:p>
    <w:p w:rsidR="00982DD2" w:rsidRDefault="00982DD2" w:rsidP="000307DD">
      <w:pPr>
        <w:jc w:val="both"/>
        <w:rPr>
          <w:rFonts w:ascii="Arial" w:hAnsi="Arial" w:cs="Arial"/>
          <w:color w:val="151A25"/>
        </w:rPr>
      </w:pPr>
      <w:r>
        <w:rPr>
          <w:rFonts w:ascii="Arial" w:hAnsi="Arial" w:cs="Arial"/>
          <w:color w:val="151A25"/>
        </w:rPr>
        <w:t xml:space="preserve"> </w:t>
      </w:r>
      <w:r w:rsidR="004275D9">
        <w:rPr>
          <w:rFonts w:ascii="Arial" w:hAnsi="Arial" w:cs="Arial"/>
          <w:color w:val="151A25"/>
        </w:rPr>
        <w:t>¿Usted conoce en que utiliza lo que recauda el municipio por concepto de ingresos propios?</w:t>
      </w:r>
    </w:p>
    <w:p w:rsidR="000307DD" w:rsidRPr="001E223F" w:rsidRDefault="000307DD">
      <w:pPr>
        <w:rPr>
          <w:rFonts w:ascii="Arial" w:hAnsi="Arial" w:cs="Arial"/>
        </w:rPr>
      </w:pPr>
      <w:bookmarkStart w:id="0" w:name="_GoBack"/>
      <w:bookmarkEnd w:id="0"/>
    </w:p>
    <w:sectPr w:rsidR="000307DD" w:rsidRPr="001E22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3F"/>
    <w:rsid w:val="000307DD"/>
    <w:rsid w:val="000D105F"/>
    <w:rsid w:val="001E223F"/>
    <w:rsid w:val="002D250E"/>
    <w:rsid w:val="002D36FC"/>
    <w:rsid w:val="004275D9"/>
    <w:rsid w:val="00614AF2"/>
    <w:rsid w:val="00982DD2"/>
    <w:rsid w:val="00C17F70"/>
    <w:rsid w:val="00DE6754"/>
    <w:rsid w:val="00E92E2A"/>
    <w:rsid w:val="00F129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3</cp:revision>
  <dcterms:created xsi:type="dcterms:W3CDTF">2015-10-31T02:13:00Z</dcterms:created>
  <dcterms:modified xsi:type="dcterms:W3CDTF">2015-10-31T05:40:00Z</dcterms:modified>
</cp:coreProperties>
</file>