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19AF" w:rsidRDefault="006619AF" w:rsidP="003823E6">
      <w:pPr>
        <w:spacing w:line="360" w:lineRule="auto"/>
        <w:jc w:val="right"/>
        <w:rPr>
          <w:rFonts w:ascii="Arial" w:hAnsi="Arial" w:cs="Arial"/>
          <w:b/>
        </w:rPr>
      </w:pPr>
    </w:p>
    <w:p w:rsidR="006619AF" w:rsidRDefault="006619AF" w:rsidP="003823E6">
      <w:pPr>
        <w:spacing w:line="360" w:lineRule="auto"/>
        <w:jc w:val="right"/>
        <w:rPr>
          <w:rFonts w:ascii="Arial" w:hAnsi="Arial" w:cs="Arial"/>
          <w:b/>
        </w:rPr>
      </w:pPr>
    </w:p>
    <w:p w:rsidR="00D45F86" w:rsidRDefault="00D45F86" w:rsidP="00D45F86">
      <w:pPr>
        <w:spacing w:line="360" w:lineRule="auto"/>
        <w:jc w:val="center"/>
        <w:rPr>
          <w:rFonts w:ascii="Arial" w:hAnsi="Arial" w:cs="Arial"/>
          <w:b/>
        </w:rPr>
      </w:pPr>
      <w:r>
        <w:rPr>
          <w:rFonts w:ascii="Arial" w:hAnsi="Arial" w:cs="Arial"/>
          <w:b/>
          <w:noProof/>
          <w:lang w:eastAsia="es-MX"/>
        </w:rPr>
        <w:drawing>
          <wp:inline distT="0" distB="0" distL="0" distR="0" wp14:anchorId="68893C1E" wp14:editId="73D436CB">
            <wp:extent cx="2667000" cy="18573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ap-chiapas-logo-D64A86D887-seeklogo.com.gif.png"/>
                    <pic:cNvPicPr/>
                  </pic:nvPicPr>
                  <pic:blipFill>
                    <a:blip r:embed="rId5">
                      <a:extLst>
                        <a:ext uri="{28A0092B-C50C-407E-A947-70E740481C1C}">
                          <a14:useLocalDpi xmlns:a14="http://schemas.microsoft.com/office/drawing/2010/main" val="0"/>
                        </a:ext>
                      </a:extLst>
                    </a:blip>
                    <a:stretch>
                      <a:fillRect/>
                    </a:stretch>
                  </pic:blipFill>
                  <pic:spPr>
                    <a:xfrm>
                      <a:off x="0" y="0"/>
                      <a:ext cx="2667372" cy="1857634"/>
                    </a:xfrm>
                    <a:prstGeom prst="rect">
                      <a:avLst/>
                    </a:prstGeom>
                  </pic:spPr>
                </pic:pic>
              </a:graphicData>
            </a:graphic>
          </wp:inline>
        </w:drawing>
      </w:r>
    </w:p>
    <w:p w:rsidR="00D45F86" w:rsidRDefault="00D45F86" w:rsidP="00D45F86">
      <w:pPr>
        <w:spacing w:line="360" w:lineRule="auto"/>
        <w:jc w:val="center"/>
        <w:rPr>
          <w:rFonts w:ascii="Arial" w:hAnsi="Arial" w:cs="Arial"/>
          <w:b/>
        </w:rPr>
      </w:pPr>
      <w:r>
        <w:rPr>
          <w:rFonts w:ascii="Arial" w:hAnsi="Arial" w:cs="Arial"/>
          <w:b/>
        </w:rPr>
        <w:t>Instituto de Administración Pública del Estado de Chiapas.</w:t>
      </w:r>
    </w:p>
    <w:p w:rsidR="00D45F86" w:rsidRDefault="00D45F86" w:rsidP="00D45F86">
      <w:pPr>
        <w:spacing w:line="360" w:lineRule="auto"/>
        <w:jc w:val="center"/>
        <w:rPr>
          <w:rFonts w:ascii="Arial" w:hAnsi="Arial" w:cs="Arial"/>
          <w:b/>
        </w:rPr>
      </w:pPr>
    </w:p>
    <w:p w:rsidR="00D45F86" w:rsidRDefault="00D45F86" w:rsidP="00D45F86">
      <w:pPr>
        <w:spacing w:line="360" w:lineRule="auto"/>
        <w:jc w:val="center"/>
        <w:rPr>
          <w:rFonts w:ascii="Arial" w:hAnsi="Arial" w:cs="Arial"/>
          <w:b/>
        </w:rPr>
      </w:pPr>
      <w:r>
        <w:rPr>
          <w:rFonts w:ascii="Arial" w:hAnsi="Arial" w:cs="Arial"/>
          <w:b/>
        </w:rPr>
        <w:t>Maestría en Administración y Políticas Públicas.</w:t>
      </w:r>
    </w:p>
    <w:p w:rsidR="00D45F86" w:rsidRDefault="00D45F86" w:rsidP="00D45F86">
      <w:pPr>
        <w:spacing w:line="360" w:lineRule="auto"/>
        <w:jc w:val="center"/>
        <w:rPr>
          <w:rFonts w:ascii="Arial" w:hAnsi="Arial" w:cs="Arial"/>
          <w:b/>
        </w:rPr>
      </w:pPr>
    </w:p>
    <w:p w:rsidR="00D45F86" w:rsidRDefault="00D45F86" w:rsidP="00D45F86">
      <w:pPr>
        <w:spacing w:line="360" w:lineRule="auto"/>
        <w:jc w:val="center"/>
        <w:rPr>
          <w:rFonts w:ascii="Arial" w:hAnsi="Arial" w:cs="Arial"/>
          <w:b/>
        </w:rPr>
      </w:pPr>
      <w:r>
        <w:rPr>
          <w:rFonts w:ascii="Arial" w:hAnsi="Arial" w:cs="Arial"/>
          <w:b/>
        </w:rPr>
        <w:t>Materia: Planeación Estratégica.</w:t>
      </w:r>
    </w:p>
    <w:p w:rsidR="00D45F86" w:rsidRDefault="00D45F86" w:rsidP="00D45F86">
      <w:pPr>
        <w:spacing w:line="360" w:lineRule="auto"/>
        <w:jc w:val="center"/>
        <w:rPr>
          <w:rFonts w:ascii="Arial" w:hAnsi="Arial" w:cs="Arial"/>
          <w:b/>
        </w:rPr>
      </w:pPr>
    </w:p>
    <w:p w:rsidR="00D45F86" w:rsidRDefault="00D45F86" w:rsidP="00D45F86">
      <w:pPr>
        <w:spacing w:line="360" w:lineRule="auto"/>
        <w:jc w:val="center"/>
        <w:rPr>
          <w:rFonts w:ascii="Arial" w:hAnsi="Arial" w:cs="Arial"/>
          <w:b/>
        </w:rPr>
      </w:pPr>
      <w:r>
        <w:rPr>
          <w:rFonts w:ascii="Arial" w:hAnsi="Arial" w:cs="Arial"/>
          <w:b/>
        </w:rPr>
        <w:t xml:space="preserve">Docente: Dr. Antonio Pérez Gómez </w:t>
      </w:r>
    </w:p>
    <w:p w:rsidR="00D45F86" w:rsidRDefault="00D45F86" w:rsidP="00D45F86">
      <w:pPr>
        <w:spacing w:line="360" w:lineRule="auto"/>
        <w:jc w:val="center"/>
        <w:rPr>
          <w:rFonts w:ascii="Arial" w:hAnsi="Arial" w:cs="Arial"/>
          <w:b/>
        </w:rPr>
      </w:pPr>
    </w:p>
    <w:p w:rsidR="00D45F86" w:rsidRDefault="00D45F86" w:rsidP="00D45F86">
      <w:pPr>
        <w:spacing w:line="360" w:lineRule="auto"/>
        <w:jc w:val="center"/>
        <w:rPr>
          <w:rFonts w:ascii="Arial" w:hAnsi="Arial" w:cs="Arial"/>
          <w:b/>
        </w:rPr>
      </w:pPr>
      <w:r>
        <w:rPr>
          <w:rFonts w:ascii="Arial" w:hAnsi="Arial" w:cs="Arial"/>
          <w:b/>
        </w:rPr>
        <w:t>Actividad 9</w:t>
      </w:r>
    </w:p>
    <w:p w:rsidR="00D45F86" w:rsidRDefault="00D45F86" w:rsidP="00D45F86">
      <w:pPr>
        <w:spacing w:line="360" w:lineRule="auto"/>
        <w:jc w:val="center"/>
        <w:rPr>
          <w:rFonts w:ascii="Arial" w:hAnsi="Arial" w:cs="Arial"/>
          <w:b/>
        </w:rPr>
      </w:pPr>
      <w:r>
        <w:rPr>
          <w:rFonts w:ascii="Arial" w:hAnsi="Arial" w:cs="Arial"/>
          <w:b/>
        </w:rPr>
        <w:t>Reporte de lectura: Capítulo 6, “Toma de Decisiones”.</w:t>
      </w:r>
    </w:p>
    <w:p w:rsidR="00D45F86" w:rsidRDefault="00D45F86" w:rsidP="00D45F86">
      <w:pPr>
        <w:spacing w:line="360" w:lineRule="auto"/>
        <w:jc w:val="center"/>
        <w:rPr>
          <w:rFonts w:ascii="Arial" w:hAnsi="Arial" w:cs="Arial"/>
          <w:b/>
        </w:rPr>
      </w:pPr>
    </w:p>
    <w:p w:rsidR="00D45F86" w:rsidRDefault="00D45F86" w:rsidP="00D45F86">
      <w:pPr>
        <w:spacing w:line="360" w:lineRule="auto"/>
        <w:jc w:val="center"/>
        <w:rPr>
          <w:rFonts w:ascii="Arial" w:hAnsi="Arial" w:cs="Arial"/>
          <w:b/>
        </w:rPr>
      </w:pPr>
      <w:r>
        <w:rPr>
          <w:rFonts w:ascii="Arial" w:hAnsi="Arial" w:cs="Arial"/>
          <w:b/>
        </w:rPr>
        <w:t xml:space="preserve">Dorian </w:t>
      </w:r>
      <w:proofErr w:type="spellStart"/>
      <w:r>
        <w:rPr>
          <w:rFonts w:ascii="Arial" w:hAnsi="Arial" w:cs="Arial"/>
          <w:b/>
        </w:rPr>
        <w:t>Alessandro</w:t>
      </w:r>
      <w:proofErr w:type="spellEnd"/>
      <w:r>
        <w:rPr>
          <w:rFonts w:ascii="Arial" w:hAnsi="Arial" w:cs="Arial"/>
          <w:b/>
        </w:rPr>
        <w:t xml:space="preserve"> Scott Vázquez.</w:t>
      </w:r>
    </w:p>
    <w:p w:rsidR="00D45F86" w:rsidRDefault="00D45F86" w:rsidP="00D45F86">
      <w:pPr>
        <w:spacing w:line="360" w:lineRule="auto"/>
        <w:jc w:val="center"/>
        <w:rPr>
          <w:rFonts w:ascii="Arial" w:hAnsi="Arial" w:cs="Arial"/>
          <w:b/>
        </w:rPr>
      </w:pPr>
    </w:p>
    <w:p w:rsidR="00D45F86" w:rsidRDefault="00D45F86" w:rsidP="00D45F86">
      <w:pPr>
        <w:spacing w:line="360" w:lineRule="auto"/>
        <w:jc w:val="center"/>
        <w:rPr>
          <w:rFonts w:ascii="Arial" w:hAnsi="Arial" w:cs="Arial"/>
          <w:b/>
        </w:rPr>
      </w:pPr>
      <w:r>
        <w:rPr>
          <w:rFonts w:ascii="Arial" w:hAnsi="Arial" w:cs="Arial"/>
          <w:b/>
        </w:rPr>
        <w:t xml:space="preserve">Tapachula, Chiapas. 26 de noviembre. </w:t>
      </w:r>
    </w:p>
    <w:p w:rsidR="00D45F86" w:rsidRDefault="00D45F86" w:rsidP="00D45F86">
      <w:pPr>
        <w:spacing w:line="360" w:lineRule="auto"/>
        <w:jc w:val="right"/>
        <w:rPr>
          <w:rFonts w:ascii="Arial" w:hAnsi="Arial" w:cs="Arial"/>
          <w:b/>
        </w:rPr>
      </w:pPr>
    </w:p>
    <w:p w:rsidR="006619AF" w:rsidRDefault="006619AF" w:rsidP="003823E6">
      <w:pPr>
        <w:spacing w:line="360" w:lineRule="auto"/>
        <w:jc w:val="right"/>
        <w:rPr>
          <w:rFonts w:ascii="Arial" w:hAnsi="Arial" w:cs="Arial"/>
          <w:b/>
        </w:rPr>
      </w:pPr>
    </w:p>
    <w:p w:rsidR="00DC5B37" w:rsidRDefault="003823E6" w:rsidP="003823E6">
      <w:pPr>
        <w:spacing w:line="360" w:lineRule="auto"/>
        <w:jc w:val="right"/>
        <w:rPr>
          <w:rFonts w:ascii="Arial" w:hAnsi="Arial" w:cs="Arial"/>
          <w:b/>
        </w:rPr>
      </w:pPr>
      <w:r w:rsidRPr="003823E6">
        <w:rPr>
          <w:rFonts w:ascii="Arial" w:hAnsi="Arial" w:cs="Arial"/>
          <w:b/>
        </w:rPr>
        <w:lastRenderedPageBreak/>
        <w:t>Toma de Decisiones.</w:t>
      </w:r>
    </w:p>
    <w:p w:rsidR="003823E6" w:rsidRDefault="003823E6" w:rsidP="003823E6">
      <w:pPr>
        <w:spacing w:line="360" w:lineRule="auto"/>
        <w:jc w:val="both"/>
        <w:rPr>
          <w:rFonts w:ascii="Arial" w:hAnsi="Arial" w:cs="Arial"/>
        </w:rPr>
      </w:pPr>
      <w:r>
        <w:rPr>
          <w:rFonts w:ascii="Arial" w:hAnsi="Arial" w:cs="Arial"/>
        </w:rPr>
        <w:t>¿Dónde está? y ¿Hacia dónde debe Llegar?, son dos aristas que de plantean como cuestionamientos básicos para lograr definir el entorno adecuado para alcanzar los objetivos de la organización</w:t>
      </w:r>
      <w:r w:rsidR="005F21E4">
        <w:rPr>
          <w:rFonts w:ascii="Arial" w:hAnsi="Arial" w:cs="Arial"/>
        </w:rPr>
        <w:t xml:space="preserve"> a través de la toma de decisiones</w:t>
      </w:r>
      <w:r>
        <w:rPr>
          <w:rFonts w:ascii="Arial" w:hAnsi="Arial" w:cs="Arial"/>
        </w:rPr>
        <w:t>.</w:t>
      </w:r>
    </w:p>
    <w:p w:rsidR="003823E6" w:rsidRDefault="003823E6" w:rsidP="003823E6">
      <w:pPr>
        <w:spacing w:line="360" w:lineRule="auto"/>
        <w:jc w:val="both"/>
        <w:rPr>
          <w:rFonts w:ascii="Arial" w:hAnsi="Arial" w:cs="Arial"/>
        </w:rPr>
      </w:pPr>
      <w:r>
        <w:rPr>
          <w:rFonts w:ascii="Arial" w:hAnsi="Arial" w:cs="Arial"/>
        </w:rPr>
        <w:t>El autor, plantea cinco esquemas, 1. ¿Cuál es nuestro giro y cuál deberá ser?, para lo cual se plantean escenarios con proyecciones a corto plazo. 2. Analizar el giro de la empresa, su vínculo con los clientes y proveedores. 3. La opción de fragmentar o finalizar la empresa. 4. ¿Cómo se pueden mejorar los sistemas actuales? Y la última 5. Se debe crecer, ¿Cómo</w:t>
      </w:r>
      <w:proofErr w:type="gramStart"/>
      <w:r>
        <w:rPr>
          <w:rFonts w:ascii="Arial" w:hAnsi="Arial" w:cs="Arial"/>
        </w:rPr>
        <w:t>?.</w:t>
      </w:r>
      <w:proofErr w:type="gramEnd"/>
    </w:p>
    <w:p w:rsidR="003823E6" w:rsidRPr="003823E6" w:rsidRDefault="003823E6" w:rsidP="003823E6">
      <w:pPr>
        <w:spacing w:line="360" w:lineRule="auto"/>
        <w:jc w:val="both"/>
        <w:rPr>
          <w:rFonts w:ascii="Arial" w:hAnsi="Arial" w:cs="Arial"/>
          <w:b/>
        </w:rPr>
      </w:pPr>
      <w:r>
        <w:rPr>
          <w:rFonts w:ascii="Arial" w:hAnsi="Arial" w:cs="Arial"/>
        </w:rPr>
        <w:t>A partir de este esquema, plantea priorizar las alternativas y tomar decisiones para ejecutarlas, analizando los siguientes aspectos.</w:t>
      </w:r>
    </w:p>
    <w:p w:rsidR="003823E6" w:rsidRPr="00B56EBA" w:rsidRDefault="003823E6" w:rsidP="003823E6">
      <w:pPr>
        <w:spacing w:line="360" w:lineRule="auto"/>
        <w:jc w:val="both"/>
        <w:rPr>
          <w:rFonts w:ascii="Arial" w:hAnsi="Arial" w:cs="Arial"/>
          <w:b/>
        </w:rPr>
      </w:pPr>
      <w:r w:rsidRPr="003823E6">
        <w:rPr>
          <w:rFonts w:ascii="Arial" w:hAnsi="Arial" w:cs="Arial"/>
          <w:b/>
        </w:rPr>
        <w:t>Naturaleza de la Solución de Problemas administrativos.</w:t>
      </w:r>
      <w:r>
        <w:rPr>
          <w:rFonts w:ascii="Arial" w:hAnsi="Arial" w:cs="Arial"/>
        </w:rPr>
        <w:t xml:space="preserve">  Los problemas administrativos parten de dos factores, el económico, donde las soluciones deben ser a corto plazo</w:t>
      </w:r>
      <w:r w:rsidR="00B56EBA">
        <w:rPr>
          <w:rFonts w:ascii="Arial" w:hAnsi="Arial" w:cs="Arial"/>
        </w:rPr>
        <w:t>, incluso dentro del sacrificio de utilidades futuras. El segundo factor se refiere a los valores cualitativos con soluciones a largo plazo, esto por la complejidad del contexto que incluye además, procesos laborales.</w:t>
      </w:r>
    </w:p>
    <w:p w:rsidR="00B56EBA" w:rsidRPr="00B56EBA" w:rsidRDefault="00B56EBA" w:rsidP="003823E6">
      <w:pPr>
        <w:spacing w:line="360" w:lineRule="auto"/>
        <w:jc w:val="both"/>
        <w:rPr>
          <w:rFonts w:ascii="Arial" w:hAnsi="Arial" w:cs="Arial"/>
          <w:b/>
        </w:rPr>
      </w:pPr>
      <w:r w:rsidRPr="00B56EBA">
        <w:rPr>
          <w:rFonts w:ascii="Arial" w:hAnsi="Arial" w:cs="Arial"/>
          <w:b/>
        </w:rPr>
        <w:t>Problemas y Oportunidades.</w:t>
      </w:r>
      <w:r>
        <w:rPr>
          <w:rFonts w:ascii="Arial" w:hAnsi="Arial" w:cs="Arial"/>
          <w:b/>
        </w:rPr>
        <w:t xml:space="preserve">  </w:t>
      </w:r>
      <w:r w:rsidRPr="00B56EBA">
        <w:rPr>
          <w:rFonts w:ascii="Arial" w:hAnsi="Arial" w:cs="Arial"/>
        </w:rPr>
        <w:t>La</w:t>
      </w:r>
      <w:r>
        <w:rPr>
          <w:rFonts w:ascii="Arial" w:hAnsi="Arial" w:cs="Arial"/>
        </w:rPr>
        <w:t xml:space="preserve"> interpretación de un problema dentro de una empresa se identifica como una situación que entorpece el logro de objetivos, mientras que las oportunidades son situaciones que ayudan a lograrlos y además, rebasan los mismos objetivos</w:t>
      </w:r>
      <w:r w:rsidRPr="00B56EBA">
        <w:rPr>
          <w:rFonts w:ascii="Arial" w:hAnsi="Arial" w:cs="Arial"/>
          <w:b/>
        </w:rPr>
        <w:t>.</w:t>
      </w:r>
    </w:p>
    <w:p w:rsidR="00B56EBA" w:rsidRDefault="00B56EBA" w:rsidP="003823E6">
      <w:pPr>
        <w:spacing w:line="360" w:lineRule="auto"/>
        <w:jc w:val="both"/>
        <w:rPr>
          <w:rFonts w:ascii="Arial" w:hAnsi="Arial" w:cs="Arial"/>
        </w:rPr>
      </w:pPr>
      <w:r w:rsidRPr="00B56EBA">
        <w:rPr>
          <w:rFonts w:ascii="Arial" w:hAnsi="Arial" w:cs="Arial"/>
          <w:b/>
        </w:rPr>
        <w:t>Sistema decisorio.</w:t>
      </w:r>
      <w:r>
        <w:rPr>
          <w:rFonts w:ascii="Arial" w:hAnsi="Arial" w:cs="Arial"/>
          <w:b/>
        </w:rPr>
        <w:t xml:space="preserve"> </w:t>
      </w:r>
      <w:r w:rsidRPr="00B56EBA">
        <w:rPr>
          <w:rFonts w:ascii="Arial" w:hAnsi="Arial" w:cs="Arial"/>
        </w:rPr>
        <w:t>La toma de decisiones</w:t>
      </w:r>
      <w:r>
        <w:rPr>
          <w:rFonts w:ascii="Arial" w:hAnsi="Arial" w:cs="Arial"/>
        </w:rPr>
        <w:t xml:space="preserve"> debe primero, identificar un problema, posterior a ello plantea soluciones para tomar decisiones en los resultados con base a experiencias pasadas, análisis del plan original, vínculo externo y desempeño de la competencia.</w:t>
      </w:r>
    </w:p>
    <w:p w:rsidR="00B56EBA" w:rsidRPr="00B56EBA" w:rsidRDefault="00B56EBA" w:rsidP="003823E6">
      <w:pPr>
        <w:spacing w:line="360" w:lineRule="auto"/>
        <w:jc w:val="both"/>
        <w:rPr>
          <w:rFonts w:ascii="Arial" w:hAnsi="Arial" w:cs="Arial"/>
          <w:b/>
        </w:rPr>
      </w:pPr>
      <w:r>
        <w:rPr>
          <w:rFonts w:ascii="Arial" w:hAnsi="Arial" w:cs="Arial"/>
        </w:rPr>
        <w:t xml:space="preserve">Para decidir </w:t>
      </w:r>
      <w:proofErr w:type="spellStart"/>
      <w:r>
        <w:rPr>
          <w:rFonts w:ascii="Arial" w:hAnsi="Arial" w:cs="Arial"/>
        </w:rPr>
        <w:t>que</w:t>
      </w:r>
      <w:proofErr w:type="spellEnd"/>
      <w:r>
        <w:rPr>
          <w:rFonts w:ascii="Arial" w:hAnsi="Arial" w:cs="Arial"/>
        </w:rPr>
        <w:t xml:space="preserve"> hacer, se debe considerar la facilidad del manejo del problema, su resolución en sí mismo, quien debe decidir cómo solucionarlo; con todo ello, se podrían evitar, decisiones equivocadas. </w:t>
      </w:r>
    </w:p>
    <w:p w:rsidR="005F21E4" w:rsidRDefault="00B56EBA" w:rsidP="003823E6">
      <w:pPr>
        <w:spacing w:line="360" w:lineRule="auto"/>
        <w:jc w:val="both"/>
        <w:rPr>
          <w:rFonts w:ascii="Arial" w:hAnsi="Arial" w:cs="Arial"/>
        </w:rPr>
      </w:pPr>
      <w:r w:rsidRPr="00B56EBA">
        <w:rPr>
          <w:rFonts w:ascii="Arial" w:hAnsi="Arial" w:cs="Arial"/>
          <w:b/>
        </w:rPr>
        <w:t>Proceso Racional de la Solución de Problemas.</w:t>
      </w:r>
      <w:r>
        <w:rPr>
          <w:rFonts w:ascii="Arial" w:hAnsi="Arial" w:cs="Arial"/>
        </w:rPr>
        <w:t xml:space="preserve"> Aquí, el autor plantea cuatro fases, A) Investigación de la situación, donde se debe definir el problema, cómo afecta y como desestructura la misión.</w:t>
      </w:r>
      <w:r w:rsidR="000A0603">
        <w:rPr>
          <w:rFonts w:ascii="Arial" w:hAnsi="Arial" w:cs="Arial"/>
        </w:rPr>
        <w:t xml:space="preserve"> B) Desarrollo de alternativas, </w:t>
      </w:r>
      <w:r w:rsidR="005F21E4">
        <w:rPr>
          <w:rFonts w:ascii="Arial" w:hAnsi="Arial" w:cs="Arial"/>
        </w:rPr>
        <w:t>se deben generar ideas, alternativas para las soluciones factibles. C) Evaluación de Opiniones y selección de la mejor, Aquí se evalúan las opciones y se elige la mejor. D) Poner en práctica y hacer el seguimiento, desarrollar el plan de acción y desarrollar la solución.</w:t>
      </w:r>
    </w:p>
    <w:p w:rsidR="00B56EBA" w:rsidRDefault="005F21E4" w:rsidP="003823E6">
      <w:pPr>
        <w:spacing w:line="360" w:lineRule="auto"/>
        <w:jc w:val="both"/>
        <w:rPr>
          <w:rFonts w:ascii="Arial" w:hAnsi="Arial" w:cs="Arial"/>
        </w:rPr>
      </w:pPr>
      <w:r w:rsidRPr="005F21E4">
        <w:rPr>
          <w:rFonts w:ascii="Arial" w:hAnsi="Arial" w:cs="Arial"/>
          <w:b/>
        </w:rPr>
        <w:lastRenderedPageBreak/>
        <w:t>Toma de Decisiones.</w:t>
      </w:r>
      <w:r w:rsidRPr="005F21E4">
        <w:rPr>
          <w:rFonts w:ascii="Arial" w:hAnsi="Arial" w:cs="Arial"/>
        </w:rPr>
        <w:t xml:space="preserve"> Podría definirse</w:t>
      </w:r>
      <w:r>
        <w:rPr>
          <w:rFonts w:ascii="Arial" w:hAnsi="Arial" w:cs="Arial"/>
        </w:rPr>
        <w:t xml:space="preserve"> como el núcleo en la búsqueda de soluciones, por ello se divide a las decisiones como programadas y no programadas, las primeras se realizan en el trabajo cotidiano y las segundas no presentan antecedentes directos, por lo que se deben manejar como procedimientos establecidos mediante acciones diferentes, con la utilización de técnicas específicas</w:t>
      </w:r>
      <w:r w:rsidR="006619AF">
        <w:rPr>
          <w:rFonts w:ascii="Arial" w:hAnsi="Arial" w:cs="Arial"/>
        </w:rPr>
        <w:t>.</w:t>
      </w:r>
    </w:p>
    <w:p w:rsidR="006619AF" w:rsidRDefault="006619AF" w:rsidP="003823E6">
      <w:pPr>
        <w:spacing w:line="360" w:lineRule="auto"/>
        <w:jc w:val="both"/>
        <w:rPr>
          <w:rFonts w:ascii="Arial" w:hAnsi="Arial" w:cs="Arial"/>
        </w:rPr>
      </w:pPr>
      <w:r>
        <w:rPr>
          <w:rFonts w:ascii="Arial" w:hAnsi="Arial" w:cs="Arial"/>
        </w:rPr>
        <w:t>Estos sistemas de tomas de decisiones, utilizan diversas técnicas. En el caso de las decisiones programadas se establecen técnicas habituales, sistemáticas administrativas y estructurales; En cambio para las no programadas, se pueden aplicar las derivadas del sentido común, como el juicio, la intuición y la creatividad.</w:t>
      </w:r>
    </w:p>
    <w:p w:rsidR="006619AF" w:rsidRPr="006619AF" w:rsidRDefault="006619AF" w:rsidP="003823E6">
      <w:pPr>
        <w:spacing w:line="360" w:lineRule="auto"/>
        <w:jc w:val="both"/>
        <w:rPr>
          <w:rFonts w:ascii="Arial" w:hAnsi="Arial" w:cs="Arial"/>
          <w:b/>
        </w:rPr>
      </w:pPr>
      <w:r>
        <w:rPr>
          <w:rFonts w:ascii="Arial" w:hAnsi="Arial" w:cs="Arial"/>
        </w:rPr>
        <w:t>La aplicación alterna de la tecnología, es un recurso muy utilizado mediante la utilización de simuladores estadísticos o de análisis. Aquí se desprenden las certezas, los riesgos y la incertidumbre. Por ello la importancia de un esquema de probabilidades bien analizado evitaría riesgos, incertidumbres y lograría el planteamiento de la certeza de la solución deseada.</w:t>
      </w:r>
    </w:p>
    <w:p w:rsidR="006619AF" w:rsidRPr="006619AF" w:rsidRDefault="006619AF" w:rsidP="003823E6">
      <w:pPr>
        <w:spacing w:line="360" w:lineRule="auto"/>
        <w:jc w:val="both"/>
        <w:rPr>
          <w:rFonts w:ascii="Arial" w:hAnsi="Arial" w:cs="Arial"/>
        </w:rPr>
      </w:pPr>
      <w:r w:rsidRPr="006619AF">
        <w:rPr>
          <w:rFonts w:ascii="Arial" w:hAnsi="Arial" w:cs="Arial"/>
          <w:b/>
        </w:rPr>
        <w:t>Cómo se puede mejorar la eficiencia de la solución de problemas, de la calidad y aceptación.</w:t>
      </w:r>
      <w:r w:rsidRPr="006619AF">
        <w:rPr>
          <w:rFonts w:ascii="Arial" w:hAnsi="Arial" w:cs="Arial"/>
        </w:rPr>
        <w:t xml:space="preserve"> </w:t>
      </w:r>
    </w:p>
    <w:p w:rsidR="006619AF" w:rsidRPr="006619AF" w:rsidRDefault="006619AF" w:rsidP="003823E6">
      <w:pPr>
        <w:spacing w:line="360" w:lineRule="auto"/>
        <w:jc w:val="both"/>
        <w:rPr>
          <w:rFonts w:ascii="Arial" w:hAnsi="Arial" w:cs="Arial"/>
          <w:i/>
        </w:rPr>
      </w:pPr>
      <w:r w:rsidRPr="006619AF">
        <w:rPr>
          <w:rFonts w:ascii="Arial" w:hAnsi="Arial" w:cs="Arial"/>
          <w:i/>
        </w:rPr>
        <w:t>El vínculo estrecho entre la toma y selección de decisiones, es fundamental debido a su consenso entre las partes protagonistas a la hora de la aplicación de los procesos, se deben evaluar todos los escenarios, todas las preguntas deben ser respondidas, las investigaciones deben agotar las incógnitas; Todo, para implementar la solución como una oportunidad única para la solución del problema.</w:t>
      </w:r>
    </w:p>
    <w:p w:rsidR="00B56EBA" w:rsidRDefault="006619AF" w:rsidP="003823E6">
      <w:pPr>
        <w:spacing w:line="360" w:lineRule="auto"/>
        <w:jc w:val="both"/>
        <w:rPr>
          <w:rFonts w:ascii="Arial" w:hAnsi="Arial" w:cs="Arial"/>
        </w:rPr>
      </w:pPr>
      <w:r w:rsidRPr="006619AF">
        <w:rPr>
          <w:rFonts w:ascii="Arial" w:hAnsi="Arial" w:cs="Arial"/>
          <w:i/>
        </w:rPr>
        <w:t>Se trata pues de superar las barreras para la efectiva toma de decisiones, basándonos en el establecimiento de prioridades, administración del tiempo para la consecución de la solución de la problemática, utilizando los procedimientos de manera metódica, programada y cuidadosa, solo así, podríamos tener una justa certeza de lograr el objetivo planteado.</w:t>
      </w:r>
      <w:r>
        <w:rPr>
          <w:rFonts w:ascii="Arial" w:hAnsi="Arial" w:cs="Arial"/>
        </w:rPr>
        <w:t xml:space="preserve">   </w:t>
      </w:r>
    </w:p>
    <w:p w:rsidR="006619AF" w:rsidRDefault="006619AF" w:rsidP="003823E6">
      <w:pPr>
        <w:spacing w:line="360" w:lineRule="auto"/>
        <w:jc w:val="both"/>
        <w:rPr>
          <w:rFonts w:ascii="Arial" w:hAnsi="Arial" w:cs="Arial"/>
        </w:rPr>
      </w:pPr>
    </w:p>
    <w:p w:rsidR="006619AF" w:rsidRDefault="00D45F86" w:rsidP="003823E6">
      <w:pPr>
        <w:spacing w:line="360" w:lineRule="auto"/>
        <w:jc w:val="both"/>
        <w:rPr>
          <w:rFonts w:ascii="Arial" w:hAnsi="Arial" w:cs="Arial"/>
        </w:rPr>
      </w:pPr>
      <w:r>
        <w:rPr>
          <w:rFonts w:ascii="Arial" w:hAnsi="Arial" w:cs="Arial"/>
        </w:rPr>
        <w:t>La toma de decisiones, en el área de Comunicación es de suma importancia para el manejo adecuado de la información de la institución, de aquí se desprende la utilización de las diferentes técnicas al alcance para la utilización de los medios de difusión para lograr los objetivos planteados que es el posicionamiento del trabajo realizado por las autoridades.</w:t>
      </w:r>
    </w:p>
    <w:p w:rsidR="006619AF" w:rsidRPr="00B56EBA" w:rsidRDefault="006619AF" w:rsidP="003823E6">
      <w:pPr>
        <w:spacing w:line="360" w:lineRule="auto"/>
        <w:jc w:val="both"/>
        <w:rPr>
          <w:rFonts w:ascii="Arial" w:hAnsi="Arial" w:cs="Arial"/>
        </w:rPr>
      </w:pPr>
      <w:bookmarkStart w:id="0" w:name="_GoBack"/>
      <w:bookmarkEnd w:id="0"/>
    </w:p>
    <w:sectPr w:rsidR="006619AF" w:rsidRPr="00B56EBA" w:rsidSect="003823E6">
      <w:pgSz w:w="12240" w:h="15840"/>
      <w:pgMar w:top="1418" w:right="1418" w:bottom="1418" w:left="1418"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altName w:val="Calibri"/>
    <w:charset w:val="00"/>
    <w:family w:val="swiss"/>
    <w:pitch w:val="variable"/>
    <w:sig w:usb0="00000001"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823E6"/>
    <w:rsid w:val="000A0603"/>
    <w:rsid w:val="00333118"/>
    <w:rsid w:val="003823E6"/>
    <w:rsid w:val="005F21E4"/>
    <w:rsid w:val="006619AF"/>
    <w:rsid w:val="00B56EBA"/>
    <w:rsid w:val="00D45F86"/>
    <w:rsid w:val="00DC5B3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331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311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33311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3311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1</Pages>
  <Words>765</Words>
  <Characters>4213</Characters>
  <Application>Microsoft Office Word</Application>
  <DocSecurity>0</DocSecurity>
  <Lines>35</Lines>
  <Paragraphs>9</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4969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SCOTT</dc:creator>
  <cp:keywords/>
  <dc:description/>
  <cp:lastModifiedBy>PC1</cp:lastModifiedBy>
  <cp:revision>5</cp:revision>
  <dcterms:created xsi:type="dcterms:W3CDTF">2014-11-27T00:22:00Z</dcterms:created>
  <dcterms:modified xsi:type="dcterms:W3CDTF">2014-11-27T03:04:00Z</dcterms:modified>
</cp:coreProperties>
</file>