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423" w:rsidRPr="00473260" w:rsidRDefault="00761423" w:rsidP="00761423">
      <w:pPr>
        <w:spacing w:after="0" w:line="240" w:lineRule="auto"/>
        <w:rPr>
          <w:rFonts w:ascii="Arial" w:hAnsi="Arial" w:cs="Arial"/>
          <w:b/>
          <w:sz w:val="28"/>
        </w:rPr>
      </w:pPr>
      <w:r w:rsidRPr="00473260">
        <w:rPr>
          <w:rFonts w:ascii="Arial" w:hAnsi="Arial" w:cs="Arial"/>
          <w:noProof/>
          <w:lang w:eastAsia="es-MX"/>
        </w:rPr>
        <w:drawing>
          <wp:anchor distT="0" distB="0" distL="114300" distR="114300" simplePos="0" relativeHeight="251659264" behindDoc="1" locked="0" layoutInCell="1" allowOverlap="1" wp14:anchorId="303CAD40" wp14:editId="22CF2A2C">
            <wp:simplePos x="0" y="0"/>
            <wp:positionH relativeFrom="column">
              <wp:posOffset>1270</wp:posOffset>
            </wp:positionH>
            <wp:positionV relativeFrom="paragraph">
              <wp:posOffset>-176530</wp:posOffset>
            </wp:positionV>
            <wp:extent cx="711200" cy="831850"/>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6" cstate="print"/>
                    <a:srcRect r="68160"/>
                    <a:stretch>
                      <a:fillRect/>
                    </a:stretch>
                  </pic:blipFill>
                  <pic:spPr bwMode="auto">
                    <a:xfrm>
                      <a:off x="0" y="0"/>
                      <a:ext cx="711200" cy="831850"/>
                    </a:xfrm>
                    <a:prstGeom prst="rect">
                      <a:avLst/>
                    </a:prstGeom>
                    <a:noFill/>
                    <a:ln w="9525">
                      <a:noFill/>
                      <a:miter lim="800000"/>
                      <a:headEnd/>
                      <a:tailEnd/>
                    </a:ln>
                  </pic:spPr>
                </pic:pic>
              </a:graphicData>
            </a:graphic>
          </wp:anchor>
        </w:drawing>
      </w:r>
    </w:p>
    <w:p w:rsidR="00761423" w:rsidRPr="00473260" w:rsidRDefault="00761423" w:rsidP="00761423">
      <w:pPr>
        <w:spacing w:after="0" w:line="240" w:lineRule="auto"/>
        <w:jc w:val="center"/>
        <w:rPr>
          <w:rFonts w:ascii="Arial" w:hAnsi="Arial" w:cs="Arial"/>
          <w:b/>
          <w:sz w:val="28"/>
        </w:rPr>
      </w:pPr>
      <w:r w:rsidRPr="00473260">
        <w:rPr>
          <w:rFonts w:ascii="Arial" w:hAnsi="Arial" w:cs="Arial"/>
          <w:b/>
          <w:sz w:val="28"/>
        </w:rPr>
        <w:t>INSTITUTO DE ADMINISTRACIÓN PÚBLICA</w:t>
      </w:r>
    </w:p>
    <w:p w:rsidR="00761423" w:rsidRPr="00473260" w:rsidRDefault="00761423" w:rsidP="00761423">
      <w:pPr>
        <w:spacing w:after="0" w:line="240" w:lineRule="auto"/>
        <w:jc w:val="center"/>
        <w:rPr>
          <w:rFonts w:ascii="Arial" w:hAnsi="Arial" w:cs="Arial"/>
          <w:b/>
          <w:sz w:val="28"/>
        </w:rPr>
      </w:pPr>
      <w:r w:rsidRPr="00473260">
        <w:rPr>
          <w:rFonts w:ascii="Arial" w:hAnsi="Arial" w:cs="Arial"/>
          <w:b/>
          <w:sz w:val="28"/>
        </w:rPr>
        <w:t>DEL ESTADO DE CHIAPAS, A. C.</w:t>
      </w:r>
    </w:p>
    <w:p w:rsidR="00761423" w:rsidRPr="00473260" w:rsidRDefault="00761423" w:rsidP="00761423">
      <w:pPr>
        <w:spacing w:after="0"/>
        <w:jc w:val="both"/>
        <w:rPr>
          <w:rFonts w:ascii="Arial" w:hAnsi="Arial" w:cs="Arial"/>
          <w:b/>
          <w:sz w:val="28"/>
        </w:rPr>
      </w:pPr>
    </w:p>
    <w:p w:rsidR="00761423" w:rsidRPr="00473260" w:rsidRDefault="00761423" w:rsidP="00761423">
      <w:pPr>
        <w:spacing w:after="0"/>
        <w:jc w:val="both"/>
        <w:rPr>
          <w:rFonts w:ascii="Arial" w:hAnsi="Arial" w:cs="Arial"/>
          <w:b/>
          <w:sz w:val="28"/>
        </w:rPr>
      </w:pPr>
    </w:p>
    <w:p w:rsidR="00761423" w:rsidRPr="00473260" w:rsidRDefault="00761423" w:rsidP="00761423">
      <w:pPr>
        <w:spacing w:after="0"/>
        <w:jc w:val="both"/>
        <w:rPr>
          <w:rFonts w:ascii="Arial" w:hAnsi="Arial" w:cs="Arial"/>
          <w:b/>
          <w:sz w:val="28"/>
        </w:rPr>
      </w:pPr>
    </w:p>
    <w:p w:rsidR="00761423" w:rsidRPr="00473260" w:rsidRDefault="00761423" w:rsidP="00761423">
      <w:pPr>
        <w:spacing w:after="0"/>
        <w:jc w:val="center"/>
        <w:rPr>
          <w:rFonts w:ascii="Arial" w:hAnsi="Arial" w:cs="Arial"/>
          <w:sz w:val="28"/>
        </w:rPr>
      </w:pPr>
      <w:r w:rsidRPr="00473260">
        <w:rPr>
          <w:rFonts w:ascii="Arial" w:hAnsi="Arial" w:cs="Arial"/>
          <w:sz w:val="28"/>
        </w:rPr>
        <w:t>Maestría en</w:t>
      </w:r>
    </w:p>
    <w:p w:rsidR="00761423" w:rsidRPr="00473260" w:rsidRDefault="00761423" w:rsidP="00761423">
      <w:pPr>
        <w:spacing w:after="0"/>
        <w:jc w:val="center"/>
        <w:rPr>
          <w:rFonts w:ascii="Arial" w:hAnsi="Arial" w:cs="Arial"/>
          <w:b/>
          <w:sz w:val="28"/>
        </w:rPr>
      </w:pPr>
      <w:r w:rsidRPr="00473260">
        <w:rPr>
          <w:rFonts w:ascii="Arial" w:hAnsi="Arial" w:cs="Arial"/>
          <w:b/>
          <w:sz w:val="28"/>
        </w:rPr>
        <w:t>Administración y Políticas Públicas</w:t>
      </w:r>
    </w:p>
    <w:p w:rsidR="00761423" w:rsidRPr="00473260" w:rsidRDefault="00761423" w:rsidP="00761423">
      <w:pPr>
        <w:spacing w:after="0"/>
        <w:jc w:val="both"/>
        <w:rPr>
          <w:rFonts w:ascii="Arial" w:hAnsi="Arial" w:cs="Arial"/>
          <w:b/>
          <w:sz w:val="28"/>
        </w:rPr>
      </w:pPr>
    </w:p>
    <w:p w:rsidR="00761423" w:rsidRPr="00473260" w:rsidRDefault="00761423" w:rsidP="00761423">
      <w:pPr>
        <w:spacing w:after="0"/>
        <w:jc w:val="both"/>
        <w:rPr>
          <w:rFonts w:ascii="Arial" w:hAnsi="Arial" w:cs="Arial"/>
          <w:b/>
          <w:sz w:val="28"/>
        </w:rPr>
      </w:pPr>
    </w:p>
    <w:p w:rsidR="00761423" w:rsidRPr="00473260" w:rsidRDefault="00761423" w:rsidP="00761423">
      <w:pPr>
        <w:spacing w:after="0"/>
        <w:jc w:val="center"/>
        <w:rPr>
          <w:rFonts w:ascii="Arial" w:hAnsi="Arial" w:cs="Arial"/>
          <w:sz w:val="28"/>
        </w:rPr>
      </w:pPr>
      <w:r w:rsidRPr="00473260">
        <w:rPr>
          <w:rFonts w:ascii="Arial" w:hAnsi="Arial" w:cs="Arial"/>
          <w:sz w:val="28"/>
        </w:rPr>
        <w:t>Módulo:</w:t>
      </w:r>
    </w:p>
    <w:p w:rsidR="00761423" w:rsidRPr="00473260" w:rsidRDefault="00761423" w:rsidP="00761423">
      <w:pPr>
        <w:spacing w:after="0"/>
        <w:jc w:val="center"/>
        <w:rPr>
          <w:rFonts w:ascii="Arial" w:hAnsi="Arial" w:cs="Arial"/>
          <w:b/>
          <w:sz w:val="28"/>
        </w:rPr>
      </w:pPr>
      <w:r w:rsidRPr="00761423">
        <w:rPr>
          <w:rFonts w:ascii="Arial" w:hAnsi="Arial" w:cs="Arial"/>
          <w:b/>
          <w:sz w:val="28"/>
        </w:rPr>
        <w:t>DISEÑO Y ANÁLISIS DE POLÍTICAS PÚBLICAS</w:t>
      </w:r>
    </w:p>
    <w:p w:rsidR="00761423" w:rsidRPr="00473260" w:rsidRDefault="00761423" w:rsidP="00761423">
      <w:pPr>
        <w:spacing w:after="0"/>
        <w:jc w:val="both"/>
        <w:rPr>
          <w:rFonts w:ascii="Arial" w:hAnsi="Arial" w:cs="Arial"/>
          <w:b/>
          <w:sz w:val="28"/>
        </w:rPr>
      </w:pPr>
    </w:p>
    <w:p w:rsidR="00761423" w:rsidRPr="00473260" w:rsidRDefault="00761423" w:rsidP="00761423">
      <w:pPr>
        <w:spacing w:after="0"/>
        <w:jc w:val="center"/>
        <w:rPr>
          <w:rFonts w:ascii="Arial" w:hAnsi="Arial" w:cs="Arial"/>
          <w:sz w:val="28"/>
        </w:rPr>
      </w:pPr>
      <w:r w:rsidRPr="00473260">
        <w:rPr>
          <w:rFonts w:ascii="Arial" w:hAnsi="Arial" w:cs="Arial"/>
          <w:sz w:val="28"/>
        </w:rPr>
        <w:t>Docente:</w:t>
      </w:r>
    </w:p>
    <w:p w:rsidR="00761423" w:rsidRDefault="00761423" w:rsidP="00761423">
      <w:pPr>
        <w:spacing w:after="0"/>
        <w:jc w:val="center"/>
        <w:rPr>
          <w:rFonts w:ascii="Arial" w:hAnsi="Arial" w:cs="Arial"/>
          <w:b/>
          <w:sz w:val="28"/>
        </w:rPr>
      </w:pPr>
      <w:r w:rsidRPr="00473260">
        <w:rPr>
          <w:rFonts w:ascii="Arial" w:hAnsi="Arial" w:cs="Arial"/>
          <w:b/>
          <w:sz w:val="28"/>
        </w:rPr>
        <w:t>Dr</w:t>
      </w:r>
      <w:r>
        <w:rPr>
          <w:rFonts w:ascii="Arial" w:hAnsi="Arial" w:cs="Arial"/>
          <w:b/>
          <w:sz w:val="28"/>
        </w:rPr>
        <w:t>a</w:t>
      </w:r>
      <w:r w:rsidRPr="00473260">
        <w:rPr>
          <w:rFonts w:ascii="Arial" w:hAnsi="Arial" w:cs="Arial"/>
          <w:b/>
          <w:sz w:val="28"/>
        </w:rPr>
        <w:t xml:space="preserve">. </w:t>
      </w:r>
      <w:r>
        <w:rPr>
          <w:rFonts w:ascii="Arial" w:hAnsi="Arial" w:cs="Arial"/>
          <w:b/>
          <w:sz w:val="28"/>
        </w:rPr>
        <w:t xml:space="preserve">C. </w:t>
      </w:r>
      <w:proofErr w:type="spellStart"/>
      <w:r>
        <w:rPr>
          <w:rFonts w:ascii="Arial" w:hAnsi="Arial" w:cs="Arial"/>
          <w:b/>
          <w:sz w:val="28"/>
        </w:rPr>
        <w:t>Odalys</w:t>
      </w:r>
      <w:proofErr w:type="spellEnd"/>
      <w:r>
        <w:rPr>
          <w:rFonts w:ascii="Arial" w:hAnsi="Arial" w:cs="Arial"/>
          <w:b/>
          <w:sz w:val="28"/>
        </w:rPr>
        <w:t xml:space="preserve"> </w:t>
      </w:r>
      <w:proofErr w:type="spellStart"/>
      <w:r>
        <w:rPr>
          <w:rFonts w:ascii="Arial" w:hAnsi="Arial" w:cs="Arial"/>
          <w:b/>
          <w:sz w:val="28"/>
        </w:rPr>
        <w:t>Peñate</w:t>
      </w:r>
      <w:proofErr w:type="spellEnd"/>
      <w:r>
        <w:rPr>
          <w:rFonts w:ascii="Arial" w:hAnsi="Arial" w:cs="Arial"/>
          <w:b/>
          <w:sz w:val="28"/>
        </w:rPr>
        <w:t xml:space="preserve"> López</w:t>
      </w:r>
    </w:p>
    <w:p w:rsidR="00761423" w:rsidRPr="00473260" w:rsidRDefault="00761423" w:rsidP="00761423">
      <w:pPr>
        <w:spacing w:after="0"/>
        <w:jc w:val="center"/>
        <w:rPr>
          <w:rFonts w:ascii="Arial" w:hAnsi="Arial" w:cs="Arial"/>
          <w:b/>
          <w:sz w:val="28"/>
        </w:rPr>
      </w:pPr>
      <w:r>
        <w:rPr>
          <w:rFonts w:ascii="Arial" w:hAnsi="Arial" w:cs="Arial"/>
          <w:b/>
          <w:sz w:val="28"/>
        </w:rPr>
        <w:t>Email: rhp1992.h@hotmail.com</w:t>
      </w:r>
    </w:p>
    <w:p w:rsidR="00761423" w:rsidRPr="00473260" w:rsidRDefault="00761423" w:rsidP="00761423">
      <w:pPr>
        <w:spacing w:after="0"/>
        <w:jc w:val="both"/>
        <w:rPr>
          <w:rFonts w:ascii="Arial" w:hAnsi="Arial" w:cs="Arial"/>
          <w:b/>
          <w:sz w:val="28"/>
        </w:rPr>
      </w:pPr>
    </w:p>
    <w:p w:rsidR="00761423" w:rsidRPr="00473260" w:rsidRDefault="00761423" w:rsidP="00761423">
      <w:pPr>
        <w:spacing w:after="0"/>
        <w:jc w:val="both"/>
        <w:rPr>
          <w:rFonts w:ascii="Arial" w:hAnsi="Arial" w:cs="Arial"/>
          <w:b/>
          <w:sz w:val="28"/>
        </w:rPr>
      </w:pPr>
    </w:p>
    <w:p w:rsidR="00761423" w:rsidRPr="00473260" w:rsidRDefault="00761423" w:rsidP="00761423">
      <w:pPr>
        <w:spacing w:after="0"/>
        <w:jc w:val="center"/>
        <w:rPr>
          <w:rFonts w:ascii="Arial" w:hAnsi="Arial" w:cs="Arial"/>
          <w:sz w:val="28"/>
        </w:rPr>
      </w:pPr>
      <w:r w:rsidRPr="00473260">
        <w:rPr>
          <w:rFonts w:ascii="Arial" w:hAnsi="Arial" w:cs="Arial"/>
          <w:sz w:val="28"/>
        </w:rPr>
        <w:t xml:space="preserve">Actividad número </w:t>
      </w:r>
      <w:r>
        <w:rPr>
          <w:rFonts w:ascii="Arial" w:hAnsi="Arial" w:cs="Arial"/>
          <w:sz w:val="28"/>
        </w:rPr>
        <w:t>0</w:t>
      </w:r>
      <w:r w:rsidR="00147AA9">
        <w:rPr>
          <w:rFonts w:ascii="Arial" w:hAnsi="Arial" w:cs="Arial"/>
          <w:sz w:val="28"/>
        </w:rPr>
        <w:t>7</w:t>
      </w:r>
      <w:r w:rsidRPr="00473260">
        <w:rPr>
          <w:rFonts w:ascii="Arial" w:hAnsi="Arial" w:cs="Arial"/>
          <w:sz w:val="28"/>
        </w:rPr>
        <w:t>:</w:t>
      </w:r>
    </w:p>
    <w:p w:rsidR="00761423" w:rsidRDefault="00147AA9" w:rsidP="00147AA9">
      <w:pPr>
        <w:spacing w:after="0"/>
        <w:jc w:val="center"/>
        <w:rPr>
          <w:rFonts w:ascii="Arial" w:hAnsi="Arial" w:cs="Arial"/>
          <w:b/>
          <w:sz w:val="28"/>
        </w:rPr>
      </w:pPr>
      <w:r w:rsidRPr="00147AA9">
        <w:rPr>
          <w:rFonts w:ascii="Arial" w:hAnsi="Arial" w:cs="Arial"/>
          <w:b/>
          <w:sz w:val="28"/>
        </w:rPr>
        <w:t>Reporte de Lectura</w:t>
      </w:r>
      <w:r w:rsidR="0022380A">
        <w:rPr>
          <w:rFonts w:ascii="Arial" w:hAnsi="Arial" w:cs="Arial"/>
          <w:b/>
          <w:sz w:val="28"/>
        </w:rPr>
        <w:t>.</w:t>
      </w:r>
    </w:p>
    <w:p w:rsidR="0022380A" w:rsidRPr="00473260" w:rsidRDefault="0022380A" w:rsidP="00147AA9">
      <w:pPr>
        <w:spacing w:after="0"/>
        <w:jc w:val="center"/>
        <w:rPr>
          <w:rFonts w:ascii="Arial" w:hAnsi="Arial" w:cs="Arial"/>
          <w:b/>
          <w:sz w:val="28"/>
        </w:rPr>
      </w:pPr>
      <w:r w:rsidRPr="0022380A">
        <w:rPr>
          <w:rFonts w:ascii="Arial" w:hAnsi="Arial" w:cs="Arial"/>
          <w:b/>
          <w:sz w:val="28"/>
        </w:rPr>
        <w:t>Determine las ventajas de la utilización del método Delphi en una propuesta de Política Pública.</w:t>
      </w:r>
    </w:p>
    <w:p w:rsidR="00761423" w:rsidRPr="00473260" w:rsidRDefault="00761423" w:rsidP="00761423">
      <w:pPr>
        <w:spacing w:after="0"/>
        <w:jc w:val="both"/>
        <w:rPr>
          <w:rFonts w:ascii="Arial" w:hAnsi="Arial" w:cs="Arial"/>
          <w:b/>
          <w:sz w:val="28"/>
        </w:rPr>
      </w:pPr>
      <w:bookmarkStart w:id="0" w:name="_GoBack"/>
      <w:bookmarkEnd w:id="0"/>
    </w:p>
    <w:p w:rsidR="00761423" w:rsidRPr="00473260" w:rsidRDefault="00761423" w:rsidP="00761423">
      <w:pPr>
        <w:spacing w:after="0"/>
        <w:rPr>
          <w:rFonts w:ascii="Arial" w:hAnsi="Arial" w:cs="Arial"/>
          <w:b/>
          <w:sz w:val="28"/>
        </w:rPr>
      </w:pPr>
    </w:p>
    <w:p w:rsidR="00761423" w:rsidRPr="00473260" w:rsidRDefault="00761423" w:rsidP="00761423">
      <w:pPr>
        <w:spacing w:after="0"/>
        <w:rPr>
          <w:rFonts w:ascii="Arial" w:hAnsi="Arial" w:cs="Arial"/>
          <w:b/>
          <w:sz w:val="28"/>
        </w:rPr>
      </w:pPr>
    </w:p>
    <w:p w:rsidR="00761423" w:rsidRPr="00473260" w:rsidRDefault="00761423" w:rsidP="00761423">
      <w:pPr>
        <w:spacing w:after="0"/>
        <w:jc w:val="center"/>
        <w:rPr>
          <w:rFonts w:ascii="Arial" w:hAnsi="Arial" w:cs="Arial"/>
          <w:sz w:val="28"/>
        </w:rPr>
      </w:pPr>
      <w:r w:rsidRPr="00473260">
        <w:rPr>
          <w:rFonts w:ascii="Arial" w:hAnsi="Arial" w:cs="Arial"/>
          <w:sz w:val="28"/>
        </w:rPr>
        <w:t>Alumno:</w:t>
      </w:r>
    </w:p>
    <w:p w:rsidR="00761423" w:rsidRPr="00473260" w:rsidRDefault="00761423" w:rsidP="00761423">
      <w:pPr>
        <w:spacing w:after="0"/>
        <w:jc w:val="center"/>
        <w:rPr>
          <w:rFonts w:ascii="Arial" w:hAnsi="Arial" w:cs="Arial"/>
          <w:b/>
          <w:sz w:val="28"/>
        </w:rPr>
      </w:pPr>
      <w:r w:rsidRPr="00473260">
        <w:rPr>
          <w:rFonts w:ascii="Arial" w:hAnsi="Arial" w:cs="Arial"/>
          <w:b/>
          <w:sz w:val="28"/>
        </w:rPr>
        <w:t>Bernardo David Pérez Vázquez.</w:t>
      </w:r>
    </w:p>
    <w:p w:rsidR="00761423" w:rsidRPr="00473260" w:rsidRDefault="00761423" w:rsidP="00761423">
      <w:pPr>
        <w:spacing w:after="0"/>
        <w:jc w:val="center"/>
        <w:rPr>
          <w:rFonts w:ascii="Arial" w:hAnsi="Arial" w:cs="Arial"/>
          <w:b/>
          <w:sz w:val="28"/>
        </w:rPr>
      </w:pPr>
    </w:p>
    <w:p w:rsidR="00761423" w:rsidRPr="00473260" w:rsidRDefault="00761423" w:rsidP="00761423">
      <w:pPr>
        <w:spacing w:after="0"/>
        <w:jc w:val="both"/>
        <w:rPr>
          <w:rFonts w:ascii="Arial" w:hAnsi="Arial" w:cs="Arial"/>
          <w:b/>
          <w:sz w:val="28"/>
        </w:rPr>
      </w:pPr>
    </w:p>
    <w:p w:rsidR="00761423" w:rsidRPr="00473260" w:rsidRDefault="00761423" w:rsidP="00761423">
      <w:pPr>
        <w:spacing w:after="0"/>
        <w:jc w:val="both"/>
        <w:rPr>
          <w:rFonts w:ascii="Arial" w:hAnsi="Arial" w:cs="Arial"/>
          <w:b/>
          <w:sz w:val="28"/>
        </w:rPr>
      </w:pPr>
    </w:p>
    <w:p w:rsidR="00761423" w:rsidRPr="00473260" w:rsidRDefault="00761423" w:rsidP="00761423">
      <w:pPr>
        <w:spacing w:after="0"/>
        <w:jc w:val="both"/>
        <w:rPr>
          <w:rFonts w:ascii="Arial" w:hAnsi="Arial" w:cs="Arial"/>
          <w:b/>
          <w:sz w:val="28"/>
        </w:rPr>
      </w:pPr>
    </w:p>
    <w:p w:rsidR="00761423" w:rsidRPr="00473260" w:rsidRDefault="00761423" w:rsidP="00761423">
      <w:pPr>
        <w:spacing w:after="0"/>
        <w:jc w:val="both"/>
        <w:rPr>
          <w:rFonts w:ascii="Arial" w:hAnsi="Arial" w:cs="Arial"/>
          <w:b/>
          <w:sz w:val="28"/>
        </w:rPr>
      </w:pPr>
    </w:p>
    <w:p w:rsidR="00761423" w:rsidRPr="00473260" w:rsidRDefault="00761423" w:rsidP="00761423">
      <w:pPr>
        <w:jc w:val="right"/>
        <w:rPr>
          <w:rFonts w:ascii="Arial" w:hAnsi="Arial" w:cs="Arial"/>
        </w:rPr>
      </w:pPr>
      <w:r w:rsidRPr="00473260">
        <w:rPr>
          <w:rFonts w:ascii="Arial" w:hAnsi="Arial" w:cs="Arial"/>
        </w:rPr>
        <w:t xml:space="preserve">Tapachula de Córdova y Ordoñez, Chiapas; </w:t>
      </w:r>
      <w:r w:rsidR="00147AA9">
        <w:rPr>
          <w:rFonts w:ascii="Arial" w:hAnsi="Arial" w:cs="Arial"/>
        </w:rPr>
        <w:t>1</w:t>
      </w:r>
      <w:r>
        <w:rPr>
          <w:rFonts w:ascii="Arial" w:hAnsi="Arial" w:cs="Arial"/>
        </w:rPr>
        <w:t>7</w:t>
      </w:r>
      <w:r w:rsidRPr="00473260">
        <w:rPr>
          <w:rFonts w:ascii="Arial" w:hAnsi="Arial" w:cs="Arial"/>
        </w:rPr>
        <w:t xml:space="preserve"> de </w:t>
      </w:r>
      <w:r w:rsidR="00147AA9">
        <w:rPr>
          <w:rFonts w:ascii="Arial" w:hAnsi="Arial" w:cs="Arial"/>
        </w:rPr>
        <w:t>mayo</w:t>
      </w:r>
      <w:r w:rsidRPr="00473260">
        <w:rPr>
          <w:rFonts w:ascii="Arial" w:hAnsi="Arial" w:cs="Arial"/>
        </w:rPr>
        <w:t xml:space="preserve"> de 201</w:t>
      </w:r>
      <w:r>
        <w:rPr>
          <w:rFonts w:ascii="Arial" w:hAnsi="Arial" w:cs="Arial"/>
        </w:rPr>
        <w:t>5</w:t>
      </w:r>
      <w:r w:rsidRPr="00473260">
        <w:rPr>
          <w:rFonts w:ascii="Arial" w:hAnsi="Arial" w:cs="Arial"/>
        </w:rPr>
        <w:t>.</w:t>
      </w:r>
    </w:p>
    <w:p w:rsidR="00761423" w:rsidRDefault="00761423">
      <w:r>
        <w:br w:type="page"/>
      </w:r>
    </w:p>
    <w:p w:rsidR="00147AA9" w:rsidRDefault="00147AA9" w:rsidP="00147AA9">
      <w:pPr>
        <w:spacing w:after="0" w:line="360" w:lineRule="auto"/>
        <w:jc w:val="both"/>
      </w:pPr>
      <w:r>
        <w:lastRenderedPageBreak/>
        <w:t>1.- Facilidad de llegar a una decisión final sin forzar falsos consensos.</w:t>
      </w:r>
      <w:r w:rsidR="008733CE">
        <w:t xml:space="preserve"> En una Política Pública </w:t>
      </w:r>
      <w:r w:rsidR="008733CE" w:rsidRPr="008733CE">
        <w:t xml:space="preserve">a menudo incluyen la conveniencia, viabilidad y probabilidad, que los </w:t>
      </w:r>
      <w:r w:rsidR="00EB72CC">
        <w:t xml:space="preserve">que hacen política pública </w:t>
      </w:r>
      <w:r w:rsidR="008733CE" w:rsidRPr="008733CE">
        <w:t xml:space="preserve">pueden utilizar para </w:t>
      </w:r>
      <w:r w:rsidR="00EB72CC">
        <w:t>forzarlos a</w:t>
      </w:r>
      <w:r w:rsidR="008733CE" w:rsidRPr="008733CE">
        <w:t xml:space="preserve"> diferentes escenarios: el escenario deseado, el potencial escenario y el escenario esperado</w:t>
      </w:r>
      <w:r w:rsidR="00EB72CC">
        <w:t>. Con este método se rompe con esta práctica y se pueden obtener consensos con alto grado de certeza, si se aplica correctamente el método Delphi.</w:t>
      </w:r>
    </w:p>
    <w:p w:rsidR="00C570B6" w:rsidRDefault="00C570B6" w:rsidP="00147AA9">
      <w:pPr>
        <w:spacing w:after="0" w:line="360" w:lineRule="auto"/>
        <w:jc w:val="both"/>
      </w:pPr>
    </w:p>
    <w:p w:rsidR="00147AA9" w:rsidRDefault="00147AA9" w:rsidP="00147AA9">
      <w:pPr>
        <w:spacing w:after="0" w:line="360" w:lineRule="auto"/>
        <w:jc w:val="both"/>
      </w:pPr>
      <w:r>
        <w:t>2.- El anonimato de los expertos evita presiones hacia la conformidad con las ideas de los otros, evitándose el “efecto autoridad”.</w:t>
      </w:r>
      <w:r w:rsidR="00EB72CC">
        <w:t xml:space="preserve"> El sistema complejo de la propuesta de una </w:t>
      </w:r>
      <w:r w:rsidR="008733CE" w:rsidRPr="008733CE">
        <w:t>política pública</w:t>
      </w:r>
      <w:r w:rsidR="00EB72CC">
        <w:t xml:space="preserve"> suele</w:t>
      </w:r>
      <w:r w:rsidR="008733CE" w:rsidRPr="008733CE">
        <w:t xml:space="preserve"> dar más importancia a los argumentos a favor de las evaluaciones de los</w:t>
      </w:r>
      <w:r w:rsidR="00EB72CC">
        <w:t xml:space="preserve"> que elaboran las políticas públicas que a los </w:t>
      </w:r>
      <w:r w:rsidR="008733CE" w:rsidRPr="008733CE">
        <w:t>pa</w:t>
      </w:r>
      <w:r w:rsidR="00EB72CC">
        <w:t xml:space="preserve">rticipantes. Con este método se tiene la seguridad de que las ideas son propias de cada participante, teniendo un amplio criterio de la forma en que el ve la problemática en la sociedad y poder aportar libremente su opinión para elaborar una política pública sin </w:t>
      </w:r>
      <w:r w:rsidR="00BB76A7">
        <w:t>la presión del político que tiene compromisos.</w:t>
      </w:r>
    </w:p>
    <w:p w:rsidR="00C570B6" w:rsidRDefault="00C570B6" w:rsidP="00147AA9">
      <w:pPr>
        <w:spacing w:after="0" w:line="360" w:lineRule="auto"/>
        <w:jc w:val="both"/>
      </w:pPr>
    </w:p>
    <w:p w:rsidR="00147AA9" w:rsidRDefault="00147AA9" w:rsidP="00147AA9">
      <w:pPr>
        <w:spacing w:after="0" w:line="360" w:lineRule="auto"/>
        <w:jc w:val="both"/>
      </w:pPr>
      <w:r>
        <w:t>3.- Se evita la retroalimentación no controlada mediante el uso de un cuestionario estructurado y el suministro de información filtrada por el comité de dirección del estudio.</w:t>
      </w:r>
      <w:r w:rsidR="00BB76A7">
        <w:t xml:space="preserve"> L</w:t>
      </w:r>
      <w:r w:rsidR="008733CE" w:rsidRPr="008733CE">
        <w:t>a estructura de iteración</w:t>
      </w:r>
      <w:r w:rsidR="00BB76A7">
        <w:t xml:space="preserve"> de</w:t>
      </w:r>
      <w:r w:rsidR="008733CE" w:rsidRPr="008733CE">
        <w:t xml:space="preserve"> tres o más rondas discret</w:t>
      </w:r>
      <w:r w:rsidR="00BB76A7">
        <w:t>as</w:t>
      </w:r>
      <w:r w:rsidR="008733CE" w:rsidRPr="008733CE">
        <w:t>, permite a los pa</w:t>
      </w:r>
      <w:r w:rsidR="00BB76A7">
        <w:t>rticipantes</w:t>
      </w:r>
      <w:r w:rsidR="008733CE" w:rsidRPr="008733CE">
        <w:t xml:space="preserve"> que cambien sus evaluaciones en cualquier momento</w:t>
      </w:r>
      <w:r w:rsidR="00BB76A7">
        <w:t>, por lo que la problemática la pueden analizar desde su criterio y pueden retroalimentarse con la lectura de opinión de otros participantes con esto el método les permite cambiar su opinión o reforzar sus respuestas enfocadas a la problemática planteada, a través de cuestionarios.</w:t>
      </w:r>
    </w:p>
    <w:p w:rsidR="00C570B6" w:rsidRDefault="00C570B6" w:rsidP="00147AA9">
      <w:pPr>
        <w:spacing w:after="0" w:line="360" w:lineRule="auto"/>
        <w:jc w:val="both"/>
      </w:pPr>
    </w:p>
    <w:p w:rsidR="008733CE" w:rsidRDefault="00BB76A7" w:rsidP="00147AA9">
      <w:pPr>
        <w:spacing w:after="0" w:line="360" w:lineRule="auto"/>
        <w:jc w:val="both"/>
      </w:pPr>
      <w:r>
        <w:t>L</w:t>
      </w:r>
      <w:r w:rsidR="008733CE" w:rsidRPr="008733CE">
        <w:t>a respuesta del grupo</w:t>
      </w:r>
      <w:r>
        <w:t xml:space="preserve"> se puede presentar de forma estadística y se puede actualizar</w:t>
      </w:r>
      <w:r w:rsidR="008733CE" w:rsidRPr="008733CE">
        <w:t>,</w:t>
      </w:r>
      <w:r>
        <w:t xml:space="preserve"> permitiendo tener una visión de la política pública a </w:t>
      </w:r>
      <w:r w:rsidR="00D827B4">
        <w:t>proponer</w:t>
      </w:r>
      <w:r>
        <w:t xml:space="preserve">. </w:t>
      </w:r>
    </w:p>
    <w:p w:rsidR="00BB76A7" w:rsidRDefault="00BB76A7" w:rsidP="00147AA9">
      <w:pPr>
        <w:spacing w:after="0" w:line="360" w:lineRule="auto"/>
        <w:jc w:val="both"/>
      </w:pPr>
    </w:p>
    <w:p w:rsidR="00147AA9" w:rsidRDefault="00147AA9" w:rsidP="00147AA9">
      <w:pPr>
        <w:spacing w:after="0" w:line="360" w:lineRule="auto"/>
        <w:jc w:val="both"/>
      </w:pPr>
      <w:r>
        <w:t>Para el caso de una aplicación de un Delphi (</w:t>
      </w:r>
      <w:proofErr w:type="spellStart"/>
      <w:r>
        <w:t>Miklos</w:t>
      </w:r>
      <w:proofErr w:type="spellEnd"/>
      <w:r>
        <w:t xml:space="preserve"> y otros, 2008) indican que es muy apropiado para la primera etapa, el conocer, que implica esa relación con expertos (principalmente) y los actores sociales que darán los aportes, desde los cuales se tomarán las decisiones del futurible. Se destaca entonces la importancia de las personas, en especial cuando se trabaja para el desarrollo de políticas públicas, en cualquier área. En cuanto a los actores sociales, construyen una dimensión</w:t>
      </w:r>
      <w:r w:rsidR="00C02B5E">
        <w:t xml:space="preserve"> con tres categorías:</w:t>
      </w:r>
    </w:p>
    <w:p w:rsidR="00C02B5E" w:rsidRDefault="00C02B5E" w:rsidP="00147AA9">
      <w:pPr>
        <w:spacing w:after="0" w:line="360" w:lineRule="auto"/>
        <w:jc w:val="both"/>
      </w:pPr>
      <w:r>
        <w:t>- La sociedad, entendida como un todo.</w:t>
      </w:r>
    </w:p>
    <w:p w:rsidR="00C02B5E" w:rsidRDefault="00C02B5E" w:rsidP="00147AA9">
      <w:pPr>
        <w:spacing w:after="0" w:line="360" w:lineRule="auto"/>
        <w:jc w:val="both"/>
      </w:pPr>
      <w:r>
        <w:lastRenderedPageBreak/>
        <w:t xml:space="preserve">- Los ciudadanos, indirectamente implicados en un aspecto. Dentro de esta categoría, las comunidades/colectividades son los ciudadanos </w:t>
      </w:r>
      <w:r w:rsidR="00BB76A7">
        <w:t>más</w:t>
      </w:r>
      <w:r>
        <w:t xml:space="preserve"> directamente comprometidos con los aspectos de un caso y son promotores directos de las ideas.</w:t>
      </w:r>
    </w:p>
    <w:p w:rsidR="00C02B5E" w:rsidRDefault="00C02B5E" w:rsidP="00147AA9">
      <w:pPr>
        <w:spacing w:after="0" w:line="360" w:lineRule="auto"/>
        <w:jc w:val="both"/>
      </w:pPr>
      <w:r>
        <w:t>- Los mediadores, que serían todo tipo de personas que coordinan los esfuerzos para un ejercicio determinado de planificación prospectiva, tales como los políticos, expertos en temas, especialistas, entre otros.</w:t>
      </w:r>
    </w:p>
    <w:p w:rsidR="00D827B4" w:rsidRDefault="00D827B4" w:rsidP="00147AA9">
      <w:pPr>
        <w:spacing w:after="0" w:line="360" w:lineRule="auto"/>
        <w:jc w:val="both"/>
      </w:pPr>
    </w:p>
    <w:p w:rsidR="005F7F0C" w:rsidRDefault="005F7F0C" w:rsidP="00147AA9">
      <w:pPr>
        <w:spacing w:after="0" w:line="360" w:lineRule="auto"/>
        <w:jc w:val="both"/>
      </w:pPr>
      <w:r>
        <w:t xml:space="preserve">Todo ello hace del Delphi una herramienta idónea para la formulación con visión prospectiva en América Latina, de políticas científicas y tecnológicas que articulen a los distintos componentes del sistema, para así generar soluciones efectivas a los </w:t>
      </w:r>
      <w:proofErr w:type="spellStart"/>
      <w:r>
        <w:t>multiples</w:t>
      </w:r>
      <w:proofErr w:type="spellEnd"/>
      <w:r>
        <w:t xml:space="preserve"> problemas que agobian a la región en general y a países como Venezuela en particular.</w:t>
      </w:r>
    </w:p>
    <w:p w:rsidR="00147AA9" w:rsidRDefault="00147AA9" w:rsidP="00147AA9">
      <w:pPr>
        <w:spacing w:after="0" w:line="360" w:lineRule="auto"/>
        <w:jc w:val="both"/>
      </w:pPr>
    </w:p>
    <w:p w:rsidR="00147AA9" w:rsidRDefault="00147AA9">
      <w:r>
        <w:br w:type="page"/>
      </w:r>
    </w:p>
    <w:p w:rsidR="00C570B6" w:rsidRDefault="00C570B6" w:rsidP="0004353C">
      <w:pPr>
        <w:spacing w:after="0"/>
        <w:jc w:val="both"/>
      </w:pPr>
      <w:r>
        <w:lastRenderedPageBreak/>
        <w:t>Bibliografía.</w:t>
      </w:r>
    </w:p>
    <w:p w:rsidR="00147AA9" w:rsidRDefault="00147AA9" w:rsidP="0004353C">
      <w:pPr>
        <w:spacing w:after="0"/>
        <w:jc w:val="both"/>
      </w:pPr>
      <w:r w:rsidRPr="00147AA9">
        <w:t xml:space="preserve">Gloria Aponte Figueroa, Miguel </w:t>
      </w:r>
      <w:proofErr w:type="spellStart"/>
      <w:r w:rsidRPr="00147AA9">
        <w:t>Angel</w:t>
      </w:r>
      <w:proofErr w:type="spellEnd"/>
      <w:r w:rsidRPr="00147AA9">
        <w:t xml:space="preserve"> Cardozo Montilla, Rosa Mariana Melo. Método Delphi: aplicaciones y posibilidades en la gestión prospectiva de la investigación y desarrollo.</w:t>
      </w:r>
    </w:p>
    <w:sectPr w:rsidR="00147A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C43"/>
    <w:rsid w:val="0004353C"/>
    <w:rsid w:val="000556F0"/>
    <w:rsid w:val="000C2A62"/>
    <w:rsid w:val="000E01F5"/>
    <w:rsid w:val="00130C75"/>
    <w:rsid w:val="00147AA9"/>
    <w:rsid w:val="0022380A"/>
    <w:rsid w:val="002411A9"/>
    <w:rsid w:val="004A1CEA"/>
    <w:rsid w:val="00524BA5"/>
    <w:rsid w:val="005F7F0C"/>
    <w:rsid w:val="00761423"/>
    <w:rsid w:val="008733CE"/>
    <w:rsid w:val="00921462"/>
    <w:rsid w:val="00AE25B9"/>
    <w:rsid w:val="00B5646A"/>
    <w:rsid w:val="00BB76A7"/>
    <w:rsid w:val="00C02B5E"/>
    <w:rsid w:val="00C570B6"/>
    <w:rsid w:val="00C67E80"/>
    <w:rsid w:val="00D827B4"/>
    <w:rsid w:val="00E42B31"/>
    <w:rsid w:val="00EB49FD"/>
    <w:rsid w:val="00EB72CC"/>
    <w:rsid w:val="00EC7C43"/>
    <w:rsid w:val="00EF54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2B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2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7F605-EF19-4D5D-914E-1FD35149D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595</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6</cp:revision>
  <dcterms:created xsi:type="dcterms:W3CDTF">2015-05-18T03:42:00Z</dcterms:created>
  <dcterms:modified xsi:type="dcterms:W3CDTF">2015-05-18T04:46:00Z</dcterms:modified>
</cp:coreProperties>
</file>