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7C4" w:rsidRPr="00BF77C4" w:rsidRDefault="00BF77C4" w:rsidP="00BF77C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F77C4">
        <w:rPr>
          <w:rFonts w:ascii="Times New Roman" w:hAnsi="Times New Roman" w:cs="Times New Roman"/>
          <w:b/>
          <w:i/>
          <w:sz w:val="24"/>
          <w:szCs w:val="24"/>
        </w:rPr>
        <w:t>INSTITUTO DE ADMINISTRACIÓN PÚBLICA DEL ESTADO DE CHIAPAS, A.C.</w:t>
      </w:r>
    </w:p>
    <w:p w:rsidR="00BF77C4" w:rsidRPr="00BF77C4" w:rsidRDefault="00BF77C4" w:rsidP="00BF77C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F77C4" w:rsidRPr="00BF77C4" w:rsidRDefault="00BF77C4" w:rsidP="00BF77C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F77C4" w:rsidRPr="00BF77C4" w:rsidRDefault="00BF77C4" w:rsidP="00BF77C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F77C4">
        <w:rPr>
          <w:rFonts w:ascii="Times New Roman" w:hAnsi="Times New Roman" w:cs="Times New Roman"/>
          <w:b/>
          <w:i/>
          <w:sz w:val="24"/>
          <w:szCs w:val="24"/>
        </w:rPr>
        <w:t>MAESTRIA: ADMINISTRACIÓN Y POLITICAS PÚBLICAS</w:t>
      </w:r>
    </w:p>
    <w:p w:rsidR="00BF77C4" w:rsidRPr="00BF77C4" w:rsidRDefault="00BF77C4" w:rsidP="00BF77C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F77C4" w:rsidRPr="00BF77C4" w:rsidRDefault="00BF77C4" w:rsidP="00BF77C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F77C4">
        <w:rPr>
          <w:rFonts w:ascii="Times New Roman" w:hAnsi="Times New Roman" w:cs="Times New Roman"/>
          <w:b/>
          <w:i/>
          <w:sz w:val="24"/>
          <w:szCs w:val="24"/>
        </w:rPr>
        <w:t>ACTIVIDAD: 6</w:t>
      </w:r>
    </w:p>
    <w:p w:rsidR="00BF77C4" w:rsidRPr="00BF77C4" w:rsidRDefault="00BF77C4" w:rsidP="00BF77C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F77C4" w:rsidRPr="00BF77C4" w:rsidRDefault="00BF77C4" w:rsidP="00BF77C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F77C4">
        <w:rPr>
          <w:rFonts w:ascii="Times New Roman" w:hAnsi="Times New Roman" w:cs="Times New Roman"/>
          <w:b/>
          <w:i/>
          <w:sz w:val="24"/>
          <w:szCs w:val="24"/>
        </w:rPr>
        <w:t xml:space="preserve">TEMA: FUERZAS Y DEBILIDADES INTERNAS </w:t>
      </w:r>
    </w:p>
    <w:p w:rsidR="00BF77C4" w:rsidRPr="00BF77C4" w:rsidRDefault="00BF77C4" w:rsidP="00BF77C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F77C4" w:rsidRPr="00BF77C4" w:rsidRDefault="00BF77C4" w:rsidP="00BF77C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F77C4" w:rsidRPr="00BF77C4" w:rsidRDefault="00BF77C4" w:rsidP="00BF77C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F77C4">
        <w:rPr>
          <w:rFonts w:ascii="Times New Roman" w:hAnsi="Times New Roman" w:cs="Times New Roman"/>
          <w:b/>
          <w:i/>
          <w:sz w:val="24"/>
          <w:szCs w:val="24"/>
        </w:rPr>
        <w:t xml:space="preserve">NOMBRE DEL ALUMNO: </w:t>
      </w:r>
      <w:r w:rsidRPr="00BF77C4">
        <w:rPr>
          <w:rFonts w:ascii="Times New Roman" w:hAnsi="Times New Roman" w:cs="Times New Roman"/>
          <w:b/>
          <w:i/>
          <w:sz w:val="24"/>
          <w:szCs w:val="24"/>
        </w:rPr>
        <w:t>EDVIN ROLANDO MENDEZ TINO</w:t>
      </w:r>
    </w:p>
    <w:p w:rsidR="00BF77C4" w:rsidRPr="00BF77C4" w:rsidRDefault="00BF77C4" w:rsidP="00BF77C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F77C4" w:rsidRPr="00BF77C4" w:rsidRDefault="00BF77C4" w:rsidP="00BF77C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F77C4" w:rsidRPr="00BF77C4" w:rsidRDefault="00BF77C4" w:rsidP="00BF77C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F77C4" w:rsidRPr="00BF77C4" w:rsidRDefault="00BF77C4" w:rsidP="00BF77C4">
      <w:pPr>
        <w:spacing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BF77C4">
        <w:rPr>
          <w:rFonts w:ascii="Times New Roman" w:hAnsi="Times New Roman" w:cs="Times New Roman"/>
          <w:b/>
          <w:i/>
          <w:sz w:val="24"/>
          <w:szCs w:val="24"/>
        </w:rPr>
        <w:t>Tapachula, Chiapas; a 19 de Noviembre del año 2014.</w:t>
      </w:r>
    </w:p>
    <w:p w:rsidR="00BF77C4" w:rsidRPr="00BF77C4" w:rsidRDefault="00BF77C4" w:rsidP="00BF77C4">
      <w:pPr>
        <w:spacing w:line="360" w:lineRule="auto"/>
        <w:jc w:val="both"/>
        <w:rPr>
          <w:rFonts w:ascii="Times New Roman" w:hAnsi="Times New Roman" w:cs="Times New Roman"/>
          <w:i/>
          <w:lang w:eastAsia="es-ES"/>
        </w:rPr>
      </w:pPr>
    </w:p>
    <w:p w:rsidR="00BF77C4" w:rsidRPr="00BF77C4" w:rsidRDefault="00BF77C4" w:rsidP="00BF77C4">
      <w:pPr>
        <w:spacing w:line="360" w:lineRule="auto"/>
        <w:rPr>
          <w:rFonts w:ascii="Times New Roman" w:hAnsi="Times New Roman" w:cs="Times New Roman"/>
          <w:i/>
          <w:lang w:eastAsia="es-ES"/>
        </w:rPr>
      </w:pPr>
    </w:p>
    <w:p w:rsidR="00BF77C4" w:rsidRPr="00BF77C4" w:rsidRDefault="00BF77C4" w:rsidP="00BF77C4">
      <w:pPr>
        <w:spacing w:line="360" w:lineRule="auto"/>
        <w:rPr>
          <w:rFonts w:ascii="Times New Roman" w:hAnsi="Times New Roman" w:cs="Times New Roman"/>
          <w:i/>
          <w:lang w:eastAsia="es-ES"/>
        </w:rPr>
      </w:pPr>
    </w:p>
    <w:p w:rsidR="00BF77C4" w:rsidRPr="00BF77C4" w:rsidRDefault="00BF77C4" w:rsidP="00BF77C4">
      <w:pPr>
        <w:spacing w:line="360" w:lineRule="auto"/>
        <w:jc w:val="center"/>
        <w:rPr>
          <w:rFonts w:ascii="Times New Roman" w:hAnsi="Times New Roman" w:cs="Times New Roman"/>
          <w:i/>
          <w:lang w:eastAsia="es-ES"/>
        </w:rPr>
      </w:pPr>
    </w:p>
    <w:p w:rsidR="00BF77C4" w:rsidRPr="00BF77C4" w:rsidRDefault="00BF77C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F77C4"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BF77C4" w:rsidRPr="00BF77C4" w:rsidRDefault="00BF77C4" w:rsidP="00BF77C4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F77C4">
        <w:rPr>
          <w:rFonts w:ascii="Times New Roman" w:hAnsi="Times New Roman" w:cs="Times New Roman"/>
          <w:b/>
          <w:i/>
          <w:sz w:val="24"/>
          <w:szCs w:val="24"/>
        </w:rPr>
        <w:lastRenderedPageBreak/>
        <w:t>FUERZAS Y DEBILIDADES INTERNAS (VENTAJA COMPETITIVA)</w:t>
      </w:r>
    </w:p>
    <w:p w:rsidR="00BF77C4" w:rsidRPr="00BF77C4" w:rsidRDefault="00BF77C4" w:rsidP="00BF77C4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F77C4">
        <w:rPr>
          <w:rFonts w:ascii="Times New Roman" w:hAnsi="Times New Roman" w:cs="Times New Roman"/>
          <w:i/>
          <w:sz w:val="24"/>
          <w:szCs w:val="24"/>
        </w:rPr>
        <w:t>ANALISIS Y DIAGNOSTICO DEL AMBIENTE INTERNO DE LA ORGANIZACIÓN</w:t>
      </w:r>
    </w:p>
    <w:p w:rsidR="00BF77C4" w:rsidRPr="00BF77C4" w:rsidRDefault="00386D1C" w:rsidP="00BF77C4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El medio ambiente puede ofrecernos situaciones azarosas o venturosas, lo importante no es la situación, sino eludir las dificultades y salir airosos de las pruebas. </w:t>
      </w:r>
      <w:r w:rsidR="00BF77C4" w:rsidRPr="00BF77C4">
        <w:rPr>
          <w:rFonts w:ascii="Times New Roman" w:hAnsi="Times New Roman" w:cs="Times New Roman"/>
          <w:i/>
          <w:sz w:val="24"/>
          <w:szCs w:val="24"/>
        </w:rPr>
        <w:t>El objetivo es conocer el análisis y el diagnóstico de la ventaja estratégica o competitiva, o simplemente, análisis y diagnóstico de la organización definidos como el proceso  por el cual los estrategas examinan los factores organizacionales de las finanzas y contabilidad, mercadotecnia, producción y operaciones, de personal y relaciones laborales, así como de recursos corporativos para determinar en cuales la organización tiene fuerzas o debilidades significativas para poder aprovechar las oportunidades y poder enfrentar las amenazas.</w:t>
      </w:r>
    </w:p>
    <w:p w:rsidR="00386D1C" w:rsidRDefault="00BF77C4" w:rsidP="00386D1C">
      <w:pPr>
        <w:shd w:val="clear" w:color="auto" w:fill="FFFFFF"/>
        <w:spacing w:after="30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86D1C">
        <w:rPr>
          <w:rFonts w:ascii="Times New Roman" w:hAnsi="Times New Roman" w:cs="Times New Roman"/>
          <w:i/>
          <w:sz w:val="24"/>
          <w:szCs w:val="24"/>
        </w:rPr>
        <w:t>FACTORES ESTRATEGICOS</w:t>
      </w:r>
    </w:p>
    <w:p w:rsidR="00BF77C4" w:rsidRPr="00386D1C" w:rsidRDefault="00BF77C4" w:rsidP="00BF77C4">
      <w:pPr>
        <w:shd w:val="clear" w:color="auto" w:fill="FFFFFF"/>
        <w:spacing w:after="3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86D1C">
        <w:rPr>
          <w:rFonts w:ascii="Times New Roman" w:hAnsi="Times New Roman" w:cs="Times New Roman"/>
          <w:b/>
          <w:i/>
          <w:sz w:val="24"/>
          <w:szCs w:val="24"/>
        </w:rPr>
        <w:t>1.-Factores de personal y de relaciones humanas:</w:t>
      </w:r>
      <w:r w:rsidRPr="00386D1C">
        <w:rPr>
          <w:rFonts w:ascii="Times New Roman" w:hAnsi="Times New Roman" w:cs="Times New Roman"/>
          <w:i/>
          <w:sz w:val="24"/>
          <w:szCs w:val="24"/>
        </w:rPr>
        <w:t xml:space="preserve"> empleados de calidad, equilibrio entre la experiencia funcional y preparación o capacitación, relación efectiva con los sindicatos, efectivas políticas de personal, menores costos de mano de obra.</w:t>
      </w:r>
    </w:p>
    <w:p w:rsidR="00BF77C4" w:rsidRPr="00386D1C" w:rsidRDefault="00BF77C4" w:rsidP="00BF77C4">
      <w:pPr>
        <w:shd w:val="clear" w:color="auto" w:fill="FFFFFF"/>
        <w:spacing w:after="3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86D1C">
        <w:rPr>
          <w:rFonts w:ascii="Times New Roman" w:hAnsi="Times New Roman" w:cs="Times New Roman"/>
          <w:b/>
          <w:i/>
          <w:sz w:val="24"/>
          <w:szCs w:val="24"/>
        </w:rPr>
        <w:t>2.-Factores de producción y administración de operaciones:</w:t>
      </w:r>
      <w:r w:rsidRPr="00386D1C">
        <w:rPr>
          <w:rFonts w:ascii="Times New Roman" w:hAnsi="Times New Roman" w:cs="Times New Roman"/>
          <w:i/>
          <w:sz w:val="24"/>
          <w:szCs w:val="24"/>
        </w:rPr>
        <w:t xml:space="preserve"> Las claves de ventaja en esta función son: ¡Podemos producir a un costo menor que nuestros competidores! ¡Tenemos la capacidad de manejar los negocios en tiempo lugares en donde la competencia no puede!</w:t>
      </w:r>
    </w:p>
    <w:p w:rsidR="00BF77C4" w:rsidRPr="00386D1C" w:rsidRDefault="00BF77C4" w:rsidP="00BF77C4">
      <w:pPr>
        <w:shd w:val="clear" w:color="auto" w:fill="FFFFFF"/>
        <w:spacing w:after="3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86D1C">
        <w:rPr>
          <w:rFonts w:ascii="Times New Roman" w:hAnsi="Times New Roman" w:cs="Times New Roman"/>
          <w:b/>
          <w:i/>
          <w:sz w:val="24"/>
          <w:szCs w:val="24"/>
        </w:rPr>
        <w:t>3.-Factores de finanzas y contabilidad</w:t>
      </w:r>
      <w:r w:rsidRPr="00386D1C">
        <w:rPr>
          <w:rFonts w:ascii="Times New Roman" w:hAnsi="Times New Roman" w:cs="Times New Roman"/>
          <w:i/>
          <w:sz w:val="24"/>
          <w:szCs w:val="24"/>
        </w:rPr>
        <w:t>:  recursos financieros totales, menor costo de capital en relación con la competencia debido a una sana política de dividendos y precios de acciones, efectiva estructura de capital, relaciones amistosas con los accionistas, ventajosas condiciones tributarias, efectivos procedimientos de planeación financiera, políticas de valuación de inventarios.</w:t>
      </w:r>
    </w:p>
    <w:p w:rsidR="00BF77C4" w:rsidRPr="00386D1C" w:rsidRDefault="00BF77C4" w:rsidP="00BF77C4">
      <w:pPr>
        <w:shd w:val="clear" w:color="auto" w:fill="FFFFFF"/>
        <w:spacing w:after="3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86D1C">
        <w:rPr>
          <w:rFonts w:ascii="Times New Roman" w:hAnsi="Times New Roman" w:cs="Times New Roman"/>
          <w:b/>
          <w:i/>
          <w:sz w:val="24"/>
          <w:szCs w:val="24"/>
        </w:rPr>
        <w:t>Factores de mercadotecnia:</w:t>
      </w:r>
      <w:r w:rsidRPr="00386D1C">
        <w:rPr>
          <w:rFonts w:ascii="Times New Roman" w:hAnsi="Times New Roman" w:cs="Times New Roman"/>
          <w:i/>
          <w:sz w:val="24"/>
          <w:szCs w:val="24"/>
        </w:rPr>
        <w:t xml:space="preserve"> grado de mercado que pertenece a la organización, efectivo sistema de investigación de mercado, la mezcla de productos o servicios, línea de producción o servicio, franquicias y protección de patentes, lealtad del consumidor, publicidad efectiva.</w:t>
      </w:r>
    </w:p>
    <w:p w:rsidR="00BF77C4" w:rsidRPr="00386D1C" w:rsidRDefault="00BF77C4" w:rsidP="00BF77C4">
      <w:pPr>
        <w:shd w:val="clear" w:color="auto" w:fill="FFFFFF"/>
        <w:spacing w:after="3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86D1C">
        <w:rPr>
          <w:rFonts w:ascii="Times New Roman" w:hAnsi="Times New Roman" w:cs="Times New Roman"/>
          <w:b/>
          <w:i/>
          <w:sz w:val="24"/>
          <w:szCs w:val="24"/>
        </w:rPr>
        <w:t>Factores organizacionales</w:t>
      </w:r>
      <w:r w:rsidRPr="00386D1C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386D1C">
        <w:rPr>
          <w:rFonts w:ascii="Times New Roman" w:hAnsi="Times New Roman" w:cs="Times New Roman"/>
          <w:i/>
          <w:sz w:val="24"/>
          <w:szCs w:val="24"/>
        </w:rPr>
        <w:t>Imagen</w:t>
      </w:r>
      <w:r w:rsidRPr="00386D1C">
        <w:rPr>
          <w:rFonts w:ascii="Times New Roman" w:hAnsi="Times New Roman" w:cs="Times New Roman"/>
          <w:i/>
          <w:sz w:val="24"/>
          <w:szCs w:val="24"/>
        </w:rPr>
        <w:t xml:space="preserve"> y prestigio de la organización, estructura y clima organizacionales efectivos, tamaño de la empresa en comparación con el mercado de </w:t>
      </w:r>
      <w:r w:rsidRPr="00386D1C">
        <w:rPr>
          <w:rFonts w:ascii="Times New Roman" w:hAnsi="Times New Roman" w:cs="Times New Roman"/>
          <w:i/>
          <w:sz w:val="24"/>
          <w:szCs w:val="24"/>
        </w:rPr>
        <w:lastRenderedPageBreak/>
        <w:t xml:space="preserve">oferentes, sistema de administración estratégica,  tamaño, sistemas efectivos de información y </w:t>
      </w:r>
      <w:r w:rsidR="00386D1C" w:rsidRPr="00386D1C">
        <w:rPr>
          <w:rFonts w:ascii="Times New Roman" w:hAnsi="Times New Roman" w:cs="Times New Roman"/>
          <w:i/>
          <w:sz w:val="24"/>
          <w:szCs w:val="24"/>
        </w:rPr>
        <w:t>cómputo</w:t>
      </w:r>
      <w:r w:rsidRPr="00386D1C">
        <w:rPr>
          <w:rFonts w:ascii="Times New Roman" w:hAnsi="Times New Roman" w:cs="Times New Roman"/>
          <w:i/>
          <w:sz w:val="24"/>
          <w:szCs w:val="24"/>
        </w:rPr>
        <w:t>, influencia con corporaciones reguladoras y gubernamental.</w:t>
      </w:r>
    </w:p>
    <w:p w:rsidR="00BF77C4" w:rsidRPr="00386D1C" w:rsidRDefault="00BF77C4" w:rsidP="00477A57">
      <w:pPr>
        <w:shd w:val="clear" w:color="auto" w:fill="FFFFFF"/>
        <w:spacing w:after="30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86D1C">
        <w:rPr>
          <w:rFonts w:ascii="Times New Roman" w:hAnsi="Times New Roman" w:cs="Times New Roman"/>
          <w:b/>
          <w:i/>
          <w:sz w:val="24"/>
          <w:szCs w:val="24"/>
        </w:rPr>
        <w:t>HERRAMIENTAS Y TECNICAS PARA ANALIZAR INTERNAMENTE A LA ORGANIZACIÓN</w:t>
      </w:r>
    </w:p>
    <w:p w:rsidR="00386D1C" w:rsidRDefault="00386D1C" w:rsidP="00BF77C4">
      <w:pPr>
        <w:shd w:val="clear" w:color="auto" w:fill="FFFFFF"/>
        <w:spacing w:after="3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 este apartado se deben incluir las herramientas y técnicas para determinar la ventaja competitiva, núcleo del análisis de fuerzas y debilidades.</w:t>
      </w:r>
    </w:p>
    <w:p w:rsidR="00BF77C4" w:rsidRPr="00386D1C" w:rsidRDefault="00BF77C4" w:rsidP="00BF77C4">
      <w:pPr>
        <w:shd w:val="clear" w:color="auto" w:fill="FFFFFF"/>
        <w:spacing w:after="3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86D1C">
        <w:rPr>
          <w:rFonts w:ascii="Times New Roman" w:hAnsi="Times New Roman" w:cs="Times New Roman"/>
          <w:i/>
          <w:sz w:val="24"/>
          <w:szCs w:val="24"/>
        </w:rPr>
        <w:t>Una de las principales herramientas es la auditoria administrativa. La auditoría administrativa es un sistema cuyos elementos son las finanzas y contabilidad, la mercadotecnia, la producción y el desarrollo de recursos humanos.</w:t>
      </w:r>
    </w:p>
    <w:p w:rsidR="00BF77C4" w:rsidRPr="00386D1C" w:rsidRDefault="00BF77C4" w:rsidP="00386D1C">
      <w:pPr>
        <w:shd w:val="clear" w:color="auto" w:fill="FFFFFF"/>
        <w:spacing w:after="30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86D1C">
        <w:rPr>
          <w:rFonts w:ascii="Times New Roman" w:hAnsi="Times New Roman" w:cs="Times New Roman"/>
          <w:b/>
          <w:i/>
          <w:sz w:val="24"/>
          <w:szCs w:val="24"/>
        </w:rPr>
        <w:t>PERFIL DE FUERZAS Y DEBILIDADES DE LA ORGANIZACIÓN</w:t>
      </w:r>
    </w:p>
    <w:p w:rsidR="00767400" w:rsidRDefault="00477A57" w:rsidP="00BF77C4">
      <w:pPr>
        <w:shd w:val="clear" w:color="auto" w:fill="FFFFFF"/>
        <w:spacing w:after="3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Esta ponderación también será subjetiva, dependiendo de los conocimientos, experiencia </w:t>
      </w:r>
      <w:r w:rsidR="00767400">
        <w:rPr>
          <w:rFonts w:ascii="Times New Roman" w:hAnsi="Times New Roman" w:cs="Times New Roman"/>
          <w:i/>
          <w:sz w:val="24"/>
          <w:szCs w:val="24"/>
        </w:rPr>
        <w:t xml:space="preserve">y personalidad del estratega o conjunto de estrategas responsables de la toma de decisiones. </w:t>
      </w:r>
    </w:p>
    <w:p w:rsidR="00BF77C4" w:rsidRPr="00386D1C" w:rsidRDefault="00BF77C4" w:rsidP="00BF77C4">
      <w:pPr>
        <w:shd w:val="clear" w:color="auto" w:fill="FFFFFF"/>
        <w:spacing w:after="3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86D1C">
        <w:rPr>
          <w:rFonts w:ascii="Times New Roman" w:hAnsi="Times New Roman" w:cs="Times New Roman"/>
          <w:i/>
          <w:sz w:val="24"/>
          <w:szCs w:val="24"/>
        </w:rPr>
        <w:t>El objeto de este perfil es auxiliar en el diagnóstico del ambiente interno, para que, mediante la observación de los factores que presente más y mayores valores positivos se deduzcan las fuerzas de la organización, esto es, la ventaja competitiva.</w:t>
      </w:r>
    </w:p>
    <w:p w:rsidR="00767400" w:rsidRDefault="00BF77C4" w:rsidP="00767400">
      <w:pPr>
        <w:shd w:val="clear" w:color="auto" w:fill="FFFFFF"/>
        <w:spacing w:after="30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67400">
        <w:rPr>
          <w:rFonts w:ascii="Times New Roman" w:hAnsi="Times New Roman" w:cs="Times New Roman"/>
          <w:b/>
          <w:i/>
          <w:sz w:val="24"/>
          <w:szCs w:val="24"/>
        </w:rPr>
        <w:t>DIAGNOSTICO INTERNO</w:t>
      </w:r>
    </w:p>
    <w:p w:rsidR="00767400" w:rsidRDefault="00767400" w:rsidP="00767400">
      <w:pPr>
        <w:shd w:val="clear" w:color="auto" w:fill="FFFFFF"/>
        <w:spacing w:after="30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67400">
        <w:rPr>
          <w:rFonts w:ascii="Times New Roman" w:hAnsi="Times New Roman" w:cs="Times New Roman"/>
          <w:i/>
          <w:sz w:val="24"/>
          <w:szCs w:val="24"/>
        </w:rPr>
        <w:t xml:space="preserve">Como resultados </w:t>
      </w:r>
      <w:r>
        <w:rPr>
          <w:rFonts w:ascii="Times New Roman" w:hAnsi="Times New Roman" w:cs="Times New Roman"/>
          <w:i/>
          <w:sz w:val="24"/>
          <w:szCs w:val="24"/>
        </w:rPr>
        <w:t>generales, el diagnostico interno deberá responder la pregunta: la organización ¿tiene alta o baja ventaja competitiva?</w:t>
      </w:r>
    </w:p>
    <w:p w:rsidR="00244A55" w:rsidRDefault="00BF77C4" w:rsidP="00767400">
      <w:pPr>
        <w:shd w:val="clear" w:color="auto" w:fill="FFFFFF"/>
        <w:spacing w:after="3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86D1C">
        <w:rPr>
          <w:rFonts w:ascii="Times New Roman" w:hAnsi="Times New Roman" w:cs="Times New Roman"/>
          <w:i/>
          <w:sz w:val="24"/>
          <w:szCs w:val="24"/>
        </w:rPr>
        <w:t>En el diagnóstico interno se deberá deducir el significado de los resultados obtenidos para poder continuar el proceso de la administración estratégica: en este punto se deberán conocer los factores que presentan fortalezas para la empresa y poder aprovechar las ventajas que se han detectado en el análisis y diagnóstico interno; así como las debilidades.</w:t>
      </w:r>
      <w:bookmarkStart w:id="0" w:name="_GoBack"/>
      <w:bookmarkEnd w:id="0"/>
    </w:p>
    <w:sectPr w:rsidR="00244A55" w:rsidSect="00291EB2">
      <w:pgSz w:w="12240" w:h="15840"/>
      <w:pgMar w:top="1418" w:right="1418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2046F"/>
    <w:multiLevelType w:val="hybridMultilevel"/>
    <w:tmpl w:val="A6DE43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BC4BB2"/>
    <w:multiLevelType w:val="hybridMultilevel"/>
    <w:tmpl w:val="7E6A40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1FB"/>
    <w:rsid w:val="00025320"/>
    <w:rsid w:val="000564FD"/>
    <w:rsid w:val="000B1DC0"/>
    <w:rsid w:val="0018711F"/>
    <w:rsid w:val="001C78F7"/>
    <w:rsid w:val="001E3FE1"/>
    <w:rsid w:val="00212452"/>
    <w:rsid w:val="00214004"/>
    <w:rsid w:val="00225D59"/>
    <w:rsid w:val="00244A55"/>
    <w:rsid w:val="00285C02"/>
    <w:rsid w:val="00291EB2"/>
    <w:rsid w:val="00296907"/>
    <w:rsid w:val="0030330E"/>
    <w:rsid w:val="00311F5E"/>
    <w:rsid w:val="00386D1C"/>
    <w:rsid w:val="00394BA8"/>
    <w:rsid w:val="003F31BB"/>
    <w:rsid w:val="0040107D"/>
    <w:rsid w:val="00404D72"/>
    <w:rsid w:val="00422A66"/>
    <w:rsid w:val="00477A57"/>
    <w:rsid w:val="004846F0"/>
    <w:rsid w:val="004B4E26"/>
    <w:rsid w:val="005202ED"/>
    <w:rsid w:val="00534FE4"/>
    <w:rsid w:val="005379D6"/>
    <w:rsid w:val="005A4354"/>
    <w:rsid w:val="00614E72"/>
    <w:rsid w:val="006158AB"/>
    <w:rsid w:val="00631788"/>
    <w:rsid w:val="006C5222"/>
    <w:rsid w:val="00710EC5"/>
    <w:rsid w:val="00767400"/>
    <w:rsid w:val="007825B0"/>
    <w:rsid w:val="007943C0"/>
    <w:rsid w:val="0079749A"/>
    <w:rsid w:val="007E3FC1"/>
    <w:rsid w:val="007E74AF"/>
    <w:rsid w:val="00800E87"/>
    <w:rsid w:val="008C1142"/>
    <w:rsid w:val="008E1D25"/>
    <w:rsid w:val="00965465"/>
    <w:rsid w:val="0097560A"/>
    <w:rsid w:val="00996013"/>
    <w:rsid w:val="009A7EA9"/>
    <w:rsid w:val="00A40359"/>
    <w:rsid w:val="00AC3AC6"/>
    <w:rsid w:val="00B37D17"/>
    <w:rsid w:val="00B571BD"/>
    <w:rsid w:val="00B93BBD"/>
    <w:rsid w:val="00BE7113"/>
    <w:rsid w:val="00BF535C"/>
    <w:rsid w:val="00BF77C4"/>
    <w:rsid w:val="00C417D5"/>
    <w:rsid w:val="00D23B4D"/>
    <w:rsid w:val="00D458C0"/>
    <w:rsid w:val="00DB70DA"/>
    <w:rsid w:val="00E671FB"/>
    <w:rsid w:val="00F4160F"/>
    <w:rsid w:val="00F52207"/>
    <w:rsid w:val="00F56E9B"/>
    <w:rsid w:val="00F8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1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624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 Edvin Mendz</dc:creator>
  <cp:lastModifiedBy>Ing Edvin Mendz</cp:lastModifiedBy>
  <cp:revision>5</cp:revision>
  <dcterms:created xsi:type="dcterms:W3CDTF">2014-11-20T02:29:00Z</dcterms:created>
  <dcterms:modified xsi:type="dcterms:W3CDTF">2014-11-20T02:47:00Z</dcterms:modified>
</cp:coreProperties>
</file>