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10" w:rsidRDefault="00004694" w:rsidP="00E64DAB">
      <w:pPr>
        <w:shd w:val="clear" w:color="auto" w:fill="FFFFFF"/>
        <w:tabs>
          <w:tab w:val="left" w:pos="1418"/>
          <w:tab w:val="left" w:pos="3456"/>
        </w:tabs>
        <w:spacing w:after="0" w:line="480" w:lineRule="auto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¿Por qué se precisa señalar que aunque la estructura y la actividad de la administración pública se ubican en el ámbito del poder ejecutivo, no impide que esté presente en los órganos legislativo y judicial? </w:t>
      </w:r>
    </w:p>
    <w:p w:rsidR="00F40BA8" w:rsidRDefault="008201ED" w:rsidP="00E64DAB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La Administración pública forma parte del poder ejecutivo </w:t>
      </w:r>
      <w:r w:rsidR="00F40BA8">
        <w:rPr>
          <w:rFonts w:ascii="Times New Roman" w:hAnsi="Times New Roman" w:cs="Times New Roman"/>
          <w:i/>
          <w:sz w:val="24"/>
          <w:szCs w:val="24"/>
        </w:rPr>
        <w:t>y aunque en menor cuantía en los órganos legislativo y judicial. Porque es una actividad concreta y continuada a la organización administrativa del estado con el fin de satisfacer a los intereses de forma directa e inmediata.</w:t>
      </w:r>
    </w:p>
    <w:p w:rsidR="00F40BA8" w:rsidRDefault="00F40BA8" w:rsidP="00E64DAB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¿Cuáles son las formas de organización administrativa?</w:t>
      </w:r>
    </w:p>
    <w:p w:rsidR="00BE5B98" w:rsidRDefault="000B4F87" w:rsidP="00E64DAB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1.- </w:t>
      </w:r>
      <w:r w:rsidR="00F40BA8">
        <w:rPr>
          <w:rFonts w:ascii="Times New Roman" w:hAnsi="Times New Roman" w:cs="Times New Roman"/>
          <w:i/>
          <w:sz w:val="24"/>
          <w:szCs w:val="24"/>
        </w:rPr>
        <w:t>Concentración</w:t>
      </w:r>
      <w:r w:rsidR="00F40BA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E5B98">
        <w:rPr>
          <w:rFonts w:ascii="Times New Roman" w:hAnsi="Times New Roman" w:cs="Times New Roman"/>
          <w:i/>
          <w:sz w:val="24"/>
          <w:szCs w:val="24"/>
        </w:rPr>
        <w:t>El poder recae en un solo órgano, el superior, y todos los subordinados sin importar jerarquías tienen el deber de obedecer todas las instrucciones emanadas por el órgano central.</w:t>
      </w:r>
    </w:p>
    <w:p w:rsidR="00BE5B98" w:rsidRDefault="00BE5B98" w:rsidP="00E64DAB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2.- </w:t>
      </w:r>
      <w:r w:rsidR="00F40BA8">
        <w:rPr>
          <w:rFonts w:ascii="Times New Roman" w:hAnsi="Times New Roman" w:cs="Times New Roman"/>
          <w:i/>
          <w:sz w:val="24"/>
          <w:szCs w:val="24"/>
        </w:rPr>
        <w:t>Desconcentración</w:t>
      </w:r>
      <w:r w:rsidR="00F40BA8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Esparce el ejercicio de las facultades decisorias a órganos inferiores de la misma.</w:t>
      </w:r>
    </w:p>
    <w:p w:rsidR="00BE5B98" w:rsidRDefault="00BE5B98" w:rsidP="00E64DAB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3.- </w:t>
      </w:r>
      <w:r w:rsidR="00F40BA8">
        <w:rPr>
          <w:rFonts w:ascii="Times New Roman" w:hAnsi="Times New Roman" w:cs="Times New Roman"/>
          <w:i/>
          <w:sz w:val="24"/>
          <w:szCs w:val="24"/>
        </w:rPr>
        <w:t>Descentralización</w:t>
      </w:r>
      <w:r w:rsidR="00F40BA8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Órgano supremo que transfiere a diversas corporaciones u oficios (organismos, con personalidad jurídica y cierta autonomía) parte de la autoridad que antes ejercía el órgano supremo del estado, por ejemplo servicios públicos a particulares, los municipios, etc.</w:t>
      </w:r>
    </w:p>
    <w:p w:rsidR="001E57B3" w:rsidRDefault="00BE5B98" w:rsidP="00C3739D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4.- </w:t>
      </w:r>
      <w:r w:rsidR="00F40BA8">
        <w:rPr>
          <w:rFonts w:ascii="Times New Roman" w:hAnsi="Times New Roman" w:cs="Times New Roman"/>
          <w:i/>
          <w:sz w:val="24"/>
          <w:szCs w:val="24"/>
        </w:rPr>
        <w:t xml:space="preserve">Centralización: </w:t>
      </w:r>
      <w:r w:rsidR="00F628EF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jecutivo Federal</w:t>
      </w:r>
      <w:r w:rsidR="00F628EF">
        <w:rPr>
          <w:rFonts w:ascii="Times New Roman" w:hAnsi="Times New Roman" w:cs="Times New Roman"/>
          <w:i/>
          <w:sz w:val="24"/>
          <w:szCs w:val="24"/>
        </w:rPr>
        <w:t>, Es el presidente de la Republica, jefe de la administración, se encarga de ejecutar leyes federales con la colaboración subordinada de los demás órganos administrativos</w:t>
      </w:r>
      <w:r w:rsidR="00C3739D">
        <w:rPr>
          <w:rFonts w:ascii="Times New Roman" w:hAnsi="Times New Roman" w:cs="Times New Roman"/>
          <w:i/>
          <w:sz w:val="24"/>
          <w:szCs w:val="24"/>
        </w:rPr>
        <w:t>.</w:t>
      </w:r>
    </w:p>
    <w:p w:rsidR="00F40BA8" w:rsidRDefault="00F40BA8" w:rsidP="00C3739D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¿Menciona las modalidades de la descentralización?</w:t>
      </w:r>
    </w:p>
    <w:p w:rsidR="00F40BA8" w:rsidRDefault="00C83583" w:rsidP="00C3739D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1.- D</w:t>
      </w:r>
      <w:r w:rsidR="00F40BA8">
        <w:rPr>
          <w:rFonts w:ascii="Times New Roman" w:hAnsi="Times New Roman" w:cs="Times New Roman"/>
          <w:i/>
          <w:sz w:val="24"/>
          <w:szCs w:val="24"/>
        </w:rPr>
        <w:t xml:space="preserve">escentralización por colaboración: que atribuye los servicios públicos a los particulares, servicios que pueden prestarse por medio de la administración pública pero debido a la falta de recurso no puede prestar el servicio y se ve obligado a  concesionar el servicio a particulares, </w:t>
      </w:r>
      <w:r w:rsidR="00F40BA8">
        <w:rPr>
          <w:rFonts w:ascii="Times New Roman" w:hAnsi="Times New Roman" w:cs="Times New Roman"/>
          <w:i/>
          <w:sz w:val="24"/>
          <w:szCs w:val="24"/>
        </w:rPr>
        <w:lastRenderedPageBreak/>
        <w:t>por e</w:t>
      </w:r>
      <w:r w:rsidR="00395CBE">
        <w:rPr>
          <w:rFonts w:ascii="Times New Roman" w:hAnsi="Times New Roman" w:cs="Times New Roman"/>
          <w:i/>
          <w:sz w:val="24"/>
          <w:szCs w:val="24"/>
        </w:rPr>
        <w:t xml:space="preserve">jemplo </w:t>
      </w:r>
      <w:r w:rsidR="00395CBE" w:rsidRPr="00395CBE">
        <w:rPr>
          <w:rFonts w:ascii="Times New Roman" w:hAnsi="Times New Roman" w:cs="Times New Roman"/>
          <w:i/>
          <w:sz w:val="24"/>
          <w:szCs w:val="24"/>
        </w:rPr>
        <w:t>son las funciones públicas de carácter judicial que cumplen las cámaras de comercio a través de los centros de</w:t>
      </w:r>
      <w:r w:rsidR="00395CBE" w:rsidRPr="00395CBE">
        <w:rPr>
          <w:rFonts w:ascii="Times New Roman" w:hAnsi="Times New Roman" w:cs="Times New Roman"/>
          <w:i/>
          <w:sz w:val="24"/>
          <w:szCs w:val="24"/>
        </w:rPr>
        <w:t> </w:t>
      </w:r>
      <w:hyperlink r:id="rId7" w:history="1">
        <w:r w:rsidR="00395CBE" w:rsidRPr="00395CBE">
          <w:rPr>
            <w:rFonts w:ascii="Times New Roman" w:hAnsi="Times New Roman" w:cs="Times New Roman"/>
            <w:i/>
            <w:sz w:val="24"/>
            <w:szCs w:val="24"/>
          </w:rPr>
          <w:t>conciliación</w:t>
        </w:r>
      </w:hyperlink>
      <w:r w:rsidR="00395CBE" w:rsidRPr="00395CBE">
        <w:rPr>
          <w:rFonts w:ascii="Times New Roman" w:hAnsi="Times New Roman" w:cs="Times New Roman"/>
          <w:i/>
          <w:sz w:val="24"/>
          <w:szCs w:val="24"/>
        </w:rPr>
        <w:t> </w:t>
      </w:r>
      <w:r w:rsidR="00395CBE" w:rsidRPr="00395CBE">
        <w:rPr>
          <w:rFonts w:ascii="Times New Roman" w:hAnsi="Times New Roman" w:cs="Times New Roman"/>
          <w:i/>
          <w:sz w:val="24"/>
          <w:szCs w:val="24"/>
        </w:rPr>
        <w:t>y arbitraje</w:t>
      </w:r>
      <w:r w:rsidR="00F40BA8">
        <w:rPr>
          <w:rFonts w:ascii="Times New Roman" w:hAnsi="Times New Roman" w:cs="Times New Roman"/>
          <w:i/>
          <w:sz w:val="24"/>
          <w:szCs w:val="24"/>
        </w:rPr>
        <w:t>.</w:t>
      </w:r>
    </w:p>
    <w:p w:rsidR="00F40BA8" w:rsidRDefault="00F40BA8" w:rsidP="00C3739D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2.-</w:t>
      </w:r>
      <w:r w:rsidR="00C83583">
        <w:rPr>
          <w:rFonts w:ascii="Times New Roman" w:hAnsi="Times New Roman" w:cs="Times New Roman"/>
          <w:i/>
          <w:sz w:val="24"/>
          <w:szCs w:val="24"/>
        </w:rPr>
        <w:t xml:space="preserve"> Descentralización por región: </w:t>
      </w:r>
      <w:r w:rsidR="00395CBE">
        <w:rPr>
          <w:rFonts w:ascii="Times New Roman" w:hAnsi="Times New Roman" w:cs="Times New Roman"/>
          <w:i/>
          <w:sz w:val="24"/>
          <w:szCs w:val="24"/>
        </w:rPr>
        <w:t>consiste en una organización administrativa para manejar los intereses colectivos que corresponden a la población de una determinada extensión territorial, por ejemplo los municipios.</w:t>
      </w:r>
    </w:p>
    <w:p w:rsidR="00395CBE" w:rsidRPr="00F40BA8" w:rsidRDefault="00395CBE" w:rsidP="00C3739D">
      <w:pPr>
        <w:shd w:val="clear" w:color="auto" w:fill="FFFFFF"/>
        <w:tabs>
          <w:tab w:val="left" w:pos="1418"/>
        </w:tabs>
        <w:spacing w:after="0" w:line="48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3.- Descentralización por servicios: destinada a satisfacer una necesidad de carácter general, la administración por medio de la concesión que confiere al concesionario la facultad de brindar un servicio público, pero que va estar sometida a la vigilancia de la administración que la concede.</w:t>
      </w:r>
      <w:bookmarkStart w:id="0" w:name="_GoBack"/>
      <w:bookmarkEnd w:id="0"/>
    </w:p>
    <w:sectPr w:rsidR="00395CBE" w:rsidRPr="00F40BA8" w:rsidSect="00C3739D">
      <w:footerReference w:type="default" r:id="rId8"/>
      <w:pgSz w:w="12240" w:h="15840" w:code="1"/>
      <w:pgMar w:top="1418" w:right="1418" w:bottom="1418" w:left="1418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337" w:rsidRDefault="00915337" w:rsidP="00AD49D9">
      <w:pPr>
        <w:spacing w:after="0" w:line="240" w:lineRule="auto"/>
      </w:pPr>
      <w:r>
        <w:separator/>
      </w:r>
    </w:p>
  </w:endnote>
  <w:endnote w:type="continuationSeparator" w:id="0">
    <w:p w:rsidR="00915337" w:rsidRDefault="00915337" w:rsidP="00AD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39D" w:rsidRDefault="00C3739D" w:rsidP="00C3739D">
    <w:pPr>
      <w:tabs>
        <w:tab w:val="left" w:pos="1418"/>
      </w:tabs>
      <w:spacing w:line="480" w:lineRule="auto"/>
      <w:jc w:val="right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Participación: Edvin Rolando Méndez Tino.</w:t>
    </w:r>
  </w:p>
  <w:p w:rsidR="00C3739D" w:rsidRDefault="00C3739D">
    <w:pPr>
      <w:pStyle w:val="Piedepgina"/>
    </w:pPr>
  </w:p>
  <w:p w:rsidR="00C3739D" w:rsidRDefault="00C373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337" w:rsidRDefault="00915337" w:rsidP="00AD49D9">
      <w:pPr>
        <w:spacing w:after="0" w:line="240" w:lineRule="auto"/>
      </w:pPr>
      <w:r>
        <w:separator/>
      </w:r>
    </w:p>
  </w:footnote>
  <w:footnote w:type="continuationSeparator" w:id="0">
    <w:p w:rsidR="00915337" w:rsidRDefault="00915337" w:rsidP="00AD4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E6"/>
    <w:rsid w:val="00004694"/>
    <w:rsid w:val="00073C37"/>
    <w:rsid w:val="00074D7F"/>
    <w:rsid w:val="000B4F87"/>
    <w:rsid w:val="0018711F"/>
    <w:rsid w:val="00193F72"/>
    <w:rsid w:val="001E57B3"/>
    <w:rsid w:val="00212452"/>
    <w:rsid w:val="00285C02"/>
    <w:rsid w:val="002E2E23"/>
    <w:rsid w:val="00395CBE"/>
    <w:rsid w:val="003A4A53"/>
    <w:rsid w:val="00404D72"/>
    <w:rsid w:val="004F6C5F"/>
    <w:rsid w:val="005202ED"/>
    <w:rsid w:val="00534FE4"/>
    <w:rsid w:val="00603636"/>
    <w:rsid w:val="006729D0"/>
    <w:rsid w:val="006D0910"/>
    <w:rsid w:val="0079749A"/>
    <w:rsid w:val="00817755"/>
    <w:rsid w:val="008201ED"/>
    <w:rsid w:val="008E1D25"/>
    <w:rsid w:val="00915337"/>
    <w:rsid w:val="00947CA6"/>
    <w:rsid w:val="00974A0D"/>
    <w:rsid w:val="00986DE6"/>
    <w:rsid w:val="009C158D"/>
    <w:rsid w:val="00A174BE"/>
    <w:rsid w:val="00AD49D9"/>
    <w:rsid w:val="00B37D17"/>
    <w:rsid w:val="00BE5B98"/>
    <w:rsid w:val="00BF535C"/>
    <w:rsid w:val="00C3739D"/>
    <w:rsid w:val="00C404CC"/>
    <w:rsid w:val="00C417D5"/>
    <w:rsid w:val="00C83583"/>
    <w:rsid w:val="00CE1745"/>
    <w:rsid w:val="00D23B4D"/>
    <w:rsid w:val="00D458C0"/>
    <w:rsid w:val="00E47678"/>
    <w:rsid w:val="00E64DAB"/>
    <w:rsid w:val="00EB17FA"/>
    <w:rsid w:val="00F40BA8"/>
    <w:rsid w:val="00F628EF"/>
    <w:rsid w:val="00F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E1745"/>
  </w:style>
  <w:style w:type="paragraph" w:styleId="Encabezado">
    <w:name w:val="header"/>
    <w:basedOn w:val="Normal"/>
    <w:link w:val="EncabezadoCar"/>
    <w:uiPriority w:val="99"/>
    <w:unhideWhenUsed/>
    <w:rsid w:val="00AD49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9D9"/>
  </w:style>
  <w:style w:type="paragraph" w:styleId="Piedepgina">
    <w:name w:val="footer"/>
    <w:basedOn w:val="Normal"/>
    <w:link w:val="PiedepginaCar"/>
    <w:uiPriority w:val="99"/>
    <w:unhideWhenUsed/>
    <w:rsid w:val="00AD49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9D9"/>
  </w:style>
  <w:style w:type="paragraph" w:styleId="Textodeglobo">
    <w:name w:val="Balloon Text"/>
    <w:basedOn w:val="Normal"/>
    <w:link w:val="TextodegloboCar"/>
    <w:uiPriority w:val="99"/>
    <w:semiHidden/>
    <w:unhideWhenUsed/>
    <w:rsid w:val="00C37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3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95C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E1745"/>
  </w:style>
  <w:style w:type="paragraph" w:styleId="Encabezado">
    <w:name w:val="header"/>
    <w:basedOn w:val="Normal"/>
    <w:link w:val="EncabezadoCar"/>
    <w:uiPriority w:val="99"/>
    <w:unhideWhenUsed/>
    <w:rsid w:val="00AD49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9D9"/>
  </w:style>
  <w:style w:type="paragraph" w:styleId="Piedepgina">
    <w:name w:val="footer"/>
    <w:basedOn w:val="Normal"/>
    <w:link w:val="PiedepginaCar"/>
    <w:uiPriority w:val="99"/>
    <w:unhideWhenUsed/>
    <w:rsid w:val="00AD49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9D9"/>
  </w:style>
  <w:style w:type="paragraph" w:styleId="Textodeglobo">
    <w:name w:val="Balloon Text"/>
    <w:basedOn w:val="Normal"/>
    <w:link w:val="TextodegloboCar"/>
    <w:uiPriority w:val="99"/>
    <w:semiHidden/>
    <w:unhideWhenUsed/>
    <w:rsid w:val="00C37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3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95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erencie.com/conciliac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Edvin Mendz</dc:creator>
  <cp:lastModifiedBy>Ing Edvin Mendz</cp:lastModifiedBy>
  <cp:revision>4</cp:revision>
  <dcterms:created xsi:type="dcterms:W3CDTF">2014-12-29T04:36:00Z</dcterms:created>
  <dcterms:modified xsi:type="dcterms:W3CDTF">2014-12-29T05:03:00Z</dcterms:modified>
</cp:coreProperties>
</file>