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A38" w:rsidRDefault="00FF7A38" w:rsidP="00FF7A38">
      <w:pPr>
        <w:shd w:val="clear" w:color="auto" w:fill="FFFFFF"/>
        <w:spacing w:after="120" w:line="480" w:lineRule="auto"/>
        <w:jc w:val="center"/>
        <w:rPr>
          <w:rFonts w:ascii="Times New Roman" w:eastAsia="Times New Roman" w:hAnsi="Times New Roman" w:cs="Times New Roman"/>
          <w:b/>
          <w:i/>
          <w:color w:val="252525"/>
          <w:sz w:val="32"/>
          <w:szCs w:val="32"/>
          <w:lang w:eastAsia="es-MX"/>
        </w:rPr>
      </w:pPr>
      <w:bookmarkStart w:id="0" w:name="_GoBack"/>
      <w:bookmarkEnd w:id="0"/>
      <w:r w:rsidRPr="00FF7A38">
        <w:rPr>
          <w:rFonts w:ascii="Times New Roman" w:eastAsia="Times New Roman" w:hAnsi="Times New Roman" w:cs="Times New Roman"/>
          <w:b/>
          <w:i/>
          <w:color w:val="252525"/>
          <w:sz w:val="32"/>
          <w:szCs w:val="32"/>
          <w:lang w:eastAsia="es-MX"/>
        </w:rPr>
        <w:t>ENSAYO DE LOS DERECHOS HUMANOS</w:t>
      </w:r>
    </w:p>
    <w:p w:rsidR="00FF7A38" w:rsidRDefault="00FF7A38" w:rsidP="00FF7A38">
      <w:pPr>
        <w:shd w:val="clear" w:color="auto" w:fill="FFFFFF"/>
        <w:spacing w:after="120" w:line="480" w:lineRule="auto"/>
        <w:jc w:val="center"/>
        <w:rPr>
          <w:rFonts w:ascii="Times New Roman" w:eastAsia="Times New Roman" w:hAnsi="Times New Roman" w:cs="Times New Roman"/>
          <w:b/>
          <w:i/>
          <w:color w:val="252525"/>
          <w:sz w:val="32"/>
          <w:szCs w:val="32"/>
          <w:lang w:eastAsia="es-MX"/>
        </w:rPr>
      </w:pPr>
    </w:p>
    <w:p w:rsidR="00FF7A38" w:rsidRDefault="00FF7A38" w:rsidP="00FF7A38">
      <w:pPr>
        <w:shd w:val="clear" w:color="auto" w:fill="FFFFFF"/>
        <w:spacing w:after="120" w:line="480" w:lineRule="auto"/>
        <w:jc w:val="center"/>
        <w:rPr>
          <w:rFonts w:ascii="Times New Roman" w:eastAsia="Times New Roman" w:hAnsi="Times New Roman" w:cs="Times New Roman"/>
          <w:b/>
          <w:i/>
          <w:color w:val="252525"/>
          <w:sz w:val="32"/>
          <w:szCs w:val="32"/>
          <w:lang w:eastAsia="es-MX"/>
        </w:rPr>
      </w:pPr>
    </w:p>
    <w:p w:rsidR="00FF7A38" w:rsidRDefault="00FF7A38" w:rsidP="00FF7A38">
      <w:pPr>
        <w:shd w:val="clear" w:color="auto" w:fill="FFFFFF"/>
        <w:spacing w:after="120" w:line="480" w:lineRule="auto"/>
        <w:jc w:val="center"/>
        <w:rPr>
          <w:rFonts w:ascii="Times New Roman" w:eastAsia="Times New Roman" w:hAnsi="Times New Roman" w:cs="Times New Roman"/>
          <w:b/>
          <w:i/>
          <w:color w:val="252525"/>
          <w:sz w:val="32"/>
          <w:szCs w:val="32"/>
          <w:lang w:eastAsia="es-MX"/>
        </w:rPr>
      </w:pPr>
    </w:p>
    <w:p w:rsidR="00FF7A38" w:rsidRDefault="00FF7A38" w:rsidP="00FF7A38">
      <w:pPr>
        <w:shd w:val="clear" w:color="auto" w:fill="FFFFFF"/>
        <w:spacing w:after="120" w:line="480" w:lineRule="auto"/>
        <w:jc w:val="center"/>
        <w:rPr>
          <w:rFonts w:ascii="Times New Roman" w:eastAsia="Times New Roman" w:hAnsi="Times New Roman" w:cs="Times New Roman"/>
          <w:b/>
          <w:i/>
          <w:color w:val="252525"/>
          <w:sz w:val="32"/>
          <w:szCs w:val="32"/>
          <w:lang w:eastAsia="es-MX"/>
        </w:rPr>
      </w:pPr>
    </w:p>
    <w:p w:rsidR="00FF7A38" w:rsidRDefault="00FF7A38" w:rsidP="00FF7A38">
      <w:pPr>
        <w:shd w:val="clear" w:color="auto" w:fill="FFFFFF"/>
        <w:spacing w:after="120" w:line="480" w:lineRule="auto"/>
        <w:jc w:val="center"/>
        <w:rPr>
          <w:rFonts w:ascii="Times New Roman" w:eastAsia="Times New Roman" w:hAnsi="Times New Roman" w:cs="Times New Roman"/>
          <w:b/>
          <w:i/>
          <w:color w:val="252525"/>
          <w:sz w:val="32"/>
          <w:szCs w:val="32"/>
          <w:lang w:eastAsia="es-MX"/>
        </w:rPr>
      </w:pPr>
    </w:p>
    <w:p w:rsidR="00FF7A38" w:rsidRDefault="00FF7A38" w:rsidP="00FF7A38">
      <w:pPr>
        <w:shd w:val="clear" w:color="auto" w:fill="FFFFFF"/>
        <w:spacing w:after="120" w:line="480" w:lineRule="auto"/>
        <w:jc w:val="center"/>
        <w:rPr>
          <w:rFonts w:ascii="Times New Roman" w:eastAsia="Times New Roman" w:hAnsi="Times New Roman" w:cs="Times New Roman"/>
          <w:b/>
          <w:i/>
          <w:color w:val="252525"/>
          <w:sz w:val="32"/>
          <w:szCs w:val="32"/>
          <w:lang w:eastAsia="es-MX"/>
        </w:rPr>
      </w:pPr>
    </w:p>
    <w:p w:rsidR="00FF7A38" w:rsidRDefault="00FF7A38" w:rsidP="00FF7A38">
      <w:pPr>
        <w:shd w:val="clear" w:color="auto" w:fill="FFFFFF"/>
        <w:spacing w:after="120" w:line="480" w:lineRule="auto"/>
        <w:jc w:val="center"/>
        <w:rPr>
          <w:rFonts w:ascii="Times New Roman" w:eastAsia="Times New Roman" w:hAnsi="Times New Roman" w:cs="Times New Roman"/>
          <w:b/>
          <w:i/>
          <w:color w:val="252525"/>
          <w:lang w:eastAsia="es-MX"/>
        </w:rPr>
      </w:pPr>
      <w:r>
        <w:rPr>
          <w:rFonts w:ascii="Times New Roman" w:eastAsia="Times New Roman" w:hAnsi="Times New Roman" w:cs="Times New Roman"/>
          <w:b/>
          <w:i/>
          <w:color w:val="252525"/>
          <w:lang w:eastAsia="es-MX"/>
        </w:rPr>
        <w:t xml:space="preserve">“La mayor desdicha de los hijos </w:t>
      </w:r>
    </w:p>
    <w:p w:rsidR="00FF7A38" w:rsidRDefault="00FF7A38" w:rsidP="00FF7A38">
      <w:pPr>
        <w:shd w:val="clear" w:color="auto" w:fill="FFFFFF"/>
        <w:spacing w:after="120" w:line="480" w:lineRule="auto"/>
        <w:jc w:val="center"/>
        <w:rPr>
          <w:rFonts w:ascii="Times New Roman" w:eastAsia="Times New Roman" w:hAnsi="Times New Roman" w:cs="Times New Roman"/>
          <w:b/>
          <w:i/>
          <w:color w:val="252525"/>
          <w:lang w:eastAsia="es-MX"/>
        </w:rPr>
      </w:pPr>
      <w:proofErr w:type="gramStart"/>
      <w:r>
        <w:rPr>
          <w:rFonts w:ascii="Times New Roman" w:eastAsia="Times New Roman" w:hAnsi="Times New Roman" w:cs="Times New Roman"/>
          <w:b/>
          <w:i/>
          <w:color w:val="252525"/>
          <w:lang w:eastAsia="es-MX"/>
        </w:rPr>
        <w:t>es</w:t>
      </w:r>
      <w:proofErr w:type="gramEnd"/>
      <w:r>
        <w:rPr>
          <w:rFonts w:ascii="Times New Roman" w:eastAsia="Times New Roman" w:hAnsi="Times New Roman" w:cs="Times New Roman"/>
          <w:b/>
          <w:i/>
          <w:color w:val="252525"/>
          <w:lang w:eastAsia="es-MX"/>
        </w:rPr>
        <w:t xml:space="preserve"> tener padres olvidados de su obligación, </w:t>
      </w:r>
    </w:p>
    <w:p w:rsidR="00FF7A38" w:rsidRDefault="00FF7A38" w:rsidP="00FF7A38">
      <w:pPr>
        <w:shd w:val="clear" w:color="auto" w:fill="FFFFFF"/>
        <w:spacing w:after="120" w:line="480" w:lineRule="auto"/>
        <w:jc w:val="center"/>
        <w:rPr>
          <w:rFonts w:ascii="Times New Roman" w:eastAsia="Times New Roman" w:hAnsi="Times New Roman" w:cs="Times New Roman"/>
          <w:b/>
          <w:i/>
          <w:color w:val="252525"/>
          <w:lang w:eastAsia="es-MX"/>
        </w:rPr>
      </w:pPr>
      <w:proofErr w:type="gramStart"/>
      <w:r>
        <w:rPr>
          <w:rFonts w:ascii="Times New Roman" w:eastAsia="Times New Roman" w:hAnsi="Times New Roman" w:cs="Times New Roman"/>
          <w:b/>
          <w:i/>
          <w:color w:val="252525"/>
          <w:lang w:eastAsia="es-MX"/>
        </w:rPr>
        <w:t>por</w:t>
      </w:r>
      <w:proofErr w:type="gramEnd"/>
      <w:r>
        <w:rPr>
          <w:rFonts w:ascii="Times New Roman" w:eastAsia="Times New Roman" w:hAnsi="Times New Roman" w:cs="Times New Roman"/>
          <w:b/>
          <w:i/>
          <w:color w:val="252525"/>
          <w:lang w:eastAsia="es-MX"/>
        </w:rPr>
        <w:t xml:space="preserve"> el grande amor que les tienen o</w:t>
      </w:r>
    </w:p>
    <w:p w:rsidR="00FF7A38" w:rsidRDefault="00FF7A38" w:rsidP="00FF7A38">
      <w:pPr>
        <w:shd w:val="clear" w:color="auto" w:fill="FFFFFF"/>
        <w:spacing w:after="120" w:line="480" w:lineRule="auto"/>
        <w:jc w:val="center"/>
        <w:rPr>
          <w:rFonts w:ascii="Times New Roman" w:eastAsia="Times New Roman" w:hAnsi="Times New Roman" w:cs="Times New Roman"/>
          <w:b/>
          <w:i/>
          <w:color w:val="252525"/>
          <w:lang w:eastAsia="es-MX"/>
        </w:rPr>
      </w:pPr>
      <w:r>
        <w:rPr>
          <w:rFonts w:ascii="Times New Roman" w:eastAsia="Times New Roman" w:hAnsi="Times New Roman" w:cs="Times New Roman"/>
          <w:b/>
          <w:i/>
          <w:color w:val="252525"/>
          <w:lang w:eastAsia="es-MX"/>
        </w:rPr>
        <w:t xml:space="preserve"> </w:t>
      </w:r>
      <w:proofErr w:type="gramStart"/>
      <w:r>
        <w:rPr>
          <w:rFonts w:ascii="Times New Roman" w:eastAsia="Times New Roman" w:hAnsi="Times New Roman" w:cs="Times New Roman"/>
          <w:b/>
          <w:i/>
          <w:color w:val="252525"/>
          <w:lang w:eastAsia="es-MX"/>
        </w:rPr>
        <w:t>por</w:t>
      </w:r>
      <w:proofErr w:type="gramEnd"/>
      <w:r>
        <w:rPr>
          <w:rFonts w:ascii="Times New Roman" w:eastAsia="Times New Roman" w:hAnsi="Times New Roman" w:cs="Times New Roman"/>
          <w:b/>
          <w:i/>
          <w:color w:val="252525"/>
          <w:lang w:eastAsia="es-MX"/>
        </w:rPr>
        <w:t xml:space="preserve"> el poco cuidado con el que los crían”</w:t>
      </w:r>
    </w:p>
    <w:p w:rsidR="00FF7A38" w:rsidRPr="00FF7A38" w:rsidRDefault="00FF7A38" w:rsidP="00FF7A38">
      <w:pPr>
        <w:shd w:val="clear" w:color="auto" w:fill="FFFFFF"/>
        <w:spacing w:after="120" w:line="480" w:lineRule="auto"/>
        <w:jc w:val="center"/>
        <w:rPr>
          <w:rFonts w:ascii="Times New Roman" w:eastAsia="Times New Roman" w:hAnsi="Times New Roman" w:cs="Times New Roman"/>
          <w:b/>
          <w:i/>
          <w:color w:val="252525"/>
          <w:lang w:eastAsia="es-MX"/>
        </w:rPr>
      </w:pPr>
      <w:r>
        <w:rPr>
          <w:rFonts w:ascii="Times New Roman" w:eastAsia="Times New Roman" w:hAnsi="Times New Roman" w:cs="Times New Roman"/>
          <w:b/>
          <w:i/>
          <w:color w:val="252525"/>
          <w:lang w:eastAsia="es-MX"/>
        </w:rPr>
        <w:t>LOPE DE VEGA</w:t>
      </w:r>
    </w:p>
    <w:p w:rsidR="00FF7A38" w:rsidRDefault="00FF7A38">
      <w:pPr>
        <w:rPr>
          <w:rFonts w:ascii="Times New Roman" w:eastAsia="Times New Roman" w:hAnsi="Times New Roman" w:cs="Times New Roman"/>
          <w:b/>
          <w:i/>
          <w:color w:val="252525"/>
          <w:sz w:val="32"/>
          <w:szCs w:val="32"/>
          <w:lang w:eastAsia="es-MX"/>
        </w:rPr>
      </w:pPr>
      <w:r>
        <w:rPr>
          <w:rFonts w:ascii="Times New Roman" w:eastAsia="Times New Roman" w:hAnsi="Times New Roman" w:cs="Times New Roman"/>
          <w:b/>
          <w:i/>
          <w:color w:val="252525"/>
          <w:sz w:val="32"/>
          <w:szCs w:val="32"/>
          <w:lang w:eastAsia="es-MX"/>
        </w:rPr>
        <w:br w:type="page"/>
      </w:r>
    </w:p>
    <w:p w:rsidR="002E701A" w:rsidRDefault="002E701A" w:rsidP="002818C2">
      <w:pPr>
        <w:shd w:val="clear" w:color="auto" w:fill="FFFFFF"/>
        <w:spacing w:after="120" w:line="480" w:lineRule="auto"/>
        <w:jc w:val="right"/>
        <w:rPr>
          <w:rFonts w:ascii="Times New Roman" w:eastAsia="Times New Roman" w:hAnsi="Times New Roman" w:cs="Times New Roman"/>
          <w:b/>
          <w:i/>
          <w:color w:val="252525"/>
          <w:lang w:eastAsia="es-MX"/>
        </w:rPr>
      </w:pPr>
      <w:r>
        <w:rPr>
          <w:rFonts w:ascii="Times New Roman" w:eastAsia="Times New Roman" w:hAnsi="Times New Roman" w:cs="Times New Roman"/>
          <w:b/>
          <w:i/>
          <w:color w:val="252525"/>
          <w:lang w:eastAsia="es-MX"/>
        </w:rPr>
        <w:lastRenderedPageBreak/>
        <w:t>Derechos humanos</w:t>
      </w:r>
    </w:p>
    <w:p w:rsidR="002E701A" w:rsidRDefault="002E701A" w:rsidP="002818C2">
      <w:pPr>
        <w:shd w:val="clear" w:color="auto" w:fill="FFFFFF"/>
        <w:spacing w:after="120" w:line="480" w:lineRule="auto"/>
        <w:jc w:val="right"/>
        <w:rPr>
          <w:rFonts w:ascii="Times New Roman" w:eastAsia="Times New Roman" w:hAnsi="Times New Roman" w:cs="Times New Roman"/>
          <w:b/>
          <w:i/>
          <w:color w:val="252525"/>
          <w:lang w:eastAsia="es-MX"/>
        </w:rPr>
      </w:pPr>
      <w:r>
        <w:rPr>
          <w:rFonts w:ascii="Times New Roman" w:eastAsia="Times New Roman" w:hAnsi="Times New Roman" w:cs="Times New Roman"/>
          <w:b/>
          <w:i/>
          <w:color w:val="252525"/>
          <w:lang w:eastAsia="es-MX"/>
        </w:rPr>
        <w:t>Edvin Rolando Méndez Tino</w:t>
      </w:r>
    </w:p>
    <w:p w:rsidR="00F41E56" w:rsidRDefault="00F41E56" w:rsidP="00027060">
      <w:pPr>
        <w:shd w:val="clear" w:color="auto" w:fill="FFFFFF"/>
        <w:spacing w:after="120" w:line="480" w:lineRule="auto"/>
        <w:jc w:val="both"/>
        <w:rPr>
          <w:rFonts w:ascii="Times New Roman" w:eastAsia="Times New Roman" w:hAnsi="Times New Roman" w:cs="Times New Roman"/>
          <w:b/>
          <w:i/>
          <w:color w:val="252525"/>
          <w:lang w:eastAsia="es-MX"/>
        </w:rPr>
      </w:pPr>
      <w:r>
        <w:rPr>
          <w:rFonts w:ascii="Times New Roman" w:eastAsia="Times New Roman" w:hAnsi="Times New Roman" w:cs="Times New Roman"/>
          <w:b/>
          <w:i/>
          <w:color w:val="252525"/>
          <w:lang w:eastAsia="es-MX"/>
        </w:rPr>
        <w:t>Introducción.</w:t>
      </w:r>
    </w:p>
    <w:p w:rsidR="00407A16" w:rsidRDefault="005D4B0E"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 xml:space="preserve">El sistema social en que vivimos aunque teóricamente defiende a los derechos humanos, da muestras a diario de grandes contradicciones. Podemos decir </w:t>
      </w:r>
      <w:r w:rsidRPr="005D4B0E">
        <w:rPr>
          <w:rFonts w:ascii="Times New Roman" w:eastAsia="Times New Roman" w:hAnsi="Times New Roman" w:cs="Times New Roman"/>
          <w:i/>
          <w:color w:val="252525"/>
          <w:lang w:eastAsia="es-MX"/>
        </w:rPr>
        <w:t xml:space="preserve">que ha creado a </w:t>
      </w:r>
      <w:r>
        <w:rPr>
          <w:rFonts w:ascii="Times New Roman" w:eastAsia="Times New Roman" w:hAnsi="Times New Roman" w:cs="Times New Roman"/>
          <w:i/>
          <w:color w:val="252525"/>
          <w:lang w:eastAsia="es-MX"/>
        </w:rPr>
        <w:t xml:space="preserve">lo largo de estos años enormes </w:t>
      </w:r>
      <w:r w:rsidRPr="005D4B0E">
        <w:t xml:space="preserve"> </w:t>
      </w:r>
      <w:r w:rsidRPr="005D4B0E">
        <w:rPr>
          <w:rFonts w:ascii="Times New Roman" w:eastAsia="Times New Roman" w:hAnsi="Times New Roman" w:cs="Times New Roman"/>
          <w:i/>
          <w:color w:val="252525"/>
          <w:lang w:eastAsia="es-MX"/>
        </w:rPr>
        <w:t>desigualdades, provocando que gran parte de la població</w:t>
      </w:r>
      <w:r>
        <w:rPr>
          <w:rFonts w:ascii="Times New Roman" w:eastAsia="Times New Roman" w:hAnsi="Times New Roman" w:cs="Times New Roman"/>
          <w:i/>
          <w:color w:val="252525"/>
          <w:lang w:eastAsia="es-MX"/>
        </w:rPr>
        <w:t xml:space="preserve">n se encuentre al margen de la </w:t>
      </w:r>
      <w:r w:rsidRPr="005D4B0E">
        <w:rPr>
          <w:rFonts w:ascii="Times New Roman" w:eastAsia="Times New Roman" w:hAnsi="Times New Roman" w:cs="Times New Roman"/>
          <w:i/>
          <w:color w:val="252525"/>
          <w:lang w:eastAsia="es-MX"/>
        </w:rPr>
        <w:t xml:space="preserve">sociedad, sobre todo en lo que se refiere </w:t>
      </w:r>
      <w:r>
        <w:rPr>
          <w:rFonts w:ascii="Times New Roman" w:eastAsia="Times New Roman" w:hAnsi="Times New Roman" w:cs="Times New Roman"/>
          <w:i/>
          <w:color w:val="252525"/>
          <w:lang w:eastAsia="es-MX"/>
        </w:rPr>
        <w:t xml:space="preserve">el disfrutar </w:t>
      </w:r>
      <w:r w:rsidRPr="005D4B0E">
        <w:rPr>
          <w:rFonts w:ascii="Times New Roman" w:eastAsia="Times New Roman" w:hAnsi="Times New Roman" w:cs="Times New Roman"/>
          <w:i/>
          <w:color w:val="252525"/>
          <w:lang w:eastAsia="es-MX"/>
        </w:rPr>
        <w:t xml:space="preserve"> de los bienes sociales a los que tienen </w:t>
      </w:r>
      <w:r w:rsidRPr="005D4B0E">
        <w:rPr>
          <w:rFonts w:ascii="Times New Roman" w:eastAsia="Times New Roman" w:hAnsi="Times New Roman" w:cs="Times New Roman"/>
          <w:i/>
          <w:color w:val="252525"/>
          <w:lang w:eastAsia="es-MX"/>
        </w:rPr>
        <w:cr/>
      </w:r>
      <w:r w:rsidRPr="005D4B0E">
        <w:t xml:space="preserve"> </w:t>
      </w:r>
      <w:r w:rsidRPr="005D4B0E">
        <w:rPr>
          <w:rFonts w:ascii="Times New Roman" w:eastAsia="Times New Roman" w:hAnsi="Times New Roman" w:cs="Times New Roman"/>
          <w:i/>
          <w:color w:val="252525"/>
          <w:lang w:eastAsia="es-MX"/>
        </w:rPr>
        <w:t xml:space="preserve">derecho todas las personas: educación, </w:t>
      </w:r>
      <w:r>
        <w:rPr>
          <w:rFonts w:ascii="Times New Roman" w:eastAsia="Times New Roman" w:hAnsi="Times New Roman" w:cs="Times New Roman"/>
          <w:i/>
          <w:color w:val="252525"/>
          <w:lang w:eastAsia="es-MX"/>
        </w:rPr>
        <w:t>salud</w:t>
      </w:r>
      <w:r w:rsidRPr="005D4B0E">
        <w:rPr>
          <w:rFonts w:ascii="Times New Roman" w:eastAsia="Times New Roman" w:hAnsi="Times New Roman" w:cs="Times New Roman"/>
          <w:i/>
          <w:color w:val="252525"/>
          <w:lang w:eastAsia="es-MX"/>
        </w:rPr>
        <w:t xml:space="preserve">, </w:t>
      </w:r>
      <w:r>
        <w:rPr>
          <w:rFonts w:ascii="Times New Roman" w:eastAsia="Times New Roman" w:hAnsi="Times New Roman" w:cs="Times New Roman"/>
          <w:i/>
          <w:color w:val="252525"/>
          <w:lang w:eastAsia="es-MX"/>
        </w:rPr>
        <w:t xml:space="preserve">vivienda, alimentación, trabajo digno. </w:t>
      </w:r>
      <w:r w:rsidRPr="005D4B0E">
        <w:rPr>
          <w:rFonts w:ascii="Times New Roman" w:eastAsia="Times New Roman" w:hAnsi="Times New Roman" w:cs="Times New Roman"/>
          <w:i/>
          <w:color w:val="252525"/>
          <w:lang w:eastAsia="es-MX"/>
        </w:rPr>
        <w:t xml:space="preserve">Estas violaciones constantes de los derechos humanos nos </w:t>
      </w:r>
      <w:r w:rsidR="00027060" w:rsidRPr="005D4B0E">
        <w:rPr>
          <w:rFonts w:ascii="Times New Roman" w:eastAsia="Times New Roman" w:hAnsi="Times New Roman" w:cs="Times New Roman"/>
          <w:i/>
          <w:color w:val="252525"/>
          <w:lang w:eastAsia="es-MX"/>
        </w:rPr>
        <w:t>motivan</w:t>
      </w:r>
      <w:r w:rsidRPr="005D4B0E">
        <w:rPr>
          <w:rFonts w:ascii="Times New Roman" w:eastAsia="Times New Roman" w:hAnsi="Times New Roman" w:cs="Times New Roman"/>
          <w:i/>
          <w:color w:val="252525"/>
          <w:lang w:eastAsia="es-MX"/>
        </w:rPr>
        <w:t xml:space="preserve"> a multiplicar los </w:t>
      </w:r>
      <w:r w:rsidRPr="005D4B0E">
        <w:t xml:space="preserve"> </w:t>
      </w:r>
      <w:r w:rsidRPr="005D4B0E">
        <w:rPr>
          <w:rFonts w:ascii="Times New Roman" w:eastAsia="Times New Roman" w:hAnsi="Times New Roman" w:cs="Times New Roman"/>
          <w:i/>
          <w:color w:val="252525"/>
          <w:lang w:eastAsia="es-MX"/>
        </w:rPr>
        <w:t>espacios donde crear condiciones para desarrollar una cultura protectora de ellos.</w:t>
      </w:r>
      <w:r w:rsidR="00027060">
        <w:rPr>
          <w:rFonts w:ascii="Times New Roman" w:eastAsia="Times New Roman" w:hAnsi="Times New Roman" w:cs="Times New Roman"/>
          <w:i/>
          <w:color w:val="252525"/>
          <w:lang w:eastAsia="es-MX"/>
        </w:rPr>
        <w:t xml:space="preserve"> </w:t>
      </w:r>
      <w:r w:rsidR="00027060" w:rsidRPr="00027060">
        <w:rPr>
          <w:rFonts w:ascii="Times New Roman" w:eastAsia="Times New Roman" w:hAnsi="Times New Roman" w:cs="Times New Roman"/>
          <w:i/>
          <w:color w:val="252525"/>
          <w:lang w:eastAsia="es-MX"/>
        </w:rPr>
        <w:t xml:space="preserve"> Entendemos que es necesario fomentar en </w:t>
      </w:r>
      <w:proofErr w:type="gramStart"/>
      <w:r w:rsidR="00027060" w:rsidRPr="00027060">
        <w:rPr>
          <w:rFonts w:ascii="Times New Roman" w:eastAsia="Times New Roman" w:hAnsi="Times New Roman" w:cs="Times New Roman"/>
          <w:i/>
          <w:color w:val="252525"/>
          <w:lang w:eastAsia="es-MX"/>
        </w:rPr>
        <w:t>los</w:t>
      </w:r>
      <w:proofErr w:type="gramEnd"/>
      <w:r w:rsidR="00027060" w:rsidRPr="00027060">
        <w:rPr>
          <w:rFonts w:ascii="Times New Roman" w:eastAsia="Times New Roman" w:hAnsi="Times New Roman" w:cs="Times New Roman"/>
          <w:i/>
          <w:color w:val="252525"/>
          <w:lang w:eastAsia="es-MX"/>
        </w:rPr>
        <w:t xml:space="preserve"> jóve</w:t>
      </w:r>
      <w:r w:rsidR="00027060">
        <w:rPr>
          <w:rFonts w:ascii="Times New Roman" w:eastAsia="Times New Roman" w:hAnsi="Times New Roman" w:cs="Times New Roman"/>
          <w:i/>
          <w:color w:val="252525"/>
          <w:lang w:eastAsia="es-MX"/>
        </w:rPr>
        <w:t xml:space="preserve">nes actitudes de respeto a los </w:t>
      </w:r>
      <w:r w:rsidR="00027060" w:rsidRPr="00027060">
        <w:t xml:space="preserve"> </w:t>
      </w:r>
      <w:r w:rsidR="00027060" w:rsidRPr="00027060">
        <w:rPr>
          <w:rFonts w:ascii="Times New Roman" w:eastAsia="Times New Roman" w:hAnsi="Times New Roman" w:cs="Times New Roman"/>
          <w:i/>
          <w:color w:val="252525"/>
          <w:lang w:eastAsia="es-MX"/>
        </w:rPr>
        <w:t>Derechos Humanos, que implica necesariamente formar</w:t>
      </w:r>
      <w:r w:rsidR="00027060">
        <w:rPr>
          <w:rFonts w:ascii="Times New Roman" w:eastAsia="Times New Roman" w:hAnsi="Times New Roman" w:cs="Times New Roman"/>
          <w:i/>
          <w:color w:val="252525"/>
          <w:lang w:eastAsia="es-MX"/>
        </w:rPr>
        <w:t xml:space="preserve"> en ellos una predisposición a </w:t>
      </w:r>
      <w:r w:rsidR="00027060" w:rsidRPr="00027060">
        <w:t xml:space="preserve"> </w:t>
      </w:r>
      <w:r w:rsidR="00027060" w:rsidRPr="00027060">
        <w:rPr>
          <w:rFonts w:ascii="Times New Roman" w:eastAsia="Times New Roman" w:hAnsi="Times New Roman" w:cs="Times New Roman"/>
          <w:i/>
          <w:color w:val="252525"/>
          <w:lang w:eastAsia="es-MX"/>
        </w:rPr>
        <w:t xml:space="preserve">actuar por su plena vigencia. </w:t>
      </w:r>
      <w:r w:rsidR="00027060" w:rsidRPr="00027060">
        <w:rPr>
          <w:rFonts w:ascii="Times New Roman" w:eastAsia="Times New Roman" w:hAnsi="Times New Roman" w:cs="Times New Roman"/>
          <w:i/>
          <w:color w:val="252525"/>
          <w:lang w:eastAsia="es-MX"/>
        </w:rPr>
        <w:cr/>
        <w:t xml:space="preserve"> La sociedad actual demanda hombres y mujeres que cu</w:t>
      </w:r>
      <w:r w:rsidR="00027060">
        <w:rPr>
          <w:rFonts w:ascii="Times New Roman" w:eastAsia="Times New Roman" w:hAnsi="Times New Roman" w:cs="Times New Roman"/>
          <w:i/>
          <w:color w:val="252525"/>
          <w:lang w:eastAsia="es-MX"/>
        </w:rPr>
        <w:t xml:space="preserve">enten con principios y saberes </w:t>
      </w:r>
      <w:r w:rsidR="00027060" w:rsidRPr="00027060">
        <w:t xml:space="preserve"> </w:t>
      </w:r>
      <w:r w:rsidR="00027060" w:rsidRPr="00027060">
        <w:rPr>
          <w:rFonts w:ascii="Times New Roman" w:eastAsia="Times New Roman" w:hAnsi="Times New Roman" w:cs="Times New Roman"/>
          <w:i/>
          <w:color w:val="252525"/>
          <w:lang w:eastAsia="es-MX"/>
        </w:rPr>
        <w:t>que les posibiliten hacerse cargo responsab</w:t>
      </w:r>
      <w:r w:rsidR="00027060">
        <w:rPr>
          <w:rFonts w:ascii="Times New Roman" w:eastAsia="Times New Roman" w:hAnsi="Times New Roman" w:cs="Times New Roman"/>
          <w:i/>
          <w:color w:val="252525"/>
          <w:lang w:eastAsia="es-MX"/>
        </w:rPr>
        <w:t xml:space="preserve">lemente del estado de derecho. </w:t>
      </w:r>
      <w:r w:rsidR="00027060" w:rsidRPr="00027060">
        <w:rPr>
          <w:rFonts w:ascii="Times New Roman" w:eastAsia="Times New Roman" w:hAnsi="Times New Roman" w:cs="Times New Roman"/>
          <w:i/>
          <w:color w:val="252525"/>
          <w:lang w:eastAsia="es-MX"/>
        </w:rPr>
        <w:t xml:space="preserve"> Para que se haga realidad una responsabilidad participati</w:t>
      </w:r>
      <w:r w:rsidR="00027060">
        <w:rPr>
          <w:rFonts w:ascii="Times New Roman" w:eastAsia="Times New Roman" w:hAnsi="Times New Roman" w:cs="Times New Roman"/>
          <w:i/>
          <w:color w:val="252525"/>
          <w:lang w:eastAsia="es-MX"/>
        </w:rPr>
        <w:t xml:space="preserve">va y no retórica, es necesario </w:t>
      </w:r>
      <w:r w:rsidR="00027060" w:rsidRPr="00027060">
        <w:t xml:space="preserve"> </w:t>
      </w:r>
      <w:r w:rsidR="00027060" w:rsidRPr="00027060">
        <w:rPr>
          <w:rFonts w:ascii="Times New Roman" w:eastAsia="Times New Roman" w:hAnsi="Times New Roman" w:cs="Times New Roman"/>
          <w:i/>
          <w:color w:val="252525"/>
          <w:lang w:eastAsia="es-MX"/>
        </w:rPr>
        <w:t>que los jóvenes puedan construir sus propias convicciones res</w:t>
      </w:r>
      <w:r w:rsidR="00027060">
        <w:rPr>
          <w:rFonts w:ascii="Times New Roman" w:eastAsia="Times New Roman" w:hAnsi="Times New Roman" w:cs="Times New Roman"/>
          <w:i/>
          <w:color w:val="252525"/>
          <w:lang w:eastAsia="es-MX"/>
        </w:rPr>
        <w:t xml:space="preserve">pecto a la necesidad de actuar </w:t>
      </w:r>
      <w:r w:rsidR="00027060" w:rsidRPr="00027060">
        <w:t xml:space="preserve"> </w:t>
      </w:r>
      <w:r w:rsidR="00027060" w:rsidRPr="00027060">
        <w:rPr>
          <w:rFonts w:ascii="Times New Roman" w:eastAsia="Times New Roman" w:hAnsi="Times New Roman" w:cs="Times New Roman"/>
          <w:i/>
          <w:color w:val="252525"/>
          <w:lang w:eastAsia="es-MX"/>
        </w:rPr>
        <w:t>por la vigencia real y efectiva de los Derechos Humanos</w:t>
      </w:r>
      <w:r w:rsidR="00027060">
        <w:rPr>
          <w:rFonts w:ascii="Times New Roman" w:eastAsia="Times New Roman" w:hAnsi="Times New Roman" w:cs="Times New Roman"/>
          <w:i/>
          <w:color w:val="252525"/>
          <w:lang w:eastAsia="es-MX"/>
        </w:rPr>
        <w:t xml:space="preserve">, como condición indispensable </w:t>
      </w:r>
      <w:r w:rsidR="00027060" w:rsidRPr="00027060">
        <w:t xml:space="preserve"> </w:t>
      </w:r>
      <w:r w:rsidR="00027060" w:rsidRPr="00027060">
        <w:rPr>
          <w:rFonts w:ascii="Times New Roman" w:eastAsia="Times New Roman" w:hAnsi="Times New Roman" w:cs="Times New Roman"/>
          <w:i/>
          <w:color w:val="252525"/>
          <w:lang w:eastAsia="es-MX"/>
        </w:rPr>
        <w:t xml:space="preserve">para la construcción de una sociedad democrática. </w:t>
      </w:r>
      <w:r w:rsidR="00027060" w:rsidRPr="00027060">
        <w:rPr>
          <w:rFonts w:ascii="Times New Roman" w:eastAsia="Times New Roman" w:hAnsi="Times New Roman" w:cs="Times New Roman"/>
          <w:i/>
          <w:color w:val="252525"/>
          <w:lang w:eastAsia="es-MX"/>
        </w:rPr>
        <w:cr/>
        <w:t xml:space="preserve"> Para que esto sea posible no bastara con actuar solo</w:t>
      </w:r>
      <w:r w:rsidR="00027060">
        <w:rPr>
          <w:rFonts w:ascii="Times New Roman" w:eastAsia="Times New Roman" w:hAnsi="Times New Roman" w:cs="Times New Roman"/>
          <w:i/>
          <w:color w:val="252525"/>
          <w:lang w:eastAsia="es-MX"/>
        </w:rPr>
        <w:t xml:space="preserve"> en el plano del conocimiento, </w:t>
      </w:r>
      <w:r w:rsidR="00027060" w:rsidRPr="00027060">
        <w:t xml:space="preserve"> </w:t>
      </w:r>
      <w:r w:rsidR="00027060" w:rsidRPr="00027060">
        <w:rPr>
          <w:rFonts w:ascii="Times New Roman" w:eastAsia="Times New Roman" w:hAnsi="Times New Roman" w:cs="Times New Roman"/>
          <w:i/>
          <w:color w:val="252525"/>
          <w:lang w:eastAsia="es-MX"/>
        </w:rPr>
        <w:t>brindando información acerca de la temática de los Derech</w:t>
      </w:r>
      <w:r w:rsidR="00027060">
        <w:rPr>
          <w:rFonts w:ascii="Times New Roman" w:eastAsia="Times New Roman" w:hAnsi="Times New Roman" w:cs="Times New Roman"/>
          <w:i/>
          <w:color w:val="252525"/>
          <w:lang w:eastAsia="es-MX"/>
        </w:rPr>
        <w:t xml:space="preserve">os Humanos, sino que habrá que </w:t>
      </w:r>
      <w:r w:rsidR="00027060" w:rsidRPr="00027060">
        <w:t xml:space="preserve"> </w:t>
      </w:r>
      <w:r w:rsidR="00027060" w:rsidRPr="00027060">
        <w:rPr>
          <w:rFonts w:ascii="Times New Roman" w:eastAsia="Times New Roman" w:hAnsi="Times New Roman" w:cs="Times New Roman"/>
          <w:i/>
          <w:color w:val="252525"/>
          <w:lang w:eastAsia="es-MX"/>
        </w:rPr>
        <w:t>actuar fundamentalmente sobre el plano afectivo – ac</w:t>
      </w:r>
      <w:r w:rsidR="00027060">
        <w:rPr>
          <w:rFonts w:ascii="Times New Roman" w:eastAsia="Times New Roman" w:hAnsi="Times New Roman" w:cs="Times New Roman"/>
          <w:i/>
          <w:color w:val="252525"/>
          <w:lang w:eastAsia="es-MX"/>
        </w:rPr>
        <w:t xml:space="preserve">eptando y permitiendo al joven </w:t>
      </w:r>
      <w:r w:rsidR="00027060" w:rsidRPr="00027060">
        <w:t xml:space="preserve"> </w:t>
      </w:r>
      <w:r w:rsidR="00027060" w:rsidRPr="00027060">
        <w:rPr>
          <w:rFonts w:ascii="Times New Roman" w:eastAsia="Times New Roman" w:hAnsi="Times New Roman" w:cs="Times New Roman"/>
          <w:i/>
          <w:color w:val="252525"/>
          <w:lang w:eastAsia="es-MX"/>
        </w:rPr>
        <w:t>expresarse como sujeto que siente, intuye, imagina y valora,</w:t>
      </w:r>
      <w:r w:rsidR="00F2734F">
        <w:rPr>
          <w:rFonts w:ascii="Times New Roman" w:eastAsia="Times New Roman" w:hAnsi="Times New Roman" w:cs="Times New Roman"/>
          <w:i/>
          <w:color w:val="252525"/>
          <w:lang w:eastAsia="es-MX"/>
        </w:rPr>
        <w:t xml:space="preserve"> además de pensar  y sobre el </w:t>
      </w:r>
      <w:r w:rsidR="00027060" w:rsidRPr="00027060">
        <w:t xml:space="preserve"> </w:t>
      </w:r>
      <w:r w:rsidR="00027060" w:rsidRPr="00027060">
        <w:rPr>
          <w:rFonts w:ascii="Times New Roman" w:eastAsia="Times New Roman" w:hAnsi="Times New Roman" w:cs="Times New Roman"/>
          <w:i/>
          <w:color w:val="252525"/>
          <w:lang w:eastAsia="es-MX"/>
        </w:rPr>
        <w:t xml:space="preserve">plano de la conducta, permitiéndole el desarrollo de su autonomía, </w:t>
      </w:r>
      <w:r w:rsidR="00F2734F">
        <w:rPr>
          <w:rFonts w:ascii="Times New Roman" w:eastAsia="Times New Roman" w:hAnsi="Times New Roman" w:cs="Times New Roman"/>
          <w:i/>
          <w:color w:val="252525"/>
          <w:lang w:eastAsia="es-MX"/>
        </w:rPr>
        <w:t xml:space="preserve">crítico y </w:t>
      </w:r>
      <w:r w:rsidR="00027060" w:rsidRPr="00027060">
        <w:t xml:space="preserve"> </w:t>
      </w:r>
      <w:r w:rsidR="00027060" w:rsidRPr="00027060">
        <w:rPr>
          <w:rFonts w:ascii="Times New Roman" w:eastAsia="Times New Roman" w:hAnsi="Times New Roman" w:cs="Times New Roman"/>
          <w:i/>
          <w:color w:val="252525"/>
          <w:lang w:eastAsia="es-MX"/>
        </w:rPr>
        <w:t>creativo.</w:t>
      </w:r>
      <w:r w:rsidR="00407A16">
        <w:rPr>
          <w:rFonts w:ascii="Times New Roman" w:eastAsia="Times New Roman" w:hAnsi="Times New Roman" w:cs="Times New Roman"/>
          <w:i/>
          <w:color w:val="252525"/>
          <w:lang w:eastAsia="es-MX"/>
        </w:rPr>
        <w:t xml:space="preserve"> He aquí la importancia de la enseñanza de los derechos humanos</w:t>
      </w:r>
    </w:p>
    <w:p w:rsidR="00407A16" w:rsidRDefault="00407A16" w:rsidP="00027060">
      <w:pPr>
        <w:shd w:val="clear" w:color="auto" w:fill="FFFFFF"/>
        <w:spacing w:after="120" w:line="480" w:lineRule="auto"/>
        <w:jc w:val="both"/>
        <w:rPr>
          <w:rFonts w:ascii="Times New Roman" w:eastAsia="Times New Roman" w:hAnsi="Times New Roman" w:cs="Times New Roman"/>
          <w:i/>
          <w:color w:val="252525"/>
          <w:lang w:eastAsia="es-MX"/>
        </w:rPr>
      </w:pPr>
    </w:p>
    <w:p w:rsidR="00F41E56" w:rsidRPr="00F41E56" w:rsidRDefault="00F41E56" w:rsidP="00027060">
      <w:pPr>
        <w:shd w:val="clear" w:color="auto" w:fill="FFFFFF"/>
        <w:spacing w:after="120" w:line="480" w:lineRule="auto"/>
        <w:jc w:val="both"/>
        <w:rPr>
          <w:rFonts w:ascii="Times New Roman" w:eastAsia="Times New Roman" w:hAnsi="Times New Roman" w:cs="Times New Roman"/>
          <w:b/>
          <w:i/>
          <w:color w:val="252525"/>
          <w:lang w:eastAsia="es-MX"/>
        </w:rPr>
      </w:pPr>
      <w:r>
        <w:rPr>
          <w:rFonts w:ascii="Times New Roman" w:eastAsia="Times New Roman" w:hAnsi="Times New Roman" w:cs="Times New Roman"/>
          <w:b/>
          <w:i/>
          <w:color w:val="252525"/>
          <w:lang w:eastAsia="es-MX"/>
        </w:rPr>
        <w:lastRenderedPageBreak/>
        <w:t>Los derechos Humanos.</w:t>
      </w:r>
    </w:p>
    <w:p w:rsidR="002E701A" w:rsidRDefault="002E701A"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 xml:space="preserve">Los Derechos Humanos, </w:t>
      </w:r>
      <w:r w:rsidR="0006269E">
        <w:rPr>
          <w:rFonts w:ascii="Times New Roman" w:eastAsia="Times New Roman" w:hAnsi="Times New Roman" w:cs="Times New Roman"/>
          <w:i/>
          <w:color w:val="252525"/>
          <w:lang w:eastAsia="es-MX"/>
        </w:rPr>
        <w:t xml:space="preserve">¿Qué son los derechos humanos? </w:t>
      </w:r>
      <w:r>
        <w:rPr>
          <w:rFonts w:ascii="Times New Roman" w:eastAsia="Times New Roman" w:hAnsi="Times New Roman" w:cs="Times New Roman"/>
          <w:i/>
          <w:color w:val="252525"/>
          <w:lang w:eastAsia="es-MX"/>
        </w:rPr>
        <w:t xml:space="preserve">son las condiciones que permiten que una persona </w:t>
      </w:r>
      <w:r w:rsidR="00455C1C">
        <w:rPr>
          <w:rFonts w:ascii="Times New Roman" w:eastAsia="Times New Roman" w:hAnsi="Times New Roman" w:cs="Times New Roman"/>
          <w:i/>
          <w:color w:val="252525"/>
          <w:lang w:eastAsia="es-MX"/>
        </w:rPr>
        <w:t xml:space="preserve">pueda desarrollarse de manera libre, en esta sociedad jurídicamente organizada, los cuales están tomados en cuenta en la Constitución Política de los Estados Unidos Mexicanos en el Capítulo I (De los derechos Humanos y sus Garantías). </w:t>
      </w:r>
    </w:p>
    <w:p w:rsidR="003060BF" w:rsidRDefault="00455C1C"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 xml:space="preserve">Ahora, en México  se tiene  la Comisión Nacional de los Derechos Humanos es la principal entidad gubernamental encargada de promover, proteger los derechos humanos en México, principalmente </w:t>
      </w:r>
      <w:r w:rsidR="003060BF">
        <w:rPr>
          <w:rFonts w:ascii="Times New Roman" w:eastAsia="Times New Roman" w:hAnsi="Times New Roman" w:cs="Times New Roman"/>
          <w:i/>
          <w:color w:val="252525"/>
          <w:lang w:eastAsia="es-MX"/>
        </w:rPr>
        <w:t>ante abusos cometidos por personas, por funcionarios públicos o por él Estado.</w:t>
      </w:r>
    </w:p>
    <w:p w:rsidR="00B677ED" w:rsidRDefault="00E0092F"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 xml:space="preserve">No es posible quedarse en generalidades (exposición teórica) las que no pasan de ser una referencia la que a veces es difícil de aplicar ya Es importante </w:t>
      </w:r>
      <w:r w:rsidR="00B677ED">
        <w:rPr>
          <w:rFonts w:ascii="Times New Roman" w:eastAsia="Times New Roman" w:hAnsi="Times New Roman" w:cs="Times New Roman"/>
          <w:i/>
          <w:color w:val="252525"/>
          <w:lang w:eastAsia="es-MX"/>
        </w:rPr>
        <w:t xml:space="preserve">Ilustrar </w:t>
      </w:r>
      <w:r>
        <w:rPr>
          <w:rFonts w:ascii="Times New Roman" w:eastAsia="Times New Roman" w:hAnsi="Times New Roman" w:cs="Times New Roman"/>
          <w:i/>
          <w:color w:val="252525"/>
          <w:lang w:eastAsia="es-MX"/>
        </w:rPr>
        <w:t xml:space="preserve">la Promoción </w:t>
      </w:r>
      <w:r w:rsidR="00B677ED">
        <w:rPr>
          <w:rFonts w:ascii="Times New Roman" w:eastAsia="Times New Roman" w:hAnsi="Times New Roman" w:cs="Times New Roman"/>
          <w:i/>
          <w:color w:val="252525"/>
          <w:lang w:eastAsia="es-MX"/>
        </w:rPr>
        <w:t xml:space="preserve">o la defensa </w:t>
      </w:r>
      <w:r>
        <w:rPr>
          <w:rFonts w:ascii="Times New Roman" w:eastAsia="Times New Roman" w:hAnsi="Times New Roman" w:cs="Times New Roman"/>
          <w:i/>
          <w:color w:val="252525"/>
          <w:lang w:eastAsia="es-MX"/>
        </w:rPr>
        <w:t>de los derechos Humanos</w:t>
      </w:r>
      <w:r w:rsidR="00B677ED">
        <w:rPr>
          <w:rFonts w:ascii="Times New Roman" w:eastAsia="Times New Roman" w:hAnsi="Times New Roman" w:cs="Times New Roman"/>
          <w:i/>
          <w:color w:val="252525"/>
          <w:lang w:eastAsia="es-MX"/>
        </w:rPr>
        <w:t>.</w:t>
      </w:r>
    </w:p>
    <w:p w:rsidR="00B677ED" w:rsidRDefault="00B677ED"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 xml:space="preserve">Para casos concretos se logra una  defensa efectiva, ahora para lograr una promoción efectiva es importan </w:t>
      </w:r>
      <w:r w:rsidR="00E0092F">
        <w:rPr>
          <w:rFonts w:ascii="Times New Roman" w:eastAsia="Times New Roman" w:hAnsi="Times New Roman" w:cs="Times New Roman"/>
          <w:i/>
          <w:color w:val="252525"/>
          <w:lang w:eastAsia="es-MX"/>
        </w:rPr>
        <w:t xml:space="preserve"> la acción apoyada en la teoría que nos </w:t>
      </w:r>
      <w:r>
        <w:rPr>
          <w:rFonts w:ascii="Times New Roman" w:eastAsia="Times New Roman" w:hAnsi="Times New Roman" w:cs="Times New Roman"/>
          <w:i/>
          <w:color w:val="252525"/>
          <w:lang w:eastAsia="es-MX"/>
        </w:rPr>
        <w:t xml:space="preserve">asegura la rectitud del proceder (principios) se ha </w:t>
      </w:r>
      <w:r w:rsidRPr="00B677ED">
        <w:rPr>
          <w:rFonts w:ascii="Times New Roman" w:eastAsia="Times New Roman" w:hAnsi="Times New Roman" w:cs="Times New Roman"/>
          <w:i/>
          <w:color w:val="252525"/>
          <w:lang w:eastAsia="es-MX"/>
        </w:rPr>
        <w:t>visto que en la mayoría de nuestras sociedades, la corrupción y la falta de moral se campean con total desfachatez, llegando incluso a condenar a</w:t>
      </w:r>
      <w:r>
        <w:rPr>
          <w:rFonts w:ascii="Times New Roman" w:eastAsia="Times New Roman" w:hAnsi="Times New Roman" w:cs="Times New Roman"/>
          <w:i/>
          <w:color w:val="252525"/>
          <w:lang w:eastAsia="es-MX"/>
        </w:rPr>
        <w:t>l</w:t>
      </w:r>
      <w:r w:rsidRPr="00B677ED">
        <w:rPr>
          <w:rFonts w:ascii="Times New Roman" w:eastAsia="Times New Roman" w:hAnsi="Times New Roman" w:cs="Times New Roman"/>
          <w:i/>
          <w:color w:val="252525"/>
          <w:lang w:eastAsia="es-MX"/>
        </w:rPr>
        <w:t xml:space="preserve"> </w:t>
      </w:r>
      <w:r>
        <w:rPr>
          <w:rFonts w:ascii="Times New Roman" w:eastAsia="Times New Roman" w:hAnsi="Times New Roman" w:cs="Times New Roman"/>
          <w:i/>
          <w:color w:val="252525"/>
          <w:lang w:eastAsia="es-MX"/>
        </w:rPr>
        <w:t>país.</w:t>
      </w:r>
    </w:p>
    <w:p w:rsidR="00FF4776" w:rsidRDefault="00B677ED"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Ahora porque la importancia de la promoción</w:t>
      </w:r>
      <w:r w:rsidR="00CC707A">
        <w:rPr>
          <w:rFonts w:ascii="Times New Roman" w:eastAsia="Times New Roman" w:hAnsi="Times New Roman" w:cs="Times New Roman"/>
          <w:i/>
          <w:color w:val="252525"/>
          <w:lang w:eastAsia="es-MX"/>
        </w:rPr>
        <w:t xml:space="preserve"> de los derechos humanos, en esta sociedad donde los principios son la base para un desarrollo con calidad, por ética no debemos esperar a que se cometa la violación de l</w:t>
      </w:r>
      <w:r w:rsidR="00EA2661">
        <w:rPr>
          <w:rFonts w:ascii="Times New Roman" w:eastAsia="Times New Roman" w:hAnsi="Times New Roman" w:cs="Times New Roman"/>
          <w:i/>
          <w:color w:val="252525"/>
          <w:lang w:eastAsia="es-MX"/>
        </w:rPr>
        <w:t xml:space="preserve">os derechos humanos para actuar.  </w:t>
      </w:r>
      <w:r w:rsidR="00FF4776">
        <w:rPr>
          <w:rFonts w:ascii="Times New Roman" w:eastAsia="Times New Roman" w:hAnsi="Times New Roman" w:cs="Times New Roman"/>
          <w:i/>
          <w:color w:val="252525"/>
          <w:lang w:eastAsia="es-MX"/>
        </w:rPr>
        <w:t>En</w:t>
      </w:r>
      <w:r w:rsidR="00EA2661">
        <w:rPr>
          <w:rFonts w:ascii="Times New Roman" w:eastAsia="Times New Roman" w:hAnsi="Times New Roman" w:cs="Times New Roman"/>
          <w:i/>
          <w:color w:val="252525"/>
          <w:lang w:eastAsia="es-MX"/>
        </w:rPr>
        <w:t xml:space="preserve"> efecto, hay que hacer énfasis en la promoción</w:t>
      </w:r>
      <w:r w:rsidR="00FF4776">
        <w:rPr>
          <w:rFonts w:ascii="Times New Roman" w:eastAsia="Times New Roman" w:hAnsi="Times New Roman" w:cs="Times New Roman"/>
          <w:i/>
          <w:color w:val="252525"/>
          <w:lang w:eastAsia="es-MX"/>
        </w:rPr>
        <w:t xml:space="preserve"> antes de entrar de lleno a la aplicación.</w:t>
      </w:r>
    </w:p>
    <w:p w:rsidR="00A213EE" w:rsidRDefault="00A213EE"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Educación, ¿Dónde se da?, ¿Dónde inicia?, la familia, la escuela es la primera institución donde inicia esta importante tarea, la educación de los derechos humanos es la afirmación de valores y de transmisión de una idea del hombre</w:t>
      </w:r>
      <w:r w:rsidR="00F83A0D">
        <w:rPr>
          <w:rFonts w:ascii="Times New Roman" w:eastAsia="Times New Roman" w:hAnsi="Times New Roman" w:cs="Times New Roman"/>
          <w:i/>
          <w:color w:val="252525"/>
          <w:lang w:eastAsia="es-MX"/>
        </w:rPr>
        <w:t xml:space="preserve">, ya sea una práctica </w:t>
      </w:r>
      <w:r w:rsidR="00AE2612">
        <w:rPr>
          <w:rFonts w:ascii="Times New Roman" w:eastAsia="Times New Roman" w:hAnsi="Times New Roman" w:cs="Times New Roman"/>
          <w:i/>
          <w:color w:val="252525"/>
          <w:lang w:eastAsia="es-MX"/>
        </w:rPr>
        <w:t>o una cultura. Los derechos humanos es una manera de vivir no una manera de resolver conflictos</w:t>
      </w:r>
      <w:r w:rsidR="005D4B0E">
        <w:rPr>
          <w:rFonts w:ascii="Times New Roman" w:eastAsia="Times New Roman" w:hAnsi="Times New Roman" w:cs="Times New Roman"/>
          <w:i/>
          <w:color w:val="252525"/>
          <w:lang w:eastAsia="es-MX"/>
        </w:rPr>
        <w:t xml:space="preserve"> tiene el individuo.</w:t>
      </w:r>
    </w:p>
    <w:p w:rsidR="005D4B0E" w:rsidRDefault="005D4B0E"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lastRenderedPageBreak/>
        <w:t>La esc</w:t>
      </w:r>
      <w:r w:rsidR="002818C2">
        <w:rPr>
          <w:rFonts w:ascii="Times New Roman" w:eastAsia="Times New Roman" w:hAnsi="Times New Roman" w:cs="Times New Roman"/>
          <w:i/>
          <w:color w:val="252525"/>
          <w:lang w:eastAsia="es-MX"/>
        </w:rPr>
        <w:t>uela es el lugar humano en el que los valores son solo aplicados como norma de conducta o como ideales. En la escuela se educa, se enseña, se adiestra la práctica de los valores, el maestro es un ser humano que ha aceptado la responsabilidad de poner en práctica en su vida los valores que nuestra sociedad  ha defendido a través de los años.</w:t>
      </w:r>
    </w:p>
    <w:p w:rsidR="0020176B" w:rsidRDefault="0020176B"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Valores nacido a través de culturas como la judeocristiana que impera hasta nuestros días, pero valores de las culturas indígenas que son raíces impecables.</w:t>
      </w:r>
    </w:p>
    <w:p w:rsidR="0020176B" w:rsidRDefault="0020176B"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 xml:space="preserve">Valores de nuestra era moderna </w:t>
      </w:r>
      <w:r w:rsidR="00791128">
        <w:rPr>
          <w:rFonts w:ascii="Times New Roman" w:eastAsia="Times New Roman" w:hAnsi="Times New Roman" w:cs="Times New Roman"/>
          <w:i/>
          <w:color w:val="252525"/>
          <w:lang w:eastAsia="es-MX"/>
        </w:rPr>
        <w:t xml:space="preserve">(laica) Artículo 3ro Constitucional y que es el punto de partida de la virtud social y política por excelencia que es la tolerancia, la cultura griega que penetro a través de los pensadores de todas las épocas nos ha dejado la herencia de la </w:t>
      </w:r>
      <w:proofErr w:type="spellStart"/>
      <w:r w:rsidR="00791128">
        <w:rPr>
          <w:rFonts w:ascii="Times New Roman" w:eastAsia="Times New Roman" w:hAnsi="Times New Roman" w:cs="Times New Roman"/>
          <w:i/>
          <w:color w:val="252525"/>
          <w:lang w:eastAsia="es-MX"/>
        </w:rPr>
        <w:t>frónesis</w:t>
      </w:r>
      <w:proofErr w:type="spellEnd"/>
      <w:r w:rsidR="00791128">
        <w:rPr>
          <w:rFonts w:ascii="Times New Roman" w:eastAsia="Times New Roman" w:hAnsi="Times New Roman" w:cs="Times New Roman"/>
          <w:i/>
          <w:color w:val="252525"/>
          <w:lang w:eastAsia="es-MX"/>
        </w:rPr>
        <w:t xml:space="preserve"> que mal traducido por prudencia, es decir virtud activa de las decisiones oportunas y comprometidas.</w:t>
      </w:r>
    </w:p>
    <w:p w:rsidR="00791128" w:rsidRDefault="00F41E56"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Otra dimensión de este proceso de promoción de los derechos humanos es</w:t>
      </w:r>
      <w:r w:rsidR="00C45C86">
        <w:rPr>
          <w:rFonts w:ascii="Times New Roman" w:eastAsia="Times New Roman" w:hAnsi="Times New Roman" w:cs="Times New Roman"/>
          <w:i/>
          <w:color w:val="252525"/>
          <w:lang w:eastAsia="es-MX"/>
        </w:rPr>
        <w:t xml:space="preserve"> el aprendizaje de la democracia, desde la escuela (como desde la familia), democracia tema </w:t>
      </w:r>
      <w:r w:rsidR="009E6AA5">
        <w:rPr>
          <w:rFonts w:ascii="Times New Roman" w:eastAsia="Times New Roman" w:hAnsi="Times New Roman" w:cs="Times New Roman"/>
          <w:i/>
          <w:color w:val="252525"/>
          <w:lang w:eastAsia="es-MX"/>
        </w:rPr>
        <w:t>bastante</w:t>
      </w:r>
      <w:r w:rsidR="00C45C86">
        <w:rPr>
          <w:rFonts w:ascii="Times New Roman" w:eastAsia="Times New Roman" w:hAnsi="Times New Roman" w:cs="Times New Roman"/>
          <w:i/>
          <w:color w:val="252525"/>
          <w:lang w:eastAsia="es-MX"/>
        </w:rPr>
        <w:t xml:space="preserve"> importante no solo en los derechos humanos sino en todos los ámbitos </w:t>
      </w:r>
      <w:r w:rsidR="009E6AA5">
        <w:rPr>
          <w:rFonts w:ascii="Times New Roman" w:eastAsia="Times New Roman" w:hAnsi="Times New Roman" w:cs="Times New Roman"/>
          <w:i/>
          <w:color w:val="252525"/>
          <w:lang w:eastAsia="es-MX"/>
        </w:rPr>
        <w:t>sociales, económicos, políticos.</w:t>
      </w:r>
    </w:p>
    <w:p w:rsidR="009E6AA5" w:rsidRDefault="009E6AA5"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Democracia: sistema político que ha demostrado ser el más apto para hacer respetar los derechos humanos en nuestra cultura occidental y de nuevo judeocristiana.</w:t>
      </w:r>
      <w:r w:rsidR="00902B67">
        <w:rPr>
          <w:rFonts w:ascii="Times New Roman" w:eastAsia="Times New Roman" w:hAnsi="Times New Roman" w:cs="Times New Roman"/>
          <w:i/>
          <w:color w:val="252525"/>
          <w:lang w:eastAsia="es-MX"/>
        </w:rPr>
        <w:t xml:space="preserve"> Desde otro punto de vista la democracia es un sistema social, más que político.</w:t>
      </w:r>
    </w:p>
    <w:p w:rsidR="00902B67" w:rsidRDefault="00902B67"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La educación a la democracia es también el aprendizaje a regular específicamente los conflictos gracias a la presencia de una regla común y así observar y hacer observar  a los derechos humanos</w:t>
      </w:r>
      <w:r w:rsidR="00D3335E">
        <w:rPr>
          <w:rFonts w:ascii="Times New Roman" w:eastAsia="Times New Roman" w:hAnsi="Times New Roman" w:cs="Times New Roman"/>
          <w:i/>
          <w:color w:val="252525"/>
          <w:lang w:eastAsia="es-MX"/>
        </w:rPr>
        <w:t xml:space="preserve">. </w:t>
      </w:r>
    </w:p>
    <w:p w:rsidR="00D3335E" w:rsidRDefault="00D3335E"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Ahora el contar con un sistema legal en el que podrá obtenerse el beneficio de la protección y el recurso del castigo cuando sea necesario, por esta razón contamos con las declaraciones de los derechos humanos desde el siglo XVII.</w:t>
      </w:r>
      <w:r w:rsidR="0070760D">
        <w:rPr>
          <w:rFonts w:ascii="Times New Roman" w:eastAsia="Times New Roman" w:hAnsi="Times New Roman" w:cs="Times New Roman"/>
          <w:i/>
          <w:color w:val="252525"/>
          <w:lang w:eastAsia="es-MX"/>
        </w:rPr>
        <w:t xml:space="preserve"> Y en casi todos los países occidentales, tenemos constituciones en el caso de México en el capítulo de  garantías individuales. Una lista de derechos.</w:t>
      </w:r>
    </w:p>
    <w:p w:rsidR="0070760D" w:rsidRDefault="00684018" w:rsidP="00027060">
      <w:pPr>
        <w:shd w:val="clear" w:color="auto" w:fill="FFFFFF"/>
        <w:spacing w:after="120" w:line="480" w:lineRule="auto"/>
        <w:jc w:val="both"/>
        <w:rPr>
          <w:rFonts w:ascii="Times New Roman" w:eastAsia="Times New Roman" w:hAnsi="Times New Roman" w:cs="Times New Roman"/>
          <w:b/>
          <w:i/>
          <w:color w:val="252525"/>
          <w:lang w:eastAsia="es-MX"/>
        </w:rPr>
      </w:pPr>
      <w:r>
        <w:rPr>
          <w:rFonts w:ascii="Times New Roman" w:eastAsia="Times New Roman" w:hAnsi="Times New Roman" w:cs="Times New Roman"/>
          <w:b/>
          <w:i/>
          <w:color w:val="252525"/>
          <w:lang w:eastAsia="es-MX"/>
        </w:rPr>
        <w:lastRenderedPageBreak/>
        <w:t>Conclusión</w:t>
      </w:r>
    </w:p>
    <w:p w:rsidR="00774225" w:rsidRDefault="00774225"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E</w:t>
      </w:r>
      <w:r w:rsidR="00684018">
        <w:rPr>
          <w:rFonts w:ascii="Times New Roman" w:eastAsia="Times New Roman" w:hAnsi="Times New Roman" w:cs="Times New Roman"/>
          <w:i/>
          <w:color w:val="252525"/>
          <w:lang w:eastAsia="es-MX"/>
        </w:rPr>
        <w:t xml:space="preserve">n lo personal los derechos humanos se deben promocionar desde que somos niños a través de las escuelas, </w:t>
      </w:r>
      <w:r>
        <w:rPr>
          <w:rFonts w:ascii="Times New Roman" w:eastAsia="Times New Roman" w:hAnsi="Times New Roman" w:cs="Times New Roman"/>
          <w:i/>
          <w:color w:val="252525"/>
          <w:lang w:eastAsia="es-MX"/>
        </w:rPr>
        <w:t>Con la formación y tolerancia que tienen los maestros de preescolar (a través de juegos) recordemos que el ejemplo de un adulto a través de sus acciones  es el mejor sistema de enseñanza que podemos darles a nuestros niños.</w:t>
      </w:r>
    </w:p>
    <w:p w:rsidR="00796C21" w:rsidRDefault="00796C21"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 xml:space="preserve">No olvides que tenemos una herramienta muy importante en el cual podemos cobijarnos </w:t>
      </w:r>
      <w:r w:rsidR="00CB4AB1">
        <w:rPr>
          <w:rFonts w:ascii="Times New Roman" w:eastAsia="Times New Roman" w:hAnsi="Times New Roman" w:cs="Times New Roman"/>
          <w:i/>
          <w:color w:val="252525"/>
          <w:lang w:eastAsia="es-MX"/>
        </w:rPr>
        <w:t>(la</w:t>
      </w:r>
      <w:r>
        <w:rPr>
          <w:rFonts w:ascii="Times New Roman" w:eastAsia="Times New Roman" w:hAnsi="Times New Roman" w:cs="Times New Roman"/>
          <w:i/>
          <w:color w:val="252525"/>
          <w:lang w:eastAsia="es-MX"/>
        </w:rPr>
        <w:t xml:space="preserve"> carta magna). Constitución política de los Estados Unidos Mexicanos</w:t>
      </w:r>
      <w:r w:rsidR="00CB4AB1">
        <w:rPr>
          <w:rFonts w:ascii="Times New Roman" w:eastAsia="Times New Roman" w:hAnsi="Times New Roman" w:cs="Times New Roman"/>
          <w:i/>
          <w:color w:val="252525"/>
          <w:lang w:eastAsia="es-MX"/>
        </w:rPr>
        <w:t>.</w:t>
      </w:r>
    </w:p>
    <w:p w:rsidR="00CB4AB1" w:rsidRDefault="00CB4AB1"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La defensa y la promoción de los Derechos Humanos en la escuela es ante todo la creación de una manera de vivir. Ahora hago una pregunta en estos tiempos ¿la escuela aun educa</w:t>
      </w:r>
      <w:proofErr w:type="gramStart"/>
      <w:r>
        <w:rPr>
          <w:rFonts w:ascii="Times New Roman" w:eastAsia="Times New Roman" w:hAnsi="Times New Roman" w:cs="Times New Roman"/>
          <w:i/>
          <w:color w:val="252525"/>
          <w:lang w:eastAsia="es-MX"/>
        </w:rPr>
        <w:t>?</w:t>
      </w:r>
      <w:r w:rsidR="00ED2196">
        <w:rPr>
          <w:rFonts w:ascii="Times New Roman" w:eastAsia="Times New Roman" w:hAnsi="Times New Roman" w:cs="Times New Roman"/>
          <w:i/>
          <w:color w:val="252525"/>
          <w:lang w:eastAsia="es-MX"/>
        </w:rPr>
        <w:t>.</w:t>
      </w:r>
      <w:proofErr w:type="gramEnd"/>
    </w:p>
    <w:p w:rsidR="00CB4AB1" w:rsidRDefault="00ED2196"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Ahora solo nos queda activar, detonar, poner en práctica lo que ya existe leyes y reglamentos, hacer que se cumplan, que las leyes sean atendidas.</w:t>
      </w:r>
    </w:p>
    <w:p w:rsidR="00ED2196" w:rsidRDefault="004D52D3" w:rsidP="00027060">
      <w:pPr>
        <w:shd w:val="clear" w:color="auto" w:fill="FFFFFF"/>
        <w:spacing w:after="120" w:line="480" w:lineRule="auto"/>
        <w:jc w:val="both"/>
        <w:rPr>
          <w:rFonts w:ascii="Times New Roman" w:eastAsia="Times New Roman" w:hAnsi="Times New Roman" w:cs="Times New Roman"/>
          <w:i/>
          <w:color w:val="252525"/>
          <w:lang w:eastAsia="es-MX"/>
        </w:rPr>
      </w:pPr>
      <w:r>
        <w:rPr>
          <w:rFonts w:ascii="Times New Roman" w:eastAsia="Times New Roman" w:hAnsi="Times New Roman" w:cs="Times New Roman"/>
          <w:i/>
          <w:color w:val="252525"/>
          <w:lang w:eastAsia="es-MX"/>
        </w:rPr>
        <w:t>Los Derechos Humanos son una cultura, los Derechos Humanos son el reconocimiento práctico y eficaz de la dignidad de cada ser humano. El irrespeto  a esta dignidad es una acción violenta que conduce a la destrucción de otro.</w:t>
      </w:r>
    </w:p>
    <w:p w:rsidR="004D52D3" w:rsidRDefault="00D53523" w:rsidP="00027060">
      <w:pPr>
        <w:shd w:val="clear" w:color="auto" w:fill="FFFFFF"/>
        <w:spacing w:after="120" w:line="480" w:lineRule="auto"/>
        <w:jc w:val="both"/>
        <w:rPr>
          <w:rFonts w:ascii="Times New Roman" w:eastAsia="Times New Roman" w:hAnsi="Times New Roman" w:cs="Times New Roman"/>
          <w:b/>
          <w:i/>
          <w:color w:val="252525"/>
          <w:lang w:eastAsia="es-MX"/>
        </w:rPr>
      </w:pPr>
      <w:r w:rsidRPr="00D53523">
        <w:rPr>
          <w:rFonts w:ascii="Times New Roman" w:eastAsia="Times New Roman" w:hAnsi="Times New Roman" w:cs="Times New Roman"/>
          <w:b/>
          <w:i/>
          <w:color w:val="252525"/>
          <w:lang w:eastAsia="es-MX"/>
        </w:rPr>
        <w:t>Cada 10 de diciembre se celebra el Día de los Derechos Humanos para recordar que el respeto a los derechos básicos e inalienables de todas y cada una de las personas es el ideal común al que aspiran todas las naciones y pueblos del mundo</w:t>
      </w:r>
      <w:r>
        <w:rPr>
          <w:rFonts w:ascii="Times New Roman" w:eastAsia="Times New Roman" w:hAnsi="Times New Roman" w:cs="Times New Roman"/>
          <w:b/>
          <w:i/>
          <w:color w:val="252525"/>
          <w:lang w:eastAsia="es-MX"/>
        </w:rPr>
        <w:t>.</w:t>
      </w:r>
    </w:p>
    <w:p w:rsidR="009461B2" w:rsidRDefault="009461B2" w:rsidP="00027060">
      <w:pPr>
        <w:shd w:val="clear" w:color="auto" w:fill="FFFFFF"/>
        <w:spacing w:after="120" w:line="480" w:lineRule="auto"/>
        <w:jc w:val="both"/>
        <w:rPr>
          <w:rFonts w:ascii="Times New Roman" w:eastAsia="Times New Roman" w:hAnsi="Times New Roman" w:cs="Times New Roman"/>
          <w:b/>
          <w:i/>
          <w:color w:val="252525"/>
          <w:lang w:eastAsia="es-MX"/>
        </w:rPr>
      </w:pPr>
    </w:p>
    <w:p w:rsidR="009461B2" w:rsidRDefault="009461B2" w:rsidP="00027060">
      <w:pPr>
        <w:shd w:val="clear" w:color="auto" w:fill="FFFFFF"/>
        <w:spacing w:after="120" w:line="480" w:lineRule="auto"/>
        <w:jc w:val="both"/>
        <w:rPr>
          <w:rFonts w:ascii="Times New Roman" w:eastAsia="Times New Roman" w:hAnsi="Times New Roman" w:cs="Times New Roman"/>
          <w:b/>
          <w:i/>
          <w:color w:val="252525"/>
          <w:lang w:eastAsia="es-MX"/>
        </w:rPr>
      </w:pPr>
    </w:p>
    <w:p w:rsidR="009461B2" w:rsidRDefault="009461B2" w:rsidP="00027060">
      <w:pPr>
        <w:shd w:val="clear" w:color="auto" w:fill="FFFFFF"/>
        <w:spacing w:after="120" w:line="480" w:lineRule="auto"/>
        <w:jc w:val="both"/>
        <w:rPr>
          <w:rFonts w:ascii="Times New Roman" w:eastAsia="Times New Roman" w:hAnsi="Times New Roman" w:cs="Times New Roman"/>
          <w:b/>
          <w:i/>
          <w:color w:val="252525"/>
          <w:lang w:eastAsia="es-MX"/>
        </w:rPr>
      </w:pPr>
    </w:p>
    <w:p w:rsidR="009461B2" w:rsidRDefault="009461B2" w:rsidP="00027060">
      <w:pPr>
        <w:shd w:val="clear" w:color="auto" w:fill="FFFFFF"/>
        <w:spacing w:after="120" w:line="480" w:lineRule="auto"/>
        <w:jc w:val="both"/>
        <w:rPr>
          <w:rFonts w:ascii="Times New Roman" w:eastAsia="Times New Roman" w:hAnsi="Times New Roman" w:cs="Times New Roman"/>
          <w:b/>
          <w:i/>
          <w:color w:val="252525"/>
          <w:lang w:eastAsia="es-MX"/>
        </w:rPr>
      </w:pPr>
    </w:p>
    <w:p w:rsidR="009461B2" w:rsidRDefault="009461B2" w:rsidP="00027060">
      <w:pPr>
        <w:shd w:val="clear" w:color="auto" w:fill="FFFFFF"/>
        <w:spacing w:after="120" w:line="480" w:lineRule="auto"/>
        <w:jc w:val="both"/>
        <w:rPr>
          <w:rFonts w:ascii="Times New Roman" w:eastAsia="Times New Roman" w:hAnsi="Times New Roman" w:cs="Times New Roman"/>
          <w:b/>
          <w:i/>
          <w:color w:val="252525"/>
          <w:lang w:eastAsia="es-MX"/>
        </w:rPr>
      </w:pPr>
    </w:p>
    <w:p w:rsidR="009461B2" w:rsidRDefault="009461B2" w:rsidP="00027060">
      <w:pPr>
        <w:shd w:val="clear" w:color="auto" w:fill="FFFFFF"/>
        <w:spacing w:after="120" w:line="480" w:lineRule="auto"/>
        <w:jc w:val="both"/>
        <w:rPr>
          <w:rFonts w:ascii="Times New Roman" w:eastAsia="Times New Roman" w:hAnsi="Times New Roman" w:cs="Times New Roman"/>
          <w:b/>
          <w:i/>
          <w:color w:val="252525"/>
          <w:lang w:eastAsia="es-MX"/>
        </w:rPr>
      </w:pPr>
    </w:p>
    <w:p w:rsidR="009461B2" w:rsidRDefault="009461B2" w:rsidP="009461B2">
      <w:pPr>
        <w:autoSpaceDE w:val="0"/>
        <w:autoSpaceDN w:val="0"/>
        <w:adjustRightInd w:val="0"/>
        <w:spacing w:after="0" w:line="240" w:lineRule="auto"/>
        <w:jc w:val="both"/>
        <w:rPr>
          <w:rFonts w:ascii="Times New Roman" w:hAnsi="Times New Roman" w:cs="Times New Roman"/>
          <w:i/>
          <w:sz w:val="24"/>
          <w:szCs w:val="24"/>
        </w:rPr>
      </w:pPr>
      <w:r w:rsidRPr="009461B2">
        <w:rPr>
          <w:rFonts w:ascii="Times New Roman" w:hAnsi="Times New Roman" w:cs="Times New Roman"/>
          <w:b/>
          <w:i/>
          <w:sz w:val="24"/>
          <w:szCs w:val="24"/>
        </w:rPr>
        <w:lastRenderedPageBreak/>
        <w:t>Bibliografía</w:t>
      </w:r>
      <w:r>
        <w:rPr>
          <w:rFonts w:ascii="Times New Roman" w:hAnsi="Times New Roman" w:cs="Times New Roman"/>
          <w:i/>
          <w:sz w:val="24"/>
          <w:szCs w:val="24"/>
        </w:rPr>
        <w:t>:</w:t>
      </w:r>
    </w:p>
    <w:p w:rsidR="009461B2" w:rsidRDefault="009461B2" w:rsidP="009461B2">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1.- Constitución Política de los Estados Unidos </w:t>
      </w:r>
      <w:proofErr w:type="gramStart"/>
      <w:r>
        <w:rPr>
          <w:rFonts w:ascii="Times New Roman" w:hAnsi="Times New Roman" w:cs="Times New Roman"/>
          <w:i/>
          <w:sz w:val="24"/>
          <w:szCs w:val="24"/>
        </w:rPr>
        <w:t>Mexicanos</w:t>
      </w:r>
      <w:proofErr w:type="gramEnd"/>
      <w:r>
        <w:rPr>
          <w:rFonts w:ascii="Times New Roman" w:hAnsi="Times New Roman" w:cs="Times New Roman"/>
          <w:i/>
          <w:sz w:val="24"/>
          <w:szCs w:val="24"/>
        </w:rPr>
        <w:t>.</w:t>
      </w:r>
    </w:p>
    <w:p w:rsidR="009461B2" w:rsidRDefault="009461B2" w:rsidP="009461B2">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Septiembre 2014.</w:t>
      </w:r>
    </w:p>
    <w:p w:rsidR="009461B2" w:rsidRDefault="009461B2" w:rsidP="009461B2">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2.- Dr. Juan Ma. </w:t>
      </w:r>
      <w:proofErr w:type="spellStart"/>
      <w:r>
        <w:rPr>
          <w:rFonts w:ascii="Times New Roman" w:hAnsi="Times New Roman" w:cs="Times New Roman"/>
          <w:i/>
          <w:sz w:val="24"/>
          <w:szCs w:val="24"/>
        </w:rPr>
        <w:t>Parent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Jacquemín</w:t>
      </w:r>
      <w:proofErr w:type="spellEnd"/>
      <w:r>
        <w:rPr>
          <w:rFonts w:ascii="Times New Roman" w:hAnsi="Times New Roman" w:cs="Times New Roman"/>
          <w:i/>
          <w:sz w:val="24"/>
          <w:szCs w:val="24"/>
        </w:rPr>
        <w:t>.</w:t>
      </w:r>
    </w:p>
    <w:p w:rsidR="009461B2" w:rsidRDefault="009461B2" w:rsidP="009461B2">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Director del centro de estudios de la U.A.E.M.</w:t>
      </w:r>
    </w:p>
    <w:p w:rsidR="009461B2" w:rsidRDefault="009461B2" w:rsidP="009461B2">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Noviembre de 1993.</w:t>
      </w:r>
    </w:p>
    <w:p w:rsidR="009461B2" w:rsidRDefault="009461B2" w:rsidP="009461B2">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3.- Los derechos Humanos en las Escuelas.</w:t>
      </w:r>
    </w:p>
    <w:p w:rsidR="009461B2" w:rsidRDefault="009461B2" w:rsidP="009461B2">
      <w:pPr>
        <w:autoSpaceDE w:val="0"/>
        <w:autoSpaceDN w:val="0"/>
        <w:adjustRightInd w:val="0"/>
        <w:spacing w:after="0" w:line="240" w:lineRule="auto"/>
        <w:jc w:val="both"/>
        <w:rPr>
          <w:rFonts w:ascii="Times New Roman" w:hAnsi="Times New Roman" w:cs="Times New Roman"/>
          <w:i/>
          <w:sz w:val="24"/>
          <w:szCs w:val="24"/>
        </w:rPr>
      </w:pPr>
      <w:r w:rsidRPr="009461B2">
        <w:rPr>
          <w:rFonts w:ascii="Times New Roman" w:hAnsi="Times New Roman" w:cs="Times New Roman"/>
          <w:i/>
          <w:sz w:val="24"/>
          <w:szCs w:val="24"/>
        </w:rPr>
        <w:t xml:space="preserve">Nieves </w:t>
      </w:r>
      <w:proofErr w:type="spellStart"/>
      <w:r w:rsidRPr="009461B2">
        <w:rPr>
          <w:rFonts w:ascii="Times New Roman" w:hAnsi="Times New Roman" w:cs="Times New Roman"/>
          <w:i/>
          <w:sz w:val="24"/>
          <w:szCs w:val="24"/>
        </w:rPr>
        <w:t>Kanje</w:t>
      </w:r>
      <w:proofErr w:type="spellEnd"/>
      <w:r w:rsidRPr="009461B2">
        <w:rPr>
          <w:rFonts w:ascii="Times New Roman" w:hAnsi="Times New Roman" w:cs="Times New Roman"/>
          <w:i/>
          <w:sz w:val="24"/>
          <w:szCs w:val="24"/>
        </w:rPr>
        <w:t xml:space="preserve">, Licenciada y Profesora en Psicología </w:t>
      </w:r>
      <w:r w:rsidRPr="009461B2">
        <w:rPr>
          <w:rFonts w:ascii="Times New Roman" w:hAnsi="Times New Roman" w:cs="Times New Roman"/>
          <w:i/>
          <w:sz w:val="24"/>
          <w:szCs w:val="24"/>
        </w:rPr>
        <w:cr/>
      </w:r>
      <w:r w:rsidRPr="009461B2">
        <w:t xml:space="preserve"> </w:t>
      </w:r>
      <w:r w:rsidRPr="009461B2">
        <w:rPr>
          <w:rFonts w:ascii="Times New Roman" w:hAnsi="Times New Roman" w:cs="Times New Roman"/>
          <w:i/>
          <w:sz w:val="24"/>
          <w:szCs w:val="24"/>
        </w:rPr>
        <w:t xml:space="preserve">Virginia Palma, Licenciada y Profesora en Ciencias de la Educación </w:t>
      </w:r>
      <w:r w:rsidRPr="009461B2">
        <w:rPr>
          <w:rFonts w:ascii="Times New Roman" w:hAnsi="Times New Roman" w:cs="Times New Roman"/>
          <w:i/>
          <w:sz w:val="24"/>
          <w:szCs w:val="24"/>
        </w:rPr>
        <w:cr/>
      </w:r>
      <w:r w:rsidRPr="009461B2">
        <w:t xml:space="preserve"> </w:t>
      </w:r>
      <w:r w:rsidRPr="009461B2">
        <w:rPr>
          <w:rFonts w:ascii="Times New Roman" w:hAnsi="Times New Roman" w:cs="Times New Roman"/>
          <w:i/>
          <w:sz w:val="24"/>
          <w:szCs w:val="24"/>
        </w:rPr>
        <w:t xml:space="preserve">Cuatrimestre y año: Segundo del 2009 </w:t>
      </w:r>
      <w:r w:rsidRPr="009461B2">
        <w:rPr>
          <w:rFonts w:ascii="Times New Roman" w:hAnsi="Times New Roman" w:cs="Times New Roman"/>
          <w:i/>
          <w:sz w:val="24"/>
          <w:szCs w:val="24"/>
        </w:rPr>
        <w:cr/>
      </w:r>
    </w:p>
    <w:p w:rsidR="00774225" w:rsidRDefault="00774225" w:rsidP="00027060">
      <w:pPr>
        <w:shd w:val="clear" w:color="auto" w:fill="FFFFFF"/>
        <w:spacing w:after="120" w:line="480" w:lineRule="auto"/>
        <w:jc w:val="both"/>
        <w:rPr>
          <w:rFonts w:ascii="Times New Roman" w:eastAsia="Times New Roman" w:hAnsi="Times New Roman" w:cs="Times New Roman"/>
          <w:i/>
          <w:color w:val="252525"/>
          <w:lang w:eastAsia="es-MX"/>
        </w:rPr>
      </w:pPr>
    </w:p>
    <w:p w:rsidR="00774225" w:rsidRDefault="00774225" w:rsidP="00027060">
      <w:pPr>
        <w:shd w:val="clear" w:color="auto" w:fill="FFFFFF"/>
        <w:spacing w:after="120" w:line="480" w:lineRule="auto"/>
        <w:jc w:val="both"/>
        <w:rPr>
          <w:rFonts w:ascii="Times New Roman" w:eastAsia="Times New Roman" w:hAnsi="Times New Roman" w:cs="Times New Roman"/>
          <w:i/>
          <w:color w:val="252525"/>
          <w:lang w:eastAsia="es-MX"/>
        </w:rPr>
      </w:pPr>
    </w:p>
    <w:sectPr w:rsidR="007742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D45"/>
    <w:multiLevelType w:val="multilevel"/>
    <w:tmpl w:val="8F00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D3B66"/>
    <w:multiLevelType w:val="multilevel"/>
    <w:tmpl w:val="0EB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C618CA"/>
    <w:multiLevelType w:val="multilevel"/>
    <w:tmpl w:val="46B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D9C"/>
    <w:rsid w:val="00027060"/>
    <w:rsid w:val="0006269E"/>
    <w:rsid w:val="000B2D29"/>
    <w:rsid w:val="001009C7"/>
    <w:rsid w:val="0018711F"/>
    <w:rsid w:val="0020176B"/>
    <w:rsid w:val="00212452"/>
    <w:rsid w:val="002818C2"/>
    <w:rsid w:val="00285C02"/>
    <w:rsid w:val="002E3D9C"/>
    <w:rsid w:val="002E701A"/>
    <w:rsid w:val="003060BF"/>
    <w:rsid w:val="00404D72"/>
    <w:rsid w:val="00407A16"/>
    <w:rsid w:val="00455C1C"/>
    <w:rsid w:val="004D52D3"/>
    <w:rsid w:val="005202ED"/>
    <w:rsid w:val="00534FE4"/>
    <w:rsid w:val="005D4B0E"/>
    <w:rsid w:val="00684018"/>
    <w:rsid w:val="0070760D"/>
    <w:rsid w:val="00774225"/>
    <w:rsid w:val="00791128"/>
    <w:rsid w:val="00796C21"/>
    <w:rsid w:val="0079749A"/>
    <w:rsid w:val="008D3E03"/>
    <w:rsid w:val="008E1D25"/>
    <w:rsid w:val="00902B67"/>
    <w:rsid w:val="009461B2"/>
    <w:rsid w:val="009E6AA5"/>
    <w:rsid w:val="00A213EE"/>
    <w:rsid w:val="00A51A99"/>
    <w:rsid w:val="00AE2612"/>
    <w:rsid w:val="00B37D17"/>
    <w:rsid w:val="00B677ED"/>
    <w:rsid w:val="00BE4570"/>
    <w:rsid w:val="00BF535C"/>
    <w:rsid w:val="00C417D5"/>
    <w:rsid w:val="00C44516"/>
    <w:rsid w:val="00C45C86"/>
    <w:rsid w:val="00CB4AB1"/>
    <w:rsid w:val="00CC707A"/>
    <w:rsid w:val="00D23B4D"/>
    <w:rsid w:val="00D3335E"/>
    <w:rsid w:val="00D458C0"/>
    <w:rsid w:val="00D53523"/>
    <w:rsid w:val="00E0092F"/>
    <w:rsid w:val="00EA2661"/>
    <w:rsid w:val="00ED2196"/>
    <w:rsid w:val="00F2734F"/>
    <w:rsid w:val="00F41E56"/>
    <w:rsid w:val="00F83A0D"/>
    <w:rsid w:val="00FF4776"/>
    <w:rsid w:val="00FF7A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E3D9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E3D9C"/>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E3D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E3D9C"/>
  </w:style>
  <w:style w:type="character" w:styleId="Hipervnculo">
    <w:name w:val="Hyperlink"/>
    <w:basedOn w:val="Fuentedeprrafopredeter"/>
    <w:uiPriority w:val="99"/>
    <w:semiHidden/>
    <w:unhideWhenUsed/>
    <w:rsid w:val="002E3D9C"/>
    <w:rPr>
      <w:color w:val="0000FF"/>
      <w:u w:val="single"/>
    </w:rPr>
  </w:style>
  <w:style w:type="character" w:customStyle="1" w:styleId="toctoggle">
    <w:name w:val="toctoggle"/>
    <w:basedOn w:val="Fuentedeprrafopredeter"/>
    <w:rsid w:val="002E3D9C"/>
  </w:style>
  <w:style w:type="character" w:customStyle="1" w:styleId="tocnumber">
    <w:name w:val="tocnumber"/>
    <w:basedOn w:val="Fuentedeprrafopredeter"/>
    <w:rsid w:val="002E3D9C"/>
  </w:style>
  <w:style w:type="character" w:customStyle="1" w:styleId="toctext">
    <w:name w:val="toctext"/>
    <w:basedOn w:val="Fuentedeprrafopredeter"/>
    <w:rsid w:val="002E3D9C"/>
  </w:style>
  <w:style w:type="character" w:customStyle="1" w:styleId="mw-headline">
    <w:name w:val="mw-headline"/>
    <w:basedOn w:val="Fuentedeprrafopredeter"/>
    <w:rsid w:val="002E3D9C"/>
  </w:style>
  <w:style w:type="character" w:customStyle="1" w:styleId="mw-editsection">
    <w:name w:val="mw-editsection"/>
    <w:basedOn w:val="Fuentedeprrafopredeter"/>
    <w:rsid w:val="002E3D9C"/>
  </w:style>
  <w:style w:type="character" w:customStyle="1" w:styleId="mw-editsection-bracket">
    <w:name w:val="mw-editsection-bracket"/>
    <w:basedOn w:val="Fuentedeprrafopredeter"/>
    <w:rsid w:val="002E3D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E3D9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E3D9C"/>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E3D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E3D9C"/>
  </w:style>
  <w:style w:type="character" w:styleId="Hipervnculo">
    <w:name w:val="Hyperlink"/>
    <w:basedOn w:val="Fuentedeprrafopredeter"/>
    <w:uiPriority w:val="99"/>
    <w:semiHidden/>
    <w:unhideWhenUsed/>
    <w:rsid w:val="002E3D9C"/>
    <w:rPr>
      <w:color w:val="0000FF"/>
      <w:u w:val="single"/>
    </w:rPr>
  </w:style>
  <w:style w:type="character" w:customStyle="1" w:styleId="toctoggle">
    <w:name w:val="toctoggle"/>
    <w:basedOn w:val="Fuentedeprrafopredeter"/>
    <w:rsid w:val="002E3D9C"/>
  </w:style>
  <w:style w:type="character" w:customStyle="1" w:styleId="tocnumber">
    <w:name w:val="tocnumber"/>
    <w:basedOn w:val="Fuentedeprrafopredeter"/>
    <w:rsid w:val="002E3D9C"/>
  </w:style>
  <w:style w:type="character" w:customStyle="1" w:styleId="toctext">
    <w:name w:val="toctext"/>
    <w:basedOn w:val="Fuentedeprrafopredeter"/>
    <w:rsid w:val="002E3D9C"/>
  </w:style>
  <w:style w:type="character" w:customStyle="1" w:styleId="mw-headline">
    <w:name w:val="mw-headline"/>
    <w:basedOn w:val="Fuentedeprrafopredeter"/>
    <w:rsid w:val="002E3D9C"/>
  </w:style>
  <w:style w:type="character" w:customStyle="1" w:styleId="mw-editsection">
    <w:name w:val="mw-editsection"/>
    <w:basedOn w:val="Fuentedeprrafopredeter"/>
    <w:rsid w:val="002E3D9C"/>
  </w:style>
  <w:style w:type="character" w:customStyle="1" w:styleId="mw-editsection-bracket">
    <w:name w:val="mw-editsection-bracket"/>
    <w:basedOn w:val="Fuentedeprrafopredeter"/>
    <w:rsid w:val="002E3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75729">
      <w:bodyDiv w:val="1"/>
      <w:marLeft w:val="0"/>
      <w:marRight w:val="0"/>
      <w:marTop w:val="0"/>
      <w:marBottom w:val="0"/>
      <w:divBdr>
        <w:top w:val="none" w:sz="0" w:space="0" w:color="auto"/>
        <w:left w:val="none" w:sz="0" w:space="0" w:color="auto"/>
        <w:bottom w:val="none" w:sz="0" w:space="0" w:color="auto"/>
        <w:right w:val="none" w:sz="0" w:space="0" w:color="auto"/>
      </w:divBdr>
      <w:divsChild>
        <w:div w:id="398215478">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1176</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Edvin Mendz</dc:creator>
  <cp:lastModifiedBy>Ing Edvin Mendz</cp:lastModifiedBy>
  <cp:revision>30</cp:revision>
  <dcterms:created xsi:type="dcterms:W3CDTF">2015-01-17T11:58:00Z</dcterms:created>
  <dcterms:modified xsi:type="dcterms:W3CDTF">2015-01-18T05:59:00Z</dcterms:modified>
</cp:coreProperties>
</file>