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INSTITUTO DE ADMINISTRACIÓN PÚBLICA DEL ESTADO DE CHIAPAS (IAP)</w:t>
      </w: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MAESTRÍA:</w:t>
      </w: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ADMINISTRACIÓN Y POLÍTICAS PÚBLICAS</w:t>
      </w:r>
    </w:p>
    <w:p w:rsidR="00D27EC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DOCENTE:</w:t>
      </w:r>
    </w:p>
    <w:p w:rsidR="00D27EC6" w:rsidRPr="00542C56" w:rsidRDefault="00D27EC6"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Dra</w:t>
      </w:r>
      <w:r w:rsidRPr="00542C56">
        <w:rPr>
          <w:rFonts w:ascii="Arial" w:hAnsi="Arial" w:cs="Arial"/>
          <w:b/>
          <w:i/>
          <w:iCs/>
          <w:color w:val="222222"/>
          <w:sz w:val="24"/>
          <w:szCs w:val="24"/>
        </w:rPr>
        <w:t xml:space="preserve">. </w:t>
      </w:r>
      <w:r>
        <w:rPr>
          <w:rFonts w:ascii="Arial" w:hAnsi="Arial" w:cs="Arial"/>
          <w:b/>
          <w:i/>
          <w:iCs/>
          <w:color w:val="222222"/>
          <w:sz w:val="24"/>
          <w:szCs w:val="24"/>
        </w:rPr>
        <w:t>ODALYS PEÑATE LOPEZ</w:t>
      </w: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MATERIA:</w:t>
      </w:r>
    </w:p>
    <w:p w:rsidR="00D27EC6" w:rsidRPr="00542C56" w:rsidRDefault="00D27EC6"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DISEÑO Y ANALISIS DE POLÍTICAS PÚBLICAS</w:t>
      </w: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 xml:space="preserve">TEMA: </w:t>
      </w:r>
    </w:p>
    <w:p w:rsidR="00D27EC6" w:rsidRPr="00542C56" w:rsidRDefault="00D27EC6"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 xml:space="preserve">ACTIVIDAD NO. </w:t>
      </w:r>
      <w:r w:rsidR="00751BCD">
        <w:rPr>
          <w:rFonts w:ascii="Arial" w:hAnsi="Arial" w:cs="Arial"/>
          <w:b/>
          <w:i/>
          <w:iCs/>
          <w:color w:val="222222"/>
          <w:sz w:val="24"/>
          <w:szCs w:val="24"/>
        </w:rPr>
        <w:t>8</w:t>
      </w:r>
    </w:p>
    <w:p w:rsidR="00D27EC6" w:rsidRPr="00542C56" w:rsidRDefault="00751BCD"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PASOS DEL METODO ELECTRA</w:t>
      </w:r>
    </w:p>
    <w:p w:rsidR="00D27EC6" w:rsidRPr="00542C56" w:rsidRDefault="00D27EC6" w:rsidP="00BB54EB">
      <w:pPr>
        <w:tabs>
          <w:tab w:val="left" w:pos="5748"/>
        </w:tabs>
        <w:spacing w:line="360" w:lineRule="auto"/>
        <w:rPr>
          <w:rFonts w:ascii="Arial" w:hAnsi="Arial" w:cs="Arial"/>
          <w:b/>
          <w:i/>
          <w:iCs/>
          <w:color w:val="222222"/>
          <w:sz w:val="24"/>
          <w:szCs w:val="24"/>
        </w:rPr>
      </w:pPr>
      <w:r>
        <w:rPr>
          <w:rFonts w:ascii="Arial" w:hAnsi="Arial" w:cs="Arial"/>
          <w:b/>
          <w:i/>
          <w:iCs/>
          <w:color w:val="222222"/>
          <w:sz w:val="24"/>
          <w:szCs w:val="24"/>
        </w:rPr>
        <w:tab/>
      </w: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 xml:space="preserve">ALUMNO: </w:t>
      </w: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EDVIN ROLANDO MENDEZ TINO</w:t>
      </w:r>
    </w:p>
    <w:p w:rsidR="00D27EC6" w:rsidRDefault="00D27EC6" w:rsidP="00BB54EB">
      <w:pPr>
        <w:spacing w:line="360" w:lineRule="auto"/>
        <w:jc w:val="center"/>
        <w:rPr>
          <w:rFonts w:ascii="Arial" w:hAnsi="Arial" w:cs="Arial"/>
          <w:b/>
          <w:i/>
          <w:iCs/>
          <w:color w:val="222222"/>
          <w:sz w:val="24"/>
          <w:szCs w:val="24"/>
        </w:rPr>
      </w:pPr>
    </w:p>
    <w:p w:rsidR="00BB54EB" w:rsidRPr="00542C56" w:rsidRDefault="00BB54EB" w:rsidP="00BB54EB">
      <w:pPr>
        <w:spacing w:line="360" w:lineRule="auto"/>
        <w:jc w:val="center"/>
        <w:rPr>
          <w:rFonts w:ascii="Arial" w:hAnsi="Arial" w:cs="Arial"/>
          <w:b/>
          <w:i/>
          <w:iCs/>
          <w:color w:val="222222"/>
          <w:sz w:val="24"/>
          <w:szCs w:val="24"/>
        </w:rPr>
      </w:pPr>
    </w:p>
    <w:p w:rsidR="00D27EC6" w:rsidRPr="00542C56" w:rsidRDefault="00751BCD" w:rsidP="00BB54EB">
      <w:pPr>
        <w:shd w:val="clear" w:color="auto" w:fill="FFFFFF"/>
        <w:spacing w:line="360" w:lineRule="auto"/>
        <w:jc w:val="right"/>
        <w:rPr>
          <w:rFonts w:ascii="Arial" w:hAnsi="Arial" w:cs="Arial"/>
          <w:b/>
          <w:i/>
          <w:iCs/>
          <w:color w:val="222222"/>
          <w:sz w:val="24"/>
          <w:szCs w:val="24"/>
        </w:rPr>
      </w:pPr>
      <w:r>
        <w:rPr>
          <w:rFonts w:ascii="Arial" w:hAnsi="Arial" w:cs="Arial"/>
          <w:b/>
          <w:i/>
          <w:iCs/>
          <w:color w:val="222222"/>
          <w:sz w:val="24"/>
          <w:szCs w:val="24"/>
        </w:rPr>
        <w:t>TAPACHULA, CHIAPAS; A 23</w:t>
      </w:r>
      <w:r w:rsidR="00D27EC6" w:rsidRPr="00542C56">
        <w:rPr>
          <w:rFonts w:ascii="Arial" w:hAnsi="Arial" w:cs="Arial"/>
          <w:b/>
          <w:i/>
          <w:iCs/>
          <w:color w:val="222222"/>
          <w:sz w:val="24"/>
          <w:szCs w:val="24"/>
        </w:rPr>
        <w:t xml:space="preserve"> DE </w:t>
      </w:r>
      <w:r w:rsidR="00D27EC6">
        <w:rPr>
          <w:rFonts w:ascii="Arial" w:hAnsi="Arial" w:cs="Arial"/>
          <w:b/>
          <w:i/>
          <w:iCs/>
          <w:color w:val="222222"/>
          <w:sz w:val="24"/>
          <w:szCs w:val="24"/>
        </w:rPr>
        <w:t xml:space="preserve">MAYO </w:t>
      </w:r>
      <w:r w:rsidR="00D27EC6" w:rsidRPr="00542C56">
        <w:rPr>
          <w:rFonts w:ascii="Arial" w:hAnsi="Arial" w:cs="Arial"/>
          <w:b/>
          <w:i/>
          <w:iCs/>
          <w:color w:val="222222"/>
          <w:sz w:val="24"/>
          <w:szCs w:val="24"/>
        </w:rPr>
        <w:t>DE 2015</w:t>
      </w:r>
    </w:p>
    <w:p w:rsidR="00D27EC6" w:rsidRDefault="00D27EC6" w:rsidP="00BB54EB">
      <w:pPr>
        <w:spacing w:line="360" w:lineRule="auto"/>
        <w:rPr>
          <w:rFonts w:ascii="Times New Roman" w:hAnsi="Times New Roman" w:cs="Times New Roman"/>
          <w:b/>
          <w:i/>
          <w:sz w:val="24"/>
          <w:szCs w:val="24"/>
        </w:rPr>
      </w:pPr>
      <w:r>
        <w:rPr>
          <w:rFonts w:ascii="Times New Roman" w:hAnsi="Times New Roman" w:cs="Times New Roman"/>
          <w:b/>
          <w:i/>
          <w:sz w:val="24"/>
          <w:szCs w:val="24"/>
        </w:rPr>
        <w:br w:type="page"/>
      </w:r>
    </w:p>
    <w:p w:rsidR="00755D96" w:rsidRDefault="00755D96" w:rsidP="00755D96">
      <w:pPr>
        <w:spacing w:line="360" w:lineRule="auto"/>
        <w:jc w:val="both"/>
        <w:rPr>
          <w:rFonts w:ascii="Arial" w:hAnsi="Arial" w:cs="Arial"/>
          <w:b/>
          <w:i/>
        </w:rPr>
      </w:pPr>
      <w:r w:rsidRPr="00755D96">
        <w:rPr>
          <w:rFonts w:ascii="Arial" w:hAnsi="Arial" w:cs="Arial"/>
          <w:b/>
          <w:i/>
          <w:highlight w:val="yellow"/>
        </w:rPr>
        <w:lastRenderedPageBreak/>
        <w:t>Método Electra:</w:t>
      </w:r>
    </w:p>
    <w:p w:rsidR="00F506A4" w:rsidRDefault="00755D96" w:rsidP="00755D96">
      <w:pPr>
        <w:spacing w:line="360" w:lineRule="auto"/>
        <w:jc w:val="both"/>
        <w:rPr>
          <w:rFonts w:ascii="Arial" w:hAnsi="Arial" w:cs="Arial"/>
        </w:rPr>
      </w:pPr>
      <w:r>
        <w:rPr>
          <w:rFonts w:ascii="Arial" w:hAnsi="Arial" w:cs="Arial"/>
        </w:rPr>
        <w:t xml:space="preserve">Método de </w:t>
      </w:r>
      <w:r>
        <w:rPr>
          <w:rFonts w:ascii="Arial" w:hAnsi="Arial" w:cs="Arial"/>
        </w:rPr>
        <w:t>multi</w:t>
      </w:r>
      <w:r>
        <w:rPr>
          <w:rFonts w:ascii="Arial" w:hAnsi="Arial" w:cs="Arial"/>
        </w:rPr>
        <w:t xml:space="preserve">-criterio que </w:t>
      </w:r>
      <w:r>
        <w:rPr>
          <w:rFonts w:ascii="Arial" w:hAnsi="Arial" w:cs="Arial"/>
        </w:rPr>
        <w:t>permite tratar de manera simultánea varios elementos sin perder la integridad de cada uno</w:t>
      </w:r>
      <w:r>
        <w:rPr>
          <w:rFonts w:ascii="Arial" w:hAnsi="Arial" w:cs="Arial"/>
        </w:rPr>
        <w:t xml:space="preserve"> de ellos. Permite jerarquizar los cursos de acción posible y seleccionar a los que reúnen los criterios de aceptabilidad</w:t>
      </w:r>
      <w:r>
        <w:rPr>
          <w:rFonts w:ascii="Arial" w:hAnsi="Arial" w:cs="Arial"/>
        </w:rPr>
        <w:t>. Este método está basado en la ponderación y agregación de valores otorgados a cada uno de los criterios</w:t>
      </w:r>
      <w:r>
        <w:rPr>
          <w:rFonts w:ascii="Arial" w:hAnsi="Arial" w:cs="Arial"/>
        </w:rPr>
        <w:t xml:space="preserve">. Para ello se desarrolla un indicador de concordancia y otro de discordancia que </w:t>
      </w:r>
      <w:r w:rsidR="00F506A4">
        <w:rPr>
          <w:rFonts w:ascii="Arial" w:hAnsi="Arial" w:cs="Arial"/>
        </w:rPr>
        <w:t>será</w:t>
      </w:r>
      <w:r>
        <w:rPr>
          <w:rFonts w:ascii="Arial" w:hAnsi="Arial" w:cs="Arial"/>
        </w:rPr>
        <w:t xml:space="preserve"> finalmente </w:t>
      </w:r>
      <w:r w:rsidR="00F506A4">
        <w:rPr>
          <w:rFonts w:ascii="Arial" w:hAnsi="Arial" w:cs="Arial"/>
        </w:rPr>
        <w:t>aclare</w:t>
      </w:r>
      <w:r>
        <w:rPr>
          <w:rFonts w:ascii="Arial" w:hAnsi="Arial" w:cs="Arial"/>
        </w:rPr>
        <w:t xml:space="preserve"> si un</w:t>
      </w:r>
      <w:r w:rsidR="00F506A4">
        <w:rPr>
          <w:rFonts w:ascii="Arial" w:hAnsi="Arial" w:cs="Arial"/>
        </w:rPr>
        <w:t>a alternativa satisface o no los criterios de aceptabilidad.</w:t>
      </w:r>
    </w:p>
    <w:p w:rsidR="00F506A4" w:rsidRPr="00F506A4" w:rsidRDefault="00F506A4" w:rsidP="00755D96">
      <w:pPr>
        <w:spacing w:line="360" w:lineRule="auto"/>
        <w:jc w:val="both"/>
        <w:rPr>
          <w:rFonts w:ascii="Arial" w:hAnsi="Arial" w:cs="Arial"/>
          <w:b/>
          <w:i/>
          <w:highlight w:val="yellow"/>
        </w:rPr>
      </w:pPr>
      <w:r w:rsidRPr="00F506A4">
        <w:rPr>
          <w:rFonts w:ascii="Arial" w:hAnsi="Arial" w:cs="Arial"/>
          <w:b/>
          <w:i/>
          <w:highlight w:val="yellow"/>
        </w:rPr>
        <w:t>Concordancia</w:t>
      </w:r>
      <w:r>
        <w:rPr>
          <w:rFonts w:ascii="Arial" w:hAnsi="Arial" w:cs="Arial"/>
          <w:b/>
          <w:i/>
          <w:highlight w:val="yellow"/>
        </w:rPr>
        <w:t>:</w:t>
      </w:r>
    </w:p>
    <w:p w:rsidR="004623D7" w:rsidRDefault="00F506A4" w:rsidP="00755D96">
      <w:pPr>
        <w:spacing w:line="360" w:lineRule="auto"/>
        <w:jc w:val="both"/>
        <w:rPr>
          <w:rFonts w:ascii="Arial" w:hAnsi="Arial" w:cs="Arial"/>
        </w:rPr>
      </w:pPr>
      <w:r>
        <w:rPr>
          <w:rFonts w:ascii="Arial" w:hAnsi="Arial" w:cs="Arial"/>
        </w:rPr>
        <w:t>Tiene como propósito determinar si una acción es igual o superior a la otra</w:t>
      </w:r>
      <w:r w:rsidR="004623D7">
        <w:rPr>
          <w:rFonts w:ascii="Arial" w:hAnsi="Arial" w:cs="Arial"/>
        </w:rPr>
        <w:t xml:space="preserve">, por ejemplo: </w:t>
      </w:r>
    </w:p>
    <w:tbl>
      <w:tblPr>
        <w:tblStyle w:val="Tabladecuadrcula4-nfasis1"/>
        <w:tblW w:w="0" w:type="auto"/>
        <w:tblLook w:val="04A0" w:firstRow="1" w:lastRow="0" w:firstColumn="1" w:lastColumn="0" w:noHBand="0" w:noVBand="1"/>
      </w:tblPr>
      <w:tblGrid>
        <w:gridCol w:w="3131"/>
        <w:gridCol w:w="3131"/>
        <w:gridCol w:w="3132"/>
      </w:tblGrid>
      <w:tr w:rsidR="004623D7" w:rsidTr="00905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4623D7" w:rsidRDefault="004623D7" w:rsidP="004623D7">
            <w:pPr>
              <w:spacing w:line="360" w:lineRule="auto"/>
              <w:jc w:val="center"/>
              <w:rPr>
                <w:rFonts w:ascii="Arial" w:hAnsi="Arial" w:cs="Arial"/>
                <w:b w:val="0"/>
              </w:rPr>
            </w:pPr>
            <w:r>
              <w:rPr>
                <w:rFonts w:ascii="Arial" w:hAnsi="Arial" w:cs="Arial"/>
                <w:b w:val="0"/>
              </w:rPr>
              <w:t>A &gt; B</w:t>
            </w:r>
          </w:p>
        </w:tc>
        <w:tc>
          <w:tcPr>
            <w:tcW w:w="3131" w:type="dxa"/>
          </w:tcPr>
          <w:p w:rsidR="004623D7" w:rsidRDefault="004623D7" w:rsidP="004623D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B &gt; C</w:t>
            </w:r>
          </w:p>
        </w:tc>
        <w:tc>
          <w:tcPr>
            <w:tcW w:w="3132" w:type="dxa"/>
          </w:tcPr>
          <w:p w:rsidR="004623D7" w:rsidRDefault="004623D7" w:rsidP="004623D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A = C</w:t>
            </w:r>
          </w:p>
        </w:tc>
      </w:tr>
    </w:tbl>
    <w:p w:rsidR="0090591B" w:rsidRDefault="0090591B" w:rsidP="00755D96">
      <w:pPr>
        <w:spacing w:line="360" w:lineRule="auto"/>
        <w:jc w:val="both"/>
        <w:rPr>
          <w:rFonts w:ascii="Arial" w:hAnsi="Arial" w:cs="Arial"/>
        </w:rPr>
      </w:pPr>
    </w:p>
    <w:p w:rsidR="00F506A4" w:rsidRDefault="004623D7" w:rsidP="00755D96">
      <w:pPr>
        <w:spacing w:line="360" w:lineRule="auto"/>
        <w:jc w:val="both"/>
        <w:rPr>
          <w:rFonts w:ascii="Arial" w:hAnsi="Arial" w:cs="Arial"/>
        </w:rPr>
      </w:pPr>
      <w:r>
        <w:rPr>
          <w:rFonts w:ascii="Arial" w:hAnsi="Arial" w:cs="Arial"/>
        </w:rPr>
        <w:t>Observando cada uno de los criterios y su importancia; la concordancia evalúa si una alternativa en sus peores circunstancias es mejor o igual con la que se está haciendo la comparación</w:t>
      </w:r>
      <w:r w:rsidR="0090591B">
        <w:rPr>
          <w:rFonts w:ascii="Arial" w:hAnsi="Arial" w:cs="Arial"/>
        </w:rPr>
        <w:t>, la información que vamos a necesitar se resume en la siguiente tabla</w:t>
      </w:r>
      <w:r w:rsidR="00AF6DD1">
        <w:rPr>
          <w:rFonts w:ascii="Arial" w:hAnsi="Arial" w:cs="Arial"/>
        </w:rPr>
        <w:t xml:space="preserve"> 1</w:t>
      </w:r>
      <w:r w:rsidR="0090591B">
        <w:rPr>
          <w:rFonts w:ascii="Arial" w:hAnsi="Arial" w:cs="Arial"/>
        </w:rPr>
        <w:t>.</w:t>
      </w:r>
    </w:p>
    <w:p w:rsidR="0090591B" w:rsidRDefault="0090591B" w:rsidP="0090591B">
      <w:pPr>
        <w:pStyle w:val="Prrafodelista"/>
        <w:numPr>
          <w:ilvl w:val="0"/>
          <w:numId w:val="8"/>
        </w:numPr>
        <w:spacing w:line="360" w:lineRule="auto"/>
        <w:jc w:val="both"/>
        <w:rPr>
          <w:rFonts w:ascii="Arial" w:hAnsi="Arial" w:cs="Arial"/>
        </w:rPr>
      </w:pPr>
      <w:r>
        <w:rPr>
          <w:rFonts w:ascii="Arial" w:hAnsi="Arial" w:cs="Arial"/>
        </w:rPr>
        <w:t>A</w:t>
      </w:r>
      <w:r w:rsidR="0035374E">
        <w:rPr>
          <w:rFonts w:ascii="Arial" w:hAnsi="Arial" w:cs="Arial"/>
        </w:rPr>
        <w:t>lternativas</w:t>
      </w:r>
    </w:p>
    <w:p w:rsidR="0090591B" w:rsidRDefault="0090591B" w:rsidP="0090591B">
      <w:pPr>
        <w:pStyle w:val="Prrafodelista"/>
        <w:numPr>
          <w:ilvl w:val="0"/>
          <w:numId w:val="8"/>
        </w:numPr>
        <w:spacing w:line="360" w:lineRule="auto"/>
        <w:jc w:val="both"/>
        <w:rPr>
          <w:rFonts w:ascii="Arial" w:hAnsi="Arial" w:cs="Arial"/>
        </w:rPr>
      </w:pPr>
      <w:r>
        <w:rPr>
          <w:rFonts w:ascii="Arial" w:hAnsi="Arial" w:cs="Arial"/>
        </w:rPr>
        <w:t>C</w:t>
      </w:r>
      <w:r w:rsidR="0035374E">
        <w:rPr>
          <w:rFonts w:ascii="Arial" w:hAnsi="Arial" w:cs="Arial"/>
        </w:rPr>
        <w:t>riterios</w:t>
      </w:r>
      <w:r>
        <w:rPr>
          <w:rFonts w:ascii="Arial" w:hAnsi="Arial" w:cs="Arial"/>
        </w:rPr>
        <w:t xml:space="preserve"> </w:t>
      </w:r>
    </w:p>
    <w:p w:rsidR="0090591B" w:rsidRPr="0090591B" w:rsidRDefault="0090591B" w:rsidP="0090591B">
      <w:pPr>
        <w:pStyle w:val="Prrafodelista"/>
        <w:numPr>
          <w:ilvl w:val="0"/>
          <w:numId w:val="8"/>
        </w:numPr>
        <w:spacing w:line="360" w:lineRule="auto"/>
        <w:jc w:val="both"/>
        <w:rPr>
          <w:rFonts w:ascii="Arial" w:hAnsi="Arial" w:cs="Arial"/>
        </w:rPr>
      </w:pPr>
      <w:r>
        <w:rPr>
          <w:rFonts w:ascii="Arial" w:hAnsi="Arial" w:cs="Arial"/>
        </w:rPr>
        <w:t>V</w:t>
      </w:r>
      <w:r w:rsidR="0035374E">
        <w:rPr>
          <w:rFonts w:ascii="Arial" w:hAnsi="Arial" w:cs="Arial"/>
        </w:rPr>
        <w:t>alores</w:t>
      </w:r>
    </w:p>
    <w:tbl>
      <w:tblPr>
        <w:tblStyle w:val="Tabladecuadrcula4-nfasis1"/>
        <w:tblW w:w="0" w:type="auto"/>
        <w:tblLook w:val="04A0" w:firstRow="1" w:lastRow="0" w:firstColumn="1" w:lastColumn="0" w:noHBand="0" w:noVBand="1"/>
      </w:tblPr>
      <w:tblGrid>
        <w:gridCol w:w="1950"/>
        <w:gridCol w:w="1480"/>
        <w:gridCol w:w="1480"/>
        <w:gridCol w:w="1480"/>
        <w:gridCol w:w="1480"/>
        <w:gridCol w:w="1481"/>
      </w:tblGrid>
      <w:tr w:rsidR="0090591B" w:rsidTr="00905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90591B" w:rsidRDefault="0090591B" w:rsidP="0090591B">
            <w:pPr>
              <w:spacing w:line="360" w:lineRule="auto"/>
              <w:jc w:val="both"/>
              <w:rPr>
                <w:rFonts w:ascii="Arial" w:hAnsi="Arial" w:cs="Arial"/>
              </w:rPr>
            </w:pPr>
          </w:p>
        </w:tc>
        <w:tc>
          <w:tcPr>
            <w:tcW w:w="1480" w:type="dxa"/>
          </w:tcPr>
          <w:p w:rsidR="0090591B" w:rsidRDefault="0090591B" w:rsidP="0090591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CRITERIO 1</w:t>
            </w:r>
          </w:p>
        </w:tc>
        <w:tc>
          <w:tcPr>
            <w:tcW w:w="1480" w:type="dxa"/>
          </w:tcPr>
          <w:p w:rsidR="0090591B" w:rsidRDefault="0090591B" w:rsidP="0090591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CRITERIO 2</w:t>
            </w:r>
          </w:p>
        </w:tc>
        <w:tc>
          <w:tcPr>
            <w:tcW w:w="1480" w:type="dxa"/>
          </w:tcPr>
          <w:p w:rsidR="0090591B" w:rsidRDefault="0090591B" w:rsidP="0090591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CRITERIO 3</w:t>
            </w:r>
          </w:p>
        </w:tc>
        <w:tc>
          <w:tcPr>
            <w:tcW w:w="1480" w:type="dxa"/>
          </w:tcPr>
          <w:p w:rsidR="0090591B" w:rsidRDefault="0090591B" w:rsidP="0090591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CRITERIO 4</w:t>
            </w:r>
          </w:p>
        </w:tc>
        <w:tc>
          <w:tcPr>
            <w:tcW w:w="1481" w:type="dxa"/>
          </w:tcPr>
          <w:p w:rsidR="0090591B" w:rsidRDefault="0090591B" w:rsidP="0090591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CRITERIO 5</w:t>
            </w:r>
          </w:p>
        </w:tc>
      </w:tr>
      <w:tr w:rsidR="0090591B" w:rsidTr="00905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90591B" w:rsidRDefault="0090591B" w:rsidP="0090591B">
            <w:pPr>
              <w:spacing w:line="360" w:lineRule="auto"/>
              <w:jc w:val="center"/>
              <w:rPr>
                <w:rFonts w:ascii="Arial" w:hAnsi="Arial" w:cs="Arial"/>
              </w:rPr>
            </w:pPr>
            <w:r>
              <w:rPr>
                <w:rFonts w:ascii="Arial" w:hAnsi="Arial" w:cs="Arial"/>
              </w:rPr>
              <w:t>ALTERNATIVA A</w:t>
            </w: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481"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90591B" w:rsidTr="0090591B">
        <w:tc>
          <w:tcPr>
            <w:cnfStyle w:val="001000000000" w:firstRow="0" w:lastRow="0" w:firstColumn="1" w:lastColumn="0" w:oddVBand="0" w:evenVBand="0" w:oddHBand="0" w:evenHBand="0" w:firstRowFirstColumn="0" w:firstRowLastColumn="0" w:lastRowFirstColumn="0" w:lastRowLastColumn="0"/>
            <w:tcW w:w="1950" w:type="dxa"/>
          </w:tcPr>
          <w:p w:rsidR="0090591B" w:rsidRDefault="0090591B" w:rsidP="0090591B">
            <w:pPr>
              <w:spacing w:line="360" w:lineRule="auto"/>
              <w:jc w:val="center"/>
              <w:rPr>
                <w:rFonts w:ascii="Arial" w:hAnsi="Arial" w:cs="Arial"/>
              </w:rPr>
            </w:pPr>
            <w:r>
              <w:rPr>
                <w:rFonts w:ascii="Arial" w:hAnsi="Arial" w:cs="Arial"/>
              </w:rPr>
              <w:t xml:space="preserve">ALTERNATIVA </w:t>
            </w:r>
            <w:r>
              <w:rPr>
                <w:rFonts w:ascii="Arial" w:hAnsi="Arial" w:cs="Arial"/>
              </w:rPr>
              <w:t>B</w:t>
            </w:r>
          </w:p>
        </w:tc>
        <w:tc>
          <w:tcPr>
            <w:tcW w:w="1480" w:type="dxa"/>
            <w:vAlign w:val="center"/>
          </w:tcPr>
          <w:p w:rsidR="0090591B" w:rsidRDefault="0090591B" w:rsidP="009059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480" w:type="dxa"/>
            <w:vAlign w:val="center"/>
          </w:tcPr>
          <w:p w:rsidR="0090591B" w:rsidRDefault="0090591B" w:rsidP="009059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480" w:type="dxa"/>
            <w:vAlign w:val="center"/>
          </w:tcPr>
          <w:p w:rsidR="0090591B" w:rsidRDefault="0090591B" w:rsidP="009059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3.5</w:t>
            </w:r>
          </w:p>
        </w:tc>
        <w:tc>
          <w:tcPr>
            <w:tcW w:w="1480" w:type="dxa"/>
            <w:vAlign w:val="center"/>
          </w:tcPr>
          <w:p w:rsidR="0090591B" w:rsidRDefault="0090591B" w:rsidP="009059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481" w:type="dxa"/>
            <w:vAlign w:val="center"/>
          </w:tcPr>
          <w:p w:rsidR="0090591B" w:rsidRDefault="0090591B" w:rsidP="009059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w:t>
            </w:r>
          </w:p>
        </w:tc>
      </w:tr>
      <w:tr w:rsidR="0090591B" w:rsidTr="00905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90591B" w:rsidRDefault="0090591B" w:rsidP="0090591B">
            <w:pPr>
              <w:spacing w:line="360" w:lineRule="auto"/>
              <w:jc w:val="center"/>
              <w:rPr>
                <w:rFonts w:ascii="Arial" w:hAnsi="Arial" w:cs="Arial"/>
              </w:rPr>
            </w:pPr>
            <w:r>
              <w:rPr>
                <w:rFonts w:ascii="Arial" w:hAnsi="Arial" w:cs="Arial"/>
              </w:rPr>
              <w:t xml:space="preserve">ALTERNATIVA </w:t>
            </w:r>
            <w:r>
              <w:rPr>
                <w:rFonts w:ascii="Arial" w:hAnsi="Arial" w:cs="Arial"/>
              </w:rPr>
              <w:t>C</w:t>
            </w: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w:t>
            </w:r>
          </w:p>
        </w:tc>
        <w:tc>
          <w:tcPr>
            <w:tcW w:w="1481"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90591B" w:rsidTr="0090591B">
        <w:tc>
          <w:tcPr>
            <w:cnfStyle w:val="001000000000" w:firstRow="0" w:lastRow="0" w:firstColumn="1" w:lastColumn="0" w:oddVBand="0" w:evenVBand="0" w:oddHBand="0" w:evenHBand="0" w:firstRowFirstColumn="0" w:firstRowLastColumn="0" w:lastRowFirstColumn="0" w:lastRowLastColumn="0"/>
            <w:tcW w:w="1950" w:type="dxa"/>
          </w:tcPr>
          <w:p w:rsidR="0090591B" w:rsidRDefault="0090591B" w:rsidP="0090591B">
            <w:pPr>
              <w:spacing w:line="360" w:lineRule="auto"/>
              <w:jc w:val="center"/>
              <w:rPr>
                <w:rFonts w:ascii="Arial" w:hAnsi="Arial" w:cs="Arial"/>
              </w:rPr>
            </w:pPr>
            <w:r>
              <w:rPr>
                <w:rFonts w:ascii="Arial" w:hAnsi="Arial" w:cs="Arial"/>
              </w:rPr>
              <w:t xml:space="preserve">ALTERNATIVA </w:t>
            </w:r>
            <w:r>
              <w:rPr>
                <w:rFonts w:ascii="Arial" w:hAnsi="Arial" w:cs="Arial"/>
              </w:rPr>
              <w:t>A</w:t>
            </w:r>
          </w:p>
        </w:tc>
        <w:tc>
          <w:tcPr>
            <w:tcW w:w="1480" w:type="dxa"/>
            <w:vAlign w:val="center"/>
          </w:tcPr>
          <w:p w:rsidR="0090591B" w:rsidRDefault="0090591B" w:rsidP="009059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480" w:type="dxa"/>
            <w:vAlign w:val="center"/>
          </w:tcPr>
          <w:p w:rsidR="0090591B" w:rsidRDefault="0090591B" w:rsidP="009059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480" w:type="dxa"/>
            <w:vAlign w:val="center"/>
          </w:tcPr>
          <w:p w:rsidR="0090591B" w:rsidRDefault="0090591B" w:rsidP="009059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480" w:type="dxa"/>
            <w:vAlign w:val="center"/>
          </w:tcPr>
          <w:p w:rsidR="0090591B" w:rsidRDefault="0090591B" w:rsidP="009059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481" w:type="dxa"/>
            <w:vAlign w:val="center"/>
          </w:tcPr>
          <w:p w:rsidR="0090591B" w:rsidRDefault="0090591B" w:rsidP="009059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90591B" w:rsidTr="00905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90591B" w:rsidRDefault="0090591B" w:rsidP="0090591B">
            <w:pPr>
              <w:spacing w:line="360" w:lineRule="auto"/>
              <w:jc w:val="both"/>
              <w:rPr>
                <w:rFonts w:ascii="Arial" w:hAnsi="Arial" w:cs="Arial"/>
              </w:rPr>
            </w:pP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80"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81" w:type="dxa"/>
            <w:vAlign w:val="center"/>
          </w:tcPr>
          <w:p w:rsidR="0090591B" w:rsidRDefault="0090591B" w:rsidP="009059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90591B" w:rsidRDefault="0090591B" w:rsidP="00755D96">
      <w:pPr>
        <w:spacing w:line="360" w:lineRule="auto"/>
        <w:jc w:val="both"/>
        <w:rPr>
          <w:rFonts w:ascii="Arial" w:hAnsi="Arial" w:cs="Arial"/>
        </w:rPr>
      </w:pPr>
    </w:p>
    <w:p w:rsidR="0035374E" w:rsidRDefault="0035374E" w:rsidP="00755D96">
      <w:pPr>
        <w:spacing w:line="360" w:lineRule="auto"/>
        <w:jc w:val="both"/>
        <w:rPr>
          <w:rFonts w:ascii="Arial" w:hAnsi="Arial" w:cs="Arial"/>
        </w:rPr>
      </w:pPr>
      <w:r>
        <w:rPr>
          <w:rFonts w:ascii="Arial" w:hAnsi="Arial" w:cs="Arial"/>
        </w:rPr>
        <w:t>Una vez detallado el conjunto de criterios vamos a valorar cada uno de estos donde se revele su fortaleza relativa.</w:t>
      </w:r>
      <w:r w:rsidR="00AF6DD1">
        <w:rPr>
          <w:rFonts w:ascii="Arial" w:hAnsi="Arial" w:cs="Arial"/>
        </w:rPr>
        <w:t xml:space="preserve"> Tabla 2</w:t>
      </w:r>
    </w:p>
    <w:p w:rsidR="0035374E" w:rsidRDefault="0035374E" w:rsidP="00755D96">
      <w:pPr>
        <w:spacing w:line="360" w:lineRule="auto"/>
        <w:jc w:val="both"/>
        <w:rPr>
          <w:rFonts w:ascii="Arial" w:hAnsi="Arial" w:cs="Arial"/>
        </w:rPr>
      </w:pPr>
      <w:r>
        <w:rPr>
          <w:rFonts w:ascii="Arial" w:hAnsi="Arial" w:cs="Arial"/>
          <w:noProof/>
          <w:lang w:eastAsia="es-MX"/>
        </w:rPr>
        <w:lastRenderedPageBreak/>
        <w:drawing>
          <wp:inline distT="0" distB="0" distL="0" distR="0">
            <wp:extent cx="5971540" cy="44665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 01.png"/>
                    <pic:cNvPicPr/>
                  </pic:nvPicPr>
                  <pic:blipFill>
                    <a:blip r:embed="rId5">
                      <a:extLst>
                        <a:ext uri="{28A0092B-C50C-407E-A947-70E740481C1C}">
                          <a14:useLocalDpi xmlns:a14="http://schemas.microsoft.com/office/drawing/2010/main" val="0"/>
                        </a:ext>
                      </a:extLst>
                    </a:blip>
                    <a:stretch>
                      <a:fillRect/>
                    </a:stretch>
                  </pic:blipFill>
                  <pic:spPr>
                    <a:xfrm>
                      <a:off x="0" y="0"/>
                      <a:ext cx="5971540" cy="4466590"/>
                    </a:xfrm>
                    <a:prstGeom prst="rect">
                      <a:avLst/>
                    </a:prstGeom>
                  </pic:spPr>
                </pic:pic>
              </a:graphicData>
            </a:graphic>
          </wp:inline>
        </w:drawing>
      </w:r>
    </w:p>
    <w:p w:rsidR="004623D7" w:rsidRPr="007E5348" w:rsidRDefault="007E5348" w:rsidP="00755D96">
      <w:pPr>
        <w:spacing w:line="360" w:lineRule="auto"/>
        <w:jc w:val="both"/>
        <w:rPr>
          <w:rFonts w:ascii="Arial" w:hAnsi="Arial" w:cs="Arial"/>
          <w:b/>
          <w:i/>
        </w:rPr>
      </w:pPr>
      <w:r w:rsidRPr="007E5348">
        <w:rPr>
          <w:rFonts w:ascii="Arial" w:hAnsi="Arial" w:cs="Arial"/>
          <w:b/>
          <w:i/>
          <w:highlight w:val="yellow"/>
        </w:rPr>
        <w:t>Discordancia:</w:t>
      </w:r>
    </w:p>
    <w:p w:rsidR="004623D7" w:rsidRDefault="007E5348" w:rsidP="00755D96">
      <w:pPr>
        <w:spacing w:line="360" w:lineRule="auto"/>
        <w:jc w:val="both"/>
        <w:rPr>
          <w:rFonts w:ascii="Arial" w:hAnsi="Arial" w:cs="Arial"/>
        </w:rPr>
      </w:pPr>
      <w:r>
        <w:rPr>
          <w:rFonts w:ascii="Arial" w:hAnsi="Arial" w:cs="Arial"/>
        </w:rPr>
        <w:t>Tiene como finalidad medir el grado de intensidad con el que divergen los criterios minoritarios, para esto se procede al cálculo del indicador de discordancia</w:t>
      </w:r>
      <w:r w:rsidR="00C53D48">
        <w:rPr>
          <w:rFonts w:ascii="Arial" w:hAnsi="Arial" w:cs="Arial"/>
        </w:rPr>
        <w:t xml:space="preserve">: para el indicador de discordancia se tienen en aquellos criterios en los cuales </w:t>
      </w:r>
      <w:r w:rsidR="00C53D48">
        <w:rPr>
          <w:rFonts w:ascii="Arial" w:hAnsi="Arial" w:cs="Arial"/>
          <w:b/>
        </w:rPr>
        <w:t>A</w:t>
      </w:r>
      <w:r w:rsidR="00C53D48">
        <w:rPr>
          <w:rFonts w:ascii="Arial" w:hAnsi="Arial" w:cs="Arial"/>
        </w:rPr>
        <w:t xml:space="preserve"> no domina a </w:t>
      </w:r>
      <w:r w:rsidR="00C53D48">
        <w:rPr>
          <w:rFonts w:ascii="Arial" w:hAnsi="Arial" w:cs="Arial"/>
          <w:b/>
        </w:rPr>
        <w:t>B</w:t>
      </w:r>
      <w:r w:rsidR="00C53D48">
        <w:rPr>
          <w:rFonts w:ascii="Arial" w:hAnsi="Arial" w:cs="Arial"/>
        </w:rPr>
        <w:t xml:space="preserve"> (criterios discordantes)</w:t>
      </w:r>
      <w:r w:rsidR="00103EFE">
        <w:rPr>
          <w:rFonts w:ascii="Arial" w:hAnsi="Arial" w:cs="Arial"/>
        </w:rPr>
        <w:t xml:space="preserve"> y de todos ellos se toma el que posee mayor diferencia numérica, en valor absoluto de </w:t>
      </w:r>
      <w:r w:rsidR="00103EFE">
        <w:rPr>
          <w:rFonts w:ascii="Arial" w:hAnsi="Arial" w:cs="Arial"/>
          <w:b/>
        </w:rPr>
        <w:t xml:space="preserve">B </w:t>
      </w:r>
      <w:r w:rsidR="00103EFE" w:rsidRPr="00103EFE">
        <w:rPr>
          <w:rFonts w:ascii="Arial" w:hAnsi="Arial" w:cs="Arial"/>
        </w:rPr>
        <w:t>sobre</w:t>
      </w:r>
      <w:r w:rsidR="00103EFE">
        <w:rPr>
          <w:rFonts w:ascii="Arial" w:hAnsi="Arial" w:cs="Arial"/>
          <w:b/>
        </w:rPr>
        <w:t xml:space="preserve"> A</w:t>
      </w:r>
      <w:r w:rsidR="00103EFE">
        <w:rPr>
          <w:rFonts w:ascii="Arial" w:hAnsi="Arial" w:cs="Arial"/>
        </w:rPr>
        <w:t>.</w:t>
      </w:r>
    </w:p>
    <w:p w:rsidR="00103EFE" w:rsidRDefault="00103EFE" w:rsidP="00755D96">
      <w:pPr>
        <w:spacing w:line="360" w:lineRule="auto"/>
        <w:jc w:val="both"/>
        <w:rPr>
          <w:rFonts w:ascii="Arial" w:hAnsi="Arial" w:cs="Arial"/>
          <w:b/>
        </w:rPr>
      </w:pPr>
      <w:r>
        <w:rPr>
          <w:rFonts w:ascii="Arial" w:hAnsi="Arial" w:cs="Arial"/>
        </w:rPr>
        <w:t xml:space="preserve">El indicador de discordancia se calcula dividiendo esa diferencia obtenida por la máxima amplitud posible, es decir, por la diferencia entre el nivel de discordancia y el nivel mínimo de la escala numérica utilizada. El indicador de discordancia mide el grado de desacuerdo máximo que pueda existir entre las alternativas </w:t>
      </w:r>
      <w:r w:rsidRPr="00103EFE">
        <w:rPr>
          <w:rFonts w:ascii="Arial" w:hAnsi="Arial" w:cs="Arial"/>
          <w:b/>
        </w:rPr>
        <w:t>A</w:t>
      </w:r>
      <w:r>
        <w:rPr>
          <w:rFonts w:ascii="Arial" w:hAnsi="Arial" w:cs="Arial"/>
        </w:rPr>
        <w:t xml:space="preserve"> y </w:t>
      </w:r>
      <w:r w:rsidRPr="00103EFE">
        <w:rPr>
          <w:rFonts w:ascii="Arial" w:hAnsi="Arial" w:cs="Arial"/>
          <w:b/>
        </w:rPr>
        <w:t>B</w:t>
      </w:r>
      <w:r>
        <w:rPr>
          <w:rFonts w:ascii="Arial" w:hAnsi="Arial" w:cs="Arial"/>
          <w:b/>
        </w:rPr>
        <w:t>.</w:t>
      </w:r>
    </w:p>
    <w:p w:rsidR="00103EFE" w:rsidRDefault="00103EFE" w:rsidP="00755D96">
      <w:pPr>
        <w:spacing w:line="360" w:lineRule="auto"/>
        <w:jc w:val="both"/>
        <w:rPr>
          <w:rFonts w:ascii="Arial" w:hAnsi="Arial" w:cs="Arial"/>
          <w:b/>
        </w:rPr>
      </w:pPr>
      <w:r>
        <w:rPr>
          <w:rFonts w:ascii="Arial" w:hAnsi="Arial" w:cs="Arial"/>
          <w:b/>
        </w:rPr>
        <w:t>D</w:t>
      </w:r>
      <w:r w:rsidRPr="00103EFE">
        <w:rPr>
          <w:rFonts w:ascii="Arial" w:hAnsi="Arial" w:cs="Arial"/>
          <w:b/>
          <w:sz w:val="18"/>
        </w:rPr>
        <w:t>A-B</w:t>
      </w:r>
      <w:r>
        <w:rPr>
          <w:rFonts w:ascii="Arial" w:hAnsi="Arial" w:cs="Arial"/>
          <w:b/>
        </w:rPr>
        <w:t>= Máxima desacuerdo (desacuerdo critico / Máximo desacuerdo)</w:t>
      </w:r>
    </w:p>
    <w:p w:rsidR="00F17EDD" w:rsidRDefault="00F17EDD" w:rsidP="00F17EDD">
      <w:pPr>
        <w:spacing w:line="360" w:lineRule="auto"/>
        <w:jc w:val="both"/>
        <w:rPr>
          <w:rFonts w:ascii="Arial" w:hAnsi="Arial" w:cs="Arial"/>
          <w:b/>
        </w:rPr>
      </w:pPr>
      <w:r>
        <w:rPr>
          <w:rFonts w:ascii="Arial" w:hAnsi="Arial" w:cs="Arial"/>
          <w:b/>
        </w:rPr>
        <w:t>D</w:t>
      </w:r>
      <w:r w:rsidRPr="00103EFE">
        <w:rPr>
          <w:rFonts w:ascii="Arial" w:hAnsi="Arial" w:cs="Arial"/>
          <w:b/>
          <w:sz w:val="18"/>
        </w:rPr>
        <w:t>A-B</w:t>
      </w:r>
      <w:r>
        <w:rPr>
          <w:rFonts w:ascii="Arial" w:hAnsi="Arial" w:cs="Arial"/>
          <w:b/>
        </w:rPr>
        <w:t xml:space="preserve">= </w:t>
      </w:r>
      <w:r>
        <w:rPr>
          <w:rFonts w:ascii="Arial" w:hAnsi="Arial" w:cs="Arial"/>
          <w:b/>
        </w:rPr>
        <w:t>(0.5 / 5) (0.5/5)</w:t>
      </w:r>
      <w:r>
        <w:rPr>
          <w:rFonts w:ascii="Arial" w:hAnsi="Arial" w:cs="Arial"/>
          <w:b/>
        </w:rPr>
        <w:t xml:space="preserve"> </w:t>
      </w:r>
    </w:p>
    <w:p w:rsidR="00F17EDD" w:rsidRDefault="00F17EDD" w:rsidP="00755D96">
      <w:pPr>
        <w:spacing w:line="360" w:lineRule="auto"/>
        <w:jc w:val="both"/>
        <w:rPr>
          <w:rFonts w:ascii="Arial" w:hAnsi="Arial" w:cs="Arial"/>
          <w:b/>
        </w:rPr>
      </w:pPr>
    </w:p>
    <w:p w:rsidR="004623D7" w:rsidRDefault="00103EFE" w:rsidP="00F17EDD">
      <w:pPr>
        <w:spacing w:line="360" w:lineRule="auto"/>
        <w:jc w:val="center"/>
        <w:rPr>
          <w:rFonts w:ascii="Arial" w:hAnsi="Arial" w:cs="Arial"/>
          <w:b/>
        </w:rPr>
      </w:pPr>
      <w:r>
        <w:rPr>
          <w:rFonts w:ascii="Arial" w:hAnsi="Arial" w:cs="Arial"/>
          <w:b/>
          <w:noProof/>
          <w:lang w:eastAsia="es-MX"/>
        </w:rPr>
        <w:lastRenderedPageBreak/>
        <w:drawing>
          <wp:inline distT="0" distB="0" distL="0" distR="0">
            <wp:extent cx="4782217" cy="24577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 02.png"/>
                    <pic:cNvPicPr/>
                  </pic:nvPicPr>
                  <pic:blipFill>
                    <a:blip r:embed="rId6">
                      <a:extLst>
                        <a:ext uri="{28A0092B-C50C-407E-A947-70E740481C1C}">
                          <a14:useLocalDpi xmlns:a14="http://schemas.microsoft.com/office/drawing/2010/main" val="0"/>
                        </a:ext>
                      </a:extLst>
                    </a:blip>
                    <a:stretch>
                      <a:fillRect/>
                    </a:stretch>
                  </pic:blipFill>
                  <pic:spPr>
                    <a:xfrm>
                      <a:off x="0" y="0"/>
                      <a:ext cx="4782217" cy="2457793"/>
                    </a:xfrm>
                    <a:prstGeom prst="rect">
                      <a:avLst/>
                    </a:prstGeom>
                  </pic:spPr>
                </pic:pic>
              </a:graphicData>
            </a:graphic>
          </wp:inline>
        </w:drawing>
      </w:r>
    </w:p>
    <w:p w:rsidR="00F17EDD" w:rsidRDefault="00F17EDD" w:rsidP="00755D96">
      <w:pPr>
        <w:spacing w:line="360" w:lineRule="auto"/>
        <w:jc w:val="both"/>
        <w:rPr>
          <w:rFonts w:ascii="Arial" w:hAnsi="Arial" w:cs="Arial"/>
        </w:rPr>
      </w:pPr>
      <w:r w:rsidRPr="00F17EDD">
        <w:rPr>
          <w:rFonts w:ascii="Arial" w:hAnsi="Arial" w:cs="Arial"/>
        </w:rPr>
        <w:t xml:space="preserve">El índice de discordancia </w:t>
      </w:r>
      <w:r>
        <w:rPr>
          <w:rFonts w:ascii="Arial" w:hAnsi="Arial" w:cs="Arial"/>
        </w:rPr>
        <w:t>tiene las siguientes propiedades:</w:t>
      </w:r>
    </w:p>
    <w:p w:rsidR="00F17EDD" w:rsidRDefault="00F17EDD" w:rsidP="00F17EDD">
      <w:pPr>
        <w:pStyle w:val="Prrafodelista"/>
        <w:numPr>
          <w:ilvl w:val="0"/>
          <w:numId w:val="9"/>
        </w:numPr>
        <w:spacing w:line="360" w:lineRule="auto"/>
        <w:jc w:val="both"/>
        <w:rPr>
          <w:rFonts w:ascii="Arial" w:hAnsi="Arial" w:cs="Arial"/>
        </w:rPr>
      </w:pPr>
      <w:r>
        <w:rPr>
          <w:rFonts w:ascii="Arial" w:hAnsi="Arial" w:cs="Arial"/>
        </w:rPr>
        <w:t xml:space="preserve">Varía entre 0 y 1.0; 0 ≤ </w:t>
      </w:r>
      <w:proofErr w:type="spellStart"/>
      <w:r>
        <w:rPr>
          <w:rFonts w:ascii="Arial" w:hAnsi="Arial" w:cs="Arial"/>
        </w:rPr>
        <w:t>Dji</w:t>
      </w:r>
      <w:proofErr w:type="spellEnd"/>
      <w:r>
        <w:rPr>
          <w:rFonts w:ascii="Arial" w:hAnsi="Arial" w:cs="Arial"/>
        </w:rPr>
        <w:t xml:space="preserve"> ≤ 1.0; por lo tanto 0.5/5= 0.1 y 1/5= 0.2</w:t>
      </w:r>
    </w:p>
    <w:p w:rsidR="00F17EDD" w:rsidRDefault="00F17EDD" w:rsidP="00F17EDD">
      <w:pPr>
        <w:spacing w:line="360" w:lineRule="auto"/>
        <w:jc w:val="center"/>
        <w:rPr>
          <w:rFonts w:ascii="Arial" w:hAnsi="Arial" w:cs="Arial"/>
        </w:rPr>
      </w:pPr>
      <w:r>
        <w:rPr>
          <w:rFonts w:ascii="Arial" w:hAnsi="Arial" w:cs="Arial"/>
          <w:noProof/>
          <w:lang w:eastAsia="es-MX"/>
        </w:rPr>
        <w:drawing>
          <wp:inline distT="0" distB="0" distL="0" distR="0">
            <wp:extent cx="4801270" cy="24768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a 03.png"/>
                    <pic:cNvPicPr/>
                  </pic:nvPicPr>
                  <pic:blipFill>
                    <a:blip r:embed="rId7">
                      <a:extLst>
                        <a:ext uri="{28A0092B-C50C-407E-A947-70E740481C1C}">
                          <a14:useLocalDpi xmlns:a14="http://schemas.microsoft.com/office/drawing/2010/main" val="0"/>
                        </a:ext>
                      </a:extLst>
                    </a:blip>
                    <a:stretch>
                      <a:fillRect/>
                    </a:stretch>
                  </pic:blipFill>
                  <pic:spPr>
                    <a:xfrm>
                      <a:off x="0" y="0"/>
                      <a:ext cx="4801270" cy="2476846"/>
                    </a:xfrm>
                    <a:prstGeom prst="rect">
                      <a:avLst/>
                    </a:prstGeom>
                  </pic:spPr>
                </pic:pic>
              </a:graphicData>
            </a:graphic>
          </wp:inline>
        </w:drawing>
      </w:r>
    </w:p>
    <w:p w:rsidR="00F17EDD" w:rsidRDefault="00F17EDD" w:rsidP="00F17EDD">
      <w:pPr>
        <w:spacing w:line="360" w:lineRule="auto"/>
        <w:jc w:val="both"/>
        <w:rPr>
          <w:rFonts w:ascii="Arial" w:hAnsi="Arial" w:cs="Arial"/>
        </w:rPr>
      </w:pPr>
      <w:r>
        <w:rPr>
          <w:rFonts w:ascii="Arial" w:hAnsi="Arial" w:cs="Arial"/>
        </w:rPr>
        <w:t xml:space="preserve">El método Electra utiliza dos niveles de exigencia que llamaremos </w:t>
      </w:r>
      <w:r w:rsidRPr="00F17EDD">
        <w:rPr>
          <w:rFonts w:ascii="Arial" w:hAnsi="Arial" w:cs="Arial"/>
          <w:b/>
        </w:rPr>
        <w:t>P</w:t>
      </w:r>
      <w:r>
        <w:rPr>
          <w:rFonts w:ascii="Arial" w:hAnsi="Arial" w:cs="Arial"/>
        </w:rPr>
        <w:t xml:space="preserve"> y </w:t>
      </w:r>
      <w:r w:rsidRPr="00F17EDD">
        <w:rPr>
          <w:rFonts w:ascii="Arial" w:hAnsi="Arial" w:cs="Arial"/>
          <w:b/>
        </w:rPr>
        <w:t>Q</w:t>
      </w:r>
    </w:p>
    <w:p w:rsidR="00F17EDD" w:rsidRDefault="00F17EDD" w:rsidP="00F17EDD">
      <w:pPr>
        <w:spacing w:line="360" w:lineRule="auto"/>
        <w:jc w:val="both"/>
        <w:rPr>
          <w:rFonts w:ascii="Arial" w:hAnsi="Arial" w:cs="Arial"/>
        </w:rPr>
      </w:pPr>
      <w:r>
        <w:rPr>
          <w:rFonts w:ascii="Arial" w:hAnsi="Arial" w:cs="Arial"/>
        </w:rPr>
        <w:t>P= nivel de concordancia</w:t>
      </w:r>
      <w:r w:rsidR="00382B83">
        <w:rPr>
          <w:rFonts w:ascii="Arial" w:hAnsi="Arial" w:cs="Arial"/>
        </w:rPr>
        <w:t xml:space="preserve">; </w:t>
      </w:r>
      <w:r>
        <w:rPr>
          <w:rFonts w:ascii="Arial" w:hAnsi="Arial" w:cs="Arial"/>
        </w:rPr>
        <w:t>Q= nivel de discordancia</w:t>
      </w:r>
    </w:p>
    <w:p w:rsidR="00382B83" w:rsidRDefault="00382B83" w:rsidP="00382B83">
      <w:pPr>
        <w:spacing w:line="360" w:lineRule="auto"/>
        <w:jc w:val="both"/>
        <w:rPr>
          <w:rFonts w:ascii="Arial" w:hAnsi="Arial" w:cs="Arial"/>
          <w:b/>
        </w:rPr>
      </w:pPr>
      <w:r>
        <w:rPr>
          <w:rFonts w:ascii="Arial" w:hAnsi="Arial" w:cs="Arial"/>
        </w:rPr>
        <w:t xml:space="preserve">Hay que cumplir dos condiciones para que la alternativa sobre clasifique a otra </w:t>
      </w:r>
      <w:r>
        <w:rPr>
          <w:rFonts w:ascii="Arial" w:hAnsi="Arial" w:cs="Arial"/>
          <w:b/>
        </w:rPr>
        <w:t>A → B</w:t>
      </w:r>
    </w:p>
    <w:p w:rsidR="00382B83" w:rsidRDefault="00382B83" w:rsidP="00382B83">
      <w:pPr>
        <w:spacing w:line="360" w:lineRule="auto"/>
        <w:jc w:val="both"/>
        <w:rPr>
          <w:rFonts w:ascii="Arial" w:hAnsi="Arial" w:cs="Arial"/>
          <w:b/>
        </w:rPr>
      </w:pPr>
      <w:r w:rsidRPr="00382B83">
        <w:rPr>
          <w:rFonts w:ascii="Arial" w:hAnsi="Arial" w:cs="Arial"/>
          <w:b/>
          <w:highlight w:val="yellow"/>
        </w:rPr>
        <w:t>Primera condición</w:t>
      </w:r>
      <w:r>
        <w:rPr>
          <w:rFonts w:ascii="Arial" w:hAnsi="Arial" w:cs="Arial"/>
        </w:rPr>
        <w:t xml:space="preserve">. El índice de concordancia es mayor o igual que el umbral de concordancia fijado por el sujeto decisor (P), este valor entre 0 y 1. </w:t>
      </w:r>
      <w:r>
        <w:rPr>
          <w:rFonts w:ascii="Arial" w:hAnsi="Arial" w:cs="Arial"/>
          <w:b/>
        </w:rPr>
        <w:t>C</w:t>
      </w:r>
      <w:r w:rsidRPr="00382B83">
        <w:rPr>
          <w:rFonts w:ascii="Arial" w:hAnsi="Arial" w:cs="Arial"/>
          <w:b/>
          <w:sz w:val="16"/>
        </w:rPr>
        <w:t>AB</w:t>
      </w:r>
      <w:r>
        <w:rPr>
          <w:rFonts w:ascii="Arial" w:hAnsi="Arial" w:cs="Arial"/>
          <w:b/>
        </w:rPr>
        <w:t xml:space="preserve"> ≥ Q</w:t>
      </w:r>
    </w:p>
    <w:p w:rsidR="00382B83" w:rsidRDefault="00382B83" w:rsidP="00382B83">
      <w:pPr>
        <w:spacing w:line="360" w:lineRule="auto"/>
        <w:jc w:val="both"/>
        <w:rPr>
          <w:rFonts w:ascii="Arial" w:hAnsi="Arial" w:cs="Arial"/>
          <w:b/>
        </w:rPr>
      </w:pPr>
      <w:r w:rsidRPr="00382B83">
        <w:rPr>
          <w:rFonts w:ascii="Arial" w:hAnsi="Arial" w:cs="Arial"/>
          <w:b/>
          <w:highlight w:val="yellow"/>
        </w:rPr>
        <w:t>Segunda condición.</w:t>
      </w:r>
      <w:r>
        <w:rPr>
          <w:rFonts w:ascii="Arial" w:hAnsi="Arial" w:cs="Arial"/>
          <w:b/>
        </w:rPr>
        <w:t xml:space="preserve"> </w:t>
      </w:r>
      <w:r>
        <w:rPr>
          <w:rFonts w:ascii="Arial" w:hAnsi="Arial" w:cs="Arial"/>
        </w:rPr>
        <w:t xml:space="preserve">El índice de discordancia es menor o igual que el umbral de discordancia fijado por el sujeto decisor (Q), este valor varía entre 0 y 1. </w:t>
      </w:r>
      <w:r>
        <w:rPr>
          <w:rFonts w:ascii="Arial" w:hAnsi="Arial" w:cs="Arial"/>
          <w:b/>
        </w:rPr>
        <w:t>D</w:t>
      </w:r>
      <w:r w:rsidRPr="00382B83">
        <w:rPr>
          <w:rFonts w:ascii="Arial" w:hAnsi="Arial" w:cs="Arial"/>
          <w:b/>
          <w:sz w:val="16"/>
        </w:rPr>
        <w:t>AB</w:t>
      </w:r>
      <w:r>
        <w:rPr>
          <w:rFonts w:ascii="Arial" w:hAnsi="Arial" w:cs="Arial"/>
          <w:b/>
        </w:rPr>
        <w:t xml:space="preserve"> </w:t>
      </w:r>
      <w:r>
        <w:rPr>
          <w:rFonts w:ascii="Arial" w:hAnsi="Arial" w:cs="Arial"/>
          <w:b/>
        </w:rPr>
        <w:t xml:space="preserve">≤ </w:t>
      </w:r>
      <w:r>
        <w:rPr>
          <w:rFonts w:ascii="Arial" w:hAnsi="Arial" w:cs="Arial"/>
          <w:b/>
        </w:rPr>
        <w:t>Q</w:t>
      </w:r>
      <w:r>
        <w:rPr>
          <w:rFonts w:ascii="Arial" w:hAnsi="Arial" w:cs="Arial"/>
          <w:b/>
        </w:rPr>
        <w:t>.</w:t>
      </w:r>
    </w:p>
    <w:p w:rsidR="00382B83" w:rsidRDefault="00382B83" w:rsidP="00382B83">
      <w:pPr>
        <w:spacing w:line="360" w:lineRule="auto"/>
        <w:jc w:val="both"/>
        <w:rPr>
          <w:rFonts w:ascii="Arial" w:hAnsi="Arial" w:cs="Arial"/>
          <w:b/>
        </w:rPr>
      </w:pPr>
      <w:r>
        <w:rPr>
          <w:rFonts w:ascii="Arial" w:hAnsi="Arial" w:cs="Arial"/>
        </w:rPr>
        <w:lastRenderedPageBreak/>
        <w:t>Ejemplo: tenemos que P= 0.8 y Q= 0.2</w:t>
      </w:r>
      <w:r w:rsidR="00A30E14">
        <w:rPr>
          <w:rFonts w:ascii="Arial" w:hAnsi="Arial" w:cs="Arial"/>
        </w:rPr>
        <w:t xml:space="preserve">; en la alternativa </w:t>
      </w:r>
      <w:r w:rsidR="00A30E14" w:rsidRPr="00A30E14">
        <w:rPr>
          <w:rFonts w:ascii="Arial" w:hAnsi="Arial" w:cs="Arial"/>
          <w:b/>
        </w:rPr>
        <w:t>A</w:t>
      </w:r>
      <w:r w:rsidR="00A30E14">
        <w:rPr>
          <w:rFonts w:ascii="Arial" w:hAnsi="Arial" w:cs="Arial"/>
        </w:rPr>
        <w:t xml:space="preserve"> – </w:t>
      </w:r>
      <w:r w:rsidR="00A30E14" w:rsidRPr="00A30E14">
        <w:rPr>
          <w:rFonts w:ascii="Arial" w:hAnsi="Arial" w:cs="Arial"/>
          <w:b/>
        </w:rPr>
        <w:t>C</w:t>
      </w:r>
      <w:r w:rsidR="00A30E14">
        <w:rPr>
          <w:rFonts w:ascii="Arial" w:hAnsi="Arial" w:cs="Arial"/>
          <w:b/>
        </w:rPr>
        <w:t xml:space="preserve">, </w:t>
      </w:r>
      <w:r w:rsidR="00A30E14">
        <w:rPr>
          <w:rFonts w:ascii="Arial" w:hAnsi="Arial" w:cs="Arial"/>
        </w:rPr>
        <w:t xml:space="preserve">se cumplen las condiciones, entonces en el gráfico de sobre clasificación vemos que la alternativa </w:t>
      </w:r>
      <w:r w:rsidR="00A30E14">
        <w:rPr>
          <w:rFonts w:ascii="Arial" w:hAnsi="Arial" w:cs="Arial"/>
          <w:b/>
        </w:rPr>
        <w:t>A</w:t>
      </w:r>
      <w:r w:rsidR="00BA0867">
        <w:rPr>
          <w:rFonts w:ascii="Arial" w:hAnsi="Arial" w:cs="Arial"/>
        </w:rPr>
        <w:t xml:space="preserve"> domina a la alternativa </w:t>
      </w:r>
      <w:r w:rsidR="00BA0867">
        <w:rPr>
          <w:rFonts w:ascii="Arial" w:hAnsi="Arial" w:cs="Arial"/>
          <w:b/>
        </w:rPr>
        <w:t>C</w:t>
      </w:r>
    </w:p>
    <w:p w:rsidR="00BA0867" w:rsidRDefault="00BA0867" w:rsidP="00382B83">
      <w:pPr>
        <w:spacing w:line="360" w:lineRule="auto"/>
        <w:jc w:val="both"/>
        <w:rPr>
          <w:rFonts w:ascii="Arial" w:hAnsi="Arial" w:cs="Arial"/>
          <w:b/>
        </w:rPr>
      </w:pPr>
      <w:r>
        <w:rPr>
          <w:rFonts w:ascii="Arial" w:hAnsi="Arial" w:cs="Arial"/>
          <w:b/>
        </w:rPr>
        <w:t>C</w:t>
      </w:r>
      <w:r w:rsidRPr="00BA0867">
        <w:rPr>
          <w:rFonts w:ascii="Arial" w:hAnsi="Arial" w:cs="Arial"/>
          <w:b/>
          <w:sz w:val="16"/>
        </w:rPr>
        <w:t>A-C</w:t>
      </w:r>
      <w:r>
        <w:rPr>
          <w:rFonts w:ascii="Arial" w:hAnsi="Arial" w:cs="Arial"/>
          <w:b/>
        </w:rPr>
        <w:t>= 4/5 = 0.8 ≥ P MATRIZ DE CONCORDANCIA</w:t>
      </w:r>
    </w:p>
    <w:p w:rsidR="00BA0867" w:rsidRDefault="00BA0867" w:rsidP="00BA0867">
      <w:pPr>
        <w:spacing w:line="360" w:lineRule="auto"/>
        <w:jc w:val="both"/>
        <w:rPr>
          <w:rFonts w:ascii="Arial" w:hAnsi="Arial" w:cs="Arial"/>
          <w:b/>
        </w:rPr>
      </w:pPr>
      <w:r>
        <w:rPr>
          <w:rFonts w:ascii="Arial" w:hAnsi="Arial" w:cs="Arial"/>
          <w:b/>
        </w:rPr>
        <w:t>D</w:t>
      </w:r>
      <w:r w:rsidRPr="00BA0867">
        <w:rPr>
          <w:rFonts w:ascii="Arial" w:hAnsi="Arial" w:cs="Arial"/>
          <w:b/>
          <w:sz w:val="16"/>
        </w:rPr>
        <w:t>A-C</w:t>
      </w:r>
      <w:r>
        <w:rPr>
          <w:rFonts w:ascii="Arial" w:hAnsi="Arial" w:cs="Arial"/>
          <w:b/>
        </w:rPr>
        <w:t>= 1/5 = 0.2</w:t>
      </w:r>
      <w:r>
        <w:rPr>
          <w:rFonts w:ascii="Arial" w:hAnsi="Arial" w:cs="Arial"/>
          <w:b/>
        </w:rPr>
        <w:t xml:space="preserve"> </w:t>
      </w:r>
      <w:r>
        <w:rPr>
          <w:rFonts w:ascii="Arial" w:hAnsi="Arial" w:cs="Arial"/>
          <w:b/>
        </w:rPr>
        <w:t>≤ Q MATRIZ DE DISCORDANCIA</w:t>
      </w:r>
    </w:p>
    <w:p w:rsidR="00BA0867" w:rsidRDefault="00BA0867" w:rsidP="00BA0867">
      <w:pPr>
        <w:spacing w:line="360" w:lineRule="auto"/>
        <w:jc w:val="both"/>
        <w:rPr>
          <w:rFonts w:ascii="Arial" w:hAnsi="Arial" w:cs="Arial"/>
          <w:b/>
        </w:rPr>
      </w:pPr>
      <w:r>
        <w:rPr>
          <w:rFonts w:ascii="Arial" w:hAnsi="Arial" w:cs="Arial"/>
          <w:b/>
        </w:rPr>
        <w:t>C</w:t>
      </w:r>
      <w:r>
        <w:rPr>
          <w:rFonts w:ascii="Arial" w:hAnsi="Arial" w:cs="Arial"/>
          <w:b/>
          <w:sz w:val="16"/>
        </w:rPr>
        <w:t>B-A</w:t>
      </w:r>
      <w:r>
        <w:rPr>
          <w:rFonts w:ascii="Arial" w:hAnsi="Arial" w:cs="Arial"/>
          <w:b/>
        </w:rPr>
        <w:t>= 4/5 = 0.8</w:t>
      </w:r>
      <w:r>
        <w:rPr>
          <w:rFonts w:ascii="Arial" w:hAnsi="Arial" w:cs="Arial"/>
          <w:b/>
        </w:rPr>
        <w:t xml:space="preserve"> ≥ P </w:t>
      </w:r>
    </w:p>
    <w:p w:rsidR="00BA0867" w:rsidRDefault="00BA0867" w:rsidP="00BA0867">
      <w:pPr>
        <w:spacing w:line="360" w:lineRule="auto"/>
        <w:jc w:val="both"/>
        <w:rPr>
          <w:rFonts w:ascii="Arial" w:hAnsi="Arial" w:cs="Arial"/>
          <w:b/>
        </w:rPr>
      </w:pPr>
      <w:r>
        <w:rPr>
          <w:rFonts w:ascii="Arial" w:hAnsi="Arial" w:cs="Arial"/>
          <w:b/>
        </w:rPr>
        <w:t>C</w:t>
      </w:r>
      <w:r>
        <w:rPr>
          <w:rFonts w:ascii="Arial" w:hAnsi="Arial" w:cs="Arial"/>
          <w:b/>
          <w:sz w:val="16"/>
        </w:rPr>
        <w:t>B-A</w:t>
      </w:r>
      <w:r>
        <w:rPr>
          <w:rFonts w:ascii="Arial" w:hAnsi="Arial" w:cs="Arial"/>
          <w:b/>
        </w:rPr>
        <w:t>= 2</w:t>
      </w:r>
      <w:r>
        <w:rPr>
          <w:rFonts w:ascii="Arial" w:hAnsi="Arial" w:cs="Arial"/>
          <w:b/>
        </w:rPr>
        <w:t>/</w:t>
      </w:r>
      <w:r>
        <w:rPr>
          <w:rFonts w:ascii="Arial" w:hAnsi="Arial" w:cs="Arial"/>
          <w:b/>
        </w:rPr>
        <w:t>10 = 0.2</w:t>
      </w:r>
      <w:r>
        <w:rPr>
          <w:rFonts w:ascii="Arial" w:hAnsi="Arial" w:cs="Arial"/>
          <w:b/>
        </w:rPr>
        <w:t xml:space="preserve"> ≤ Q </w:t>
      </w:r>
    </w:p>
    <w:p w:rsidR="00BA0867" w:rsidRDefault="00BA0867" w:rsidP="00BA0867">
      <w:pPr>
        <w:spacing w:line="360" w:lineRule="auto"/>
        <w:jc w:val="both"/>
        <w:rPr>
          <w:rFonts w:ascii="Arial" w:hAnsi="Arial" w:cs="Arial"/>
          <w:b/>
        </w:rPr>
      </w:pPr>
      <w:r>
        <w:rPr>
          <w:rFonts w:ascii="Arial" w:hAnsi="Arial" w:cs="Arial"/>
          <w:b/>
        </w:rPr>
        <w:t>Donde la alternativa B domina a la alternativa A</w:t>
      </w:r>
    </w:p>
    <w:p w:rsidR="00BA0867" w:rsidRDefault="00BA0867" w:rsidP="00BA0867">
      <w:pPr>
        <w:spacing w:line="360" w:lineRule="auto"/>
        <w:jc w:val="both"/>
        <w:rPr>
          <w:rFonts w:ascii="Arial" w:hAnsi="Arial" w:cs="Arial"/>
          <w:b/>
        </w:rPr>
      </w:pPr>
      <w:r>
        <w:rPr>
          <w:rFonts w:ascii="Arial" w:hAnsi="Arial" w:cs="Arial"/>
          <w:b/>
        </w:rPr>
        <w:t>C</w:t>
      </w:r>
      <w:r>
        <w:rPr>
          <w:rFonts w:ascii="Arial" w:hAnsi="Arial" w:cs="Arial"/>
          <w:b/>
          <w:sz w:val="16"/>
        </w:rPr>
        <w:t>B-</w:t>
      </w:r>
      <w:r>
        <w:rPr>
          <w:rFonts w:ascii="Arial" w:hAnsi="Arial" w:cs="Arial"/>
          <w:b/>
          <w:sz w:val="16"/>
        </w:rPr>
        <w:t>C</w:t>
      </w:r>
      <w:r>
        <w:rPr>
          <w:rFonts w:ascii="Arial" w:hAnsi="Arial" w:cs="Arial"/>
          <w:b/>
        </w:rPr>
        <w:t xml:space="preserve">= 4/5 = 0.8 ≥ P </w:t>
      </w:r>
    </w:p>
    <w:p w:rsidR="00BA0867" w:rsidRDefault="00BA0867" w:rsidP="00BA0867">
      <w:pPr>
        <w:spacing w:line="360" w:lineRule="auto"/>
        <w:jc w:val="both"/>
        <w:rPr>
          <w:rFonts w:ascii="Arial" w:hAnsi="Arial" w:cs="Arial"/>
          <w:b/>
        </w:rPr>
      </w:pPr>
      <w:r>
        <w:rPr>
          <w:rFonts w:ascii="Arial" w:hAnsi="Arial" w:cs="Arial"/>
          <w:b/>
        </w:rPr>
        <w:t>C</w:t>
      </w:r>
      <w:r>
        <w:rPr>
          <w:rFonts w:ascii="Arial" w:hAnsi="Arial" w:cs="Arial"/>
          <w:b/>
          <w:sz w:val="16"/>
        </w:rPr>
        <w:t>B-</w:t>
      </w:r>
      <w:r>
        <w:rPr>
          <w:rFonts w:ascii="Arial" w:hAnsi="Arial" w:cs="Arial"/>
          <w:b/>
          <w:sz w:val="16"/>
        </w:rPr>
        <w:t>C</w:t>
      </w:r>
      <w:r>
        <w:rPr>
          <w:rFonts w:ascii="Arial" w:hAnsi="Arial" w:cs="Arial"/>
          <w:b/>
        </w:rPr>
        <w:t>= 1</w:t>
      </w:r>
      <w:r>
        <w:rPr>
          <w:rFonts w:ascii="Arial" w:hAnsi="Arial" w:cs="Arial"/>
          <w:b/>
        </w:rPr>
        <w:t>/</w:t>
      </w:r>
      <w:r>
        <w:rPr>
          <w:rFonts w:ascii="Arial" w:hAnsi="Arial" w:cs="Arial"/>
          <w:b/>
        </w:rPr>
        <w:t>10 = 0.1</w:t>
      </w:r>
      <w:r>
        <w:rPr>
          <w:rFonts w:ascii="Arial" w:hAnsi="Arial" w:cs="Arial"/>
          <w:b/>
        </w:rPr>
        <w:t xml:space="preserve"> ≤ Q </w:t>
      </w:r>
    </w:p>
    <w:p w:rsidR="00BA0867" w:rsidRDefault="00BA0867" w:rsidP="00BA0867">
      <w:pPr>
        <w:spacing w:line="360" w:lineRule="auto"/>
        <w:jc w:val="both"/>
        <w:rPr>
          <w:rFonts w:ascii="Arial" w:hAnsi="Arial" w:cs="Arial"/>
          <w:b/>
        </w:rPr>
      </w:pPr>
      <w:r>
        <w:rPr>
          <w:rFonts w:ascii="Arial" w:hAnsi="Arial" w:cs="Arial"/>
          <w:b/>
        </w:rPr>
        <w:t xml:space="preserve">Donde la alternativa B domina a la alternativa </w:t>
      </w:r>
      <w:r>
        <w:rPr>
          <w:rFonts w:ascii="Arial" w:hAnsi="Arial" w:cs="Arial"/>
          <w:b/>
        </w:rPr>
        <w:t>C</w:t>
      </w:r>
    </w:p>
    <w:p w:rsidR="00BA0867" w:rsidRDefault="00BA0867" w:rsidP="00BA0867">
      <w:pPr>
        <w:spacing w:line="360" w:lineRule="auto"/>
        <w:jc w:val="center"/>
        <w:rPr>
          <w:rFonts w:ascii="Arial" w:hAnsi="Arial" w:cs="Arial"/>
          <w:b/>
        </w:rPr>
      </w:pPr>
      <w:r>
        <w:rPr>
          <w:rFonts w:ascii="Arial" w:hAnsi="Arial" w:cs="Arial"/>
          <w:b/>
          <w:noProof/>
          <w:lang w:eastAsia="es-MX"/>
        </w:rPr>
        <w:drawing>
          <wp:inline distT="0" distB="0" distL="0" distR="0">
            <wp:extent cx="3562847" cy="234347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a 04.png"/>
                    <pic:cNvPicPr/>
                  </pic:nvPicPr>
                  <pic:blipFill>
                    <a:blip r:embed="rId8">
                      <a:extLst>
                        <a:ext uri="{28A0092B-C50C-407E-A947-70E740481C1C}">
                          <a14:useLocalDpi xmlns:a14="http://schemas.microsoft.com/office/drawing/2010/main" val="0"/>
                        </a:ext>
                      </a:extLst>
                    </a:blip>
                    <a:stretch>
                      <a:fillRect/>
                    </a:stretch>
                  </pic:blipFill>
                  <pic:spPr>
                    <a:xfrm>
                      <a:off x="0" y="0"/>
                      <a:ext cx="3562847" cy="2343477"/>
                    </a:xfrm>
                    <a:prstGeom prst="rect">
                      <a:avLst/>
                    </a:prstGeom>
                  </pic:spPr>
                </pic:pic>
              </a:graphicData>
            </a:graphic>
          </wp:inline>
        </w:drawing>
      </w:r>
    </w:p>
    <w:p w:rsidR="00BA0867" w:rsidRDefault="00BA0867" w:rsidP="00BA0867">
      <w:pPr>
        <w:spacing w:line="360" w:lineRule="auto"/>
        <w:jc w:val="both"/>
        <w:rPr>
          <w:rFonts w:ascii="Arial" w:hAnsi="Arial" w:cs="Arial"/>
          <w:b/>
          <w:i/>
        </w:rPr>
      </w:pPr>
      <w:r w:rsidRPr="00BA0867">
        <w:rPr>
          <w:rFonts w:ascii="Arial" w:hAnsi="Arial" w:cs="Arial"/>
          <w:b/>
          <w:i/>
          <w:highlight w:val="yellow"/>
        </w:rPr>
        <w:t>CONCLUSIÓN:</w:t>
      </w:r>
    </w:p>
    <w:p w:rsidR="00BA0867" w:rsidRDefault="00BA0867" w:rsidP="00BA0867">
      <w:pPr>
        <w:spacing w:line="360" w:lineRule="auto"/>
        <w:jc w:val="both"/>
        <w:rPr>
          <w:rFonts w:ascii="Arial" w:hAnsi="Arial" w:cs="Arial"/>
        </w:rPr>
      </w:pPr>
      <w:r>
        <w:rPr>
          <w:rFonts w:ascii="Arial" w:hAnsi="Arial" w:cs="Arial"/>
        </w:rPr>
        <w:t xml:space="preserve">El núcleo está formado por la alternativa B: </w:t>
      </w:r>
    </w:p>
    <w:p w:rsidR="00BA0867" w:rsidRDefault="00BA0867" w:rsidP="00BA0867">
      <w:pPr>
        <w:spacing w:line="360" w:lineRule="auto"/>
        <w:jc w:val="both"/>
        <w:rPr>
          <w:rFonts w:ascii="Arial" w:hAnsi="Arial" w:cs="Arial"/>
        </w:rPr>
      </w:pPr>
      <w:r>
        <w:rPr>
          <w:rFonts w:ascii="Arial" w:hAnsi="Arial" w:cs="Arial"/>
        </w:rPr>
        <w:t>Alternativa B sobre clasifica a alternativa A y alternativa C</w:t>
      </w:r>
    </w:p>
    <w:p w:rsidR="00BA0867" w:rsidRDefault="00BA0867" w:rsidP="00BA0867">
      <w:pPr>
        <w:spacing w:line="360" w:lineRule="auto"/>
        <w:jc w:val="both"/>
        <w:rPr>
          <w:rFonts w:ascii="Arial" w:hAnsi="Arial" w:cs="Arial"/>
        </w:rPr>
      </w:pPr>
      <w:r>
        <w:rPr>
          <w:rFonts w:ascii="Arial" w:hAnsi="Arial" w:cs="Arial"/>
        </w:rPr>
        <w:t>Alternativa A sobre clasifica a alternativa C.</w:t>
      </w:r>
    </w:p>
    <w:p w:rsidR="00BA0867" w:rsidRPr="00BA0867" w:rsidRDefault="00BA0867" w:rsidP="00BA0867">
      <w:pPr>
        <w:spacing w:line="360" w:lineRule="auto"/>
        <w:jc w:val="both"/>
        <w:rPr>
          <w:rFonts w:ascii="Arial" w:hAnsi="Arial" w:cs="Arial"/>
        </w:rPr>
      </w:pPr>
      <w:r>
        <w:rPr>
          <w:rFonts w:ascii="Arial" w:hAnsi="Arial" w:cs="Arial"/>
        </w:rPr>
        <w:t>Por lo tanto la alternativa B, no tiene ninguna relación de sobre clasificación por lo que la alternativa será escogida y las demás rechazadas.</w:t>
      </w:r>
    </w:p>
    <w:p w:rsidR="007E261B" w:rsidRDefault="007E261B" w:rsidP="00755D96">
      <w:pPr>
        <w:spacing w:line="360" w:lineRule="auto"/>
        <w:jc w:val="both"/>
        <w:rPr>
          <w:rFonts w:ascii="Arial" w:hAnsi="Arial" w:cs="Arial"/>
          <w:b/>
        </w:rPr>
      </w:pPr>
    </w:p>
    <w:p w:rsidR="00755D96" w:rsidRPr="007E261B" w:rsidRDefault="007E261B" w:rsidP="00755D96">
      <w:pPr>
        <w:spacing w:line="360" w:lineRule="auto"/>
        <w:jc w:val="both"/>
        <w:rPr>
          <w:rFonts w:ascii="Arial" w:hAnsi="Arial" w:cs="Arial"/>
          <w:b/>
          <w:i/>
        </w:rPr>
      </w:pPr>
      <w:r w:rsidRPr="007E261B">
        <w:rPr>
          <w:rFonts w:ascii="Arial" w:hAnsi="Arial" w:cs="Arial"/>
          <w:b/>
          <w:i/>
          <w:highlight w:val="yellow"/>
        </w:rPr>
        <w:lastRenderedPageBreak/>
        <w:t>E</w:t>
      </w:r>
      <w:r w:rsidR="00755D96" w:rsidRPr="007E261B">
        <w:rPr>
          <w:rFonts w:ascii="Arial" w:hAnsi="Arial" w:cs="Arial"/>
          <w:b/>
          <w:i/>
          <w:highlight w:val="yellow"/>
        </w:rPr>
        <w:t>lementos contenidos en diferentes métodos y aproximaciones teóricas.</w:t>
      </w:r>
    </w:p>
    <w:p w:rsidR="007E261B" w:rsidRDefault="00755D96" w:rsidP="00755D96">
      <w:pPr>
        <w:spacing w:line="360" w:lineRule="auto"/>
        <w:jc w:val="both"/>
        <w:rPr>
          <w:rFonts w:ascii="Arial" w:hAnsi="Arial" w:cs="Arial"/>
          <w:b/>
        </w:rPr>
      </w:pPr>
      <w:r w:rsidRPr="007E261B">
        <w:rPr>
          <w:rFonts w:ascii="Arial" w:hAnsi="Arial" w:cs="Arial"/>
          <w:b/>
          <w:i/>
          <w:highlight w:val="yellow"/>
        </w:rPr>
        <w:t>Definición y delimitación del problema:</w:t>
      </w:r>
      <w:r>
        <w:rPr>
          <w:rFonts w:ascii="Arial" w:hAnsi="Arial" w:cs="Arial"/>
          <w:b/>
        </w:rPr>
        <w:t xml:space="preserve"> </w:t>
      </w:r>
    </w:p>
    <w:p w:rsidR="00755D96" w:rsidRDefault="007E261B" w:rsidP="00755D96">
      <w:pPr>
        <w:spacing w:line="360" w:lineRule="auto"/>
        <w:jc w:val="both"/>
        <w:rPr>
          <w:rFonts w:ascii="Arial" w:hAnsi="Arial" w:cs="Arial"/>
        </w:rPr>
      </w:pPr>
      <w:r>
        <w:rPr>
          <w:rFonts w:ascii="Arial" w:hAnsi="Arial" w:cs="Arial"/>
        </w:rPr>
        <w:t>Ubicar con precisión un problema es de vital importancia, s</w:t>
      </w:r>
      <w:r w:rsidR="00755D96">
        <w:rPr>
          <w:rFonts w:ascii="Arial" w:hAnsi="Arial" w:cs="Arial"/>
        </w:rPr>
        <w:t xml:space="preserve">e determina si el problema es independiente o </w:t>
      </w:r>
      <w:r>
        <w:rPr>
          <w:rFonts w:ascii="Arial" w:hAnsi="Arial" w:cs="Arial"/>
        </w:rPr>
        <w:t>está</w:t>
      </w:r>
      <w:r w:rsidR="00755D96">
        <w:rPr>
          <w:rFonts w:ascii="Arial" w:hAnsi="Arial" w:cs="Arial"/>
        </w:rPr>
        <w:t xml:space="preserve"> relacionado con otros y si es así, en qué medida. Para tener éxito es necesario trabajar con equipos interdisciplinarios políticamente y heterogéneos que defiendan posiciones encontradas y que reconstruyan el problema desde su óptica disciplinaria. La importancia de estos grupos es servir de anteojos a quien toma las decisiones.</w:t>
      </w:r>
    </w:p>
    <w:p w:rsidR="007E261B" w:rsidRPr="007E261B" w:rsidRDefault="00755D96" w:rsidP="00755D96">
      <w:pPr>
        <w:spacing w:line="360" w:lineRule="auto"/>
        <w:jc w:val="both"/>
        <w:rPr>
          <w:rFonts w:ascii="Arial" w:hAnsi="Arial" w:cs="Arial"/>
          <w:b/>
          <w:i/>
          <w:highlight w:val="yellow"/>
        </w:rPr>
      </w:pPr>
      <w:r w:rsidRPr="007E261B">
        <w:rPr>
          <w:rFonts w:ascii="Arial" w:hAnsi="Arial" w:cs="Arial"/>
          <w:b/>
          <w:i/>
          <w:highlight w:val="yellow"/>
        </w:rPr>
        <w:t xml:space="preserve">Forjar consenso: </w:t>
      </w:r>
    </w:p>
    <w:p w:rsidR="00755D96" w:rsidRDefault="007E261B" w:rsidP="00755D96">
      <w:pPr>
        <w:spacing w:line="360" w:lineRule="auto"/>
        <w:jc w:val="both"/>
        <w:rPr>
          <w:rFonts w:ascii="Arial" w:hAnsi="Arial" w:cs="Arial"/>
        </w:rPr>
      </w:pPr>
      <w:r>
        <w:rPr>
          <w:rFonts w:ascii="Arial" w:hAnsi="Arial" w:cs="Arial"/>
        </w:rPr>
        <w:t xml:space="preserve">Una vez identificado el problema y sus múltiples relaciones. </w:t>
      </w:r>
      <w:r w:rsidR="002E7946">
        <w:rPr>
          <w:rFonts w:ascii="Arial" w:hAnsi="Arial" w:cs="Arial"/>
        </w:rPr>
        <w:t xml:space="preserve">Quien </w:t>
      </w:r>
      <w:r w:rsidR="00755D96">
        <w:rPr>
          <w:rFonts w:ascii="Arial" w:hAnsi="Arial" w:cs="Arial"/>
        </w:rPr>
        <w:t>toma las decisiones debe de hacer un cabildeo con las organizaciones implicadas por la decisión. Esta fase deberá tener planes de acción que mitiguen los efectos de la decisión tomada de las otras dependencias involucradas, esto le permitirá reducir el rechazo inicial.</w:t>
      </w:r>
    </w:p>
    <w:p w:rsidR="007E261B" w:rsidRPr="007E261B" w:rsidRDefault="00755D96" w:rsidP="00755D96">
      <w:pPr>
        <w:spacing w:line="360" w:lineRule="auto"/>
        <w:jc w:val="both"/>
        <w:rPr>
          <w:rFonts w:ascii="Arial" w:hAnsi="Arial" w:cs="Arial"/>
          <w:b/>
          <w:i/>
          <w:highlight w:val="yellow"/>
        </w:rPr>
      </w:pPr>
      <w:r w:rsidRPr="007E261B">
        <w:rPr>
          <w:rFonts w:ascii="Arial" w:hAnsi="Arial" w:cs="Arial"/>
          <w:b/>
          <w:i/>
          <w:highlight w:val="yellow"/>
        </w:rPr>
        <w:t xml:space="preserve">Localización de los grupos afectados: </w:t>
      </w:r>
    </w:p>
    <w:p w:rsidR="00755D96" w:rsidRDefault="007E261B" w:rsidP="00755D96">
      <w:pPr>
        <w:spacing w:line="360" w:lineRule="auto"/>
        <w:jc w:val="both"/>
        <w:rPr>
          <w:rFonts w:ascii="Arial" w:hAnsi="Arial" w:cs="Arial"/>
        </w:rPr>
      </w:pPr>
      <w:r>
        <w:rPr>
          <w:rFonts w:ascii="Arial" w:hAnsi="Arial" w:cs="Arial"/>
        </w:rPr>
        <w:t>T</w:t>
      </w:r>
      <w:r w:rsidR="00755D96">
        <w:rPr>
          <w:rFonts w:ascii="Arial" w:hAnsi="Arial" w:cs="Arial"/>
        </w:rPr>
        <w:t>rata de ubicar a la población que será afectada por la decisión. No todos los socio</w:t>
      </w:r>
      <w:r>
        <w:rPr>
          <w:rFonts w:ascii="Arial" w:hAnsi="Arial" w:cs="Arial"/>
        </w:rPr>
        <w:t xml:space="preserve"> </w:t>
      </w:r>
      <w:r w:rsidR="00755D96">
        <w:rPr>
          <w:rFonts w:ascii="Arial" w:hAnsi="Arial" w:cs="Arial"/>
        </w:rPr>
        <w:t>-</w:t>
      </w:r>
      <w:r>
        <w:rPr>
          <w:rFonts w:ascii="Arial" w:hAnsi="Arial" w:cs="Arial"/>
        </w:rPr>
        <w:t xml:space="preserve"> </w:t>
      </w:r>
      <w:r w:rsidR="00755D96">
        <w:rPr>
          <w:rFonts w:ascii="Arial" w:hAnsi="Arial" w:cs="Arial"/>
        </w:rPr>
        <w:t>profesionales tienen las mismas reacciones ante una decisión pública.</w:t>
      </w:r>
    </w:p>
    <w:p w:rsidR="007E261B" w:rsidRPr="007E261B" w:rsidRDefault="00755D96" w:rsidP="00755D96">
      <w:pPr>
        <w:spacing w:line="360" w:lineRule="auto"/>
        <w:jc w:val="both"/>
        <w:rPr>
          <w:rFonts w:ascii="Arial" w:hAnsi="Arial" w:cs="Arial"/>
          <w:b/>
          <w:i/>
          <w:highlight w:val="yellow"/>
        </w:rPr>
      </w:pPr>
      <w:r w:rsidRPr="007E261B">
        <w:rPr>
          <w:rFonts w:ascii="Arial" w:hAnsi="Arial" w:cs="Arial"/>
          <w:b/>
          <w:i/>
          <w:highlight w:val="yellow"/>
        </w:rPr>
        <w:t xml:space="preserve">Ubicación de los centros de decisión no institucionales: </w:t>
      </w:r>
    </w:p>
    <w:p w:rsidR="00755D96" w:rsidRDefault="007E261B" w:rsidP="00755D96">
      <w:pPr>
        <w:spacing w:line="360" w:lineRule="auto"/>
        <w:jc w:val="both"/>
        <w:rPr>
          <w:rFonts w:ascii="Arial" w:hAnsi="Arial" w:cs="Arial"/>
        </w:rPr>
      </w:pPr>
      <w:r>
        <w:rPr>
          <w:rFonts w:ascii="Arial" w:hAnsi="Arial" w:cs="Arial"/>
        </w:rPr>
        <w:t>H</w:t>
      </w:r>
      <w:r w:rsidR="00755D96" w:rsidRPr="0036165A">
        <w:rPr>
          <w:rFonts w:ascii="Arial" w:hAnsi="Arial" w:cs="Arial"/>
        </w:rPr>
        <w:t xml:space="preserve">ay que tomar muy en cuenta este proceso ya que una gran cantidad de políticas fracasan por no haber ubicado a los liderazgos no formales </w:t>
      </w:r>
      <w:r w:rsidR="00755D96">
        <w:rPr>
          <w:rFonts w:ascii="Arial" w:hAnsi="Arial" w:cs="Arial"/>
        </w:rPr>
        <w:t>o por no tener el apoyo de los líderes.</w:t>
      </w:r>
    </w:p>
    <w:p w:rsidR="007E261B" w:rsidRPr="007E261B" w:rsidRDefault="00755D96" w:rsidP="00755D96">
      <w:pPr>
        <w:spacing w:line="360" w:lineRule="auto"/>
        <w:jc w:val="both"/>
        <w:rPr>
          <w:rFonts w:ascii="Arial" w:hAnsi="Arial" w:cs="Arial"/>
          <w:b/>
          <w:i/>
          <w:highlight w:val="yellow"/>
        </w:rPr>
      </w:pPr>
      <w:r w:rsidRPr="007E261B">
        <w:rPr>
          <w:rFonts w:ascii="Arial" w:hAnsi="Arial" w:cs="Arial"/>
          <w:b/>
          <w:i/>
          <w:highlight w:val="yellow"/>
        </w:rPr>
        <w:t>Evaluación de los medios, los costos y la aceptación social de la alternativa:</w:t>
      </w:r>
    </w:p>
    <w:p w:rsidR="00755D96" w:rsidRDefault="00835A2F" w:rsidP="00755D96">
      <w:pPr>
        <w:spacing w:line="360" w:lineRule="auto"/>
        <w:jc w:val="both"/>
        <w:rPr>
          <w:rFonts w:ascii="Arial" w:hAnsi="Arial" w:cs="Arial"/>
        </w:rPr>
      </w:pPr>
      <w:r>
        <w:rPr>
          <w:rFonts w:ascii="Arial" w:hAnsi="Arial" w:cs="Arial"/>
        </w:rPr>
        <w:t xml:space="preserve">La base fundamental de la estrategia es preguntarse ¿de que soy capaz? </w:t>
      </w:r>
      <w:r w:rsidR="007E261B">
        <w:rPr>
          <w:rFonts w:ascii="Arial" w:hAnsi="Arial" w:cs="Arial"/>
        </w:rPr>
        <w:t>E</w:t>
      </w:r>
      <w:r w:rsidR="00755D96">
        <w:rPr>
          <w:rFonts w:ascii="Arial" w:hAnsi="Arial" w:cs="Arial"/>
        </w:rPr>
        <w:t xml:space="preserve">n esta fase es preciso evaluar los recursos disponibles, especialmente para las acciones claves, se deben de analizar los puntos fuertes y débiles de planteamiento </w:t>
      </w:r>
      <w:r w:rsidR="007E261B">
        <w:rPr>
          <w:rFonts w:ascii="Arial" w:hAnsi="Arial" w:cs="Arial"/>
        </w:rPr>
        <w:t>así</w:t>
      </w:r>
      <w:r w:rsidR="00755D96">
        <w:rPr>
          <w:rFonts w:ascii="Arial" w:hAnsi="Arial" w:cs="Arial"/>
        </w:rPr>
        <w:t xml:space="preserve"> como la fuerza política que lo sostiene. Lo más importante es hacer una auditoria a la organización para determinar hasta dónde puede llegar.</w:t>
      </w:r>
    </w:p>
    <w:p w:rsidR="007E261B" w:rsidRPr="007E261B" w:rsidRDefault="00755D96" w:rsidP="00755D96">
      <w:pPr>
        <w:spacing w:line="360" w:lineRule="auto"/>
        <w:jc w:val="both"/>
        <w:rPr>
          <w:rFonts w:ascii="Arial" w:hAnsi="Arial" w:cs="Arial"/>
          <w:b/>
          <w:i/>
          <w:highlight w:val="yellow"/>
        </w:rPr>
      </w:pPr>
      <w:r w:rsidRPr="007E261B">
        <w:rPr>
          <w:rFonts w:ascii="Arial" w:hAnsi="Arial" w:cs="Arial"/>
          <w:b/>
          <w:i/>
          <w:highlight w:val="yellow"/>
        </w:rPr>
        <w:t xml:space="preserve">Evaluación, en forma cruzada, de la importancia del problema con la capacidad de solución del mismo: </w:t>
      </w:r>
    </w:p>
    <w:p w:rsidR="00755D96" w:rsidRDefault="007E261B" w:rsidP="00755D96">
      <w:pPr>
        <w:spacing w:line="360" w:lineRule="auto"/>
        <w:jc w:val="both"/>
        <w:rPr>
          <w:rFonts w:ascii="Arial" w:hAnsi="Arial" w:cs="Arial"/>
        </w:rPr>
      </w:pPr>
      <w:r>
        <w:rPr>
          <w:rFonts w:ascii="Arial" w:hAnsi="Arial" w:cs="Arial"/>
        </w:rPr>
        <w:t>E</w:t>
      </w:r>
      <w:r w:rsidR="00755D96">
        <w:rPr>
          <w:rFonts w:ascii="Arial" w:hAnsi="Arial" w:cs="Arial"/>
        </w:rPr>
        <w:t>ste análisis e fundamental para quien toma decisiones y le toque enfrentar, en poco tiempo una elección. Los resultados esperados deben ser expresados en unidades que permitan una medición transparente y periódica de los avances.</w:t>
      </w:r>
    </w:p>
    <w:p w:rsidR="00835A2F" w:rsidRDefault="00835A2F" w:rsidP="00755D96">
      <w:pPr>
        <w:spacing w:line="360" w:lineRule="auto"/>
        <w:jc w:val="both"/>
        <w:rPr>
          <w:rFonts w:ascii="Arial" w:hAnsi="Arial" w:cs="Arial"/>
          <w:b/>
          <w:i/>
          <w:highlight w:val="yellow"/>
        </w:rPr>
      </w:pPr>
    </w:p>
    <w:p w:rsidR="007E261B" w:rsidRPr="007E261B" w:rsidRDefault="00755D96" w:rsidP="00755D96">
      <w:pPr>
        <w:spacing w:line="360" w:lineRule="auto"/>
        <w:jc w:val="both"/>
        <w:rPr>
          <w:rFonts w:ascii="Arial" w:hAnsi="Arial" w:cs="Arial"/>
          <w:b/>
          <w:i/>
          <w:highlight w:val="yellow"/>
        </w:rPr>
      </w:pPr>
      <w:r w:rsidRPr="007E261B">
        <w:rPr>
          <w:rFonts w:ascii="Arial" w:hAnsi="Arial" w:cs="Arial"/>
          <w:b/>
          <w:i/>
          <w:highlight w:val="yellow"/>
        </w:rPr>
        <w:lastRenderedPageBreak/>
        <w:t xml:space="preserve">Ponderación de las ventajas de cada opción: </w:t>
      </w:r>
    </w:p>
    <w:p w:rsidR="00755D96" w:rsidRDefault="007E261B" w:rsidP="00755D96">
      <w:pPr>
        <w:spacing w:line="360" w:lineRule="auto"/>
        <w:jc w:val="both"/>
        <w:rPr>
          <w:rFonts w:ascii="Arial" w:hAnsi="Arial" w:cs="Arial"/>
        </w:rPr>
      </w:pPr>
      <w:r>
        <w:rPr>
          <w:rFonts w:ascii="Arial" w:hAnsi="Arial" w:cs="Arial"/>
        </w:rPr>
        <w:t>P</w:t>
      </w:r>
      <w:r w:rsidR="00755D96">
        <w:rPr>
          <w:rFonts w:ascii="Arial" w:hAnsi="Arial" w:cs="Arial"/>
        </w:rPr>
        <w:t>ara ponderar las ventajas de cada opción se puede recurrir a un análisis empírico pero también se puede utilizar el método Electra.</w:t>
      </w:r>
    </w:p>
    <w:p w:rsidR="007E261B" w:rsidRPr="007E261B" w:rsidRDefault="00755D96" w:rsidP="00755D96">
      <w:pPr>
        <w:spacing w:line="360" w:lineRule="auto"/>
        <w:jc w:val="both"/>
        <w:rPr>
          <w:rFonts w:ascii="Arial" w:hAnsi="Arial" w:cs="Arial"/>
          <w:b/>
          <w:i/>
          <w:highlight w:val="yellow"/>
        </w:rPr>
      </w:pPr>
      <w:r w:rsidRPr="007E261B">
        <w:rPr>
          <w:rFonts w:ascii="Arial" w:hAnsi="Arial" w:cs="Arial"/>
          <w:b/>
          <w:i/>
          <w:highlight w:val="yellow"/>
        </w:rPr>
        <w:t xml:space="preserve">Ubicación de la naturaleza del problema en la línea temporal: </w:t>
      </w:r>
    </w:p>
    <w:p w:rsidR="00755D96" w:rsidRDefault="007E261B" w:rsidP="00755D96">
      <w:pPr>
        <w:spacing w:line="360" w:lineRule="auto"/>
        <w:jc w:val="both"/>
        <w:rPr>
          <w:rFonts w:ascii="Arial" w:hAnsi="Arial" w:cs="Arial"/>
        </w:rPr>
      </w:pPr>
      <w:r>
        <w:rPr>
          <w:rFonts w:ascii="Arial" w:hAnsi="Arial" w:cs="Arial"/>
        </w:rPr>
        <w:t>H</w:t>
      </w:r>
      <w:r w:rsidR="00755D96">
        <w:rPr>
          <w:rFonts w:ascii="Arial" w:hAnsi="Arial" w:cs="Arial"/>
        </w:rPr>
        <w:t>acer un diagnóstico correcto es uno de los elementos más importante en una decisión. La valoración ideal de los elementos implicados en una situación puede ser la fuente del problema.</w:t>
      </w:r>
    </w:p>
    <w:p w:rsidR="007E261B" w:rsidRPr="007E261B" w:rsidRDefault="007E261B" w:rsidP="00755D96">
      <w:pPr>
        <w:spacing w:line="360" w:lineRule="auto"/>
        <w:jc w:val="both"/>
        <w:rPr>
          <w:rFonts w:ascii="Arial" w:hAnsi="Arial" w:cs="Arial"/>
          <w:b/>
          <w:i/>
          <w:highlight w:val="yellow"/>
        </w:rPr>
      </w:pPr>
      <w:r w:rsidRPr="007E261B">
        <w:rPr>
          <w:rFonts w:ascii="Arial" w:hAnsi="Arial" w:cs="Arial"/>
          <w:b/>
          <w:i/>
          <w:highlight w:val="yellow"/>
        </w:rPr>
        <w:t>Aproximación</w:t>
      </w:r>
      <w:r w:rsidR="00755D96" w:rsidRPr="007E261B">
        <w:rPr>
          <w:rFonts w:ascii="Arial" w:hAnsi="Arial" w:cs="Arial"/>
          <w:b/>
          <w:i/>
          <w:highlight w:val="yellow"/>
        </w:rPr>
        <w:t xml:space="preserve"> al futuro con la herramienta adecuada: </w:t>
      </w:r>
    </w:p>
    <w:p w:rsidR="00755D96" w:rsidRPr="00176D7E" w:rsidRDefault="007E261B" w:rsidP="00755D96">
      <w:pPr>
        <w:spacing w:line="360" w:lineRule="auto"/>
        <w:jc w:val="both"/>
        <w:rPr>
          <w:rFonts w:ascii="Arial" w:hAnsi="Arial" w:cs="Arial"/>
        </w:rPr>
      </w:pPr>
      <w:r>
        <w:rPr>
          <w:rFonts w:ascii="Arial" w:hAnsi="Arial" w:cs="Arial"/>
        </w:rPr>
        <w:t>P</w:t>
      </w:r>
      <w:r w:rsidR="00755D96">
        <w:rPr>
          <w:rFonts w:ascii="Arial" w:hAnsi="Arial" w:cs="Arial"/>
        </w:rPr>
        <w:t>uede hacerse con métodos cuantitativos y cualitativos, entre los cualitativos están los de matriz de impactos cruzados, los de insumo-producto, modelos de simulación, modelos estadísticos,</w:t>
      </w:r>
    </w:p>
    <w:p w:rsidR="00755D96" w:rsidRPr="00755D96" w:rsidRDefault="00755D96" w:rsidP="00BB54EB">
      <w:pPr>
        <w:spacing w:line="360" w:lineRule="auto"/>
        <w:jc w:val="both"/>
        <w:rPr>
          <w:rFonts w:ascii="Arial" w:hAnsi="Arial" w:cs="Arial"/>
          <w:highlight w:val="yellow"/>
        </w:rPr>
      </w:pPr>
    </w:p>
    <w:p w:rsidR="00755D96" w:rsidRDefault="00755D96" w:rsidP="00BB54EB">
      <w:pPr>
        <w:spacing w:line="360" w:lineRule="auto"/>
        <w:jc w:val="both"/>
        <w:rPr>
          <w:rFonts w:ascii="Arial" w:hAnsi="Arial" w:cs="Arial"/>
          <w:b/>
          <w:i/>
          <w:highlight w:val="yellow"/>
        </w:rPr>
      </w:pPr>
    </w:p>
    <w:p w:rsidR="00B612B1" w:rsidRPr="00B612B1" w:rsidRDefault="00B612B1" w:rsidP="00BB54EB">
      <w:pPr>
        <w:spacing w:line="360" w:lineRule="auto"/>
        <w:jc w:val="both"/>
        <w:rPr>
          <w:rFonts w:ascii="Arial" w:hAnsi="Arial" w:cs="Arial"/>
          <w:b/>
          <w:i/>
        </w:rPr>
      </w:pPr>
      <w:r w:rsidRPr="00B612B1">
        <w:rPr>
          <w:rFonts w:ascii="Arial" w:hAnsi="Arial" w:cs="Arial"/>
          <w:b/>
          <w:i/>
          <w:highlight w:val="yellow"/>
        </w:rPr>
        <w:t>Bibliografía:</w:t>
      </w:r>
      <w:bookmarkStart w:id="0" w:name="_GoBack"/>
      <w:bookmarkEnd w:id="0"/>
    </w:p>
    <w:p w:rsidR="00D72913" w:rsidRDefault="007E261B" w:rsidP="00BB54EB">
      <w:pPr>
        <w:spacing w:line="360" w:lineRule="auto"/>
        <w:jc w:val="both"/>
        <w:rPr>
          <w:rFonts w:ascii="Arial" w:hAnsi="Arial" w:cs="Arial"/>
        </w:rPr>
      </w:pPr>
      <w:r>
        <w:rPr>
          <w:rFonts w:ascii="Arial" w:hAnsi="Arial" w:cs="Arial"/>
        </w:rPr>
        <w:t>Métodos lineales y Multicriterios.</w:t>
      </w:r>
    </w:p>
    <w:p w:rsidR="007E261B" w:rsidRDefault="007E261B" w:rsidP="00BB54EB">
      <w:pPr>
        <w:spacing w:line="360" w:lineRule="auto"/>
        <w:jc w:val="both"/>
        <w:rPr>
          <w:rFonts w:ascii="Arial" w:hAnsi="Arial" w:cs="Arial"/>
        </w:rPr>
      </w:pPr>
      <w:r>
        <w:rPr>
          <w:rFonts w:ascii="Arial" w:hAnsi="Arial" w:cs="Arial"/>
        </w:rPr>
        <w:t>Método Electra</w:t>
      </w:r>
    </w:p>
    <w:p w:rsidR="007E261B" w:rsidRDefault="007E261B" w:rsidP="00907EB1">
      <w:pPr>
        <w:spacing w:line="360" w:lineRule="auto"/>
        <w:jc w:val="both"/>
      </w:pPr>
      <w:hyperlink r:id="rId9" w:history="1">
        <w:r w:rsidRPr="00446185">
          <w:rPr>
            <w:rStyle w:val="Hipervnculo"/>
          </w:rPr>
          <w:t>https://www.youtube.com/watch?v=HeoKZL_MgZI</w:t>
        </w:r>
      </w:hyperlink>
    </w:p>
    <w:sectPr w:rsidR="007E261B" w:rsidSect="009E7FF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B7316"/>
    <w:multiLevelType w:val="hybridMultilevel"/>
    <w:tmpl w:val="D392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736F4A"/>
    <w:multiLevelType w:val="hybridMultilevel"/>
    <w:tmpl w:val="14B266B2"/>
    <w:lvl w:ilvl="0" w:tplc="080A000F">
      <w:start w:val="1"/>
      <w:numFmt w:val="decimal"/>
      <w:lvlText w:val="%1."/>
      <w:lvlJc w:val="left"/>
      <w:pPr>
        <w:ind w:left="720" w:hanging="360"/>
      </w:pPr>
    </w:lvl>
    <w:lvl w:ilvl="1" w:tplc="3940C85A">
      <w:start w:val="1"/>
      <w:numFmt w:val="lowerLetter"/>
      <w:lvlText w:val="%2."/>
      <w:lvlJc w:val="left"/>
      <w:pPr>
        <w:ind w:left="1440" w:hanging="360"/>
      </w:pPr>
      <w:rPr>
        <w:b w:val="0"/>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B0844B7"/>
    <w:multiLevelType w:val="hybridMultilevel"/>
    <w:tmpl w:val="F62827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AE1A4B"/>
    <w:multiLevelType w:val="hybridMultilevel"/>
    <w:tmpl w:val="C2E41C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C284E4D"/>
    <w:multiLevelType w:val="hybridMultilevel"/>
    <w:tmpl w:val="29FACD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AE7E37"/>
    <w:multiLevelType w:val="hybridMultilevel"/>
    <w:tmpl w:val="29448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A5F0050"/>
    <w:multiLevelType w:val="hybridMultilevel"/>
    <w:tmpl w:val="6F381D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851083B"/>
    <w:multiLevelType w:val="hybridMultilevel"/>
    <w:tmpl w:val="C0BA3B52"/>
    <w:lvl w:ilvl="0" w:tplc="1866676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2E74F45"/>
    <w:multiLevelType w:val="hybridMultilevel"/>
    <w:tmpl w:val="7F8696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8"/>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88"/>
    <w:rsid w:val="00037828"/>
    <w:rsid w:val="0006158D"/>
    <w:rsid w:val="000A23E9"/>
    <w:rsid w:val="000D5ECD"/>
    <w:rsid w:val="000F6FD4"/>
    <w:rsid w:val="00103EFE"/>
    <w:rsid w:val="00126BB1"/>
    <w:rsid w:val="00134ABB"/>
    <w:rsid w:val="00167CA6"/>
    <w:rsid w:val="00191359"/>
    <w:rsid w:val="001D28EB"/>
    <w:rsid w:val="002237F8"/>
    <w:rsid w:val="002617EC"/>
    <w:rsid w:val="002704F4"/>
    <w:rsid w:val="00277AC6"/>
    <w:rsid w:val="002B0BEC"/>
    <w:rsid w:val="002E7946"/>
    <w:rsid w:val="003247B7"/>
    <w:rsid w:val="003431B1"/>
    <w:rsid w:val="0035374E"/>
    <w:rsid w:val="00363500"/>
    <w:rsid w:val="00382B83"/>
    <w:rsid w:val="00401C48"/>
    <w:rsid w:val="004623D7"/>
    <w:rsid w:val="005D5F6D"/>
    <w:rsid w:val="005F6F44"/>
    <w:rsid w:val="00622895"/>
    <w:rsid w:val="0064419D"/>
    <w:rsid w:val="00645FEF"/>
    <w:rsid w:val="006618AD"/>
    <w:rsid w:val="00670C95"/>
    <w:rsid w:val="0069798F"/>
    <w:rsid w:val="00701CC0"/>
    <w:rsid w:val="007049FC"/>
    <w:rsid w:val="00751BCD"/>
    <w:rsid w:val="00755D96"/>
    <w:rsid w:val="007D2CF7"/>
    <w:rsid w:val="007E1070"/>
    <w:rsid w:val="007E261B"/>
    <w:rsid w:val="007E5348"/>
    <w:rsid w:val="00825688"/>
    <w:rsid w:val="00835A2F"/>
    <w:rsid w:val="00864CA6"/>
    <w:rsid w:val="008E2585"/>
    <w:rsid w:val="0090591B"/>
    <w:rsid w:val="00907EB1"/>
    <w:rsid w:val="00951924"/>
    <w:rsid w:val="009B3A92"/>
    <w:rsid w:val="009E7FF2"/>
    <w:rsid w:val="00A017E6"/>
    <w:rsid w:val="00A27054"/>
    <w:rsid w:val="00A30E14"/>
    <w:rsid w:val="00A6294C"/>
    <w:rsid w:val="00A71DF8"/>
    <w:rsid w:val="00A9449B"/>
    <w:rsid w:val="00AF6DD1"/>
    <w:rsid w:val="00B612B1"/>
    <w:rsid w:val="00B655EA"/>
    <w:rsid w:val="00BA0867"/>
    <w:rsid w:val="00BB54EB"/>
    <w:rsid w:val="00C53D48"/>
    <w:rsid w:val="00C70CD9"/>
    <w:rsid w:val="00CA0CA7"/>
    <w:rsid w:val="00D27EC6"/>
    <w:rsid w:val="00D72913"/>
    <w:rsid w:val="00DA6E25"/>
    <w:rsid w:val="00DE64A9"/>
    <w:rsid w:val="00E46A3C"/>
    <w:rsid w:val="00E76A4A"/>
    <w:rsid w:val="00EC747C"/>
    <w:rsid w:val="00F17EDD"/>
    <w:rsid w:val="00F506A4"/>
    <w:rsid w:val="00F84E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A5BBF-C42A-4F3F-B7A6-783A19C7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828"/>
    <w:pPr>
      <w:ind w:left="720"/>
      <w:contextualSpacing/>
    </w:pPr>
  </w:style>
  <w:style w:type="character" w:styleId="Hipervnculo">
    <w:name w:val="Hyperlink"/>
    <w:basedOn w:val="Fuentedeprrafopredeter"/>
    <w:uiPriority w:val="99"/>
    <w:unhideWhenUsed/>
    <w:rsid w:val="00134ABB"/>
    <w:rPr>
      <w:color w:val="0563C1" w:themeColor="hyperlink"/>
      <w:u w:val="single"/>
    </w:rPr>
  </w:style>
  <w:style w:type="paragraph" w:styleId="NormalWeb">
    <w:name w:val="Normal (Web)"/>
    <w:basedOn w:val="Normal"/>
    <w:uiPriority w:val="99"/>
    <w:semiHidden/>
    <w:unhideWhenUsed/>
    <w:rsid w:val="007049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049FC"/>
    <w:rPr>
      <w:b/>
      <w:bCs/>
    </w:rPr>
  </w:style>
  <w:style w:type="character" w:customStyle="1" w:styleId="apple-converted-space">
    <w:name w:val="apple-converted-space"/>
    <w:basedOn w:val="Fuentedeprrafopredeter"/>
    <w:rsid w:val="007049FC"/>
  </w:style>
  <w:style w:type="table" w:styleId="Tablaconcuadrcula">
    <w:name w:val="Table Grid"/>
    <w:basedOn w:val="Tablanormal"/>
    <w:uiPriority w:val="39"/>
    <w:rsid w:val="00462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1">
    <w:name w:val="Medium List 2 Accent 1"/>
    <w:basedOn w:val="Tablanormal"/>
    <w:uiPriority w:val="66"/>
    <w:rsid w:val="0090591B"/>
    <w:pPr>
      <w:spacing w:after="0" w:line="240" w:lineRule="auto"/>
    </w:pPr>
    <w:rPr>
      <w:rFonts w:asciiTheme="majorHAnsi" w:eastAsiaTheme="majorEastAsia" w:hAnsiTheme="majorHAnsi" w:cstheme="majorBidi"/>
      <w:color w:val="000000" w:themeColor="text1"/>
      <w:lang w:eastAsia="es-MX"/>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decuadrcula4-nfasis5">
    <w:name w:val="Grid Table 4 Accent 5"/>
    <w:basedOn w:val="Tablanormal"/>
    <w:uiPriority w:val="49"/>
    <w:rsid w:val="0090591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3-nfasis5">
    <w:name w:val="Grid Table 3 Accent 5"/>
    <w:basedOn w:val="Tablanormal"/>
    <w:uiPriority w:val="48"/>
    <w:rsid w:val="0090591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4-nfasis1">
    <w:name w:val="Grid Table 4 Accent 1"/>
    <w:basedOn w:val="Tablanormal"/>
    <w:uiPriority w:val="49"/>
    <w:rsid w:val="0090591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5227">
      <w:bodyDiv w:val="1"/>
      <w:marLeft w:val="0"/>
      <w:marRight w:val="0"/>
      <w:marTop w:val="0"/>
      <w:marBottom w:val="0"/>
      <w:divBdr>
        <w:top w:val="none" w:sz="0" w:space="0" w:color="auto"/>
        <w:left w:val="none" w:sz="0" w:space="0" w:color="auto"/>
        <w:bottom w:val="none" w:sz="0" w:space="0" w:color="auto"/>
        <w:right w:val="none" w:sz="0" w:space="0" w:color="auto"/>
      </w:divBdr>
    </w:div>
    <w:div w:id="68105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eoKZL_MgZ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7</Pages>
  <Words>1046</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ERMT</dc:creator>
  <cp:keywords/>
  <dc:description/>
  <cp:lastModifiedBy>ERMT</cp:lastModifiedBy>
  <cp:revision>48</cp:revision>
  <dcterms:created xsi:type="dcterms:W3CDTF">2015-05-03T04:33:00Z</dcterms:created>
  <dcterms:modified xsi:type="dcterms:W3CDTF">2015-05-24T04:39:00Z</dcterms:modified>
</cp:coreProperties>
</file>